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44434339"/>
    <w:p w14:paraId="394267FE" w14:textId="0FEF59AF" w:rsidR="004942BD" w:rsidRPr="00EF219D" w:rsidRDefault="00AD6486" w:rsidP="00693813">
      <w:pPr>
        <w:spacing w:before="120" w:after="120" w:line="288" w:lineRule="auto"/>
        <w:rPr>
          <w:rFonts w:ascii="Times New Roman" w:hAnsi="Times New Roman" w:cs="Times New Roman"/>
          <w:b/>
          <w:color w:val="000000" w:themeColor="text1"/>
          <w:sz w:val="26"/>
          <w:szCs w:val="26"/>
          <w:lang w:val="vi-VN"/>
        </w:rPr>
      </w:pPr>
      <w:r>
        <w:rPr>
          <w:b/>
          <w:noProof/>
          <w:szCs w:val="26"/>
        </w:rPr>
        <mc:AlternateContent>
          <mc:Choice Requires="wpg">
            <w:drawing>
              <wp:anchor distT="0" distB="0" distL="114300" distR="114300" simplePos="0" relativeHeight="251677184" behindDoc="1" locked="0" layoutInCell="1" allowOverlap="1" wp14:anchorId="6C505095" wp14:editId="1EB32C98">
                <wp:simplePos x="0" y="0"/>
                <wp:positionH relativeFrom="margin">
                  <wp:align>center</wp:align>
                </wp:positionH>
                <wp:positionV relativeFrom="paragraph">
                  <wp:posOffset>131363</wp:posOffset>
                </wp:positionV>
                <wp:extent cx="6979285" cy="9171940"/>
                <wp:effectExtent l="0" t="0" r="0" b="0"/>
                <wp:wrapNone/>
                <wp:docPr id="968733868" name="Group 968733868"/>
                <wp:cNvGraphicFramePr/>
                <a:graphic xmlns:a="http://schemas.openxmlformats.org/drawingml/2006/main">
                  <a:graphicData uri="http://schemas.microsoft.com/office/word/2010/wordprocessingGroup">
                    <wpg:wgp>
                      <wpg:cNvGrpSpPr/>
                      <wpg:grpSpPr>
                        <a:xfrm>
                          <a:off x="0" y="0"/>
                          <a:ext cx="6979285" cy="9171940"/>
                          <a:chOff x="0" y="0"/>
                          <a:chExt cx="6979285" cy="9171940"/>
                        </a:xfrm>
                      </wpg:grpSpPr>
                      <pic:pic xmlns:pic="http://schemas.openxmlformats.org/drawingml/2006/picture">
                        <pic:nvPicPr>
                          <pic:cNvPr id="1732558228" name="Picture 1732558228" descr="Hoa van goc"/>
                          <pic:cNvPicPr>
                            <a:picLocks noChangeAspect="1"/>
                          </pic:cNvPicPr>
                        </pic:nvPicPr>
                        <pic:blipFill>
                          <a:blip r:embed="rId9">
                            <a:lum bright="-40000" contrast="62000"/>
                            <a:extLst>
                              <a:ext uri="{28A0092B-C50C-407E-A947-70E740481C1C}">
                                <a14:useLocalDpi xmlns:a14="http://schemas.microsoft.com/office/drawing/2010/main" val="0"/>
                              </a:ext>
                            </a:extLst>
                          </a:blip>
                          <a:srcRect/>
                          <a:stretch>
                            <a:fillRect/>
                          </a:stretch>
                        </pic:blipFill>
                        <pic:spPr bwMode="auto">
                          <a:xfrm>
                            <a:off x="0" y="0"/>
                            <a:ext cx="1386205" cy="1022985"/>
                          </a:xfrm>
                          <a:prstGeom prst="rect">
                            <a:avLst/>
                          </a:prstGeom>
                          <a:noFill/>
                        </pic:spPr>
                      </pic:pic>
                      <pic:pic xmlns:pic="http://schemas.openxmlformats.org/drawingml/2006/picture">
                        <pic:nvPicPr>
                          <pic:cNvPr id="644037064" name="Picture 644037064" descr="Hoa van goc"/>
                          <pic:cNvPicPr>
                            <a:picLocks noChangeAspect="1"/>
                          </pic:cNvPicPr>
                        </pic:nvPicPr>
                        <pic:blipFill>
                          <a:blip r:embed="rId10">
                            <a:lum bright="-40000" contrast="62000"/>
                            <a:extLst>
                              <a:ext uri="{28A0092B-C50C-407E-A947-70E740481C1C}">
                                <a14:useLocalDpi xmlns:a14="http://schemas.microsoft.com/office/drawing/2010/main" val="0"/>
                              </a:ext>
                            </a:extLst>
                          </a:blip>
                          <a:srcRect/>
                          <a:stretch>
                            <a:fillRect/>
                          </a:stretch>
                        </pic:blipFill>
                        <pic:spPr bwMode="auto">
                          <a:xfrm>
                            <a:off x="5629275" y="8096250"/>
                            <a:ext cx="1350010" cy="1062355"/>
                          </a:xfrm>
                          <a:prstGeom prst="rect">
                            <a:avLst/>
                          </a:prstGeom>
                          <a:noFill/>
                        </pic:spPr>
                      </pic:pic>
                      <pic:pic xmlns:pic="http://schemas.openxmlformats.org/drawingml/2006/picture">
                        <pic:nvPicPr>
                          <pic:cNvPr id="132486778" name="Picture 132486778" descr="Hoa van goc"/>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a:off x="76200" y="8096250"/>
                            <a:ext cx="1402080" cy="1073785"/>
                          </a:xfrm>
                          <a:prstGeom prst="rect">
                            <a:avLst/>
                          </a:prstGeom>
                          <a:noFill/>
                        </pic:spPr>
                      </pic:pic>
                      <pic:pic xmlns:pic="http://schemas.openxmlformats.org/drawingml/2006/picture">
                        <pic:nvPicPr>
                          <pic:cNvPr id="1087879445" name="Picture 1087879445" descr="Duong vien"/>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flipH="1">
                            <a:off x="76200" y="1028700"/>
                            <a:ext cx="102870" cy="6994525"/>
                          </a:xfrm>
                          <a:prstGeom prst="rect">
                            <a:avLst/>
                          </a:prstGeom>
                          <a:noFill/>
                        </pic:spPr>
                      </pic:pic>
                      <pic:pic xmlns:pic="http://schemas.openxmlformats.org/drawingml/2006/picture">
                        <pic:nvPicPr>
                          <pic:cNvPr id="655044877" name="Picture 655044877" descr="Duong vien"/>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6781800" y="1162050"/>
                            <a:ext cx="103505" cy="7058025"/>
                          </a:xfrm>
                          <a:prstGeom prst="rect">
                            <a:avLst/>
                          </a:prstGeom>
                          <a:noFill/>
                        </pic:spPr>
                      </pic:pic>
                      <pic:pic xmlns:pic="http://schemas.openxmlformats.org/drawingml/2006/picture">
                        <pic:nvPicPr>
                          <pic:cNvPr id="1169903842" name="Picture 1169903842" descr="Duong vien 2"/>
                          <pic:cNvPicPr>
                            <a:picLocks/>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1466850" y="9067800"/>
                            <a:ext cx="4166235" cy="104140"/>
                          </a:xfrm>
                          <a:prstGeom prst="rect">
                            <a:avLst/>
                          </a:prstGeom>
                          <a:noFill/>
                        </pic:spPr>
                      </pic:pic>
                      <pic:pic xmlns:pic="http://schemas.openxmlformats.org/drawingml/2006/picture">
                        <pic:nvPicPr>
                          <pic:cNvPr id="195139969" name="Picture 195139969" descr="Hoa van goc"/>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a:off x="5524500" y="19050"/>
                            <a:ext cx="1358265" cy="1146175"/>
                          </a:xfrm>
                          <a:prstGeom prst="rect">
                            <a:avLst/>
                          </a:prstGeom>
                          <a:noFill/>
                        </pic:spPr>
                      </pic:pic>
                      <pic:pic xmlns:pic="http://schemas.openxmlformats.org/drawingml/2006/picture">
                        <pic:nvPicPr>
                          <pic:cNvPr id="138517432" name="Picture 138517432" descr="Duong vien 2"/>
                          <pic:cNvPicPr>
                            <a:picLocks/>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1381125" y="66675"/>
                            <a:ext cx="4166870" cy="103505"/>
                          </a:xfrm>
                          <a:prstGeom prst="rect">
                            <a:avLst/>
                          </a:prstGeom>
                          <a:solidFill>
                            <a:srgbClr val="000000"/>
                          </a:solidFill>
                          <a:ln w="9525">
                            <a:solidFill>
                              <a:srgbClr val="000000"/>
                            </a:solidFill>
                            <a:miter lim="800000"/>
                            <a:headEnd/>
                            <a:tailEnd/>
                          </a:ln>
                        </pic:spPr>
                      </pic:pic>
                    </wpg:wgp>
                  </a:graphicData>
                </a:graphic>
                <wp14:sizeRelV relativeFrom="margin">
                  <wp14:pctHeight>0</wp14:pctHeight>
                </wp14:sizeRelV>
              </wp:anchor>
            </w:drawing>
          </mc:Choice>
          <mc:Fallback xmlns:w16sdtfl="http://schemas.microsoft.com/office/word/2024/wordml/sdtformatlock" xmlns:w16du="http://schemas.microsoft.com/office/word/2023/wordml/word16du">
            <w:pict>
              <v:group w14:anchorId="4198C72C" id="Group 968733868" o:spid="_x0000_s1026" style="position:absolute;margin-left:0;margin-top:10.35pt;width:549.55pt;height:722.2pt;z-index:-251639296;mso-position-horizontal:center;mso-position-horizontal-relative:margin;mso-height-relative:margin" coordsize="69792,91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2558228" o:spid="_x0000_s1027" type="#_x0000_t75" alt="Hoa van goc" style="position:absolute;width:13862;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">
                  <v:imagedata r:id="rId15" o:title="Hoa van goc" gain="172463f" blacklevel="-13107f"/>
                </v:shape>
                <v:shape id="Picture 644037064" o:spid="_x0000_s1028" type="#_x0000_t75" alt="Hoa van goc" style="position:absolute;left:56292;top:80962;width:13500;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">
                  <v:imagedata r:id="rId16" o:title="Hoa van goc" gain="172463f" blacklevel="-13107f"/>
                </v:shape>
                <v:shape id="Picture 132486778" o:spid="_x0000_s1029" type="#_x0000_t75" alt="Hoa van goc" style="position:absolute;left:762;top:80962;width:14020;height:10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">
                  <v:imagedata r:id="rId17" o:title="Hoa van goc" gain="172463f" blacklevel="-13107f"/>
                </v:shape>
                <v:shape id="Picture 1087879445" o:spid="_x0000_s1030" type="#_x0000_t75" alt="Duong vien" style="position:absolute;left:762;top:10287;width:1028;height:699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">
                  <v:imagedata r:id="rId18" o:title="Duong vien" gain="172463f" blacklevel="-13107f"/>
                </v:shape>
                <v:shape id="Picture 655044877" o:spid="_x0000_s1031" type="#_x0000_t75" alt="Duong vien" style="position:absolute;left:67818;top:11620;width:1035;height:7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">
                  <v:imagedata r:id="rId18" o:title="Duong vien" gain="172463f" blacklevel="-13107f"/>
                </v:shape>
                <v:shape id="Picture 1169903842" o:spid="_x0000_s1032" type="#_x0000_t75" alt="Duong vien 2" style="position:absolute;left:14668;top:90678;width:41662;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">
                  <v:imagedata r:id="rId19" o:title="Duong vien 2" gain="172463f" blacklevel="-13107f"/>
                  <o:lock v:ext="edit" aspectratio="f"/>
                </v:shape>
                <v:shape id="Picture 195139969" o:spid="_x0000_s1033" type="#_x0000_t75" alt="Hoa van goc" style="position:absolute;left:55245;top:190;width:13582;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">
                  <v:imagedata r:id="rId20" o:title="Hoa van goc" gain="172463f" blacklevel="-13107f"/>
                </v:shape>
                <v:shape id="Picture 138517432" o:spid="_x0000_s1034" type="#_x0000_t75" alt="Duong vien 2" style="position:absolute;left:13811;top:666;width:4166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" filled="t" fillcolor="black" stroked="t">
                  <v:imagedata r:id="rId19" o:title="Duong vien 2" gain="172463f" blacklevel="-13107f"/>
                  <v:path arrowok="t"/>
                  <o:lock v:ext="edit" aspectratio="f"/>
                </v:shape>
                <w10:wrap anchorx="margin"/>
              </v:group>
            </w:pict>
          </mc:Fallback>
        </mc:AlternateContent>
      </w:r>
      <w:r w:rsidR="00EF2FB2" w:rsidRPr="00962E97">
        <w:rPr>
          <w:rFonts w:ascii="Times New Roman" w:hAnsi="Times New Roman" w:cs="Times New Roman"/>
          <w:b/>
          <w:color w:val="000000" w:themeColor="text1"/>
          <w:sz w:val="26"/>
          <w:szCs w:val="26"/>
          <w:lang w:val="en-US"/>
        </w:rPr>
        <w:t>+</w:t>
      </w:r>
      <w:r w:rsidR="00EF2FB2" w:rsidRPr="00962E97">
        <w:rPr>
          <w:rFonts w:ascii="Times New Roman" w:hAnsi="Times New Roman" w:cs="Times New Roman"/>
          <w:b/>
          <w:color w:val="000000" w:themeColor="text1"/>
          <w:sz w:val="26"/>
          <w:szCs w:val="26"/>
          <w:lang w:val="vi-VN"/>
        </w:rPr>
        <w:t xml:space="preserve">  </w:t>
      </w:r>
    </w:p>
    <w:tbl>
      <w:tblPr>
        <w:tblStyle w:val="TableGrid"/>
        <w:tblpPr w:leftFromText="180" w:rightFromText="180" w:vertAnchor="text" w:horzAnchor="margin" w:tblpY="114"/>
        <w:tblOverlap w:val="never"/>
        <w:tblW w:w="8840" w:type="dxa"/>
        <w:tblCellMar>
          <w:top w:w="15" w:type="dxa"/>
          <w:left w:w="15" w:type="dxa"/>
          <w:bottom w:w="15" w:type="dxa"/>
          <w:right w:w="15" w:type="dxa"/>
        </w:tblCellMar>
        <w:tblLook w:val="04A0" w:firstRow="1" w:lastRow="0" w:firstColumn="1" w:lastColumn="0" w:noHBand="0" w:noVBand="1"/>
      </w:tblPr>
      <w:tblGrid>
        <w:gridCol w:w="3384"/>
        <w:gridCol w:w="933"/>
        <w:gridCol w:w="1150"/>
        <w:gridCol w:w="3237"/>
        <w:gridCol w:w="136"/>
      </w:tblGrid>
      <w:tr w:rsidR="001C2D1D" w:rsidRPr="00EF219D" w14:paraId="645C8076" w14:textId="77777777" w:rsidTr="001C2D1D">
        <w:trPr>
          <w:gridAfter w:val="1"/>
          <w:wAfter w:w="136" w:type="dxa"/>
        </w:trPr>
        <w:tc>
          <w:tcPr>
            <w:tcW w:w="8704" w:type="dxa"/>
            <w:gridSpan w:val="4"/>
            <w:tcBorders>
              <w:top w:val="nil"/>
              <w:left w:val="nil"/>
              <w:bottom w:val="nil"/>
              <w:right w:val="nil"/>
            </w:tcBorders>
            <w:vAlign w:val="center"/>
            <w:hideMark/>
          </w:tcPr>
          <w:p w14:paraId="06BEE4CF" w14:textId="77777777" w:rsidR="001C2D1D" w:rsidRPr="00EF219D" w:rsidRDefault="001C2D1D" w:rsidP="001C2D1D">
            <w:pPr>
              <w:jc w:val="center"/>
              <w:rPr>
                <w:rFonts w:asciiTheme="majorHAnsi" w:eastAsia="MS Mincho" w:hAnsiTheme="majorHAnsi" w:cstheme="majorHAnsi"/>
                <w:b/>
                <w:sz w:val="26"/>
                <w:szCs w:val="26"/>
                <w:lang w:val="en-US"/>
              </w:rPr>
            </w:pPr>
            <w:r w:rsidRPr="00EF219D">
              <w:rPr>
                <w:rFonts w:asciiTheme="majorHAnsi" w:hAnsiTheme="majorHAnsi" w:cstheme="majorHAnsi"/>
                <w:b/>
                <w:sz w:val="26"/>
                <w:szCs w:val="26"/>
              </w:rPr>
              <w:t>HỘI SINH VIÊN VIỆT NAM</w:t>
            </w:r>
          </w:p>
        </w:tc>
      </w:tr>
      <w:tr w:rsidR="001C2D1D" w:rsidRPr="00EF219D" w14:paraId="15984D88" w14:textId="77777777" w:rsidTr="001C2D1D">
        <w:trPr>
          <w:gridAfter w:val="1"/>
          <w:wAfter w:w="136" w:type="dxa"/>
        </w:trPr>
        <w:tc>
          <w:tcPr>
            <w:tcW w:w="8704" w:type="dxa"/>
            <w:gridSpan w:val="4"/>
            <w:tcBorders>
              <w:top w:val="nil"/>
              <w:left w:val="nil"/>
              <w:bottom w:val="nil"/>
              <w:right w:val="nil"/>
            </w:tcBorders>
            <w:vAlign w:val="center"/>
          </w:tcPr>
          <w:p w14:paraId="4BB90F99" w14:textId="77777777" w:rsidR="001C2D1D" w:rsidRPr="00EF219D" w:rsidRDefault="001C2D1D" w:rsidP="001C2D1D">
            <w:pPr>
              <w:tabs>
                <w:tab w:val="left" w:pos="2940"/>
                <w:tab w:val="left" w:pos="31680"/>
              </w:tabs>
              <w:jc w:val="center"/>
              <w:rPr>
                <w:rFonts w:asciiTheme="majorHAnsi" w:eastAsia="MS Mincho" w:hAnsiTheme="majorHAnsi" w:cstheme="majorHAnsi"/>
                <w:b/>
                <w:sz w:val="26"/>
                <w:szCs w:val="26"/>
              </w:rPr>
            </w:pPr>
            <w:r w:rsidRPr="00EF219D">
              <w:rPr>
                <w:rFonts w:asciiTheme="majorHAnsi" w:hAnsiTheme="majorHAnsi" w:cstheme="majorHAnsi"/>
                <w:b/>
                <w:noProof/>
                <w:sz w:val="26"/>
                <w:szCs w:val="26"/>
                <w:lang w:val="en-US" w:eastAsia="en-US"/>
              </w:rPr>
              <w:drawing>
                <wp:inline distT="0" distB="0" distL="0" distR="0" wp14:anchorId="1C2788DF" wp14:editId="0C021CD2">
                  <wp:extent cx="815340" cy="815340"/>
                  <wp:effectExtent l="0" t="0" r="3810" b="3810"/>
                  <wp:docPr id="23" name="Picture 23" descr="C:\Users\Admin\AppData\Local\Temp\ksohtml24284\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AppData\Local\Temp\ksohtml24284\wps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326" cy="819326"/>
                          </a:xfrm>
                          <a:prstGeom prst="rect">
                            <a:avLst/>
                          </a:prstGeom>
                          <a:noFill/>
                          <a:ln>
                            <a:noFill/>
                          </a:ln>
                        </pic:spPr>
                      </pic:pic>
                    </a:graphicData>
                  </a:graphic>
                </wp:inline>
              </w:drawing>
            </w:r>
          </w:p>
        </w:tc>
      </w:tr>
      <w:tr w:rsidR="001C2D1D" w:rsidRPr="00EF219D" w14:paraId="2FD2A36B" w14:textId="77777777" w:rsidTr="001C2D1D">
        <w:trPr>
          <w:gridAfter w:val="1"/>
          <w:wAfter w:w="136" w:type="dxa"/>
        </w:trPr>
        <w:tc>
          <w:tcPr>
            <w:tcW w:w="4317" w:type="dxa"/>
            <w:gridSpan w:val="2"/>
            <w:tcBorders>
              <w:top w:val="nil"/>
              <w:left w:val="nil"/>
              <w:bottom w:val="nil"/>
              <w:right w:val="nil"/>
            </w:tcBorders>
            <w:hideMark/>
          </w:tcPr>
          <w:p w14:paraId="0EE311EE" w14:textId="785405A1" w:rsidR="001C2D1D" w:rsidRPr="00EF219D" w:rsidRDefault="00AD6486" w:rsidP="001C2D1D">
            <w:pPr>
              <w:rPr>
                <w:rFonts w:asciiTheme="majorHAnsi" w:eastAsia="MS Mincho" w:hAnsiTheme="majorHAnsi" w:cstheme="majorHAnsi"/>
                <w:b/>
                <w:sz w:val="26"/>
                <w:szCs w:val="26"/>
                <w:lang w:val="en-US"/>
              </w:rPr>
            </w:pPr>
            <w:r>
              <w:rPr>
                <w:rFonts w:asciiTheme="majorHAnsi" w:hAnsiTheme="majorHAnsi" w:cstheme="majorHAnsi"/>
                <w:b/>
                <w:sz w:val="26"/>
                <w:szCs w:val="26"/>
                <w:lang w:val="en-US"/>
              </w:rPr>
              <w:t>HỌC VIỆN TÀI CHÍNH</w:t>
            </w:r>
          </w:p>
        </w:tc>
        <w:tc>
          <w:tcPr>
            <w:tcW w:w="4387" w:type="dxa"/>
            <w:gridSpan w:val="2"/>
            <w:tcBorders>
              <w:top w:val="nil"/>
              <w:left w:val="nil"/>
              <w:bottom w:val="nil"/>
              <w:right w:val="nil"/>
            </w:tcBorders>
            <w:hideMark/>
          </w:tcPr>
          <w:p w14:paraId="3833A1CA" w14:textId="77777777" w:rsidR="001C2D1D" w:rsidRPr="00EF219D" w:rsidRDefault="001C2D1D" w:rsidP="001C2D1D">
            <w:pPr>
              <w:tabs>
                <w:tab w:val="left" w:pos="2940"/>
                <w:tab w:val="left" w:pos="31680"/>
              </w:tabs>
              <w:jc w:val="right"/>
              <w:rPr>
                <w:rFonts w:asciiTheme="majorHAnsi" w:hAnsiTheme="majorHAnsi" w:cstheme="majorHAnsi"/>
                <w:b/>
                <w:sz w:val="26"/>
                <w:szCs w:val="26"/>
              </w:rPr>
            </w:pPr>
            <w:r w:rsidRPr="00EF219D">
              <w:rPr>
                <w:rFonts w:asciiTheme="majorHAnsi" w:hAnsiTheme="majorHAnsi" w:cstheme="majorHAnsi"/>
                <w:b/>
                <w:sz w:val="26"/>
                <w:szCs w:val="26"/>
              </w:rPr>
              <w:t>VIỆN TOÁN HỌC</w:t>
            </w:r>
          </w:p>
        </w:tc>
      </w:tr>
      <w:tr w:rsidR="001C2D1D" w:rsidRPr="00EF219D" w14:paraId="60118BA8" w14:textId="77777777" w:rsidTr="001C2D1D">
        <w:tc>
          <w:tcPr>
            <w:tcW w:w="3384" w:type="dxa"/>
            <w:tcBorders>
              <w:top w:val="nil"/>
              <w:left w:val="nil"/>
              <w:bottom w:val="nil"/>
              <w:right w:val="nil"/>
            </w:tcBorders>
          </w:tcPr>
          <w:p w14:paraId="3ED3FBF7" w14:textId="593EB733" w:rsidR="001C2D1D" w:rsidRPr="00EF219D" w:rsidRDefault="00AD6486" w:rsidP="001C2D1D">
            <w:pPr>
              <w:jc w:val="center"/>
              <w:rPr>
                <w:rFonts w:asciiTheme="majorHAnsi" w:eastAsia="MS Mincho" w:hAnsiTheme="majorHAnsi" w:cstheme="majorHAnsi"/>
                <w:b/>
                <w:sz w:val="26"/>
                <w:szCs w:val="26"/>
              </w:rPr>
            </w:pPr>
            <w:r w:rsidRPr="00D431F1">
              <w:rPr>
                <w:b/>
                <w:noProof/>
                <w:szCs w:val="26"/>
              </w:rPr>
              <w:drawing>
                <wp:inline distT="0" distB="0" distL="0" distR="0" wp14:anchorId="5606FAA4" wp14:editId="4D793BA3">
                  <wp:extent cx="761915" cy="715617"/>
                  <wp:effectExtent l="0" t="0" r="635" b="8890"/>
                  <wp:docPr id="19" name="Picture 49" descr="Description: aqp134119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aqp1341199852"/>
                          <pic:cNvPicPr>
                            <a:picLocks noChangeAspect="1" noChangeArrowheads="1"/>
                          </pic:cNvPicPr>
                        </pic:nvPicPr>
                        <pic:blipFill>
                          <a:blip r:embed="rId22" cstate="print"/>
                          <a:srcRect/>
                          <a:stretch>
                            <a:fillRect/>
                          </a:stretch>
                        </pic:blipFill>
                        <pic:spPr bwMode="auto">
                          <a:xfrm>
                            <a:off x="0" y="0"/>
                            <a:ext cx="775842" cy="728698"/>
                          </a:xfrm>
                          <a:prstGeom prst="rect">
                            <a:avLst/>
                          </a:prstGeom>
                          <a:noFill/>
                          <a:ln w="9525">
                            <a:noFill/>
                            <a:miter lim="800000"/>
                            <a:headEnd/>
                            <a:tailEnd/>
                          </a:ln>
                        </pic:spPr>
                      </pic:pic>
                    </a:graphicData>
                  </a:graphic>
                </wp:inline>
              </w:drawing>
            </w:r>
          </w:p>
        </w:tc>
        <w:tc>
          <w:tcPr>
            <w:tcW w:w="2083" w:type="dxa"/>
            <w:gridSpan w:val="2"/>
            <w:tcBorders>
              <w:top w:val="nil"/>
              <w:left w:val="nil"/>
              <w:bottom w:val="nil"/>
              <w:right w:val="nil"/>
            </w:tcBorders>
          </w:tcPr>
          <w:p w14:paraId="65760021" w14:textId="77777777" w:rsidR="001C2D1D" w:rsidRPr="00EF219D" w:rsidRDefault="001C2D1D" w:rsidP="001C2D1D">
            <w:pPr>
              <w:jc w:val="center"/>
              <w:rPr>
                <w:rFonts w:asciiTheme="majorHAnsi" w:hAnsiTheme="majorHAnsi" w:cstheme="majorHAnsi"/>
                <w:b/>
                <w:sz w:val="26"/>
                <w:szCs w:val="26"/>
              </w:rPr>
            </w:pPr>
          </w:p>
        </w:tc>
        <w:tc>
          <w:tcPr>
            <w:tcW w:w="3373" w:type="dxa"/>
            <w:gridSpan w:val="2"/>
            <w:tcBorders>
              <w:top w:val="nil"/>
              <w:left w:val="nil"/>
              <w:bottom w:val="nil"/>
              <w:right w:val="nil"/>
            </w:tcBorders>
            <w:hideMark/>
          </w:tcPr>
          <w:p w14:paraId="7AEFE42D" w14:textId="77777777" w:rsidR="001C2D1D" w:rsidRPr="00EF219D" w:rsidRDefault="001C2D1D" w:rsidP="001C2D1D">
            <w:pPr>
              <w:jc w:val="center"/>
              <w:rPr>
                <w:rFonts w:asciiTheme="majorHAnsi" w:hAnsiTheme="majorHAnsi" w:cstheme="majorHAnsi"/>
                <w:b/>
                <w:sz w:val="26"/>
                <w:szCs w:val="26"/>
              </w:rPr>
            </w:pPr>
            <w:r w:rsidRPr="00EF219D">
              <w:rPr>
                <w:rFonts w:asciiTheme="majorHAnsi" w:hAnsiTheme="majorHAnsi" w:cstheme="majorHAnsi"/>
                <w:b/>
                <w:sz w:val="26"/>
                <w:szCs w:val="26"/>
              </w:rPr>
              <w:t xml:space="preserve">          </w:t>
            </w:r>
            <w:r w:rsidRPr="00EF219D">
              <w:rPr>
                <w:rFonts w:asciiTheme="majorHAnsi" w:hAnsiTheme="majorHAnsi" w:cstheme="majorHAnsi"/>
                <w:noProof/>
                <w:sz w:val="26"/>
                <w:szCs w:val="26"/>
                <w:lang w:val="en-US" w:eastAsia="en-US"/>
              </w:rPr>
              <w:drawing>
                <wp:inline distT="0" distB="0" distL="0" distR="0" wp14:anchorId="1FF6F985" wp14:editId="504AAE11">
                  <wp:extent cx="822960" cy="771327"/>
                  <wp:effectExtent l="0" t="0" r="0" b="0"/>
                  <wp:docPr id="21" name="Picture 21" descr="C:\Users\Admin\AppData\Local\Temp\ksohtml24284\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AppData\Local\Temp\ksohtml24284\wps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6387" cy="783911"/>
                          </a:xfrm>
                          <a:prstGeom prst="rect">
                            <a:avLst/>
                          </a:prstGeom>
                          <a:noFill/>
                          <a:ln>
                            <a:noFill/>
                          </a:ln>
                        </pic:spPr>
                      </pic:pic>
                    </a:graphicData>
                  </a:graphic>
                </wp:inline>
              </w:drawing>
            </w:r>
          </w:p>
        </w:tc>
      </w:tr>
    </w:tbl>
    <w:p w14:paraId="5CF6282D" w14:textId="542B8402" w:rsidR="004942BD" w:rsidRPr="00EF219D" w:rsidRDefault="004942BD" w:rsidP="001C2D1D">
      <w:pPr>
        <w:spacing w:before="120" w:after="120" w:line="288" w:lineRule="auto"/>
        <w:rPr>
          <w:rFonts w:asciiTheme="majorHAnsi" w:hAnsiTheme="majorHAnsi" w:cstheme="majorHAnsi"/>
          <w:b/>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AF7A16" w:rsidRPr="00EF219D" w14:paraId="569803B8" w14:textId="77777777">
        <w:trPr>
          <w:trHeight w:val="454"/>
        </w:trPr>
        <w:tc>
          <w:tcPr>
            <w:tcW w:w="9056" w:type="dxa"/>
            <w:vAlign w:val="center"/>
          </w:tcPr>
          <w:p w14:paraId="20D5595C" w14:textId="06888115" w:rsidR="001C2D1D" w:rsidRPr="00AD6486" w:rsidRDefault="001C2D1D" w:rsidP="007B431E">
            <w:pPr>
              <w:spacing w:line="312" w:lineRule="auto"/>
              <w:ind w:firstLine="0"/>
              <w:jc w:val="center"/>
              <w:rPr>
                <w:rFonts w:asciiTheme="majorHAnsi" w:eastAsia="MS Mincho" w:hAnsiTheme="majorHAnsi" w:cstheme="majorHAnsi"/>
                <w:b/>
                <w:sz w:val="28"/>
                <w:szCs w:val="28"/>
                <w:lang w:val="en-US"/>
              </w:rPr>
            </w:pPr>
            <w:r w:rsidRPr="00AD6486">
              <w:rPr>
                <w:rFonts w:asciiTheme="majorHAnsi" w:hAnsiTheme="majorHAnsi" w:cstheme="majorHAnsi"/>
                <w:b/>
                <w:sz w:val="28"/>
                <w:szCs w:val="28"/>
              </w:rPr>
              <w:t>ĐỀ TÀI NGHIÊN CỨU KHOA HỌC</w:t>
            </w:r>
          </w:p>
          <w:p w14:paraId="33D1D6EB" w14:textId="77777777" w:rsidR="001C2D1D" w:rsidRPr="00AD6486" w:rsidRDefault="001C2D1D" w:rsidP="007B431E">
            <w:pPr>
              <w:spacing w:line="312" w:lineRule="auto"/>
              <w:jc w:val="center"/>
              <w:rPr>
                <w:rFonts w:asciiTheme="majorHAnsi" w:hAnsiTheme="majorHAnsi" w:cstheme="majorHAnsi"/>
                <w:b/>
                <w:sz w:val="28"/>
                <w:szCs w:val="28"/>
              </w:rPr>
            </w:pPr>
            <w:r w:rsidRPr="00AD6486">
              <w:rPr>
                <w:rFonts w:asciiTheme="majorHAnsi" w:hAnsiTheme="majorHAnsi" w:cstheme="majorHAnsi"/>
                <w:b/>
                <w:sz w:val="28"/>
                <w:szCs w:val="28"/>
              </w:rPr>
              <w:t>THAM GIA HỘI THI KHOA HỌC SINH VIÊN TOÀN QUỐC</w:t>
            </w:r>
          </w:p>
          <w:p w14:paraId="142ECD91" w14:textId="200BB648" w:rsidR="001C2D1D" w:rsidRPr="00AD6486" w:rsidRDefault="007A3D6B" w:rsidP="007B431E">
            <w:pPr>
              <w:spacing w:line="312" w:lineRule="auto"/>
              <w:jc w:val="center"/>
              <w:rPr>
                <w:rFonts w:asciiTheme="majorHAnsi" w:hAnsiTheme="majorHAnsi" w:cstheme="majorHAnsi"/>
                <w:b/>
                <w:sz w:val="28"/>
                <w:szCs w:val="28"/>
                <w:lang w:val="en-US"/>
              </w:rPr>
            </w:pPr>
            <w:r w:rsidRPr="00AD6486">
              <w:rPr>
                <w:rFonts w:asciiTheme="majorHAnsi" w:hAnsiTheme="majorHAnsi" w:cstheme="majorHAnsi"/>
                <w:b/>
                <w:sz w:val="28"/>
                <w:szCs w:val="28"/>
              </w:rPr>
              <w:t>“OLYMPIC KINH T</w:t>
            </w:r>
            <w:r w:rsidRPr="00AD6486">
              <w:rPr>
                <w:rFonts w:asciiTheme="majorHAnsi" w:hAnsiTheme="majorHAnsi" w:cstheme="majorHAnsi"/>
                <w:b/>
                <w:sz w:val="28"/>
                <w:szCs w:val="28"/>
                <w:lang w:val="en-US"/>
              </w:rPr>
              <w:t>Ế</w:t>
            </w:r>
            <w:r w:rsidR="001C2D1D" w:rsidRPr="00AD6486">
              <w:rPr>
                <w:rFonts w:asciiTheme="majorHAnsi" w:hAnsiTheme="majorHAnsi" w:cstheme="majorHAnsi"/>
                <w:b/>
                <w:sz w:val="28"/>
                <w:szCs w:val="28"/>
              </w:rPr>
              <w:t xml:space="preserve"> LƯỢNG VÀ ỨNG DỤNG” LẦN TH</w:t>
            </w:r>
            <w:r w:rsidRPr="00AD6486">
              <w:rPr>
                <w:rFonts w:asciiTheme="majorHAnsi" w:hAnsiTheme="majorHAnsi" w:cstheme="majorHAnsi"/>
                <w:b/>
                <w:sz w:val="28"/>
                <w:szCs w:val="28"/>
                <w:lang w:val="en-US"/>
              </w:rPr>
              <w:t>Ứ 11</w:t>
            </w:r>
            <w:r w:rsidRPr="00AD6486">
              <w:rPr>
                <w:rFonts w:asciiTheme="majorHAnsi" w:hAnsiTheme="majorHAnsi" w:cstheme="majorHAnsi"/>
                <w:b/>
                <w:sz w:val="28"/>
                <w:szCs w:val="28"/>
              </w:rPr>
              <w:t>, NĂM</w:t>
            </w:r>
            <w:r w:rsidRPr="00AD6486">
              <w:rPr>
                <w:rFonts w:asciiTheme="majorHAnsi" w:hAnsiTheme="majorHAnsi" w:cstheme="majorHAnsi"/>
                <w:b/>
                <w:sz w:val="28"/>
                <w:szCs w:val="28"/>
                <w:lang w:val="en-US"/>
              </w:rPr>
              <w:t xml:space="preserve"> 2026</w:t>
            </w:r>
          </w:p>
          <w:p w14:paraId="6ADA5FBF" w14:textId="3793794E" w:rsidR="004942BD" w:rsidRPr="00AD6486" w:rsidRDefault="001C2D1D" w:rsidP="001C2D1D">
            <w:pPr>
              <w:spacing w:line="360" w:lineRule="auto"/>
              <w:rPr>
                <w:rFonts w:asciiTheme="majorHAnsi" w:hAnsiTheme="majorHAnsi" w:cstheme="majorHAnsi"/>
                <w:b/>
                <w:sz w:val="28"/>
                <w:szCs w:val="28"/>
                <w:u w:val="single"/>
              </w:rPr>
            </w:pPr>
            <w:r w:rsidRPr="00AD6486">
              <w:rPr>
                <w:rFonts w:asciiTheme="majorHAnsi" w:hAnsiTheme="majorHAnsi" w:cstheme="majorHAnsi"/>
                <w:b/>
                <w:sz w:val="28"/>
                <w:szCs w:val="28"/>
                <w:u w:val="single"/>
              </w:rPr>
              <w:t xml:space="preserve">ĐỀ TÀI:  </w:t>
            </w:r>
            <w:r w:rsidR="00EF2FB2" w:rsidRPr="00AD6486">
              <w:rPr>
                <w:rFonts w:asciiTheme="majorHAnsi" w:hAnsiTheme="majorHAnsi" w:cstheme="majorHAnsi"/>
                <w:b/>
                <w:noProof/>
                <w:color w:val="000000" w:themeColor="text1"/>
                <w:sz w:val="28"/>
                <w:szCs w:val="28"/>
                <w:lang w:val="en-US" w:eastAsia="en-US"/>
              </w:rPr>
              <mc:AlternateContent>
                <mc:Choice Requires="wps">
                  <w:drawing>
                    <wp:anchor distT="0" distB="0" distL="114300" distR="114300" simplePos="0" relativeHeight="251652608" behindDoc="1" locked="0" layoutInCell="1" allowOverlap="1" wp14:anchorId="7CB6042A" wp14:editId="4D778C75">
                      <wp:simplePos x="0" y="0"/>
                      <wp:positionH relativeFrom="column">
                        <wp:posOffset>-630555</wp:posOffset>
                      </wp:positionH>
                      <wp:positionV relativeFrom="paragraph">
                        <wp:posOffset>-557530</wp:posOffset>
                      </wp:positionV>
                      <wp:extent cx="6931660" cy="9294495"/>
                      <wp:effectExtent l="0" t="0" r="0" b="19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rect w14:anchorId="5369DDA6" id="Rectangle 9" o:spid="_x0000_s1026" style="position:absolute;margin-left:-49.65pt;margin-top:-43.9pt;width:545.8pt;height:731.8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" filled="f" stroked="f"/>
                  </w:pict>
                </mc:Fallback>
              </mc:AlternateContent>
            </w:r>
          </w:p>
        </w:tc>
      </w:tr>
    </w:tbl>
    <w:p w14:paraId="2745013A" w14:textId="208CC1AE" w:rsidR="004942BD" w:rsidRPr="00AD6486" w:rsidRDefault="00EF2FB2" w:rsidP="00AD6486">
      <w:pPr>
        <w:spacing w:before="120" w:after="120" w:line="288" w:lineRule="auto"/>
        <w:jc w:val="center"/>
        <w:rPr>
          <w:rFonts w:asciiTheme="majorHAnsi" w:hAnsiTheme="majorHAnsi" w:cstheme="majorHAnsi"/>
          <w:color w:val="000000" w:themeColor="text1"/>
          <w:sz w:val="36"/>
          <w:szCs w:val="36"/>
        </w:rPr>
      </w:pPr>
      <w:r w:rsidRPr="00AD6486">
        <w:rPr>
          <w:rFonts w:asciiTheme="majorHAnsi" w:eastAsia="Times New Roman" w:hAnsiTheme="majorHAnsi" w:cstheme="majorHAnsi"/>
          <w:b/>
          <w:bCs/>
          <w:color w:val="000000" w:themeColor="text1"/>
          <w:sz w:val="36"/>
          <w:szCs w:val="36"/>
        </w:rPr>
        <w:t xml:space="preserve">TÁC ĐỘNG CỦA FDI ĐẾN BẤT BÌNH ĐẲNG THU NHẬP TẠI VIỆT NAM: VAI TRÒ ĐIỀU TIẾT CỦA NĂNG LỰC HẤP THỤ </w:t>
      </w:r>
      <w:r w:rsidR="00B826A1" w:rsidRPr="00AD6486">
        <w:rPr>
          <w:rFonts w:asciiTheme="majorHAnsi" w:eastAsia="Times New Roman" w:hAnsiTheme="majorHAnsi" w:cstheme="majorHAnsi"/>
          <w:b/>
          <w:bCs/>
          <w:color w:val="000000" w:themeColor="text1"/>
          <w:sz w:val="36"/>
          <w:szCs w:val="36"/>
        </w:rPr>
        <w:t>VÙNG</w:t>
      </w:r>
      <w:r w:rsidRPr="00AD6486">
        <w:rPr>
          <w:rFonts w:asciiTheme="majorHAnsi" w:eastAsia="Times New Roman" w:hAnsiTheme="majorHAnsi" w:cstheme="majorHAnsi"/>
          <w:b/>
          <w:bCs/>
          <w:color w:val="000000" w:themeColor="text1"/>
          <w:sz w:val="36"/>
          <w:szCs w:val="36"/>
        </w:rPr>
        <w:t xml:space="preserve"> TRONG BỐI CẢNH TĂNG TRƯỞNG XANH – TIẾP CẬN THEO PHƯƠNG PHÁP HỌC MÁY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757"/>
      </w:tblGrid>
      <w:tr w:rsidR="00AF7A16" w:rsidRPr="00EF219D" w14:paraId="12BE60D6" w14:textId="77777777">
        <w:tc>
          <w:tcPr>
            <w:tcW w:w="3681" w:type="dxa"/>
          </w:tcPr>
          <w:p w14:paraId="1D4CE896" w14:textId="77777777" w:rsidR="004942BD" w:rsidRPr="00EF219D" w:rsidRDefault="00EF2FB2" w:rsidP="00693813">
            <w:pPr>
              <w:tabs>
                <w:tab w:val="left" w:pos="1985"/>
                <w:tab w:val="left" w:pos="6096"/>
              </w:tabs>
              <w:spacing w:before="120" w:after="120" w:line="288" w:lineRule="auto"/>
              <w:jc w:val="right"/>
              <w:rPr>
                <w:rFonts w:asciiTheme="majorHAnsi" w:hAnsiTheme="majorHAnsi" w:cstheme="majorHAnsi"/>
                <w:color w:val="000000" w:themeColor="text1"/>
                <w:sz w:val="26"/>
                <w:szCs w:val="26"/>
              </w:rPr>
            </w:pPr>
            <w:r w:rsidRPr="00EF219D">
              <w:rPr>
                <w:rFonts w:asciiTheme="majorHAnsi" w:hAnsiTheme="majorHAnsi" w:cstheme="majorHAnsi"/>
                <w:color w:val="000000" w:themeColor="text1"/>
                <w:sz w:val="26"/>
                <w:szCs w:val="26"/>
              </w:rPr>
              <w:t>Người hướng dẫn:</w:t>
            </w:r>
          </w:p>
        </w:tc>
        <w:tc>
          <w:tcPr>
            <w:tcW w:w="3757" w:type="dxa"/>
          </w:tcPr>
          <w:p w14:paraId="2A838627" w14:textId="77777777" w:rsidR="004942BD" w:rsidRPr="00EF219D" w:rsidRDefault="00EF2FB2" w:rsidP="00D457C8">
            <w:pPr>
              <w:tabs>
                <w:tab w:val="left" w:pos="1985"/>
                <w:tab w:val="left" w:pos="6096"/>
              </w:tabs>
              <w:spacing w:before="120" w:after="120" w:line="120" w:lineRule="auto"/>
              <w:ind w:firstLine="0"/>
              <w:rPr>
                <w:rFonts w:asciiTheme="majorHAnsi" w:hAnsiTheme="majorHAnsi" w:cstheme="majorHAnsi"/>
                <w:color w:val="000000" w:themeColor="text1"/>
                <w:sz w:val="26"/>
                <w:szCs w:val="26"/>
              </w:rPr>
            </w:pPr>
            <w:r w:rsidRPr="00EF219D">
              <w:rPr>
                <w:rFonts w:asciiTheme="majorHAnsi" w:hAnsiTheme="majorHAnsi" w:cstheme="majorHAnsi"/>
                <w:color w:val="000000" w:themeColor="text1"/>
                <w:sz w:val="26"/>
                <w:szCs w:val="26"/>
              </w:rPr>
              <w:t>TS. LÊ PHƯƠNG THẢO</w:t>
            </w:r>
          </w:p>
        </w:tc>
      </w:tr>
      <w:tr w:rsidR="004942BD" w:rsidRPr="00EF219D" w14:paraId="4CD41DDF" w14:textId="77777777">
        <w:tc>
          <w:tcPr>
            <w:tcW w:w="3681" w:type="dxa"/>
          </w:tcPr>
          <w:p w14:paraId="2C959CFA" w14:textId="77777777" w:rsidR="004942BD" w:rsidRPr="00EF219D" w:rsidRDefault="004942BD" w:rsidP="00693813">
            <w:pPr>
              <w:tabs>
                <w:tab w:val="left" w:pos="1985"/>
                <w:tab w:val="left" w:pos="6096"/>
              </w:tabs>
              <w:spacing w:before="120" w:after="120" w:line="288" w:lineRule="auto"/>
              <w:rPr>
                <w:rFonts w:asciiTheme="majorHAnsi" w:hAnsiTheme="majorHAnsi" w:cstheme="majorHAnsi"/>
                <w:color w:val="000000" w:themeColor="text1"/>
                <w:sz w:val="26"/>
                <w:szCs w:val="26"/>
              </w:rPr>
            </w:pPr>
          </w:p>
        </w:tc>
        <w:tc>
          <w:tcPr>
            <w:tcW w:w="3757" w:type="dxa"/>
          </w:tcPr>
          <w:p w14:paraId="02B3F53F" w14:textId="77777777" w:rsidR="004942BD" w:rsidRPr="00EF219D" w:rsidRDefault="00EF2FB2" w:rsidP="00D457C8">
            <w:pPr>
              <w:tabs>
                <w:tab w:val="left" w:pos="1985"/>
                <w:tab w:val="left" w:pos="6096"/>
              </w:tabs>
              <w:spacing w:before="120" w:after="120" w:line="120" w:lineRule="auto"/>
              <w:ind w:firstLine="0"/>
              <w:rPr>
                <w:rFonts w:asciiTheme="majorHAnsi" w:hAnsiTheme="majorHAnsi" w:cstheme="majorHAnsi"/>
                <w:color w:val="000000" w:themeColor="text1"/>
                <w:sz w:val="26"/>
                <w:szCs w:val="26"/>
                <w:lang w:val="en-US"/>
              </w:rPr>
            </w:pPr>
            <w:r w:rsidRPr="00EF219D">
              <w:rPr>
                <w:rFonts w:asciiTheme="majorHAnsi" w:hAnsiTheme="majorHAnsi" w:cstheme="majorHAnsi"/>
                <w:color w:val="000000" w:themeColor="text1"/>
                <w:sz w:val="26"/>
                <w:szCs w:val="26"/>
              </w:rPr>
              <w:t>TS</w:t>
            </w:r>
            <w:r w:rsidRPr="00EF219D">
              <w:rPr>
                <w:rFonts w:asciiTheme="majorHAnsi" w:hAnsiTheme="majorHAnsi" w:cstheme="majorHAnsi"/>
                <w:color w:val="000000" w:themeColor="text1"/>
                <w:sz w:val="26"/>
                <w:szCs w:val="26"/>
                <w:lang w:val="vi-VN"/>
              </w:rPr>
              <w:t>.</w:t>
            </w:r>
            <w:r w:rsidRPr="00EF219D">
              <w:rPr>
                <w:rFonts w:asciiTheme="majorHAnsi" w:hAnsiTheme="majorHAnsi" w:cstheme="majorHAnsi"/>
                <w:color w:val="000000" w:themeColor="text1"/>
                <w:sz w:val="26"/>
                <w:szCs w:val="26"/>
              </w:rPr>
              <w:t xml:space="preserve"> </w:t>
            </w:r>
            <w:r w:rsidRPr="00EF219D">
              <w:rPr>
                <w:rFonts w:asciiTheme="majorHAnsi" w:hAnsiTheme="majorHAnsi" w:cstheme="majorHAnsi"/>
                <w:color w:val="000000" w:themeColor="text1"/>
                <w:sz w:val="26"/>
                <w:szCs w:val="26"/>
                <w:lang w:val="en-US"/>
              </w:rPr>
              <w:t>NGUYỄN ÁNH TUYẾT</w:t>
            </w:r>
          </w:p>
        </w:tc>
      </w:tr>
    </w:tbl>
    <w:p w14:paraId="65DD45D4" w14:textId="77777777" w:rsidR="004942BD" w:rsidRPr="00EF219D" w:rsidRDefault="00EF2FB2" w:rsidP="00693813">
      <w:pPr>
        <w:tabs>
          <w:tab w:val="left" w:pos="1985"/>
          <w:tab w:val="left" w:pos="6096"/>
        </w:tabs>
        <w:spacing w:before="120" w:after="120" w:line="288" w:lineRule="auto"/>
        <w:rPr>
          <w:rFonts w:asciiTheme="majorHAnsi" w:hAnsiTheme="majorHAnsi" w:cstheme="majorHAnsi"/>
          <w:color w:val="000000" w:themeColor="text1"/>
          <w:sz w:val="26"/>
          <w:szCs w:val="26"/>
          <w:lang w:val="vi-VN"/>
        </w:rPr>
      </w:pPr>
      <w:r w:rsidRPr="00EF219D">
        <w:rPr>
          <w:rFonts w:asciiTheme="majorHAnsi" w:hAnsiTheme="majorHAnsi" w:cstheme="majorHAnsi"/>
          <w:color w:val="000000" w:themeColor="text1"/>
          <w:sz w:val="26"/>
          <w:szCs w:val="26"/>
          <w:lang w:val="vi-VN"/>
        </w:rPr>
        <w:t xml:space="preserve">                     Tập thể sinh viên thực hiện: </w:t>
      </w:r>
    </w:p>
    <w:tbl>
      <w:tblPr>
        <w:tblStyle w:val="TableGrid"/>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3"/>
        <w:gridCol w:w="5265"/>
      </w:tblGrid>
      <w:tr w:rsidR="00AD6486" w:rsidRPr="00206370" w14:paraId="6CFE19DD" w14:textId="77777777" w:rsidTr="00AF1951">
        <w:trPr>
          <w:trHeight w:val="1947"/>
          <w:jc w:val="center"/>
        </w:trPr>
        <w:tc>
          <w:tcPr>
            <w:tcW w:w="2673" w:type="dxa"/>
          </w:tcPr>
          <w:bookmarkEnd w:id="0"/>
          <w:p w14:paraId="2DA252FA" w14:textId="5BE4BC72" w:rsidR="00AD6486" w:rsidRPr="00206370" w:rsidRDefault="00206370" w:rsidP="00AD6486">
            <w:pPr>
              <w:pStyle w:val="ListParagraph"/>
              <w:numPr>
                <w:ilvl w:val="0"/>
                <w:numId w:val="78"/>
              </w:numPr>
              <w:tabs>
                <w:tab w:val="left" w:pos="4820"/>
                <w:tab w:val="left" w:pos="6096"/>
              </w:tabs>
              <w:spacing w:line="360" w:lineRule="auto"/>
              <w:ind w:left="600" w:hanging="283"/>
              <w:jc w:val="both"/>
              <w:rPr>
                <w:rFonts w:asciiTheme="majorHAnsi" w:hAnsiTheme="majorHAnsi" w:cstheme="majorHAnsi"/>
                <w:noProof/>
                <w:sz w:val="26"/>
                <w:szCs w:val="26"/>
              </w:rPr>
            </w:pPr>
            <w:r>
              <w:rPr>
                <w:rFonts w:asciiTheme="majorHAnsi" w:hAnsiTheme="majorHAnsi" w:cstheme="majorHAnsi"/>
                <w:noProof/>
                <w:sz w:val="26"/>
                <w:szCs w:val="26"/>
              </w:rPr>
              <w:t>Nguyễn</w:t>
            </w:r>
            <w:r>
              <w:rPr>
                <w:rFonts w:asciiTheme="majorHAnsi" w:hAnsiTheme="majorHAnsi" w:cstheme="majorHAnsi"/>
                <w:noProof/>
                <w:sz w:val="26"/>
                <w:szCs w:val="26"/>
                <w:lang w:val="vi-VN"/>
              </w:rPr>
              <w:t xml:space="preserve"> Văn Hải</w:t>
            </w:r>
            <w:r w:rsidR="00AD6486" w:rsidRPr="00206370">
              <w:rPr>
                <w:rFonts w:asciiTheme="majorHAnsi" w:hAnsiTheme="majorHAnsi" w:cstheme="majorHAnsi"/>
                <w:noProof/>
                <w:sz w:val="26"/>
                <w:szCs w:val="26"/>
              </w:rPr>
              <w:t>:</w:t>
            </w:r>
          </w:p>
          <w:p w14:paraId="47561A22" w14:textId="5321970C" w:rsidR="00AD6486" w:rsidRPr="00206370" w:rsidRDefault="00206370" w:rsidP="00AD6486">
            <w:pPr>
              <w:pStyle w:val="ListParagraph"/>
              <w:numPr>
                <w:ilvl w:val="0"/>
                <w:numId w:val="78"/>
              </w:numPr>
              <w:tabs>
                <w:tab w:val="left" w:pos="4820"/>
                <w:tab w:val="left" w:pos="6096"/>
              </w:tabs>
              <w:spacing w:line="360" w:lineRule="auto"/>
              <w:ind w:left="600" w:hanging="283"/>
              <w:jc w:val="both"/>
              <w:rPr>
                <w:rFonts w:asciiTheme="majorHAnsi" w:hAnsiTheme="majorHAnsi" w:cstheme="majorHAnsi"/>
                <w:noProof/>
                <w:sz w:val="26"/>
                <w:szCs w:val="26"/>
              </w:rPr>
            </w:pPr>
            <w:r>
              <w:rPr>
                <w:rFonts w:asciiTheme="majorHAnsi" w:hAnsiTheme="majorHAnsi" w:cstheme="majorHAnsi"/>
                <w:noProof/>
                <w:sz w:val="26"/>
                <w:szCs w:val="26"/>
              </w:rPr>
              <w:t>Vũ</w:t>
            </w:r>
            <w:r>
              <w:rPr>
                <w:rFonts w:asciiTheme="majorHAnsi" w:hAnsiTheme="majorHAnsi" w:cstheme="majorHAnsi"/>
                <w:noProof/>
                <w:sz w:val="26"/>
                <w:szCs w:val="26"/>
                <w:lang w:val="vi-VN"/>
              </w:rPr>
              <w:t xml:space="preserve"> Minh Đức</w:t>
            </w:r>
            <w:r w:rsidR="00AD6486" w:rsidRPr="00206370">
              <w:rPr>
                <w:rFonts w:asciiTheme="majorHAnsi" w:hAnsiTheme="majorHAnsi" w:cstheme="majorHAnsi"/>
                <w:noProof/>
                <w:sz w:val="26"/>
                <w:szCs w:val="26"/>
                <w:lang w:val="vi-VN"/>
              </w:rPr>
              <w:t xml:space="preserve"> </w:t>
            </w:r>
            <w:r w:rsidR="00AD6486" w:rsidRPr="00206370">
              <w:rPr>
                <w:rFonts w:asciiTheme="majorHAnsi" w:hAnsiTheme="majorHAnsi" w:cstheme="majorHAnsi"/>
                <w:noProof/>
                <w:sz w:val="26"/>
                <w:szCs w:val="26"/>
              </w:rPr>
              <w:t>:</w:t>
            </w:r>
          </w:p>
          <w:p w14:paraId="4D3577F9" w14:textId="0E5D3717" w:rsidR="00AD6486" w:rsidRPr="00206370" w:rsidRDefault="00206370" w:rsidP="00AD6486">
            <w:pPr>
              <w:pStyle w:val="ListParagraph"/>
              <w:numPr>
                <w:ilvl w:val="0"/>
                <w:numId w:val="78"/>
              </w:numPr>
              <w:tabs>
                <w:tab w:val="left" w:pos="4820"/>
                <w:tab w:val="left" w:pos="6096"/>
              </w:tabs>
              <w:spacing w:line="360" w:lineRule="auto"/>
              <w:ind w:left="600" w:hanging="283"/>
              <w:jc w:val="both"/>
              <w:rPr>
                <w:rFonts w:asciiTheme="majorHAnsi" w:hAnsiTheme="majorHAnsi" w:cstheme="majorHAnsi"/>
                <w:noProof/>
                <w:sz w:val="26"/>
                <w:szCs w:val="26"/>
              </w:rPr>
            </w:pPr>
            <w:r>
              <w:rPr>
                <w:rFonts w:asciiTheme="majorHAnsi" w:hAnsiTheme="majorHAnsi" w:cstheme="majorHAnsi"/>
                <w:noProof/>
                <w:sz w:val="26"/>
                <w:szCs w:val="26"/>
              </w:rPr>
              <w:t>Tô</w:t>
            </w:r>
            <w:r>
              <w:rPr>
                <w:rFonts w:asciiTheme="majorHAnsi" w:hAnsiTheme="majorHAnsi" w:cstheme="majorHAnsi"/>
                <w:noProof/>
                <w:sz w:val="26"/>
                <w:szCs w:val="26"/>
                <w:lang w:val="vi-VN"/>
              </w:rPr>
              <w:t xml:space="preserve"> Thị Kim Ly</w:t>
            </w:r>
            <w:r w:rsidR="00AD6486" w:rsidRPr="00206370">
              <w:rPr>
                <w:rFonts w:asciiTheme="majorHAnsi" w:hAnsiTheme="majorHAnsi" w:cstheme="majorHAnsi"/>
                <w:noProof/>
                <w:sz w:val="26"/>
                <w:szCs w:val="26"/>
              </w:rPr>
              <w:t>:</w:t>
            </w:r>
          </w:p>
          <w:p w14:paraId="17485B55" w14:textId="60EB32E6" w:rsidR="00AD6486" w:rsidRPr="00206370" w:rsidRDefault="00206370" w:rsidP="00AD6486">
            <w:pPr>
              <w:pStyle w:val="ListParagraph"/>
              <w:numPr>
                <w:ilvl w:val="0"/>
                <w:numId w:val="78"/>
              </w:numPr>
              <w:tabs>
                <w:tab w:val="left" w:pos="4820"/>
                <w:tab w:val="left" w:pos="6096"/>
              </w:tabs>
              <w:spacing w:line="360" w:lineRule="auto"/>
              <w:ind w:left="600" w:hanging="283"/>
              <w:jc w:val="both"/>
              <w:rPr>
                <w:rFonts w:asciiTheme="majorHAnsi" w:hAnsiTheme="majorHAnsi" w:cstheme="majorHAnsi"/>
                <w:noProof/>
                <w:sz w:val="26"/>
                <w:szCs w:val="26"/>
              </w:rPr>
            </w:pPr>
            <w:r>
              <w:rPr>
                <w:rFonts w:asciiTheme="majorHAnsi" w:hAnsiTheme="majorHAnsi" w:cstheme="majorHAnsi"/>
                <w:noProof/>
                <w:sz w:val="26"/>
                <w:szCs w:val="26"/>
                <w:lang w:val="en-US"/>
              </w:rPr>
              <w:t>Bùi</w:t>
            </w:r>
            <w:r>
              <w:rPr>
                <w:rFonts w:asciiTheme="majorHAnsi" w:hAnsiTheme="majorHAnsi" w:cstheme="majorHAnsi"/>
                <w:noProof/>
                <w:sz w:val="26"/>
                <w:szCs w:val="26"/>
                <w:lang w:val="vi-VN"/>
              </w:rPr>
              <w:t xml:space="preserve"> Anh Thơ</w:t>
            </w:r>
            <w:r w:rsidR="00AD6486" w:rsidRPr="00206370">
              <w:rPr>
                <w:rFonts w:asciiTheme="majorHAnsi" w:hAnsiTheme="majorHAnsi" w:cstheme="majorHAnsi"/>
                <w:noProof/>
                <w:sz w:val="26"/>
                <w:szCs w:val="26"/>
              </w:rPr>
              <w:t>:</w:t>
            </w:r>
          </w:p>
          <w:p w14:paraId="4DE4977B" w14:textId="3ED60564" w:rsidR="00AD6486" w:rsidRPr="00206370" w:rsidRDefault="00206370" w:rsidP="00AD6486">
            <w:pPr>
              <w:pStyle w:val="ListParagraph"/>
              <w:numPr>
                <w:ilvl w:val="0"/>
                <w:numId w:val="78"/>
              </w:numPr>
              <w:tabs>
                <w:tab w:val="left" w:pos="2552"/>
                <w:tab w:val="left" w:pos="6096"/>
              </w:tabs>
              <w:spacing w:line="360" w:lineRule="auto"/>
              <w:ind w:left="600" w:hanging="283"/>
              <w:jc w:val="both"/>
              <w:rPr>
                <w:rFonts w:asciiTheme="majorHAnsi" w:hAnsiTheme="majorHAnsi" w:cstheme="majorHAnsi"/>
                <w:noProof/>
                <w:sz w:val="26"/>
                <w:szCs w:val="26"/>
              </w:rPr>
            </w:pPr>
            <w:r>
              <w:rPr>
                <w:rFonts w:asciiTheme="majorHAnsi" w:hAnsiTheme="majorHAnsi" w:cstheme="majorHAnsi"/>
                <w:noProof/>
                <w:sz w:val="26"/>
                <w:szCs w:val="26"/>
              </w:rPr>
              <w:t>Hoàng</w:t>
            </w:r>
            <w:r>
              <w:rPr>
                <w:rFonts w:asciiTheme="majorHAnsi" w:hAnsiTheme="majorHAnsi" w:cstheme="majorHAnsi"/>
                <w:noProof/>
                <w:sz w:val="26"/>
                <w:szCs w:val="26"/>
                <w:lang w:val="vi-VN"/>
              </w:rPr>
              <w:t xml:space="preserve"> Thị Bích</w:t>
            </w:r>
            <w:r w:rsidR="00AD6486" w:rsidRPr="00206370">
              <w:rPr>
                <w:rFonts w:asciiTheme="majorHAnsi" w:hAnsiTheme="majorHAnsi" w:cstheme="majorHAnsi"/>
                <w:noProof/>
                <w:sz w:val="26"/>
                <w:szCs w:val="26"/>
              </w:rPr>
              <w:t>:</w:t>
            </w:r>
          </w:p>
        </w:tc>
        <w:tc>
          <w:tcPr>
            <w:tcW w:w="5265" w:type="dxa"/>
          </w:tcPr>
          <w:p w14:paraId="55942E16" w14:textId="090F4D4A" w:rsidR="00AD6486" w:rsidRPr="00206370" w:rsidRDefault="00AD6486" w:rsidP="009E5E57">
            <w:pPr>
              <w:tabs>
                <w:tab w:val="left" w:pos="2552"/>
                <w:tab w:val="left" w:pos="6096"/>
              </w:tabs>
              <w:spacing w:line="360" w:lineRule="auto"/>
              <w:ind w:right="670" w:firstLine="34"/>
              <w:rPr>
                <w:rFonts w:asciiTheme="majorHAnsi" w:hAnsiTheme="majorHAnsi" w:cstheme="majorHAnsi"/>
                <w:noProof/>
                <w:sz w:val="26"/>
                <w:szCs w:val="26"/>
                <w:lang w:val="vi-VN"/>
              </w:rPr>
            </w:pPr>
            <w:r w:rsidRPr="00206370">
              <w:rPr>
                <w:rFonts w:asciiTheme="majorHAnsi" w:hAnsiTheme="majorHAnsi" w:cstheme="majorHAnsi"/>
                <w:noProof/>
                <w:sz w:val="26"/>
                <w:szCs w:val="26"/>
              </w:rPr>
              <w:t>Lớp 65K</w:t>
            </w:r>
            <w:r w:rsidRPr="00206370">
              <w:rPr>
                <w:rFonts w:asciiTheme="majorHAnsi" w:hAnsiTheme="majorHAnsi" w:cstheme="majorHAnsi"/>
                <w:noProof/>
                <w:sz w:val="26"/>
                <w:szCs w:val="26"/>
                <w:lang w:val="vi-VN"/>
              </w:rPr>
              <w:t>-</w:t>
            </w:r>
            <w:r w:rsidR="00206370">
              <w:rPr>
                <w:rFonts w:asciiTheme="majorHAnsi" w:hAnsiTheme="majorHAnsi" w:cstheme="majorHAnsi"/>
                <w:noProof/>
                <w:sz w:val="26"/>
                <w:szCs w:val="26"/>
                <w:lang w:val="vi-VN"/>
              </w:rPr>
              <w:t>PT</w:t>
            </w:r>
            <w:r w:rsidRPr="00206370">
              <w:rPr>
                <w:rFonts w:asciiTheme="majorHAnsi" w:hAnsiTheme="majorHAnsi" w:cstheme="majorHAnsi"/>
                <w:noProof/>
                <w:sz w:val="26"/>
                <w:szCs w:val="26"/>
              </w:rPr>
              <w:t>, Trường</w:t>
            </w:r>
            <w:r w:rsidRPr="00206370">
              <w:rPr>
                <w:rFonts w:asciiTheme="majorHAnsi" w:hAnsiTheme="majorHAnsi" w:cstheme="majorHAnsi"/>
                <w:noProof/>
                <w:sz w:val="26"/>
                <w:szCs w:val="26"/>
                <w:lang w:val="vi-VN"/>
              </w:rPr>
              <w:t xml:space="preserve"> Đại học Th</w:t>
            </w:r>
            <w:r w:rsidRPr="00206370">
              <w:rPr>
                <w:rFonts w:asciiTheme="majorHAnsi" w:hAnsiTheme="majorHAnsi" w:cstheme="majorHAnsi"/>
                <w:noProof/>
                <w:sz w:val="26"/>
                <w:szCs w:val="26"/>
                <w:lang w:val="en-US"/>
              </w:rPr>
              <w:t>ủ</w:t>
            </w:r>
            <w:r w:rsidRPr="00206370">
              <w:rPr>
                <w:rFonts w:asciiTheme="majorHAnsi" w:hAnsiTheme="majorHAnsi" w:cstheme="majorHAnsi"/>
                <w:noProof/>
                <w:sz w:val="26"/>
                <w:szCs w:val="26"/>
                <w:lang w:val="vi-VN"/>
              </w:rPr>
              <w:t>y Lợi</w:t>
            </w:r>
          </w:p>
          <w:p w14:paraId="30B8EB1E" w14:textId="7C2124F6" w:rsidR="00AD6486" w:rsidRPr="00206370" w:rsidRDefault="00AD6486" w:rsidP="009E5E57">
            <w:pPr>
              <w:tabs>
                <w:tab w:val="left" w:pos="2552"/>
                <w:tab w:val="left" w:pos="6096"/>
              </w:tabs>
              <w:spacing w:line="360" w:lineRule="auto"/>
              <w:ind w:right="670" w:firstLine="34"/>
              <w:rPr>
                <w:rFonts w:asciiTheme="majorHAnsi" w:hAnsiTheme="majorHAnsi" w:cstheme="majorHAnsi"/>
                <w:noProof/>
                <w:sz w:val="26"/>
                <w:szCs w:val="26"/>
                <w:lang w:val="vi-VN"/>
              </w:rPr>
            </w:pPr>
            <w:r w:rsidRPr="00206370">
              <w:rPr>
                <w:rFonts w:asciiTheme="majorHAnsi" w:hAnsiTheme="majorHAnsi" w:cstheme="majorHAnsi"/>
                <w:noProof/>
                <w:sz w:val="26"/>
                <w:szCs w:val="26"/>
              </w:rPr>
              <w:t>Lớp 65K</w:t>
            </w:r>
            <w:r w:rsidRPr="00206370">
              <w:rPr>
                <w:rFonts w:asciiTheme="majorHAnsi" w:hAnsiTheme="majorHAnsi" w:cstheme="majorHAnsi"/>
                <w:noProof/>
                <w:sz w:val="26"/>
                <w:szCs w:val="26"/>
                <w:lang w:val="vi-VN"/>
              </w:rPr>
              <w:t>-</w:t>
            </w:r>
            <w:r w:rsidR="00206370">
              <w:rPr>
                <w:rFonts w:asciiTheme="majorHAnsi" w:hAnsiTheme="majorHAnsi" w:cstheme="majorHAnsi"/>
                <w:noProof/>
                <w:sz w:val="26"/>
                <w:szCs w:val="26"/>
                <w:lang w:val="vi-VN"/>
              </w:rPr>
              <w:t>ĐT</w:t>
            </w:r>
            <w:r w:rsidRPr="00206370">
              <w:rPr>
                <w:rFonts w:asciiTheme="majorHAnsi" w:hAnsiTheme="majorHAnsi" w:cstheme="majorHAnsi"/>
                <w:noProof/>
                <w:sz w:val="26"/>
                <w:szCs w:val="26"/>
              </w:rPr>
              <w:t>, Trường</w:t>
            </w:r>
            <w:r w:rsidRPr="00206370">
              <w:rPr>
                <w:rFonts w:asciiTheme="majorHAnsi" w:hAnsiTheme="majorHAnsi" w:cstheme="majorHAnsi"/>
                <w:noProof/>
                <w:sz w:val="26"/>
                <w:szCs w:val="26"/>
                <w:lang w:val="vi-VN"/>
              </w:rPr>
              <w:t xml:space="preserve"> Đại học Th</w:t>
            </w:r>
            <w:r w:rsidRPr="00206370">
              <w:rPr>
                <w:rFonts w:asciiTheme="majorHAnsi" w:hAnsiTheme="majorHAnsi" w:cstheme="majorHAnsi"/>
                <w:noProof/>
                <w:sz w:val="26"/>
                <w:szCs w:val="26"/>
                <w:lang w:val="en-US"/>
              </w:rPr>
              <w:t>ủ</w:t>
            </w:r>
            <w:r w:rsidRPr="00206370">
              <w:rPr>
                <w:rFonts w:asciiTheme="majorHAnsi" w:hAnsiTheme="majorHAnsi" w:cstheme="majorHAnsi"/>
                <w:noProof/>
                <w:sz w:val="26"/>
                <w:szCs w:val="26"/>
                <w:lang w:val="vi-VN"/>
              </w:rPr>
              <w:t>y Lợi</w:t>
            </w:r>
          </w:p>
          <w:p w14:paraId="4120B1AB" w14:textId="626C1A39" w:rsidR="00AD6486" w:rsidRPr="00206370" w:rsidRDefault="00AD6486" w:rsidP="009E5E57">
            <w:pPr>
              <w:tabs>
                <w:tab w:val="left" w:pos="2552"/>
                <w:tab w:val="left" w:pos="6096"/>
              </w:tabs>
              <w:spacing w:line="360" w:lineRule="auto"/>
              <w:ind w:right="670" w:firstLine="34"/>
              <w:rPr>
                <w:rFonts w:asciiTheme="majorHAnsi" w:hAnsiTheme="majorHAnsi" w:cstheme="majorHAnsi"/>
                <w:noProof/>
                <w:sz w:val="26"/>
                <w:szCs w:val="26"/>
                <w:lang w:val="vi-VN"/>
              </w:rPr>
            </w:pPr>
            <w:r w:rsidRPr="00206370">
              <w:rPr>
                <w:rFonts w:asciiTheme="majorHAnsi" w:hAnsiTheme="majorHAnsi" w:cstheme="majorHAnsi"/>
                <w:noProof/>
                <w:sz w:val="26"/>
                <w:szCs w:val="26"/>
              </w:rPr>
              <w:t>Lớp 65K</w:t>
            </w:r>
            <w:r w:rsidRPr="00206370">
              <w:rPr>
                <w:rFonts w:asciiTheme="majorHAnsi" w:hAnsiTheme="majorHAnsi" w:cstheme="majorHAnsi"/>
                <w:noProof/>
                <w:sz w:val="26"/>
                <w:szCs w:val="26"/>
                <w:lang w:val="vi-VN"/>
              </w:rPr>
              <w:t>-</w:t>
            </w:r>
            <w:r w:rsidR="00206370">
              <w:rPr>
                <w:rFonts w:asciiTheme="majorHAnsi" w:hAnsiTheme="majorHAnsi" w:cstheme="majorHAnsi"/>
                <w:noProof/>
                <w:sz w:val="26"/>
                <w:szCs w:val="26"/>
                <w:lang w:val="vi-VN"/>
              </w:rPr>
              <w:t>QT</w:t>
            </w:r>
            <w:r w:rsidRPr="00206370">
              <w:rPr>
                <w:rFonts w:asciiTheme="majorHAnsi" w:hAnsiTheme="majorHAnsi" w:cstheme="majorHAnsi"/>
                <w:noProof/>
                <w:sz w:val="26"/>
                <w:szCs w:val="26"/>
              </w:rPr>
              <w:t>, Trường</w:t>
            </w:r>
            <w:r w:rsidRPr="00206370">
              <w:rPr>
                <w:rFonts w:asciiTheme="majorHAnsi" w:hAnsiTheme="majorHAnsi" w:cstheme="majorHAnsi"/>
                <w:noProof/>
                <w:sz w:val="26"/>
                <w:szCs w:val="26"/>
                <w:lang w:val="vi-VN"/>
              </w:rPr>
              <w:t xml:space="preserve"> Đại học Th</w:t>
            </w:r>
            <w:r w:rsidRPr="00206370">
              <w:rPr>
                <w:rFonts w:asciiTheme="majorHAnsi" w:hAnsiTheme="majorHAnsi" w:cstheme="majorHAnsi"/>
                <w:noProof/>
                <w:sz w:val="26"/>
                <w:szCs w:val="26"/>
                <w:lang w:val="en-US"/>
              </w:rPr>
              <w:t>ủ</w:t>
            </w:r>
            <w:r w:rsidRPr="00206370">
              <w:rPr>
                <w:rFonts w:asciiTheme="majorHAnsi" w:hAnsiTheme="majorHAnsi" w:cstheme="majorHAnsi"/>
                <w:noProof/>
                <w:sz w:val="26"/>
                <w:szCs w:val="26"/>
                <w:lang w:val="vi-VN"/>
              </w:rPr>
              <w:t>y Lợi</w:t>
            </w:r>
          </w:p>
          <w:p w14:paraId="1E4CC9CF" w14:textId="667D8FEF" w:rsidR="00AD6486" w:rsidRPr="00206370" w:rsidRDefault="00AD6486" w:rsidP="009E5E57">
            <w:pPr>
              <w:tabs>
                <w:tab w:val="left" w:pos="2552"/>
                <w:tab w:val="left" w:pos="6096"/>
              </w:tabs>
              <w:spacing w:line="360" w:lineRule="auto"/>
              <w:ind w:right="670" w:firstLine="34"/>
              <w:rPr>
                <w:rFonts w:asciiTheme="majorHAnsi" w:hAnsiTheme="majorHAnsi" w:cstheme="majorHAnsi"/>
                <w:noProof/>
                <w:sz w:val="26"/>
                <w:szCs w:val="26"/>
                <w:lang w:val="vi-VN"/>
              </w:rPr>
            </w:pPr>
            <w:r w:rsidRPr="00206370">
              <w:rPr>
                <w:rFonts w:asciiTheme="majorHAnsi" w:hAnsiTheme="majorHAnsi" w:cstheme="majorHAnsi"/>
                <w:noProof/>
                <w:sz w:val="26"/>
                <w:szCs w:val="26"/>
              </w:rPr>
              <w:t>Lớp 6</w:t>
            </w:r>
            <w:r w:rsidRPr="00206370">
              <w:rPr>
                <w:rFonts w:asciiTheme="majorHAnsi" w:hAnsiTheme="majorHAnsi" w:cstheme="majorHAnsi"/>
                <w:noProof/>
                <w:sz w:val="26"/>
                <w:szCs w:val="26"/>
                <w:lang w:val="en-US"/>
              </w:rPr>
              <w:t>6K2</w:t>
            </w:r>
            <w:r w:rsidRPr="00206370">
              <w:rPr>
                <w:rFonts w:asciiTheme="majorHAnsi" w:hAnsiTheme="majorHAnsi" w:cstheme="majorHAnsi"/>
                <w:noProof/>
                <w:sz w:val="26"/>
                <w:szCs w:val="26"/>
              </w:rPr>
              <w:t>, Trường</w:t>
            </w:r>
            <w:r w:rsidRPr="00206370">
              <w:rPr>
                <w:rFonts w:asciiTheme="majorHAnsi" w:hAnsiTheme="majorHAnsi" w:cstheme="majorHAnsi"/>
                <w:noProof/>
                <w:sz w:val="26"/>
                <w:szCs w:val="26"/>
                <w:lang w:val="vi-VN"/>
              </w:rPr>
              <w:t xml:space="preserve"> Đại học Th</w:t>
            </w:r>
            <w:r w:rsidRPr="00206370">
              <w:rPr>
                <w:rFonts w:asciiTheme="majorHAnsi" w:hAnsiTheme="majorHAnsi" w:cstheme="majorHAnsi"/>
                <w:noProof/>
                <w:sz w:val="26"/>
                <w:szCs w:val="26"/>
                <w:lang w:val="en-US"/>
              </w:rPr>
              <w:t>ủ</w:t>
            </w:r>
            <w:r w:rsidRPr="00206370">
              <w:rPr>
                <w:rFonts w:asciiTheme="majorHAnsi" w:hAnsiTheme="majorHAnsi" w:cstheme="majorHAnsi"/>
                <w:noProof/>
                <w:sz w:val="26"/>
                <w:szCs w:val="26"/>
                <w:lang w:val="vi-VN"/>
              </w:rPr>
              <w:t>y Lợi</w:t>
            </w:r>
          </w:p>
          <w:p w14:paraId="02E6D821" w14:textId="252E2097" w:rsidR="00AD6486" w:rsidRPr="00206370" w:rsidRDefault="00AD6486" w:rsidP="009E5E57">
            <w:pPr>
              <w:tabs>
                <w:tab w:val="left" w:pos="2552"/>
                <w:tab w:val="left" w:pos="6096"/>
              </w:tabs>
              <w:spacing w:line="360" w:lineRule="auto"/>
              <w:ind w:right="670" w:firstLine="34"/>
              <w:rPr>
                <w:rFonts w:asciiTheme="majorHAnsi" w:hAnsiTheme="majorHAnsi" w:cstheme="majorHAnsi"/>
                <w:noProof/>
                <w:sz w:val="26"/>
                <w:szCs w:val="26"/>
                <w:lang w:val="en-US"/>
              </w:rPr>
            </w:pPr>
            <w:r w:rsidRPr="00206370">
              <w:rPr>
                <w:rFonts w:asciiTheme="majorHAnsi" w:hAnsiTheme="majorHAnsi" w:cstheme="majorHAnsi"/>
                <w:noProof/>
                <w:sz w:val="26"/>
                <w:szCs w:val="26"/>
              </w:rPr>
              <w:t>Lớp 66K2, Trường</w:t>
            </w:r>
            <w:r w:rsidRPr="00206370">
              <w:rPr>
                <w:rFonts w:asciiTheme="majorHAnsi" w:hAnsiTheme="majorHAnsi" w:cstheme="majorHAnsi"/>
                <w:noProof/>
                <w:sz w:val="26"/>
                <w:szCs w:val="26"/>
                <w:lang w:val="vi-VN"/>
              </w:rPr>
              <w:t xml:space="preserve"> Đại học Th</w:t>
            </w:r>
            <w:r w:rsidRPr="00206370">
              <w:rPr>
                <w:rFonts w:asciiTheme="majorHAnsi" w:hAnsiTheme="majorHAnsi" w:cstheme="majorHAnsi"/>
                <w:noProof/>
                <w:sz w:val="26"/>
                <w:szCs w:val="26"/>
                <w:lang w:val="en-US"/>
              </w:rPr>
              <w:t>ủ</w:t>
            </w:r>
            <w:r w:rsidRPr="00206370">
              <w:rPr>
                <w:rFonts w:asciiTheme="majorHAnsi" w:hAnsiTheme="majorHAnsi" w:cstheme="majorHAnsi"/>
                <w:noProof/>
                <w:sz w:val="26"/>
                <w:szCs w:val="26"/>
                <w:lang w:val="vi-VN"/>
              </w:rPr>
              <w:t>y Lợi</w:t>
            </w:r>
          </w:p>
        </w:tc>
      </w:tr>
    </w:tbl>
    <w:p w14:paraId="3268F67D" w14:textId="77777777" w:rsidR="004942BD" w:rsidRPr="00EF219D" w:rsidRDefault="004942BD" w:rsidP="00693813">
      <w:pPr>
        <w:spacing w:before="120" w:after="120" w:line="288" w:lineRule="auto"/>
        <w:rPr>
          <w:rFonts w:asciiTheme="majorHAnsi" w:hAnsiTheme="majorHAnsi" w:cstheme="majorHAnsi"/>
          <w:color w:val="000000" w:themeColor="text1"/>
          <w:sz w:val="26"/>
          <w:szCs w:val="26"/>
          <w:lang w:val="en-US"/>
        </w:rPr>
      </w:pPr>
    </w:p>
    <w:p w14:paraId="576196B3" w14:textId="1F75A4ED" w:rsidR="004C5253" w:rsidRPr="0085685B" w:rsidRDefault="004C5253" w:rsidP="0085685B">
      <w:pPr>
        <w:spacing w:before="120" w:after="120" w:line="288" w:lineRule="auto"/>
        <w:jc w:val="center"/>
        <w:rPr>
          <w:rFonts w:asciiTheme="majorHAnsi" w:hAnsiTheme="majorHAnsi" w:cstheme="majorHAnsi"/>
          <w:sz w:val="26"/>
          <w:szCs w:val="26"/>
          <w:lang w:val="en-US"/>
        </w:rPr>
        <w:sectPr w:rsidR="004C5253" w:rsidRPr="0085685B" w:rsidSect="00EF2FB2">
          <w:footerReference w:type="default" r:id="rId24"/>
          <w:footerReference w:type="first" r:id="rId25"/>
          <w:pgSz w:w="11909" w:h="16834" w:code="9"/>
          <w:pgMar w:top="1134" w:right="1134" w:bottom="1134" w:left="1701" w:header="720" w:footer="720" w:gutter="0"/>
          <w:pgNumType w:fmt="lowerRoman" w:start="1"/>
          <w:cols w:space="720"/>
          <w:titlePg/>
          <w:docGrid w:linePitch="299"/>
        </w:sectPr>
      </w:pPr>
      <w:r w:rsidRPr="00EF219D">
        <w:rPr>
          <w:rFonts w:asciiTheme="majorHAnsi" w:hAnsiTheme="majorHAnsi" w:cstheme="majorHAnsi"/>
          <w:b/>
          <w:sz w:val="26"/>
          <w:szCs w:val="26"/>
        </w:rPr>
        <w:t xml:space="preserve">Hà </w:t>
      </w:r>
      <w:r w:rsidR="00206370">
        <w:rPr>
          <w:rFonts w:asciiTheme="majorHAnsi" w:hAnsiTheme="majorHAnsi" w:cstheme="majorHAnsi"/>
          <w:b/>
          <w:sz w:val="26"/>
          <w:szCs w:val="26"/>
        </w:rPr>
        <w:t>Nội</w:t>
      </w:r>
      <w:r w:rsidR="00206370">
        <w:rPr>
          <w:rFonts w:asciiTheme="majorHAnsi" w:hAnsiTheme="majorHAnsi" w:cstheme="majorHAnsi"/>
          <w:b/>
          <w:sz w:val="26"/>
          <w:szCs w:val="26"/>
          <w:lang w:val="vi-VN"/>
        </w:rPr>
        <w:t>,</w:t>
      </w:r>
      <w:r w:rsidRPr="00EF219D">
        <w:rPr>
          <w:rFonts w:asciiTheme="majorHAnsi" w:hAnsiTheme="majorHAnsi" w:cstheme="majorHAnsi"/>
          <w:b/>
          <w:sz w:val="26"/>
          <w:szCs w:val="26"/>
        </w:rPr>
        <w:t xml:space="preserve"> tháng 03 năm 202</w:t>
      </w:r>
      <w:r w:rsidR="0085685B">
        <w:rPr>
          <w:rFonts w:asciiTheme="majorHAnsi" w:hAnsiTheme="majorHAnsi" w:cstheme="majorHAnsi"/>
          <w:b/>
          <w:sz w:val="26"/>
          <w:szCs w:val="26"/>
          <w:lang w:val="en-US"/>
        </w:rPr>
        <w:t>6</w:t>
      </w:r>
    </w:p>
    <w:sdt>
      <w:sdtPr>
        <w:rPr>
          <w:rFonts w:ascii="Arial" w:hAnsi="Arial"/>
          <w:sz w:val="22"/>
        </w:rPr>
        <w:id w:val="1087196373"/>
        <w:docPartObj>
          <w:docPartGallery w:val="Table of Contents"/>
          <w:docPartUnique/>
        </w:docPartObj>
      </w:sdtPr>
      <w:sdtEndPr>
        <w:rPr>
          <w:rFonts w:ascii="Times New Roman" w:hAnsi="Times New Roman"/>
          <w:sz w:val="26"/>
        </w:rPr>
      </w:sdtEndPr>
      <w:sdtContent>
        <w:p w14:paraId="6E0CF7BA" w14:textId="61483D5D" w:rsidR="00EB2B06" w:rsidRPr="00EB2B06" w:rsidRDefault="00EB2B06" w:rsidP="00AF1951">
          <w:pPr>
            <w:pStyle w:val="TOC1"/>
            <w:tabs>
              <w:tab w:val="clear" w:pos="8900"/>
              <w:tab w:val="right" w:leader="dot" w:pos="8789"/>
            </w:tabs>
            <w:ind w:right="285"/>
            <w:rPr>
              <w:lang w:val="vi-VN"/>
            </w:rPr>
          </w:pPr>
          <w:r w:rsidRPr="00EB2B06">
            <w:t>MỤC</w:t>
          </w:r>
          <w:r w:rsidRPr="00EB2B06">
            <w:rPr>
              <w:lang w:val="vi-VN"/>
            </w:rPr>
            <w:t xml:space="preserve"> LỤC</w:t>
          </w:r>
        </w:p>
        <w:p w14:paraId="39F6EAD2" w14:textId="3E8E2422" w:rsidR="001751A0" w:rsidRDefault="00D63744"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r>
            <w:rPr>
              <w:rFonts w:ascii="Arial" w:hAnsi="Arial" w:cstheme="majorHAnsi"/>
              <w:color w:val="000000" w:themeColor="text1"/>
              <w:sz w:val="22"/>
              <w:szCs w:val="26"/>
            </w:rPr>
            <w:fldChar w:fldCharType="begin"/>
          </w:r>
          <w:r>
            <w:rPr>
              <w:rFonts w:ascii="Arial" w:hAnsi="Arial" w:cstheme="majorHAnsi"/>
              <w:color w:val="000000" w:themeColor="text1"/>
              <w:sz w:val="22"/>
              <w:szCs w:val="26"/>
            </w:rPr>
            <w:instrText xml:space="preserve"> TOC \o "1-4" \h \z \u </w:instrText>
          </w:r>
          <w:r>
            <w:rPr>
              <w:rFonts w:ascii="Arial" w:hAnsi="Arial" w:cstheme="majorHAnsi"/>
              <w:color w:val="000000" w:themeColor="text1"/>
              <w:sz w:val="22"/>
              <w:szCs w:val="26"/>
            </w:rPr>
            <w:fldChar w:fldCharType="separate"/>
          </w:r>
          <w:hyperlink w:anchor="_Toc225858075" w:history="1">
            <w:r w:rsidR="001751A0" w:rsidRPr="003F4A72">
              <w:rPr>
                <w:rStyle w:val="Hyperlink"/>
                <w:rFonts w:cstheme="majorHAnsi"/>
                <w:noProof/>
              </w:rPr>
              <w:t>DANH</w:t>
            </w:r>
            <w:r w:rsidR="001751A0" w:rsidRPr="003F4A72">
              <w:rPr>
                <w:rStyle w:val="Hyperlink"/>
                <w:rFonts w:cstheme="majorHAnsi"/>
                <w:noProof/>
                <w:lang w:val="vi-VN"/>
              </w:rPr>
              <w:t xml:space="preserve"> MỤC VIẾT TẮT</w:t>
            </w:r>
            <w:r w:rsidR="001751A0">
              <w:rPr>
                <w:noProof/>
                <w:webHidden/>
              </w:rPr>
              <w:tab/>
            </w:r>
            <w:r w:rsidR="001751A0">
              <w:rPr>
                <w:noProof/>
                <w:webHidden/>
              </w:rPr>
              <w:fldChar w:fldCharType="begin"/>
            </w:r>
            <w:r w:rsidR="001751A0">
              <w:rPr>
                <w:noProof/>
                <w:webHidden/>
              </w:rPr>
              <w:instrText xml:space="preserve"> PAGEREF _Toc225858075 \h </w:instrText>
            </w:r>
            <w:r w:rsidR="001751A0">
              <w:rPr>
                <w:noProof/>
                <w:webHidden/>
              </w:rPr>
            </w:r>
            <w:r w:rsidR="001751A0">
              <w:rPr>
                <w:noProof/>
                <w:webHidden/>
              </w:rPr>
              <w:fldChar w:fldCharType="separate"/>
            </w:r>
            <w:r w:rsidR="001751A0">
              <w:rPr>
                <w:noProof/>
                <w:webHidden/>
              </w:rPr>
              <w:t>iii</w:t>
            </w:r>
            <w:r w:rsidR="001751A0">
              <w:rPr>
                <w:noProof/>
                <w:webHidden/>
              </w:rPr>
              <w:fldChar w:fldCharType="end"/>
            </w:r>
          </w:hyperlink>
        </w:p>
        <w:p w14:paraId="509B3B8D" w14:textId="69470B1B"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76" w:history="1">
            <w:r w:rsidR="001751A0" w:rsidRPr="003F4A72">
              <w:rPr>
                <w:rStyle w:val="Hyperlink"/>
                <w:rFonts w:asciiTheme="majorHAnsi" w:hAnsiTheme="majorHAnsi" w:cstheme="majorHAnsi"/>
                <w:noProof/>
              </w:rPr>
              <w:t>DANH MỤC HÌNH ẢNH</w:t>
            </w:r>
            <w:r w:rsidR="001751A0">
              <w:rPr>
                <w:noProof/>
                <w:webHidden/>
              </w:rPr>
              <w:tab/>
            </w:r>
            <w:r w:rsidR="001751A0">
              <w:rPr>
                <w:noProof/>
                <w:webHidden/>
              </w:rPr>
              <w:fldChar w:fldCharType="begin"/>
            </w:r>
            <w:r w:rsidR="001751A0">
              <w:rPr>
                <w:noProof/>
                <w:webHidden/>
              </w:rPr>
              <w:instrText xml:space="preserve"> PAGEREF _Toc225858076 \h </w:instrText>
            </w:r>
            <w:r w:rsidR="001751A0">
              <w:rPr>
                <w:noProof/>
                <w:webHidden/>
              </w:rPr>
            </w:r>
            <w:r w:rsidR="001751A0">
              <w:rPr>
                <w:noProof/>
                <w:webHidden/>
              </w:rPr>
              <w:fldChar w:fldCharType="separate"/>
            </w:r>
            <w:r w:rsidR="001751A0">
              <w:rPr>
                <w:noProof/>
                <w:webHidden/>
              </w:rPr>
              <w:t>iv</w:t>
            </w:r>
            <w:r w:rsidR="001751A0">
              <w:rPr>
                <w:noProof/>
                <w:webHidden/>
              </w:rPr>
              <w:fldChar w:fldCharType="end"/>
            </w:r>
          </w:hyperlink>
        </w:p>
        <w:p w14:paraId="6E487214" w14:textId="47BF7157"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77" w:history="1">
            <w:r w:rsidR="001751A0" w:rsidRPr="003F4A72">
              <w:rPr>
                <w:rStyle w:val="Hyperlink"/>
                <w:rFonts w:cstheme="majorHAnsi"/>
                <w:noProof/>
              </w:rPr>
              <w:t>DANH MỤC BẢNG</w:t>
            </w:r>
            <w:r w:rsidR="001751A0">
              <w:rPr>
                <w:noProof/>
                <w:webHidden/>
              </w:rPr>
              <w:tab/>
            </w:r>
            <w:r w:rsidR="001751A0">
              <w:rPr>
                <w:noProof/>
                <w:webHidden/>
              </w:rPr>
              <w:fldChar w:fldCharType="begin"/>
            </w:r>
            <w:r w:rsidR="001751A0">
              <w:rPr>
                <w:noProof/>
                <w:webHidden/>
              </w:rPr>
              <w:instrText xml:space="preserve"> PAGEREF _Toc225858077 \h </w:instrText>
            </w:r>
            <w:r w:rsidR="001751A0">
              <w:rPr>
                <w:noProof/>
                <w:webHidden/>
              </w:rPr>
            </w:r>
            <w:r w:rsidR="001751A0">
              <w:rPr>
                <w:noProof/>
                <w:webHidden/>
              </w:rPr>
              <w:fldChar w:fldCharType="separate"/>
            </w:r>
            <w:r w:rsidR="001751A0">
              <w:rPr>
                <w:noProof/>
                <w:webHidden/>
              </w:rPr>
              <w:t>iv</w:t>
            </w:r>
            <w:r w:rsidR="001751A0">
              <w:rPr>
                <w:noProof/>
                <w:webHidden/>
              </w:rPr>
              <w:fldChar w:fldCharType="end"/>
            </w:r>
          </w:hyperlink>
        </w:p>
        <w:p w14:paraId="6C4D4BA5" w14:textId="477DE55E"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78" w:history="1">
            <w:r w:rsidR="001751A0" w:rsidRPr="003F4A72">
              <w:rPr>
                <w:rStyle w:val="Hyperlink"/>
                <w:rFonts w:asciiTheme="majorHAnsi" w:hAnsiTheme="majorHAnsi" w:cstheme="majorHAnsi"/>
                <w:noProof/>
              </w:rPr>
              <w:t>PHẦN I: MỞ ĐẦU.</w:t>
            </w:r>
            <w:r w:rsidR="001751A0">
              <w:rPr>
                <w:noProof/>
                <w:webHidden/>
              </w:rPr>
              <w:tab/>
            </w:r>
            <w:r w:rsidR="001751A0">
              <w:rPr>
                <w:noProof/>
                <w:webHidden/>
              </w:rPr>
              <w:fldChar w:fldCharType="begin"/>
            </w:r>
            <w:r w:rsidR="001751A0">
              <w:rPr>
                <w:noProof/>
                <w:webHidden/>
              </w:rPr>
              <w:instrText xml:space="preserve"> PAGEREF _Toc225858078 \h </w:instrText>
            </w:r>
            <w:r w:rsidR="001751A0">
              <w:rPr>
                <w:noProof/>
                <w:webHidden/>
              </w:rPr>
            </w:r>
            <w:r w:rsidR="001751A0">
              <w:rPr>
                <w:noProof/>
                <w:webHidden/>
              </w:rPr>
              <w:fldChar w:fldCharType="separate"/>
            </w:r>
            <w:r w:rsidR="001751A0">
              <w:rPr>
                <w:noProof/>
                <w:webHidden/>
              </w:rPr>
              <w:t>1</w:t>
            </w:r>
            <w:r w:rsidR="001751A0">
              <w:rPr>
                <w:noProof/>
                <w:webHidden/>
              </w:rPr>
              <w:fldChar w:fldCharType="end"/>
            </w:r>
          </w:hyperlink>
        </w:p>
        <w:p w14:paraId="6C5BE5CF" w14:textId="63EEE99B" w:rsidR="001751A0" w:rsidRPr="00EF219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79" w:history="1">
            <w:r w:rsidR="001751A0" w:rsidRPr="00EF219D">
              <w:rPr>
                <w:rStyle w:val="Hyperlink"/>
              </w:rPr>
              <w:t>1.</w:t>
            </w:r>
            <w:r w:rsidR="001751A0" w:rsidRPr="00EF219D">
              <w:rPr>
                <w:rStyle w:val="Hyperlink"/>
                <w:lang w:val="vi-VN"/>
              </w:rPr>
              <w:t xml:space="preserve"> </w:t>
            </w:r>
            <w:r w:rsidR="001751A0" w:rsidRPr="00EF219D">
              <w:rPr>
                <w:rStyle w:val="Hyperlink"/>
              </w:rPr>
              <w:t>Tính cấp thiết của đề tài</w:t>
            </w:r>
            <w:r w:rsidR="001751A0" w:rsidRPr="00EF219D">
              <w:rPr>
                <w:webHidden/>
              </w:rPr>
              <w:tab/>
            </w:r>
            <w:r w:rsidR="001751A0" w:rsidRPr="00EF219D">
              <w:rPr>
                <w:webHidden/>
              </w:rPr>
              <w:fldChar w:fldCharType="begin"/>
            </w:r>
            <w:r w:rsidR="001751A0" w:rsidRPr="00EF219D">
              <w:rPr>
                <w:webHidden/>
              </w:rPr>
              <w:instrText xml:space="preserve"> PAGEREF _Toc225858079 \h </w:instrText>
            </w:r>
            <w:r w:rsidR="001751A0" w:rsidRPr="00EF219D">
              <w:rPr>
                <w:webHidden/>
              </w:rPr>
            </w:r>
            <w:r w:rsidR="001751A0" w:rsidRPr="00EF219D">
              <w:rPr>
                <w:webHidden/>
              </w:rPr>
              <w:fldChar w:fldCharType="separate"/>
            </w:r>
            <w:r w:rsidR="001751A0" w:rsidRPr="00EF219D">
              <w:rPr>
                <w:webHidden/>
              </w:rPr>
              <w:t>1</w:t>
            </w:r>
            <w:r w:rsidR="001751A0" w:rsidRPr="00EF219D">
              <w:rPr>
                <w:webHidden/>
              </w:rPr>
              <w:fldChar w:fldCharType="end"/>
            </w:r>
          </w:hyperlink>
        </w:p>
        <w:p w14:paraId="1C8C338F" w14:textId="021314BB" w:rsidR="001751A0" w:rsidRPr="00EF219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0" w:history="1">
            <w:r w:rsidR="001751A0" w:rsidRPr="00EF219D">
              <w:rPr>
                <w:rStyle w:val="Hyperlink"/>
              </w:rPr>
              <w:t>2. Mục tiêu nghiên cứu</w:t>
            </w:r>
            <w:r w:rsidR="001751A0" w:rsidRPr="00EF219D">
              <w:rPr>
                <w:webHidden/>
              </w:rPr>
              <w:tab/>
            </w:r>
            <w:r w:rsidR="001751A0" w:rsidRPr="00EF219D">
              <w:rPr>
                <w:webHidden/>
              </w:rPr>
              <w:fldChar w:fldCharType="begin"/>
            </w:r>
            <w:r w:rsidR="001751A0" w:rsidRPr="00EF219D">
              <w:rPr>
                <w:webHidden/>
              </w:rPr>
              <w:instrText xml:space="preserve"> PAGEREF _Toc225858080 \h </w:instrText>
            </w:r>
            <w:r w:rsidR="001751A0" w:rsidRPr="00EF219D">
              <w:rPr>
                <w:webHidden/>
              </w:rPr>
            </w:r>
            <w:r w:rsidR="001751A0" w:rsidRPr="00EF219D">
              <w:rPr>
                <w:webHidden/>
              </w:rPr>
              <w:fldChar w:fldCharType="separate"/>
            </w:r>
            <w:r w:rsidR="001751A0" w:rsidRPr="00EF219D">
              <w:rPr>
                <w:webHidden/>
              </w:rPr>
              <w:t>1</w:t>
            </w:r>
            <w:r w:rsidR="001751A0" w:rsidRPr="00EF219D">
              <w:rPr>
                <w:webHidden/>
              </w:rPr>
              <w:fldChar w:fldCharType="end"/>
            </w:r>
          </w:hyperlink>
        </w:p>
        <w:p w14:paraId="49A2A414" w14:textId="26619F3A" w:rsidR="001751A0" w:rsidRPr="00EF219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1" w:history="1">
            <w:r w:rsidR="001751A0" w:rsidRPr="00EF219D">
              <w:rPr>
                <w:rStyle w:val="Hyperlink"/>
              </w:rPr>
              <w:t>3. Phạm vi và đối tượng nghiên cứu</w:t>
            </w:r>
            <w:r w:rsidR="001751A0" w:rsidRPr="00EF219D">
              <w:rPr>
                <w:webHidden/>
              </w:rPr>
              <w:tab/>
            </w:r>
            <w:r w:rsidR="001751A0" w:rsidRPr="00EF219D">
              <w:rPr>
                <w:webHidden/>
              </w:rPr>
              <w:fldChar w:fldCharType="begin"/>
            </w:r>
            <w:r w:rsidR="001751A0" w:rsidRPr="00EF219D">
              <w:rPr>
                <w:webHidden/>
              </w:rPr>
              <w:instrText xml:space="preserve"> PAGEREF _Toc225858081 \h </w:instrText>
            </w:r>
            <w:r w:rsidR="001751A0" w:rsidRPr="00EF219D">
              <w:rPr>
                <w:webHidden/>
              </w:rPr>
            </w:r>
            <w:r w:rsidR="001751A0" w:rsidRPr="00EF219D">
              <w:rPr>
                <w:webHidden/>
              </w:rPr>
              <w:fldChar w:fldCharType="separate"/>
            </w:r>
            <w:r w:rsidR="001751A0" w:rsidRPr="00EF219D">
              <w:rPr>
                <w:webHidden/>
              </w:rPr>
              <w:t>2</w:t>
            </w:r>
            <w:r w:rsidR="001751A0" w:rsidRPr="00EF219D">
              <w:rPr>
                <w:webHidden/>
              </w:rPr>
              <w:fldChar w:fldCharType="end"/>
            </w:r>
          </w:hyperlink>
        </w:p>
        <w:p w14:paraId="7F7D76C4" w14:textId="780F51C4" w:rsidR="001751A0" w:rsidRPr="00267F12"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2" w:history="1">
            <w:r w:rsidR="001751A0" w:rsidRPr="00EF219D">
              <w:rPr>
                <w:rStyle w:val="Hyperlink"/>
                <w:lang w:val="vi-VN"/>
              </w:rPr>
              <w:t>4. Phương pháp nghiên cứu</w:t>
            </w:r>
            <w:r w:rsidR="001751A0" w:rsidRPr="00EF219D">
              <w:rPr>
                <w:webHidden/>
              </w:rPr>
              <w:tab/>
            </w:r>
            <w:r w:rsidR="001751A0" w:rsidRPr="00EF219D">
              <w:rPr>
                <w:webHidden/>
              </w:rPr>
              <w:fldChar w:fldCharType="begin"/>
            </w:r>
            <w:r w:rsidR="001751A0" w:rsidRPr="00EF219D">
              <w:rPr>
                <w:webHidden/>
              </w:rPr>
              <w:instrText xml:space="preserve"> PAGEREF _Toc225858082 \h </w:instrText>
            </w:r>
            <w:r w:rsidR="001751A0" w:rsidRPr="00EF219D">
              <w:rPr>
                <w:webHidden/>
              </w:rPr>
            </w:r>
            <w:r w:rsidR="001751A0" w:rsidRPr="00EF219D">
              <w:rPr>
                <w:webHidden/>
              </w:rPr>
              <w:fldChar w:fldCharType="separate"/>
            </w:r>
            <w:r w:rsidR="001751A0" w:rsidRPr="00EF219D">
              <w:rPr>
                <w:webHidden/>
              </w:rPr>
              <w:t>3</w:t>
            </w:r>
            <w:r w:rsidR="001751A0" w:rsidRPr="00EF219D">
              <w:rPr>
                <w:webHidden/>
              </w:rPr>
              <w:fldChar w:fldCharType="end"/>
            </w:r>
          </w:hyperlink>
        </w:p>
        <w:p w14:paraId="0B4245CD" w14:textId="4340DC9E"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83" w:history="1">
            <w:r w:rsidR="001751A0" w:rsidRPr="003F4A72">
              <w:rPr>
                <w:rStyle w:val="Hyperlink"/>
                <w:rFonts w:asciiTheme="majorHAnsi" w:hAnsiTheme="majorHAnsi" w:cstheme="majorHAnsi"/>
                <w:noProof/>
              </w:rPr>
              <w:t>PHẦN II. NỘI DUNG NGHIÊN CỨU</w:t>
            </w:r>
            <w:r w:rsidR="001751A0">
              <w:rPr>
                <w:noProof/>
                <w:webHidden/>
              </w:rPr>
              <w:tab/>
            </w:r>
            <w:r w:rsidR="001751A0">
              <w:rPr>
                <w:noProof/>
                <w:webHidden/>
              </w:rPr>
              <w:fldChar w:fldCharType="begin"/>
            </w:r>
            <w:r w:rsidR="001751A0">
              <w:rPr>
                <w:noProof/>
                <w:webHidden/>
              </w:rPr>
              <w:instrText xml:space="preserve"> PAGEREF _Toc225858083 \h </w:instrText>
            </w:r>
            <w:r w:rsidR="001751A0">
              <w:rPr>
                <w:noProof/>
                <w:webHidden/>
              </w:rPr>
            </w:r>
            <w:r w:rsidR="001751A0">
              <w:rPr>
                <w:noProof/>
                <w:webHidden/>
              </w:rPr>
              <w:fldChar w:fldCharType="separate"/>
            </w:r>
            <w:r w:rsidR="001751A0">
              <w:rPr>
                <w:noProof/>
                <w:webHidden/>
              </w:rPr>
              <w:t>4</w:t>
            </w:r>
            <w:r w:rsidR="001751A0">
              <w:rPr>
                <w:noProof/>
                <w:webHidden/>
              </w:rPr>
              <w:fldChar w:fldCharType="end"/>
            </w:r>
          </w:hyperlink>
        </w:p>
        <w:p w14:paraId="087C820C" w14:textId="37CEFC0F"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84" w:history="1">
            <w:r w:rsidR="001751A0" w:rsidRPr="003F4A72">
              <w:rPr>
                <w:rStyle w:val="Hyperlink"/>
                <w:rFonts w:asciiTheme="majorHAnsi" w:hAnsiTheme="majorHAnsi" w:cstheme="majorHAnsi"/>
                <w:noProof/>
              </w:rPr>
              <w:t>CHƯƠNG 1: TỔNG QUAN NGHIÊN CỨU VỀ FDI ĐẾN BẤT BÌNH ĐẲNG THU NHẬP</w:t>
            </w:r>
            <w:r w:rsidR="001751A0">
              <w:rPr>
                <w:noProof/>
                <w:webHidden/>
              </w:rPr>
              <w:tab/>
            </w:r>
            <w:r w:rsidR="001751A0">
              <w:rPr>
                <w:noProof/>
                <w:webHidden/>
              </w:rPr>
              <w:fldChar w:fldCharType="begin"/>
            </w:r>
            <w:r w:rsidR="001751A0">
              <w:rPr>
                <w:noProof/>
                <w:webHidden/>
              </w:rPr>
              <w:instrText xml:space="preserve"> PAGEREF _Toc225858084 \h </w:instrText>
            </w:r>
            <w:r w:rsidR="001751A0">
              <w:rPr>
                <w:noProof/>
                <w:webHidden/>
              </w:rPr>
            </w:r>
            <w:r w:rsidR="001751A0">
              <w:rPr>
                <w:noProof/>
                <w:webHidden/>
              </w:rPr>
              <w:fldChar w:fldCharType="separate"/>
            </w:r>
            <w:r w:rsidR="001751A0">
              <w:rPr>
                <w:noProof/>
                <w:webHidden/>
              </w:rPr>
              <w:t>4</w:t>
            </w:r>
            <w:r w:rsidR="001751A0">
              <w:rPr>
                <w:noProof/>
                <w:webHidden/>
              </w:rPr>
              <w:fldChar w:fldCharType="end"/>
            </w:r>
          </w:hyperlink>
        </w:p>
        <w:p w14:paraId="2B95BF28" w14:textId="4F140502" w:rsidR="001751A0" w:rsidRPr="007E180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5" w:history="1">
            <w:r w:rsidR="001751A0" w:rsidRPr="007E180D">
              <w:rPr>
                <w:rStyle w:val="Hyperlink"/>
                <w:iCs/>
              </w:rPr>
              <w:t>1.1. Các nghiên cứu về tác động của vốn đầu tư trực tiếp nước ngoài đến bất bình đẳng thu nhập</w:t>
            </w:r>
            <w:r w:rsidR="001751A0" w:rsidRPr="007E180D">
              <w:rPr>
                <w:webHidden/>
              </w:rPr>
              <w:tab/>
            </w:r>
            <w:r w:rsidR="001751A0" w:rsidRPr="007E180D">
              <w:rPr>
                <w:webHidden/>
              </w:rPr>
              <w:fldChar w:fldCharType="begin"/>
            </w:r>
            <w:r w:rsidR="001751A0" w:rsidRPr="007E180D">
              <w:rPr>
                <w:webHidden/>
              </w:rPr>
              <w:instrText xml:space="preserve"> PAGEREF _Toc225858085 \h </w:instrText>
            </w:r>
            <w:r w:rsidR="001751A0" w:rsidRPr="007E180D">
              <w:rPr>
                <w:webHidden/>
              </w:rPr>
            </w:r>
            <w:r w:rsidR="001751A0" w:rsidRPr="007E180D">
              <w:rPr>
                <w:webHidden/>
              </w:rPr>
              <w:fldChar w:fldCharType="separate"/>
            </w:r>
            <w:r w:rsidR="001751A0" w:rsidRPr="007E180D">
              <w:rPr>
                <w:webHidden/>
              </w:rPr>
              <w:t>4</w:t>
            </w:r>
            <w:r w:rsidR="001751A0" w:rsidRPr="007E180D">
              <w:rPr>
                <w:webHidden/>
              </w:rPr>
              <w:fldChar w:fldCharType="end"/>
            </w:r>
          </w:hyperlink>
        </w:p>
        <w:p w14:paraId="2AD32F3C" w14:textId="7C6F01EA" w:rsidR="001751A0" w:rsidRPr="007E180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6" w:history="1">
            <w:r w:rsidR="001751A0" w:rsidRPr="007E180D">
              <w:rPr>
                <w:rStyle w:val="Hyperlink"/>
                <w:iCs/>
              </w:rPr>
              <w:t>1.2. Các nghiên cứu về cơ chế tác động theo vùng của FDI</w:t>
            </w:r>
            <w:r w:rsidR="001751A0" w:rsidRPr="007E180D">
              <w:rPr>
                <w:webHidden/>
              </w:rPr>
              <w:tab/>
            </w:r>
            <w:r w:rsidR="001751A0" w:rsidRPr="007E180D">
              <w:rPr>
                <w:webHidden/>
              </w:rPr>
              <w:fldChar w:fldCharType="begin"/>
            </w:r>
            <w:r w:rsidR="001751A0" w:rsidRPr="007E180D">
              <w:rPr>
                <w:webHidden/>
              </w:rPr>
              <w:instrText xml:space="preserve"> PAGEREF _Toc225858086 \h </w:instrText>
            </w:r>
            <w:r w:rsidR="001751A0" w:rsidRPr="007E180D">
              <w:rPr>
                <w:webHidden/>
              </w:rPr>
            </w:r>
            <w:r w:rsidR="001751A0" w:rsidRPr="007E180D">
              <w:rPr>
                <w:webHidden/>
              </w:rPr>
              <w:fldChar w:fldCharType="separate"/>
            </w:r>
            <w:r w:rsidR="001751A0" w:rsidRPr="007E180D">
              <w:rPr>
                <w:webHidden/>
              </w:rPr>
              <w:t>6</w:t>
            </w:r>
            <w:r w:rsidR="001751A0" w:rsidRPr="007E180D">
              <w:rPr>
                <w:webHidden/>
              </w:rPr>
              <w:fldChar w:fldCharType="end"/>
            </w:r>
          </w:hyperlink>
        </w:p>
        <w:p w14:paraId="02C7D223" w14:textId="00F38207" w:rsidR="001751A0" w:rsidRPr="007E180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7" w:history="1">
            <w:r w:rsidR="001751A0" w:rsidRPr="007E180D">
              <w:rPr>
                <w:rStyle w:val="Hyperlink"/>
                <w:iCs/>
              </w:rPr>
              <w:t>1.3. Khoảng trống nghiên cứu</w:t>
            </w:r>
            <w:r w:rsidR="001751A0" w:rsidRPr="007E180D">
              <w:rPr>
                <w:webHidden/>
              </w:rPr>
              <w:tab/>
            </w:r>
            <w:r w:rsidR="001751A0" w:rsidRPr="007E180D">
              <w:rPr>
                <w:webHidden/>
              </w:rPr>
              <w:fldChar w:fldCharType="begin"/>
            </w:r>
            <w:r w:rsidR="001751A0" w:rsidRPr="007E180D">
              <w:rPr>
                <w:webHidden/>
              </w:rPr>
              <w:instrText xml:space="preserve"> PAGEREF _Toc225858087 \h </w:instrText>
            </w:r>
            <w:r w:rsidR="001751A0" w:rsidRPr="007E180D">
              <w:rPr>
                <w:webHidden/>
              </w:rPr>
            </w:r>
            <w:r w:rsidR="001751A0" w:rsidRPr="007E180D">
              <w:rPr>
                <w:webHidden/>
              </w:rPr>
              <w:fldChar w:fldCharType="separate"/>
            </w:r>
            <w:r w:rsidR="001751A0" w:rsidRPr="007E180D">
              <w:rPr>
                <w:webHidden/>
              </w:rPr>
              <w:t>6</w:t>
            </w:r>
            <w:r w:rsidR="001751A0" w:rsidRPr="007E180D">
              <w:rPr>
                <w:webHidden/>
              </w:rPr>
              <w:fldChar w:fldCharType="end"/>
            </w:r>
          </w:hyperlink>
        </w:p>
        <w:p w14:paraId="46D54B2D" w14:textId="7D7B0634"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88" w:history="1">
            <w:r w:rsidR="001751A0" w:rsidRPr="003F4A72">
              <w:rPr>
                <w:rStyle w:val="Hyperlink"/>
                <w:rFonts w:asciiTheme="majorHAnsi" w:hAnsiTheme="majorHAnsi" w:cstheme="majorHAnsi"/>
                <w:noProof/>
              </w:rPr>
              <w:t>CHƯƠNG 2: CƠ SỞ LÝ THUYẾT VÀ PHƯƠNG PHÁP NGHIÊN CỨU VỀ TÁC ĐỘNG CỦA VỐN ĐẦU TƯ TRỰC TIẾP NƯỚC NGOÀI FDI ĐẾN BẤT BÌNH ĐẲNG THU NHẬP</w:t>
            </w:r>
            <w:r w:rsidR="001751A0">
              <w:rPr>
                <w:noProof/>
                <w:webHidden/>
              </w:rPr>
              <w:tab/>
            </w:r>
            <w:r w:rsidR="001751A0">
              <w:rPr>
                <w:noProof/>
                <w:webHidden/>
              </w:rPr>
              <w:fldChar w:fldCharType="begin"/>
            </w:r>
            <w:r w:rsidR="001751A0">
              <w:rPr>
                <w:noProof/>
                <w:webHidden/>
              </w:rPr>
              <w:instrText xml:space="preserve"> PAGEREF _Toc225858088 \h </w:instrText>
            </w:r>
            <w:r w:rsidR="001751A0">
              <w:rPr>
                <w:noProof/>
                <w:webHidden/>
              </w:rPr>
            </w:r>
            <w:r w:rsidR="001751A0">
              <w:rPr>
                <w:noProof/>
                <w:webHidden/>
              </w:rPr>
              <w:fldChar w:fldCharType="separate"/>
            </w:r>
            <w:r w:rsidR="001751A0">
              <w:rPr>
                <w:noProof/>
                <w:webHidden/>
              </w:rPr>
              <w:t>8</w:t>
            </w:r>
            <w:r w:rsidR="001751A0">
              <w:rPr>
                <w:noProof/>
                <w:webHidden/>
              </w:rPr>
              <w:fldChar w:fldCharType="end"/>
            </w:r>
          </w:hyperlink>
        </w:p>
        <w:p w14:paraId="7FB1DB9B" w14:textId="5826ADA0" w:rsidR="001751A0" w:rsidRPr="007E180D"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89" w:history="1">
            <w:r w:rsidR="001751A0" w:rsidRPr="007E180D">
              <w:rPr>
                <w:rStyle w:val="Hyperlink"/>
              </w:rPr>
              <w:t>2.1. Cơ sở lý thuyết</w:t>
            </w:r>
            <w:r w:rsidR="001751A0" w:rsidRPr="007E180D">
              <w:rPr>
                <w:webHidden/>
              </w:rPr>
              <w:tab/>
            </w:r>
            <w:r w:rsidR="001751A0" w:rsidRPr="007E180D">
              <w:rPr>
                <w:webHidden/>
              </w:rPr>
              <w:fldChar w:fldCharType="begin"/>
            </w:r>
            <w:r w:rsidR="001751A0" w:rsidRPr="007E180D">
              <w:rPr>
                <w:webHidden/>
              </w:rPr>
              <w:instrText xml:space="preserve"> PAGEREF _Toc225858089 \h </w:instrText>
            </w:r>
            <w:r w:rsidR="001751A0" w:rsidRPr="007E180D">
              <w:rPr>
                <w:webHidden/>
              </w:rPr>
            </w:r>
            <w:r w:rsidR="001751A0" w:rsidRPr="007E180D">
              <w:rPr>
                <w:webHidden/>
              </w:rPr>
              <w:fldChar w:fldCharType="separate"/>
            </w:r>
            <w:r w:rsidR="001751A0" w:rsidRPr="007E180D">
              <w:rPr>
                <w:webHidden/>
              </w:rPr>
              <w:t>8</w:t>
            </w:r>
            <w:r w:rsidR="001751A0" w:rsidRPr="007E180D">
              <w:rPr>
                <w:webHidden/>
              </w:rPr>
              <w:fldChar w:fldCharType="end"/>
            </w:r>
          </w:hyperlink>
        </w:p>
        <w:p w14:paraId="6542CD7B" w14:textId="46ECC68A" w:rsidR="001751A0" w:rsidRPr="007E180D"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90" w:history="1">
            <w:r w:rsidR="001751A0" w:rsidRPr="007E180D">
              <w:rPr>
                <w:rStyle w:val="Hyperlink"/>
              </w:rPr>
              <w:t>2.1.1. Cơ sở lý luận về nguồn vốn đầu tư trực tiếp nước ngoài FDI</w:t>
            </w:r>
            <w:r w:rsidR="001751A0" w:rsidRPr="007E180D">
              <w:rPr>
                <w:webHidden/>
              </w:rPr>
              <w:tab/>
            </w:r>
            <w:r w:rsidR="001751A0" w:rsidRPr="007E180D">
              <w:rPr>
                <w:webHidden/>
              </w:rPr>
              <w:fldChar w:fldCharType="begin"/>
            </w:r>
            <w:r w:rsidR="001751A0" w:rsidRPr="007E180D">
              <w:rPr>
                <w:webHidden/>
              </w:rPr>
              <w:instrText xml:space="preserve"> PAGEREF _Toc225858090 \h </w:instrText>
            </w:r>
            <w:r w:rsidR="001751A0" w:rsidRPr="007E180D">
              <w:rPr>
                <w:webHidden/>
              </w:rPr>
            </w:r>
            <w:r w:rsidR="001751A0" w:rsidRPr="007E180D">
              <w:rPr>
                <w:webHidden/>
              </w:rPr>
              <w:fldChar w:fldCharType="separate"/>
            </w:r>
            <w:r w:rsidR="001751A0" w:rsidRPr="007E180D">
              <w:rPr>
                <w:webHidden/>
              </w:rPr>
              <w:t>8</w:t>
            </w:r>
            <w:r w:rsidR="001751A0" w:rsidRPr="007E180D">
              <w:rPr>
                <w:webHidden/>
              </w:rPr>
              <w:fldChar w:fldCharType="end"/>
            </w:r>
          </w:hyperlink>
        </w:p>
        <w:p w14:paraId="4ED1D168" w14:textId="284BE575" w:rsidR="001751A0" w:rsidRPr="007E180D"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1" w:history="1">
            <w:r w:rsidR="001751A0" w:rsidRPr="007E180D">
              <w:rPr>
                <w:rStyle w:val="Hyperlink"/>
                <w:rFonts w:asciiTheme="majorHAnsi" w:hAnsiTheme="majorHAnsi" w:cstheme="majorHAnsi"/>
                <w:noProof/>
              </w:rPr>
              <w:t>2.1.1.1. Khái niệm đầu tư trực tiếp nước ngoài (FDI)</w:t>
            </w:r>
            <w:r w:rsidR="001751A0" w:rsidRPr="007E180D">
              <w:rPr>
                <w:noProof/>
                <w:webHidden/>
              </w:rPr>
              <w:tab/>
            </w:r>
            <w:r w:rsidR="001751A0" w:rsidRPr="007E180D">
              <w:rPr>
                <w:noProof/>
                <w:webHidden/>
              </w:rPr>
              <w:fldChar w:fldCharType="begin"/>
            </w:r>
            <w:r w:rsidR="001751A0" w:rsidRPr="007E180D">
              <w:rPr>
                <w:noProof/>
                <w:webHidden/>
              </w:rPr>
              <w:instrText xml:space="preserve"> PAGEREF _Toc225858091 \h </w:instrText>
            </w:r>
            <w:r w:rsidR="001751A0" w:rsidRPr="007E180D">
              <w:rPr>
                <w:noProof/>
                <w:webHidden/>
              </w:rPr>
            </w:r>
            <w:r w:rsidR="001751A0" w:rsidRPr="007E180D">
              <w:rPr>
                <w:noProof/>
                <w:webHidden/>
              </w:rPr>
              <w:fldChar w:fldCharType="separate"/>
            </w:r>
            <w:r w:rsidR="001751A0" w:rsidRPr="007E180D">
              <w:rPr>
                <w:noProof/>
                <w:webHidden/>
              </w:rPr>
              <w:t>8</w:t>
            </w:r>
            <w:r w:rsidR="001751A0" w:rsidRPr="007E180D">
              <w:rPr>
                <w:noProof/>
                <w:webHidden/>
              </w:rPr>
              <w:fldChar w:fldCharType="end"/>
            </w:r>
          </w:hyperlink>
        </w:p>
        <w:p w14:paraId="625B67EF" w14:textId="7DE46DCF" w:rsidR="001751A0" w:rsidRPr="007E180D"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2" w:history="1">
            <w:r w:rsidR="001751A0" w:rsidRPr="007E180D">
              <w:rPr>
                <w:rStyle w:val="Hyperlink"/>
                <w:rFonts w:asciiTheme="majorHAnsi" w:hAnsiTheme="majorHAnsi" w:cstheme="majorHAnsi"/>
                <w:noProof/>
              </w:rPr>
              <w:t>2.1.1.2. Đặc điểm của đầu tư trực tiếp nước ngoài</w:t>
            </w:r>
            <w:r w:rsidR="001751A0" w:rsidRPr="007E180D">
              <w:rPr>
                <w:noProof/>
                <w:webHidden/>
              </w:rPr>
              <w:tab/>
            </w:r>
            <w:r w:rsidR="001751A0" w:rsidRPr="007E180D">
              <w:rPr>
                <w:noProof/>
                <w:webHidden/>
              </w:rPr>
              <w:fldChar w:fldCharType="begin"/>
            </w:r>
            <w:r w:rsidR="001751A0" w:rsidRPr="007E180D">
              <w:rPr>
                <w:noProof/>
                <w:webHidden/>
              </w:rPr>
              <w:instrText xml:space="preserve"> PAGEREF _Toc225858092 \h </w:instrText>
            </w:r>
            <w:r w:rsidR="001751A0" w:rsidRPr="007E180D">
              <w:rPr>
                <w:noProof/>
                <w:webHidden/>
              </w:rPr>
            </w:r>
            <w:r w:rsidR="001751A0" w:rsidRPr="007E180D">
              <w:rPr>
                <w:noProof/>
                <w:webHidden/>
              </w:rPr>
              <w:fldChar w:fldCharType="separate"/>
            </w:r>
            <w:r w:rsidR="001751A0" w:rsidRPr="007E180D">
              <w:rPr>
                <w:noProof/>
                <w:webHidden/>
              </w:rPr>
              <w:t>8</w:t>
            </w:r>
            <w:r w:rsidR="001751A0" w:rsidRPr="007E180D">
              <w:rPr>
                <w:noProof/>
                <w:webHidden/>
              </w:rPr>
              <w:fldChar w:fldCharType="end"/>
            </w:r>
          </w:hyperlink>
        </w:p>
        <w:p w14:paraId="67AF1DE7" w14:textId="544E6B36"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93" w:history="1">
            <w:r w:rsidR="001751A0" w:rsidRPr="003F4A72">
              <w:rPr>
                <w:rStyle w:val="Hyperlink"/>
              </w:rPr>
              <w:t>2.1.2. Cơ sở lý luận về bất bình đẳng thu nhập</w:t>
            </w:r>
            <w:r w:rsidR="001751A0">
              <w:rPr>
                <w:webHidden/>
              </w:rPr>
              <w:tab/>
            </w:r>
            <w:r w:rsidR="001751A0">
              <w:rPr>
                <w:webHidden/>
              </w:rPr>
              <w:fldChar w:fldCharType="begin"/>
            </w:r>
            <w:r w:rsidR="001751A0">
              <w:rPr>
                <w:webHidden/>
              </w:rPr>
              <w:instrText xml:space="preserve"> PAGEREF _Toc225858093 \h </w:instrText>
            </w:r>
            <w:r w:rsidR="001751A0">
              <w:rPr>
                <w:webHidden/>
              </w:rPr>
            </w:r>
            <w:r w:rsidR="001751A0">
              <w:rPr>
                <w:webHidden/>
              </w:rPr>
              <w:fldChar w:fldCharType="separate"/>
            </w:r>
            <w:r w:rsidR="001751A0">
              <w:rPr>
                <w:webHidden/>
              </w:rPr>
              <w:t>9</w:t>
            </w:r>
            <w:r w:rsidR="001751A0">
              <w:rPr>
                <w:webHidden/>
              </w:rPr>
              <w:fldChar w:fldCharType="end"/>
            </w:r>
          </w:hyperlink>
        </w:p>
        <w:p w14:paraId="441B1E34" w14:textId="797585A5"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4" w:history="1">
            <w:r w:rsidR="001751A0" w:rsidRPr="003F4A72">
              <w:rPr>
                <w:rStyle w:val="Hyperlink"/>
                <w:rFonts w:asciiTheme="majorHAnsi" w:hAnsiTheme="majorHAnsi" w:cstheme="majorHAnsi"/>
                <w:noProof/>
              </w:rPr>
              <w:t>2.1.2.1. Khái niệm về bất bình đẳng thu nhập</w:t>
            </w:r>
            <w:r w:rsidR="001751A0">
              <w:rPr>
                <w:noProof/>
                <w:webHidden/>
              </w:rPr>
              <w:tab/>
            </w:r>
            <w:r w:rsidR="001751A0">
              <w:rPr>
                <w:noProof/>
                <w:webHidden/>
              </w:rPr>
              <w:fldChar w:fldCharType="begin"/>
            </w:r>
            <w:r w:rsidR="001751A0">
              <w:rPr>
                <w:noProof/>
                <w:webHidden/>
              </w:rPr>
              <w:instrText xml:space="preserve"> PAGEREF _Toc225858094 \h </w:instrText>
            </w:r>
            <w:r w:rsidR="001751A0">
              <w:rPr>
                <w:noProof/>
                <w:webHidden/>
              </w:rPr>
            </w:r>
            <w:r w:rsidR="001751A0">
              <w:rPr>
                <w:noProof/>
                <w:webHidden/>
              </w:rPr>
              <w:fldChar w:fldCharType="separate"/>
            </w:r>
            <w:r w:rsidR="001751A0">
              <w:rPr>
                <w:noProof/>
                <w:webHidden/>
              </w:rPr>
              <w:t>9</w:t>
            </w:r>
            <w:r w:rsidR="001751A0">
              <w:rPr>
                <w:noProof/>
                <w:webHidden/>
              </w:rPr>
              <w:fldChar w:fldCharType="end"/>
            </w:r>
          </w:hyperlink>
        </w:p>
        <w:p w14:paraId="5F629152" w14:textId="6E29ACFB"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5" w:history="1">
            <w:r w:rsidR="001751A0" w:rsidRPr="003F4A72">
              <w:rPr>
                <w:rStyle w:val="Hyperlink"/>
                <w:rFonts w:asciiTheme="majorHAnsi" w:hAnsiTheme="majorHAnsi" w:cstheme="majorHAnsi"/>
                <w:noProof/>
              </w:rPr>
              <w:t>2.1.2.2. Đo lường bất bình đẳng thu nhập</w:t>
            </w:r>
            <w:r w:rsidR="001751A0">
              <w:rPr>
                <w:noProof/>
                <w:webHidden/>
              </w:rPr>
              <w:tab/>
            </w:r>
            <w:r w:rsidR="001751A0">
              <w:rPr>
                <w:noProof/>
                <w:webHidden/>
              </w:rPr>
              <w:fldChar w:fldCharType="begin"/>
            </w:r>
            <w:r w:rsidR="001751A0">
              <w:rPr>
                <w:noProof/>
                <w:webHidden/>
              </w:rPr>
              <w:instrText xml:space="preserve"> PAGEREF _Toc225858095 \h </w:instrText>
            </w:r>
            <w:r w:rsidR="001751A0">
              <w:rPr>
                <w:noProof/>
                <w:webHidden/>
              </w:rPr>
            </w:r>
            <w:r w:rsidR="001751A0">
              <w:rPr>
                <w:noProof/>
                <w:webHidden/>
              </w:rPr>
              <w:fldChar w:fldCharType="separate"/>
            </w:r>
            <w:r w:rsidR="001751A0">
              <w:rPr>
                <w:noProof/>
                <w:webHidden/>
              </w:rPr>
              <w:t>9</w:t>
            </w:r>
            <w:r w:rsidR="001751A0">
              <w:rPr>
                <w:noProof/>
                <w:webHidden/>
              </w:rPr>
              <w:fldChar w:fldCharType="end"/>
            </w:r>
          </w:hyperlink>
        </w:p>
        <w:p w14:paraId="636DEE39" w14:textId="132B0333"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096" w:history="1">
            <w:r w:rsidR="001751A0" w:rsidRPr="003F4A72">
              <w:rPr>
                <w:rStyle w:val="Hyperlink"/>
              </w:rPr>
              <w:t>2.1.3. Cơ sở lý thuyết về tác động của  FDI đến bất bình đẳng thu nhập</w:t>
            </w:r>
            <w:r w:rsidR="001751A0">
              <w:rPr>
                <w:webHidden/>
              </w:rPr>
              <w:tab/>
            </w:r>
            <w:r w:rsidR="001751A0">
              <w:rPr>
                <w:webHidden/>
              </w:rPr>
              <w:fldChar w:fldCharType="begin"/>
            </w:r>
            <w:r w:rsidR="001751A0">
              <w:rPr>
                <w:webHidden/>
              </w:rPr>
              <w:instrText xml:space="preserve"> PAGEREF _Toc225858096 \h </w:instrText>
            </w:r>
            <w:r w:rsidR="001751A0">
              <w:rPr>
                <w:webHidden/>
              </w:rPr>
            </w:r>
            <w:r w:rsidR="001751A0">
              <w:rPr>
                <w:webHidden/>
              </w:rPr>
              <w:fldChar w:fldCharType="separate"/>
            </w:r>
            <w:r w:rsidR="001751A0">
              <w:rPr>
                <w:webHidden/>
              </w:rPr>
              <w:t>10</w:t>
            </w:r>
            <w:r w:rsidR="001751A0">
              <w:rPr>
                <w:webHidden/>
              </w:rPr>
              <w:fldChar w:fldCharType="end"/>
            </w:r>
          </w:hyperlink>
        </w:p>
        <w:p w14:paraId="0B58EF14" w14:textId="02F5DA19"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7" w:history="1">
            <w:r w:rsidR="001751A0" w:rsidRPr="003F4A72">
              <w:rPr>
                <w:rStyle w:val="Hyperlink"/>
                <w:rFonts w:asciiTheme="majorHAnsi" w:hAnsiTheme="majorHAnsi" w:cstheme="majorHAnsi"/>
                <w:noProof/>
              </w:rPr>
              <w:t>2.1.3.1. Lý thuyết nội sinh</w:t>
            </w:r>
            <w:r w:rsidR="001751A0">
              <w:rPr>
                <w:noProof/>
                <w:webHidden/>
              </w:rPr>
              <w:tab/>
            </w:r>
            <w:r w:rsidR="001751A0">
              <w:rPr>
                <w:noProof/>
                <w:webHidden/>
              </w:rPr>
              <w:fldChar w:fldCharType="begin"/>
            </w:r>
            <w:r w:rsidR="001751A0">
              <w:rPr>
                <w:noProof/>
                <w:webHidden/>
              </w:rPr>
              <w:instrText xml:space="preserve"> PAGEREF _Toc225858097 \h </w:instrText>
            </w:r>
            <w:r w:rsidR="001751A0">
              <w:rPr>
                <w:noProof/>
                <w:webHidden/>
              </w:rPr>
            </w:r>
            <w:r w:rsidR="001751A0">
              <w:rPr>
                <w:noProof/>
                <w:webHidden/>
              </w:rPr>
              <w:fldChar w:fldCharType="separate"/>
            </w:r>
            <w:r w:rsidR="001751A0">
              <w:rPr>
                <w:noProof/>
                <w:webHidden/>
              </w:rPr>
              <w:t>10</w:t>
            </w:r>
            <w:r w:rsidR="001751A0">
              <w:rPr>
                <w:noProof/>
                <w:webHidden/>
              </w:rPr>
              <w:fldChar w:fldCharType="end"/>
            </w:r>
          </w:hyperlink>
        </w:p>
        <w:p w14:paraId="6DD89B18" w14:textId="5B89190E"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8" w:history="1">
            <w:r w:rsidR="001751A0" w:rsidRPr="003F4A72">
              <w:rPr>
                <w:rStyle w:val="Hyperlink"/>
                <w:rFonts w:asciiTheme="majorHAnsi" w:hAnsiTheme="majorHAnsi" w:cstheme="majorHAnsi"/>
                <w:noProof/>
              </w:rPr>
              <w:t>2.1.3.2. Lý thuyết mô hình thương mại cân bằng chung</w:t>
            </w:r>
            <w:r w:rsidR="001751A0">
              <w:rPr>
                <w:noProof/>
                <w:webHidden/>
              </w:rPr>
              <w:tab/>
            </w:r>
            <w:r w:rsidR="001751A0">
              <w:rPr>
                <w:noProof/>
                <w:webHidden/>
              </w:rPr>
              <w:fldChar w:fldCharType="begin"/>
            </w:r>
            <w:r w:rsidR="001751A0">
              <w:rPr>
                <w:noProof/>
                <w:webHidden/>
              </w:rPr>
              <w:instrText xml:space="preserve"> PAGEREF _Toc225858098 \h </w:instrText>
            </w:r>
            <w:r w:rsidR="001751A0">
              <w:rPr>
                <w:noProof/>
                <w:webHidden/>
              </w:rPr>
            </w:r>
            <w:r w:rsidR="001751A0">
              <w:rPr>
                <w:noProof/>
                <w:webHidden/>
              </w:rPr>
              <w:fldChar w:fldCharType="separate"/>
            </w:r>
            <w:r w:rsidR="001751A0">
              <w:rPr>
                <w:noProof/>
                <w:webHidden/>
              </w:rPr>
              <w:t>10</w:t>
            </w:r>
            <w:r w:rsidR="001751A0">
              <w:rPr>
                <w:noProof/>
                <w:webHidden/>
              </w:rPr>
              <w:fldChar w:fldCharType="end"/>
            </w:r>
          </w:hyperlink>
        </w:p>
        <w:p w14:paraId="29C2D6D7" w14:textId="65367A2C"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099" w:history="1">
            <w:r w:rsidR="001751A0" w:rsidRPr="003F4A72">
              <w:rPr>
                <w:rStyle w:val="Hyperlink"/>
                <w:rFonts w:asciiTheme="majorHAnsi" w:hAnsiTheme="majorHAnsi" w:cstheme="majorHAnsi"/>
                <w:noProof/>
              </w:rPr>
              <w:t>2.1.3.3. Lý thuyết mô hình cung cầu về kỹ năng</w:t>
            </w:r>
            <w:r w:rsidR="001751A0">
              <w:rPr>
                <w:noProof/>
                <w:webHidden/>
              </w:rPr>
              <w:tab/>
            </w:r>
            <w:r w:rsidR="001751A0">
              <w:rPr>
                <w:noProof/>
                <w:webHidden/>
              </w:rPr>
              <w:fldChar w:fldCharType="begin"/>
            </w:r>
            <w:r w:rsidR="001751A0">
              <w:rPr>
                <w:noProof/>
                <w:webHidden/>
              </w:rPr>
              <w:instrText xml:space="preserve"> PAGEREF _Toc225858099 \h </w:instrText>
            </w:r>
            <w:r w:rsidR="001751A0">
              <w:rPr>
                <w:noProof/>
                <w:webHidden/>
              </w:rPr>
            </w:r>
            <w:r w:rsidR="001751A0">
              <w:rPr>
                <w:noProof/>
                <w:webHidden/>
              </w:rPr>
              <w:fldChar w:fldCharType="separate"/>
            </w:r>
            <w:r w:rsidR="001751A0">
              <w:rPr>
                <w:noProof/>
                <w:webHidden/>
              </w:rPr>
              <w:t>10</w:t>
            </w:r>
            <w:r w:rsidR="001751A0">
              <w:rPr>
                <w:noProof/>
                <w:webHidden/>
              </w:rPr>
              <w:fldChar w:fldCharType="end"/>
            </w:r>
          </w:hyperlink>
        </w:p>
        <w:p w14:paraId="32B8B7F8" w14:textId="0CC88593"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0" w:history="1">
            <w:r w:rsidR="001751A0" w:rsidRPr="003F4A72">
              <w:rPr>
                <w:rStyle w:val="Hyperlink"/>
              </w:rPr>
              <w:t>2.1.4. Vai trò của chỉ số năng lực hấp thụ vùng RAI</w:t>
            </w:r>
            <w:r w:rsidR="001751A0">
              <w:rPr>
                <w:webHidden/>
              </w:rPr>
              <w:tab/>
            </w:r>
            <w:r w:rsidR="001751A0">
              <w:rPr>
                <w:webHidden/>
              </w:rPr>
              <w:fldChar w:fldCharType="begin"/>
            </w:r>
            <w:r w:rsidR="001751A0">
              <w:rPr>
                <w:webHidden/>
              </w:rPr>
              <w:instrText xml:space="preserve"> PAGEREF _Toc225858100 \h </w:instrText>
            </w:r>
            <w:r w:rsidR="001751A0">
              <w:rPr>
                <w:webHidden/>
              </w:rPr>
            </w:r>
            <w:r w:rsidR="001751A0">
              <w:rPr>
                <w:webHidden/>
              </w:rPr>
              <w:fldChar w:fldCharType="separate"/>
            </w:r>
            <w:r w:rsidR="001751A0">
              <w:rPr>
                <w:webHidden/>
              </w:rPr>
              <w:t>11</w:t>
            </w:r>
            <w:r w:rsidR="001751A0">
              <w:rPr>
                <w:webHidden/>
              </w:rPr>
              <w:fldChar w:fldCharType="end"/>
            </w:r>
          </w:hyperlink>
        </w:p>
        <w:p w14:paraId="737671F8" w14:textId="6CC48B83"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01" w:history="1">
            <w:r w:rsidR="001751A0" w:rsidRPr="003F4A72">
              <w:rPr>
                <w:rStyle w:val="Hyperlink"/>
                <w:rFonts w:asciiTheme="majorHAnsi" w:hAnsiTheme="majorHAnsi" w:cstheme="majorHAnsi"/>
                <w:noProof/>
              </w:rPr>
              <w:t>2.1.4.1. Khái quát về chỉ số năng lực hấp thụ vùng (RAI)</w:t>
            </w:r>
            <w:r w:rsidR="001751A0">
              <w:rPr>
                <w:noProof/>
                <w:webHidden/>
              </w:rPr>
              <w:tab/>
            </w:r>
            <w:r w:rsidR="001751A0">
              <w:rPr>
                <w:noProof/>
                <w:webHidden/>
              </w:rPr>
              <w:fldChar w:fldCharType="begin"/>
            </w:r>
            <w:r w:rsidR="001751A0">
              <w:rPr>
                <w:noProof/>
                <w:webHidden/>
              </w:rPr>
              <w:instrText xml:space="preserve"> PAGEREF _Toc225858101 \h </w:instrText>
            </w:r>
            <w:r w:rsidR="001751A0">
              <w:rPr>
                <w:noProof/>
                <w:webHidden/>
              </w:rPr>
            </w:r>
            <w:r w:rsidR="001751A0">
              <w:rPr>
                <w:noProof/>
                <w:webHidden/>
              </w:rPr>
              <w:fldChar w:fldCharType="separate"/>
            </w:r>
            <w:r w:rsidR="001751A0">
              <w:rPr>
                <w:noProof/>
                <w:webHidden/>
              </w:rPr>
              <w:t>11</w:t>
            </w:r>
            <w:r w:rsidR="001751A0">
              <w:rPr>
                <w:noProof/>
                <w:webHidden/>
              </w:rPr>
              <w:fldChar w:fldCharType="end"/>
            </w:r>
          </w:hyperlink>
        </w:p>
        <w:p w14:paraId="21FF1EDF" w14:textId="015DBA35" w:rsidR="001751A0" w:rsidRDefault="00000000" w:rsidP="00AF1951">
          <w:pPr>
            <w:pStyle w:val="TOC4"/>
            <w:tabs>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02" w:history="1">
            <w:r w:rsidR="001751A0" w:rsidRPr="003F4A72">
              <w:rPr>
                <w:rStyle w:val="Hyperlink"/>
                <w:rFonts w:asciiTheme="majorHAnsi" w:hAnsiTheme="majorHAnsi" w:cstheme="majorHAnsi"/>
                <w:noProof/>
              </w:rPr>
              <w:t>2.1.4.2. Vai trò của chỉ số năng lực hấp thụ vùng (RAI) trong điều tiết tác động của FDI đến bất bình đẳng thu nhập</w:t>
            </w:r>
            <w:r w:rsidR="001751A0">
              <w:rPr>
                <w:noProof/>
                <w:webHidden/>
              </w:rPr>
              <w:tab/>
            </w:r>
            <w:r w:rsidR="001751A0">
              <w:rPr>
                <w:noProof/>
                <w:webHidden/>
              </w:rPr>
              <w:fldChar w:fldCharType="begin"/>
            </w:r>
            <w:r w:rsidR="001751A0">
              <w:rPr>
                <w:noProof/>
                <w:webHidden/>
              </w:rPr>
              <w:instrText xml:space="preserve"> PAGEREF _Toc225858102 \h </w:instrText>
            </w:r>
            <w:r w:rsidR="001751A0">
              <w:rPr>
                <w:noProof/>
                <w:webHidden/>
              </w:rPr>
            </w:r>
            <w:r w:rsidR="001751A0">
              <w:rPr>
                <w:noProof/>
                <w:webHidden/>
              </w:rPr>
              <w:fldChar w:fldCharType="separate"/>
            </w:r>
            <w:r w:rsidR="001751A0">
              <w:rPr>
                <w:noProof/>
                <w:webHidden/>
              </w:rPr>
              <w:t>12</w:t>
            </w:r>
            <w:r w:rsidR="001751A0">
              <w:rPr>
                <w:noProof/>
                <w:webHidden/>
              </w:rPr>
              <w:fldChar w:fldCharType="end"/>
            </w:r>
          </w:hyperlink>
        </w:p>
        <w:p w14:paraId="53501A84" w14:textId="0D035472"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3" w:history="1">
            <w:r w:rsidR="001751A0" w:rsidRPr="003F4A72">
              <w:rPr>
                <w:rStyle w:val="Hyperlink"/>
              </w:rPr>
              <w:t>2.2. Khung phân tích về tác động của FDI đến bất bình đẳng thu nhập với vai trò điều</w:t>
            </w:r>
            <w:r w:rsidR="001751A0" w:rsidRPr="003F4A72">
              <w:rPr>
                <w:rStyle w:val="Hyperlink"/>
                <w:lang w:val="vi-VN"/>
              </w:rPr>
              <w:t xml:space="preserve"> tiết điều tiết của chỉ số năng lực hấp thụ vùng trong xu hướng tăng trưởng xanh</w:t>
            </w:r>
            <w:r w:rsidR="001751A0">
              <w:rPr>
                <w:webHidden/>
              </w:rPr>
              <w:tab/>
            </w:r>
            <w:r w:rsidR="001751A0">
              <w:rPr>
                <w:webHidden/>
              </w:rPr>
              <w:fldChar w:fldCharType="begin"/>
            </w:r>
            <w:r w:rsidR="001751A0">
              <w:rPr>
                <w:webHidden/>
              </w:rPr>
              <w:instrText xml:space="preserve"> PAGEREF _Toc225858103 \h </w:instrText>
            </w:r>
            <w:r w:rsidR="001751A0">
              <w:rPr>
                <w:webHidden/>
              </w:rPr>
            </w:r>
            <w:r w:rsidR="001751A0">
              <w:rPr>
                <w:webHidden/>
              </w:rPr>
              <w:fldChar w:fldCharType="separate"/>
            </w:r>
            <w:r w:rsidR="001751A0">
              <w:rPr>
                <w:webHidden/>
              </w:rPr>
              <w:t>13</w:t>
            </w:r>
            <w:r w:rsidR="001751A0">
              <w:rPr>
                <w:webHidden/>
              </w:rPr>
              <w:fldChar w:fldCharType="end"/>
            </w:r>
          </w:hyperlink>
        </w:p>
        <w:p w14:paraId="43161B0F" w14:textId="3B2A453D"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4" w:history="1">
            <w:r w:rsidR="001751A0" w:rsidRPr="003F4A72">
              <w:rPr>
                <w:rStyle w:val="Hyperlink"/>
              </w:rPr>
              <w:t>2.3. Phương pháp nghiên cứu tác động của FDI đến bất bình đẳng thu nhập</w:t>
            </w:r>
            <w:r w:rsidR="001751A0">
              <w:rPr>
                <w:webHidden/>
              </w:rPr>
              <w:tab/>
            </w:r>
            <w:r w:rsidR="001751A0">
              <w:rPr>
                <w:webHidden/>
              </w:rPr>
              <w:fldChar w:fldCharType="begin"/>
            </w:r>
            <w:r w:rsidR="001751A0">
              <w:rPr>
                <w:webHidden/>
              </w:rPr>
              <w:instrText xml:space="preserve"> PAGEREF _Toc225858104 \h </w:instrText>
            </w:r>
            <w:r w:rsidR="001751A0">
              <w:rPr>
                <w:webHidden/>
              </w:rPr>
            </w:r>
            <w:r w:rsidR="001751A0">
              <w:rPr>
                <w:webHidden/>
              </w:rPr>
              <w:fldChar w:fldCharType="separate"/>
            </w:r>
            <w:r w:rsidR="001751A0">
              <w:rPr>
                <w:webHidden/>
              </w:rPr>
              <w:t>13</w:t>
            </w:r>
            <w:r w:rsidR="001751A0">
              <w:rPr>
                <w:webHidden/>
              </w:rPr>
              <w:fldChar w:fldCharType="end"/>
            </w:r>
          </w:hyperlink>
        </w:p>
        <w:p w14:paraId="4218F7E0" w14:textId="5A5DBEFB"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5" w:history="1">
            <w:r w:rsidR="001751A0" w:rsidRPr="003F4A72">
              <w:rPr>
                <w:rStyle w:val="Hyperlink"/>
              </w:rPr>
              <w:t>2.3.1. Phương pháp</w:t>
            </w:r>
            <w:r w:rsidR="001751A0" w:rsidRPr="003F4A72">
              <w:rPr>
                <w:rStyle w:val="Hyperlink"/>
                <w:lang w:val="vi-VN"/>
              </w:rPr>
              <w:t xml:space="preserve"> nghiên cứu</w:t>
            </w:r>
            <w:r w:rsidR="001751A0" w:rsidRPr="003F4A72">
              <w:rPr>
                <w:rStyle w:val="Hyperlink"/>
              </w:rPr>
              <w:t xml:space="preserve"> truyền</w:t>
            </w:r>
            <w:r w:rsidR="001751A0" w:rsidRPr="003F4A72">
              <w:rPr>
                <w:rStyle w:val="Hyperlink"/>
                <w:lang w:val="vi-VN"/>
              </w:rPr>
              <w:t xml:space="preserve"> thống</w:t>
            </w:r>
            <w:r w:rsidR="001751A0">
              <w:rPr>
                <w:webHidden/>
              </w:rPr>
              <w:tab/>
            </w:r>
            <w:r w:rsidR="001751A0">
              <w:rPr>
                <w:webHidden/>
              </w:rPr>
              <w:fldChar w:fldCharType="begin"/>
            </w:r>
            <w:r w:rsidR="001751A0">
              <w:rPr>
                <w:webHidden/>
              </w:rPr>
              <w:instrText xml:space="preserve"> PAGEREF _Toc225858105 \h </w:instrText>
            </w:r>
            <w:r w:rsidR="001751A0">
              <w:rPr>
                <w:webHidden/>
              </w:rPr>
            </w:r>
            <w:r w:rsidR="001751A0">
              <w:rPr>
                <w:webHidden/>
              </w:rPr>
              <w:fldChar w:fldCharType="separate"/>
            </w:r>
            <w:r w:rsidR="001751A0">
              <w:rPr>
                <w:webHidden/>
              </w:rPr>
              <w:t>13</w:t>
            </w:r>
            <w:r w:rsidR="001751A0">
              <w:rPr>
                <w:webHidden/>
              </w:rPr>
              <w:fldChar w:fldCharType="end"/>
            </w:r>
          </w:hyperlink>
        </w:p>
        <w:p w14:paraId="52EA15A7" w14:textId="666E4F85"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6" w:history="1">
            <w:r w:rsidR="001751A0" w:rsidRPr="003F4A72">
              <w:rPr>
                <w:rStyle w:val="Hyperlink"/>
                <w:lang w:val="vi-VN"/>
              </w:rPr>
              <w:t>2.3.2. Phương pháp nghiên cứu sử dụng học máy</w:t>
            </w:r>
            <w:r w:rsidR="001751A0">
              <w:rPr>
                <w:webHidden/>
              </w:rPr>
              <w:tab/>
            </w:r>
            <w:r w:rsidR="001751A0">
              <w:rPr>
                <w:webHidden/>
              </w:rPr>
              <w:fldChar w:fldCharType="begin"/>
            </w:r>
            <w:r w:rsidR="001751A0">
              <w:rPr>
                <w:webHidden/>
              </w:rPr>
              <w:instrText xml:space="preserve"> PAGEREF _Toc225858106 \h </w:instrText>
            </w:r>
            <w:r w:rsidR="001751A0">
              <w:rPr>
                <w:webHidden/>
              </w:rPr>
            </w:r>
            <w:r w:rsidR="001751A0">
              <w:rPr>
                <w:webHidden/>
              </w:rPr>
              <w:fldChar w:fldCharType="separate"/>
            </w:r>
            <w:r w:rsidR="001751A0">
              <w:rPr>
                <w:webHidden/>
              </w:rPr>
              <w:t>16</w:t>
            </w:r>
            <w:r w:rsidR="001751A0">
              <w:rPr>
                <w:webHidden/>
              </w:rPr>
              <w:fldChar w:fldCharType="end"/>
            </w:r>
          </w:hyperlink>
        </w:p>
        <w:p w14:paraId="794D9A3B" w14:textId="250457E4"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7" w:history="1">
            <w:r w:rsidR="001751A0" w:rsidRPr="003F4A72">
              <w:rPr>
                <w:rStyle w:val="Hyperlink"/>
                <w:lang w:val="vi-VN"/>
              </w:rPr>
              <w:t>2.4. Mô hình nghiên cứu</w:t>
            </w:r>
            <w:r w:rsidR="001751A0">
              <w:rPr>
                <w:webHidden/>
              </w:rPr>
              <w:tab/>
            </w:r>
            <w:r w:rsidR="001751A0">
              <w:rPr>
                <w:webHidden/>
              </w:rPr>
              <w:fldChar w:fldCharType="begin"/>
            </w:r>
            <w:r w:rsidR="001751A0">
              <w:rPr>
                <w:webHidden/>
              </w:rPr>
              <w:instrText xml:space="preserve"> PAGEREF _Toc225858107 \h </w:instrText>
            </w:r>
            <w:r w:rsidR="001751A0">
              <w:rPr>
                <w:webHidden/>
              </w:rPr>
            </w:r>
            <w:r w:rsidR="001751A0">
              <w:rPr>
                <w:webHidden/>
              </w:rPr>
              <w:fldChar w:fldCharType="separate"/>
            </w:r>
            <w:r w:rsidR="001751A0">
              <w:rPr>
                <w:webHidden/>
              </w:rPr>
              <w:t>17</w:t>
            </w:r>
            <w:r w:rsidR="001751A0">
              <w:rPr>
                <w:webHidden/>
              </w:rPr>
              <w:fldChar w:fldCharType="end"/>
            </w:r>
          </w:hyperlink>
        </w:p>
        <w:p w14:paraId="3122BF39" w14:textId="1F9F2106"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8" w:history="1">
            <w:r w:rsidR="001751A0" w:rsidRPr="003F4A72">
              <w:rPr>
                <w:rStyle w:val="Hyperlink"/>
                <w:lang w:val="vi-VN"/>
              </w:rPr>
              <w:t>2.4.1. Mô hình kinh tế lượng đánh giá tác động của FDI đến bất bình đẳng thu</w:t>
            </w:r>
            <w:r w:rsidR="001751A0" w:rsidRPr="003F4A72">
              <w:rPr>
                <w:rStyle w:val="Hyperlink"/>
              </w:rPr>
              <w:t xml:space="preserve"> </w:t>
            </w:r>
            <w:r w:rsidR="001751A0" w:rsidRPr="003F4A72">
              <w:rPr>
                <w:rStyle w:val="Hyperlink"/>
                <w:lang w:val="vi-VN"/>
              </w:rPr>
              <w:t>nhập</w:t>
            </w:r>
            <w:r w:rsidR="001751A0">
              <w:rPr>
                <w:webHidden/>
              </w:rPr>
              <w:tab/>
            </w:r>
            <w:r w:rsidR="001751A0">
              <w:rPr>
                <w:webHidden/>
              </w:rPr>
              <w:fldChar w:fldCharType="begin"/>
            </w:r>
            <w:r w:rsidR="001751A0">
              <w:rPr>
                <w:webHidden/>
              </w:rPr>
              <w:instrText xml:space="preserve"> PAGEREF _Toc225858108 \h </w:instrText>
            </w:r>
            <w:r w:rsidR="001751A0">
              <w:rPr>
                <w:webHidden/>
              </w:rPr>
            </w:r>
            <w:r w:rsidR="001751A0">
              <w:rPr>
                <w:webHidden/>
              </w:rPr>
              <w:fldChar w:fldCharType="separate"/>
            </w:r>
            <w:r w:rsidR="001751A0">
              <w:rPr>
                <w:webHidden/>
              </w:rPr>
              <w:t>17</w:t>
            </w:r>
            <w:r w:rsidR="001751A0">
              <w:rPr>
                <w:webHidden/>
              </w:rPr>
              <w:fldChar w:fldCharType="end"/>
            </w:r>
          </w:hyperlink>
        </w:p>
        <w:p w14:paraId="1D0EB5DE" w14:textId="6647CC98"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09" w:history="1">
            <w:r w:rsidR="001751A0" w:rsidRPr="003F4A72">
              <w:rPr>
                <w:rStyle w:val="Hyperlink"/>
              </w:rPr>
              <w:t>2.4.2. Mô</w:t>
            </w:r>
            <w:r w:rsidR="001751A0" w:rsidRPr="003F4A72">
              <w:rPr>
                <w:rStyle w:val="Hyperlink"/>
                <w:lang w:val="vi-VN"/>
              </w:rPr>
              <w:t xml:space="preserve"> hình học</w:t>
            </w:r>
            <w:r w:rsidR="001751A0" w:rsidRPr="003F4A72">
              <w:rPr>
                <w:rStyle w:val="Hyperlink"/>
              </w:rPr>
              <w:t xml:space="preserve"> máy đánh giá tác động của FDI đến thu nhập của các hộ gia đình tại Việt Nam</w:t>
            </w:r>
            <w:r w:rsidR="001751A0">
              <w:rPr>
                <w:webHidden/>
              </w:rPr>
              <w:tab/>
            </w:r>
            <w:r w:rsidR="001751A0">
              <w:rPr>
                <w:webHidden/>
              </w:rPr>
              <w:fldChar w:fldCharType="begin"/>
            </w:r>
            <w:r w:rsidR="001751A0">
              <w:rPr>
                <w:webHidden/>
              </w:rPr>
              <w:instrText xml:space="preserve"> PAGEREF _Toc225858109 \h </w:instrText>
            </w:r>
            <w:r w:rsidR="001751A0">
              <w:rPr>
                <w:webHidden/>
              </w:rPr>
            </w:r>
            <w:r w:rsidR="001751A0">
              <w:rPr>
                <w:webHidden/>
              </w:rPr>
              <w:fldChar w:fldCharType="separate"/>
            </w:r>
            <w:r w:rsidR="001751A0">
              <w:rPr>
                <w:webHidden/>
              </w:rPr>
              <w:t>19</w:t>
            </w:r>
            <w:r w:rsidR="001751A0">
              <w:rPr>
                <w:webHidden/>
              </w:rPr>
              <w:fldChar w:fldCharType="end"/>
            </w:r>
          </w:hyperlink>
        </w:p>
        <w:p w14:paraId="5863B60D" w14:textId="4509F84F"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0" w:history="1">
            <w:r w:rsidR="001751A0" w:rsidRPr="003F4A72">
              <w:rPr>
                <w:rStyle w:val="Hyperlink"/>
              </w:rPr>
              <w:t>2.4.3. Dữ liệu nghiên cứu</w:t>
            </w:r>
            <w:r w:rsidR="001751A0">
              <w:rPr>
                <w:webHidden/>
              </w:rPr>
              <w:tab/>
            </w:r>
            <w:r w:rsidR="001751A0">
              <w:rPr>
                <w:webHidden/>
              </w:rPr>
              <w:fldChar w:fldCharType="begin"/>
            </w:r>
            <w:r w:rsidR="001751A0">
              <w:rPr>
                <w:webHidden/>
              </w:rPr>
              <w:instrText xml:space="preserve"> PAGEREF _Toc225858110 \h </w:instrText>
            </w:r>
            <w:r w:rsidR="001751A0">
              <w:rPr>
                <w:webHidden/>
              </w:rPr>
            </w:r>
            <w:r w:rsidR="001751A0">
              <w:rPr>
                <w:webHidden/>
              </w:rPr>
              <w:fldChar w:fldCharType="separate"/>
            </w:r>
            <w:r w:rsidR="001751A0">
              <w:rPr>
                <w:webHidden/>
              </w:rPr>
              <w:t>20</w:t>
            </w:r>
            <w:r w:rsidR="001751A0">
              <w:rPr>
                <w:webHidden/>
              </w:rPr>
              <w:fldChar w:fldCharType="end"/>
            </w:r>
          </w:hyperlink>
        </w:p>
        <w:p w14:paraId="044BF79A" w14:textId="38EE07BC"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11" w:history="1">
            <w:r w:rsidR="001751A0" w:rsidRPr="003F4A72">
              <w:rPr>
                <w:rStyle w:val="Hyperlink"/>
                <w:rFonts w:asciiTheme="majorHAnsi" w:hAnsiTheme="majorHAnsi" w:cstheme="majorHAnsi"/>
                <w:noProof/>
              </w:rPr>
              <w:t xml:space="preserve">CHƯƠNG </w:t>
            </w:r>
            <w:r w:rsidR="001751A0" w:rsidRPr="003F4A72">
              <w:rPr>
                <w:rStyle w:val="Hyperlink"/>
                <w:rFonts w:asciiTheme="majorHAnsi" w:hAnsiTheme="majorHAnsi" w:cstheme="majorHAnsi"/>
                <w:noProof/>
                <w:lang w:val="vi-VN"/>
              </w:rPr>
              <w:t>3</w:t>
            </w:r>
            <w:r w:rsidR="001751A0" w:rsidRPr="003F4A72">
              <w:rPr>
                <w:rStyle w:val="Hyperlink"/>
                <w:rFonts w:asciiTheme="majorHAnsi" w:hAnsiTheme="majorHAnsi" w:cstheme="majorHAnsi"/>
                <w:noProof/>
              </w:rPr>
              <w:t>: KẾT QUẢ NGHIÊN CỨU VÀ THẢO LUẬN CỦA FDI ĐẾN BẤT BÌNH ĐẲNG THU NHẬP TẠI VIỆT NAM</w:t>
            </w:r>
            <w:r w:rsidR="001751A0">
              <w:rPr>
                <w:noProof/>
                <w:webHidden/>
              </w:rPr>
              <w:tab/>
            </w:r>
            <w:r w:rsidR="001751A0">
              <w:rPr>
                <w:noProof/>
                <w:webHidden/>
              </w:rPr>
              <w:fldChar w:fldCharType="begin"/>
            </w:r>
            <w:r w:rsidR="001751A0">
              <w:rPr>
                <w:noProof/>
                <w:webHidden/>
              </w:rPr>
              <w:instrText xml:space="preserve"> PAGEREF _Toc225858111 \h </w:instrText>
            </w:r>
            <w:r w:rsidR="001751A0">
              <w:rPr>
                <w:noProof/>
                <w:webHidden/>
              </w:rPr>
            </w:r>
            <w:r w:rsidR="001751A0">
              <w:rPr>
                <w:noProof/>
                <w:webHidden/>
              </w:rPr>
              <w:fldChar w:fldCharType="separate"/>
            </w:r>
            <w:r w:rsidR="001751A0">
              <w:rPr>
                <w:noProof/>
                <w:webHidden/>
              </w:rPr>
              <w:t>21</w:t>
            </w:r>
            <w:r w:rsidR="001751A0">
              <w:rPr>
                <w:noProof/>
                <w:webHidden/>
              </w:rPr>
              <w:fldChar w:fldCharType="end"/>
            </w:r>
          </w:hyperlink>
        </w:p>
        <w:p w14:paraId="7166917B" w14:textId="68765127"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2" w:history="1">
            <w:r w:rsidR="001751A0" w:rsidRPr="003F4A72">
              <w:rPr>
                <w:rStyle w:val="Hyperlink"/>
                <w:lang w:val="vi-VN"/>
              </w:rPr>
              <w:t>3.1. Thực trạng của đầu tư trực tiếp nước ngoài đến bất bình đẳng tại Việt Nam</w:t>
            </w:r>
            <w:r w:rsidR="001751A0">
              <w:rPr>
                <w:webHidden/>
              </w:rPr>
              <w:tab/>
            </w:r>
            <w:r w:rsidR="00AF1951">
              <w:rPr>
                <w:webHidden/>
                <w:lang w:val="vi-VN"/>
              </w:rPr>
              <w:tab/>
            </w:r>
            <w:r w:rsidR="001751A0">
              <w:rPr>
                <w:webHidden/>
              </w:rPr>
              <w:fldChar w:fldCharType="begin"/>
            </w:r>
            <w:r w:rsidR="001751A0">
              <w:rPr>
                <w:webHidden/>
              </w:rPr>
              <w:instrText xml:space="preserve"> PAGEREF _Toc225858112 \h </w:instrText>
            </w:r>
            <w:r w:rsidR="001751A0">
              <w:rPr>
                <w:webHidden/>
              </w:rPr>
            </w:r>
            <w:r w:rsidR="001751A0">
              <w:rPr>
                <w:webHidden/>
              </w:rPr>
              <w:fldChar w:fldCharType="separate"/>
            </w:r>
            <w:r w:rsidR="001751A0">
              <w:rPr>
                <w:webHidden/>
              </w:rPr>
              <w:t>21</w:t>
            </w:r>
            <w:r w:rsidR="001751A0">
              <w:rPr>
                <w:webHidden/>
              </w:rPr>
              <w:fldChar w:fldCharType="end"/>
            </w:r>
          </w:hyperlink>
        </w:p>
        <w:p w14:paraId="06E800EA" w14:textId="6F32C58F"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3" w:history="1">
            <w:r w:rsidR="001751A0" w:rsidRPr="003F4A72">
              <w:rPr>
                <w:rStyle w:val="Hyperlink"/>
                <w:lang w:val="vi-VN"/>
              </w:rPr>
              <w:t>3.1.1. Thực trạng của đầu tư trực tiếp nước ngoài (FDI)</w:t>
            </w:r>
            <w:r w:rsidR="001751A0">
              <w:rPr>
                <w:webHidden/>
              </w:rPr>
              <w:tab/>
            </w:r>
            <w:r w:rsidR="001751A0">
              <w:rPr>
                <w:webHidden/>
              </w:rPr>
              <w:fldChar w:fldCharType="begin"/>
            </w:r>
            <w:r w:rsidR="001751A0">
              <w:rPr>
                <w:webHidden/>
              </w:rPr>
              <w:instrText xml:space="preserve"> PAGEREF _Toc225858113 \h </w:instrText>
            </w:r>
            <w:r w:rsidR="001751A0">
              <w:rPr>
                <w:webHidden/>
              </w:rPr>
            </w:r>
            <w:r w:rsidR="001751A0">
              <w:rPr>
                <w:webHidden/>
              </w:rPr>
              <w:fldChar w:fldCharType="separate"/>
            </w:r>
            <w:r w:rsidR="001751A0">
              <w:rPr>
                <w:webHidden/>
              </w:rPr>
              <w:t>21</w:t>
            </w:r>
            <w:r w:rsidR="001751A0">
              <w:rPr>
                <w:webHidden/>
              </w:rPr>
              <w:fldChar w:fldCharType="end"/>
            </w:r>
          </w:hyperlink>
        </w:p>
        <w:p w14:paraId="0D77D3C6" w14:textId="5425BBBB"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4" w:history="1">
            <w:r w:rsidR="001751A0" w:rsidRPr="003F4A72">
              <w:rPr>
                <w:rStyle w:val="Hyperlink"/>
              </w:rPr>
              <w:t>3.1.2. Thực trạng của bất bình đẳng (Hệ số Gini)</w:t>
            </w:r>
            <w:r w:rsidR="001751A0">
              <w:rPr>
                <w:webHidden/>
              </w:rPr>
              <w:tab/>
            </w:r>
            <w:r w:rsidR="001751A0">
              <w:rPr>
                <w:webHidden/>
              </w:rPr>
              <w:fldChar w:fldCharType="begin"/>
            </w:r>
            <w:r w:rsidR="001751A0">
              <w:rPr>
                <w:webHidden/>
              </w:rPr>
              <w:instrText xml:space="preserve"> PAGEREF _Toc225858114 \h </w:instrText>
            </w:r>
            <w:r w:rsidR="001751A0">
              <w:rPr>
                <w:webHidden/>
              </w:rPr>
            </w:r>
            <w:r w:rsidR="001751A0">
              <w:rPr>
                <w:webHidden/>
              </w:rPr>
              <w:fldChar w:fldCharType="separate"/>
            </w:r>
            <w:r w:rsidR="001751A0">
              <w:rPr>
                <w:webHidden/>
              </w:rPr>
              <w:t>21</w:t>
            </w:r>
            <w:r w:rsidR="001751A0">
              <w:rPr>
                <w:webHidden/>
              </w:rPr>
              <w:fldChar w:fldCharType="end"/>
            </w:r>
          </w:hyperlink>
        </w:p>
        <w:p w14:paraId="49040056" w14:textId="7C1FAFD9"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5" w:history="1">
            <w:r w:rsidR="001751A0" w:rsidRPr="003F4A72">
              <w:rPr>
                <w:rStyle w:val="Hyperlink"/>
              </w:rPr>
              <w:t>3.1.3. Thực trạng chỉ số năng lực hấp thụ vùng (Chỉ số RAI)</w:t>
            </w:r>
            <w:r w:rsidR="001751A0">
              <w:rPr>
                <w:webHidden/>
              </w:rPr>
              <w:tab/>
            </w:r>
            <w:r w:rsidR="001751A0">
              <w:rPr>
                <w:webHidden/>
              </w:rPr>
              <w:fldChar w:fldCharType="begin"/>
            </w:r>
            <w:r w:rsidR="001751A0">
              <w:rPr>
                <w:webHidden/>
              </w:rPr>
              <w:instrText xml:space="preserve"> PAGEREF _Toc225858115 \h </w:instrText>
            </w:r>
            <w:r w:rsidR="001751A0">
              <w:rPr>
                <w:webHidden/>
              </w:rPr>
            </w:r>
            <w:r w:rsidR="001751A0">
              <w:rPr>
                <w:webHidden/>
              </w:rPr>
              <w:fldChar w:fldCharType="separate"/>
            </w:r>
            <w:r w:rsidR="001751A0">
              <w:rPr>
                <w:webHidden/>
              </w:rPr>
              <w:t>22</w:t>
            </w:r>
            <w:r w:rsidR="001751A0">
              <w:rPr>
                <w:webHidden/>
              </w:rPr>
              <w:fldChar w:fldCharType="end"/>
            </w:r>
          </w:hyperlink>
        </w:p>
        <w:p w14:paraId="398DBFEE" w14:textId="25AE0B80"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6" w:history="1">
            <w:r w:rsidR="001751A0" w:rsidRPr="003F4A72">
              <w:rPr>
                <w:rStyle w:val="Hyperlink"/>
                <w:lang w:val="vi-VN"/>
              </w:rPr>
              <w:t>3.2. Tác động của các nhân tố đến bất bình đẳng thu nhập tại Việt Nam</w:t>
            </w:r>
            <w:r w:rsidR="001751A0">
              <w:rPr>
                <w:webHidden/>
              </w:rPr>
              <w:tab/>
            </w:r>
            <w:r w:rsidR="001751A0">
              <w:rPr>
                <w:webHidden/>
              </w:rPr>
              <w:fldChar w:fldCharType="begin"/>
            </w:r>
            <w:r w:rsidR="001751A0">
              <w:rPr>
                <w:webHidden/>
              </w:rPr>
              <w:instrText xml:space="preserve"> PAGEREF _Toc225858116 \h </w:instrText>
            </w:r>
            <w:r w:rsidR="001751A0">
              <w:rPr>
                <w:webHidden/>
              </w:rPr>
            </w:r>
            <w:r w:rsidR="001751A0">
              <w:rPr>
                <w:webHidden/>
              </w:rPr>
              <w:fldChar w:fldCharType="separate"/>
            </w:r>
            <w:r w:rsidR="001751A0">
              <w:rPr>
                <w:webHidden/>
              </w:rPr>
              <w:t>24</w:t>
            </w:r>
            <w:r w:rsidR="001751A0">
              <w:rPr>
                <w:webHidden/>
              </w:rPr>
              <w:fldChar w:fldCharType="end"/>
            </w:r>
          </w:hyperlink>
        </w:p>
        <w:p w14:paraId="0E08DB64" w14:textId="7BDE3260"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7" w:history="1">
            <w:r w:rsidR="001751A0" w:rsidRPr="003F4A72">
              <w:rPr>
                <w:rStyle w:val="Hyperlink"/>
                <w:lang w:val="vi-VN"/>
              </w:rPr>
              <w:t>3.2.1. Phân tích kết quả mô hình SGMM</w:t>
            </w:r>
            <w:r w:rsidR="001751A0">
              <w:rPr>
                <w:webHidden/>
              </w:rPr>
              <w:tab/>
            </w:r>
            <w:r w:rsidR="001751A0">
              <w:rPr>
                <w:webHidden/>
              </w:rPr>
              <w:fldChar w:fldCharType="begin"/>
            </w:r>
            <w:r w:rsidR="001751A0">
              <w:rPr>
                <w:webHidden/>
              </w:rPr>
              <w:instrText xml:space="preserve"> PAGEREF _Toc225858117 \h </w:instrText>
            </w:r>
            <w:r w:rsidR="001751A0">
              <w:rPr>
                <w:webHidden/>
              </w:rPr>
            </w:r>
            <w:r w:rsidR="001751A0">
              <w:rPr>
                <w:webHidden/>
              </w:rPr>
              <w:fldChar w:fldCharType="separate"/>
            </w:r>
            <w:r w:rsidR="001751A0">
              <w:rPr>
                <w:webHidden/>
              </w:rPr>
              <w:t>25</w:t>
            </w:r>
            <w:r w:rsidR="001751A0">
              <w:rPr>
                <w:webHidden/>
              </w:rPr>
              <w:fldChar w:fldCharType="end"/>
            </w:r>
          </w:hyperlink>
        </w:p>
        <w:p w14:paraId="04D53B36" w14:textId="1CE38329"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8" w:history="1">
            <w:r w:rsidR="001751A0" w:rsidRPr="003F4A72">
              <w:rPr>
                <w:rStyle w:val="Hyperlink"/>
                <w:lang w:val="vi-VN"/>
              </w:rPr>
              <w:t>3.2.2. Ước lượng mô hình không gian</w:t>
            </w:r>
            <w:r w:rsidR="001751A0">
              <w:rPr>
                <w:webHidden/>
              </w:rPr>
              <w:tab/>
            </w:r>
            <w:r w:rsidR="001751A0">
              <w:rPr>
                <w:webHidden/>
              </w:rPr>
              <w:fldChar w:fldCharType="begin"/>
            </w:r>
            <w:r w:rsidR="001751A0">
              <w:rPr>
                <w:webHidden/>
              </w:rPr>
              <w:instrText xml:space="preserve"> PAGEREF _Toc225858118 \h </w:instrText>
            </w:r>
            <w:r w:rsidR="001751A0">
              <w:rPr>
                <w:webHidden/>
              </w:rPr>
            </w:r>
            <w:r w:rsidR="001751A0">
              <w:rPr>
                <w:webHidden/>
              </w:rPr>
              <w:fldChar w:fldCharType="separate"/>
            </w:r>
            <w:r w:rsidR="001751A0">
              <w:rPr>
                <w:webHidden/>
              </w:rPr>
              <w:t>29</w:t>
            </w:r>
            <w:r w:rsidR="001751A0">
              <w:rPr>
                <w:webHidden/>
              </w:rPr>
              <w:fldChar w:fldCharType="end"/>
            </w:r>
          </w:hyperlink>
        </w:p>
        <w:p w14:paraId="034D3CB8" w14:textId="1E143EB5"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19" w:history="1">
            <w:r w:rsidR="001751A0" w:rsidRPr="003F4A72">
              <w:rPr>
                <w:rStyle w:val="Hyperlink"/>
                <w:lang w:val="vi-VN"/>
              </w:rPr>
              <w:t>3.3. Áp dụng học máy đánh giá tác động của FDI đến thu nhập của hộ gia đình</w:t>
            </w:r>
            <w:r w:rsidR="001751A0">
              <w:rPr>
                <w:webHidden/>
              </w:rPr>
              <w:tab/>
            </w:r>
            <w:r w:rsidR="00AF1951">
              <w:rPr>
                <w:webHidden/>
                <w:lang w:val="vi-VN"/>
              </w:rPr>
              <w:tab/>
            </w:r>
            <w:r w:rsidR="001751A0">
              <w:rPr>
                <w:webHidden/>
              </w:rPr>
              <w:fldChar w:fldCharType="begin"/>
            </w:r>
            <w:r w:rsidR="001751A0">
              <w:rPr>
                <w:webHidden/>
              </w:rPr>
              <w:instrText xml:space="preserve"> PAGEREF _Toc225858119 \h </w:instrText>
            </w:r>
            <w:r w:rsidR="001751A0">
              <w:rPr>
                <w:webHidden/>
              </w:rPr>
            </w:r>
            <w:r w:rsidR="001751A0">
              <w:rPr>
                <w:webHidden/>
              </w:rPr>
              <w:fldChar w:fldCharType="separate"/>
            </w:r>
            <w:r w:rsidR="001751A0">
              <w:rPr>
                <w:webHidden/>
              </w:rPr>
              <w:t>32</w:t>
            </w:r>
            <w:r w:rsidR="001751A0">
              <w:rPr>
                <w:webHidden/>
              </w:rPr>
              <w:fldChar w:fldCharType="end"/>
            </w:r>
          </w:hyperlink>
        </w:p>
        <w:p w14:paraId="451F17DD" w14:textId="737F49C3"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0" w:history="1">
            <w:r w:rsidR="001751A0" w:rsidRPr="003F4A72">
              <w:rPr>
                <w:rStyle w:val="Hyperlink"/>
                <w:lang w:val="vi-VN"/>
              </w:rPr>
              <w:t>3.3.1. Thiết lập mô hình và quy trình thực hiện</w:t>
            </w:r>
            <w:r w:rsidR="001751A0">
              <w:rPr>
                <w:webHidden/>
              </w:rPr>
              <w:tab/>
            </w:r>
            <w:r w:rsidR="001751A0">
              <w:rPr>
                <w:webHidden/>
              </w:rPr>
              <w:fldChar w:fldCharType="begin"/>
            </w:r>
            <w:r w:rsidR="001751A0">
              <w:rPr>
                <w:webHidden/>
              </w:rPr>
              <w:instrText xml:space="preserve"> PAGEREF _Toc225858120 \h </w:instrText>
            </w:r>
            <w:r w:rsidR="001751A0">
              <w:rPr>
                <w:webHidden/>
              </w:rPr>
            </w:r>
            <w:r w:rsidR="001751A0">
              <w:rPr>
                <w:webHidden/>
              </w:rPr>
              <w:fldChar w:fldCharType="separate"/>
            </w:r>
            <w:r w:rsidR="001751A0">
              <w:rPr>
                <w:webHidden/>
              </w:rPr>
              <w:t>32</w:t>
            </w:r>
            <w:r w:rsidR="001751A0">
              <w:rPr>
                <w:webHidden/>
              </w:rPr>
              <w:fldChar w:fldCharType="end"/>
            </w:r>
          </w:hyperlink>
        </w:p>
        <w:p w14:paraId="54E35BE4" w14:textId="5ABF3431"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1" w:history="1">
            <w:r w:rsidR="001751A0" w:rsidRPr="003F4A72">
              <w:rPr>
                <w:rStyle w:val="Hyperlink"/>
                <w:lang w:val="vi-VN"/>
              </w:rPr>
              <w:t>3.3.2. Đánh giá hiệu quả mô hình</w:t>
            </w:r>
            <w:r w:rsidR="001751A0">
              <w:rPr>
                <w:webHidden/>
              </w:rPr>
              <w:tab/>
            </w:r>
            <w:r w:rsidR="001751A0">
              <w:rPr>
                <w:webHidden/>
              </w:rPr>
              <w:fldChar w:fldCharType="begin"/>
            </w:r>
            <w:r w:rsidR="001751A0">
              <w:rPr>
                <w:webHidden/>
              </w:rPr>
              <w:instrText xml:space="preserve"> PAGEREF _Toc225858121 \h </w:instrText>
            </w:r>
            <w:r w:rsidR="001751A0">
              <w:rPr>
                <w:webHidden/>
              </w:rPr>
            </w:r>
            <w:r w:rsidR="001751A0">
              <w:rPr>
                <w:webHidden/>
              </w:rPr>
              <w:fldChar w:fldCharType="separate"/>
            </w:r>
            <w:r w:rsidR="001751A0">
              <w:rPr>
                <w:webHidden/>
              </w:rPr>
              <w:t>32</w:t>
            </w:r>
            <w:r w:rsidR="001751A0">
              <w:rPr>
                <w:webHidden/>
              </w:rPr>
              <w:fldChar w:fldCharType="end"/>
            </w:r>
          </w:hyperlink>
        </w:p>
        <w:p w14:paraId="31492C2B" w14:textId="25E90A64"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2" w:history="1">
            <w:r w:rsidR="001751A0" w:rsidRPr="003F4A72">
              <w:rPr>
                <w:rStyle w:val="Hyperlink"/>
                <w:lang w:val="vi-VN"/>
              </w:rPr>
              <w:t>3.3.3. Đánh giá tầm quan trọng của các biến số trong mô hình</w:t>
            </w:r>
            <w:r w:rsidR="001751A0">
              <w:rPr>
                <w:webHidden/>
              </w:rPr>
              <w:tab/>
            </w:r>
            <w:r w:rsidR="001751A0">
              <w:rPr>
                <w:webHidden/>
              </w:rPr>
              <w:fldChar w:fldCharType="begin"/>
            </w:r>
            <w:r w:rsidR="001751A0">
              <w:rPr>
                <w:webHidden/>
              </w:rPr>
              <w:instrText xml:space="preserve"> PAGEREF _Toc225858122 \h </w:instrText>
            </w:r>
            <w:r w:rsidR="001751A0">
              <w:rPr>
                <w:webHidden/>
              </w:rPr>
            </w:r>
            <w:r w:rsidR="001751A0">
              <w:rPr>
                <w:webHidden/>
              </w:rPr>
              <w:fldChar w:fldCharType="separate"/>
            </w:r>
            <w:r w:rsidR="001751A0">
              <w:rPr>
                <w:webHidden/>
              </w:rPr>
              <w:t>33</w:t>
            </w:r>
            <w:r w:rsidR="001751A0">
              <w:rPr>
                <w:webHidden/>
              </w:rPr>
              <w:fldChar w:fldCharType="end"/>
            </w:r>
          </w:hyperlink>
        </w:p>
        <w:p w14:paraId="5F304E80" w14:textId="5907810E" w:rsidR="001751A0" w:rsidRDefault="00000000" w:rsidP="00AF1951">
          <w:pPr>
            <w:pStyle w:val="TOC3"/>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3" w:history="1">
            <w:r w:rsidR="001751A0" w:rsidRPr="003F4A72">
              <w:rPr>
                <w:rStyle w:val="Hyperlink"/>
                <w:rFonts w:cs="Times New Roman"/>
              </w:rPr>
              <w:t>3.3.4. Kết quả dự báo</w:t>
            </w:r>
            <w:r w:rsidR="001751A0">
              <w:rPr>
                <w:webHidden/>
              </w:rPr>
              <w:tab/>
            </w:r>
            <w:r w:rsidR="001751A0">
              <w:rPr>
                <w:webHidden/>
              </w:rPr>
              <w:fldChar w:fldCharType="begin"/>
            </w:r>
            <w:r w:rsidR="001751A0">
              <w:rPr>
                <w:webHidden/>
              </w:rPr>
              <w:instrText xml:space="preserve"> PAGEREF _Toc225858123 \h </w:instrText>
            </w:r>
            <w:r w:rsidR="001751A0">
              <w:rPr>
                <w:webHidden/>
              </w:rPr>
            </w:r>
            <w:r w:rsidR="001751A0">
              <w:rPr>
                <w:webHidden/>
              </w:rPr>
              <w:fldChar w:fldCharType="separate"/>
            </w:r>
            <w:r w:rsidR="001751A0">
              <w:rPr>
                <w:webHidden/>
              </w:rPr>
              <w:t>36</w:t>
            </w:r>
            <w:r w:rsidR="001751A0">
              <w:rPr>
                <w:webHidden/>
              </w:rPr>
              <w:fldChar w:fldCharType="end"/>
            </w:r>
          </w:hyperlink>
        </w:p>
        <w:p w14:paraId="5B407F62" w14:textId="76F83470"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24" w:history="1">
            <w:r w:rsidR="001751A0" w:rsidRPr="003F4A72">
              <w:rPr>
                <w:rStyle w:val="Hyperlink"/>
                <w:rFonts w:cstheme="majorHAnsi"/>
                <w:noProof/>
              </w:rPr>
              <w:t xml:space="preserve">PHẦN </w:t>
            </w:r>
            <w:r w:rsidR="003155C4">
              <w:rPr>
                <w:rStyle w:val="Hyperlink"/>
                <w:rFonts w:cstheme="majorHAnsi"/>
                <w:noProof/>
              </w:rPr>
              <w:t>III</w:t>
            </w:r>
            <w:r w:rsidR="001751A0" w:rsidRPr="003F4A72">
              <w:rPr>
                <w:rStyle w:val="Hyperlink"/>
                <w:rFonts w:cstheme="majorHAnsi"/>
                <w:noProof/>
              </w:rPr>
              <w:t>: KẾT LUẬN VÀ KHUYẾN NGHỊ.</w:t>
            </w:r>
            <w:r w:rsidR="001751A0">
              <w:rPr>
                <w:noProof/>
                <w:webHidden/>
              </w:rPr>
              <w:tab/>
            </w:r>
            <w:r w:rsidR="001751A0">
              <w:rPr>
                <w:noProof/>
                <w:webHidden/>
              </w:rPr>
              <w:fldChar w:fldCharType="begin"/>
            </w:r>
            <w:r w:rsidR="001751A0">
              <w:rPr>
                <w:noProof/>
                <w:webHidden/>
              </w:rPr>
              <w:instrText xml:space="preserve"> PAGEREF _Toc225858124 \h </w:instrText>
            </w:r>
            <w:r w:rsidR="001751A0">
              <w:rPr>
                <w:noProof/>
                <w:webHidden/>
              </w:rPr>
            </w:r>
            <w:r w:rsidR="001751A0">
              <w:rPr>
                <w:noProof/>
                <w:webHidden/>
              </w:rPr>
              <w:fldChar w:fldCharType="separate"/>
            </w:r>
            <w:r w:rsidR="001751A0">
              <w:rPr>
                <w:noProof/>
                <w:webHidden/>
              </w:rPr>
              <w:t>39</w:t>
            </w:r>
            <w:r w:rsidR="001751A0">
              <w:rPr>
                <w:noProof/>
                <w:webHidden/>
              </w:rPr>
              <w:fldChar w:fldCharType="end"/>
            </w:r>
          </w:hyperlink>
        </w:p>
        <w:p w14:paraId="5463A83E" w14:textId="1379188B"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5" w:history="1">
            <w:r w:rsidR="001751A0" w:rsidRPr="003F4A72">
              <w:rPr>
                <w:rStyle w:val="Hyperlink"/>
              </w:rPr>
              <w:t>1. Kết luận</w:t>
            </w:r>
            <w:r w:rsidR="001751A0">
              <w:rPr>
                <w:webHidden/>
              </w:rPr>
              <w:tab/>
            </w:r>
            <w:r w:rsidR="001751A0">
              <w:rPr>
                <w:webHidden/>
              </w:rPr>
              <w:fldChar w:fldCharType="begin"/>
            </w:r>
            <w:r w:rsidR="001751A0">
              <w:rPr>
                <w:webHidden/>
              </w:rPr>
              <w:instrText xml:space="preserve"> PAGEREF _Toc225858125 \h </w:instrText>
            </w:r>
            <w:r w:rsidR="001751A0">
              <w:rPr>
                <w:webHidden/>
              </w:rPr>
            </w:r>
            <w:r w:rsidR="001751A0">
              <w:rPr>
                <w:webHidden/>
              </w:rPr>
              <w:fldChar w:fldCharType="separate"/>
            </w:r>
            <w:r w:rsidR="001751A0">
              <w:rPr>
                <w:webHidden/>
              </w:rPr>
              <w:t>39</w:t>
            </w:r>
            <w:r w:rsidR="001751A0">
              <w:rPr>
                <w:webHidden/>
              </w:rPr>
              <w:fldChar w:fldCharType="end"/>
            </w:r>
          </w:hyperlink>
        </w:p>
        <w:p w14:paraId="0E3A43F8" w14:textId="07BA9634" w:rsidR="001751A0" w:rsidRDefault="00000000" w:rsidP="00AF1951">
          <w:pPr>
            <w:pStyle w:val="TOC2"/>
            <w:tabs>
              <w:tab w:val="clear" w:pos="8900"/>
              <w:tab w:val="right" w:leader="dot" w:pos="8789"/>
            </w:tabs>
            <w:ind w:right="285"/>
            <w:rPr>
              <w:rFonts w:asciiTheme="minorHAnsi" w:eastAsiaTheme="minorEastAsia" w:hAnsiTheme="minorHAnsi" w:cstheme="minorBidi"/>
              <w:kern w:val="2"/>
              <w:sz w:val="24"/>
              <w:szCs w:val="24"/>
              <w:lang w:val="en-US" w:eastAsia="en-US"/>
              <w14:ligatures w14:val="standardContextual"/>
            </w:rPr>
          </w:pPr>
          <w:hyperlink w:anchor="_Toc225858126" w:history="1">
            <w:r w:rsidR="001751A0" w:rsidRPr="003F4A72">
              <w:rPr>
                <w:rStyle w:val="Hyperlink"/>
              </w:rPr>
              <w:t>2. Khuyến nghị</w:t>
            </w:r>
            <w:r w:rsidR="001751A0">
              <w:rPr>
                <w:webHidden/>
              </w:rPr>
              <w:tab/>
            </w:r>
            <w:r w:rsidR="001751A0">
              <w:rPr>
                <w:webHidden/>
              </w:rPr>
              <w:fldChar w:fldCharType="begin"/>
            </w:r>
            <w:r w:rsidR="001751A0">
              <w:rPr>
                <w:webHidden/>
              </w:rPr>
              <w:instrText xml:space="preserve"> PAGEREF _Toc225858126 \h </w:instrText>
            </w:r>
            <w:r w:rsidR="001751A0">
              <w:rPr>
                <w:webHidden/>
              </w:rPr>
            </w:r>
            <w:r w:rsidR="001751A0">
              <w:rPr>
                <w:webHidden/>
              </w:rPr>
              <w:fldChar w:fldCharType="separate"/>
            </w:r>
            <w:r w:rsidR="001751A0">
              <w:rPr>
                <w:webHidden/>
              </w:rPr>
              <w:t>40</w:t>
            </w:r>
            <w:r w:rsidR="001751A0">
              <w:rPr>
                <w:webHidden/>
              </w:rPr>
              <w:fldChar w:fldCharType="end"/>
            </w:r>
          </w:hyperlink>
        </w:p>
        <w:p w14:paraId="6C4E34B8" w14:textId="3975A8B3"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27" w:history="1">
            <w:r w:rsidR="001751A0" w:rsidRPr="003F4A72">
              <w:rPr>
                <w:rStyle w:val="Hyperlink"/>
                <w:noProof/>
              </w:rPr>
              <w:t>TÀI LIỆU THAM KHẢO</w:t>
            </w:r>
            <w:r w:rsidR="001751A0">
              <w:rPr>
                <w:noProof/>
                <w:webHidden/>
              </w:rPr>
              <w:tab/>
            </w:r>
            <w:r w:rsidR="001751A0">
              <w:rPr>
                <w:noProof/>
                <w:webHidden/>
              </w:rPr>
              <w:fldChar w:fldCharType="begin"/>
            </w:r>
            <w:r w:rsidR="001751A0">
              <w:rPr>
                <w:noProof/>
                <w:webHidden/>
              </w:rPr>
              <w:instrText xml:space="preserve"> PAGEREF _Toc225858127 \h </w:instrText>
            </w:r>
            <w:r w:rsidR="001751A0">
              <w:rPr>
                <w:noProof/>
                <w:webHidden/>
              </w:rPr>
            </w:r>
            <w:r w:rsidR="001751A0">
              <w:rPr>
                <w:noProof/>
                <w:webHidden/>
              </w:rPr>
              <w:fldChar w:fldCharType="separate"/>
            </w:r>
            <w:r w:rsidR="001751A0">
              <w:rPr>
                <w:noProof/>
                <w:webHidden/>
              </w:rPr>
              <w:t>41</w:t>
            </w:r>
            <w:r w:rsidR="001751A0">
              <w:rPr>
                <w:noProof/>
                <w:webHidden/>
              </w:rPr>
              <w:fldChar w:fldCharType="end"/>
            </w:r>
          </w:hyperlink>
        </w:p>
        <w:p w14:paraId="0F495675" w14:textId="2D188AE0" w:rsidR="001751A0" w:rsidRDefault="00000000" w:rsidP="00AF1951">
          <w:pPr>
            <w:pStyle w:val="TOC1"/>
            <w:tabs>
              <w:tab w:val="clear" w:pos="8900"/>
              <w:tab w:val="right" w:leader="dot" w:pos="8789"/>
            </w:tabs>
            <w:ind w:right="285"/>
            <w:rPr>
              <w:rFonts w:asciiTheme="minorHAnsi" w:eastAsiaTheme="minorEastAsia" w:hAnsiTheme="minorHAnsi" w:cstheme="minorBidi"/>
              <w:noProof/>
              <w:kern w:val="2"/>
              <w:sz w:val="24"/>
              <w:szCs w:val="24"/>
              <w:lang w:val="en-US" w:eastAsia="en-US"/>
              <w14:ligatures w14:val="standardContextual"/>
            </w:rPr>
          </w:pPr>
          <w:hyperlink w:anchor="_Toc225858128" w:history="1">
            <w:r w:rsidR="001751A0" w:rsidRPr="003F4A72">
              <w:rPr>
                <w:rStyle w:val="Hyperlink"/>
                <w:rFonts w:cstheme="majorHAnsi"/>
                <w:noProof/>
                <w:lang w:val="en-US" w:eastAsia="en-US"/>
              </w:rPr>
              <w:t>PHỤ LỤC</w:t>
            </w:r>
            <w:r w:rsidR="001751A0">
              <w:rPr>
                <w:noProof/>
                <w:webHidden/>
              </w:rPr>
              <w:tab/>
            </w:r>
            <w:r w:rsidR="001751A0">
              <w:rPr>
                <w:noProof/>
                <w:webHidden/>
              </w:rPr>
              <w:fldChar w:fldCharType="begin"/>
            </w:r>
            <w:r w:rsidR="001751A0">
              <w:rPr>
                <w:noProof/>
                <w:webHidden/>
              </w:rPr>
              <w:instrText xml:space="preserve"> PAGEREF _Toc225858128 \h </w:instrText>
            </w:r>
            <w:r w:rsidR="001751A0">
              <w:rPr>
                <w:noProof/>
                <w:webHidden/>
              </w:rPr>
            </w:r>
            <w:r w:rsidR="001751A0">
              <w:rPr>
                <w:noProof/>
                <w:webHidden/>
              </w:rPr>
              <w:fldChar w:fldCharType="separate"/>
            </w:r>
            <w:r w:rsidR="001751A0">
              <w:rPr>
                <w:noProof/>
                <w:webHidden/>
              </w:rPr>
              <w:t>46</w:t>
            </w:r>
            <w:r w:rsidR="001751A0">
              <w:rPr>
                <w:noProof/>
                <w:webHidden/>
              </w:rPr>
              <w:fldChar w:fldCharType="end"/>
            </w:r>
          </w:hyperlink>
        </w:p>
        <w:p w14:paraId="1E65D40B" w14:textId="38304944" w:rsidR="004C5253" w:rsidRPr="00EF219D" w:rsidRDefault="00D63744" w:rsidP="00AF1951">
          <w:pPr>
            <w:pStyle w:val="TOC1"/>
            <w:tabs>
              <w:tab w:val="clear" w:pos="8900"/>
              <w:tab w:val="right" w:leader="dot" w:pos="8789"/>
            </w:tabs>
            <w:ind w:right="285"/>
            <w:rPr>
              <w:lang w:val="vi-VN"/>
            </w:rPr>
          </w:pPr>
          <w:r>
            <w:rPr>
              <w:rFonts w:ascii="Arial" w:hAnsi="Arial"/>
              <w:sz w:val="22"/>
            </w:rPr>
            <w:fldChar w:fldCharType="end"/>
          </w:r>
        </w:p>
      </w:sdtContent>
    </w:sdt>
    <w:p w14:paraId="46A1D779" w14:textId="4FF5B6EB" w:rsidR="00192643" w:rsidRPr="003B7DBD" w:rsidRDefault="00192643" w:rsidP="003B7DBD">
      <w:pPr>
        <w:pStyle w:val="Heading1"/>
        <w:spacing w:after="480"/>
        <w:rPr>
          <w:rFonts w:cstheme="majorHAnsi"/>
          <w:szCs w:val="26"/>
          <w:lang w:val="vi-VN"/>
        </w:rPr>
      </w:pPr>
      <w:bookmarkStart w:id="1" w:name="_Toc225858075"/>
      <w:bookmarkStart w:id="2" w:name="_Toc225789975"/>
      <w:bookmarkStart w:id="3" w:name="_Toc225841804"/>
      <w:r w:rsidRPr="003B7DBD">
        <w:rPr>
          <w:rFonts w:cstheme="majorHAnsi"/>
          <w:szCs w:val="26"/>
        </w:rPr>
        <w:lastRenderedPageBreak/>
        <w:t>DANH</w:t>
      </w:r>
      <w:r w:rsidRPr="003B7DBD">
        <w:rPr>
          <w:rFonts w:cstheme="majorHAnsi"/>
          <w:szCs w:val="26"/>
          <w:lang w:val="vi-VN"/>
        </w:rPr>
        <w:t xml:space="preserve"> MỤC VIẾT TẮT</w:t>
      </w:r>
      <w:bookmarkEnd w:id="1"/>
    </w:p>
    <w:tbl>
      <w:tblPr>
        <w:tblStyle w:val="TableGrid"/>
        <w:tblW w:w="0" w:type="auto"/>
        <w:jc w:val="center"/>
        <w:tblLook w:val="04A0" w:firstRow="1" w:lastRow="0" w:firstColumn="1" w:lastColumn="0" w:noHBand="0" w:noVBand="1"/>
      </w:tblPr>
      <w:tblGrid>
        <w:gridCol w:w="3951"/>
        <w:gridCol w:w="5113"/>
      </w:tblGrid>
      <w:tr w:rsidR="00192643" w:rsidRPr="00C55381" w14:paraId="4D82068B" w14:textId="77777777" w:rsidTr="00192643">
        <w:trPr>
          <w:jc w:val="center"/>
        </w:trPr>
        <w:tc>
          <w:tcPr>
            <w:tcW w:w="3951" w:type="dxa"/>
          </w:tcPr>
          <w:p w14:paraId="1A83BF6A" w14:textId="434B0F60" w:rsidR="00192643" w:rsidRPr="002E46DA" w:rsidRDefault="00192643" w:rsidP="003C524E">
            <w:pPr>
              <w:pStyle w:val="content0"/>
              <w:ind w:firstLine="0"/>
              <w:jc w:val="center"/>
              <w:rPr>
                <w:rFonts w:cs="Times New Roman"/>
                <w:szCs w:val="26"/>
              </w:rPr>
            </w:pPr>
            <w:r>
              <w:rPr>
                <w:rFonts w:cs="Times New Roman"/>
                <w:szCs w:val="26"/>
              </w:rPr>
              <w:t>BBĐ</w:t>
            </w:r>
          </w:p>
        </w:tc>
        <w:tc>
          <w:tcPr>
            <w:tcW w:w="5113" w:type="dxa"/>
          </w:tcPr>
          <w:p w14:paraId="4B53160E" w14:textId="2330F119" w:rsidR="00192643" w:rsidRPr="002E46DA" w:rsidRDefault="00192643" w:rsidP="003C524E">
            <w:pPr>
              <w:pStyle w:val="content0"/>
              <w:ind w:firstLine="0"/>
              <w:jc w:val="left"/>
              <w:rPr>
                <w:rFonts w:cs="Times New Roman"/>
                <w:szCs w:val="26"/>
              </w:rPr>
            </w:pPr>
            <w:r>
              <w:rPr>
                <w:rFonts w:cs="Times New Roman"/>
                <w:szCs w:val="26"/>
              </w:rPr>
              <w:t>Bất bình đẳng</w:t>
            </w:r>
          </w:p>
        </w:tc>
      </w:tr>
      <w:tr w:rsidR="00192643" w:rsidRPr="00C55381" w14:paraId="0A165017" w14:textId="77777777" w:rsidTr="00192643">
        <w:trPr>
          <w:jc w:val="center"/>
        </w:trPr>
        <w:tc>
          <w:tcPr>
            <w:tcW w:w="3951" w:type="dxa"/>
          </w:tcPr>
          <w:p w14:paraId="04E98842" w14:textId="1558477E" w:rsidR="00192643" w:rsidRDefault="00192643" w:rsidP="003C524E">
            <w:pPr>
              <w:pStyle w:val="content0"/>
              <w:ind w:firstLine="0"/>
              <w:jc w:val="center"/>
              <w:rPr>
                <w:rFonts w:cs="Times New Roman"/>
                <w:szCs w:val="26"/>
              </w:rPr>
            </w:pPr>
            <w:r>
              <w:rPr>
                <w:rFonts w:cs="Times New Roman"/>
                <w:szCs w:val="26"/>
              </w:rPr>
              <w:t>BBĐTN</w:t>
            </w:r>
          </w:p>
        </w:tc>
        <w:tc>
          <w:tcPr>
            <w:tcW w:w="5113" w:type="dxa"/>
          </w:tcPr>
          <w:p w14:paraId="0E1D035A" w14:textId="78511B55" w:rsidR="00192643" w:rsidRDefault="00192643" w:rsidP="003C524E">
            <w:pPr>
              <w:pStyle w:val="content0"/>
              <w:ind w:firstLine="0"/>
              <w:jc w:val="left"/>
              <w:rPr>
                <w:rFonts w:cs="Times New Roman"/>
                <w:szCs w:val="26"/>
              </w:rPr>
            </w:pPr>
            <w:r>
              <w:rPr>
                <w:rFonts w:cs="Times New Roman"/>
                <w:szCs w:val="26"/>
              </w:rPr>
              <w:t>Bất bình đẳng thu nhập</w:t>
            </w:r>
          </w:p>
        </w:tc>
      </w:tr>
      <w:tr w:rsidR="00192643" w:rsidRPr="00C55381" w14:paraId="4DA445C8" w14:textId="77777777" w:rsidTr="00192643">
        <w:trPr>
          <w:jc w:val="center"/>
        </w:trPr>
        <w:tc>
          <w:tcPr>
            <w:tcW w:w="3951" w:type="dxa"/>
          </w:tcPr>
          <w:p w14:paraId="1041D06D" w14:textId="77777777" w:rsidR="00192643" w:rsidRPr="002E46DA" w:rsidRDefault="00192643" w:rsidP="003C524E">
            <w:pPr>
              <w:pStyle w:val="content0"/>
              <w:ind w:firstLine="0"/>
              <w:jc w:val="center"/>
              <w:rPr>
                <w:rFonts w:cs="Times New Roman"/>
                <w:szCs w:val="26"/>
              </w:rPr>
            </w:pPr>
            <w:r w:rsidRPr="002E46DA">
              <w:rPr>
                <w:rFonts w:cs="Times New Roman"/>
                <w:szCs w:val="26"/>
              </w:rPr>
              <w:t>FDI</w:t>
            </w:r>
          </w:p>
        </w:tc>
        <w:tc>
          <w:tcPr>
            <w:tcW w:w="5113" w:type="dxa"/>
          </w:tcPr>
          <w:p w14:paraId="47E5957A" w14:textId="77777777" w:rsidR="00192643" w:rsidRPr="002E46DA" w:rsidRDefault="00192643" w:rsidP="003C524E">
            <w:pPr>
              <w:pStyle w:val="content0"/>
              <w:ind w:firstLine="0"/>
              <w:jc w:val="left"/>
              <w:rPr>
                <w:rFonts w:cs="Times New Roman"/>
                <w:szCs w:val="26"/>
              </w:rPr>
            </w:pPr>
            <w:r w:rsidRPr="002E46DA">
              <w:rPr>
                <w:rFonts w:cs="Times New Roman"/>
                <w:szCs w:val="26"/>
              </w:rPr>
              <w:t>Đầu tư trực tiếp nước ngoài</w:t>
            </w:r>
          </w:p>
        </w:tc>
      </w:tr>
      <w:tr w:rsidR="00192643" w:rsidRPr="00C55381" w14:paraId="01D2A8B2" w14:textId="77777777" w:rsidTr="00192643">
        <w:trPr>
          <w:jc w:val="center"/>
        </w:trPr>
        <w:tc>
          <w:tcPr>
            <w:tcW w:w="3951" w:type="dxa"/>
          </w:tcPr>
          <w:p w14:paraId="09405D01" w14:textId="15DBF9C4" w:rsidR="00192643" w:rsidRPr="002E46DA" w:rsidRDefault="00192643" w:rsidP="003C524E">
            <w:pPr>
              <w:pStyle w:val="content0"/>
              <w:ind w:firstLine="0"/>
              <w:jc w:val="center"/>
              <w:rPr>
                <w:rFonts w:cs="Times New Roman"/>
                <w:szCs w:val="26"/>
              </w:rPr>
            </w:pPr>
            <w:r>
              <w:rPr>
                <w:rFonts w:cs="Times New Roman"/>
                <w:szCs w:val="26"/>
              </w:rPr>
              <w:t>RAI</w:t>
            </w:r>
          </w:p>
        </w:tc>
        <w:tc>
          <w:tcPr>
            <w:tcW w:w="5113" w:type="dxa"/>
          </w:tcPr>
          <w:p w14:paraId="053C9FFF" w14:textId="03B7D02B" w:rsidR="00192643" w:rsidRPr="002E46DA" w:rsidRDefault="00192643" w:rsidP="003C524E">
            <w:pPr>
              <w:pStyle w:val="content0"/>
              <w:ind w:firstLine="0"/>
              <w:jc w:val="left"/>
              <w:rPr>
                <w:rFonts w:cs="Times New Roman"/>
                <w:szCs w:val="26"/>
              </w:rPr>
            </w:pPr>
            <w:r>
              <w:rPr>
                <w:rFonts w:cs="Times New Roman"/>
                <w:szCs w:val="26"/>
              </w:rPr>
              <w:t>Chỉ số năng lực hấp thụ vùng</w:t>
            </w:r>
          </w:p>
        </w:tc>
      </w:tr>
      <w:tr w:rsidR="003B7DBD" w:rsidRPr="00C55381" w14:paraId="702F1867" w14:textId="77777777" w:rsidTr="00192643">
        <w:trPr>
          <w:jc w:val="center"/>
        </w:trPr>
        <w:tc>
          <w:tcPr>
            <w:tcW w:w="3951" w:type="dxa"/>
          </w:tcPr>
          <w:p w14:paraId="442139B4" w14:textId="14161A06" w:rsidR="003B7DBD" w:rsidRDefault="003B7DBD" w:rsidP="003B7DBD">
            <w:pPr>
              <w:pStyle w:val="content0"/>
              <w:ind w:firstLine="0"/>
              <w:jc w:val="center"/>
              <w:rPr>
                <w:rFonts w:cs="Times New Roman"/>
                <w:szCs w:val="26"/>
              </w:rPr>
            </w:pPr>
            <w:r>
              <w:rPr>
                <w:rFonts w:cs="Times New Roman"/>
                <w:szCs w:val="26"/>
              </w:rPr>
              <w:t>GTFP</w:t>
            </w:r>
          </w:p>
        </w:tc>
        <w:tc>
          <w:tcPr>
            <w:tcW w:w="5113" w:type="dxa"/>
          </w:tcPr>
          <w:p w14:paraId="49AF968A" w14:textId="2EF120C9" w:rsidR="003B7DBD" w:rsidRDefault="003B7DBD" w:rsidP="003B7DBD">
            <w:pPr>
              <w:pStyle w:val="content0"/>
              <w:ind w:firstLine="0"/>
              <w:jc w:val="left"/>
              <w:rPr>
                <w:rFonts w:cs="Times New Roman"/>
                <w:szCs w:val="26"/>
              </w:rPr>
            </w:pPr>
            <w:r>
              <w:rPr>
                <w:rFonts w:cs="Times New Roman"/>
                <w:szCs w:val="26"/>
              </w:rPr>
              <w:t>Tăng trưởng năng suất nhân tố tổng hợp xanh</w:t>
            </w:r>
          </w:p>
        </w:tc>
      </w:tr>
      <w:tr w:rsidR="003B7DBD" w:rsidRPr="00C55381" w14:paraId="69148A7F" w14:textId="77777777" w:rsidTr="00192643">
        <w:trPr>
          <w:jc w:val="center"/>
        </w:trPr>
        <w:tc>
          <w:tcPr>
            <w:tcW w:w="3951" w:type="dxa"/>
          </w:tcPr>
          <w:p w14:paraId="3215E90B" w14:textId="77777777" w:rsidR="003B7DBD" w:rsidRPr="002E46DA" w:rsidRDefault="003B7DBD" w:rsidP="003B7DBD">
            <w:pPr>
              <w:pStyle w:val="content0"/>
              <w:ind w:firstLine="0"/>
              <w:jc w:val="center"/>
              <w:rPr>
                <w:rFonts w:cs="Times New Roman"/>
                <w:szCs w:val="26"/>
              </w:rPr>
            </w:pPr>
            <w:r w:rsidRPr="002E46DA">
              <w:rPr>
                <w:rFonts w:cs="Times New Roman"/>
                <w:szCs w:val="26"/>
              </w:rPr>
              <w:t>SGMM</w:t>
            </w:r>
          </w:p>
        </w:tc>
        <w:tc>
          <w:tcPr>
            <w:tcW w:w="5113" w:type="dxa"/>
          </w:tcPr>
          <w:p w14:paraId="0D9A073E" w14:textId="77777777" w:rsidR="003B7DBD" w:rsidRPr="002E46DA" w:rsidRDefault="003B7DBD" w:rsidP="003B7DBD">
            <w:pPr>
              <w:pStyle w:val="content0"/>
              <w:ind w:firstLine="0"/>
              <w:jc w:val="left"/>
              <w:rPr>
                <w:rFonts w:cs="Times New Roman"/>
                <w:szCs w:val="26"/>
              </w:rPr>
            </w:pPr>
            <w:r w:rsidRPr="002E46DA">
              <w:rPr>
                <w:rFonts w:cs="Times New Roman"/>
                <w:szCs w:val="26"/>
              </w:rPr>
              <w:t>System Generalized Method of Moments</w:t>
            </w:r>
          </w:p>
        </w:tc>
      </w:tr>
      <w:tr w:rsidR="003B7DBD" w:rsidRPr="00C55381" w14:paraId="2A32BB19" w14:textId="77777777" w:rsidTr="00192643">
        <w:trPr>
          <w:jc w:val="center"/>
        </w:trPr>
        <w:tc>
          <w:tcPr>
            <w:tcW w:w="3951" w:type="dxa"/>
          </w:tcPr>
          <w:p w14:paraId="5131F433" w14:textId="0A6DA462" w:rsidR="003B7DBD" w:rsidRPr="002E46DA" w:rsidRDefault="003B7DBD" w:rsidP="003B7DBD">
            <w:pPr>
              <w:pStyle w:val="content0"/>
              <w:ind w:firstLine="0"/>
              <w:jc w:val="center"/>
              <w:rPr>
                <w:rFonts w:cs="Times New Roman"/>
                <w:szCs w:val="26"/>
              </w:rPr>
            </w:pPr>
            <w:r>
              <w:rPr>
                <w:rFonts w:cs="Times New Roman"/>
                <w:szCs w:val="26"/>
              </w:rPr>
              <w:t>SDM</w:t>
            </w:r>
          </w:p>
        </w:tc>
        <w:tc>
          <w:tcPr>
            <w:tcW w:w="5113" w:type="dxa"/>
          </w:tcPr>
          <w:p w14:paraId="04722644" w14:textId="2B48088A" w:rsidR="003B7DBD" w:rsidRPr="002E46DA" w:rsidRDefault="003B7DBD" w:rsidP="003B7DBD">
            <w:pPr>
              <w:pStyle w:val="content0"/>
              <w:ind w:firstLine="0"/>
              <w:jc w:val="left"/>
              <w:rPr>
                <w:rFonts w:cs="Times New Roman"/>
                <w:szCs w:val="26"/>
              </w:rPr>
            </w:pPr>
            <w:r w:rsidRPr="00F65511">
              <w:rPr>
                <w:rFonts w:cs="Times New Roman"/>
                <w:szCs w:val="26"/>
                <w:lang w:val="vi"/>
              </w:rPr>
              <w:t>Mô hình Durbin không gian</w:t>
            </w:r>
          </w:p>
        </w:tc>
      </w:tr>
      <w:tr w:rsidR="003B7DBD" w:rsidRPr="00C55381" w14:paraId="0CEF9D14" w14:textId="77777777" w:rsidTr="00192643">
        <w:trPr>
          <w:jc w:val="center"/>
        </w:trPr>
        <w:tc>
          <w:tcPr>
            <w:tcW w:w="3951" w:type="dxa"/>
          </w:tcPr>
          <w:p w14:paraId="2C1FECF2" w14:textId="1A515774" w:rsidR="003B7DBD" w:rsidRPr="002E46DA" w:rsidRDefault="003B7DBD" w:rsidP="003B7DBD">
            <w:pPr>
              <w:pStyle w:val="content0"/>
              <w:ind w:firstLine="0"/>
              <w:jc w:val="center"/>
              <w:rPr>
                <w:rFonts w:cs="Times New Roman"/>
                <w:szCs w:val="26"/>
              </w:rPr>
            </w:pPr>
            <w:r>
              <w:rPr>
                <w:rFonts w:cs="Times New Roman"/>
                <w:szCs w:val="26"/>
              </w:rPr>
              <w:t>RF</w:t>
            </w:r>
          </w:p>
        </w:tc>
        <w:tc>
          <w:tcPr>
            <w:tcW w:w="5113" w:type="dxa"/>
          </w:tcPr>
          <w:p w14:paraId="5FD1C140" w14:textId="564737D2" w:rsidR="003B7DBD" w:rsidRPr="002E46DA" w:rsidRDefault="003B7DBD" w:rsidP="003B7DBD">
            <w:pPr>
              <w:pStyle w:val="content0"/>
              <w:ind w:firstLine="0"/>
              <w:jc w:val="left"/>
              <w:rPr>
                <w:rFonts w:cs="Times New Roman"/>
                <w:szCs w:val="26"/>
              </w:rPr>
            </w:pPr>
            <w:r>
              <w:rPr>
                <w:rFonts w:cs="Times New Roman"/>
                <w:szCs w:val="26"/>
              </w:rPr>
              <w:t>Random Forest</w:t>
            </w:r>
          </w:p>
        </w:tc>
      </w:tr>
      <w:tr w:rsidR="003B7DBD" w:rsidRPr="002E46DA" w14:paraId="0270A29B" w14:textId="77777777" w:rsidTr="00192643">
        <w:trPr>
          <w:jc w:val="center"/>
        </w:trPr>
        <w:tc>
          <w:tcPr>
            <w:tcW w:w="3951" w:type="dxa"/>
          </w:tcPr>
          <w:p w14:paraId="5F69C029" w14:textId="4B5FED84" w:rsidR="003B7DBD" w:rsidRPr="002E46DA" w:rsidRDefault="003B7DBD" w:rsidP="003B7DBD">
            <w:pPr>
              <w:pStyle w:val="content0"/>
              <w:ind w:firstLine="0"/>
              <w:jc w:val="center"/>
              <w:rPr>
                <w:rFonts w:cs="Times New Roman"/>
                <w:szCs w:val="26"/>
              </w:rPr>
            </w:pPr>
            <w:r>
              <w:rPr>
                <w:rFonts w:cs="Times New Roman"/>
                <w:szCs w:val="26"/>
              </w:rPr>
              <w:t>GB</w:t>
            </w:r>
          </w:p>
        </w:tc>
        <w:tc>
          <w:tcPr>
            <w:tcW w:w="5113" w:type="dxa"/>
          </w:tcPr>
          <w:p w14:paraId="76FDD210" w14:textId="1B8F93C1" w:rsidR="003B7DBD" w:rsidRPr="002E46DA" w:rsidRDefault="003B7DBD" w:rsidP="003B7DBD">
            <w:pPr>
              <w:pStyle w:val="content0"/>
              <w:ind w:firstLine="0"/>
              <w:jc w:val="left"/>
              <w:rPr>
                <w:rFonts w:cs="Times New Roman"/>
                <w:szCs w:val="26"/>
              </w:rPr>
            </w:pPr>
            <w:r>
              <w:rPr>
                <w:rFonts w:cs="Times New Roman"/>
                <w:szCs w:val="26"/>
              </w:rPr>
              <w:t>Gradient Boosting</w:t>
            </w:r>
          </w:p>
        </w:tc>
      </w:tr>
      <w:tr w:rsidR="003B7DBD" w:rsidRPr="002E46DA" w14:paraId="7EED4B3C" w14:textId="77777777" w:rsidTr="00192643">
        <w:trPr>
          <w:jc w:val="center"/>
        </w:trPr>
        <w:tc>
          <w:tcPr>
            <w:tcW w:w="3951" w:type="dxa"/>
          </w:tcPr>
          <w:p w14:paraId="38A17F36" w14:textId="0F682147" w:rsidR="003B7DBD" w:rsidRPr="002E46DA" w:rsidRDefault="003B7DBD" w:rsidP="003B7DBD">
            <w:pPr>
              <w:pStyle w:val="content0"/>
              <w:ind w:firstLine="0"/>
              <w:jc w:val="center"/>
              <w:rPr>
                <w:rFonts w:cs="Times New Roman"/>
                <w:szCs w:val="26"/>
              </w:rPr>
            </w:pPr>
            <w:r>
              <w:rPr>
                <w:rFonts w:cs="Times New Roman"/>
                <w:szCs w:val="26"/>
              </w:rPr>
              <w:t>VHLSS</w:t>
            </w:r>
          </w:p>
        </w:tc>
        <w:tc>
          <w:tcPr>
            <w:tcW w:w="5113" w:type="dxa"/>
          </w:tcPr>
          <w:p w14:paraId="269A0CE4" w14:textId="472F4F81" w:rsidR="003B7DBD" w:rsidRPr="002E46DA" w:rsidRDefault="003B7DBD" w:rsidP="003B7DBD">
            <w:pPr>
              <w:pStyle w:val="content0"/>
              <w:ind w:firstLine="0"/>
              <w:jc w:val="left"/>
              <w:rPr>
                <w:rFonts w:cs="Times New Roman"/>
                <w:szCs w:val="26"/>
              </w:rPr>
            </w:pPr>
            <w:r w:rsidRPr="00F65511">
              <w:rPr>
                <w:rFonts w:cs="Times New Roman"/>
                <w:szCs w:val="26"/>
                <w:lang w:val="vi"/>
              </w:rPr>
              <w:t>Khảo sát mức sống hộ gia đình Việt Nam</w:t>
            </w:r>
          </w:p>
        </w:tc>
      </w:tr>
    </w:tbl>
    <w:p w14:paraId="1AB0B5E2" w14:textId="77777777" w:rsidR="00192643" w:rsidRPr="00192643" w:rsidRDefault="00192643">
      <w:pPr>
        <w:rPr>
          <w:rFonts w:asciiTheme="majorHAnsi" w:hAnsiTheme="majorHAnsi" w:cstheme="majorHAnsi"/>
          <w:sz w:val="26"/>
          <w:szCs w:val="26"/>
          <w:lang w:val="vi-VN"/>
        </w:rPr>
      </w:pPr>
    </w:p>
    <w:p w14:paraId="3006A9D0" w14:textId="77777777" w:rsidR="003B7DBD" w:rsidRDefault="003B7DBD">
      <w:pPr>
        <w:rPr>
          <w:rFonts w:asciiTheme="majorHAnsi" w:eastAsiaTheme="minorHAnsi" w:hAnsiTheme="majorHAnsi" w:cstheme="majorHAnsi"/>
          <w:b/>
          <w:sz w:val="26"/>
          <w:szCs w:val="26"/>
          <w:lang w:val="en-US" w:eastAsia="en-US"/>
        </w:rPr>
      </w:pPr>
      <w:r>
        <w:rPr>
          <w:rFonts w:asciiTheme="majorHAnsi" w:hAnsiTheme="majorHAnsi" w:cstheme="majorHAnsi"/>
          <w:sz w:val="26"/>
          <w:szCs w:val="26"/>
        </w:rPr>
        <w:br w:type="page"/>
      </w:r>
    </w:p>
    <w:p w14:paraId="782F41B0" w14:textId="3101E04D" w:rsidR="00CA3B6B" w:rsidRPr="00267F12" w:rsidRDefault="00EF2FB2" w:rsidP="003B7DBD">
      <w:pPr>
        <w:pStyle w:val="0LV1"/>
        <w:spacing w:before="120" w:line="288" w:lineRule="auto"/>
        <w:jc w:val="center"/>
        <w:rPr>
          <w:rFonts w:asciiTheme="majorHAnsi" w:hAnsiTheme="majorHAnsi" w:cstheme="majorHAnsi"/>
          <w:sz w:val="26"/>
          <w:szCs w:val="26"/>
          <w:lang w:val="vi-VN"/>
        </w:rPr>
      </w:pPr>
      <w:bookmarkStart w:id="4" w:name="_Toc225858076"/>
      <w:r w:rsidRPr="00267F12">
        <w:rPr>
          <w:rFonts w:asciiTheme="majorHAnsi" w:hAnsiTheme="majorHAnsi" w:cstheme="majorHAnsi"/>
          <w:sz w:val="26"/>
          <w:szCs w:val="26"/>
        </w:rPr>
        <w:lastRenderedPageBreak/>
        <w:t>DANH MỤC HÌNH ẢNH</w:t>
      </w:r>
      <w:bookmarkEnd w:id="2"/>
      <w:bookmarkEnd w:id="3"/>
      <w:bookmarkEnd w:id="4"/>
    </w:p>
    <w:p w14:paraId="16E067DF" w14:textId="4E60BDC5" w:rsidR="00AA76AD" w:rsidRPr="00267F12" w:rsidRDefault="00E55BBA"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r w:rsidRPr="00267F12">
        <w:rPr>
          <w:rFonts w:asciiTheme="majorHAnsi" w:eastAsia="Times New Roman" w:hAnsiTheme="majorHAnsi" w:cstheme="majorHAnsi"/>
          <w:bCs/>
          <w:color w:val="000000" w:themeColor="text1"/>
          <w:sz w:val="26"/>
          <w:szCs w:val="26"/>
          <w:lang w:val="en-US"/>
        </w:rPr>
        <w:fldChar w:fldCharType="begin"/>
      </w:r>
      <w:r w:rsidRPr="00267F12">
        <w:rPr>
          <w:rFonts w:asciiTheme="majorHAnsi" w:eastAsia="Times New Roman" w:hAnsiTheme="majorHAnsi" w:cstheme="majorHAnsi"/>
          <w:bCs/>
          <w:color w:val="000000" w:themeColor="text1"/>
          <w:sz w:val="26"/>
          <w:szCs w:val="26"/>
          <w:lang w:val="en-US"/>
        </w:rPr>
        <w:instrText xml:space="preserve"> TOC \h \z \c "Hình" </w:instrText>
      </w:r>
      <w:r w:rsidRPr="00267F12">
        <w:rPr>
          <w:rFonts w:asciiTheme="majorHAnsi" w:eastAsia="Times New Roman" w:hAnsiTheme="majorHAnsi" w:cstheme="majorHAnsi"/>
          <w:bCs/>
          <w:color w:val="000000" w:themeColor="text1"/>
          <w:sz w:val="26"/>
          <w:szCs w:val="26"/>
          <w:lang w:val="en-US"/>
        </w:rPr>
        <w:fldChar w:fldCharType="separate"/>
      </w:r>
      <w:hyperlink w:anchor="_Toc225854675" w:history="1">
        <w:r w:rsidR="00AA76AD" w:rsidRPr="00267F12">
          <w:rPr>
            <w:rStyle w:val="Hyperlink"/>
            <w:rFonts w:asciiTheme="majorHAnsi" w:hAnsiTheme="majorHAnsi" w:cstheme="majorHAnsi"/>
            <w:bCs/>
            <w:noProof/>
            <w:sz w:val="26"/>
            <w:szCs w:val="26"/>
          </w:rPr>
          <w:t>Hình 1: Khung phân tích tác động của FDI đến BBĐTN</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_Toc225854675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13</w:t>
        </w:r>
        <w:r w:rsidR="00AA76AD" w:rsidRPr="00267F12">
          <w:rPr>
            <w:rFonts w:asciiTheme="majorHAnsi" w:hAnsiTheme="majorHAnsi" w:cstheme="majorHAnsi"/>
            <w:bCs/>
            <w:noProof/>
            <w:webHidden/>
            <w:sz w:val="26"/>
            <w:szCs w:val="26"/>
          </w:rPr>
          <w:fldChar w:fldCharType="end"/>
        </w:r>
      </w:hyperlink>
    </w:p>
    <w:p w14:paraId="39FD9C85" w14:textId="3CD606EB"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76" w:history="1">
        <w:r w:rsidR="00AA76AD" w:rsidRPr="00267F12">
          <w:rPr>
            <w:rStyle w:val="Hyperlink"/>
            <w:rFonts w:asciiTheme="majorHAnsi" w:hAnsiTheme="majorHAnsi" w:cstheme="majorHAnsi"/>
            <w:bCs/>
            <w:noProof/>
            <w:sz w:val="26"/>
            <w:szCs w:val="26"/>
          </w:rPr>
          <w:t>Hình 2: FDI có lũy kế các vùng giai đoạn 2010</w:t>
        </w:r>
        <w:r w:rsidR="00AA76AD" w:rsidRPr="00267F12">
          <w:rPr>
            <w:rStyle w:val="Hyperlink"/>
            <w:rFonts w:asciiTheme="majorHAnsi" w:hAnsiTheme="majorHAnsi" w:cstheme="majorHAnsi"/>
            <w:bCs/>
            <w:noProof/>
            <w:sz w:val="26"/>
            <w:szCs w:val="26"/>
            <w:lang w:val="en-US"/>
          </w:rPr>
          <w:t xml:space="preserve"> </w:t>
        </w:r>
        <w:r w:rsidR="00AA76AD" w:rsidRPr="00267F12">
          <w:rPr>
            <w:rStyle w:val="Hyperlink"/>
            <w:rFonts w:asciiTheme="majorHAnsi" w:hAnsiTheme="majorHAnsi" w:cstheme="majorHAnsi"/>
            <w:bCs/>
            <w:noProof/>
            <w:sz w:val="26"/>
            <w:szCs w:val="26"/>
          </w:rPr>
          <w:t>-</w:t>
        </w:r>
        <w:r w:rsidR="00AA76AD" w:rsidRPr="00267F12">
          <w:rPr>
            <w:rStyle w:val="Hyperlink"/>
            <w:rFonts w:asciiTheme="majorHAnsi" w:hAnsiTheme="majorHAnsi" w:cstheme="majorHAnsi"/>
            <w:bCs/>
            <w:noProof/>
            <w:sz w:val="26"/>
            <w:szCs w:val="26"/>
            <w:lang w:val="en-US"/>
          </w:rPr>
          <w:t xml:space="preserve"> </w:t>
        </w:r>
        <w:r w:rsidR="00AA76AD" w:rsidRPr="00267F12">
          <w:rPr>
            <w:rStyle w:val="Hyperlink"/>
            <w:rFonts w:asciiTheme="majorHAnsi" w:hAnsiTheme="majorHAnsi" w:cstheme="majorHAnsi"/>
            <w:bCs/>
            <w:noProof/>
            <w:sz w:val="26"/>
            <w:szCs w:val="26"/>
          </w:rPr>
          <w:t>2022.</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_Toc225854676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21</w:t>
        </w:r>
        <w:r w:rsidR="00AA76AD" w:rsidRPr="00267F12">
          <w:rPr>
            <w:rFonts w:asciiTheme="majorHAnsi" w:hAnsiTheme="majorHAnsi" w:cstheme="majorHAnsi"/>
            <w:bCs/>
            <w:noProof/>
            <w:webHidden/>
            <w:sz w:val="26"/>
            <w:szCs w:val="26"/>
          </w:rPr>
          <w:fldChar w:fldCharType="end"/>
        </w:r>
      </w:hyperlink>
    </w:p>
    <w:p w14:paraId="516A713C" w14:textId="5DF45303"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77" w:history="1">
        <w:r w:rsidR="00AA76AD" w:rsidRPr="00267F12">
          <w:rPr>
            <w:rStyle w:val="Hyperlink"/>
            <w:rFonts w:asciiTheme="majorHAnsi" w:hAnsiTheme="majorHAnsi" w:cstheme="majorHAnsi"/>
            <w:bCs/>
            <w:noProof/>
            <w:sz w:val="26"/>
            <w:szCs w:val="26"/>
          </w:rPr>
          <w:t>Hình 3: Hệ số GINI các vùng kinh tế giai đoạn 2010-2022.</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_Toc225854677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22</w:t>
        </w:r>
        <w:r w:rsidR="00AA76AD" w:rsidRPr="00267F12">
          <w:rPr>
            <w:rFonts w:asciiTheme="majorHAnsi" w:hAnsiTheme="majorHAnsi" w:cstheme="majorHAnsi"/>
            <w:bCs/>
            <w:noProof/>
            <w:webHidden/>
            <w:sz w:val="26"/>
            <w:szCs w:val="26"/>
          </w:rPr>
          <w:fldChar w:fldCharType="end"/>
        </w:r>
      </w:hyperlink>
    </w:p>
    <w:p w14:paraId="7B86D93E" w14:textId="7EBC1CD9"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78" w:history="1">
        <w:r w:rsidR="00AA76AD" w:rsidRPr="00267F12">
          <w:rPr>
            <w:rStyle w:val="Hyperlink"/>
            <w:rFonts w:asciiTheme="majorHAnsi" w:hAnsiTheme="majorHAnsi" w:cstheme="majorHAnsi"/>
            <w:bCs/>
            <w:noProof/>
            <w:sz w:val="26"/>
            <w:szCs w:val="26"/>
          </w:rPr>
          <w:t xml:space="preserve">Hình 4: Chỉ số năng lực </w:t>
        </w:r>
        <w:r w:rsidR="00AA76AD" w:rsidRPr="00267F12">
          <w:rPr>
            <w:rStyle w:val="Hyperlink"/>
            <w:rFonts w:asciiTheme="majorHAnsi" w:hAnsiTheme="majorHAnsi" w:cstheme="majorHAnsi"/>
            <w:bCs/>
            <w:noProof/>
            <w:sz w:val="26"/>
            <w:szCs w:val="26"/>
            <w:lang w:val="en-US"/>
          </w:rPr>
          <w:t>hấp thụ vùng</w:t>
        </w:r>
        <w:r w:rsidR="00AA76AD" w:rsidRPr="00267F12">
          <w:rPr>
            <w:rStyle w:val="Hyperlink"/>
            <w:rFonts w:asciiTheme="majorHAnsi" w:hAnsiTheme="majorHAnsi" w:cstheme="majorHAnsi"/>
            <w:bCs/>
            <w:noProof/>
            <w:sz w:val="26"/>
            <w:szCs w:val="26"/>
          </w:rPr>
          <w:t xml:space="preserve"> (RAI) năm 2022.</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_Toc225854678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22</w:t>
        </w:r>
        <w:r w:rsidR="00AA76AD" w:rsidRPr="00267F12">
          <w:rPr>
            <w:rFonts w:asciiTheme="majorHAnsi" w:hAnsiTheme="majorHAnsi" w:cstheme="majorHAnsi"/>
            <w:bCs/>
            <w:noProof/>
            <w:webHidden/>
            <w:sz w:val="26"/>
            <w:szCs w:val="26"/>
          </w:rPr>
          <w:fldChar w:fldCharType="end"/>
        </w:r>
      </w:hyperlink>
    </w:p>
    <w:p w14:paraId="7F49268A" w14:textId="03CD36E3"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79" w:history="1">
        <w:r w:rsidR="00AA76AD" w:rsidRPr="00267F12">
          <w:rPr>
            <w:rStyle w:val="Hyperlink"/>
            <w:rFonts w:asciiTheme="majorHAnsi" w:hAnsiTheme="majorHAnsi" w:cstheme="majorHAnsi"/>
            <w:bCs/>
            <w:noProof/>
            <w:sz w:val="26"/>
            <w:szCs w:val="26"/>
          </w:rPr>
          <w:t>Hình 5</w:t>
        </w:r>
        <w:r w:rsidR="00AA76AD" w:rsidRPr="00267F12">
          <w:rPr>
            <w:rStyle w:val="Hyperlink"/>
            <w:rFonts w:asciiTheme="majorHAnsi" w:hAnsiTheme="majorHAnsi" w:cstheme="majorHAnsi"/>
            <w:bCs/>
            <w:noProof/>
            <w:sz w:val="26"/>
            <w:szCs w:val="26"/>
            <w:lang w:val="vi-VN"/>
          </w:rPr>
          <w:t>: Biểu đồ tác động biên của FDI theo RAI</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_Toc225854679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28</w:t>
        </w:r>
        <w:r w:rsidR="00AA76AD" w:rsidRPr="00267F12">
          <w:rPr>
            <w:rFonts w:asciiTheme="majorHAnsi" w:hAnsiTheme="majorHAnsi" w:cstheme="majorHAnsi"/>
            <w:bCs/>
            <w:noProof/>
            <w:webHidden/>
            <w:sz w:val="26"/>
            <w:szCs w:val="26"/>
          </w:rPr>
          <w:fldChar w:fldCharType="end"/>
        </w:r>
      </w:hyperlink>
    </w:p>
    <w:p w14:paraId="151BD950" w14:textId="345888A0" w:rsidR="00F55B81" w:rsidRPr="00C9102F" w:rsidRDefault="00E55BBA" w:rsidP="00AA76AD">
      <w:pPr>
        <w:spacing w:before="120" w:after="120" w:line="288" w:lineRule="auto"/>
        <w:rPr>
          <w:rFonts w:asciiTheme="majorHAnsi" w:eastAsia="Times New Roman" w:hAnsiTheme="majorHAnsi" w:cstheme="majorHAnsi"/>
          <w:b/>
          <w:bCs/>
          <w:color w:val="000000" w:themeColor="text1"/>
          <w:sz w:val="26"/>
          <w:szCs w:val="26"/>
          <w:lang w:val="en-US"/>
        </w:rPr>
      </w:pPr>
      <w:r w:rsidRPr="00267F12">
        <w:rPr>
          <w:rFonts w:asciiTheme="majorHAnsi" w:eastAsia="Times New Roman" w:hAnsiTheme="majorHAnsi" w:cstheme="majorHAnsi"/>
          <w:bCs/>
          <w:color w:val="000000" w:themeColor="text1"/>
          <w:sz w:val="26"/>
          <w:szCs w:val="26"/>
          <w:lang w:val="en-US"/>
        </w:rPr>
        <w:fldChar w:fldCharType="end"/>
      </w:r>
    </w:p>
    <w:p w14:paraId="1D35BB02" w14:textId="76AB9CB0" w:rsidR="004C5253" w:rsidRPr="00267F12" w:rsidRDefault="004C5253" w:rsidP="003B7DBD">
      <w:pPr>
        <w:pStyle w:val="Heading1"/>
        <w:spacing w:after="480"/>
        <w:rPr>
          <w:rFonts w:eastAsia="Times New Roman" w:cstheme="majorHAnsi"/>
          <w:color w:val="000000" w:themeColor="text1"/>
          <w:szCs w:val="26"/>
          <w:lang w:val="vi-VN"/>
        </w:rPr>
      </w:pPr>
      <w:bookmarkStart w:id="5" w:name="_Toc225789976"/>
      <w:bookmarkStart w:id="6" w:name="_Toc225841805"/>
      <w:bookmarkStart w:id="7" w:name="_Toc225858077"/>
      <w:r w:rsidRPr="00267F12">
        <w:rPr>
          <w:rFonts w:cstheme="majorHAnsi"/>
          <w:szCs w:val="26"/>
        </w:rPr>
        <w:t>DANH MỤC BẢNG</w:t>
      </w:r>
      <w:bookmarkEnd w:id="5"/>
      <w:bookmarkEnd w:id="6"/>
      <w:bookmarkEnd w:id="7"/>
    </w:p>
    <w:p w14:paraId="2B7DF922" w14:textId="725369EC" w:rsidR="00AA76AD" w:rsidRPr="00267F12" w:rsidRDefault="000C3A0E"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r w:rsidRPr="00267F12">
        <w:rPr>
          <w:rFonts w:asciiTheme="majorHAnsi" w:eastAsia="Times New Roman" w:hAnsiTheme="majorHAnsi" w:cstheme="majorHAnsi"/>
          <w:bCs/>
          <w:color w:val="000000" w:themeColor="text1"/>
          <w:sz w:val="26"/>
          <w:szCs w:val="26"/>
          <w:lang w:val="en-US"/>
        </w:rPr>
        <w:fldChar w:fldCharType="begin"/>
      </w:r>
      <w:r w:rsidRPr="00267F12">
        <w:rPr>
          <w:rFonts w:asciiTheme="majorHAnsi" w:eastAsia="Times New Roman" w:hAnsiTheme="majorHAnsi" w:cstheme="majorHAnsi"/>
          <w:bCs/>
          <w:color w:val="000000" w:themeColor="text1"/>
          <w:sz w:val="26"/>
          <w:szCs w:val="26"/>
          <w:lang w:val="en-US"/>
        </w:rPr>
        <w:instrText xml:space="preserve"> TOC \h \z \c "Bảng" </w:instrText>
      </w:r>
      <w:r w:rsidRPr="00267F12">
        <w:rPr>
          <w:rFonts w:asciiTheme="majorHAnsi" w:eastAsia="Times New Roman" w:hAnsiTheme="majorHAnsi" w:cstheme="majorHAnsi"/>
          <w:bCs/>
          <w:color w:val="000000" w:themeColor="text1"/>
          <w:sz w:val="26"/>
          <w:szCs w:val="26"/>
          <w:lang w:val="en-US"/>
        </w:rPr>
        <w:fldChar w:fldCharType="separate"/>
      </w:r>
      <w:hyperlink w:anchor="_Toc225854638" w:history="1">
        <w:r w:rsidR="00AA76AD" w:rsidRPr="00267F12">
          <w:rPr>
            <w:rStyle w:val="Hyperlink"/>
            <w:rFonts w:asciiTheme="majorHAnsi" w:hAnsiTheme="majorHAnsi" w:cstheme="majorHAnsi"/>
            <w:bCs/>
            <w:noProof/>
            <w:sz w:val="26"/>
            <w:szCs w:val="26"/>
          </w:rPr>
          <w:t>Bảng 1</w:t>
        </w:r>
        <w:r w:rsidR="00AA76AD" w:rsidRPr="00267F12">
          <w:rPr>
            <w:rStyle w:val="Hyperlink"/>
            <w:rFonts w:asciiTheme="majorHAnsi" w:hAnsiTheme="majorHAnsi" w:cstheme="majorHAnsi"/>
            <w:bCs/>
            <w:noProof/>
            <w:sz w:val="26"/>
            <w:szCs w:val="26"/>
            <w:lang w:val="vi-VN"/>
          </w:rPr>
          <w:t>:  Kết quả ước lượng tác động của đầu tư trực tiếp nước ngoài đến bất bình đẳng thu nhập</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_Toc225854638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25</w:t>
        </w:r>
        <w:r w:rsidR="00AA76AD" w:rsidRPr="00267F12">
          <w:rPr>
            <w:rFonts w:asciiTheme="majorHAnsi" w:hAnsiTheme="majorHAnsi" w:cstheme="majorHAnsi"/>
            <w:bCs/>
            <w:noProof/>
            <w:webHidden/>
            <w:sz w:val="26"/>
            <w:szCs w:val="26"/>
          </w:rPr>
          <w:fldChar w:fldCharType="end"/>
        </w:r>
      </w:hyperlink>
    </w:p>
    <w:p w14:paraId="1ACB5B48" w14:textId="54CD2E63"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39" w:history="1">
        <w:r w:rsidR="00AA76AD" w:rsidRPr="00267F12">
          <w:rPr>
            <w:rStyle w:val="Hyperlink"/>
            <w:rFonts w:asciiTheme="majorHAnsi" w:hAnsiTheme="majorHAnsi" w:cstheme="majorHAnsi"/>
            <w:bCs/>
            <w:noProof/>
            <w:sz w:val="26"/>
            <w:szCs w:val="26"/>
          </w:rPr>
          <w:t>Bảng 2</w:t>
        </w:r>
        <w:r w:rsidR="00AA76AD" w:rsidRPr="00267F12">
          <w:rPr>
            <w:rStyle w:val="Hyperlink"/>
            <w:rFonts w:asciiTheme="majorHAnsi" w:hAnsiTheme="majorHAnsi" w:cstheme="majorHAnsi"/>
            <w:bCs/>
            <w:noProof/>
            <w:sz w:val="26"/>
            <w:szCs w:val="26"/>
            <w:lang w:val="vi-VN"/>
          </w:rPr>
          <w:t>: Kết quả AIC và BIC của các mô hình</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_Toc225854639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29</w:t>
        </w:r>
        <w:r w:rsidR="00AA76AD" w:rsidRPr="00267F12">
          <w:rPr>
            <w:rFonts w:asciiTheme="majorHAnsi" w:hAnsiTheme="majorHAnsi" w:cstheme="majorHAnsi"/>
            <w:bCs/>
            <w:noProof/>
            <w:webHidden/>
            <w:sz w:val="26"/>
            <w:szCs w:val="26"/>
          </w:rPr>
          <w:fldChar w:fldCharType="end"/>
        </w:r>
      </w:hyperlink>
    </w:p>
    <w:p w14:paraId="0679890A" w14:textId="73C7700C"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40" w:history="1">
        <w:r w:rsidR="00AA76AD" w:rsidRPr="00267F12">
          <w:rPr>
            <w:rStyle w:val="Hyperlink"/>
            <w:rFonts w:asciiTheme="majorHAnsi" w:hAnsiTheme="majorHAnsi" w:cstheme="majorHAnsi"/>
            <w:bCs/>
            <w:noProof/>
            <w:sz w:val="26"/>
            <w:szCs w:val="26"/>
          </w:rPr>
          <w:t>Bảng 3</w:t>
        </w:r>
        <w:r w:rsidR="00AA76AD" w:rsidRPr="00267F12">
          <w:rPr>
            <w:rStyle w:val="Hyperlink"/>
            <w:rFonts w:asciiTheme="majorHAnsi" w:hAnsiTheme="majorHAnsi" w:cstheme="majorHAnsi"/>
            <w:bCs/>
            <w:noProof/>
            <w:sz w:val="26"/>
            <w:szCs w:val="26"/>
            <w:lang w:val="vi-VN"/>
          </w:rPr>
          <w:t xml:space="preserve">: </w:t>
        </w:r>
        <w:r w:rsidR="00AA76AD" w:rsidRPr="00267F12">
          <w:rPr>
            <w:rStyle w:val="Hyperlink"/>
            <w:rFonts w:asciiTheme="majorHAnsi" w:eastAsia="Times New Roman" w:hAnsiTheme="majorHAnsi" w:cstheme="majorHAnsi"/>
            <w:bCs/>
            <w:noProof/>
            <w:sz w:val="26"/>
            <w:szCs w:val="26"/>
            <w:lang w:val="vi-VN"/>
          </w:rPr>
          <w:t>Kết quả ước lượng mô hình kinh tế lượng không gian SDM</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_Toc225854640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30</w:t>
        </w:r>
        <w:r w:rsidR="00AA76AD" w:rsidRPr="00267F12">
          <w:rPr>
            <w:rFonts w:asciiTheme="majorHAnsi" w:hAnsiTheme="majorHAnsi" w:cstheme="majorHAnsi"/>
            <w:bCs/>
            <w:noProof/>
            <w:webHidden/>
            <w:sz w:val="26"/>
            <w:szCs w:val="26"/>
          </w:rPr>
          <w:fldChar w:fldCharType="end"/>
        </w:r>
      </w:hyperlink>
    </w:p>
    <w:p w14:paraId="7F8AFABA" w14:textId="541D73FF"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41" w:history="1">
        <w:r w:rsidR="00AA76AD" w:rsidRPr="00267F12">
          <w:rPr>
            <w:rStyle w:val="Hyperlink"/>
            <w:rFonts w:asciiTheme="majorHAnsi" w:hAnsiTheme="majorHAnsi" w:cstheme="majorHAnsi"/>
            <w:bCs/>
            <w:noProof/>
            <w:sz w:val="26"/>
            <w:szCs w:val="26"/>
          </w:rPr>
          <w:t>Bảng 4: Kết</w:t>
        </w:r>
        <w:r w:rsidR="00AA76AD" w:rsidRPr="00267F12">
          <w:rPr>
            <w:rStyle w:val="Hyperlink"/>
            <w:rFonts w:asciiTheme="majorHAnsi" w:hAnsiTheme="majorHAnsi" w:cstheme="majorHAnsi"/>
            <w:bCs/>
            <w:noProof/>
            <w:sz w:val="26"/>
            <w:szCs w:val="26"/>
            <w:lang w:val="vi-VN"/>
          </w:rPr>
          <w:t xml:space="preserve"> quả các chỉ số </w:t>
        </w:r>
        <w:r w:rsidR="00AA76AD" w:rsidRPr="00267F12">
          <w:rPr>
            <w:rStyle w:val="Hyperlink"/>
            <w:rFonts w:asciiTheme="majorHAnsi" w:hAnsiTheme="majorHAnsi" w:cstheme="majorHAnsi"/>
            <w:bCs/>
            <w:noProof/>
            <w:sz w:val="26"/>
            <w:szCs w:val="26"/>
          </w:rPr>
          <w:t>MAE, RMSE, R²</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_Toc225854641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32</w:t>
        </w:r>
        <w:r w:rsidR="00AA76AD" w:rsidRPr="00267F12">
          <w:rPr>
            <w:rFonts w:asciiTheme="majorHAnsi" w:hAnsiTheme="majorHAnsi" w:cstheme="majorHAnsi"/>
            <w:bCs/>
            <w:noProof/>
            <w:webHidden/>
            <w:sz w:val="26"/>
            <w:szCs w:val="26"/>
          </w:rPr>
          <w:fldChar w:fldCharType="end"/>
        </w:r>
      </w:hyperlink>
    </w:p>
    <w:p w14:paraId="11C1B752" w14:textId="2873C516"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42" w:history="1">
        <w:r w:rsidR="00AA76AD" w:rsidRPr="00267F12">
          <w:rPr>
            <w:rStyle w:val="Hyperlink"/>
            <w:rFonts w:asciiTheme="majorHAnsi" w:hAnsiTheme="majorHAnsi" w:cstheme="majorHAnsi"/>
            <w:bCs/>
            <w:noProof/>
            <w:sz w:val="26"/>
            <w:szCs w:val="26"/>
          </w:rPr>
          <w:t>Bảng 5:</w:t>
        </w:r>
        <w:r w:rsidR="00AA76AD" w:rsidRPr="00267F12">
          <w:rPr>
            <w:rStyle w:val="Hyperlink"/>
            <w:rFonts w:asciiTheme="majorHAnsi" w:hAnsiTheme="majorHAnsi" w:cstheme="majorHAnsi"/>
            <w:bCs/>
            <w:noProof/>
            <w:sz w:val="26"/>
            <w:szCs w:val="26"/>
            <w:lang w:val="vi-VN"/>
          </w:rPr>
          <w:t xml:space="preserve"> </w:t>
        </w:r>
        <w:r w:rsidR="00AA76AD" w:rsidRPr="00267F12">
          <w:rPr>
            <w:rStyle w:val="Hyperlink"/>
            <w:rFonts w:asciiTheme="majorHAnsi" w:hAnsiTheme="majorHAnsi" w:cstheme="majorHAnsi"/>
            <w:bCs/>
            <w:noProof/>
            <w:sz w:val="26"/>
            <w:szCs w:val="26"/>
          </w:rPr>
          <w:t>T</w:t>
        </w:r>
        <w:r w:rsidR="00AA76AD" w:rsidRPr="00267F12">
          <w:rPr>
            <w:rStyle w:val="Hyperlink"/>
            <w:rFonts w:asciiTheme="majorHAnsi" w:hAnsiTheme="majorHAnsi" w:cstheme="majorHAnsi"/>
            <w:bCs/>
            <w:noProof/>
            <w:sz w:val="26"/>
            <w:szCs w:val="26"/>
            <w:lang w:val="vi-VN"/>
          </w:rPr>
          <w:t>ầm quan trọng của các biến ở từng nhóm trong các mô hính</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_Toc225854642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34</w:t>
        </w:r>
        <w:r w:rsidR="00AA76AD" w:rsidRPr="00267F12">
          <w:rPr>
            <w:rFonts w:asciiTheme="majorHAnsi" w:hAnsiTheme="majorHAnsi" w:cstheme="majorHAnsi"/>
            <w:bCs/>
            <w:noProof/>
            <w:webHidden/>
            <w:sz w:val="26"/>
            <w:szCs w:val="26"/>
          </w:rPr>
          <w:fldChar w:fldCharType="end"/>
        </w:r>
      </w:hyperlink>
    </w:p>
    <w:p w14:paraId="4FA2811B" w14:textId="0A9449ED" w:rsidR="00AA76AD" w:rsidRPr="00267F12" w:rsidRDefault="00000000" w:rsidP="00AA76AD">
      <w:pPr>
        <w:pStyle w:val="TableofFigures"/>
        <w:tabs>
          <w:tab w:val="right" w:leader="dot" w:pos="9064"/>
        </w:tabs>
        <w:spacing w:before="120" w:after="120"/>
        <w:rPr>
          <w:rFonts w:asciiTheme="majorHAnsi" w:eastAsiaTheme="minorEastAsia" w:hAnsiTheme="majorHAnsi" w:cstheme="majorHAnsi"/>
          <w:bCs/>
          <w:noProof/>
          <w:kern w:val="2"/>
          <w:sz w:val="26"/>
          <w:szCs w:val="26"/>
          <w:lang w:val="en-US" w:eastAsia="en-US"/>
          <w14:ligatures w14:val="standardContextual"/>
        </w:rPr>
      </w:pPr>
      <w:hyperlink w:anchor="_Toc225854643" w:history="1">
        <w:r w:rsidR="00AA76AD" w:rsidRPr="00267F12">
          <w:rPr>
            <w:rStyle w:val="Hyperlink"/>
            <w:rFonts w:asciiTheme="majorHAnsi" w:hAnsiTheme="majorHAnsi" w:cstheme="majorHAnsi"/>
            <w:bCs/>
            <w:noProof/>
            <w:sz w:val="26"/>
            <w:szCs w:val="26"/>
          </w:rPr>
          <w:t>Bảng 6: Giá trị dự báo thu nhập của hộ gia đình</w:t>
        </w:r>
        <w:r w:rsidR="00AA76AD" w:rsidRPr="00267F12">
          <w:rPr>
            <w:rFonts w:asciiTheme="majorHAnsi" w:hAnsiTheme="majorHAnsi" w:cstheme="majorHAnsi"/>
            <w:bCs/>
            <w:noProof/>
            <w:webHidden/>
            <w:sz w:val="26"/>
            <w:szCs w:val="26"/>
          </w:rPr>
          <w:tab/>
        </w:r>
        <w:r w:rsidR="00AA76AD" w:rsidRPr="00267F12">
          <w:rPr>
            <w:rFonts w:asciiTheme="majorHAnsi" w:hAnsiTheme="majorHAnsi" w:cstheme="majorHAnsi"/>
            <w:bCs/>
            <w:noProof/>
            <w:webHidden/>
            <w:sz w:val="26"/>
            <w:szCs w:val="26"/>
          </w:rPr>
          <w:fldChar w:fldCharType="begin"/>
        </w:r>
        <w:r w:rsidR="00AA76AD" w:rsidRPr="00267F12">
          <w:rPr>
            <w:rFonts w:asciiTheme="majorHAnsi" w:hAnsiTheme="majorHAnsi" w:cstheme="majorHAnsi"/>
            <w:bCs/>
            <w:noProof/>
            <w:webHidden/>
            <w:sz w:val="26"/>
            <w:szCs w:val="26"/>
          </w:rPr>
          <w:instrText xml:space="preserve"> PAGEREF _Toc225854643 \h </w:instrText>
        </w:r>
        <w:r w:rsidR="00AA76AD" w:rsidRPr="00267F12">
          <w:rPr>
            <w:rFonts w:asciiTheme="majorHAnsi" w:hAnsiTheme="majorHAnsi" w:cstheme="majorHAnsi"/>
            <w:bCs/>
            <w:noProof/>
            <w:webHidden/>
            <w:sz w:val="26"/>
            <w:szCs w:val="26"/>
          </w:rPr>
        </w:r>
        <w:r w:rsidR="00AA76AD" w:rsidRPr="00267F12">
          <w:rPr>
            <w:rFonts w:asciiTheme="majorHAnsi" w:hAnsiTheme="majorHAnsi" w:cstheme="majorHAnsi"/>
            <w:bCs/>
            <w:noProof/>
            <w:webHidden/>
            <w:sz w:val="26"/>
            <w:szCs w:val="26"/>
          </w:rPr>
          <w:fldChar w:fldCharType="separate"/>
        </w:r>
        <w:r w:rsidR="00AA76AD" w:rsidRPr="00267F12">
          <w:rPr>
            <w:rFonts w:asciiTheme="majorHAnsi" w:hAnsiTheme="majorHAnsi" w:cstheme="majorHAnsi"/>
            <w:bCs/>
            <w:noProof/>
            <w:webHidden/>
            <w:sz w:val="26"/>
            <w:szCs w:val="26"/>
          </w:rPr>
          <w:t>36</w:t>
        </w:r>
        <w:r w:rsidR="00AA76AD" w:rsidRPr="00267F12">
          <w:rPr>
            <w:rFonts w:asciiTheme="majorHAnsi" w:hAnsiTheme="majorHAnsi" w:cstheme="majorHAnsi"/>
            <w:bCs/>
            <w:noProof/>
            <w:webHidden/>
            <w:sz w:val="26"/>
            <w:szCs w:val="26"/>
          </w:rPr>
          <w:fldChar w:fldCharType="end"/>
        </w:r>
      </w:hyperlink>
    </w:p>
    <w:p w14:paraId="6CB81F76" w14:textId="283FCB1E" w:rsidR="00F55B81" w:rsidRPr="00AA76AD" w:rsidRDefault="000C3A0E" w:rsidP="00AA76AD">
      <w:pPr>
        <w:spacing w:before="120" w:after="120" w:line="288" w:lineRule="auto"/>
        <w:ind w:firstLine="720"/>
        <w:jc w:val="both"/>
        <w:rPr>
          <w:rFonts w:asciiTheme="majorHAnsi" w:eastAsia="Times New Roman" w:hAnsiTheme="majorHAnsi" w:cstheme="majorHAnsi"/>
          <w:bCs/>
          <w:color w:val="000000" w:themeColor="text1"/>
          <w:sz w:val="26"/>
          <w:szCs w:val="26"/>
          <w:lang w:val="en-US"/>
        </w:rPr>
      </w:pPr>
      <w:r w:rsidRPr="00267F12">
        <w:rPr>
          <w:rFonts w:asciiTheme="majorHAnsi" w:eastAsia="Times New Roman" w:hAnsiTheme="majorHAnsi" w:cstheme="majorHAnsi"/>
          <w:bCs/>
          <w:color w:val="000000" w:themeColor="text1"/>
          <w:sz w:val="26"/>
          <w:szCs w:val="26"/>
          <w:lang w:val="en-US"/>
        </w:rPr>
        <w:fldChar w:fldCharType="end"/>
      </w:r>
    </w:p>
    <w:p w14:paraId="75C01464" w14:textId="77777777" w:rsidR="00F55B81" w:rsidRPr="00C9102F" w:rsidRDefault="00F55B81" w:rsidP="00693813">
      <w:pPr>
        <w:spacing w:before="120" w:after="120" w:line="288" w:lineRule="auto"/>
        <w:rPr>
          <w:rFonts w:asciiTheme="majorHAnsi" w:eastAsia="Times New Roman" w:hAnsiTheme="majorHAnsi" w:cstheme="majorHAnsi"/>
          <w:b/>
          <w:bCs/>
          <w:color w:val="000000" w:themeColor="text1"/>
          <w:sz w:val="26"/>
          <w:szCs w:val="26"/>
          <w:lang w:val="en-US"/>
        </w:rPr>
      </w:pPr>
      <w:r w:rsidRPr="00C9102F">
        <w:rPr>
          <w:rFonts w:asciiTheme="majorHAnsi" w:eastAsia="Times New Roman" w:hAnsiTheme="majorHAnsi" w:cstheme="majorHAnsi"/>
          <w:b/>
          <w:bCs/>
          <w:color w:val="000000" w:themeColor="text1"/>
          <w:sz w:val="26"/>
          <w:szCs w:val="26"/>
          <w:lang w:val="en-US"/>
        </w:rPr>
        <w:br w:type="page"/>
      </w:r>
    </w:p>
    <w:p w14:paraId="0976AAB5" w14:textId="77777777" w:rsidR="00B67D30" w:rsidRPr="00C9102F" w:rsidRDefault="00B67D30" w:rsidP="00693813">
      <w:pPr>
        <w:spacing w:before="120" w:after="120" w:line="288" w:lineRule="auto"/>
        <w:rPr>
          <w:rFonts w:asciiTheme="majorHAnsi" w:eastAsia="Times New Roman" w:hAnsiTheme="majorHAnsi" w:cstheme="majorHAnsi"/>
          <w:b/>
          <w:bCs/>
          <w:color w:val="000000" w:themeColor="text1"/>
          <w:sz w:val="26"/>
          <w:szCs w:val="26"/>
          <w:lang w:val="en-US"/>
        </w:rPr>
        <w:sectPr w:rsidR="00B67D30" w:rsidRPr="00C9102F" w:rsidSect="0058723D">
          <w:footerReference w:type="first" r:id="rId26"/>
          <w:pgSz w:w="11909" w:h="16834" w:code="9"/>
          <w:pgMar w:top="1134" w:right="1134" w:bottom="1134" w:left="1701" w:header="720" w:footer="720" w:gutter="0"/>
          <w:pgNumType w:fmt="lowerRoman" w:start="1"/>
          <w:cols w:space="720"/>
          <w:titlePg/>
          <w:docGrid w:linePitch="299"/>
        </w:sectPr>
      </w:pPr>
    </w:p>
    <w:p w14:paraId="4DE6824F" w14:textId="77777777" w:rsidR="004942BD" w:rsidRPr="00C9102F" w:rsidRDefault="00EF2FB2" w:rsidP="00693813">
      <w:pPr>
        <w:pStyle w:val="0LV1"/>
        <w:spacing w:before="120" w:after="120" w:line="288" w:lineRule="auto"/>
        <w:jc w:val="center"/>
        <w:rPr>
          <w:rFonts w:asciiTheme="majorHAnsi" w:hAnsiTheme="majorHAnsi" w:cstheme="majorHAnsi"/>
          <w:sz w:val="26"/>
          <w:szCs w:val="26"/>
        </w:rPr>
      </w:pPr>
      <w:bookmarkStart w:id="8" w:name="_Toc225787471"/>
      <w:bookmarkStart w:id="9" w:name="_Toc225789977"/>
      <w:bookmarkStart w:id="10" w:name="_Toc225841806"/>
      <w:bookmarkStart w:id="11" w:name="_Toc225858078"/>
      <w:r w:rsidRPr="00C9102F">
        <w:rPr>
          <w:rFonts w:asciiTheme="majorHAnsi" w:hAnsiTheme="majorHAnsi" w:cstheme="majorHAnsi"/>
          <w:sz w:val="26"/>
          <w:szCs w:val="26"/>
        </w:rPr>
        <w:lastRenderedPageBreak/>
        <w:t>PHẦN I: MỞ ĐẦU.</w:t>
      </w:r>
      <w:bookmarkEnd w:id="8"/>
      <w:bookmarkEnd w:id="9"/>
      <w:bookmarkEnd w:id="10"/>
      <w:bookmarkEnd w:id="11"/>
    </w:p>
    <w:p w14:paraId="1F21F063" w14:textId="59653986" w:rsidR="004942BD" w:rsidRPr="00C9102F" w:rsidRDefault="00EF2FB2" w:rsidP="00192643">
      <w:pPr>
        <w:pStyle w:val="0LV2"/>
        <w:spacing w:after="120" w:line="288" w:lineRule="auto"/>
        <w:outlineLvl w:val="1"/>
        <w:rPr>
          <w:rFonts w:asciiTheme="majorHAnsi" w:hAnsiTheme="majorHAnsi" w:cstheme="majorHAnsi"/>
          <w:sz w:val="26"/>
          <w:szCs w:val="26"/>
        </w:rPr>
      </w:pPr>
      <w:bookmarkStart w:id="12" w:name="_Toc225787472"/>
      <w:bookmarkStart w:id="13" w:name="_Toc225789978"/>
      <w:bookmarkStart w:id="14" w:name="_Toc225841807"/>
      <w:bookmarkStart w:id="15" w:name="_Toc225858079"/>
      <w:r w:rsidRPr="00C9102F">
        <w:rPr>
          <w:rFonts w:asciiTheme="majorHAnsi" w:hAnsiTheme="majorHAnsi" w:cstheme="majorHAnsi"/>
          <w:sz w:val="26"/>
          <w:szCs w:val="26"/>
        </w:rPr>
        <w:t>1.</w:t>
      </w:r>
      <w:r w:rsidR="0021153E">
        <w:rPr>
          <w:rFonts w:asciiTheme="majorHAnsi" w:hAnsiTheme="majorHAnsi" w:cstheme="majorHAnsi"/>
          <w:sz w:val="26"/>
          <w:szCs w:val="26"/>
          <w:lang w:val="vi-VN"/>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tài</w:t>
      </w:r>
      <w:bookmarkEnd w:id="12"/>
      <w:bookmarkEnd w:id="13"/>
      <w:bookmarkEnd w:id="14"/>
      <w:bookmarkEnd w:id="15"/>
      <w:proofErr w:type="spellEnd"/>
    </w:p>
    <w:p w14:paraId="5BC040D1" w14:textId="5BFAC162" w:rsidR="007A3A5A" w:rsidRPr="00C9102F" w:rsidRDefault="007A3A5A" w:rsidP="00693813">
      <w:pPr>
        <w:spacing w:before="120" w:after="120" w:line="288" w:lineRule="auto"/>
        <w:ind w:firstLine="720"/>
        <w:jc w:val="both"/>
        <w:rPr>
          <w:rFonts w:asciiTheme="majorHAnsi" w:hAnsiTheme="majorHAnsi" w:cstheme="majorHAnsi"/>
          <w:sz w:val="26"/>
          <w:szCs w:val="26"/>
        </w:rPr>
      </w:pPr>
      <w:bookmarkStart w:id="16" w:name="_Toc225787473"/>
      <w:bookmarkStart w:id="17" w:name="_Toc225789979"/>
      <w:r w:rsidRPr="00C9102F">
        <w:rPr>
          <w:rFonts w:asciiTheme="majorHAnsi" w:hAnsiTheme="majorHAnsi" w:cstheme="majorHAnsi"/>
          <w:sz w:val="26"/>
          <w:szCs w:val="26"/>
        </w:rPr>
        <w:t xml:space="preserve">Trong bối cảnh hội nhập, FDI là động lực tăng trưởng quan trọng nhưng đồng thời đặt ra thách thức về bất bình đẳng thu nhập (BBĐTN) (Feenstra &amp; Hanson, 1997; Te Velde &amp; Morrissey, 2004). Tuy nhiên, tác động của FDI đến BBĐTN chưa có sự thống nhất: </w:t>
      </w:r>
      <w:r w:rsidR="003B7C61">
        <w:rPr>
          <w:rFonts w:asciiTheme="majorHAnsi" w:hAnsiTheme="majorHAnsi" w:cstheme="majorHAnsi"/>
          <w:sz w:val="26"/>
          <w:szCs w:val="26"/>
          <w:lang w:val="en-US"/>
        </w:rPr>
        <w:t>M</w:t>
      </w:r>
      <w:r w:rsidRPr="00C9102F">
        <w:rPr>
          <w:rFonts w:asciiTheme="majorHAnsi" w:hAnsiTheme="majorHAnsi" w:cstheme="majorHAnsi"/>
          <w:sz w:val="26"/>
          <w:szCs w:val="26"/>
        </w:rPr>
        <w:t>ột số nghiên cứu cho thấy FDI không ảnh hưởng đáng kể hoặc giúp giảm bất bình đẳng (Milanovic, 2002; Sylwester, 2005; Jensen &amp; Rosas, 2007; Bhandari, 2007), trong khi nhiều nghiên cứu khác khẳng định FDI làm gia tăng BBĐTN do thiên lệch kỹ năng và phân bổ không đồng đều (Choi, 2006; Jaumotte và cộng sự, 2013). Đặc biệt, mối quan hệ này mang tính phi tuyến và phụ thuộc vào đặc điểm của quốc gia tiếp nhận (Figini &amp; Görg, 2011; Taylor &amp; Driffield, 2005).</w:t>
      </w:r>
    </w:p>
    <w:p w14:paraId="49BC00D1" w14:textId="39B54A8B" w:rsidR="00962E97" w:rsidRPr="00C9102F" w:rsidRDefault="007A3A5A" w:rsidP="00693813">
      <w:pPr>
        <w:spacing w:before="120" w:after="120" w:line="288" w:lineRule="auto"/>
        <w:ind w:firstLine="720"/>
        <w:jc w:val="both"/>
        <w:rPr>
          <w:rFonts w:asciiTheme="majorHAnsi" w:hAnsiTheme="majorHAnsi" w:cstheme="majorHAnsi"/>
          <w:sz w:val="26"/>
          <w:szCs w:val="26"/>
        </w:rPr>
      </w:pPr>
      <w:r w:rsidRPr="00C9102F">
        <w:rPr>
          <w:rFonts w:asciiTheme="majorHAnsi" w:hAnsiTheme="majorHAnsi" w:cstheme="majorHAnsi"/>
          <w:sz w:val="26"/>
          <w:szCs w:val="26"/>
        </w:rPr>
        <w:t>Tại Việt Nam giai đoạn 2010</w:t>
      </w:r>
      <w:r w:rsidR="00F218A0"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rPr>
        <w:t>–</w:t>
      </w:r>
      <w:r w:rsidR="00F218A0"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rPr>
        <w:t>2022, dù FDI thúc đẩy tăng trưởng, BBĐTN vẫn diễn biến phức tạp với khoả</w:t>
      </w:r>
      <w:r w:rsidR="00A82A1A" w:rsidRPr="00C9102F">
        <w:rPr>
          <w:rFonts w:asciiTheme="majorHAnsi" w:hAnsiTheme="majorHAnsi" w:cstheme="majorHAnsi"/>
          <w:sz w:val="26"/>
          <w:szCs w:val="26"/>
        </w:rPr>
        <w:t>ng cách vùng</w:t>
      </w:r>
      <w:r w:rsidRPr="00C9102F">
        <w:rPr>
          <w:rFonts w:asciiTheme="majorHAnsi" w:hAnsiTheme="majorHAnsi" w:cstheme="majorHAnsi"/>
          <w:sz w:val="26"/>
          <w:szCs w:val="26"/>
        </w:rPr>
        <w:t xml:space="preserve"> và kỹ năng gia tăng. Các nghiên cứu trong nước cũng cho kết quả trái chiều khi một số</w:t>
      </w:r>
      <w:r w:rsidR="00E73359" w:rsidRPr="00C9102F">
        <w:rPr>
          <w:rFonts w:asciiTheme="majorHAnsi" w:hAnsiTheme="majorHAnsi" w:cstheme="majorHAnsi"/>
          <w:sz w:val="26"/>
          <w:szCs w:val="26"/>
          <w:lang w:val="en-US"/>
        </w:rPr>
        <w:t xml:space="preserve"> </w:t>
      </w:r>
      <w:proofErr w:type="spellStart"/>
      <w:r w:rsidR="00E73359" w:rsidRPr="00C9102F">
        <w:rPr>
          <w:rFonts w:asciiTheme="majorHAnsi" w:hAnsiTheme="majorHAnsi" w:cstheme="majorHAnsi"/>
          <w:sz w:val="26"/>
          <w:szCs w:val="26"/>
          <w:lang w:val="en-US"/>
        </w:rPr>
        <w:t>nghiên</w:t>
      </w:r>
      <w:proofErr w:type="spellEnd"/>
      <w:r w:rsidR="00E73359" w:rsidRPr="00C9102F">
        <w:rPr>
          <w:rFonts w:asciiTheme="majorHAnsi" w:hAnsiTheme="majorHAnsi" w:cstheme="majorHAnsi"/>
          <w:sz w:val="26"/>
          <w:szCs w:val="26"/>
          <w:lang w:val="en-US"/>
        </w:rPr>
        <w:t xml:space="preserve"> </w:t>
      </w:r>
      <w:proofErr w:type="spellStart"/>
      <w:r w:rsidR="00E73359" w:rsidRPr="00C9102F">
        <w:rPr>
          <w:rFonts w:asciiTheme="majorHAnsi" w:hAnsiTheme="majorHAnsi" w:cstheme="majorHAnsi"/>
          <w:sz w:val="26"/>
          <w:szCs w:val="26"/>
          <w:lang w:val="en-US"/>
        </w:rPr>
        <w:t>cứu</w:t>
      </w:r>
      <w:proofErr w:type="spellEnd"/>
      <w:r w:rsidRPr="00C9102F">
        <w:rPr>
          <w:rFonts w:asciiTheme="majorHAnsi" w:hAnsiTheme="majorHAnsi" w:cstheme="majorHAnsi"/>
          <w:sz w:val="26"/>
          <w:szCs w:val="26"/>
        </w:rPr>
        <w:t xml:space="preserve"> chỉ</w:t>
      </w:r>
      <w:r w:rsidR="00A82A1A" w:rsidRPr="00C9102F">
        <w:rPr>
          <w:rFonts w:asciiTheme="majorHAnsi" w:hAnsiTheme="majorHAnsi" w:cstheme="majorHAnsi"/>
          <w:sz w:val="26"/>
          <w:szCs w:val="26"/>
        </w:rPr>
        <w:t xml:space="preserve"> ra FDI làm</w:t>
      </w:r>
      <w:r w:rsidRPr="00C9102F">
        <w:rPr>
          <w:rFonts w:asciiTheme="majorHAnsi" w:hAnsiTheme="majorHAnsi" w:cstheme="majorHAnsi"/>
          <w:sz w:val="26"/>
          <w:szCs w:val="26"/>
        </w:rPr>
        <w:t xml:space="preserve"> tăng bất bình đẳng (Nguyễn Thị Thanh Huyền, 2012; Dương Quỳnh Nga, 2017; Lê Quốc Hội và cộng sự, 2021), trong khi số khác</w:t>
      </w:r>
      <w:r w:rsidR="00E73359" w:rsidRPr="00C9102F">
        <w:rPr>
          <w:rFonts w:asciiTheme="majorHAnsi" w:hAnsiTheme="majorHAnsi" w:cstheme="majorHAnsi"/>
          <w:sz w:val="26"/>
          <w:szCs w:val="26"/>
          <w:lang w:val="en-US"/>
        </w:rPr>
        <w:t xml:space="preserve"> </w:t>
      </w:r>
      <w:proofErr w:type="spellStart"/>
      <w:r w:rsidR="00E73359" w:rsidRPr="00C9102F">
        <w:rPr>
          <w:rFonts w:asciiTheme="majorHAnsi" w:hAnsiTheme="majorHAnsi" w:cstheme="majorHAnsi"/>
          <w:sz w:val="26"/>
          <w:szCs w:val="26"/>
          <w:lang w:val="en-US"/>
        </w:rPr>
        <w:t>lại</w:t>
      </w:r>
      <w:proofErr w:type="spellEnd"/>
      <w:r w:rsidRPr="00C9102F">
        <w:rPr>
          <w:rFonts w:asciiTheme="majorHAnsi" w:hAnsiTheme="majorHAnsi" w:cstheme="majorHAnsi"/>
          <w:sz w:val="26"/>
          <w:szCs w:val="26"/>
        </w:rPr>
        <w:t xml:space="preserve"> cho thấy tác động cải thiện phân phối thu nhập (Huỳnh Ngọc Chương, 2025; Nguyễn Thị Huệ, 2016), đặt ra yêu cầu nghiên cứ</w:t>
      </w:r>
      <w:r w:rsidR="00962E97" w:rsidRPr="00C9102F">
        <w:rPr>
          <w:rFonts w:asciiTheme="majorHAnsi" w:hAnsiTheme="majorHAnsi" w:cstheme="majorHAnsi"/>
          <w:sz w:val="26"/>
          <w:szCs w:val="26"/>
        </w:rPr>
        <w:t>u sâu hơn.</w:t>
      </w:r>
    </w:p>
    <w:p w14:paraId="1B240145" w14:textId="650EE97A" w:rsidR="007A3A5A" w:rsidRPr="00C9102F" w:rsidRDefault="007A3A5A" w:rsidP="00693813">
      <w:pPr>
        <w:spacing w:before="120" w:after="120" w:line="288" w:lineRule="auto"/>
        <w:ind w:firstLine="720"/>
        <w:jc w:val="both"/>
        <w:rPr>
          <w:rFonts w:asciiTheme="majorHAnsi" w:hAnsiTheme="majorHAnsi" w:cstheme="majorHAnsi"/>
          <w:sz w:val="26"/>
          <w:szCs w:val="26"/>
        </w:rPr>
      </w:pPr>
      <w:r w:rsidRPr="00C9102F">
        <w:rPr>
          <w:rFonts w:asciiTheme="majorHAnsi" w:hAnsiTheme="majorHAnsi" w:cstheme="majorHAnsi"/>
          <w:sz w:val="26"/>
          <w:szCs w:val="26"/>
        </w:rPr>
        <w:t>Trong bối cảnh “xanh hóa” nền kinh tế, năng suất nhân tố tổng hợp xanh (GTFP) được xem là thước đo quan trọng phản ánh chất lượng tăng trưởng gắn với sử dụng tài nguyên và môi trường (Tone, 2001; Oh, 2010). Tuy nhiên, vai trò điều tiết của GTFP và năng lực hấp thụ vùng trong mối quan hệ</w:t>
      </w:r>
      <w:r w:rsidR="00A82A1A" w:rsidRPr="00C9102F">
        <w:rPr>
          <w:rFonts w:asciiTheme="majorHAnsi" w:hAnsiTheme="majorHAnsi" w:cstheme="majorHAnsi"/>
          <w:sz w:val="26"/>
          <w:szCs w:val="26"/>
        </w:rPr>
        <w:t xml:space="preserve"> </w:t>
      </w:r>
      <w:r w:rsidRPr="00C9102F">
        <w:rPr>
          <w:rFonts w:asciiTheme="majorHAnsi" w:hAnsiTheme="majorHAnsi" w:cstheme="majorHAnsi"/>
          <w:sz w:val="26"/>
          <w:szCs w:val="26"/>
        </w:rPr>
        <w:t>FDI và BBĐTN vẫn còn là khoảng trống nghiên cứu tại Việt Nam (Borensztein et al., 1998; Kinoshita, 2000; Javorcik, 2004; Xu, 2000). Đồng thời, hiệu quả của FDI không chỉ phụ thuộc vào quy mô mà còn vào năng lực hấp thụ của đị</w:t>
      </w:r>
      <w:r w:rsidR="00A82A1A" w:rsidRPr="00C9102F">
        <w:rPr>
          <w:rFonts w:asciiTheme="majorHAnsi" w:hAnsiTheme="majorHAnsi" w:cstheme="majorHAnsi"/>
          <w:sz w:val="26"/>
          <w:szCs w:val="26"/>
        </w:rPr>
        <w:t>a phương</w:t>
      </w:r>
      <w:r w:rsidR="00A82A1A" w:rsidRPr="00C9102F">
        <w:rPr>
          <w:rFonts w:asciiTheme="majorHAnsi" w:hAnsiTheme="majorHAnsi" w:cstheme="majorHAnsi"/>
          <w:sz w:val="26"/>
          <w:szCs w:val="26"/>
          <w:lang w:val="en-US"/>
        </w:rPr>
        <w:t xml:space="preserve">: </w:t>
      </w:r>
      <w:r w:rsidR="003B7C61">
        <w:rPr>
          <w:rFonts w:asciiTheme="majorHAnsi" w:hAnsiTheme="majorHAnsi" w:cstheme="majorHAnsi"/>
          <w:sz w:val="26"/>
          <w:szCs w:val="26"/>
          <w:lang w:val="en-US"/>
        </w:rPr>
        <w:t>C</w:t>
      </w:r>
      <w:r w:rsidRPr="00C9102F">
        <w:rPr>
          <w:rFonts w:asciiTheme="majorHAnsi" w:hAnsiTheme="majorHAnsi" w:cstheme="majorHAnsi"/>
          <w:sz w:val="26"/>
          <w:szCs w:val="26"/>
        </w:rPr>
        <w:t>hất lượng nguồn nhân lực, công nghệ, hạ tầng và thể chế</w:t>
      </w:r>
      <w:r w:rsidR="00962E97" w:rsidRPr="00C9102F">
        <w:rPr>
          <w:rFonts w:asciiTheme="majorHAnsi" w:hAnsiTheme="majorHAnsi" w:cstheme="majorHAnsi"/>
          <w:sz w:val="26"/>
          <w:szCs w:val="26"/>
        </w:rPr>
        <w:t>.</w:t>
      </w:r>
    </w:p>
    <w:p w14:paraId="68E6EB7D" w14:textId="77777777" w:rsidR="00F218A0" w:rsidRPr="00C9102F" w:rsidRDefault="007A3A5A" w:rsidP="00693813">
      <w:pPr>
        <w:spacing w:before="120" w:after="120" w:line="288" w:lineRule="auto"/>
        <w:ind w:firstLine="720"/>
        <w:jc w:val="both"/>
        <w:rPr>
          <w:rFonts w:asciiTheme="majorHAnsi" w:hAnsiTheme="majorHAnsi" w:cstheme="majorHAnsi"/>
          <w:sz w:val="26"/>
          <w:szCs w:val="26"/>
        </w:rPr>
      </w:pPr>
      <w:r w:rsidRPr="00C9102F">
        <w:rPr>
          <w:rFonts w:asciiTheme="majorHAnsi" w:hAnsiTheme="majorHAnsi" w:cstheme="majorHAnsi"/>
          <w:sz w:val="26"/>
          <w:szCs w:val="26"/>
        </w:rPr>
        <w:t>Trong bối cảnh đó, việc xem xét đồng thời vai trò của GTFP và đặc điểm vùng, kết hợp với phương pháp học máy để nhận diện các quan hệ phi tuyến và tương tác phức tạp (Athey, 2018; Chernozhukov và cộng sự, 2018), là cần thiết. Do đó, nghiên cứu về tác động của FDI đến BBĐTN tại Việt Nam giai đoạn 2010</w:t>
      </w:r>
      <w:r w:rsidR="00F218A0"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rPr>
        <w:t>–</w:t>
      </w:r>
      <w:r w:rsidR="00F218A0"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rPr>
        <w:t>2022, có xét đến vai trò điều tiết của GTFP và đặc điểm vùng theo cách tiếp cận học máy, có ý nghĩa quan trọng trong việc cung cấp cơ sở khoa học cho mục tiêu tăng trưởng bao trùm và bền vững.</w:t>
      </w:r>
    </w:p>
    <w:p w14:paraId="093A3B5C" w14:textId="4CB13B21" w:rsidR="004942BD" w:rsidRPr="00C9102F" w:rsidRDefault="0021153E" w:rsidP="00192643">
      <w:pPr>
        <w:pStyle w:val="0LV2"/>
        <w:outlineLvl w:val="1"/>
        <w:rPr>
          <w:rFonts w:asciiTheme="majorHAnsi" w:hAnsiTheme="majorHAnsi" w:cstheme="majorHAnsi"/>
          <w:sz w:val="26"/>
          <w:szCs w:val="26"/>
        </w:rPr>
      </w:pPr>
      <w:bookmarkStart w:id="18" w:name="_Toc225841808"/>
      <w:bookmarkStart w:id="19" w:name="_Toc225858080"/>
      <w:r>
        <w:rPr>
          <w:rFonts w:asciiTheme="majorHAnsi" w:hAnsiTheme="majorHAnsi" w:cstheme="majorHAnsi"/>
          <w:sz w:val="26"/>
          <w:szCs w:val="26"/>
        </w:rPr>
        <w:t>2</w:t>
      </w:r>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Mục</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tiêu</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nghiên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cứu</w:t>
      </w:r>
      <w:bookmarkEnd w:id="16"/>
      <w:bookmarkEnd w:id="17"/>
      <w:bookmarkEnd w:id="18"/>
      <w:bookmarkEnd w:id="19"/>
      <w:proofErr w:type="spellEnd"/>
    </w:p>
    <w:p w14:paraId="1A03EBFA" w14:textId="19210BFF" w:rsidR="004942BD" w:rsidRPr="00C9102F" w:rsidRDefault="00EF2FB2" w:rsidP="00693813">
      <w:pPr>
        <w:pStyle w:val="0NOIDUNG"/>
        <w:spacing w:before="120" w:after="120" w:line="288" w:lineRule="auto"/>
        <w:ind w:firstLine="0"/>
        <w:rPr>
          <w:rFonts w:asciiTheme="majorHAnsi" w:hAnsiTheme="majorHAnsi" w:cstheme="majorHAnsi"/>
          <w:b/>
          <w:i/>
          <w:sz w:val="26"/>
          <w:szCs w:val="26"/>
        </w:rPr>
      </w:pPr>
      <w:proofErr w:type="spellStart"/>
      <w:r w:rsidRPr="00C9102F">
        <w:rPr>
          <w:rFonts w:asciiTheme="majorHAnsi" w:hAnsiTheme="majorHAnsi" w:cstheme="majorHAnsi"/>
          <w:b/>
          <w:i/>
          <w:sz w:val="26"/>
          <w:szCs w:val="26"/>
        </w:rPr>
        <w:t>Mục</w:t>
      </w:r>
      <w:proofErr w:type="spellEnd"/>
      <w:r w:rsidRPr="00C9102F">
        <w:rPr>
          <w:rFonts w:asciiTheme="majorHAnsi" w:hAnsiTheme="majorHAnsi" w:cstheme="majorHAnsi"/>
          <w:b/>
          <w:i/>
          <w:sz w:val="26"/>
          <w:szCs w:val="26"/>
        </w:rPr>
        <w:t xml:space="preserve"> </w:t>
      </w:r>
      <w:proofErr w:type="spellStart"/>
      <w:r w:rsidRPr="00C9102F">
        <w:rPr>
          <w:rFonts w:asciiTheme="majorHAnsi" w:hAnsiTheme="majorHAnsi" w:cstheme="majorHAnsi"/>
          <w:b/>
          <w:i/>
          <w:sz w:val="26"/>
          <w:szCs w:val="26"/>
        </w:rPr>
        <w:t>tiêu</w:t>
      </w:r>
      <w:proofErr w:type="spellEnd"/>
      <w:r w:rsidRPr="00C9102F">
        <w:rPr>
          <w:rFonts w:asciiTheme="majorHAnsi" w:hAnsiTheme="majorHAnsi" w:cstheme="majorHAnsi"/>
          <w:b/>
          <w:i/>
          <w:sz w:val="26"/>
          <w:szCs w:val="26"/>
        </w:rPr>
        <w:t xml:space="preserve"> </w:t>
      </w:r>
      <w:proofErr w:type="spellStart"/>
      <w:r w:rsidRPr="00C9102F">
        <w:rPr>
          <w:rFonts w:asciiTheme="majorHAnsi" w:hAnsiTheme="majorHAnsi" w:cstheme="majorHAnsi"/>
          <w:b/>
          <w:i/>
          <w:sz w:val="26"/>
          <w:szCs w:val="26"/>
        </w:rPr>
        <w:t>tổng</w:t>
      </w:r>
      <w:proofErr w:type="spellEnd"/>
      <w:r w:rsidRPr="00C9102F">
        <w:rPr>
          <w:rFonts w:asciiTheme="majorHAnsi" w:hAnsiTheme="majorHAnsi" w:cstheme="majorHAnsi"/>
          <w:b/>
          <w:i/>
          <w:sz w:val="26"/>
          <w:szCs w:val="26"/>
        </w:rPr>
        <w:t xml:space="preserve"> </w:t>
      </w:r>
      <w:proofErr w:type="spellStart"/>
      <w:r w:rsidRPr="00C9102F">
        <w:rPr>
          <w:rFonts w:asciiTheme="majorHAnsi" w:hAnsiTheme="majorHAnsi" w:cstheme="majorHAnsi"/>
          <w:b/>
          <w:i/>
          <w:sz w:val="26"/>
          <w:szCs w:val="26"/>
        </w:rPr>
        <w:t>quát</w:t>
      </w:r>
      <w:proofErr w:type="spellEnd"/>
    </w:p>
    <w:p w14:paraId="32348DC6" w14:textId="50221743" w:rsidR="008122B6" w:rsidRPr="00C9102F" w:rsidRDefault="008122B6" w:rsidP="00693813">
      <w:pPr>
        <w:pStyle w:val="BodyText3"/>
        <w:spacing w:before="120" w:after="120" w:line="288" w:lineRule="auto"/>
        <w:ind w:firstLine="720"/>
        <w:jc w:val="both"/>
        <w:rPr>
          <w:rFonts w:asciiTheme="majorHAnsi" w:hAnsiTheme="majorHAnsi" w:cstheme="majorHAnsi"/>
          <w:bCs/>
          <w:iCs/>
          <w:sz w:val="26"/>
          <w:szCs w:val="26"/>
        </w:rPr>
      </w:pPr>
      <w:proofErr w:type="spellStart"/>
      <w:r w:rsidRPr="00C9102F">
        <w:rPr>
          <w:rFonts w:asciiTheme="majorHAnsi" w:hAnsiTheme="majorHAnsi" w:cstheme="majorHAnsi"/>
          <w:bCs/>
          <w:iCs/>
          <w:sz w:val="26"/>
          <w:szCs w:val="26"/>
        </w:rPr>
        <w:t>Nghiên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cứu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một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cách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hệ</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thống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tác</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động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của</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đầu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tư</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trực</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tiếp</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nước</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ngoài</w:t>
      </w:r>
      <w:proofErr w:type="spellEnd"/>
      <w:r w:rsidRPr="00C9102F">
        <w:rPr>
          <w:rFonts w:asciiTheme="majorHAnsi" w:hAnsiTheme="majorHAnsi" w:cstheme="majorHAnsi"/>
          <w:bCs/>
          <w:iCs/>
          <w:sz w:val="26"/>
          <w:szCs w:val="26"/>
        </w:rPr>
        <w:t xml:space="preserve"> FDI </w:t>
      </w:r>
      <w:proofErr w:type="spellStart"/>
      <w:r w:rsidRPr="00C9102F">
        <w:rPr>
          <w:rFonts w:asciiTheme="majorHAnsi" w:hAnsiTheme="majorHAnsi" w:cstheme="majorHAnsi"/>
          <w:bCs/>
          <w:iCs/>
          <w:sz w:val="26"/>
          <w:szCs w:val="26"/>
        </w:rPr>
        <w:t>đến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bất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bình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đẳng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thu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nhập</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tại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Việt</w:t>
      </w:r>
      <w:proofErr w:type="spellEnd"/>
      <w:r w:rsidRPr="00C9102F">
        <w:rPr>
          <w:rFonts w:asciiTheme="majorHAnsi" w:hAnsiTheme="majorHAnsi" w:cstheme="majorHAnsi"/>
          <w:bCs/>
          <w:iCs/>
          <w:sz w:val="26"/>
          <w:szCs w:val="26"/>
        </w:rPr>
        <w:t xml:space="preserve"> Nam </w:t>
      </w:r>
      <w:proofErr w:type="spellStart"/>
      <w:r w:rsidRPr="00C9102F">
        <w:rPr>
          <w:rFonts w:asciiTheme="majorHAnsi" w:hAnsiTheme="majorHAnsi" w:cstheme="majorHAnsi"/>
          <w:bCs/>
          <w:iCs/>
          <w:sz w:val="26"/>
          <w:szCs w:val="26"/>
        </w:rPr>
        <w:t>trong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giai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đoạn</w:t>
      </w:r>
      <w:proofErr w:type="spellEnd"/>
      <w:r w:rsidRPr="00C9102F">
        <w:rPr>
          <w:rFonts w:asciiTheme="majorHAnsi" w:hAnsiTheme="majorHAnsi" w:cstheme="majorHAnsi"/>
          <w:bCs/>
          <w:iCs/>
          <w:sz w:val="26"/>
          <w:szCs w:val="26"/>
        </w:rPr>
        <w:t xml:space="preserve"> 2010</w:t>
      </w:r>
      <w:r w:rsidR="00F218A0" w:rsidRPr="00C9102F">
        <w:rPr>
          <w:rFonts w:asciiTheme="majorHAnsi" w:hAnsiTheme="majorHAnsi" w:cstheme="majorHAnsi"/>
          <w:bCs/>
          <w:iCs/>
          <w:sz w:val="26"/>
          <w:szCs w:val="26"/>
        </w:rPr>
        <w:t xml:space="preserve"> </w:t>
      </w:r>
      <w:r w:rsidRPr="00C9102F">
        <w:rPr>
          <w:rFonts w:asciiTheme="majorHAnsi" w:hAnsiTheme="majorHAnsi" w:cstheme="majorHAnsi"/>
          <w:bCs/>
          <w:iCs/>
          <w:sz w:val="26"/>
          <w:szCs w:val="26"/>
        </w:rPr>
        <w:t>-</w:t>
      </w:r>
      <w:r w:rsidR="00F218A0" w:rsidRPr="00C9102F">
        <w:rPr>
          <w:rFonts w:asciiTheme="majorHAnsi" w:hAnsiTheme="majorHAnsi" w:cstheme="majorHAnsi"/>
          <w:bCs/>
          <w:iCs/>
          <w:sz w:val="26"/>
          <w:szCs w:val="26"/>
        </w:rPr>
        <w:t xml:space="preserve"> </w:t>
      </w:r>
      <w:r w:rsidRPr="00C9102F">
        <w:rPr>
          <w:rFonts w:asciiTheme="majorHAnsi" w:hAnsiTheme="majorHAnsi" w:cstheme="majorHAnsi"/>
          <w:bCs/>
          <w:iCs/>
          <w:sz w:val="26"/>
          <w:szCs w:val="26"/>
        </w:rPr>
        <w:t xml:space="preserve">2022. </w:t>
      </w:r>
      <w:proofErr w:type="spellStart"/>
      <w:r w:rsidRPr="00C9102F">
        <w:rPr>
          <w:rFonts w:asciiTheme="majorHAnsi" w:hAnsiTheme="majorHAnsi" w:cstheme="majorHAnsi"/>
          <w:bCs/>
          <w:iCs/>
          <w:sz w:val="26"/>
          <w:szCs w:val="26"/>
        </w:rPr>
        <w:t>Trong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đó</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nghiên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cứu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xem</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xét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đến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mức</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độ</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phân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hoá</w:t>
      </w:r>
      <w:proofErr w:type="spellEnd"/>
      <w:r w:rsidRPr="00C9102F">
        <w:rPr>
          <w:rFonts w:asciiTheme="majorHAnsi" w:hAnsiTheme="majorHAnsi" w:cstheme="majorHAnsi"/>
          <w:bCs/>
          <w:iCs/>
          <w:sz w:val="26"/>
          <w:szCs w:val="26"/>
        </w:rPr>
        <w:t xml:space="preserve"> FDI </w:t>
      </w:r>
      <w:proofErr w:type="spellStart"/>
      <w:r w:rsidRPr="00C9102F">
        <w:rPr>
          <w:rFonts w:asciiTheme="majorHAnsi" w:hAnsiTheme="majorHAnsi" w:cstheme="majorHAnsi"/>
          <w:bCs/>
          <w:iCs/>
          <w:sz w:val="26"/>
          <w:szCs w:val="26"/>
        </w:rPr>
        <w:t>giữa</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các</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tỉnh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thông</w:t>
      </w:r>
      <w:proofErr w:type="spellEnd"/>
      <w:r w:rsidRPr="00C9102F">
        <w:rPr>
          <w:rFonts w:asciiTheme="majorHAnsi" w:hAnsiTheme="majorHAnsi" w:cstheme="majorHAnsi"/>
          <w:bCs/>
          <w:iCs/>
          <w:sz w:val="26"/>
          <w:szCs w:val="26"/>
        </w:rPr>
        <w:t xml:space="preserve"> qua </w:t>
      </w:r>
      <w:proofErr w:type="spellStart"/>
      <w:r w:rsidRPr="00C9102F">
        <w:rPr>
          <w:rFonts w:asciiTheme="majorHAnsi" w:hAnsiTheme="majorHAnsi" w:cstheme="majorHAnsi"/>
          <w:bCs/>
          <w:iCs/>
          <w:sz w:val="26"/>
          <w:szCs w:val="26"/>
        </w:rPr>
        <w:t>chỉ</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số</w:t>
      </w:r>
      <w:proofErr w:type="spellEnd"/>
      <w:r w:rsidRPr="00C9102F">
        <w:rPr>
          <w:rFonts w:asciiTheme="majorHAnsi" w:hAnsiTheme="majorHAnsi" w:cstheme="majorHAnsi"/>
          <w:bCs/>
          <w:iCs/>
          <w:sz w:val="26"/>
          <w:szCs w:val="26"/>
        </w:rPr>
        <w:t xml:space="preserve"> RAI) </w:t>
      </w:r>
      <w:proofErr w:type="spellStart"/>
      <w:r w:rsidRPr="00C9102F">
        <w:rPr>
          <w:rFonts w:asciiTheme="majorHAnsi" w:hAnsiTheme="majorHAnsi" w:cstheme="majorHAnsi"/>
          <w:bCs/>
          <w:iCs/>
          <w:sz w:val="26"/>
          <w:szCs w:val="26"/>
        </w:rPr>
        <w:t>nhằm</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đánh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giá</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toàn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diện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vai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trò</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của</w:t>
      </w:r>
      <w:proofErr w:type="spellEnd"/>
      <w:r w:rsidRPr="00C9102F">
        <w:rPr>
          <w:rFonts w:asciiTheme="majorHAnsi" w:hAnsiTheme="majorHAnsi" w:cstheme="majorHAnsi"/>
          <w:bCs/>
          <w:iCs/>
          <w:sz w:val="26"/>
          <w:szCs w:val="26"/>
        </w:rPr>
        <w:t xml:space="preserve"> FDI </w:t>
      </w:r>
      <w:proofErr w:type="spellStart"/>
      <w:r w:rsidRPr="00C9102F">
        <w:rPr>
          <w:rFonts w:asciiTheme="majorHAnsi" w:hAnsiTheme="majorHAnsi" w:cstheme="majorHAnsi"/>
          <w:bCs/>
          <w:iCs/>
          <w:sz w:val="26"/>
          <w:szCs w:val="26"/>
        </w:rPr>
        <w:t>đến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tình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trạng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bất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bình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đẳng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thu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nhập</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Từ</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đó</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đề</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tài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hướng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tới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lastRenderedPageBreak/>
        <w:t>đề</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xuất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những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giải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pháp</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chính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sách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nhằm</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tối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ưu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hoá</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lợi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ích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của</w:t>
      </w:r>
      <w:proofErr w:type="spellEnd"/>
      <w:r w:rsidRPr="00C9102F">
        <w:rPr>
          <w:rFonts w:asciiTheme="majorHAnsi" w:hAnsiTheme="majorHAnsi" w:cstheme="majorHAnsi"/>
          <w:bCs/>
          <w:iCs/>
          <w:sz w:val="26"/>
          <w:szCs w:val="26"/>
        </w:rPr>
        <w:t xml:space="preserve"> FDI </w:t>
      </w:r>
      <w:proofErr w:type="spellStart"/>
      <w:r w:rsidRPr="00C9102F">
        <w:rPr>
          <w:rFonts w:asciiTheme="majorHAnsi" w:hAnsiTheme="majorHAnsi" w:cstheme="majorHAnsi"/>
          <w:bCs/>
          <w:iCs/>
          <w:sz w:val="26"/>
          <w:szCs w:val="26"/>
        </w:rPr>
        <w:t>đến</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giảm</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tình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trạng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bất</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bình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đẳng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thu</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nhập</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trong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bối</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cảnh</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tăng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trưởng</w:t>
      </w:r>
      <w:proofErr w:type="spellEnd"/>
      <w:r w:rsidRPr="00C9102F">
        <w:rPr>
          <w:rFonts w:asciiTheme="majorHAnsi" w:hAnsiTheme="majorHAnsi" w:cstheme="majorHAnsi"/>
          <w:bCs/>
          <w:iCs/>
          <w:sz w:val="26"/>
          <w:szCs w:val="26"/>
        </w:rPr>
        <w:t xml:space="preserve"> </w:t>
      </w:r>
      <w:proofErr w:type="spellStart"/>
      <w:r w:rsidRPr="00C9102F">
        <w:rPr>
          <w:rFonts w:asciiTheme="majorHAnsi" w:hAnsiTheme="majorHAnsi" w:cstheme="majorHAnsi"/>
          <w:bCs/>
          <w:iCs/>
          <w:sz w:val="26"/>
          <w:szCs w:val="26"/>
        </w:rPr>
        <w:t>xanh</w:t>
      </w:r>
      <w:proofErr w:type="spellEnd"/>
      <w:r w:rsidRPr="00C9102F">
        <w:rPr>
          <w:rFonts w:asciiTheme="majorHAnsi" w:hAnsiTheme="majorHAnsi" w:cstheme="majorHAnsi"/>
          <w:bCs/>
          <w:iCs/>
          <w:sz w:val="26"/>
          <w:szCs w:val="26"/>
        </w:rPr>
        <w:t>.</w:t>
      </w:r>
    </w:p>
    <w:p w14:paraId="14F1FC5A" w14:textId="347C5B00" w:rsidR="004942BD" w:rsidRPr="00C9102F" w:rsidRDefault="00EF2FB2" w:rsidP="00693813">
      <w:pPr>
        <w:pStyle w:val="0NOIDUNG"/>
        <w:spacing w:before="120" w:after="120" w:line="288" w:lineRule="auto"/>
        <w:ind w:firstLine="0"/>
        <w:rPr>
          <w:rFonts w:asciiTheme="majorHAnsi" w:hAnsiTheme="majorHAnsi" w:cstheme="majorHAnsi"/>
          <w:b/>
          <w:bCs/>
          <w:i/>
          <w:iCs/>
          <w:sz w:val="26"/>
          <w:szCs w:val="26"/>
        </w:rPr>
      </w:pPr>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Mục</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tiêu</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cụ</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thể</w:t>
      </w:r>
      <w:proofErr w:type="spellEnd"/>
    </w:p>
    <w:p w14:paraId="6A7FBEBF" w14:textId="7501833D" w:rsidR="008122B6" w:rsidRPr="00C9102F" w:rsidRDefault="008122B6" w:rsidP="00693813">
      <w:pPr>
        <w:spacing w:before="120" w:after="120" w:line="288" w:lineRule="auto"/>
        <w:ind w:firstLine="720"/>
        <w:jc w:val="both"/>
        <w:rPr>
          <w:rFonts w:asciiTheme="majorHAnsi" w:eastAsia="Times New Roman" w:hAnsiTheme="majorHAnsi" w:cstheme="majorHAnsi"/>
          <w:color w:val="000000"/>
          <w:sz w:val="26"/>
          <w:szCs w:val="26"/>
          <w:lang w:val="en-US"/>
        </w:rPr>
      </w:pPr>
      <w:bookmarkStart w:id="20" w:name="_Toc225787474"/>
      <w:bookmarkStart w:id="21" w:name="_Toc225789980"/>
      <w:r w:rsidRPr="00C9102F">
        <w:rPr>
          <w:rFonts w:asciiTheme="majorHAnsi" w:hAnsiTheme="majorHAnsi" w:cstheme="majorHAnsi"/>
          <w:color w:val="000000"/>
          <w:sz w:val="26"/>
          <w:szCs w:val="26"/>
        </w:rPr>
        <w:t>Để thực hiện mục tiêu tổ</w:t>
      </w:r>
      <w:r w:rsidR="00A82A1A" w:rsidRPr="00C9102F">
        <w:rPr>
          <w:rFonts w:asciiTheme="majorHAnsi" w:hAnsiTheme="majorHAnsi" w:cstheme="majorHAnsi"/>
          <w:color w:val="000000"/>
          <w:sz w:val="26"/>
          <w:szCs w:val="26"/>
        </w:rPr>
        <w:t>ng quát</w:t>
      </w:r>
      <w:r w:rsidRPr="00C9102F">
        <w:rPr>
          <w:rFonts w:asciiTheme="majorHAnsi" w:hAnsiTheme="majorHAnsi" w:cstheme="majorHAnsi"/>
          <w:color w:val="000000"/>
          <w:sz w:val="26"/>
          <w:szCs w:val="26"/>
        </w:rPr>
        <w:t xml:space="preserve"> trên, đề tài xác định các mục tiêu cụ thể như sau:</w:t>
      </w:r>
    </w:p>
    <w:p w14:paraId="41C5A763" w14:textId="77777777" w:rsidR="008122B6" w:rsidRPr="00C9102F" w:rsidRDefault="008122B6" w:rsidP="00693813">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color w:val="000000"/>
          <w:sz w:val="26"/>
          <w:szCs w:val="26"/>
        </w:rPr>
        <w:t>Thứ nhất, xây dựng khung lý thuyết và mô hình phân tích tác động của FDI đến thu nhập và bất bình đẳng thu nhập tại Việt Nam, đồng thời làm rõ các cơ chế tác động và các nhân tố ảnh hưởng.</w:t>
      </w:r>
    </w:p>
    <w:p w14:paraId="56B3606C" w14:textId="183FAAF2" w:rsidR="008122B6" w:rsidRPr="00C9102F" w:rsidRDefault="008122B6" w:rsidP="00693813">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color w:val="000000"/>
          <w:sz w:val="26"/>
          <w:szCs w:val="26"/>
        </w:rPr>
        <w:t>Thứ hai, xây dựng chỉ số</w:t>
      </w:r>
      <w:r w:rsidR="006E5B50" w:rsidRPr="00C9102F">
        <w:rPr>
          <w:rFonts w:asciiTheme="majorHAnsi" w:hAnsiTheme="majorHAnsi" w:cstheme="majorHAnsi"/>
          <w:color w:val="000000"/>
          <w:sz w:val="26"/>
          <w:szCs w:val="26"/>
        </w:rPr>
        <w:t xml:space="preserve"> </w:t>
      </w:r>
      <w:proofErr w:type="spellStart"/>
      <w:r w:rsidR="006E5B50" w:rsidRPr="00C9102F">
        <w:rPr>
          <w:rFonts w:asciiTheme="majorHAnsi" w:hAnsiTheme="majorHAnsi" w:cstheme="majorHAnsi"/>
          <w:color w:val="000000"/>
          <w:sz w:val="26"/>
          <w:szCs w:val="26"/>
          <w:lang w:val="en-US"/>
        </w:rPr>
        <w:t>năng</w:t>
      </w:r>
      <w:proofErr w:type="spellEnd"/>
      <w:r w:rsidR="006E5B50" w:rsidRPr="00C9102F">
        <w:rPr>
          <w:rFonts w:asciiTheme="majorHAnsi" w:hAnsiTheme="majorHAnsi" w:cstheme="majorHAnsi"/>
          <w:color w:val="000000"/>
          <w:sz w:val="26"/>
          <w:szCs w:val="26"/>
          <w:lang w:val="en-US"/>
        </w:rPr>
        <w:t xml:space="preserve"> </w:t>
      </w:r>
      <w:proofErr w:type="spellStart"/>
      <w:r w:rsidR="006E5B50" w:rsidRPr="00C9102F">
        <w:rPr>
          <w:rFonts w:asciiTheme="majorHAnsi" w:hAnsiTheme="majorHAnsi" w:cstheme="majorHAnsi"/>
          <w:color w:val="000000"/>
          <w:sz w:val="26"/>
          <w:szCs w:val="26"/>
          <w:lang w:val="en-US"/>
        </w:rPr>
        <w:t>lực</w:t>
      </w:r>
      <w:proofErr w:type="spellEnd"/>
      <w:r w:rsidR="006E5B50" w:rsidRPr="00C9102F">
        <w:rPr>
          <w:rFonts w:asciiTheme="majorHAnsi" w:hAnsiTheme="majorHAnsi" w:cstheme="majorHAnsi"/>
          <w:color w:val="000000"/>
          <w:sz w:val="26"/>
          <w:szCs w:val="26"/>
          <w:lang w:val="en-US"/>
        </w:rPr>
        <w:t xml:space="preserve"> </w:t>
      </w:r>
      <w:proofErr w:type="spellStart"/>
      <w:r w:rsidR="006E5B50" w:rsidRPr="00C9102F">
        <w:rPr>
          <w:rFonts w:asciiTheme="majorHAnsi" w:hAnsiTheme="majorHAnsi" w:cstheme="majorHAnsi"/>
          <w:color w:val="000000"/>
          <w:sz w:val="26"/>
          <w:szCs w:val="26"/>
          <w:lang w:val="en-US"/>
        </w:rPr>
        <w:t>hấp</w:t>
      </w:r>
      <w:proofErr w:type="spellEnd"/>
      <w:r w:rsidR="006E5B50" w:rsidRPr="00C9102F">
        <w:rPr>
          <w:rFonts w:asciiTheme="majorHAnsi" w:hAnsiTheme="majorHAnsi" w:cstheme="majorHAnsi"/>
          <w:color w:val="000000"/>
          <w:sz w:val="26"/>
          <w:szCs w:val="26"/>
          <w:lang w:val="en-US"/>
        </w:rPr>
        <w:t xml:space="preserve"> </w:t>
      </w:r>
      <w:proofErr w:type="spellStart"/>
      <w:r w:rsidR="006E5B50" w:rsidRPr="00C9102F">
        <w:rPr>
          <w:rFonts w:asciiTheme="majorHAnsi" w:hAnsiTheme="majorHAnsi" w:cstheme="majorHAnsi"/>
          <w:color w:val="000000"/>
          <w:sz w:val="26"/>
          <w:szCs w:val="26"/>
          <w:lang w:val="en-US"/>
        </w:rPr>
        <w:t>thụ</w:t>
      </w:r>
      <w:proofErr w:type="spellEnd"/>
      <w:r w:rsidR="006E5B50" w:rsidRPr="00C9102F">
        <w:rPr>
          <w:rFonts w:asciiTheme="majorHAnsi" w:hAnsiTheme="majorHAnsi" w:cstheme="majorHAnsi"/>
          <w:color w:val="000000"/>
          <w:sz w:val="26"/>
          <w:szCs w:val="26"/>
          <w:lang w:val="en-US"/>
        </w:rPr>
        <w:t xml:space="preserve"> </w:t>
      </w:r>
      <w:r w:rsidRPr="00C9102F">
        <w:rPr>
          <w:rFonts w:asciiTheme="majorHAnsi" w:hAnsiTheme="majorHAnsi" w:cstheme="majorHAnsi"/>
          <w:color w:val="000000"/>
          <w:sz w:val="26"/>
          <w:szCs w:val="26"/>
        </w:rPr>
        <w:t>vùng (RAI) nhằm phản ánh đặc điểm phát triển và năng lực hấp thụ nguồn lực của từng địa phương.</w:t>
      </w:r>
    </w:p>
    <w:p w14:paraId="3A86F8CF" w14:textId="77777777" w:rsidR="008122B6" w:rsidRPr="00C9102F" w:rsidRDefault="008122B6" w:rsidP="00693813">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color w:val="000000"/>
          <w:sz w:val="26"/>
          <w:szCs w:val="26"/>
        </w:rPr>
        <w:t xml:space="preserve">Thứ ba, sử dụng các phương pháp kinh tế lượng SGMM và mô hình Durbin không gian SDM để xác định ảnh hưởng của FDI đến BBĐTN của 63 tỉnh thành phố, trong đó có tính đến vai trò điều tiết của chỉ số RAI và yếu tố lan toả không gian. </w:t>
      </w:r>
    </w:p>
    <w:p w14:paraId="6703F46A" w14:textId="0EA5D0FC" w:rsidR="008122B6" w:rsidRPr="00C9102F" w:rsidRDefault="008122B6" w:rsidP="00693813">
      <w:pPr>
        <w:spacing w:before="120" w:after="120" w:line="288" w:lineRule="auto"/>
        <w:ind w:firstLine="720"/>
        <w:jc w:val="both"/>
        <w:rPr>
          <w:rFonts w:asciiTheme="majorHAnsi" w:hAnsiTheme="majorHAnsi" w:cstheme="majorHAnsi"/>
          <w:color w:val="000000"/>
          <w:sz w:val="26"/>
          <w:szCs w:val="26"/>
          <w:lang w:val="en-US"/>
        </w:rPr>
      </w:pPr>
      <w:r w:rsidRPr="00C9102F">
        <w:rPr>
          <w:rFonts w:asciiTheme="majorHAnsi" w:hAnsiTheme="majorHAnsi" w:cstheme="majorHAnsi"/>
          <w:color w:val="000000"/>
          <w:sz w:val="26"/>
          <w:szCs w:val="26"/>
        </w:rPr>
        <w:t>Thứ tư, ứng dụng các phương pháp học máy (Random Forest, Gradient Boosting) trên bộ dữ liệu VHLSS với hơn 130 nghìn quan sát để đánh giá tầm quan trọng của các yếu tố đến thu nhập hộ gia đình và dự báo thu nhập hộ</w:t>
      </w:r>
      <w:r w:rsidR="00D14865" w:rsidRPr="00C9102F">
        <w:rPr>
          <w:rFonts w:asciiTheme="majorHAnsi" w:hAnsiTheme="majorHAnsi" w:cstheme="majorHAnsi"/>
          <w:color w:val="000000"/>
          <w:sz w:val="26"/>
          <w:szCs w:val="26"/>
        </w:rPr>
        <w:t xml:space="preserve"> trong tương lai.</w:t>
      </w:r>
    </w:p>
    <w:p w14:paraId="1DC470D5" w14:textId="77777777" w:rsidR="008122B6" w:rsidRPr="00C9102F" w:rsidRDefault="008122B6" w:rsidP="00693813">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color w:val="000000"/>
          <w:sz w:val="26"/>
          <w:szCs w:val="26"/>
        </w:rPr>
        <w:t>Thứ năm, đề xuất các định hướng và giải pháp chính sách nhằm thu hút, quản lý FDI hiệu quả, góp phần giảm thiểu bất bình đẳng và thúc đẩy phát triển bền vững.</w:t>
      </w:r>
    </w:p>
    <w:p w14:paraId="22A330A9" w14:textId="7FA388A0" w:rsidR="004942BD" w:rsidRPr="00C9102F" w:rsidRDefault="0021153E" w:rsidP="00192643">
      <w:pPr>
        <w:pStyle w:val="0LV2"/>
        <w:spacing w:after="120" w:line="288" w:lineRule="auto"/>
        <w:outlineLvl w:val="1"/>
        <w:rPr>
          <w:rFonts w:asciiTheme="majorHAnsi" w:hAnsiTheme="majorHAnsi" w:cstheme="majorHAnsi"/>
          <w:sz w:val="26"/>
          <w:szCs w:val="26"/>
        </w:rPr>
      </w:pPr>
      <w:bookmarkStart w:id="22" w:name="_Toc225841809"/>
      <w:bookmarkStart w:id="23" w:name="_Toc225858081"/>
      <w:r>
        <w:rPr>
          <w:rFonts w:asciiTheme="majorHAnsi" w:hAnsiTheme="majorHAnsi" w:cstheme="majorHAnsi"/>
          <w:sz w:val="26"/>
          <w:szCs w:val="26"/>
        </w:rPr>
        <w:t>3</w:t>
      </w:r>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Phạm</w:t>
      </w:r>
      <w:proofErr w:type="spellEnd"/>
      <w:r w:rsidR="00EF2FB2" w:rsidRPr="00C9102F">
        <w:rPr>
          <w:rFonts w:asciiTheme="majorHAnsi" w:hAnsiTheme="majorHAnsi" w:cstheme="majorHAnsi"/>
          <w:sz w:val="26"/>
          <w:szCs w:val="26"/>
        </w:rPr>
        <w:t xml:space="preserve"> vi </w:t>
      </w:r>
      <w:proofErr w:type="spellStart"/>
      <w:r w:rsidR="00EF2FB2" w:rsidRPr="00C9102F">
        <w:rPr>
          <w:rFonts w:asciiTheme="majorHAnsi" w:hAnsiTheme="majorHAnsi" w:cstheme="majorHAnsi"/>
          <w:sz w:val="26"/>
          <w:szCs w:val="26"/>
        </w:rPr>
        <w:t>và</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đối</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tượng</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nghiên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cứu</w:t>
      </w:r>
      <w:bookmarkEnd w:id="20"/>
      <w:bookmarkEnd w:id="21"/>
      <w:bookmarkEnd w:id="22"/>
      <w:bookmarkEnd w:id="23"/>
      <w:proofErr w:type="spellEnd"/>
    </w:p>
    <w:p w14:paraId="698E8E8C" w14:textId="77777777" w:rsidR="004942BD" w:rsidRPr="00C9102F" w:rsidRDefault="00EF2FB2" w:rsidP="00693813">
      <w:pPr>
        <w:pStyle w:val="0NOIDUNG"/>
        <w:spacing w:before="120" w:after="120" w:line="288" w:lineRule="auto"/>
        <w:ind w:firstLine="0"/>
        <w:rPr>
          <w:rFonts w:asciiTheme="majorHAnsi" w:hAnsiTheme="majorHAnsi" w:cstheme="majorHAnsi"/>
          <w:b/>
          <w:bCs/>
          <w:i/>
          <w:iCs/>
          <w:sz w:val="26"/>
          <w:szCs w:val="26"/>
        </w:rPr>
      </w:pPr>
      <w:proofErr w:type="spellStart"/>
      <w:r w:rsidRPr="00C9102F">
        <w:rPr>
          <w:rFonts w:asciiTheme="majorHAnsi" w:hAnsiTheme="majorHAnsi" w:cstheme="majorHAnsi"/>
          <w:b/>
          <w:bCs/>
          <w:i/>
          <w:iCs/>
          <w:sz w:val="26"/>
          <w:szCs w:val="26"/>
        </w:rPr>
        <w:t>Phạm</w:t>
      </w:r>
      <w:proofErr w:type="spellEnd"/>
      <w:r w:rsidRPr="00C9102F">
        <w:rPr>
          <w:rFonts w:asciiTheme="majorHAnsi" w:hAnsiTheme="majorHAnsi" w:cstheme="majorHAnsi"/>
          <w:b/>
          <w:bCs/>
          <w:i/>
          <w:iCs/>
          <w:sz w:val="26"/>
          <w:szCs w:val="26"/>
        </w:rPr>
        <w:t xml:space="preserve"> vi </w:t>
      </w:r>
      <w:proofErr w:type="spellStart"/>
      <w:r w:rsidRPr="00C9102F">
        <w:rPr>
          <w:rFonts w:asciiTheme="majorHAnsi" w:hAnsiTheme="majorHAnsi" w:cstheme="majorHAnsi"/>
          <w:b/>
          <w:bCs/>
          <w:i/>
          <w:iCs/>
          <w:sz w:val="26"/>
          <w:szCs w:val="26"/>
        </w:rPr>
        <w:t>nghiên</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cứu</w:t>
      </w:r>
      <w:proofErr w:type="spellEnd"/>
    </w:p>
    <w:p w14:paraId="3DB63209" w14:textId="5902DFE1" w:rsidR="008122B6" w:rsidRPr="00C9102F" w:rsidRDefault="00EF2FB2" w:rsidP="007A7E1F">
      <w:pPr>
        <w:pStyle w:val="0NOIDUNG"/>
        <w:spacing w:before="120" w:after="120" w:line="288" w:lineRule="auto"/>
        <w:rPr>
          <w:rFonts w:asciiTheme="majorHAnsi" w:hAnsiTheme="majorHAnsi" w:cstheme="majorHAnsi"/>
          <w:b/>
          <w:bCs/>
          <w:i/>
          <w:iCs/>
          <w:sz w:val="26"/>
          <w:szCs w:val="26"/>
        </w:rPr>
      </w:pPr>
      <w:proofErr w:type="spellStart"/>
      <w:r w:rsidRPr="00C9102F">
        <w:rPr>
          <w:rFonts w:asciiTheme="majorHAnsi" w:hAnsiTheme="majorHAnsi" w:cstheme="majorHAnsi"/>
          <w:i/>
          <w:iCs/>
          <w:sz w:val="26"/>
          <w:szCs w:val="26"/>
        </w:rPr>
        <w:t>Phạm</w:t>
      </w:r>
      <w:proofErr w:type="spellEnd"/>
      <w:r w:rsidRPr="00C9102F">
        <w:rPr>
          <w:rFonts w:asciiTheme="majorHAnsi" w:hAnsiTheme="majorHAnsi" w:cstheme="majorHAnsi"/>
          <w:i/>
          <w:iCs/>
          <w:sz w:val="26"/>
          <w:szCs w:val="26"/>
        </w:rPr>
        <w:t xml:space="preserve"> vi </w:t>
      </w:r>
      <w:proofErr w:type="spellStart"/>
      <w:r w:rsidRPr="00C9102F">
        <w:rPr>
          <w:rFonts w:asciiTheme="majorHAnsi" w:hAnsiTheme="majorHAnsi" w:cstheme="majorHAnsi"/>
          <w:i/>
          <w:iCs/>
          <w:sz w:val="26"/>
          <w:szCs w:val="26"/>
        </w:rPr>
        <w:t>về</w:t>
      </w:r>
      <w:proofErr w:type="spellEnd"/>
      <w:r w:rsidRPr="00C9102F">
        <w:rPr>
          <w:rFonts w:asciiTheme="majorHAnsi" w:hAnsiTheme="majorHAnsi" w:cstheme="majorHAnsi"/>
          <w:i/>
          <w:iCs/>
          <w:sz w:val="26"/>
          <w:szCs w:val="26"/>
        </w:rPr>
        <w:t xml:space="preserve"> </w:t>
      </w:r>
      <w:proofErr w:type="spellStart"/>
      <w:r w:rsidRPr="00C9102F">
        <w:rPr>
          <w:rFonts w:asciiTheme="majorHAnsi" w:hAnsiTheme="majorHAnsi" w:cstheme="majorHAnsi"/>
          <w:i/>
          <w:iCs/>
          <w:sz w:val="26"/>
          <w:szCs w:val="26"/>
        </w:rPr>
        <w:t>nội</w:t>
      </w:r>
      <w:proofErr w:type="spellEnd"/>
      <w:r w:rsidRPr="00C9102F">
        <w:rPr>
          <w:rFonts w:asciiTheme="majorHAnsi" w:hAnsiTheme="majorHAnsi" w:cstheme="majorHAnsi"/>
          <w:i/>
          <w:iCs/>
          <w:sz w:val="26"/>
          <w:szCs w:val="26"/>
        </w:rPr>
        <w:t xml:space="preserve"> dung</w:t>
      </w:r>
      <w:r w:rsidR="003A7104" w:rsidRPr="00C9102F">
        <w:rPr>
          <w:rFonts w:asciiTheme="majorHAnsi" w:hAnsiTheme="majorHAnsi" w:cstheme="majorHAnsi"/>
          <w:b/>
          <w:i/>
          <w:iCs/>
          <w:sz w:val="26"/>
          <w:szCs w:val="26"/>
        </w:rPr>
        <w:t>:</w:t>
      </w:r>
      <w:r w:rsidR="008122B6" w:rsidRPr="00C9102F">
        <w:rPr>
          <w:rFonts w:asciiTheme="majorHAnsi" w:hAnsiTheme="majorHAnsi" w:cstheme="majorHAnsi"/>
          <w:color w:val="000000"/>
          <w:sz w:val="26"/>
          <w:szCs w:val="26"/>
        </w:rPr>
        <w:t xml:space="preserve"> </w:t>
      </w:r>
      <w:proofErr w:type="spellStart"/>
      <w:r w:rsidR="00081F80" w:rsidRPr="00C9102F">
        <w:rPr>
          <w:rFonts w:asciiTheme="majorHAnsi" w:hAnsiTheme="majorHAnsi" w:cstheme="majorHAnsi"/>
          <w:color w:val="000000"/>
          <w:sz w:val="26"/>
          <w:szCs w:val="26"/>
        </w:rPr>
        <w:t>i</w:t>
      </w:r>
      <w:proofErr w:type="spellEnd"/>
      <w:r w:rsidR="00081F80" w:rsidRPr="00C9102F">
        <w:rPr>
          <w:rFonts w:asciiTheme="majorHAnsi" w:hAnsiTheme="majorHAnsi" w:cstheme="majorHAnsi"/>
          <w:color w:val="000000"/>
          <w:sz w:val="26"/>
          <w:szCs w:val="26"/>
        </w:rPr>
        <w:t xml:space="preserve">) </w:t>
      </w:r>
      <w:proofErr w:type="spellStart"/>
      <w:r w:rsidR="00081F80" w:rsidRPr="00C9102F">
        <w:rPr>
          <w:rFonts w:asciiTheme="majorHAnsi" w:hAnsiTheme="majorHAnsi" w:cstheme="majorHAnsi"/>
          <w:color w:val="000000"/>
          <w:sz w:val="26"/>
          <w:szCs w:val="26"/>
        </w:rPr>
        <w:t>N</w:t>
      </w:r>
      <w:r w:rsidR="008122B6" w:rsidRPr="00C9102F">
        <w:rPr>
          <w:rFonts w:asciiTheme="majorHAnsi" w:hAnsiTheme="majorHAnsi" w:cstheme="majorHAnsi"/>
          <w:color w:val="000000"/>
          <w:sz w:val="26"/>
          <w:szCs w:val="26"/>
        </w:rPr>
        <w:t>ghiên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cứu</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tập</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trung</w:t>
      </w:r>
      <w:proofErr w:type="spellEnd"/>
      <w:r w:rsidR="008122B6" w:rsidRPr="00C9102F">
        <w:rPr>
          <w:rFonts w:asciiTheme="majorHAnsi" w:hAnsiTheme="majorHAnsi" w:cstheme="majorHAnsi"/>
          <w:sz w:val="26"/>
          <w:szCs w:val="26"/>
        </w:rPr>
        <w:t xml:space="preserve"> </w:t>
      </w:r>
      <w:proofErr w:type="spellStart"/>
      <w:r w:rsidR="008122B6" w:rsidRPr="00C9102F">
        <w:rPr>
          <w:rStyle w:val="15"/>
          <w:rFonts w:asciiTheme="majorHAnsi" w:hAnsiTheme="majorHAnsi" w:cstheme="majorHAnsi" w:hint="default"/>
          <w:sz w:val="26"/>
          <w:szCs w:val="26"/>
        </w:rPr>
        <w:t>phân</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tích</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cơ</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chế</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tác</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động</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của</w:t>
      </w:r>
      <w:proofErr w:type="spellEnd"/>
      <w:r w:rsidR="008122B6" w:rsidRPr="00C9102F">
        <w:rPr>
          <w:rStyle w:val="15"/>
          <w:rFonts w:asciiTheme="majorHAnsi" w:hAnsiTheme="majorHAnsi" w:cstheme="majorHAnsi" w:hint="default"/>
          <w:sz w:val="26"/>
          <w:szCs w:val="26"/>
        </w:rPr>
        <w:t xml:space="preserve"> FDI </w:t>
      </w:r>
      <w:proofErr w:type="spellStart"/>
      <w:r w:rsidR="008122B6" w:rsidRPr="00C9102F">
        <w:rPr>
          <w:rStyle w:val="15"/>
          <w:rFonts w:asciiTheme="majorHAnsi" w:hAnsiTheme="majorHAnsi" w:cstheme="majorHAnsi" w:hint="default"/>
          <w:sz w:val="26"/>
          <w:szCs w:val="26"/>
        </w:rPr>
        <w:t>đến</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bất</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bình</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đẳng</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thu</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nhập</w:t>
      </w:r>
      <w:proofErr w:type="spellEnd"/>
      <w:r w:rsidR="008122B6" w:rsidRPr="00C9102F">
        <w:rPr>
          <w:rStyle w:val="15"/>
          <w:rFonts w:asciiTheme="majorHAnsi" w:hAnsiTheme="majorHAnsi" w:cstheme="majorHAnsi" w:hint="default"/>
          <w:sz w:val="26"/>
          <w:szCs w:val="26"/>
        </w:rPr>
        <w:t xml:space="preserve"> ở </w:t>
      </w:r>
      <w:proofErr w:type="spellStart"/>
      <w:r w:rsidR="008122B6" w:rsidRPr="00C9102F">
        <w:rPr>
          <w:rStyle w:val="15"/>
          <w:rFonts w:asciiTheme="majorHAnsi" w:hAnsiTheme="majorHAnsi" w:cstheme="majorHAnsi" w:hint="default"/>
          <w:sz w:val="26"/>
          <w:szCs w:val="26"/>
        </w:rPr>
        <w:t>cấp</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độ</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vĩ</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mô</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tỉnh</w:t>
      </w:r>
      <w:proofErr w:type="spellEnd"/>
      <w:r w:rsidR="008122B6" w:rsidRPr="00C9102F">
        <w:rPr>
          <w:rStyle w:val="15"/>
          <w:rFonts w:asciiTheme="majorHAnsi" w:hAnsiTheme="majorHAnsi" w:cstheme="majorHAnsi" w:hint="default"/>
          <w:sz w:val="26"/>
          <w:szCs w:val="26"/>
        </w:rPr>
        <w:t>/</w:t>
      </w:r>
      <w:proofErr w:type="spellStart"/>
      <w:r w:rsidR="008122B6" w:rsidRPr="00C9102F">
        <w:rPr>
          <w:rStyle w:val="15"/>
          <w:rFonts w:asciiTheme="majorHAnsi" w:hAnsiTheme="majorHAnsi" w:cstheme="majorHAnsi" w:hint="default"/>
          <w:sz w:val="26"/>
          <w:szCs w:val="26"/>
        </w:rPr>
        <w:t>thành</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phố</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thông</w:t>
      </w:r>
      <w:proofErr w:type="spellEnd"/>
      <w:r w:rsidR="008122B6" w:rsidRPr="00C9102F">
        <w:rPr>
          <w:rStyle w:val="15"/>
          <w:rFonts w:asciiTheme="majorHAnsi" w:hAnsiTheme="majorHAnsi" w:cstheme="majorHAnsi" w:hint="default"/>
          <w:sz w:val="26"/>
          <w:szCs w:val="26"/>
        </w:rPr>
        <w:t xml:space="preserve"> qua </w:t>
      </w:r>
      <w:proofErr w:type="spellStart"/>
      <w:r w:rsidR="008122B6" w:rsidRPr="00C9102F">
        <w:rPr>
          <w:rStyle w:val="15"/>
          <w:rFonts w:asciiTheme="majorHAnsi" w:hAnsiTheme="majorHAnsi" w:cstheme="majorHAnsi" w:hint="default"/>
          <w:sz w:val="26"/>
          <w:szCs w:val="26"/>
        </w:rPr>
        <w:t>các</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mô</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hình</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kinh</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tế</w:t>
      </w:r>
      <w:proofErr w:type="spellEnd"/>
      <w:r w:rsidR="008122B6" w:rsidRPr="00C9102F">
        <w:rPr>
          <w:rStyle w:val="15"/>
          <w:rFonts w:asciiTheme="majorHAnsi" w:hAnsiTheme="majorHAnsi" w:cstheme="majorHAnsi" w:hint="default"/>
          <w:sz w:val="26"/>
          <w:szCs w:val="26"/>
        </w:rPr>
        <w:t xml:space="preserve"> </w:t>
      </w:r>
      <w:proofErr w:type="spellStart"/>
      <w:r w:rsidR="008122B6" w:rsidRPr="00C9102F">
        <w:rPr>
          <w:rStyle w:val="15"/>
          <w:rFonts w:asciiTheme="majorHAnsi" w:hAnsiTheme="majorHAnsi" w:cstheme="majorHAnsi" w:hint="default"/>
          <w:sz w:val="26"/>
          <w:szCs w:val="26"/>
        </w:rPr>
        <w:t>lượng</w:t>
      </w:r>
      <w:proofErr w:type="spellEnd"/>
      <w:r w:rsidR="008122B6" w:rsidRPr="00C9102F">
        <w:rPr>
          <w:rStyle w:val="15"/>
          <w:rFonts w:asciiTheme="majorHAnsi" w:hAnsiTheme="majorHAnsi" w:cstheme="majorHAnsi" w:hint="default"/>
          <w:sz w:val="26"/>
          <w:szCs w:val="26"/>
        </w:rPr>
        <w:t xml:space="preserve"> (SGMM, SDM).</w:t>
      </w:r>
      <w:r w:rsidR="008122B6" w:rsidRPr="00C9102F">
        <w:rPr>
          <w:rFonts w:asciiTheme="majorHAnsi" w:hAnsiTheme="majorHAnsi" w:cstheme="majorHAnsi"/>
          <w:b/>
          <w:bCs/>
          <w:i/>
          <w:iCs/>
          <w:color w:val="000000"/>
          <w:sz w:val="26"/>
          <w:szCs w:val="26"/>
        </w:rPr>
        <w:t xml:space="preserve"> </w:t>
      </w:r>
      <w:r w:rsidR="00081F80" w:rsidRPr="00C9102F">
        <w:rPr>
          <w:rFonts w:asciiTheme="majorHAnsi" w:hAnsiTheme="majorHAnsi" w:cstheme="majorHAnsi"/>
          <w:bCs/>
          <w:iCs/>
          <w:color w:val="000000"/>
          <w:sz w:val="26"/>
          <w:szCs w:val="26"/>
        </w:rPr>
        <w:t xml:space="preserve">ii) </w:t>
      </w:r>
      <w:proofErr w:type="spellStart"/>
      <w:r w:rsidR="00081F80" w:rsidRPr="00C9102F">
        <w:rPr>
          <w:rFonts w:asciiTheme="majorHAnsi" w:hAnsiTheme="majorHAnsi" w:cstheme="majorHAnsi"/>
          <w:color w:val="000000"/>
          <w:sz w:val="26"/>
          <w:szCs w:val="26"/>
        </w:rPr>
        <w:t>Đ</w:t>
      </w:r>
      <w:r w:rsidR="008122B6" w:rsidRPr="00C9102F">
        <w:rPr>
          <w:rFonts w:asciiTheme="majorHAnsi" w:hAnsiTheme="majorHAnsi" w:cstheme="majorHAnsi"/>
          <w:color w:val="000000"/>
          <w:sz w:val="26"/>
          <w:szCs w:val="26"/>
        </w:rPr>
        <w:t>ánh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giá</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động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của</w:t>
      </w:r>
      <w:proofErr w:type="spellEnd"/>
      <w:r w:rsidR="008122B6" w:rsidRPr="00C9102F">
        <w:rPr>
          <w:rFonts w:asciiTheme="majorHAnsi" w:hAnsiTheme="majorHAnsi" w:cstheme="majorHAnsi"/>
          <w:color w:val="000000"/>
          <w:sz w:val="26"/>
          <w:szCs w:val="26"/>
        </w:rPr>
        <w:t xml:space="preserve"> FDI </w:t>
      </w:r>
      <w:proofErr w:type="spellStart"/>
      <w:r w:rsidR="008122B6" w:rsidRPr="00C9102F">
        <w:rPr>
          <w:rFonts w:asciiTheme="majorHAnsi" w:hAnsiTheme="majorHAnsi" w:cstheme="majorHAnsi"/>
          <w:color w:val="000000"/>
          <w:sz w:val="26"/>
          <w:szCs w:val="26"/>
        </w:rPr>
        <w:t>đến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bất</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bình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đẳng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thu</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nhập</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có</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sự</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điều</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tiết</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của</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chỉ</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số</w:t>
      </w:r>
      <w:proofErr w:type="spellEnd"/>
      <w:r w:rsidR="006E5B50" w:rsidRPr="00C9102F">
        <w:rPr>
          <w:rFonts w:asciiTheme="majorHAnsi" w:hAnsiTheme="majorHAnsi" w:cstheme="majorHAnsi"/>
          <w:color w:val="000000"/>
          <w:sz w:val="26"/>
          <w:szCs w:val="26"/>
        </w:rPr>
        <w:t xml:space="preserve"> </w:t>
      </w:r>
      <w:proofErr w:type="spellStart"/>
      <w:r w:rsidR="006E5B50" w:rsidRPr="00C9102F">
        <w:rPr>
          <w:rFonts w:asciiTheme="majorHAnsi" w:hAnsiTheme="majorHAnsi" w:cstheme="majorHAnsi"/>
          <w:color w:val="000000"/>
          <w:sz w:val="26"/>
          <w:szCs w:val="26"/>
        </w:rPr>
        <w:t>năng</w:t>
      </w:r>
      <w:proofErr w:type="spellEnd"/>
      <w:r w:rsidR="006E5B50" w:rsidRPr="00C9102F">
        <w:rPr>
          <w:rFonts w:asciiTheme="majorHAnsi" w:hAnsiTheme="majorHAnsi" w:cstheme="majorHAnsi"/>
          <w:color w:val="000000"/>
          <w:sz w:val="26"/>
          <w:szCs w:val="26"/>
        </w:rPr>
        <w:t xml:space="preserve"> </w:t>
      </w:r>
      <w:proofErr w:type="spellStart"/>
      <w:r w:rsidR="006E5B50" w:rsidRPr="00C9102F">
        <w:rPr>
          <w:rFonts w:asciiTheme="majorHAnsi" w:hAnsiTheme="majorHAnsi" w:cstheme="majorHAnsi"/>
          <w:color w:val="000000"/>
          <w:sz w:val="26"/>
          <w:szCs w:val="26"/>
        </w:rPr>
        <w:t>lực</w:t>
      </w:r>
      <w:proofErr w:type="spellEnd"/>
      <w:r w:rsidR="006E5B50" w:rsidRPr="00C9102F">
        <w:rPr>
          <w:rFonts w:asciiTheme="majorHAnsi" w:hAnsiTheme="majorHAnsi" w:cstheme="majorHAnsi"/>
          <w:color w:val="000000"/>
          <w:sz w:val="26"/>
          <w:szCs w:val="26"/>
        </w:rPr>
        <w:t xml:space="preserve"> </w:t>
      </w:r>
      <w:proofErr w:type="spellStart"/>
      <w:r w:rsidR="006E5B50" w:rsidRPr="00C9102F">
        <w:rPr>
          <w:rFonts w:asciiTheme="majorHAnsi" w:hAnsiTheme="majorHAnsi" w:cstheme="majorHAnsi"/>
          <w:color w:val="000000"/>
          <w:sz w:val="26"/>
          <w:szCs w:val="26"/>
        </w:rPr>
        <w:t>hấp</w:t>
      </w:r>
      <w:proofErr w:type="spellEnd"/>
      <w:r w:rsidR="006E5B50" w:rsidRPr="00C9102F">
        <w:rPr>
          <w:rFonts w:asciiTheme="majorHAnsi" w:hAnsiTheme="majorHAnsi" w:cstheme="majorHAnsi"/>
          <w:color w:val="000000"/>
          <w:sz w:val="26"/>
          <w:szCs w:val="26"/>
        </w:rPr>
        <w:t xml:space="preserve"> </w:t>
      </w:r>
      <w:proofErr w:type="spellStart"/>
      <w:r w:rsidR="006E5B50" w:rsidRPr="00C9102F">
        <w:rPr>
          <w:rFonts w:asciiTheme="majorHAnsi" w:hAnsiTheme="majorHAnsi" w:cstheme="majorHAnsi"/>
          <w:color w:val="000000"/>
          <w:sz w:val="26"/>
          <w:szCs w:val="26"/>
        </w:rPr>
        <w:t>thụ</w:t>
      </w:r>
      <w:proofErr w:type="spellEnd"/>
      <w:r w:rsidR="006E5B50"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vùng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trong</w:t>
      </w:r>
      <w:proofErr w:type="spellEnd"/>
      <w:r w:rsidR="008122B6" w:rsidRPr="00C9102F">
        <w:rPr>
          <w:rFonts w:asciiTheme="majorHAnsi" w:hAnsiTheme="majorHAnsi" w:cstheme="majorHAnsi"/>
          <w:color w:val="000000"/>
          <w:sz w:val="26"/>
          <w:szCs w:val="26"/>
        </w:rPr>
        <w:t xml:space="preserve"> xu </w:t>
      </w:r>
      <w:proofErr w:type="spellStart"/>
      <w:r w:rsidR="008122B6" w:rsidRPr="00C9102F">
        <w:rPr>
          <w:rFonts w:asciiTheme="majorHAnsi" w:hAnsiTheme="majorHAnsi" w:cstheme="majorHAnsi"/>
          <w:color w:val="000000"/>
          <w:sz w:val="26"/>
          <w:szCs w:val="26"/>
        </w:rPr>
        <w:t>hướng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tăng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trưởng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xanh</w:t>
      </w:r>
      <w:proofErr w:type="spellEnd"/>
      <w:r w:rsidR="008122B6" w:rsidRPr="00C9102F">
        <w:rPr>
          <w:rFonts w:asciiTheme="majorHAnsi" w:hAnsiTheme="majorHAnsi" w:cstheme="majorHAnsi"/>
          <w:color w:val="000000"/>
          <w:sz w:val="26"/>
          <w:szCs w:val="26"/>
        </w:rPr>
        <w:t>.</w:t>
      </w:r>
      <w:r w:rsidR="00081F80" w:rsidRPr="00C9102F">
        <w:rPr>
          <w:rFonts w:asciiTheme="majorHAnsi" w:hAnsiTheme="majorHAnsi" w:cstheme="majorHAnsi"/>
          <w:color w:val="000000"/>
          <w:sz w:val="26"/>
          <w:szCs w:val="26"/>
        </w:rPr>
        <w:t xml:space="preserve"> iii) </w:t>
      </w:r>
      <w:proofErr w:type="spellStart"/>
      <w:r w:rsidR="00081F80" w:rsidRPr="00C9102F">
        <w:rPr>
          <w:rFonts w:asciiTheme="majorHAnsi" w:hAnsiTheme="majorHAnsi" w:cstheme="majorHAnsi"/>
          <w:color w:val="000000"/>
          <w:sz w:val="26"/>
          <w:szCs w:val="26"/>
        </w:rPr>
        <w:t>N</w:t>
      </w:r>
      <w:r w:rsidR="008122B6" w:rsidRPr="00C9102F">
        <w:rPr>
          <w:rFonts w:asciiTheme="majorHAnsi" w:hAnsiTheme="majorHAnsi" w:cstheme="majorHAnsi"/>
          <w:color w:val="000000"/>
          <w:sz w:val="26"/>
          <w:szCs w:val="26"/>
        </w:rPr>
        <w:t>ghiên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cứu</w:t>
      </w:r>
      <w:proofErr w:type="spellEnd"/>
      <w:r w:rsidR="008122B6" w:rsidRPr="00C9102F">
        <w:rPr>
          <w:rFonts w:asciiTheme="majorHAnsi" w:hAnsiTheme="majorHAnsi" w:cstheme="majorHAnsi"/>
          <w:color w:val="000000"/>
          <w:sz w:val="26"/>
          <w:szCs w:val="26"/>
        </w:rPr>
        <w:t xml:space="preserve"> ở </w:t>
      </w:r>
      <w:proofErr w:type="spellStart"/>
      <w:r w:rsidR="008122B6" w:rsidRPr="00C9102F">
        <w:rPr>
          <w:rFonts w:asciiTheme="majorHAnsi" w:hAnsiTheme="majorHAnsi" w:cstheme="majorHAnsi"/>
          <w:color w:val="000000"/>
          <w:sz w:val="26"/>
          <w:szCs w:val="26"/>
        </w:rPr>
        <w:t>cấp</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hộ</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gia</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định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bằng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cách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sử</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dụng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thuật</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toán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học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máy</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để</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dự</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báo</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thu</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nhập</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của</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hộ</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gia</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đình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và</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đánh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giá</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tầm</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quan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trọng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của</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biến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số</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trong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đó</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đánh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giá</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sự</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phân</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hoá</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động</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theo</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nhóm</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thu</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nhập</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có</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trình</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độ</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khác</w:t>
      </w:r>
      <w:proofErr w:type="spellEnd"/>
      <w:r w:rsidR="008122B6" w:rsidRPr="00C9102F">
        <w:rPr>
          <w:rFonts w:asciiTheme="majorHAnsi" w:hAnsiTheme="majorHAnsi" w:cstheme="majorHAnsi"/>
          <w:color w:val="000000"/>
          <w:sz w:val="26"/>
          <w:szCs w:val="26"/>
        </w:rPr>
        <w:t xml:space="preserve"> </w:t>
      </w:r>
      <w:proofErr w:type="spellStart"/>
      <w:r w:rsidR="008122B6" w:rsidRPr="00C9102F">
        <w:rPr>
          <w:rFonts w:asciiTheme="majorHAnsi" w:hAnsiTheme="majorHAnsi" w:cstheme="majorHAnsi"/>
          <w:color w:val="000000"/>
          <w:sz w:val="26"/>
          <w:szCs w:val="26"/>
        </w:rPr>
        <w:t>nhau</w:t>
      </w:r>
      <w:proofErr w:type="spellEnd"/>
      <w:r w:rsidR="008122B6" w:rsidRPr="00C9102F">
        <w:rPr>
          <w:rFonts w:asciiTheme="majorHAnsi" w:hAnsiTheme="majorHAnsi" w:cstheme="majorHAnsi"/>
          <w:color w:val="000000"/>
          <w:sz w:val="26"/>
          <w:szCs w:val="26"/>
        </w:rPr>
        <w:t>.</w:t>
      </w:r>
    </w:p>
    <w:p w14:paraId="4C58F429" w14:textId="77777777" w:rsidR="008122B6" w:rsidRPr="00C9102F" w:rsidRDefault="008122B6" w:rsidP="007A7E1F">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color w:val="000000"/>
          <w:sz w:val="26"/>
          <w:szCs w:val="26"/>
        </w:rPr>
        <w:t xml:space="preserve"> </w:t>
      </w:r>
      <w:r w:rsidRPr="00C9102F">
        <w:rPr>
          <w:rFonts w:asciiTheme="majorHAnsi" w:hAnsiTheme="majorHAnsi" w:cstheme="majorHAnsi"/>
          <w:i/>
          <w:color w:val="000000"/>
          <w:sz w:val="26"/>
          <w:szCs w:val="26"/>
        </w:rPr>
        <w:t>Phạm vi về không gian</w:t>
      </w:r>
      <w:r w:rsidRPr="00C9102F">
        <w:rPr>
          <w:rFonts w:asciiTheme="majorHAnsi" w:hAnsiTheme="majorHAnsi" w:cstheme="majorHAnsi"/>
          <w:color w:val="000000"/>
          <w:sz w:val="26"/>
          <w:szCs w:val="26"/>
        </w:rPr>
        <w:t xml:space="preserve">: Đề tài nghiên cứu tác động của FDI đến BBĐTN tại 63 tỉnh thành phố trực thuộc trung ương tại Việt Nam; và dữ liệu cấp hộ được trích xuất từ Khảo sát mức sống dân cư Việt Nam VHLSS nhằm đánh giá vai trò của các yếu tố đến thu nhập của các hộ gia đình tại Việt Nam. </w:t>
      </w:r>
    </w:p>
    <w:p w14:paraId="0B9B951A" w14:textId="77777777" w:rsidR="008122B6" w:rsidRPr="00C9102F" w:rsidRDefault="008122B6" w:rsidP="007A7E1F">
      <w:pPr>
        <w:spacing w:before="120" w:after="120" w:line="288" w:lineRule="auto"/>
        <w:ind w:firstLine="720"/>
        <w:jc w:val="both"/>
        <w:rPr>
          <w:rFonts w:asciiTheme="majorHAnsi" w:hAnsiTheme="majorHAnsi" w:cstheme="majorHAnsi"/>
          <w:color w:val="000000"/>
          <w:sz w:val="26"/>
          <w:szCs w:val="26"/>
        </w:rPr>
      </w:pPr>
      <w:r w:rsidRPr="00C9102F">
        <w:rPr>
          <w:rFonts w:asciiTheme="majorHAnsi" w:hAnsiTheme="majorHAnsi" w:cstheme="majorHAnsi"/>
          <w:i/>
          <w:color w:val="000000"/>
          <w:sz w:val="26"/>
          <w:szCs w:val="26"/>
        </w:rPr>
        <w:t>Phạm vi về thời gian</w:t>
      </w:r>
      <w:r w:rsidRPr="00C9102F">
        <w:rPr>
          <w:rFonts w:asciiTheme="majorHAnsi" w:hAnsiTheme="majorHAnsi" w:cstheme="majorHAnsi"/>
          <w:color w:val="000000"/>
          <w:sz w:val="26"/>
          <w:szCs w:val="26"/>
        </w:rPr>
        <w:t>: Đề tài phân tích thực trạng FDI tại Việt Nam và đánh giá tác động của FDI đến bất bình đẳng thu nhập trong giai đoạn 2010 – 2022.</w:t>
      </w:r>
    </w:p>
    <w:p w14:paraId="410A4AD8" w14:textId="77777777" w:rsidR="004942BD" w:rsidRPr="00C9102F" w:rsidRDefault="00EF2FB2" w:rsidP="00693813">
      <w:pPr>
        <w:pStyle w:val="0NOIDUNG"/>
        <w:spacing w:before="120" w:after="120" w:line="288" w:lineRule="auto"/>
        <w:ind w:firstLine="0"/>
        <w:rPr>
          <w:rFonts w:asciiTheme="majorHAnsi" w:hAnsiTheme="majorHAnsi" w:cstheme="majorHAnsi"/>
          <w:b/>
          <w:bCs/>
          <w:i/>
          <w:iCs/>
          <w:sz w:val="26"/>
          <w:szCs w:val="26"/>
        </w:rPr>
      </w:pPr>
      <w:proofErr w:type="spellStart"/>
      <w:r w:rsidRPr="00C9102F">
        <w:rPr>
          <w:rFonts w:asciiTheme="majorHAnsi" w:hAnsiTheme="majorHAnsi" w:cstheme="majorHAnsi"/>
          <w:b/>
          <w:bCs/>
          <w:i/>
          <w:iCs/>
          <w:sz w:val="26"/>
          <w:szCs w:val="26"/>
        </w:rPr>
        <w:t>Đối</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tượng</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nghiên</w:t>
      </w:r>
      <w:proofErr w:type="spellEnd"/>
      <w:r w:rsidRPr="00C9102F">
        <w:rPr>
          <w:rFonts w:asciiTheme="majorHAnsi" w:hAnsiTheme="majorHAnsi" w:cstheme="majorHAnsi"/>
          <w:b/>
          <w:bCs/>
          <w:i/>
          <w:iCs/>
          <w:sz w:val="26"/>
          <w:szCs w:val="26"/>
        </w:rPr>
        <w:t xml:space="preserve"> </w:t>
      </w:r>
      <w:proofErr w:type="spellStart"/>
      <w:r w:rsidRPr="00C9102F">
        <w:rPr>
          <w:rFonts w:asciiTheme="majorHAnsi" w:hAnsiTheme="majorHAnsi" w:cstheme="majorHAnsi"/>
          <w:b/>
          <w:bCs/>
          <w:i/>
          <w:iCs/>
          <w:sz w:val="26"/>
          <w:szCs w:val="26"/>
        </w:rPr>
        <w:t>cứu</w:t>
      </w:r>
      <w:proofErr w:type="spellEnd"/>
    </w:p>
    <w:p w14:paraId="42E626BF" w14:textId="5D2F33FC"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Tác động của FDI đến BBĐTN tại Việt Nam, cùng với vai trò điều tiết của chỉ số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006E5B5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vùng trong xu hướng tăng trưởng xanh.</w:t>
      </w:r>
    </w:p>
    <w:p w14:paraId="126944E8" w14:textId="58FFBCF5" w:rsidR="004942BD" w:rsidRPr="00C9102F" w:rsidRDefault="0021153E" w:rsidP="00192643">
      <w:pPr>
        <w:pStyle w:val="0LV2"/>
        <w:spacing w:after="120" w:line="288" w:lineRule="auto"/>
        <w:outlineLvl w:val="1"/>
        <w:rPr>
          <w:rFonts w:asciiTheme="majorHAnsi" w:hAnsiTheme="majorHAnsi" w:cstheme="majorHAnsi"/>
          <w:sz w:val="26"/>
          <w:szCs w:val="26"/>
          <w:lang w:val="vi-VN"/>
        </w:rPr>
      </w:pPr>
      <w:bookmarkStart w:id="24" w:name="_Toc225787475"/>
      <w:bookmarkStart w:id="25" w:name="_Toc225789981"/>
      <w:bookmarkStart w:id="26" w:name="_Toc225841810"/>
      <w:bookmarkStart w:id="27" w:name="_Toc225858082"/>
      <w:r>
        <w:rPr>
          <w:rFonts w:asciiTheme="majorHAnsi" w:hAnsiTheme="majorHAnsi" w:cstheme="majorHAnsi"/>
          <w:sz w:val="26"/>
          <w:szCs w:val="26"/>
          <w:lang w:val="vi-VN"/>
        </w:rPr>
        <w:lastRenderedPageBreak/>
        <w:t>4.</w:t>
      </w:r>
      <w:r w:rsidR="00EF2FB2" w:rsidRPr="00C9102F">
        <w:rPr>
          <w:rFonts w:asciiTheme="majorHAnsi" w:hAnsiTheme="majorHAnsi" w:cstheme="majorHAnsi"/>
          <w:sz w:val="26"/>
          <w:szCs w:val="26"/>
          <w:lang w:val="vi-VN"/>
        </w:rPr>
        <w:t xml:space="preserve"> Phương pháp nghiên cứu</w:t>
      </w:r>
      <w:bookmarkEnd w:id="24"/>
      <w:bookmarkEnd w:id="25"/>
      <w:bookmarkEnd w:id="26"/>
      <w:bookmarkEnd w:id="27"/>
    </w:p>
    <w:p w14:paraId="2A89F8CC" w14:textId="77279C2D" w:rsidR="00B1274B" w:rsidRPr="008B24E2" w:rsidRDefault="00B1274B" w:rsidP="00B1274B">
      <w:pPr>
        <w:spacing w:before="120" w:after="120" w:line="288" w:lineRule="auto"/>
        <w:ind w:firstLine="720"/>
        <w:jc w:val="both"/>
        <w:rPr>
          <w:rFonts w:asciiTheme="majorHAnsi" w:hAnsiTheme="majorHAnsi" w:cstheme="majorHAnsi"/>
          <w:color w:val="000000"/>
          <w:sz w:val="26"/>
          <w:szCs w:val="26"/>
          <w:lang w:val="en-US"/>
        </w:rPr>
      </w:pPr>
      <w:bookmarkStart w:id="28" w:name="_gbbfltku6sud" w:colFirst="0" w:colLast="0"/>
      <w:bookmarkStart w:id="29" w:name="_Toc135306267"/>
      <w:bookmarkStart w:id="30" w:name="_Toc225787476"/>
      <w:bookmarkStart w:id="31" w:name="_Toc225789982"/>
      <w:bookmarkEnd w:id="28"/>
      <w:proofErr w:type="spellStart"/>
      <w:r w:rsidRPr="008B24E2">
        <w:rPr>
          <w:rFonts w:asciiTheme="majorHAnsi" w:hAnsiTheme="majorHAnsi" w:cstheme="majorHAnsi"/>
          <w:color w:val="000000"/>
          <w:sz w:val="26"/>
          <w:szCs w:val="26"/>
          <w:lang w:val="en-US"/>
        </w:rPr>
        <w:t>Trong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nghiên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cứu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kinh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tế</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học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thực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nghiệm</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truyền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thống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động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của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yếu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tố</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kinh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tế</w:t>
      </w:r>
      <w:proofErr w:type="spellEnd"/>
      <w:r w:rsidRPr="008B24E2">
        <w:rPr>
          <w:rFonts w:asciiTheme="majorHAnsi" w:hAnsiTheme="majorHAnsi" w:cstheme="majorHAnsi"/>
          <w:color w:val="000000"/>
          <w:sz w:val="26"/>
          <w:szCs w:val="26"/>
          <w:lang w:val="en-US"/>
        </w:rPr>
        <w:t xml:space="preserve"> – </w:t>
      </w:r>
      <w:proofErr w:type="spellStart"/>
      <w:r w:rsidRPr="008B24E2">
        <w:rPr>
          <w:rFonts w:asciiTheme="majorHAnsi" w:hAnsiTheme="majorHAnsi" w:cstheme="majorHAnsi"/>
          <w:color w:val="000000"/>
          <w:sz w:val="26"/>
          <w:szCs w:val="26"/>
          <w:lang w:val="en-US"/>
        </w:rPr>
        <w:t>xã</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hội</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đến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nhập</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hoặc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bất</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bình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đẳng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thường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được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ước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lượng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thông</w:t>
      </w:r>
      <w:proofErr w:type="spellEnd"/>
      <w:r w:rsidRPr="008B24E2">
        <w:rPr>
          <w:rFonts w:asciiTheme="majorHAnsi" w:hAnsiTheme="majorHAnsi" w:cstheme="majorHAnsi"/>
          <w:color w:val="000000"/>
          <w:sz w:val="26"/>
          <w:szCs w:val="26"/>
          <w:lang w:val="en-US"/>
        </w:rPr>
        <w:t xml:space="preserve"> qua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mô</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hình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kinh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tế</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lượng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như</w:t>
      </w:r>
      <w:proofErr w:type="spellEnd"/>
      <w:r w:rsidRPr="008B24E2">
        <w:rPr>
          <w:rFonts w:asciiTheme="majorHAnsi" w:hAnsiTheme="majorHAnsi" w:cstheme="majorHAnsi"/>
          <w:color w:val="000000"/>
          <w:sz w:val="26"/>
          <w:szCs w:val="26"/>
          <w:lang w:val="en-US"/>
        </w:rPr>
        <w:t xml:space="preserve"> Pooled OLS, </w:t>
      </w:r>
      <w:proofErr w:type="spellStart"/>
      <w:r w:rsidRPr="008B24E2">
        <w:rPr>
          <w:rFonts w:asciiTheme="majorHAnsi" w:hAnsiTheme="majorHAnsi" w:cstheme="majorHAnsi"/>
          <w:color w:val="000000"/>
          <w:sz w:val="26"/>
          <w:szCs w:val="26"/>
          <w:lang w:val="en-US"/>
        </w:rPr>
        <w:t>mô</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hình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động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cố</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định</w:t>
      </w:r>
      <w:proofErr w:type="spellEnd"/>
      <w:r w:rsidRPr="008B24E2">
        <w:rPr>
          <w:rFonts w:asciiTheme="majorHAnsi" w:hAnsiTheme="majorHAnsi" w:cstheme="majorHAnsi"/>
          <w:color w:val="000000"/>
          <w:sz w:val="26"/>
          <w:szCs w:val="26"/>
          <w:lang w:val="en-US"/>
        </w:rPr>
        <w:t xml:space="preserve"> (FEM), </w:t>
      </w:r>
      <w:proofErr w:type="spellStart"/>
      <w:r w:rsidRPr="008B24E2">
        <w:rPr>
          <w:rFonts w:asciiTheme="majorHAnsi" w:hAnsiTheme="majorHAnsi" w:cstheme="majorHAnsi"/>
          <w:color w:val="000000"/>
          <w:sz w:val="26"/>
          <w:szCs w:val="26"/>
          <w:lang w:val="en-US"/>
        </w:rPr>
        <w:t>mô</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hình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động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ngẫu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nhiên</w:t>
      </w:r>
      <w:proofErr w:type="spellEnd"/>
      <w:r w:rsidRPr="008B24E2">
        <w:rPr>
          <w:rFonts w:asciiTheme="majorHAnsi" w:hAnsiTheme="majorHAnsi" w:cstheme="majorHAnsi"/>
          <w:color w:val="000000"/>
          <w:sz w:val="26"/>
          <w:szCs w:val="26"/>
          <w:lang w:val="en-US"/>
        </w:rPr>
        <w:t xml:space="preserve"> (REM) </w:t>
      </w:r>
      <w:proofErr w:type="spellStart"/>
      <w:r w:rsidRPr="008B24E2">
        <w:rPr>
          <w:rFonts w:asciiTheme="majorHAnsi" w:hAnsiTheme="majorHAnsi" w:cstheme="majorHAnsi"/>
          <w:color w:val="000000"/>
          <w:sz w:val="26"/>
          <w:szCs w:val="26"/>
          <w:lang w:val="en-US"/>
        </w:rPr>
        <w:t>hoặc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phương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pháp</w:t>
      </w:r>
      <w:proofErr w:type="spellEnd"/>
      <w:r w:rsidRPr="008B24E2">
        <w:rPr>
          <w:rFonts w:asciiTheme="majorHAnsi" w:hAnsiTheme="majorHAnsi" w:cstheme="majorHAnsi"/>
          <w:color w:val="000000"/>
          <w:sz w:val="26"/>
          <w:szCs w:val="26"/>
          <w:lang w:val="en-US"/>
        </w:rPr>
        <w:t xml:space="preserve"> GMM </w:t>
      </w:r>
      <w:proofErr w:type="spellStart"/>
      <w:r w:rsidRPr="008B24E2">
        <w:rPr>
          <w:rFonts w:asciiTheme="majorHAnsi" w:hAnsiTheme="majorHAnsi" w:cstheme="majorHAnsi"/>
          <w:color w:val="000000"/>
          <w:sz w:val="26"/>
          <w:szCs w:val="26"/>
          <w:lang w:val="en-US"/>
        </w:rPr>
        <w:t>hệ</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thống</w:t>
      </w:r>
      <w:proofErr w:type="spellEnd"/>
      <w:r w:rsidRPr="008B24E2">
        <w:rPr>
          <w:rFonts w:asciiTheme="majorHAnsi" w:hAnsiTheme="majorHAnsi" w:cstheme="majorHAnsi"/>
          <w:color w:val="000000"/>
          <w:sz w:val="26"/>
          <w:szCs w:val="26"/>
          <w:lang w:val="en-US"/>
        </w:rPr>
        <w:t xml:space="preserve"> (SGMM) </w:t>
      </w:r>
      <w:proofErr w:type="spellStart"/>
      <w:r w:rsidRPr="008B24E2">
        <w:rPr>
          <w:rFonts w:asciiTheme="majorHAnsi" w:hAnsiTheme="majorHAnsi" w:cstheme="majorHAnsi"/>
          <w:color w:val="000000"/>
          <w:sz w:val="26"/>
          <w:szCs w:val="26"/>
          <w:lang w:val="en-US"/>
        </w:rPr>
        <w:t>nhằm</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xử</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lý</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vấn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đề</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nội</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sinh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và</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động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học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của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dữ</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liệu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bảng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Bên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cạnh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đó</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đối</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với</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nghiên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cứu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có</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yếu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tố</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không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gian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mô</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hình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kinh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tế</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lượng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không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gian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như</w:t>
      </w:r>
      <w:proofErr w:type="spellEnd"/>
      <w:r w:rsidRPr="008B24E2">
        <w:rPr>
          <w:rFonts w:asciiTheme="majorHAnsi" w:hAnsiTheme="majorHAnsi" w:cstheme="majorHAnsi"/>
          <w:color w:val="000000"/>
          <w:sz w:val="26"/>
          <w:szCs w:val="26"/>
          <w:lang w:val="en-US"/>
        </w:rPr>
        <w:t xml:space="preserve"> Spatial Durbin Model (SDM) </w:t>
      </w:r>
      <w:proofErr w:type="spellStart"/>
      <w:r w:rsidRPr="008B24E2">
        <w:rPr>
          <w:rFonts w:asciiTheme="majorHAnsi" w:hAnsiTheme="majorHAnsi" w:cstheme="majorHAnsi"/>
          <w:color w:val="000000"/>
          <w:sz w:val="26"/>
          <w:szCs w:val="26"/>
          <w:lang w:val="en-US"/>
        </w:rPr>
        <w:t>cũng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được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sử</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dụng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để</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phản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ánh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sự</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lan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tỏa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và</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phụ</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thuộc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không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gian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giữa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địa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phương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Tuy</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nhiên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phương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pháp</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này</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thường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giả</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định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mối</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quan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hệ</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tuyến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tính</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giữa</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biến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và</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gặp</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hạn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chế</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trong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việc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nắm</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bắt</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các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tương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tác</w:t>
      </w:r>
      <w:proofErr w:type="spellEnd"/>
      <w:r w:rsidRPr="008B24E2">
        <w:rPr>
          <w:rFonts w:asciiTheme="majorHAnsi" w:hAnsiTheme="majorHAnsi" w:cstheme="majorHAnsi"/>
          <w:color w:val="000000"/>
          <w:sz w:val="26"/>
          <w:szCs w:val="26"/>
          <w:lang w:val="en-US"/>
        </w:rPr>
        <w:t xml:space="preserve"> phi </w:t>
      </w:r>
      <w:proofErr w:type="spellStart"/>
      <w:r w:rsidRPr="008B24E2">
        <w:rPr>
          <w:rFonts w:asciiTheme="majorHAnsi" w:hAnsiTheme="majorHAnsi" w:cstheme="majorHAnsi"/>
          <w:color w:val="000000"/>
          <w:sz w:val="26"/>
          <w:szCs w:val="26"/>
          <w:lang w:val="en-US"/>
        </w:rPr>
        <w:t>tuyến</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phức</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tạp</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trong</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dữ</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liệu</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quy</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mô</w:t>
      </w:r>
      <w:proofErr w:type="spellEnd"/>
      <w:r w:rsidRPr="008B24E2">
        <w:rPr>
          <w:rFonts w:asciiTheme="majorHAnsi" w:hAnsiTheme="majorHAnsi" w:cstheme="majorHAnsi"/>
          <w:color w:val="000000"/>
          <w:sz w:val="26"/>
          <w:szCs w:val="26"/>
          <w:lang w:val="en-US"/>
        </w:rPr>
        <w:t xml:space="preserve"> </w:t>
      </w:r>
      <w:proofErr w:type="spellStart"/>
      <w:r w:rsidRPr="008B24E2">
        <w:rPr>
          <w:rFonts w:asciiTheme="majorHAnsi" w:hAnsiTheme="majorHAnsi" w:cstheme="majorHAnsi"/>
          <w:color w:val="000000"/>
          <w:sz w:val="26"/>
          <w:szCs w:val="26"/>
          <w:lang w:val="en-US"/>
        </w:rPr>
        <w:t>lớn</w:t>
      </w:r>
      <w:proofErr w:type="spellEnd"/>
      <w:r w:rsidRPr="008B24E2">
        <w:rPr>
          <w:rFonts w:asciiTheme="majorHAnsi" w:hAnsiTheme="majorHAnsi" w:cstheme="majorHAnsi"/>
          <w:color w:val="000000"/>
          <w:sz w:val="26"/>
          <w:szCs w:val="26"/>
          <w:lang w:val="en-US"/>
        </w:rPr>
        <w:t>.</w:t>
      </w:r>
    </w:p>
    <w:p w14:paraId="0A1A76B1" w14:textId="77777777" w:rsidR="00B1274B" w:rsidRPr="00B1274B" w:rsidRDefault="00B1274B" w:rsidP="00B1274B">
      <w:pPr>
        <w:spacing w:before="120" w:after="120" w:line="288" w:lineRule="auto"/>
        <w:ind w:firstLine="720"/>
        <w:jc w:val="both"/>
        <w:rPr>
          <w:rFonts w:asciiTheme="majorHAnsi" w:hAnsiTheme="majorHAnsi" w:cstheme="majorHAnsi"/>
          <w:color w:val="000000"/>
          <w:sz w:val="26"/>
          <w:szCs w:val="26"/>
          <w:lang w:val="en-US"/>
        </w:rPr>
      </w:pPr>
      <w:proofErr w:type="spellStart"/>
      <w:r w:rsidRPr="00B1274B">
        <w:rPr>
          <w:rFonts w:asciiTheme="majorHAnsi" w:hAnsiTheme="majorHAnsi" w:cstheme="majorHAnsi"/>
          <w:color w:val="000000"/>
          <w:sz w:val="26"/>
          <w:szCs w:val="26"/>
          <w:lang w:val="en-US"/>
        </w:rPr>
        <w:t>Trên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cơ</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sở</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đó</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nghiên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cứu</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này</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mở</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rộng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tiếp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cận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bằng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việc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ứng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dụng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thuật</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toán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học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máy</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như</w:t>
      </w:r>
      <w:proofErr w:type="spellEnd"/>
      <w:r w:rsidRPr="00B1274B">
        <w:rPr>
          <w:rFonts w:asciiTheme="majorHAnsi" w:hAnsiTheme="majorHAnsi" w:cstheme="majorHAnsi"/>
          <w:color w:val="000000"/>
          <w:sz w:val="26"/>
          <w:szCs w:val="26"/>
          <w:lang w:val="en-US"/>
        </w:rPr>
        <w:t xml:space="preserve"> Random Forest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Gradient Boosting </w:t>
      </w:r>
      <w:proofErr w:type="spellStart"/>
      <w:r w:rsidRPr="00B1274B">
        <w:rPr>
          <w:rFonts w:asciiTheme="majorHAnsi" w:hAnsiTheme="majorHAnsi" w:cstheme="majorHAnsi"/>
          <w:color w:val="000000"/>
          <w:sz w:val="26"/>
          <w:szCs w:val="26"/>
          <w:lang w:val="en-US"/>
        </w:rPr>
        <w:t>nhằm</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xếp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hạng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mức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độ</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quan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trọng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của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biến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số</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đồng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thời</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xử</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lý</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hiệu</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quả</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quan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hệ</w:t>
      </w:r>
      <w:proofErr w:type="spellEnd"/>
      <w:r w:rsidRPr="00B1274B">
        <w:rPr>
          <w:rFonts w:asciiTheme="majorHAnsi" w:hAnsiTheme="majorHAnsi" w:cstheme="majorHAnsi"/>
          <w:color w:val="000000"/>
          <w:sz w:val="26"/>
          <w:szCs w:val="26"/>
          <w:lang w:val="en-US"/>
        </w:rPr>
        <w:t xml:space="preserve"> phi </w:t>
      </w:r>
      <w:proofErr w:type="spellStart"/>
      <w:r w:rsidRPr="00B1274B">
        <w:rPr>
          <w:rFonts w:asciiTheme="majorHAnsi" w:hAnsiTheme="majorHAnsi" w:cstheme="majorHAnsi"/>
          <w:color w:val="000000"/>
          <w:sz w:val="26"/>
          <w:szCs w:val="26"/>
          <w:lang w:val="en-US"/>
        </w:rPr>
        <w:t>tuyến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tính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tương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phức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tạp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giữa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đặc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điểm</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của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hộ</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gia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đình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biến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vĩ</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mô</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cấp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tỉnh</w:t>
      </w:r>
      <w:proofErr w:type="spellEnd"/>
      <w:r w:rsidRPr="00B1274B">
        <w:rPr>
          <w:rFonts w:asciiTheme="majorHAnsi" w:hAnsiTheme="majorHAnsi" w:cstheme="majorHAnsi"/>
          <w:color w:val="000000"/>
          <w:sz w:val="26"/>
          <w:szCs w:val="26"/>
          <w:lang w:val="en-US"/>
        </w:rPr>
        <w:t xml:space="preserve">. Sau </w:t>
      </w:r>
      <w:proofErr w:type="spellStart"/>
      <w:r w:rsidRPr="00B1274B">
        <w:rPr>
          <w:rFonts w:asciiTheme="majorHAnsi" w:hAnsiTheme="majorHAnsi" w:cstheme="majorHAnsi"/>
          <w:color w:val="000000"/>
          <w:sz w:val="26"/>
          <w:szCs w:val="26"/>
          <w:lang w:val="en-US"/>
        </w:rPr>
        <w:t>khi</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xác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định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cấu</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trúc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ảnh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hưởng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của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biến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mô</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hình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tiếp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tục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được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sử</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dụng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để</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dự</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báo</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thu</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nhập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của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hộ</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gia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đình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Sự</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kết</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hợp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giữa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phương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pháp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kinh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tế</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lượng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truyền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thống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thuật</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toán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học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máy</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giúp</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vừa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đảm</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bảo</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nền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tảng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lý</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thuyết</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kinh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tế</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học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vừa</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nâng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cao</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khả</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năng</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khai</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thác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phân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tích</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các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bộ</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dữ</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liệu</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lớn</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và</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phức</w:t>
      </w:r>
      <w:proofErr w:type="spellEnd"/>
      <w:r w:rsidRPr="00B1274B">
        <w:rPr>
          <w:rFonts w:asciiTheme="majorHAnsi" w:hAnsiTheme="majorHAnsi" w:cstheme="majorHAnsi"/>
          <w:color w:val="000000"/>
          <w:sz w:val="26"/>
          <w:szCs w:val="26"/>
          <w:lang w:val="en-US"/>
        </w:rPr>
        <w:t xml:space="preserve"> </w:t>
      </w:r>
      <w:proofErr w:type="spellStart"/>
      <w:r w:rsidRPr="00B1274B">
        <w:rPr>
          <w:rFonts w:asciiTheme="majorHAnsi" w:hAnsiTheme="majorHAnsi" w:cstheme="majorHAnsi"/>
          <w:color w:val="000000"/>
          <w:sz w:val="26"/>
          <w:szCs w:val="26"/>
          <w:lang w:val="en-US"/>
        </w:rPr>
        <w:t>tạp</w:t>
      </w:r>
      <w:proofErr w:type="spellEnd"/>
      <w:r w:rsidRPr="00B1274B">
        <w:rPr>
          <w:rFonts w:asciiTheme="majorHAnsi" w:hAnsiTheme="majorHAnsi" w:cstheme="majorHAnsi"/>
          <w:color w:val="000000"/>
          <w:sz w:val="26"/>
          <w:szCs w:val="26"/>
          <w:lang w:val="en-US"/>
        </w:rPr>
        <w:t>.</w:t>
      </w:r>
    </w:p>
    <w:p w14:paraId="44FEB92C" w14:textId="344809D7" w:rsidR="008122B6" w:rsidRPr="00C9102F" w:rsidRDefault="008122B6" w:rsidP="00B1274B">
      <w:pPr>
        <w:spacing w:before="120" w:after="120" w:line="288" w:lineRule="auto"/>
        <w:ind w:firstLine="720"/>
        <w:jc w:val="both"/>
        <w:rPr>
          <w:rFonts w:asciiTheme="majorHAnsi" w:hAnsiTheme="majorHAnsi" w:cstheme="majorHAnsi"/>
          <w:color w:val="000000"/>
          <w:sz w:val="26"/>
          <w:szCs w:val="26"/>
        </w:rPr>
      </w:pPr>
    </w:p>
    <w:p w14:paraId="6C65D2FD" w14:textId="1BF857B4" w:rsidR="00962E97" w:rsidRPr="00C9102F" w:rsidRDefault="00962E97" w:rsidP="00693813">
      <w:pPr>
        <w:spacing w:before="120" w:after="120" w:line="288" w:lineRule="auto"/>
        <w:rPr>
          <w:rFonts w:asciiTheme="majorHAnsi" w:hAnsiTheme="majorHAnsi" w:cstheme="majorHAnsi"/>
          <w:color w:val="000000"/>
          <w:sz w:val="26"/>
          <w:szCs w:val="26"/>
        </w:rPr>
      </w:pPr>
      <w:r w:rsidRPr="00C9102F">
        <w:rPr>
          <w:rFonts w:asciiTheme="majorHAnsi" w:hAnsiTheme="majorHAnsi" w:cstheme="majorHAnsi"/>
          <w:color w:val="000000"/>
          <w:sz w:val="26"/>
          <w:szCs w:val="26"/>
        </w:rPr>
        <w:br w:type="page"/>
      </w:r>
    </w:p>
    <w:p w14:paraId="487AC24A" w14:textId="77777777" w:rsidR="004942BD" w:rsidRPr="00C9102F" w:rsidRDefault="00EF2FB2" w:rsidP="00693813">
      <w:pPr>
        <w:pStyle w:val="0LV1"/>
        <w:spacing w:before="120" w:after="120" w:line="288" w:lineRule="auto"/>
        <w:jc w:val="center"/>
        <w:rPr>
          <w:rFonts w:asciiTheme="majorHAnsi" w:hAnsiTheme="majorHAnsi" w:cstheme="majorHAnsi"/>
          <w:sz w:val="26"/>
          <w:szCs w:val="26"/>
          <w:lang w:val="vi"/>
        </w:rPr>
      </w:pPr>
      <w:bookmarkStart w:id="32" w:name="_Toc225841811"/>
      <w:bookmarkStart w:id="33" w:name="_Toc225858083"/>
      <w:r w:rsidRPr="00C9102F">
        <w:rPr>
          <w:rFonts w:asciiTheme="majorHAnsi" w:hAnsiTheme="majorHAnsi" w:cstheme="majorHAnsi"/>
          <w:sz w:val="26"/>
          <w:szCs w:val="26"/>
          <w:lang w:val="vi"/>
        </w:rPr>
        <w:lastRenderedPageBreak/>
        <w:t>PHẦN II. NỘI DUNG NGHIÊN CỨU</w:t>
      </w:r>
      <w:bookmarkEnd w:id="29"/>
      <w:bookmarkEnd w:id="30"/>
      <w:bookmarkEnd w:id="31"/>
      <w:bookmarkEnd w:id="32"/>
      <w:bookmarkEnd w:id="33"/>
    </w:p>
    <w:p w14:paraId="287C6388" w14:textId="3ECB0696" w:rsidR="004942BD" w:rsidRPr="00C9102F" w:rsidRDefault="004C5253" w:rsidP="00192643">
      <w:pPr>
        <w:pStyle w:val="0LV1"/>
        <w:spacing w:before="120" w:after="120" w:line="288" w:lineRule="auto"/>
        <w:rPr>
          <w:rFonts w:asciiTheme="majorHAnsi" w:hAnsiTheme="majorHAnsi" w:cstheme="majorHAnsi"/>
          <w:sz w:val="26"/>
          <w:szCs w:val="26"/>
          <w:lang w:val="vi"/>
        </w:rPr>
      </w:pPr>
      <w:bookmarkStart w:id="34" w:name="_Toc225787477"/>
      <w:bookmarkStart w:id="35" w:name="_Toc225789983"/>
      <w:bookmarkStart w:id="36" w:name="_Toc225841812"/>
      <w:bookmarkStart w:id="37" w:name="_Toc225858084"/>
      <w:r w:rsidRPr="00C9102F">
        <w:rPr>
          <w:rFonts w:asciiTheme="majorHAnsi" w:hAnsiTheme="majorHAnsi" w:cstheme="majorHAnsi"/>
          <w:sz w:val="26"/>
          <w:szCs w:val="26"/>
          <w:lang w:val="vi"/>
        </w:rPr>
        <w:t>CHƯƠNG 1</w:t>
      </w:r>
      <w:r w:rsidR="00EF2FB2" w:rsidRPr="00C9102F">
        <w:rPr>
          <w:rFonts w:asciiTheme="majorHAnsi" w:hAnsiTheme="majorHAnsi" w:cstheme="majorHAnsi"/>
          <w:sz w:val="26"/>
          <w:szCs w:val="26"/>
          <w:lang w:val="vi"/>
        </w:rPr>
        <w:t>: TỔNG QUAN NGHIÊN CỨU VỀ FDI ĐẾN BẤT BÌNH ĐẲNG THU NHẬP</w:t>
      </w:r>
      <w:bookmarkEnd w:id="34"/>
      <w:bookmarkEnd w:id="35"/>
      <w:bookmarkEnd w:id="36"/>
      <w:bookmarkEnd w:id="37"/>
    </w:p>
    <w:p w14:paraId="5CEE379F" w14:textId="558716EA" w:rsidR="004942BD" w:rsidRPr="003F006F" w:rsidRDefault="00EF2FB2" w:rsidP="003F006F">
      <w:pPr>
        <w:pStyle w:val="0LV3"/>
        <w:spacing w:after="120" w:line="288" w:lineRule="auto"/>
        <w:outlineLvl w:val="1"/>
        <w:rPr>
          <w:rFonts w:asciiTheme="majorHAnsi" w:hAnsiTheme="majorHAnsi" w:cstheme="majorHAnsi"/>
          <w:i w:val="0"/>
          <w:iCs/>
          <w:sz w:val="26"/>
          <w:szCs w:val="26"/>
          <w:lang w:val="vi"/>
        </w:rPr>
      </w:pPr>
      <w:bookmarkStart w:id="38" w:name="_jpdxhblvyxg6" w:colFirst="0" w:colLast="0"/>
      <w:bookmarkStart w:id="39" w:name="_uihz3p7jmbef" w:colFirst="0" w:colLast="0"/>
      <w:bookmarkStart w:id="40" w:name="_pr8rtuo7oxnj" w:colFirst="0" w:colLast="0"/>
      <w:bookmarkStart w:id="41" w:name="_Toc225787479"/>
      <w:bookmarkStart w:id="42" w:name="_Toc225789985"/>
      <w:bookmarkStart w:id="43" w:name="_Toc225841814"/>
      <w:bookmarkStart w:id="44" w:name="_Toc225858085"/>
      <w:bookmarkEnd w:id="38"/>
      <w:bookmarkEnd w:id="39"/>
      <w:bookmarkEnd w:id="40"/>
      <w:r w:rsidRPr="003F006F">
        <w:rPr>
          <w:rFonts w:asciiTheme="majorHAnsi" w:hAnsiTheme="majorHAnsi" w:cstheme="majorHAnsi"/>
          <w:i w:val="0"/>
          <w:iCs/>
          <w:sz w:val="26"/>
          <w:szCs w:val="26"/>
          <w:lang w:val="vi"/>
        </w:rPr>
        <w:t>1.1. Các nghiên cứu về tác động của vốn đầu tư trực tiếp nước ngoài đến bất bình đẳng thu nhập</w:t>
      </w:r>
      <w:bookmarkEnd w:id="41"/>
      <w:bookmarkEnd w:id="42"/>
      <w:bookmarkEnd w:id="43"/>
      <w:bookmarkEnd w:id="44"/>
    </w:p>
    <w:p w14:paraId="39D8C5C0"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bookmarkStart w:id="45" w:name="_4n8dukwftde3" w:colFirst="0" w:colLast="0"/>
      <w:bookmarkEnd w:id="45"/>
      <w:r w:rsidRPr="00C9102F">
        <w:rPr>
          <w:rFonts w:asciiTheme="majorHAnsi" w:hAnsiTheme="majorHAnsi" w:cstheme="majorHAnsi"/>
          <w:sz w:val="26"/>
          <w:szCs w:val="26"/>
          <w:lang w:val="vi"/>
        </w:rPr>
        <w:t>Dù được nghiên cứu rộng rãi, tác động của FDI đến BBĐTN vẫn chưa đạt được sự thống nhất, xoay quanh bốn luồng quan điểm chính: (i) không có ảnh hưởng đáng kể; (ii) làm giảm bất bình đẳng; (iii) làm gia tăng bất bình đẳng; và (iv) tồn tại mối quan hệ phi tuyến (thường là dạng chữ U ngược).</w:t>
      </w:r>
    </w:p>
    <w:p w14:paraId="4C271B4F" w14:textId="1BB5D6FB" w:rsidR="004942BD" w:rsidRPr="00C9102F" w:rsidRDefault="004C5253" w:rsidP="00693813">
      <w:pPr>
        <w:pStyle w:val="0NOIDUNG"/>
        <w:spacing w:before="120" w:after="120" w:line="288" w:lineRule="auto"/>
        <w:ind w:firstLine="0"/>
        <w:rPr>
          <w:rFonts w:asciiTheme="majorHAnsi" w:hAnsiTheme="majorHAnsi" w:cstheme="majorHAnsi"/>
          <w:bCs/>
          <w:i/>
          <w:iCs/>
          <w:sz w:val="26"/>
          <w:szCs w:val="26"/>
          <w:lang w:val="vi"/>
        </w:rPr>
      </w:pPr>
      <w:r w:rsidRPr="00C9102F">
        <w:rPr>
          <w:rFonts w:asciiTheme="majorHAnsi" w:hAnsiTheme="majorHAnsi" w:cstheme="majorHAnsi"/>
          <w:bCs/>
          <w:i/>
          <w:iCs/>
          <w:sz w:val="26"/>
          <w:szCs w:val="26"/>
          <w:lang w:val="vi"/>
        </w:rPr>
        <w:t xml:space="preserve">a) </w:t>
      </w:r>
      <w:r w:rsidR="00EF2FB2" w:rsidRPr="00C9102F">
        <w:rPr>
          <w:rFonts w:asciiTheme="majorHAnsi" w:hAnsiTheme="majorHAnsi" w:cstheme="majorHAnsi"/>
          <w:bCs/>
          <w:i/>
          <w:iCs/>
          <w:sz w:val="26"/>
          <w:szCs w:val="26"/>
          <w:lang w:val="vi"/>
        </w:rPr>
        <w:t>FDI không ảnh hưởng đến bất bình đẳng thu nhập</w:t>
      </w:r>
    </w:p>
    <w:p w14:paraId="134F8742"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Một nhóm nghiên cứu lập luận rằng FDI không có tác động rõ rệt đến phân phối thu nhập của nước tiếp nhận. Cụ thể, Milanovic (2002) trên dữ liệu 88 quốc gia và Hemmer và cộng sự (2005) đều không tìm thấy ảnh hưởng đáng kể của FDI đến hệ số Gini, cho thấy dòng vốn này không nhất thiết làm thay đổi cấu trúc phân phối thu nhập xã hội. Tương tự, Sylwester (2005) khi phân tích 29 quốc gia đang phát triển cũng khẳng định tác động của FDI còn hạn chế, một phần do tính chất thâm dụng tài nguyên và lao động giản đơn của dòng vốn trong giai đoạn trước.</w:t>
      </w:r>
    </w:p>
    <w:p w14:paraId="6D04B57B"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Nghiên cứu của Goldberg và Klein (2005) chỉ ra rằng rất khó tách biệt ảnh hưởng của FDI với thương mại quốc tế và cải cách kinh tế, dẫn đến tác động lên BBĐTN thường nhỏ và thiếu nhất quán. Tại Việt Nam, nghiên cứu của Cao Xuân Dung (2004) cũng cho thấy FDI chưa chắc làm tăng lương cho người lao động, do đó không góp phần gia tăng BBĐTN. Nhìn chung, kết quả từ nhóm này phản ánh FDI không phải yếu tố giải thích trọng yếu cho BBĐTN, đồng thời nhấn mạnh tính phức tạp của mối quan hệ này tùy thuộc vào bối cảnh kinh tế và phương pháp xây dựng mô hình.</w:t>
      </w:r>
    </w:p>
    <w:p w14:paraId="68B32CF6" w14:textId="58D5C365" w:rsidR="004942BD" w:rsidRPr="00C9102F" w:rsidRDefault="004C5253" w:rsidP="00693813">
      <w:pPr>
        <w:pStyle w:val="0NOIDUNG"/>
        <w:spacing w:before="120" w:after="120" w:line="288" w:lineRule="auto"/>
        <w:ind w:firstLine="0"/>
        <w:rPr>
          <w:rFonts w:asciiTheme="majorHAnsi" w:hAnsiTheme="majorHAnsi" w:cstheme="majorHAnsi"/>
          <w:bCs/>
          <w:i/>
          <w:iCs/>
          <w:sz w:val="26"/>
          <w:szCs w:val="26"/>
          <w:lang w:val="vi"/>
        </w:rPr>
      </w:pPr>
      <w:r w:rsidRPr="00C9102F">
        <w:rPr>
          <w:rFonts w:asciiTheme="majorHAnsi" w:hAnsiTheme="majorHAnsi" w:cstheme="majorHAnsi"/>
          <w:bCs/>
          <w:i/>
          <w:iCs/>
          <w:sz w:val="26"/>
          <w:szCs w:val="26"/>
          <w:lang w:val="vi"/>
        </w:rPr>
        <w:t xml:space="preserve">b) </w:t>
      </w:r>
      <w:r w:rsidR="00EF2FB2" w:rsidRPr="00C9102F">
        <w:rPr>
          <w:rFonts w:asciiTheme="majorHAnsi" w:hAnsiTheme="majorHAnsi" w:cstheme="majorHAnsi"/>
          <w:bCs/>
          <w:i/>
          <w:iCs/>
          <w:sz w:val="26"/>
          <w:szCs w:val="26"/>
          <w:lang w:val="vi"/>
        </w:rPr>
        <w:t>FDI làm giảm bất bình đẳng thu nhập</w:t>
      </w:r>
    </w:p>
    <w:p w14:paraId="3CD0CE2E"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Nhiều nghiên cứu thực nghiệm khẳng định FDI có thể làm giảm BBĐTN thông qua việc tạo việc làm, nâng cao thu nhập và thúc đẩy cơ chế truyền dẫn kinh tế. Cụ thể, Jensen và Rosas (2007) chỉ ra rằng tại Mexico, FDI tập trung vào các ngành thâm dụng lao động đã giúp tăng thu nhập cho nhóm dân cư yếu thế. Tại Hoa Kỳ, Bhandari (2007) cũng tìm thấy tác động phân phối tích cực, nhưng nhấn mạnh hiệu quả này phụ thuộc vào tính linh hoạt của thị trường lao động và khả năng hấp thụ của từng địa phương. Ở quy mô toàn cầu, nghiên cứu trên 153 quốc gia của Mugeni (2015) cho thấy FDI chỉ thực sự giúp giảm bất bình đẳng tại những nơi có mức độ dân chủ và thể chế cao – nơi lợi ích được phân phối lại một cách công bằng.</w:t>
      </w:r>
    </w:p>
    <w:p w14:paraId="7A8F4B1F" w14:textId="0F0818C2" w:rsidR="004942BD" w:rsidRPr="00C9102F" w:rsidRDefault="00EF2FB2" w:rsidP="00F463F9">
      <w:pPr>
        <w:pStyle w:val="0NOIDUNG"/>
        <w:spacing w:before="120" w:after="120" w:line="288" w:lineRule="auto"/>
        <w:rPr>
          <w:rFonts w:asciiTheme="majorHAnsi" w:hAnsiTheme="majorHAnsi" w:cstheme="majorHAnsi"/>
          <w:bCs/>
          <w:iCs/>
          <w:sz w:val="26"/>
          <w:szCs w:val="26"/>
          <w:lang w:val="vi"/>
        </w:rPr>
      </w:pPr>
      <w:r w:rsidRPr="00C9102F">
        <w:rPr>
          <w:rFonts w:asciiTheme="majorHAnsi" w:hAnsiTheme="majorHAnsi" w:cstheme="majorHAnsi"/>
          <w:bCs/>
          <w:iCs/>
          <w:sz w:val="26"/>
          <w:szCs w:val="26"/>
          <w:lang w:val="vi"/>
        </w:rPr>
        <w:t xml:space="preserve">Tại Việt Nam, một số nghiên cứu đã cho thấy FDI có tác động ngược chiều với BBĐTN. Nghiên cứu của Nguyễn Thị Huệ (2016) sử dụng dữ liệu bảng cấp tỉnh trong giai đoạn 2002 đến 2012 cho rằng FDI làm giảm chênh lệch giàu nghèo tại các tỉnh ở </w:t>
      </w:r>
      <w:r w:rsidRPr="00C9102F">
        <w:rPr>
          <w:rFonts w:asciiTheme="majorHAnsi" w:hAnsiTheme="majorHAnsi" w:cstheme="majorHAnsi"/>
          <w:bCs/>
          <w:iCs/>
          <w:sz w:val="26"/>
          <w:szCs w:val="26"/>
          <w:lang w:val="vi"/>
        </w:rPr>
        <w:lastRenderedPageBreak/>
        <w:t>Việt Nam. Huỳnh Ngọc Chương và cộng sự (2025) cũng sử dụng dữ liệu bảng cấp tỉnh trong giai đoạn 2002</w:t>
      </w:r>
      <w:r w:rsidRPr="00C9102F">
        <w:rPr>
          <w:rFonts w:asciiTheme="majorHAnsi" w:hAnsiTheme="majorHAnsi" w:cstheme="majorHAnsi"/>
          <w:bCs/>
          <w:iCs/>
          <w:sz w:val="26"/>
          <w:szCs w:val="26"/>
          <w:lang w:val="vi-VN"/>
        </w:rPr>
        <w:t xml:space="preserve"> </w:t>
      </w:r>
      <w:r w:rsidRPr="00C9102F">
        <w:rPr>
          <w:rFonts w:asciiTheme="majorHAnsi" w:hAnsiTheme="majorHAnsi" w:cstheme="majorHAnsi"/>
          <w:bCs/>
          <w:iCs/>
          <w:sz w:val="26"/>
          <w:szCs w:val="26"/>
          <w:lang w:val="vi"/>
        </w:rPr>
        <w:t>-</w:t>
      </w:r>
      <w:r w:rsidRPr="00C9102F">
        <w:rPr>
          <w:rFonts w:asciiTheme="majorHAnsi" w:hAnsiTheme="majorHAnsi" w:cstheme="majorHAnsi"/>
          <w:bCs/>
          <w:iCs/>
          <w:sz w:val="26"/>
          <w:szCs w:val="26"/>
          <w:lang w:val="vi-VN"/>
        </w:rPr>
        <w:t xml:space="preserve"> </w:t>
      </w:r>
      <w:r w:rsidRPr="00C9102F">
        <w:rPr>
          <w:rFonts w:asciiTheme="majorHAnsi" w:hAnsiTheme="majorHAnsi" w:cstheme="majorHAnsi"/>
          <w:bCs/>
          <w:iCs/>
          <w:sz w:val="26"/>
          <w:szCs w:val="26"/>
          <w:lang w:val="vi"/>
        </w:rPr>
        <w:t xml:space="preserve">2022 cho thấy tác động của FDI đến bất bình đẳng thu nhập không hoàn toàn một chiều. Trong ngắn hạn, dòng vốn này có thể góp phần làm giảm chênh lệch thu nhập giữa các nhóm dân cư. </w:t>
      </w:r>
      <w:r w:rsidR="00F463F9" w:rsidRPr="00C9102F">
        <w:rPr>
          <w:rFonts w:asciiTheme="majorHAnsi" w:hAnsiTheme="majorHAnsi" w:cstheme="majorHAnsi"/>
          <w:bCs/>
          <w:iCs/>
          <w:sz w:val="26"/>
          <w:szCs w:val="26"/>
        </w:rPr>
        <w:t xml:space="preserve"> </w:t>
      </w:r>
      <w:proofErr w:type="spellStart"/>
      <w:r w:rsidR="00F463F9" w:rsidRPr="00C9102F">
        <w:rPr>
          <w:rFonts w:asciiTheme="majorHAnsi" w:hAnsiTheme="majorHAnsi" w:cstheme="majorHAnsi"/>
          <w:sz w:val="26"/>
          <w:szCs w:val="26"/>
        </w:rPr>
        <w:t>Nhìn</w:t>
      </w:r>
      <w:proofErr w:type="spellEnd"/>
      <w:r w:rsidR="00F463F9" w:rsidRPr="00C9102F">
        <w:rPr>
          <w:rFonts w:asciiTheme="majorHAnsi" w:hAnsiTheme="majorHAnsi" w:cstheme="majorHAnsi"/>
          <w:sz w:val="26"/>
          <w:szCs w:val="26"/>
        </w:rPr>
        <w:t xml:space="preserve"> </w:t>
      </w:r>
      <w:proofErr w:type="spellStart"/>
      <w:r w:rsidR="00F463F9" w:rsidRPr="00C9102F">
        <w:rPr>
          <w:rFonts w:asciiTheme="majorHAnsi" w:hAnsiTheme="majorHAnsi" w:cstheme="majorHAnsi"/>
          <w:sz w:val="26"/>
          <w:szCs w:val="26"/>
        </w:rPr>
        <w:t>chung</w:t>
      </w:r>
      <w:proofErr w:type="spellEnd"/>
      <w:r w:rsidRPr="00C9102F">
        <w:rPr>
          <w:rFonts w:asciiTheme="majorHAnsi" w:hAnsiTheme="majorHAnsi" w:cstheme="majorHAnsi"/>
          <w:sz w:val="26"/>
          <w:szCs w:val="26"/>
          <w:lang w:val="vi"/>
        </w:rPr>
        <w:t>, tác động cải thiện phân phối thu nhập của FDI không mang tính tự động mà phụ thuộc mật thiết vào cơ cấu ngành, chất lượng nhân lực và môi trường thể chế của quốc gia tiếp nhận.</w:t>
      </w:r>
    </w:p>
    <w:p w14:paraId="6641ECA1" w14:textId="2D19FB98" w:rsidR="004942BD" w:rsidRPr="00C9102F" w:rsidRDefault="004C5253" w:rsidP="00693813">
      <w:pPr>
        <w:pStyle w:val="0NOIDUNG"/>
        <w:spacing w:before="120" w:after="120" w:line="288" w:lineRule="auto"/>
        <w:ind w:firstLine="0"/>
        <w:rPr>
          <w:rFonts w:asciiTheme="majorHAnsi" w:eastAsia="Times New Roman" w:hAnsiTheme="majorHAnsi" w:cstheme="majorHAnsi"/>
          <w:bCs/>
          <w:i/>
          <w:iCs/>
          <w:sz w:val="26"/>
          <w:szCs w:val="26"/>
          <w:lang w:val="vi"/>
        </w:rPr>
      </w:pPr>
      <w:r w:rsidRPr="00C9102F">
        <w:rPr>
          <w:rFonts w:asciiTheme="majorHAnsi" w:eastAsia="Times New Roman" w:hAnsiTheme="majorHAnsi" w:cstheme="majorHAnsi"/>
          <w:bCs/>
          <w:i/>
          <w:iCs/>
          <w:sz w:val="26"/>
          <w:szCs w:val="26"/>
          <w:lang w:val="vi"/>
        </w:rPr>
        <w:t xml:space="preserve">c) </w:t>
      </w:r>
      <w:r w:rsidR="00EF2FB2" w:rsidRPr="00C9102F">
        <w:rPr>
          <w:rFonts w:asciiTheme="majorHAnsi" w:eastAsia="Times New Roman" w:hAnsiTheme="majorHAnsi" w:cstheme="majorHAnsi"/>
          <w:bCs/>
          <w:i/>
          <w:iCs/>
          <w:sz w:val="26"/>
          <w:szCs w:val="26"/>
          <w:lang w:val="vi"/>
        </w:rPr>
        <w:t>FDI làm tăng bất bình đẳng</w:t>
      </w:r>
    </w:p>
    <w:p w14:paraId="770C3C26" w14:textId="77777777" w:rsidR="0075614B" w:rsidRPr="00C9102F" w:rsidRDefault="0075614B" w:rsidP="00693813">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Trái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trúc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Pan-Long Tsai (1995)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Arthur S. Alderson &amp; Francois Nielsen (1999) </w:t>
      </w:r>
      <w:proofErr w:type="spellStart"/>
      <w:r w:rsidRPr="00C9102F">
        <w:rPr>
          <w:rFonts w:asciiTheme="majorHAnsi" w:hAnsiTheme="majorHAnsi" w:cstheme="majorHAnsi"/>
          <w:sz w:val="26"/>
          <w:szCs w:val="26"/>
        </w:rPr>
        <w:t>đều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dòng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w:t>
      </w:r>
    </w:p>
    <w:p w14:paraId="2B6C729F" w14:textId="40C03A23" w:rsidR="0075614B" w:rsidRPr="00C9102F" w:rsidRDefault="0075614B" w:rsidP="00693813">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Linda Beer &amp; Terry Boswell (2002)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thiểu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tiêu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cực</w:t>
      </w:r>
      <w:proofErr w:type="spellEnd"/>
      <w:r w:rsidRPr="00C9102F">
        <w:rPr>
          <w:rFonts w:asciiTheme="majorHAnsi" w:hAnsiTheme="majorHAnsi" w:cstheme="majorHAnsi"/>
          <w:sz w:val="26"/>
          <w:szCs w:val="26"/>
        </w:rPr>
        <w:t xml:space="preserve">. Gita Gopinath &amp; Chen (2003)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c</w:t>
      </w:r>
      <w:r w:rsidR="007B431E" w:rsidRPr="00C9102F">
        <w:rPr>
          <w:rFonts w:asciiTheme="majorHAnsi" w:hAnsiTheme="majorHAnsi" w:cstheme="majorHAnsi"/>
          <w:sz w:val="26"/>
          <w:szCs w:val="26"/>
        </w:rPr>
        <w:t>ấp</w:t>
      </w:r>
      <w:proofErr w:type="spellEnd"/>
      <w:r w:rsidR="007B431E" w:rsidRPr="00C9102F">
        <w:rPr>
          <w:rFonts w:asciiTheme="majorHAnsi" w:hAnsiTheme="majorHAnsi" w:cstheme="majorHAnsi"/>
          <w:sz w:val="26"/>
          <w:szCs w:val="26"/>
        </w:rPr>
        <w:t xml:space="preserve"> </w:t>
      </w:r>
      <w:proofErr w:type="spellStart"/>
      <w:r w:rsidR="007B431E" w:rsidRPr="00C9102F">
        <w:rPr>
          <w:rFonts w:asciiTheme="majorHAnsi" w:hAnsiTheme="majorHAnsi" w:cstheme="majorHAnsi"/>
          <w:sz w:val="26"/>
          <w:szCs w:val="26"/>
        </w:rPr>
        <w:t>độ</w:t>
      </w:r>
      <w:proofErr w:type="spellEnd"/>
      <w:r w:rsidR="007B431E" w:rsidRPr="00C9102F">
        <w:rPr>
          <w:rFonts w:asciiTheme="majorHAnsi" w:hAnsiTheme="majorHAnsi" w:cstheme="majorHAnsi"/>
          <w:sz w:val="26"/>
          <w:szCs w:val="26"/>
        </w:rPr>
        <w:t xml:space="preserve"> vi </w:t>
      </w:r>
      <w:proofErr w:type="spellStart"/>
      <w:r w:rsidR="007B431E" w:rsidRPr="00C9102F">
        <w:rPr>
          <w:rFonts w:asciiTheme="majorHAnsi" w:hAnsiTheme="majorHAnsi" w:cstheme="majorHAnsi"/>
          <w:sz w:val="26"/>
          <w:szCs w:val="26"/>
        </w:rPr>
        <w:t>mô</w:t>
      </w:r>
      <w:proofErr w:type="spellEnd"/>
      <w:r w:rsidR="007B431E" w:rsidRPr="00C9102F">
        <w:rPr>
          <w:rFonts w:asciiTheme="majorHAnsi" w:hAnsiTheme="majorHAnsi" w:cstheme="majorHAnsi"/>
          <w:sz w:val="26"/>
          <w:szCs w:val="26"/>
        </w:rPr>
        <w:t xml:space="preserve">, </w:t>
      </w:r>
      <w:proofErr w:type="spellStart"/>
      <w:r w:rsidR="007B431E" w:rsidRPr="00C9102F">
        <w:rPr>
          <w:rFonts w:asciiTheme="majorHAnsi" w:hAnsiTheme="majorHAnsi" w:cstheme="majorHAnsi"/>
          <w:sz w:val="26"/>
          <w:szCs w:val="26"/>
        </w:rPr>
        <w:t>các</w:t>
      </w:r>
      <w:proofErr w:type="spellEnd"/>
      <w:r w:rsidR="007B431E" w:rsidRPr="00C9102F">
        <w:rPr>
          <w:rFonts w:asciiTheme="majorHAnsi" w:hAnsiTheme="majorHAnsi" w:cstheme="majorHAnsi"/>
          <w:sz w:val="26"/>
          <w:szCs w:val="26"/>
        </w:rPr>
        <w:t xml:space="preserve"> </w:t>
      </w:r>
      <w:proofErr w:type="spellStart"/>
      <w:r w:rsidR="007B431E" w:rsidRPr="00C9102F">
        <w:rPr>
          <w:rFonts w:asciiTheme="majorHAnsi" w:hAnsiTheme="majorHAnsi" w:cstheme="majorHAnsi"/>
          <w:sz w:val="26"/>
          <w:szCs w:val="26"/>
        </w:rPr>
        <w:t>nghiên</w:t>
      </w:r>
      <w:proofErr w:type="spellEnd"/>
      <w:r w:rsidR="007B431E" w:rsidRPr="00C9102F">
        <w:rPr>
          <w:rFonts w:asciiTheme="majorHAnsi" w:hAnsiTheme="majorHAnsi" w:cstheme="majorHAnsi"/>
          <w:sz w:val="26"/>
          <w:szCs w:val="26"/>
        </w:rPr>
        <w:t xml:space="preserve"> </w:t>
      </w:r>
      <w:proofErr w:type="spellStart"/>
      <w:r w:rsidR="007B431E" w:rsidRPr="00C9102F">
        <w:rPr>
          <w:rFonts w:asciiTheme="majorHAnsi" w:hAnsiTheme="majorHAnsi" w:cstheme="majorHAnsi"/>
          <w:sz w:val="26"/>
          <w:szCs w:val="26"/>
        </w:rPr>
        <w:t>cứu</w:t>
      </w:r>
      <w:proofErr w:type="spellEnd"/>
      <w:r w:rsidR="007B431E" w:rsidRPr="00C9102F">
        <w:rPr>
          <w:rFonts w:asciiTheme="majorHAnsi" w:hAnsiTheme="majorHAnsi" w:cstheme="majorHAnsi"/>
          <w:sz w:val="26"/>
          <w:szCs w:val="26"/>
        </w:rPr>
        <w:t xml:space="preserve"> </w:t>
      </w:r>
      <w:proofErr w:type="spellStart"/>
      <w:r w:rsidR="007B431E"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Girma</w:t>
      </w:r>
      <w:proofErr w:type="spellEnd"/>
      <w:r w:rsidRPr="00C9102F">
        <w:rPr>
          <w:rFonts w:asciiTheme="majorHAnsi" w:hAnsiTheme="majorHAnsi" w:cstheme="majorHAnsi"/>
          <w:sz w:val="26"/>
          <w:szCs w:val="26"/>
        </w:rPr>
        <w:t xml:space="preserve"> &amp; Holger </w:t>
      </w:r>
      <w:proofErr w:type="spellStart"/>
      <w:r w:rsidRPr="00C9102F">
        <w:rPr>
          <w:rFonts w:asciiTheme="majorHAnsi" w:hAnsiTheme="majorHAnsi" w:cstheme="majorHAnsi"/>
          <w:sz w:val="26"/>
          <w:szCs w:val="26"/>
        </w:rPr>
        <w:t>Görg</w:t>
      </w:r>
      <w:proofErr w:type="spellEnd"/>
      <w:r w:rsidRPr="00C9102F">
        <w:rPr>
          <w:rFonts w:asciiTheme="majorHAnsi" w:hAnsiTheme="majorHAnsi" w:cstheme="majorHAnsi"/>
          <w:sz w:val="26"/>
          <w:szCs w:val="26"/>
        </w:rPr>
        <w:t xml:space="preserve"> (2007)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Karl Taylor &amp; Nigel Driffield (2005)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doanh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trả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khoảng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w:t>
      </w:r>
    </w:p>
    <w:p w14:paraId="7A75F821" w14:textId="7F75FD62" w:rsidR="0075614B" w:rsidRPr="00C9102F" w:rsidRDefault="0075614B" w:rsidP="00693813">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Nguyễn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Thanh </w:t>
      </w:r>
      <w:proofErr w:type="spellStart"/>
      <w:r w:rsidRPr="00C9102F">
        <w:rPr>
          <w:rFonts w:asciiTheme="majorHAnsi" w:hAnsiTheme="majorHAnsi" w:cstheme="majorHAnsi"/>
          <w:sz w:val="26"/>
          <w:szCs w:val="26"/>
        </w:rPr>
        <w:t>Huyền</w:t>
      </w:r>
      <w:proofErr w:type="spellEnd"/>
      <w:r w:rsidRPr="00C9102F">
        <w:rPr>
          <w:rFonts w:asciiTheme="majorHAnsi" w:hAnsiTheme="majorHAnsi" w:cstheme="majorHAnsi"/>
          <w:sz w:val="26"/>
          <w:szCs w:val="26"/>
        </w:rPr>
        <w:t xml:space="preserve"> (2012), </w:t>
      </w:r>
      <w:proofErr w:type="spellStart"/>
      <w:r w:rsidRPr="00C9102F">
        <w:rPr>
          <w:rFonts w:asciiTheme="majorHAnsi" w:hAnsiTheme="majorHAnsi" w:cstheme="majorHAnsi"/>
          <w:sz w:val="26"/>
          <w:szCs w:val="26"/>
        </w:rPr>
        <w:t>Dương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Quỳnh</w:t>
      </w:r>
      <w:proofErr w:type="spellEnd"/>
      <w:r w:rsidRPr="00C9102F">
        <w:rPr>
          <w:rFonts w:asciiTheme="majorHAnsi" w:hAnsiTheme="majorHAnsi" w:cstheme="majorHAnsi"/>
          <w:sz w:val="26"/>
          <w:szCs w:val="26"/>
        </w:rPr>
        <w:t xml:space="preserve"> Nga (2017), John McLaren &amp; </w:t>
      </w:r>
      <w:proofErr w:type="spellStart"/>
      <w:r w:rsidRPr="00C9102F">
        <w:rPr>
          <w:rFonts w:asciiTheme="majorHAnsi" w:hAnsiTheme="majorHAnsi" w:cstheme="majorHAnsi"/>
          <w:sz w:val="26"/>
          <w:szCs w:val="26"/>
        </w:rPr>
        <w:t>Yoo</w:t>
      </w:r>
      <w:proofErr w:type="spellEnd"/>
      <w:r w:rsidRPr="00C9102F">
        <w:rPr>
          <w:rFonts w:asciiTheme="majorHAnsi" w:hAnsiTheme="majorHAnsi" w:cstheme="majorHAnsi"/>
          <w:sz w:val="26"/>
          <w:szCs w:val="26"/>
        </w:rPr>
        <w:t xml:space="preserve"> (2017)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Do et al. (2024) </w:t>
      </w:r>
      <w:proofErr w:type="spellStart"/>
      <w:r w:rsidRPr="00C9102F">
        <w:rPr>
          <w:rFonts w:asciiTheme="majorHAnsi" w:hAnsiTheme="majorHAnsi" w:cstheme="majorHAnsi"/>
          <w:sz w:val="26"/>
          <w:szCs w:val="26"/>
        </w:rPr>
        <w:t>cũng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w:t>
      </w:r>
      <w:r w:rsidR="00010BDA" w:rsidRPr="00C9102F">
        <w:rPr>
          <w:rFonts w:asciiTheme="majorHAnsi" w:hAnsiTheme="majorHAnsi" w:cstheme="majorHAnsi"/>
          <w:sz w:val="26"/>
          <w:szCs w:val="26"/>
        </w:rPr>
        <w:t>ẳng</w:t>
      </w:r>
      <w:proofErr w:type="spellEnd"/>
      <w:r w:rsidR="00010BDA" w:rsidRPr="00C9102F">
        <w:rPr>
          <w:rFonts w:asciiTheme="majorHAnsi" w:hAnsiTheme="majorHAnsi" w:cstheme="majorHAnsi"/>
          <w:sz w:val="26"/>
          <w:szCs w:val="26"/>
        </w:rPr>
        <w:t xml:space="preserve">, bao </w:t>
      </w:r>
      <w:proofErr w:type="spellStart"/>
      <w:r w:rsidR="00010BDA" w:rsidRPr="00C9102F">
        <w:rPr>
          <w:rFonts w:asciiTheme="majorHAnsi" w:hAnsiTheme="majorHAnsi" w:cstheme="majorHAnsi"/>
          <w:sz w:val="26"/>
          <w:szCs w:val="26"/>
        </w:rPr>
        <w:t>gồm</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cả</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hiệu</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ứng</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tác</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Nhìn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kèm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hội</w:t>
      </w:r>
      <w:proofErr w:type="spellEnd"/>
      <w:r w:rsidRPr="00C9102F">
        <w:rPr>
          <w:rFonts w:asciiTheme="majorHAnsi" w:hAnsiTheme="majorHAnsi" w:cstheme="majorHAnsi"/>
          <w:sz w:val="26"/>
          <w:szCs w:val="26"/>
        </w:rPr>
        <w:t>.</w:t>
      </w:r>
    </w:p>
    <w:p w14:paraId="3F90637A" w14:textId="1C8172B3" w:rsidR="004942BD" w:rsidRPr="00C9102F" w:rsidRDefault="004C5253" w:rsidP="00693813">
      <w:pPr>
        <w:pStyle w:val="0NOIDUNG"/>
        <w:spacing w:before="120" w:after="120" w:line="288" w:lineRule="auto"/>
        <w:ind w:firstLine="0"/>
        <w:rPr>
          <w:rFonts w:asciiTheme="majorHAnsi" w:eastAsia="Times New Roman" w:hAnsiTheme="majorHAnsi" w:cstheme="majorHAnsi"/>
          <w:bCs/>
          <w:i/>
          <w:iCs/>
          <w:sz w:val="26"/>
          <w:szCs w:val="26"/>
          <w:lang w:val="vi"/>
        </w:rPr>
      </w:pPr>
      <w:r w:rsidRPr="00C9102F">
        <w:rPr>
          <w:rFonts w:asciiTheme="majorHAnsi" w:eastAsia="Times New Roman" w:hAnsiTheme="majorHAnsi" w:cstheme="majorHAnsi"/>
          <w:bCs/>
          <w:i/>
          <w:iCs/>
          <w:sz w:val="26"/>
          <w:szCs w:val="26"/>
          <w:lang w:val="vi"/>
        </w:rPr>
        <w:t xml:space="preserve">d) </w:t>
      </w:r>
      <w:r w:rsidR="00EF2FB2" w:rsidRPr="00C9102F">
        <w:rPr>
          <w:rFonts w:asciiTheme="majorHAnsi" w:eastAsia="Times New Roman" w:hAnsiTheme="majorHAnsi" w:cstheme="majorHAnsi"/>
          <w:bCs/>
          <w:i/>
          <w:iCs/>
          <w:sz w:val="26"/>
          <w:szCs w:val="26"/>
          <w:lang w:val="vi"/>
        </w:rPr>
        <w:t>FDI có quan hệ phi tuyến với bất bình đẳng thu nhập</w:t>
      </w:r>
    </w:p>
    <w:p w14:paraId="214514E4" w14:textId="10E14C1B"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Một số nghiên cứu gần đây đã dung hòa các quan điểm trái chiều bằng cách phát hiện tác động phi tuyến (dạng chữ U ngược) của FDI đối với BBĐTN. Theo </w:t>
      </w:r>
      <w:proofErr w:type="spellStart"/>
      <w:r w:rsidR="00E73359"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lang w:val="vi"/>
        </w:rPr>
        <w:t xml:space="preserve">, Figini và Görg (2011) với mẫu hơn 100 quốc gia cho thấy tại các nước đang phát triển, BBĐTN tăng lên trong giai đoạn đầu thu hút FDI do cú sốc cầu lao động kỹ năng cao, nhưng sẽ giảm dần khi nền kinh tế đạt ngưỡng điều chỉnh và nâng cấp công nghệ. Ngược lại, tại nhóm nước </w:t>
      </w:r>
      <w:r w:rsidR="00E73359" w:rsidRPr="00C9102F">
        <w:rPr>
          <w:rFonts w:asciiTheme="majorHAnsi" w:hAnsiTheme="majorHAnsi" w:cstheme="majorHAnsi"/>
          <w:sz w:val="26"/>
          <w:szCs w:val="26"/>
          <w:lang w:val="vi"/>
        </w:rPr>
        <w:t>OECD</w:t>
      </w:r>
      <w:r w:rsidRPr="00C9102F">
        <w:rPr>
          <w:rFonts w:asciiTheme="majorHAnsi" w:hAnsiTheme="majorHAnsi" w:cstheme="majorHAnsi"/>
          <w:sz w:val="26"/>
          <w:szCs w:val="26"/>
          <w:lang w:val="vi"/>
        </w:rPr>
        <w:t>, mối quan hệ phi tuyến này không có ý nghĩa thố</w:t>
      </w:r>
      <w:r w:rsidR="00E73359" w:rsidRPr="00C9102F">
        <w:rPr>
          <w:rFonts w:asciiTheme="majorHAnsi" w:hAnsiTheme="majorHAnsi" w:cstheme="majorHAnsi"/>
          <w:sz w:val="26"/>
          <w:szCs w:val="26"/>
          <w:lang w:val="vi"/>
        </w:rPr>
        <w:t>ng kê</w:t>
      </w:r>
      <w:r w:rsidR="00E73359" w:rsidRPr="00C9102F">
        <w:rPr>
          <w:rFonts w:asciiTheme="majorHAnsi" w:hAnsiTheme="majorHAnsi" w:cstheme="majorHAnsi"/>
          <w:sz w:val="26"/>
          <w:szCs w:val="26"/>
        </w:rPr>
        <w:t xml:space="preserve"> </w:t>
      </w:r>
      <w:proofErr w:type="spellStart"/>
      <w:r w:rsidR="00E73359" w:rsidRPr="00C9102F">
        <w:rPr>
          <w:rFonts w:asciiTheme="majorHAnsi" w:hAnsiTheme="majorHAnsi" w:cstheme="majorHAnsi"/>
          <w:sz w:val="26"/>
          <w:szCs w:val="26"/>
        </w:rPr>
        <w:t>rõ</w:t>
      </w:r>
      <w:proofErr w:type="spellEnd"/>
      <w:r w:rsidRPr="00C9102F">
        <w:rPr>
          <w:rFonts w:asciiTheme="majorHAnsi" w:hAnsiTheme="majorHAnsi" w:cstheme="majorHAnsi"/>
          <w:sz w:val="26"/>
          <w:szCs w:val="26"/>
          <w:lang w:val="vi"/>
        </w:rPr>
        <w:t>. Tương tự, Blonigen và Slaughter (2001) khi xem xét cấp độ bang tại Hoa Kỳ</w:t>
      </w:r>
      <w:r w:rsidR="00E73359" w:rsidRPr="00C9102F">
        <w:rPr>
          <w:rFonts w:asciiTheme="majorHAnsi" w:hAnsiTheme="majorHAnsi" w:cstheme="majorHAnsi"/>
          <w:sz w:val="26"/>
          <w:szCs w:val="26"/>
          <w:lang w:val="vi"/>
        </w:rPr>
        <w:t xml:space="preserve"> cũng không</w:t>
      </w:r>
      <w:r w:rsidRPr="00C9102F">
        <w:rPr>
          <w:rFonts w:asciiTheme="majorHAnsi" w:hAnsiTheme="majorHAnsi" w:cstheme="majorHAnsi"/>
          <w:sz w:val="26"/>
          <w:szCs w:val="26"/>
          <w:lang w:val="vi"/>
        </w:rPr>
        <w:t xml:space="preserve"> thấy quỹ đạo phi tuyế</w:t>
      </w:r>
      <w:r w:rsidR="00E73359" w:rsidRPr="00C9102F">
        <w:rPr>
          <w:rFonts w:asciiTheme="majorHAnsi" w:hAnsiTheme="majorHAnsi" w:cstheme="majorHAnsi"/>
          <w:sz w:val="26"/>
          <w:szCs w:val="26"/>
          <w:lang w:val="vi"/>
        </w:rPr>
        <w:t>n</w:t>
      </w:r>
      <w:r w:rsidRPr="00C9102F">
        <w:rPr>
          <w:rFonts w:asciiTheme="majorHAnsi" w:hAnsiTheme="majorHAnsi" w:cstheme="majorHAnsi"/>
          <w:sz w:val="26"/>
          <w:szCs w:val="26"/>
          <w:lang w:val="vi"/>
        </w:rPr>
        <w:t xml:space="preserve"> với bất bình đẳng tiền lương.</w:t>
      </w:r>
    </w:p>
    <w:p w14:paraId="723F32EF" w14:textId="7AD81695"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Tại Việt Nam, mối quan hệ phi tuyến giữa FDI và BBĐTN đã được xác nhận qua dữ liệu cấp tỉnh. Nguyễn Thị Thái Hưng và cộng sự (2019) bước đầu chỉ ra quỹ đạo này giai đoạn 2007</w:t>
      </w:r>
      <w:r w:rsidR="00F218A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w:t>
      </w:r>
      <w:r w:rsidR="00F218A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 xml:space="preserve">2017, dù mô hình tác động cố định (FE) chưa kiểm soát triệt để vấn đề nội sinh. Kế thừa hướng nghiên cứu đó, Le và cộng sự (2021) sử dụng phương pháp </w:t>
      </w:r>
      <w:r w:rsidRPr="00C9102F">
        <w:rPr>
          <w:rFonts w:asciiTheme="majorHAnsi" w:hAnsiTheme="majorHAnsi" w:cstheme="majorHAnsi"/>
          <w:sz w:val="26"/>
          <w:szCs w:val="26"/>
          <w:lang w:val="vi"/>
        </w:rPr>
        <w:lastRenderedPageBreak/>
        <w:t>GMM hai bước trên dữ liệu 63 tỉnh giai đoạn 2012</w:t>
      </w:r>
      <w:r w:rsidR="00F218A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w:t>
      </w:r>
      <w:r w:rsidR="00F218A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2018 đã khẳng định tính phi tuyến khi đưa biến bình phương của FDI vào mô hình. Tổng hợp lại, các bằng chứng này gợi ý một "quỹ đạo Kuznets": FDI thúc đẩy bất bình đẳng trong ngắn hạn nhưng sẽ góp phần cải thiện phân phối thu nhập khi trình độ phát triển của quốc gia được nâng cao.</w:t>
      </w:r>
    </w:p>
    <w:p w14:paraId="7D91FF4B" w14:textId="64382328" w:rsidR="004942BD" w:rsidRPr="003F006F" w:rsidRDefault="00EF2FB2" w:rsidP="003F006F">
      <w:pPr>
        <w:pStyle w:val="0LV3"/>
        <w:spacing w:after="120" w:line="288" w:lineRule="auto"/>
        <w:outlineLvl w:val="1"/>
        <w:rPr>
          <w:rFonts w:asciiTheme="majorHAnsi" w:hAnsiTheme="majorHAnsi" w:cstheme="majorHAnsi"/>
          <w:i w:val="0"/>
          <w:iCs/>
          <w:sz w:val="26"/>
          <w:szCs w:val="26"/>
          <w:lang w:val="vi"/>
        </w:rPr>
      </w:pPr>
      <w:bookmarkStart w:id="46" w:name="_Toc225787480"/>
      <w:bookmarkStart w:id="47" w:name="_Toc225789986"/>
      <w:bookmarkStart w:id="48" w:name="_Toc225841815"/>
      <w:bookmarkStart w:id="49" w:name="_Toc225858086"/>
      <w:r w:rsidRPr="003F006F">
        <w:rPr>
          <w:rFonts w:asciiTheme="majorHAnsi" w:hAnsiTheme="majorHAnsi" w:cstheme="majorHAnsi"/>
          <w:i w:val="0"/>
          <w:iCs/>
          <w:sz w:val="26"/>
          <w:szCs w:val="26"/>
          <w:lang w:val="vi"/>
        </w:rPr>
        <w:t>1.2. Các nghiên cứu về cơ chế tác động theo vùng của FDI</w:t>
      </w:r>
      <w:bookmarkEnd w:id="46"/>
      <w:bookmarkEnd w:id="47"/>
      <w:bookmarkEnd w:id="48"/>
      <w:bookmarkEnd w:id="49"/>
    </w:p>
    <w:p w14:paraId="64FBE5D7"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bookmarkStart w:id="50" w:name="_8mwmb2jmfr9o" w:colFirst="0" w:colLast="0"/>
      <w:bookmarkEnd w:id="50"/>
      <w:r w:rsidRPr="00C9102F">
        <w:rPr>
          <w:rFonts w:asciiTheme="majorHAnsi" w:hAnsiTheme="majorHAnsi" w:cstheme="majorHAnsi"/>
          <w:sz w:val="26"/>
          <w:szCs w:val="26"/>
          <w:lang w:val="vi"/>
        </w:rPr>
        <w:t>Yếu tố không gian đóng vai trò quyết định trong việc định hình tác động của FDI đến BBĐTN. Do dòng vốn thường tập trung vào các khu vực có lợi thế hạ tầng, nhân lực và kết nối quốc tế, FDI dễ làm gia tăng chênh lệch thu nhập giữa các vùng trong cùng một quốc gia.</w:t>
      </w:r>
    </w:p>
    <w:p w14:paraId="2EAD6437"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Minh chứng điển hình ở Trung Quốc từ thập niên 1990, khi FDI tập trung tại các tỉnh duyên hải phía Đông (Quảng Đông, Thượng Hải, Bắc Kinh), tạo ra sự bứt phá về thu nhập so với các tỉnh nội địa. Tương tự tại Mexico, FDI chủ yếu đổ vào các bang phía Bắc giáp Hoa Kỳ. Nghiên cứu của Jensen và Rosas (2007) chỉ ra rằng dù FDI có thể giảm bất bình đẳng trong nội bộ từng bang, nhưng sự phân bổ không đồng đều vẫn khiến khoảng cách giàu nghèo giữa hai miền Bắc – Nam gia tăng. Kết quả này cho thấy tác động của FDI phụ thuộc mật thiết vào cấp độ phân tích: nó có thể cải thiện thu nhập tại một số địa phương nhưng đồng thời làm trầm trọng hơn sự phân hóa vùng miền.</w:t>
      </w:r>
    </w:p>
    <w:p w14:paraId="54F86E56" w14:textId="00D9088B" w:rsidR="004942BD" w:rsidRPr="003F006F" w:rsidRDefault="00EF2FB2" w:rsidP="003F006F">
      <w:pPr>
        <w:pStyle w:val="0LV3"/>
        <w:spacing w:after="120" w:line="288" w:lineRule="auto"/>
        <w:outlineLvl w:val="1"/>
        <w:rPr>
          <w:rFonts w:asciiTheme="majorHAnsi" w:hAnsiTheme="majorHAnsi" w:cstheme="majorHAnsi"/>
          <w:i w:val="0"/>
          <w:iCs/>
          <w:sz w:val="26"/>
          <w:szCs w:val="26"/>
          <w:lang w:val="vi"/>
        </w:rPr>
      </w:pPr>
      <w:bookmarkStart w:id="51" w:name="_Toc225787481"/>
      <w:bookmarkStart w:id="52" w:name="_Toc225789987"/>
      <w:bookmarkStart w:id="53" w:name="_Toc225841816"/>
      <w:bookmarkStart w:id="54" w:name="_Toc225858087"/>
      <w:r w:rsidRPr="003F006F">
        <w:rPr>
          <w:rFonts w:asciiTheme="majorHAnsi" w:hAnsiTheme="majorHAnsi" w:cstheme="majorHAnsi"/>
          <w:i w:val="0"/>
          <w:iCs/>
          <w:sz w:val="26"/>
          <w:szCs w:val="26"/>
          <w:lang w:val="vi"/>
        </w:rPr>
        <w:t>1.3. Khoảng trống nghiên cứu</w:t>
      </w:r>
      <w:bookmarkEnd w:id="51"/>
      <w:bookmarkEnd w:id="52"/>
      <w:bookmarkEnd w:id="53"/>
      <w:bookmarkEnd w:id="54"/>
    </w:p>
    <w:p w14:paraId="6F39DD4C" w14:textId="77777777" w:rsidR="00B85019" w:rsidRPr="00B85019" w:rsidRDefault="00B85019" w:rsidP="00B85019">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B85019">
        <w:rPr>
          <w:rFonts w:asciiTheme="majorHAnsi" w:hAnsiTheme="majorHAnsi" w:cstheme="majorHAnsi"/>
          <w:sz w:val="26"/>
          <w:szCs w:val="26"/>
        </w:rPr>
        <w:t>Mặc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dù</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quan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hệ</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giữa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đầu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tư</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trực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tiếp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nước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ngoài</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đã</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được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khá</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rộng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rãi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kết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quả</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thực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nghiệm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vẫn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chưa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thống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Một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số</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rằng</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thể</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làm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thông</w:t>
      </w:r>
      <w:proofErr w:type="spellEnd"/>
      <w:r w:rsidRPr="00B85019">
        <w:rPr>
          <w:rFonts w:asciiTheme="majorHAnsi" w:hAnsiTheme="majorHAnsi" w:cstheme="majorHAnsi"/>
          <w:sz w:val="26"/>
          <w:szCs w:val="26"/>
        </w:rPr>
        <w:t xml:space="preserve"> qua </w:t>
      </w:r>
      <w:proofErr w:type="spellStart"/>
      <w:r w:rsidRPr="00B85019">
        <w:rPr>
          <w:rFonts w:asciiTheme="majorHAnsi" w:hAnsiTheme="majorHAnsi" w:cstheme="majorHAnsi"/>
          <w:sz w:val="26"/>
          <w:szCs w:val="26"/>
        </w:rPr>
        <w:t>việc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cầu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lao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kỹ</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khi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khác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lại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thấy</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thể</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giúp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giảm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nhờ</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tạo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làm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thúc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đẩy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trưởng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Điều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này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thấy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đến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phân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phụ</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thuộc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kể</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điều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kiện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 </w:t>
      </w:r>
      <w:proofErr w:type="spellStart"/>
      <w:r w:rsidRPr="00B85019">
        <w:rPr>
          <w:rFonts w:asciiTheme="majorHAnsi" w:hAnsiTheme="majorHAnsi" w:cstheme="majorHAnsi"/>
          <w:sz w:val="26"/>
          <w:szCs w:val="26"/>
        </w:rPr>
        <w:t>xã</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hội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từng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quốc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địa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phương</w:t>
      </w:r>
      <w:proofErr w:type="spellEnd"/>
      <w:r w:rsidRPr="00B85019">
        <w:rPr>
          <w:rFonts w:asciiTheme="majorHAnsi" w:hAnsiTheme="majorHAnsi" w:cstheme="majorHAnsi"/>
          <w:sz w:val="26"/>
          <w:szCs w:val="26"/>
        </w:rPr>
        <w:t>.</w:t>
      </w:r>
    </w:p>
    <w:p w14:paraId="19EB8CAC" w14:textId="77777777" w:rsidR="00B85019" w:rsidRPr="00B85019" w:rsidRDefault="00B85019" w:rsidP="00B85019">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cảnh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Việt</w:t>
      </w:r>
      <w:proofErr w:type="spellEnd"/>
      <w:r w:rsidRPr="00B85019">
        <w:rPr>
          <w:rFonts w:asciiTheme="majorHAnsi" w:hAnsiTheme="majorHAnsi" w:cstheme="majorHAnsi"/>
          <w:sz w:val="26"/>
          <w:szCs w:val="26"/>
        </w:rPr>
        <w:t xml:space="preserve"> Nam,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về</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chủ</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yếu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trung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trưởng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suất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lao</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hoặc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chuyển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dịch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cơ</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cấu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khi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phân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tích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trực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tiếp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đến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vẫn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còn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hạn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cạnh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phần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lớn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trước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đây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sử</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dụng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phương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pháp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lượng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truyền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thống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thể</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chưa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phản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ánh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đầy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đủ</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quan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hệ</w:t>
      </w:r>
      <w:proofErr w:type="spellEnd"/>
      <w:r w:rsidRPr="00B85019">
        <w:rPr>
          <w:rFonts w:asciiTheme="majorHAnsi" w:hAnsiTheme="majorHAnsi" w:cstheme="majorHAnsi"/>
          <w:sz w:val="26"/>
          <w:szCs w:val="26"/>
        </w:rPr>
        <w:t xml:space="preserve"> phi </w:t>
      </w:r>
      <w:proofErr w:type="spellStart"/>
      <w:r w:rsidRPr="00B85019">
        <w:rPr>
          <w:rFonts w:asciiTheme="majorHAnsi" w:hAnsiTheme="majorHAnsi" w:cstheme="majorHAnsi"/>
          <w:sz w:val="26"/>
          <w:szCs w:val="26"/>
        </w:rPr>
        <w:t>tuyến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tương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phức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tạp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giữa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yếu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tố</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kinh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tế</w:t>
      </w:r>
      <w:proofErr w:type="spellEnd"/>
      <w:r w:rsidRPr="00B85019">
        <w:rPr>
          <w:rFonts w:asciiTheme="majorHAnsi" w:hAnsiTheme="majorHAnsi" w:cstheme="majorHAnsi"/>
          <w:sz w:val="26"/>
          <w:szCs w:val="26"/>
        </w:rPr>
        <w:t xml:space="preserve"> – </w:t>
      </w:r>
      <w:proofErr w:type="spellStart"/>
      <w:r w:rsidRPr="00B85019">
        <w:rPr>
          <w:rFonts w:asciiTheme="majorHAnsi" w:hAnsiTheme="majorHAnsi" w:cstheme="majorHAnsi"/>
          <w:sz w:val="26"/>
          <w:szCs w:val="26"/>
        </w:rPr>
        <w:t>xã</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hội</w:t>
      </w:r>
      <w:proofErr w:type="spellEnd"/>
      <w:r w:rsidRPr="00B85019">
        <w:rPr>
          <w:rFonts w:asciiTheme="majorHAnsi" w:hAnsiTheme="majorHAnsi" w:cstheme="majorHAnsi"/>
          <w:sz w:val="26"/>
          <w:szCs w:val="26"/>
        </w:rPr>
        <w:t>.</w:t>
      </w:r>
    </w:p>
    <w:p w14:paraId="7C8050DD" w14:textId="77777777" w:rsidR="00B85019" w:rsidRPr="00B85019" w:rsidRDefault="00B85019" w:rsidP="00B85019">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B85019">
        <w:rPr>
          <w:rFonts w:asciiTheme="majorHAnsi" w:hAnsiTheme="majorHAnsi" w:cstheme="majorHAnsi"/>
          <w:sz w:val="26"/>
          <w:szCs w:val="26"/>
        </w:rPr>
        <w:t>Ngoài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ra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hiện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cũng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chưa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xem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xét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đầy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đủ</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vai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trò</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điều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tiết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lực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hấp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thụ</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địa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phương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định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đến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cũng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như</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chưa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phân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tích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sâu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hệ</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giữa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tăng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trưởng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xanh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và</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phân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Đồng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thời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ứng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dụng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phương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pháp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học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máy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nghiên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cứu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quan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hệ</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này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tại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Việt</w:t>
      </w:r>
      <w:proofErr w:type="spellEnd"/>
      <w:r w:rsidRPr="00B85019">
        <w:rPr>
          <w:rFonts w:asciiTheme="majorHAnsi" w:hAnsiTheme="majorHAnsi" w:cstheme="majorHAnsi"/>
          <w:sz w:val="26"/>
          <w:szCs w:val="26"/>
        </w:rPr>
        <w:t xml:space="preserve"> Nam </w:t>
      </w:r>
      <w:proofErr w:type="spellStart"/>
      <w:r w:rsidRPr="00B85019">
        <w:rPr>
          <w:rFonts w:asciiTheme="majorHAnsi" w:hAnsiTheme="majorHAnsi" w:cstheme="majorHAnsi"/>
          <w:sz w:val="26"/>
          <w:szCs w:val="26"/>
        </w:rPr>
        <w:t>vẫn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còn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khá</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mới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mẻ</w:t>
      </w:r>
      <w:proofErr w:type="spellEnd"/>
      <w:r w:rsidRPr="00B85019">
        <w:rPr>
          <w:rFonts w:asciiTheme="majorHAnsi" w:hAnsiTheme="majorHAnsi" w:cstheme="majorHAnsi"/>
          <w:sz w:val="26"/>
          <w:szCs w:val="26"/>
        </w:rPr>
        <w:t xml:space="preserve">. Do </w:t>
      </w:r>
      <w:proofErr w:type="spellStart"/>
      <w:r w:rsidRPr="00B85019">
        <w:rPr>
          <w:rFonts w:asciiTheme="majorHAnsi" w:hAnsiTheme="majorHAnsi" w:cstheme="majorHAnsi"/>
          <w:sz w:val="26"/>
          <w:szCs w:val="26"/>
        </w:rPr>
        <w:t>đó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việc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kết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hợp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phân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tích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vai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trò</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năng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lực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hấp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thụ</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địa</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phương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với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cách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tiếp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cận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học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máy</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có</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thể</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giúp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làm</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rõ</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hơn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cơ</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chế</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tác</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động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của</w:t>
      </w:r>
      <w:proofErr w:type="spellEnd"/>
      <w:r w:rsidRPr="00B85019">
        <w:rPr>
          <w:rFonts w:asciiTheme="majorHAnsi" w:hAnsiTheme="majorHAnsi" w:cstheme="majorHAnsi"/>
          <w:sz w:val="26"/>
          <w:szCs w:val="26"/>
        </w:rPr>
        <w:t xml:space="preserve"> FDI </w:t>
      </w:r>
      <w:proofErr w:type="spellStart"/>
      <w:r w:rsidRPr="00B85019">
        <w:rPr>
          <w:rFonts w:asciiTheme="majorHAnsi" w:hAnsiTheme="majorHAnsi" w:cstheme="majorHAnsi"/>
          <w:sz w:val="26"/>
          <w:szCs w:val="26"/>
        </w:rPr>
        <w:t>đến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bất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bình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đẳng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thu</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nhập</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trong</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bối</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cảnh</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phát</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triển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bền</w:t>
      </w:r>
      <w:proofErr w:type="spellEnd"/>
      <w:r w:rsidRPr="00B85019">
        <w:rPr>
          <w:rFonts w:asciiTheme="majorHAnsi" w:hAnsiTheme="majorHAnsi" w:cstheme="majorHAnsi"/>
          <w:sz w:val="26"/>
          <w:szCs w:val="26"/>
        </w:rPr>
        <w:t xml:space="preserve"> </w:t>
      </w:r>
      <w:proofErr w:type="spellStart"/>
      <w:r w:rsidRPr="00B85019">
        <w:rPr>
          <w:rFonts w:asciiTheme="majorHAnsi" w:hAnsiTheme="majorHAnsi" w:cstheme="majorHAnsi"/>
          <w:sz w:val="26"/>
          <w:szCs w:val="26"/>
        </w:rPr>
        <w:t>vững</w:t>
      </w:r>
      <w:proofErr w:type="spellEnd"/>
      <w:r w:rsidRPr="00B85019">
        <w:rPr>
          <w:rFonts w:asciiTheme="majorHAnsi" w:hAnsiTheme="majorHAnsi" w:cstheme="majorHAnsi"/>
          <w:sz w:val="26"/>
          <w:szCs w:val="26"/>
        </w:rPr>
        <w:t>.</w:t>
      </w:r>
    </w:p>
    <w:p w14:paraId="187D8C16" w14:textId="77777777" w:rsidR="00B85019" w:rsidRPr="00B85019" w:rsidRDefault="00B85019" w:rsidP="00693813">
      <w:pPr>
        <w:pStyle w:val="NormalWeb"/>
        <w:spacing w:before="120" w:beforeAutospacing="0" w:after="120" w:afterAutospacing="0" w:line="288" w:lineRule="auto"/>
        <w:ind w:firstLine="720"/>
        <w:jc w:val="both"/>
        <w:rPr>
          <w:rFonts w:asciiTheme="majorHAnsi" w:hAnsiTheme="majorHAnsi" w:cstheme="majorHAnsi"/>
          <w:sz w:val="26"/>
          <w:szCs w:val="26"/>
          <w:lang w:val="vi-VN"/>
        </w:rPr>
      </w:pPr>
    </w:p>
    <w:p w14:paraId="18DA769C" w14:textId="2A4A29C4" w:rsidR="004942BD" w:rsidRPr="00B85019" w:rsidRDefault="00EF2FB2" w:rsidP="00693813">
      <w:pPr>
        <w:pStyle w:val="0NOIDUNG"/>
        <w:spacing w:before="120" w:after="120" w:line="288" w:lineRule="auto"/>
        <w:ind w:firstLine="0"/>
        <w:rPr>
          <w:rFonts w:asciiTheme="majorHAnsi" w:eastAsia="Times New Roman" w:hAnsiTheme="majorHAnsi" w:cstheme="majorHAnsi"/>
          <w:i/>
          <w:iCs/>
          <w:sz w:val="26"/>
          <w:szCs w:val="26"/>
          <w:lang w:val="vi"/>
        </w:rPr>
      </w:pPr>
      <w:r w:rsidRPr="00B85019">
        <w:rPr>
          <w:rFonts w:asciiTheme="majorHAnsi" w:eastAsia="Times New Roman" w:hAnsiTheme="majorHAnsi" w:cstheme="majorHAnsi"/>
          <w:i/>
          <w:iCs/>
          <w:sz w:val="26"/>
          <w:szCs w:val="26"/>
          <w:lang w:val="vi"/>
        </w:rPr>
        <w:t>Nội d</w:t>
      </w:r>
      <w:r w:rsidR="00B01A48" w:rsidRPr="00B85019">
        <w:rPr>
          <w:rFonts w:asciiTheme="majorHAnsi" w:eastAsia="Times New Roman" w:hAnsiTheme="majorHAnsi" w:cstheme="majorHAnsi"/>
          <w:i/>
          <w:iCs/>
          <w:sz w:val="26"/>
          <w:szCs w:val="26"/>
          <w:lang w:val="vi"/>
        </w:rPr>
        <w:t>ung nghiên cứu cụ thể</w:t>
      </w:r>
      <w:r w:rsidRPr="00B85019">
        <w:rPr>
          <w:rFonts w:asciiTheme="majorHAnsi" w:eastAsia="Times New Roman" w:hAnsiTheme="majorHAnsi" w:cstheme="majorHAnsi"/>
          <w:i/>
          <w:iCs/>
          <w:sz w:val="26"/>
          <w:szCs w:val="26"/>
          <w:lang w:val="vi"/>
        </w:rPr>
        <w:t xml:space="preserve"> </w:t>
      </w:r>
    </w:p>
    <w:p w14:paraId="100502DC" w14:textId="77777777" w:rsidR="004942BD" w:rsidRPr="00B85019" w:rsidRDefault="00EF2FB2" w:rsidP="00693813">
      <w:pPr>
        <w:pStyle w:val="0NOIDUNG"/>
        <w:spacing w:before="120" w:after="120" w:line="288" w:lineRule="auto"/>
        <w:rPr>
          <w:rFonts w:asciiTheme="majorHAnsi" w:eastAsia="Times New Roman" w:hAnsiTheme="majorHAnsi" w:cstheme="majorHAnsi"/>
          <w:sz w:val="26"/>
          <w:szCs w:val="26"/>
          <w:lang w:val="vi"/>
        </w:rPr>
      </w:pPr>
      <w:r w:rsidRPr="00B85019">
        <w:rPr>
          <w:rFonts w:asciiTheme="majorHAnsi" w:eastAsia="Times New Roman" w:hAnsiTheme="majorHAnsi" w:cstheme="majorHAnsi"/>
          <w:sz w:val="26"/>
          <w:szCs w:val="26"/>
          <w:lang w:val="vi"/>
        </w:rPr>
        <w:t>Để đạt mục tiêu nêu trên, đề tài sẽ thực hiện các nội dung chính sau đây:</w:t>
      </w:r>
    </w:p>
    <w:p w14:paraId="2B4B70A3" w14:textId="7A5F430E" w:rsidR="004942BD" w:rsidRPr="00B85019" w:rsidRDefault="00EF2FB2" w:rsidP="00693813">
      <w:pPr>
        <w:pStyle w:val="0NOIDUNG"/>
        <w:spacing w:before="120" w:after="120" w:line="288" w:lineRule="auto"/>
        <w:rPr>
          <w:rFonts w:asciiTheme="majorHAnsi" w:hAnsiTheme="majorHAnsi" w:cstheme="majorHAnsi"/>
          <w:sz w:val="26"/>
          <w:szCs w:val="26"/>
          <w:lang w:val="vi"/>
        </w:rPr>
      </w:pPr>
      <w:r w:rsidRPr="00B85019">
        <w:rPr>
          <w:rFonts w:asciiTheme="majorHAnsi" w:hAnsiTheme="majorHAnsi" w:cstheme="majorHAnsi"/>
          <w:sz w:val="26"/>
          <w:szCs w:val="26"/>
          <w:lang w:val="vi"/>
        </w:rPr>
        <w:t>Phân tích thực trạng bất bình đẳng thu nhập ở Việt Nam: Sử dụng các chỉ số truyền thống (Gini, Theil, tỷ số giàu-nghèo…), phân tích phân bố thu nhập theo khu vực, tỉnh, ngành nghề</w:t>
      </w:r>
      <w:r w:rsidR="00E73359" w:rsidRPr="00B85019">
        <w:rPr>
          <w:rFonts w:asciiTheme="majorHAnsi" w:hAnsiTheme="majorHAnsi" w:cstheme="majorHAnsi"/>
          <w:sz w:val="26"/>
          <w:szCs w:val="26"/>
          <w:lang w:val="vi"/>
        </w:rPr>
        <w:t>,</w:t>
      </w:r>
      <w:r w:rsidRPr="00B85019">
        <w:rPr>
          <w:rFonts w:asciiTheme="majorHAnsi" w:hAnsiTheme="majorHAnsi" w:cstheme="majorHAnsi"/>
          <w:sz w:val="26"/>
          <w:szCs w:val="26"/>
          <w:lang w:val="vi"/>
        </w:rPr>
        <w:t>… Việc này giúp đánh giá bức tranh bất bình đẳng hiện tại.</w:t>
      </w:r>
    </w:p>
    <w:p w14:paraId="082CF855" w14:textId="77777777" w:rsidR="004942BD" w:rsidRPr="00B85019" w:rsidRDefault="00EF2FB2" w:rsidP="00693813">
      <w:pPr>
        <w:pStyle w:val="0NOIDUNG"/>
        <w:spacing w:before="120" w:after="120" w:line="288" w:lineRule="auto"/>
        <w:rPr>
          <w:rFonts w:asciiTheme="majorHAnsi" w:hAnsiTheme="majorHAnsi" w:cstheme="majorHAnsi"/>
          <w:sz w:val="26"/>
          <w:szCs w:val="26"/>
          <w:lang w:val="vi"/>
        </w:rPr>
      </w:pPr>
      <w:r w:rsidRPr="00B85019">
        <w:rPr>
          <w:rFonts w:asciiTheme="majorHAnsi" w:hAnsiTheme="majorHAnsi" w:cstheme="majorHAnsi"/>
          <w:sz w:val="26"/>
          <w:szCs w:val="26"/>
          <w:lang w:val="vi"/>
        </w:rPr>
        <w:t>Xây dựng và đo lường các kênh tác động của FDI: Xây dựng các biến phản ánh kênh tác động của FDI tại địa phương, như mức độ tham gia lao động trong khu vực FDI, trình độ công nghệ và khả năng truyền dẫn công nghệ. Các chỉ số này được sử dụng để lượng hóa tác động gián tiếp của FDI đến bất bình đẳng thu nhập.</w:t>
      </w:r>
    </w:p>
    <w:p w14:paraId="403F838F" w14:textId="7808AF3C" w:rsidR="004942BD" w:rsidRPr="00B85019" w:rsidRDefault="00EF2FB2" w:rsidP="00693813">
      <w:pPr>
        <w:pStyle w:val="0NOIDUNG"/>
        <w:spacing w:before="120" w:after="120" w:line="288" w:lineRule="auto"/>
        <w:rPr>
          <w:rFonts w:asciiTheme="majorHAnsi" w:hAnsiTheme="majorHAnsi" w:cstheme="majorHAnsi"/>
          <w:sz w:val="26"/>
          <w:szCs w:val="26"/>
          <w:lang w:val="vi"/>
        </w:rPr>
      </w:pPr>
      <w:r w:rsidRPr="00B85019">
        <w:rPr>
          <w:rFonts w:asciiTheme="majorHAnsi" w:hAnsiTheme="majorHAnsi" w:cstheme="majorHAnsi"/>
          <w:sz w:val="26"/>
          <w:szCs w:val="26"/>
          <w:lang w:val="vi"/>
        </w:rPr>
        <w:t>Xây dựng mô hình học máy phân tích tác động: Áp dụ</w:t>
      </w:r>
      <w:r w:rsidR="00E73359" w:rsidRPr="00B85019">
        <w:rPr>
          <w:rFonts w:asciiTheme="majorHAnsi" w:hAnsiTheme="majorHAnsi" w:cstheme="majorHAnsi"/>
          <w:sz w:val="26"/>
          <w:szCs w:val="26"/>
          <w:lang w:val="vi"/>
        </w:rPr>
        <w:t>ng các phương pháp</w:t>
      </w:r>
      <w:r w:rsidR="00E73359" w:rsidRPr="00B85019">
        <w:rPr>
          <w:rFonts w:asciiTheme="majorHAnsi" w:hAnsiTheme="majorHAnsi" w:cstheme="majorHAnsi"/>
          <w:sz w:val="26"/>
          <w:szCs w:val="26"/>
        </w:rPr>
        <w:t xml:space="preserve"> </w:t>
      </w:r>
      <w:proofErr w:type="spellStart"/>
      <w:r w:rsidR="00E73359" w:rsidRPr="00B85019">
        <w:rPr>
          <w:rFonts w:asciiTheme="majorHAnsi" w:hAnsiTheme="majorHAnsi" w:cstheme="majorHAnsi"/>
          <w:sz w:val="26"/>
          <w:szCs w:val="26"/>
        </w:rPr>
        <w:t>như</w:t>
      </w:r>
      <w:proofErr w:type="spellEnd"/>
      <w:r w:rsidR="00E73359" w:rsidRPr="00B85019">
        <w:rPr>
          <w:rFonts w:asciiTheme="majorHAnsi" w:hAnsiTheme="majorHAnsi" w:cstheme="majorHAnsi"/>
          <w:sz w:val="26"/>
          <w:szCs w:val="26"/>
        </w:rPr>
        <w:t xml:space="preserve"> </w:t>
      </w:r>
      <w:r w:rsidRPr="00B85019">
        <w:rPr>
          <w:rFonts w:asciiTheme="majorHAnsi" w:hAnsiTheme="majorHAnsi" w:cstheme="majorHAnsi"/>
          <w:sz w:val="26"/>
          <w:szCs w:val="26"/>
          <w:lang w:val="vi"/>
        </w:rPr>
        <w:t>Random Forest, Gradient Boosting hoặc Double Machine Learning để ước lượng tác động của FDI đến bất bình đẳng thu nhập. Cách tiếp cận này cho phép xử lý dữ liệu</w:t>
      </w:r>
      <w:r w:rsidR="00E73359" w:rsidRPr="00B85019">
        <w:rPr>
          <w:rFonts w:asciiTheme="majorHAnsi" w:hAnsiTheme="majorHAnsi" w:cstheme="majorHAnsi"/>
          <w:sz w:val="26"/>
          <w:szCs w:val="26"/>
          <w:lang w:val="vi"/>
        </w:rPr>
        <w:t xml:space="preserve"> </w:t>
      </w:r>
      <w:proofErr w:type="spellStart"/>
      <w:r w:rsidR="00E73359" w:rsidRPr="00B85019">
        <w:rPr>
          <w:rFonts w:asciiTheme="majorHAnsi" w:hAnsiTheme="majorHAnsi" w:cstheme="majorHAnsi"/>
          <w:sz w:val="26"/>
          <w:szCs w:val="26"/>
        </w:rPr>
        <w:t>đa</w:t>
      </w:r>
      <w:proofErr w:type="spellEnd"/>
      <w:r w:rsidRPr="00B85019">
        <w:rPr>
          <w:rFonts w:asciiTheme="majorHAnsi" w:hAnsiTheme="majorHAnsi" w:cstheme="majorHAnsi"/>
          <w:sz w:val="26"/>
          <w:szCs w:val="26"/>
          <w:lang w:val="vi"/>
        </w:rPr>
        <w:t xml:space="preserve"> chiều, đồng thời nhận diện các mối quan hệ phi tuyến và tương tác giữa các biến.</w:t>
      </w:r>
    </w:p>
    <w:p w14:paraId="20AC5253" w14:textId="41345CB1" w:rsidR="004942BD" w:rsidRPr="00B85019" w:rsidRDefault="00EF2FB2" w:rsidP="00E73359">
      <w:pPr>
        <w:pStyle w:val="0NOIDUNG"/>
        <w:spacing w:before="120" w:after="120" w:line="288" w:lineRule="auto"/>
        <w:rPr>
          <w:rFonts w:asciiTheme="majorHAnsi" w:hAnsiTheme="majorHAnsi" w:cstheme="majorHAnsi"/>
          <w:sz w:val="26"/>
          <w:szCs w:val="26"/>
          <w:lang w:val="vi"/>
        </w:rPr>
      </w:pPr>
      <w:r w:rsidRPr="00B85019">
        <w:rPr>
          <w:rFonts w:asciiTheme="majorHAnsi" w:hAnsiTheme="majorHAnsi" w:cstheme="majorHAnsi"/>
          <w:sz w:val="26"/>
          <w:szCs w:val="26"/>
          <w:lang w:val="vi"/>
        </w:rPr>
        <w:t>Kiểm định tính khác biệt theo vùng/tỉnh: Phân tích sự khác biệt trong tác động của FDI giữa các nhóm tỉnh, vùng hoặc mức độ phát triển khác nhau. Đồng thời, đối chiếu kết quả từ mô hình học máy với một số phương pháp kinh tế lượng truyền thống nhằm kiểm tra độ tin cậy và tính vững của kết quả nghiên cứu.</w:t>
      </w:r>
      <w:proofErr w:type="spellStart"/>
      <w:r w:rsidR="00E73359" w:rsidRPr="00B85019">
        <w:rPr>
          <w:rFonts w:asciiTheme="majorHAnsi" w:hAnsiTheme="majorHAnsi" w:cstheme="majorHAnsi"/>
          <w:sz w:val="26"/>
          <w:szCs w:val="26"/>
        </w:rPr>
        <w:t>Từ</w:t>
      </w:r>
      <w:proofErr w:type="spellEnd"/>
      <w:r w:rsidR="00E73359" w:rsidRPr="00B85019">
        <w:rPr>
          <w:rFonts w:asciiTheme="majorHAnsi" w:hAnsiTheme="majorHAnsi" w:cstheme="majorHAnsi"/>
          <w:sz w:val="26"/>
          <w:szCs w:val="26"/>
        </w:rPr>
        <w:t xml:space="preserve"> </w:t>
      </w:r>
      <w:proofErr w:type="spellStart"/>
      <w:r w:rsidR="00E73359" w:rsidRPr="00B85019">
        <w:rPr>
          <w:rFonts w:asciiTheme="majorHAnsi" w:hAnsiTheme="majorHAnsi" w:cstheme="majorHAnsi"/>
          <w:sz w:val="26"/>
          <w:szCs w:val="26"/>
        </w:rPr>
        <w:t>đó</w:t>
      </w:r>
      <w:proofErr w:type="spellEnd"/>
      <w:r w:rsidR="00E73359" w:rsidRPr="00B85019">
        <w:rPr>
          <w:rFonts w:asciiTheme="majorHAnsi" w:hAnsiTheme="majorHAnsi" w:cstheme="majorHAnsi"/>
          <w:sz w:val="26"/>
          <w:szCs w:val="26"/>
        </w:rPr>
        <w:t>, đ</w:t>
      </w:r>
      <w:r w:rsidRPr="00B85019">
        <w:rPr>
          <w:rFonts w:asciiTheme="majorHAnsi" w:hAnsiTheme="majorHAnsi" w:cstheme="majorHAnsi"/>
          <w:sz w:val="26"/>
          <w:szCs w:val="26"/>
          <w:lang w:val="vi"/>
        </w:rPr>
        <w:t>ề xuấ</w:t>
      </w:r>
      <w:r w:rsidR="00E73359" w:rsidRPr="00B85019">
        <w:rPr>
          <w:rFonts w:asciiTheme="majorHAnsi" w:hAnsiTheme="majorHAnsi" w:cstheme="majorHAnsi"/>
          <w:sz w:val="26"/>
          <w:szCs w:val="26"/>
          <w:lang w:val="vi"/>
        </w:rPr>
        <w:t>t chính sách và hàm ý</w:t>
      </w:r>
      <w:r w:rsidR="00E73359" w:rsidRPr="00B85019">
        <w:rPr>
          <w:rFonts w:asciiTheme="majorHAnsi" w:hAnsiTheme="majorHAnsi" w:cstheme="majorHAnsi"/>
          <w:sz w:val="26"/>
          <w:szCs w:val="26"/>
        </w:rPr>
        <w:t xml:space="preserve"> </w:t>
      </w:r>
      <w:proofErr w:type="spellStart"/>
      <w:r w:rsidR="00E73359" w:rsidRPr="00B85019">
        <w:rPr>
          <w:rFonts w:asciiTheme="majorHAnsi" w:hAnsiTheme="majorHAnsi" w:cstheme="majorHAnsi"/>
          <w:sz w:val="26"/>
          <w:szCs w:val="26"/>
        </w:rPr>
        <w:t>dựa</w:t>
      </w:r>
      <w:proofErr w:type="spellEnd"/>
      <w:r w:rsidR="00E73359" w:rsidRPr="00B85019">
        <w:rPr>
          <w:rFonts w:asciiTheme="majorHAnsi" w:hAnsiTheme="majorHAnsi" w:cstheme="majorHAnsi"/>
          <w:sz w:val="26"/>
          <w:szCs w:val="26"/>
        </w:rPr>
        <w:t xml:space="preserve"> </w:t>
      </w:r>
      <w:proofErr w:type="spellStart"/>
      <w:r w:rsidR="00E73359" w:rsidRPr="00B85019">
        <w:rPr>
          <w:rFonts w:asciiTheme="majorHAnsi" w:hAnsiTheme="majorHAnsi" w:cstheme="majorHAnsi"/>
          <w:sz w:val="26"/>
          <w:szCs w:val="26"/>
        </w:rPr>
        <w:t>trên</w:t>
      </w:r>
      <w:proofErr w:type="spellEnd"/>
      <w:r w:rsidR="00E73359" w:rsidRPr="00B85019">
        <w:rPr>
          <w:rFonts w:asciiTheme="majorHAnsi" w:hAnsiTheme="majorHAnsi" w:cstheme="majorHAnsi"/>
          <w:sz w:val="26"/>
          <w:szCs w:val="26"/>
        </w:rPr>
        <w:t xml:space="preserve"> </w:t>
      </w:r>
      <w:r w:rsidRPr="00B85019">
        <w:rPr>
          <w:rFonts w:asciiTheme="majorHAnsi" w:hAnsiTheme="majorHAnsi" w:cstheme="majorHAnsi"/>
          <w:sz w:val="26"/>
          <w:szCs w:val="26"/>
          <w:lang w:val="vi"/>
        </w:rPr>
        <w:t>cơ sở kết quả phân tích, rút ra các hàm ý chính sách cho việc thu hút và sử dụng FDI gắn liền với các biện pháp giảm bất bình đẳng thu nhập.</w:t>
      </w:r>
    </w:p>
    <w:p w14:paraId="0DDEF067" w14:textId="77777777" w:rsidR="004942BD" w:rsidRPr="00B85019" w:rsidRDefault="00EF2FB2" w:rsidP="00693813">
      <w:pPr>
        <w:pStyle w:val="0NOIDUNG"/>
        <w:spacing w:before="120" w:after="120" w:line="288" w:lineRule="auto"/>
        <w:rPr>
          <w:rFonts w:asciiTheme="majorHAnsi" w:hAnsiTheme="majorHAnsi" w:cstheme="majorHAnsi"/>
          <w:sz w:val="26"/>
          <w:szCs w:val="26"/>
          <w:lang w:val="vi"/>
        </w:rPr>
      </w:pPr>
      <w:r w:rsidRPr="00B85019">
        <w:rPr>
          <w:rFonts w:asciiTheme="majorHAnsi" w:hAnsiTheme="majorHAnsi" w:cstheme="majorHAnsi"/>
          <w:sz w:val="26"/>
          <w:szCs w:val="26"/>
          <w:lang w:val="vi"/>
        </w:rPr>
        <w:t>Các nội dung trên nhằm làm rõ mối quan hệ giữa FDI và bất bình đẳng thu nhập ở Việt Nam, đồng thời bổ sung cách tiếp cận thực nghiệm bằng phương pháp học máy cho chủ đề nghiên cứu này.</w:t>
      </w:r>
    </w:p>
    <w:p w14:paraId="2FB9C30E" w14:textId="047CBC24" w:rsidR="00EF2FB2" w:rsidRPr="00B85019" w:rsidRDefault="00EF2FB2" w:rsidP="00693813">
      <w:pPr>
        <w:pStyle w:val="0NOIDUNG"/>
        <w:spacing w:before="120" w:after="120" w:line="288" w:lineRule="auto"/>
        <w:rPr>
          <w:rFonts w:asciiTheme="majorHAnsi" w:hAnsiTheme="majorHAnsi" w:cstheme="majorHAnsi"/>
          <w:sz w:val="26"/>
          <w:szCs w:val="26"/>
          <w:lang w:val="vi"/>
        </w:rPr>
      </w:pPr>
      <w:r w:rsidRPr="00B85019">
        <w:rPr>
          <w:rFonts w:asciiTheme="majorHAnsi" w:eastAsia="Times New Roman" w:hAnsiTheme="majorHAnsi" w:cstheme="majorHAnsi"/>
          <w:color w:val="000000" w:themeColor="text1"/>
          <w:sz w:val="26"/>
          <w:szCs w:val="26"/>
          <w:lang w:val="vi"/>
        </w:rPr>
        <w:br w:type="page"/>
      </w:r>
    </w:p>
    <w:p w14:paraId="26E83F40" w14:textId="33213881" w:rsidR="004942BD" w:rsidRPr="00C9102F" w:rsidRDefault="004C5253" w:rsidP="00693813">
      <w:pPr>
        <w:pStyle w:val="0LV1"/>
        <w:spacing w:before="120" w:after="120" w:line="288" w:lineRule="auto"/>
        <w:rPr>
          <w:rFonts w:asciiTheme="majorHAnsi" w:hAnsiTheme="majorHAnsi" w:cstheme="majorHAnsi"/>
          <w:sz w:val="26"/>
          <w:szCs w:val="26"/>
          <w:lang w:val="vi"/>
        </w:rPr>
      </w:pPr>
      <w:bookmarkStart w:id="55" w:name="_5x3c5kh2w9na" w:colFirst="0" w:colLast="0"/>
      <w:bookmarkStart w:id="56" w:name="_Toc225787482"/>
      <w:bookmarkStart w:id="57" w:name="_Toc225789988"/>
      <w:bookmarkStart w:id="58" w:name="_Toc225841817"/>
      <w:bookmarkStart w:id="59" w:name="_Toc225858088"/>
      <w:bookmarkEnd w:id="55"/>
      <w:r w:rsidRPr="00C9102F">
        <w:rPr>
          <w:rFonts w:asciiTheme="majorHAnsi" w:hAnsiTheme="majorHAnsi" w:cstheme="majorHAnsi"/>
          <w:sz w:val="26"/>
          <w:szCs w:val="26"/>
          <w:lang w:val="vi"/>
        </w:rPr>
        <w:lastRenderedPageBreak/>
        <w:t>CHƯƠNG 2</w:t>
      </w:r>
      <w:r w:rsidR="00EF2FB2" w:rsidRPr="00C9102F">
        <w:rPr>
          <w:rFonts w:asciiTheme="majorHAnsi" w:hAnsiTheme="majorHAnsi" w:cstheme="majorHAnsi"/>
          <w:sz w:val="26"/>
          <w:szCs w:val="26"/>
          <w:lang w:val="vi"/>
        </w:rPr>
        <w:t>: CƠ SỞ LÝ THUYẾT VÀ PHƯƠNG PHÁP NGHIÊN CỨU VỀ TÁC ĐỘNG CỦA VỐN ĐẦU TƯ TRỰC TIẾP NƯỚC NGOÀI FDI ĐẾN BẤT BÌNH ĐẲNG THU NHẬP</w:t>
      </w:r>
      <w:bookmarkEnd w:id="56"/>
      <w:bookmarkEnd w:id="57"/>
      <w:bookmarkEnd w:id="58"/>
      <w:bookmarkEnd w:id="59"/>
    </w:p>
    <w:p w14:paraId="36CF36CB" w14:textId="26EEA84F" w:rsidR="004942BD" w:rsidRPr="00C9102F" w:rsidRDefault="00EF2FB2" w:rsidP="00D63744">
      <w:pPr>
        <w:pStyle w:val="0LV2"/>
        <w:spacing w:after="120" w:line="288" w:lineRule="auto"/>
        <w:outlineLvl w:val="1"/>
        <w:rPr>
          <w:rFonts w:asciiTheme="majorHAnsi" w:hAnsiTheme="majorHAnsi" w:cstheme="majorHAnsi"/>
          <w:sz w:val="26"/>
          <w:szCs w:val="26"/>
          <w:lang w:val="vi"/>
        </w:rPr>
      </w:pPr>
      <w:bookmarkStart w:id="60" w:name="_i8gk4z9m5ag" w:colFirst="0" w:colLast="0"/>
      <w:bookmarkStart w:id="61" w:name="_Toc225787483"/>
      <w:bookmarkStart w:id="62" w:name="_Toc225789989"/>
      <w:bookmarkStart w:id="63" w:name="_Toc225841818"/>
      <w:bookmarkStart w:id="64" w:name="_Toc225858089"/>
      <w:bookmarkEnd w:id="60"/>
      <w:r w:rsidRPr="00C9102F">
        <w:rPr>
          <w:rFonts w:asciiTheme="majorHAnsi" w:hAnsiTheme="majorHAnsi" w:cstheme="majorHAnsi"/>
          <w:sz w:val="26"/>
          <w:szCs w:val="26"/>
          <w:lang w:val="vi"/>
        </w:rPr>
        <w:t>2.1. Cơ sở lý thuyết</w:t>
      </w:r>
      <w:bookmarkEnd w:id="61"/>
      <w:bookmarkEnd w:id="62"/>
      <w:bookmarkEnd w:id="63"/>
      <w:bookmarkEnd w:id="64"/>
    </w:p>
    <w:p w14:paraId="4675DA98" w14:textId="2CBBB41E" w:rsidR="004942BD" w:rsidRPr="00C9102F" w:rsidRDefault="00EF2FB2" w:rsidP="00D63744">
      <w:pPr>
        <w:pStyle w:val="0LV3"/>
        <w:spacing w:after="120" w:line="288" w:lineRule="auto"/>
        <w:outlineLvl w:val="2"/>
        <w:rPr>
          <w:rFonts w:asciiTheme="majorHAnsi" w:hAnsiTheme="majorHAnsi" w:cstheme="majorHAnsi"/>
          <w:sz w:val="26"/>
          <w:szCs w:val="26"/>
          <w:lang w:val="vi"/>
        </w:rPr>
      </w:pPr>
      <w:bookmarkStart w:id="65" w:name="_onzkaf9i5yhl" w:colFirst="0" w:colLast="0"/>
      <w:bookmarkStart w:id="66" w:name="_Toc225787484"/>
      <w:bookmarkStart w:id="67" w:name="_Toc225789990"/>
      <w:bookmarkStart w:id="68" w:name="_Toc225841819"/>
      <w:bookmarkStart w:id="69" w:name="_Toc225858090"/>
      <w:bookmarkEnd w:id="65"/>
      <w:r w:rsidRPr="00C9102F">
        <w:rPr>
          <w:rFonts w:asciiTheme="majorHAnsi" w:hAnsiTheme="majorHAnsi" w:cstheme="majorHAnsi"/>
          <w:sz w:val="26"/>
          <w:szCs w:val="26"/>
          <w:lang w:val="vi"/>
        </w:rPr>
        <w:t>2.1.1. Cơ sở lý luận về nguồn vốn đầu tư trực tiếp nước ngoài FDI</w:t>
      </w:r>
      <w:bookmarkEnd w:id="66"/>
      <w:bookmarkEnd w:id="67"/>
      <w:bookmarkEnd w:id="68"/>
      <w:bookmarkEnd w:id="69"/>
    </w:p>
    <w:p w14:paraId="324FD2AF" w14:textId="37F9BF70"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70" w:name="_Toc225787485"/>
      <w:bookmarkStart w:id="71" w:name="_Toc225789991"/>
      <w:bookmarkStart w:id="72" w:name="_Toc225858091"/>
      <w:r w:rsidRPr="00C9102F">
        <w:rPr>
          <w:rFonts w:asciiTheme="majorHAnsi" w:hAnsiTheme="majorHAnsi" w:cstheme="majorHAnsi"/>
          <w:sz w:val="26"/>
          <w:szCs w:val="26"/>
          <w:lang w:val="vi"/>
        </w:rPr>
        <w:t>2.1.1.1. Khái niệm đầu tư trực tiếp nước ngoài (FDI)</w:t>
      </w:r>
      <w:bookmarkEnd w:id="70"/>
      <w:bookmarkEnd w:id="71"/>
      <w:bookmarkEnd w:id="72"/>
    </w:p>
    <w:p w14:paraId="3B5258C5"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Theo Quỹ Tiền tệ Quốc tế IMF, đầu tư trực tiếp nước ngoài (FDI) là hình thức đầu tư dài hạn nhằm thiết lập lợi ích lâu dài và quyền kiểm soát hoặc ảnh hưởng đáng kể đối với hoạt động quản lý của doanh nghiệp tại một nền kinh tế khác.</w:t>
      </w:r>
    </w:p>
    <w:p w14:paraId="61244532"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Theo World Bank, FDI được cho rằng dòng vốn đầu tư xuyên biên giới nhằm thiết lập quyền sở hữu và lợi ích quản lý lâu dài, thường được xác định khi nhà đầu tư nắm giữ từ 10% quyền biểu quyết trở lên; FDI bao gồm vốn góp cổ phần, lợi nhuận tái đầu tư và các khoản vốn khác (Dunning, 1981; UNCTAD, 2021).</w:t>
      </w:r>
    </w:p>
    <w:p w14:paraId="477F81E1"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Từ việc tổng hợp các quan điểm trên, nhóm tác giả nghiên cứu lựa chọn khái niệm về đầu tư trực tiếp nước ngoài (FDI) như sau: FDI là hình thức đầu tư dài hạn của các cá nhân hoặc tổ chức cư trú tại một nền kinh tế vào một nền kinh tế khác, nhằm thiết lập quyền sở hữu, quyền kiểm soát hoặc ảnh hưởng đáng kể đến hoạt động quản lý và sản xuất – kinh doanh, hướng tới mục tiêu lợi nhuận bền vững.</w:t>
      </w:r>
    </w:p>
    <w:p w14:paraId="01A6721A" w14:textId="0331EBAE"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73" w:name="_Toc225787486"/>
      <w:bookmarkStart w:id="74" w:name="_Toc225789992"/>
      <w:bookmarkStart w:id="75" w:name="_Toc225858092"/>
      <w:r w:rsidRPr="00C9102F">
        <w:rPr>
          <w:rFonts w:asciiTheme="majorHAnsi" w:hAnsiTheme="majorHAnsi" w:cstheme="majorHAnsi"/>
          <w:sz w:val="26"/>
          <w:szCs w:val="26"/>
          <w:lang w:val="vi"/>
        </w:rPr>
        <w:t>2.1.1.2. Đặc điểm của đầu tư trực tiếp nước ngoài</w:t>
      </w:r>
      <w:bookmarkEnd w:id="73"/>
      <w:bookmarkEnd w:id="74"/>
      <w:bookmarkEnd w:id="75"/>
    </w:p>
    <w:p w14:paraId="6AA24113" w14:textId="7DB37C61" w:rsidR="008C29F8"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eastAsia="Times New Roman" w:hAnsiTheme="majorHAnsi" w:cstheme="majorHAnsi"/>
          <w:i/>
          <w:iCs/>
          <w:sz w:val="26"/>
          <w:szCs w:val="26"/>
          <w:lang w:val="vi"/>
        </w:rPr>
        <w:t>FDI ít bị lệ thuộc vào mối quan hệ chính trị giữa nước đầu tư và nước nhận đầu tư mà phụ thuộc nhiều vào môi trường đầu tư</w:t>
      </w:r>
      <w:r w:rsidRPr="00C9102F">
        <w:rPr>
          <w:rFonts w:asciiTheme="majorHAnsi" w:eastAsia="Times New Roman" w:hAnsiTheme="majorHAnsi" w:cstheme="majorHAnsi"/>
          <w:sz w:val="26"/>
          <w:szCs w:val="26"/>
          <w:lang w:val="vi"/>
        </w:rPr>
        <w:t>:</w:t>
      </w:r>
      <w:r w:rsidRPr="00C9102F">
        <w:rPr>
          <w:rFonts w:asciiTheme="majorHAnsi" w:hAnsiTheme="majorHAnsi" w:cstheme="majorHAnsi"/>
          <w:sz w:val="26"/>
          <w:szCs w:val="26"/>
          <w:lang w:val="vi"/>
        </w:rPr>
        <w:t xml:space="preserve"> Các quốc gia có môi trường kinh doanh hấp dẫn vẫn có thể thu hút FDI mạnh, trong khi rủi ro và thiếu minh bạch sẽ cản trở dòng vốn, bất kể quan hệ chính trị.</w:t>
      </w:r>
    </w:p>
    <w:p w14:paraId="6DA75E33" w14:textId="77777777" w:rsidR="008C29F8"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i/>
          <w:iCs/>
          <w:sz w:val="26"/>
          <w:szCs w:val="26"/>
          <w:lang w:val="vi"/>
        </w:rPr>
        <w:t>FDI là hình thức mang tính khả thi và hiệu quả kinh tế cao</w:t>
      </w:r>
      <w:r w:rsidRPr="00C9102F">
        <w:rPr>
          <w:rFonts w:asciiTheme="majorHAnsi" w:hAnsiTheme="majorHAnsi" w:cstheme="majorHAnsi"/>
          <w:sz w:val="26"/>
          <w:szCs w:val="26"/>
          <w:lang w:val="vi"/>
        </w:rPr>
        <w:t>: Nhà đầu tư chủ động quản lý, tự chịu rủi ro và tối ưu nguồn lực như vốn, công nghệ, quản trị. Nhờ đó, FDI thường đạt tỷ suất sinh lời cao và đóng góp thiết thực cho nền kinh tế.</w:t>
      </w:r>
    </w:p>
    <w:p w14:paraId="48D5C4BC" w14:textId="77777777" w:rsidR="008C29F8"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i/>
          <w:iCs/>
          <w:sz w:val="26"/>
          <w:szCs w:val="26"/>
          <w:lang w:val="vi"/>
        </w:rPr>
        <w:t>FDI không tạo ra áp lực nợ cho nước nhận đầu tư:</w:t>
      </w:r>
      <w:r w:rsidRPr="00C9102F">
        <w:rPr>
          <w:rFonts w:asciiTheme="majorHAnsi" w:hAnsiTheme="majorHAnsi" w:cstheme="majorHAnsi"/>
          <w:iCs/>
          <w:sz w:val="26"/>
          <w:szCs w:val="26"/>
          <w:lang w:val="vi"/>
        </w:rPr>
        <w:t xml:space="preserve"> N</w:t>
      </w:r>
      <w:r w:rsidRPr="00C9102F">
        <w:rPr>
          <w:rFonts w:asciiTheme="majorHAnsi" w:hAnsiTheme="majorHAnsi" w:cstheme="majorHAnsi"/>
          <w:sz w:val="26"/>
          <w:szCs w:val="26"/>
          <w:lang w:val="vi"/>
        </w:rPr>
        <w:t>hà đầu tư tự chịu rủi ro và hưởng lợi nhuận theo kết quả kinh doanh. Ngoài ra, FDI còn góp phần bổ sung vốn, tạo việc làm, chuyển giao công nghệ và thúc đẩy xuất khẩu, nên được xem đó là nguồn vốn an toàn và hiệu quả cho các nước đang phát triển.</w:t>
      </w:r>
    </w:p>
    <w:p w14:paraId="4BE94407" w14:textId="77777777" w:rsidR="008C29F8" w:rsidRPr="00C9102F" w:rsidRDefault="008C29F8" w:rsidP="00693813">
      <w:pPr>
        <w:pStyle w:val="0NOIDUNG"/>
        <w:spacing w:before="120" w:after="120" w:line="288" w:lineRule="auto"/>
        <w:rPr>
          <w:rFonts w:asciiTheme="majorHAnsi" w:hAnsiTheme="majorHAnsi" w:cstheme="majorHAnsi"/>
          <w:spacing w:val="-6"/>
          <w:sz w:val="26"/>
          <w:szCs w:val="26"/>
          <w:lang w:val="vi"/>
        </w:rPr>
      </w:pPr>
      <w:r w:rsidRPr="00C9102F">
        <w:rPr>
          <w:rFonts w:asciiTheme="majorHAnsi" w:eastAsia="Times New Roman" w:hAnsiTheme="majorHAnsi" w:cstheme="majorHAnsi"/>
          <w:i/>
          <w:iCs/>
          <w:spacing w:val="-6"/>
          <w:sz w:val="26"/>
          <w:szCs w:val="26"/>
          <w:lang w:val="vi"/>
        </w:rPr>
        <w:t>FDI làm giảm rủi ro tài chính cho các doanh nghiệp trong nước</w:t>
      </w:r>
      <w:bookmarkStart w:id="76" w:name="_fu6gyo3to7fc" w:colFirst="0" w:colLast="0"/>
      <w:bookmarkEnd w:id="76"/>
      <w:r w:rsidRPr="00C9102F">
        <w:rPr>
          <w:rFonts w:asciiTheme="majorHAnsi" w:hAnsiTheme="majorHAnsi" w:cstheme="majorHAnsi"/>
          <w:spacing w:val="-6"/>
          <w:sz w:val="26"/>
          <w:szCs w:val="26"/>
          <w:lang w:val="vi"/>
        </w:rPr>
        <w:t xml:space="preserve">: FDI là cơ chế đầu tư toàn diện, gắn quyền sở hữu, kiểm soát và trách nhiệm, qua đó nâng cao hiệu quả kinh tế. </w:t>
      </w:r>
    </w:p>
    <w:p w14:paraId="0D1895E6" w14:textId="44C27E89" w:rsidR="004942BD"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Tuy nhiên, tác động của FDI không đồng đều giữa các địa phương do xu hướng tập trung vào nơi có lợi thế về hạ tầng và nhân lực, có thể làm gia tăng bất bình đẳng thu nhập. Vì vậy, FDI được xem như yếu tố quan trọng định hình cấu trúc phát triển và cần được phân tích trong mối quan hệ với bất bình đẳng thu nhập tại Việt Nam.</w:t>
      </w:r>
    </w:p>
    <w:p w14:paraId="033B4AFC" w14:textId="2D2B2A55" w:rsidR="004942BD" w:rsidRPr="00C9102F" w:rsidRDefault="00EF2FB2" w:rsidP="001751A0">
      <w:pPr>
        <w:pStyle w:val="0LV3"/>
        <w:spacing w:after="120" w:line="288" w:lineRule="auto"/>
        <w:outlineLvl w:val="2"/>
        <w:rPr>
          <w:rFonts w:asciiTheme="majorHAnsi" w:hAnsiTheme="majorHAnsi" w:cstheme="majorHAnsi"/>
          <w:sz w:val="26"/>
          <w:szCs w:val="26"/>
          <w:lang w:val="vi"/>
        </w:rPr>
      </w:pPr>
      <w:bookmarkStart w:id="77" w:name="_Toc225787487"/>
      <w:bookmarkStart w:id="78" w:name="_Toc225789993"/>
      <w:bookmarkStart w:id="79" w:name="_Toc225841820"/>
      <w:bookmarkStart w:id="80" w:name="_Toc225858093"/>
      <w:r w:rsidRPr="00C9102F">
        <w:rPr>
          <w:rFonts w:asciiTheme="majorHAnsi" w:hAnsiTheme="majorHAnsi" w:cstheme="majorHAnsi"/>
          <w:sz w:val="26"/>
          <w:szCs w:val="26"/>
          <w:lang w:val="vi"/>
        </w:rPr>
        <w:lastRenderedPageBreak/>
        <w:t>2.1.2. Cơ sở lý luận về bất bình đẳng thu nhập</w:t>
      </w:r>
      <w:bookmarkEnd w:id="77"/>
      <w:bookmarkEnd w:id="78"/>
      <w:bookmarkEnd w:id="79"/>
      <w:bookmarkEnd w:id="80"/>
    </w:p>
    <w:p w14:paraId="14B86264" w14:textId="6C03DA97"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81" w:name="_Toc225787488"/>
      <w:bookmarkStart w:id="82" w:name="_Toc225789994"/>
      <w:bookmarkStart w:id="83" w:name="_Toc225858094"/>
      <w:r w:rsidRPr="00C9102F">
        <w:rPr>
          <w:rFonts w:asciiTheme="majorHAnsi" w:hAnsiTheme="majorHAnsi" w:cstheme="majorHAnsi"/>
          <w:sz w:val="26"/>
          <w:szCs w:val="26"/>
          <w:lang w:val="vi"/>
        </w:rPr>
        <w:t>2.1.2.1. Khái niệm về bất bình đẳng thu nhập</w:t>
      </w:r>
      <w:bookmarkEnd w:id="81"/>
      <w:bookmarkEnd w:id="82"/>
      <w:bookmarkEnd w:id="83"/>
    </w:p>
    <w:p w14:paraId="00A35CB1" w14:textId="61BF3B45" w:rsidR="004942BD" w:rsidRPr="00C9102F" w:rsidRDefault="00EF2FB2" w:rsidP="00693813">
      <w:pPr>
        <w:pStyle w:val="0NOIDUNG"/>
        <w:spacing w:before="120" w:after="120" w:line="288" w:lineRule="auto"/>
        <w:rPr>
          <w:rFonts w:asciiTheme="majorHAnsi" w:hAnsiTheme="majorHAnsi" w:cstheme="majorHAnsi"/>
          <w:i/>
          <w:iCs/>
          <w:sz w:val="26"/>
          <w:szCs w:val="26"/>
          <w:lang w:val="vi"/>
        </w:rPr>
      </w:pPr>
      <w:r w:rsidRPr="00C9102F">
        <w:rPr>
          <w:rFonts w:asciiTheme="majorHAnsi" w:hAnsiTheme="majorHAnsi" w:cstheme="majorHAnsi"/>
          <w:sz w:val="26"/>
          <w:szCs w:val="26"/>
          <w:lang w:val="vi"/>
        </w:rPr>
        <w:t xml:space="preserve">Theo các nguồn như VietnamBiz và Investopedia, bất bình đẳng thu nhập được hiểu là sự chênh lệch lớn trong phân phối thu nhập, khi phần lớn thu nhập tập trung vào một nhóm nhỏ dân cư. </w:t>
      </w:r>
    </w:p>
    <w:p w14:paraId="1627ABEC"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Theo định nghĩa của ScienceDirect, bất bình đẳng thu nhập còn được biết tới với sự phân phối không đều các nguồn lực tiền tệ giữa các cá nhân hoặc nhóm, trong đó có thể so sánh thu nhập trung bình giữa các phân khúc dân cư khác nhau và nhận thấy sự chênh lệch rõ rệt cả trong và giữa các nhóm.</w:t>
      </w:r>
    </w:p>
    <w:p w14:paraId="656097A7"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Tổng hợp lại, bất bình đẳng thu nhập được thể hiện qua sự chênh lệch trong phân phối thu nhập và cơ hội kinh tế giữa các cá nhân, nhóm và khu vực, phản ánh mức độ không đồng đều trong việc hưởng lợi từ tăng trưởng kinh tế.</w:t>
      </w:r>
    </w:p>
    <w:p w14:paraId="45A6DD43" w14:textId="6AE5D048"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84" w:name="_Toc225787489"/>
      <w:bookmarkStart w:id="85" w:name="_Toc225789995"/>
      <w:bookmarkStart w:id="86" w:name="_Toc225858095"/>
      <w:r w:rsidRPr="00C9102F">
        <w:rPr>
          <w:rFonts w:asciiTheme="majorHAnsi" w:hAnsiTheme="majorHAnsi" w:cstheme="majorHAnsi"/>
          <w:sz w:val="26"/>
          <w:szCs w:val="26"/>
          <w:lang w:val="vi"/>
        </w:rPr>
        <w:t>2.1.2.2. Đo lường bất bình đẳng thu nhập</w:t>
      </w:r>
      <w:bookmarkEnd w:id="84"/>
      <w:bookmarkEnd w:id="85"/>
      <w:bookmarkEnd w:id="86"/>
    </w:p>
    <w:p w14:paraId="4D60805A" w14:textId="77777777" w:rsidR="008C29F8" w:rsidRPr="00C9102F" w:rsidRDefault="008C29F8" w:rsidP="00693813">
      <w:pPr>
        <w:pStyle w:val="0NOIDUNG"/>
        <w:spacing w:before="120" w:after="120" w:line="288" w:lineRule="auto"/>
        <w:rPr>
          <w:rFonts w:asciiTheme="majorHAnsi" w:hAnsiTheme="majorHAnsi" w:cstheme="majorHAnsi"/>
          <w:sz w:val="26"/>
          <w:szCs w:val="26"/>
          <w:lang w:val="vi"/>
        </w:rPr>
      </w:pPr>
      <w:bookmarkStart w:id="87" w:name="_sq3f2tt088i9" w:colFirst="0" w:colLast="0"/>
      <w:bookmarkEnd w:id="87"/>
      <w:r w:rsidRPr="00C9102F">
        <w:rPr>
          <w:rFonts w:asciiTheme="majorHAnsi" w:hAnsiTheme="majorHAnsi" w:cstheme="majorHAnsi"/>
          <w:sz w:val="26"/>
          <w:szCs w:val="26"/>
          <w:lang w:val="vi"/>
        </w:rPr>
        <w:t>Trong nghiên cứu này, việc đo lường bất bình đẳng thu nhập được lựa chọn dựa trên cơ sở lý thuyết, khả năng tiếp cận dữ liệu và mục tiêu phân tích nhằm đảm bảo tính nhất quán, khả năng so sánh và độ tin cậy khi đánh giá tác động của FDI giữa các địa phương. Các thước đo được sử dụng bao gồm đường cong Lorenz (mô tả trực quan phân phối thu nhập), chỉ số Atkinson (tiếp cận dưới góc độ phúc lợi xã hội), hệ số biến thiên - CV (phản ánh mức độ phân tán thu nhập) và các chỉ tiêu tỷ lệ phần nhằm thể hiện khoảng cách thu nhập giữa các nhóm dân cư.</w:t>
      </w:r>
    </w:p>
    <w:p w14:paraId="67D2DBF0" w14:textId="49BE5B17" w:rsidR="004942BD"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Trong đó,</w:t>
      </w:r>
      <w:r w:rsidRPr="00C9102F">
        <w:rPr>
          <w:rFonts w:asciiTheme="majorHAnsi" w:hAnsiTheme="majorHAnsi" w:cstheme="majorHAnsi"/>
          <w:i/>
          <w:iCs/>
          <w:sz w:val="26"/>
          <w:szCs w:val="26"/>
          <w:lang w:val="vi"/>
        </w:rPr>
        <w:t xml:space="preserve"> </w:t>
      </w:r>
      <w:r w:rsidRPr="00C9102F">
        <w:rPr>
          <w:rFonts w:asciiTheme="majorHAnsi" w:hAnsiTheme="majorHAnsi" w:cstheme="majorHAnsi"/>
          <w:iCs/>
          <w:sz w:val="26"/>
          <w:szCs w:val="26"/>
          <w:lang w:val="vi"/>
        </w:rPr>
        <w:t>Hệ số GINI được lựa chọn là thước đo trung tâm của nghiên cứu</w:t>
      </w:r>
      <w:r w:rsidRPr="00C9102F">
        <w:rPr>
          <w:rFonts w:asciiTheme="majorHAnsi" w:hAnsiTheme="majorHAnsi" w:cstheme="majorHAnsi"/>
          <w:i/>
          <w:iCs/>
          <w:sz w:val="26"/>
          <w:szCs w:val="26"/>
          <w:lang w:val="vi"/>
        </w:rPr>
        <w:t xml:space="preserve">. </w:t>
      </w:r>
      <w:r w:rsidRPr="00C9102F">
        <w:rPr>
          <w:rFonts w:asciiTheme="majorHAnsi" w:hAnsiTheme="majorHAnsi" w:cstheme="majorHAnsi"/>
          <w:sz w:val="26"/>
          <w:szCs w:val="26"/>
          <w:lang w:val="vi"/>
        </w:rPr>
        <w:t>Corrado Gini từng đề xuất hệ số Gini, một thước đo thống kê phản ánh mức độ bất bình đẳng trong phân phối thu nhập hoặc tài sản. Chỉ tiêu này giúp lượng hóa chênh lệch thu nhập một cách rõ ràng, thay vì chỉ dựa vào mức trung bình như GDP bình quân đầu người. Hệ số Gini được xây dựng dựa trên đường cong Lorenz, thể hiện mối quan hệ giữa tỷ lệ tích lũy dân số và thu nhập. Mức độ chênh lệch giữa đường Lorenz và đường bình đẳng tuyệt đối chính là cơ sở để xác định giá trị của hệ số này. Theo Tổng cục Thống kê (2018), hệ số Gini (G) được tính theo công thức:</w:t>
      </w:r>
    </w:p>
    <w:p w14:paraId="1F4C84BE" w14:textId="77777777" w:rsidR="004942BD" w:rsidRPr="00C9102F" w:rsidRDefault="00EF2FB2" w:rsidP="00693813">
      <w:pPr>
        <w:spacing w:before="120" w:after="120" w:line="288" w:lineRule="auto"/>
        <w:ind w:firstLine="720"/>
        <w:jc w:val="both"/>
        <w:rPr>
          <w:rFonts w:asciiTheme="majorHAnsi" w:eastAsia="Times New Roman" w:hAnsiTheme="majorHAnsi" w:cstheme="majorHAnsi"/>
          <w:i/>
          <w:color w:val="000000" w:themeColor="text1"/>
          <w:sz w:val="26"/>
          <w:szCs w:val="26"/>
          <w:lang w:val="en-US"/>
        </w:rPr>
      </w:pPr>
      <m:oMathPara>
        <m:oMath>
          <m:r>
            <m:rPr>
              <m:nor/>
            </m:rPr>
            <w:rPr>
              <w:rFonts w:asciiTheme="majorHAnsi" w:eastAsia="Times New Roman" w:hAnsiTheme="majorHAnsi" w:cstheme="majorHAnsi"/>
              <w:i/>
              <w:color w:val="000000" w:themeColor="text1"/>
              <w:sz w:val="26"/>
              <w:szCs w:val="26"/>
            </w:rPr>
            <m:t>G</m:t>
          </m:r>
          <m:r>
            <m:rPr>
              <m:nor/>
            </m:rPr>
            <w:rPr>
              <w:rFonts w:asciiTheme="majorHAnsi" w:eastAsia="Times New Roman" w:hAnsiTheme="majorHAnsi" w:cstheme="majorHAnsi"/>
              <w:color w:val="000000" w:themeColor="text1"/>
              <w:sz w:val="26"/>
              <w:szCs w:val="26"/>
            </w:rPr>
            <m:t xml:space="preserve"> = 1 - </m:t>
          </m:r>
          <m:nary>
            <m:naryPr>
              <m:chr m:val="∑"/>
              <m:ctrlPr>
                <w:rPr>
                  <w:rFonts w:ascii="Cambria Math" w:eastAsia="Times New Roman" w:hAnsi="Cambria Math" w:cstheme="majorHAnsi"/>
                  <w:color w:val="000000" w:themeColor="text1"/>
                  <w:sz w:val="26"/>
                  <w:szCs w:val="26"/>
                </w:rPr>
              </m:ctrlPr>
            </m:naryPr>
            <m:sub>
              <m:r>
                <m:rPr>
                  <m:nor/>
                </m:rPr>
                <w:rPr>
                  <w:rFonts w:asciiTheme="majorHAnsi" w:eastAsia="Times New Roman" w:hAnsiTheme="majorHAnsi" w:cstheme="majorHAnsi"/>
                  <w:i/>
                  <w:color w:val="000000" w:themeColor="text1"/>
                  <w:sz w:val="26"/>
                  <w:szCs w:val="26"/>
                </w:rPr>
                <m:t>i</m:t>
              </m:r>
              <m:r>
                <m:rPr>
                  <m:nor/>
                </m:rPr>
                <w:rPr>
                  <w:rFonts w:asciiTheme="majorHAnsi" w:eastAsia="Times New Roman" w:hAnsiTheme="majorHAnsi" w:cstheme="majorHAnsi"/>
                  <w:color w:val="000000" w:themeColor="text1"/>
                  <w:sz w:val="26"/>
                  <w:szCs w:val="26"/>
                </w:rPr>
                <m:t xml:space="preserve"> = 1</m:t>
              </m:r>
            </m:sub>
            <m:sup>
              <m:r>
                <m:rPr>
                  <m:nor/>
                </m:rPr>
                <w:rPr>
                  <w:rFonts w:asciiTheme="majorHAnsi" w:eastAsia="Times New Roman" w:hAnsiTheme="majorHAnsi" w:cstheme="majorHAnsi"/>
                  <w:i/>
                  <w:color w:val="000000" w:themeColor="text1"/>
                  <w:sz w:val="26"/>
                  <w:szCs w:val="26"/>
                </w:rPr>
                <m:t>n</m:t>
              </m:r>
            </m:sup>
            <m:e>
              <m:r>
                <m:rPr>
                  <m:nor/>
                </m:rPr>
                <w:rPr>
                  <w:rFonts w:asciiTheme="majorHAnsi" w:eastAsia="Times New Roman" w:hAnsiTheme="majorHAnsi" w:cstheme="majorHAnsi"/>
                  <w:color w:val="000000" w:themeColor="text1"/>
                  <w:sz w:val="26"/>
                  <w:szCs w:val="26"/>
                </w:rPr>
                <m:t>(</m:t>
              </m:r>
              <m:sSub>
                <m:sSubPr>
                  <m:ctrlPr>
                    <w:rPr>
                      <w:rFonts w:ascii="Cambria Math" w:eastAsia="Times New Roman" w:hAnsi="Cambria Math" w:cstheme="majorHAnsi"/>
                      <w:i/>
                      <w:color w:val="000000" w:themeColor="text1"/>
                      <w:sz w:val="26"/>
                      <w:szCs w:val="26"/>
                    </w:rPr>
                  </m:ctrlPr>
                </m:sSubPr>
                <m:e>
                  <m:r>
                    <m:rPr>
                      <m:nor/>
                    </m:rPr>
                    <w:rPr>
                      <w:rFonts w:asciiTheme="majorHAnsi" w:eastAsia="Times New Roman" w:hAnsiTheme="majorHAnsi" w:cstheme="majorHAnsi"/>
                      <w:i/>
                      <w:color w:val="000000" w:themeColor="text1"/>
                      <w:sz w:val="26"/>
                      <w:szCs w:val="26"/>
                    </w:rPr>
                    <m:t>F</m:t>
                  </m:r>
                </m:e>
                <m:sub>
                  <m:r>
                    <m:rPr>
                      <m:nor/>
                    </m:rPr>
                    <w:rPr>
                      <w:rFonts w:asciiTheme="majorHAnsi" w:eastAsia="Times New Roman" w:hAnsiTheme="majorHAnsi" w:cstheme="majorHAnsi"/>
                      <w:i/>
                      <w:color w:val="000000" w:themeColor="text1"/>
                      <w:sz w:val="26"/>
                      <w:szCs w:val="26"/>
                    </w:rPr>
                    <m:t>i</m:t>
                  </m:r>
                  <m:r>
                    <m:rPr>
                      <m:nor/>
                    </m:rPr>
                    <w:rPr>
                      <w:rFonts w:asciiTheme="majorHAnsi" w:eastAsia="Times New Roman" w:hAnsiTheme="majorHAnsi" w:cstheme="majorHAnsi"/>
                      <w:color w:val="000000" w:themeColor="text1"/>
                      <w:sz w:val="26"/>
                      <w:szCs w:val="26"/>
                      <w:lang w:val="en-US"/>
                    </w:rPr>
                    <m:t xml:space="preserve"> </m:t>
                  </m:r>
                </m:sub>
              </m:sSub>
            </m:e>
          </m:nary>
          <m:r>
            <m:rPr>
              <m:nor/>
            </m:rPr>
            <w:rPr>
              <w:rFonts w:asciiTheme="majorHAnsi" w:eastAsia="Times New Roman" w:hAnsiTheme="majorHAnsi" w:cstheme="majorHAnsi"/>
              <w:color w:val="000000" w:themeColor="text1"/>
              <w:sz w:val="26"/>
              <w:szCs w:val="26"/>
            </w:rPr>
            <m:t xml:space="preserve">- </m:t>
          </m:r>
          <m:sSub>
            <m:sSubPr>
              <m:ctrlPr>
                <w:rPr>
                  <w:rFonts w:ascii="Cambria Math" w:eastAsia="Times New Roman" w:hAnsi="Cambria Math" w:cstheme="majorHAnsi"/>
                  <w:i/>
                  <w:color w:val="000000" w:themeColor="text1"/>
                  <w:sz w:val="26"/>
                  <w:szCs w:val="26"/>
                </w:rPr>
              </m:ctrlPr>
            </m:sSubPr>
            <m:e>
              <m:r>
                <m:rPr>
                  <m:nor/>
                </m:rPr>
                <w:rPr>
                  <w:rFonts w:asciiTheme="majorHAnsi" w:eastAsia="Times New Roman" w:hAnsiTheme="majorHAnsi" w:cstheme="majorHAnsi"/>
                  <w:i/>
                  <w:color w:val="000000" w:themeColor="text1"/>
                  <w:sz w:val="26"/>
                  <w:szCs w:val="26"/>
                </w:rPr>
                <m:t>F</m:t>
              </m:r>
            </m:e>
            <m:sub>
              <m:r>
                <m:rPr>
                  <m:nor/>
                </m:rPr>
                <w:rPr>
                  <w:rFonts w:asciiTheme="majorHAnsi" w:eastAsia="Times New Roman" w:hAnsiTheme="majorHAnsi" w:cstheme="majorHAnsi"/>
                  <w:i/>
                  <w:color w:val="000000" w:themeColor="text1"/>
                  <w:sz w:val="26"/>
                  <w:szCs w:val="26"/>
                </w:rPr>
                <m:t>i</m:t>
              </m:r>
              <m:r>
                <m:rPr>
                  <m:nor/>
                </m:rPr>
                <w:rPr>
                  <w:rFonts w:asciiTheme="majorHAnsi" w:eastAsia="Times New Roman" w:hAnsiTheme="majorHAnsi" w:cstheme="majorHAnsi"/>
                  <w:color w:val="000000" w:themeColor="text1"/>
                  <w:sz w:val="26"/>
                  <w:szCs w:val="26"/>
                </w:rPr>
                <m:t xml:space="preserve"> </m:t>
              </m:r>
              <m:r>
                <m:rPr>
                  <m:nor/>
                </m:rPr>
                <w:rPr>
                  <w:rFonts w:asciiTheme="majorHAnsi" w:eastAsia="Times New Roman" w:hAnsiTheme="majorHAnsi" w:cstheme="majorHAnsi"/>
                  <w:color w:val="000000" w:themeColor="text1"/>
                  <w:sz w:val="26"/>
                  <w:szCs w:val="26"/>
                  <w:lang w:val="en-US"/>
                </w:rPr>
                <m:t>- 1</m:t>
              </m:r>
            </m:sub>
          </m:sSub>
          <m:r>
            <m:rPr>
              <m:nor/>
            </m:rPr>
            <w:rPr>
              <w:rFonts w:asciiTheme="majorHAnsi" w:eastAsia="Times New Roman" w:hAnsiTheme="majorHAnsi" w:cstheme="majorHAnsi"/>
              <w:color w:val="000000" w:themeColor="text1"/>
              <w:sz w:val="26"/>
              <w:szCs w:val="26"/>
            </w:rPr>
            <m:t>) (</m:t>
          </m:r>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lang w:val="en-US"/>
                </w:rPr>
                <m:t>Y</m:t>
              </m:r>
            </m:e>
            <m:sub>
              <w:proofErr w:type="spellStart"/>
              <m:r>
                <m:rPr>
                  <m:nor/>
                </m:rPr>
                <w:rPr>
                  <w:rFonts w:asciiTheme="majorHAnsi" w:eastAsia="Times New Roman" w:hAnsiTheme="majorHAnsi" w:cstheme="majorHAnsi"/>
                  <w:i/>
                  <w:color w:val="000000" w:themeColor="text1"/>
                  <w:sz w:val="26"/>
                  <w:szCs w:val="26"/>
                  <w:lang w:val="en-US"/>
                </w:rPr>
                <m:t>i</m:t>
              </m:r>
              <w:proofErr w:type="spellEnd"/>
            </m:sub>
          </m:sSub>
          <m:r>
            <m:rPr>
              <m:nor/>
            </m:rPr>
            <w:rPr>
              <w:rFonts w:asciiTheme="majorHAnsi" w:eastAsia="Times New Roman" w:hAnsiTheme="majorHAnsi" w:cstheme="majorHAnsi"/>
              <w:color w:val="000000" w:themeColor="text1"/>
              <w:sz w:val="26"/>
              <w:szCs w:val="26"/>
              <w:lang w:val="en-US"/>
            </w:rPr>
            <m:t xml:space="preserve"> + </m:t>
          </m:r>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lang w:val="en-US"/>
                </w:rPr>
                <m:t>Y</m:t>
              </m:r>
            </m:e>
            <m:sub>
              <m:r>
                <m:rPr>
                  <m:nor/>
                </m:rPr>
                <w:rPr>
                  <w:rFonts w:asciiTheme="majorHAnsi" w:eastAsia="Times New Roman" w:hAnsiTheme="majorHAnsi" w:cstheme="majorHAnsi"/>
                  <w:i/>
                  <w:color w:val="000000" w:themeColor="text1"/>
                  <w:sz w:val="26"/>
                  <w:szCs w:val="26"/>
                  <w:lang w:val="en-US"/>
                </w:rPr>
                <m:t>i</m:t>
              </m:r>
              <m:r>
                <m:rPr>
                  <m:nor/>
                </m:rPr>
                <w:rPr>
                  <w:rFonts w:asciiTheme="majorHAnsi" w:eastAsia="Times New Roman" w:hAnsiTheme="majorHAnsi" w:cstheme="majorHAnsi"/>
                  <w:color w:val="000000" w:themeColor="text1"/>
                  <w:sz w:val="26"/>
                  <w:szCs w:val="26"/>
                  <w:lang w:val="en-US"/>
                </w:rPr>
                <m:t>-1</m:t>
              </m:r>
            </m:sub>
          </m:sSub>
          <m:r>
            <m:rPr>
              <m:nor/>
            </m:rPr>
            <w:rPr>
              <w:rFonts w:asciiTheme="majorHAnsi" w:eastAsia="Times New Roman" w:hAnsiTheme="majorHAnsi" w:cstheme="majorHAnsi"/>
              <w:color w:val="000000" w:themeColor="text1"/>
              <w:sz w:val="26"/>
              <w:szCs w:val="26"/>
              <w:lang w:val="en-US"/>
            </w:rPr>
            <m:t>)</m:t>
          </m:r>
        </m:oMath>
      </m:oMathPara>
    </w:p>
    <w:p w14:paraId="67871717" w14:textId="332E3A39" w:rsidR="004942BD" w:rsidRPr="00C9102F" w:rsidRDefault="00EF2FB2" w:rsidP="00E73359">
      <w:pPr>
        <w:spacing w:before="120" w:after="120" w:line="288" w:lineRule="auto"/>
        <w:ind w:firstLine="720"/>
        <w:jc w:val="both"/>
        <w:rPr>
          <w:rFonts w:asciiTheme="majorHAnsi" w:eastAsia="Times New Roman" w:hAnsiTheme="majorHAnsi" w:cstheme="majorHAnsi"/>
          <w:color w:val="000000" w:themeColor="text1"/>
          <w:sz w:val="26"/>
          <w:szCs w:val="26"/>
        </w:rPr>
      </w:pPr>
      <w:r w:rsidRPr="00C9102F">
        <w:rPr>
          <w:rFonts w:asciiTheme="majorHAnsi" w:eastAsia="Times New Roman" w:hAnsiTheme="majorHAnsi" w:cstheme="majorHAnsi"/>
          <w:color w:val="000000" w:themeColor="text1"/>
          <w:sz w:val="26"/>
          <w:szCs w:val="26"/>
        </w:rPr>
        <w:t xml:space="preserve">Trong đó: </w:t>
      </w:r>
      <m:oMath>
        <m:sSub>
          <m:sSubPr>
            <m:ctrlPr>
              <w:rPr>
                <w:rFonts w:ascii="Cambria Math" w:eastAsia="Times New Roman" w:hAnsi="Cambria Math" w:cstheme="majorHAnsi"/>
                <w:i/>
                <w:color w:val="000000" w:themeColor="text1"/>
                <w:sz w:val="26"/>
                <w:szCs w:val="26"/>
              </w:rPr>
            </m:ctrlPr>
          </m:sSubPr>
          <m:e>
            <m:r>
              <m:rPr>
                <m:nor/>
              </m:rPr>
              <w:rPr>
                <w:rFonts w:asciiTheme="majorHAnsi" w:eastAsia="Times New Roman" w:hAnsiTheme="majorHAnsi" w:cstheme="majorHAnsi"/>
                <w:i/>
                <w:color w:val="000000" w:themeColor="text1"/>
                <w:sz w:val="26"/>
                <w:szCs w:val="26"/>
              </w:rPr>
              <m:t>F</m:t>
            </m:r>
          </m:e>
          <m:sub>
            <m:r>
              <m:rPr>
                <m:nor/>
              </m:rPr>
              <w:rPr>
                <w:rFonts w:asciiTheme="majorHAnsi" w:eastAsia="Times New Roman" w:hAnsiTheme="majorHAnsi" w:cstheme="majorHAnsi"/>
                <w:i/>
                <w:color w:val="000000" w:themeColor="text1"/>
                <w:sz w:val="26"/>
                <w:szCs w:val="26"/>
              </w:rPr>
              <m:t>i</m:t>
            </m:r>
          </m:sub>
        </m:sSub>
      </m:oMath>
      <w:r w:rsidRPr="00C9102F">
        <w:rPr>
          <w:rFonts w:asciiTheme="majorHAnsi" w:eastAsia="Times New Roman" w:hAnsiTheme="majorHAnsi" w:cstheme="majorHAnsi"/>
          <w:color w:val="000000" w:themeColor="text1"/>
          <w:sz w:val="26"/>
          <w:szCs w:val="26"/>
          <w:lang w:val="en-US"/>
        </w:rPr>
        <w:t xml:space="preserve"> </w:t>
      </w:r>
      <w:r w:rsidRPr="00C9102F">
        <w:rPr>
          <w:rFonts w:asciiTheme="majorHAnsi" w:eastAsia="Times New Roman" w:hAnsiTheme="majorHAnsi" w:cstheme="majorHAnsi"/>
          <w:color w:val="000000" w:themeColor="text1"/>
          <w:sz w:val="26"/>
          <w:szCs w:val="26"/>
        </w:rPr>
        <w:t xml:space="preserve">- Tỷ lệ dân số công dồn đến người thứ </w:t>
      </w:r>
      <w:proofErr w:type="spellStart"/>
      <w:r w:rsidR="00E73359" w:rsidRPr="00C9102F">
        <w:rPr>
          <w:rFonts w:asciiTheme="majorHAnsi" w:eastAsia="Times New Roman" w:hAnsiTheme="majorHAnsi" w:cstheme="majorHAnsi"/>
          <w:color w:val="000000" w:themeColor="text1"/>
          <w:sz w:val="26"/>
          <w:szCs w:val="26"/>
          <w:lang w:val="en-US"/>
        </w:rPr>
        <w:t>i</w:t>
      </w:r>
      <w:proofErr w:type="spellEnd"/>
      <w:r w:rsidR="00E73359" w:rsidRPr="00C9102F">
        <w:rPr>
          <w:rFonts w:asciiTheme="majorHAnsi" w:eastAsia="Times New Roman" w:hAnsiTheme="majorHAnsi" w:cstheme="majorHAnsi"/>
          <w:color w:val="000000" w:themeColor="text1"/>
          <w:sz w:val="26"/>
          <w:szCs w:val="26"/>
          <w:lang w:val="en-US"/>
        </w:rPr>
        <w:t xml:space="preserve">; </w:t>
      </w:r>
      <m:oMath>
        <m:sSub>
          <m:sSubPr>
            <m:ctrlPr>
              <w:rPr>
                <w:rFonts w:ascii="Cambria Math" w:eastAsia="Times New Roman" w:hAnsi="Cambria Math" w:cstheme="majorHAnsi"/>
                <w:i/>
                <w:color w:val="000000" w:themeColor="text1"/>
                <w:sz w:val="26"/>
                <w:szCs w:val="26"/>
              </w:rPr>
            </m:ctrlPr>
          </m:sSubPr>
          <m:e>
            <m:r>
              <m:rPr>
                <m:nor/>
              </m:rPr>
              <w:rPr>
                <w:rFonts w:asciiTheme="majorHAnsi" w:eastAsia="Times New Roman" w:hAnsiTheme="majorHAnsi" w:cstheme="majorHAnsi"/>
                <w:i/>
                <w:color w:val="000000" w:themeColor="text1"/>
                <w:sz w:val="26"/>
                <w:szCs w:val="26"/>
              </w:rPr>
              <m:t>Y</m:t>
            </m:r>
          </m:e>
          <m:sub>
            <m:r>
              <m:rPr>
                <m:nor/>
              </m:rPr>
              <w:rPr>
                <w:rFonts w:asciiTheme="majorHAnsi" w:eastAsia="Times New Roman" w:hAnsiTheme="majorHAnsi" w:cstheme="majorHAnsi"/>
                <w:i/>
                <w:color w:val="000000" w:themeColor="text1"/>
                <w:sz w:val="26"/>
                <w:szCs w:val="26"/>
              </w:rPr>
              <m:t>i</m:t>
            </m:r>
          </m:sub>
        </m:sSub>
      </m:oMath>
      <w:r w:rsidRPr="00C9102F">
        <w:rPr>
          <w:rFonts w:asciiTheme="majorHAnsi" w:eastAsia="Times New Roman" w:hAnsiTheme="majorHAnsi" w:cstheme="majorHAnsi"/>
          <w:color w:val="000000" w:themeColor="text1"/>
          <w:sz w:val="26"/>
          <w:szCs w:val="26"/>
        </w:rPr>
        <w:t xml:space="preserve"> - Tỷ lệ thu nhập cộng dồn đến người thứ i</w:t>
      </w:r>
    </w:p>
    <w:p w14:paraId="448DC038"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Hệ số Gini dao động trong khoảng từ 0 đến 1. Giá trị càng gần 0 thể hiện phân phối thu nhập càng bình đẳng, trong khi càng gần 1 cho thấy mức độ bất bình đẳng càng cao. Thông thường, Gini &lt; 0,3 phản ánh mức bất bình đẳng thấp; từ 0,3 đến 0,4 là trung bình; trên 0,4 là cao và có thể tiềm ẩn rủi ro bất ổn xã hội; trên 0,5 được xem như rất </w:t>
      </w:r>
      <w:r w:rsidRPr="00C9102F">
        <w:rPr>
          <w:rFonts w:asciiTheme="majorHAnsi" w:hAnsiTheme="majorHAnsi" w:cstheme="majorHAnsi"/>
          <w:sz w:val="26"/>
          <w:szCs w:val="26"/>
          <w:lang w:val="vi"/>
        </w:rPr>
        <w:lastRenderedPageBreak/>
        <w:t>nghiêm trọng. Theo World Bank và United Nations, mức dưới 0,4 thường được cho rằng tương đối an toàn trong quá trình phát triển.</w:t>
      </w:r>
    </w:p>
    <w:p w14:paraId="09335E29" w14:textId="0D745D0F" w:rsidR="004942BD" w:rsidRPr="00C9102F" w:rsidRDefault="00EF2FB2" w:rsidP="001751A0">
      <w:pPr>
        <w:pStyle w:val="0LV3"/>
        <w:spacing w:after="120" w:line="288" w:lineRule="auto"/>
        <w:outlineLvl w:val="2"/>
        <w:rPr>
          <w:rFonts w:asciiTheme="majorHAnsi" w:hAnsiTheme="majorHAnsi" w:cstheme="majorHAnsi"/>
          <w:sz w:val="26"/>
          <w:szCs w:val="26"/>
          <w:lang w:val="vi"/>
        </w:rPr>
      </w:pPr>
      <w:bookmarkStart w:id="88" w:name="_ioio3do38qmb" w:colFirst="0" w:colLast="0"/>
      <w:bookmarkStart w:id="89" w:name="_q3h82i6e5is0" w:colFirst="0" w:colLast="0"/>
      <w:bookmarkStart w:id="90" w:name="_Toc225787490"/>
      <w:bookmarkStart w:id="91" w:name="_Toc225789996"/>
      <w:bookmarkStart w:id="92" w:name="_Toc225841821"/>
      <w:bookmarkStart w:id="93" w:name="_Toc225858096"/>
      <w:bookmarkEnd w:id="88"/>
      <w:bookmarkEnd w:id="89"/>
      <w:r w:rsidRPr="00C9102F">
        <w:rPr>
          <w:rFonts w:asciiTheme="majorHAnsi" w:hAnsiTheme="majorHAnsi" w:cstheme="majorHAnsi"/>
          <w:sz w:val="26"/>
          <w:szCs w:val="26"/>
          <w:lang w:val="vi"/>
        </w:rPr>
        <w:t>2.1.3. Cơ sở lý thuyết về tác động của  FDI đến bất bình đẳng thu nhập</w:t>
      </w:r>
      <w:bookmarkEnd w:id="90"/>
      <w:bookmarkEnd w:id="91"/>
      <w:bookmarkEnd w:id="92"/>
      <w:bookmarkEnd w:id="93"/>
    </w:p>
    <w:p w14:paraId="12B00C3C" w14:textId="32632387"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94" w:name="_dra95qpblt4a" w:colFirst="0" w:colLast="0"/>
      <w:bookmarkStart w:id="95" w:name="_Toc225787491"/>
      <w:bookmarkStart w:id="96" w:name="_Toc225789997"/>
      <w:bookmarkStart w:id="97" w:name="_Toc225858097"/>
      <w:bookmarkEnd w:id="94"/>
      <w:r w:rsidRPr="00C9102F">
        <w:rPr>
          <w:rFonts w:asciiTheme="majorHAnsi" w:hAnsiTheme="majorHAnsi" w:cstheme="majorHAnsi"/>
          <w:sz w:val="26"/>
          <w:szCs w:val="26"/>
          <w:lang w:val="vi"/>
        </w:rPr>
        <w:t>2.1.3.1. Lý thuyết nội sinh</w:t>
      </w:r>
      <w:bookmarkEnd w:id="95"/>
      <w:bookmarkEnd w:id="96"/>
      <w:bookmarkEnd w:id="97"/>
    </w:p>
    <w:p w14:paraId="06D21C43" w14:textId="77777777" w:rsidR="004942BD" w:rsidRPr="00C9102F" w:rsidRDefault="00EF2FB2" w:rsidP="00693813">
      <w:pPr>
        <w:pStyle w:val="0NOIDUNG"/>
        <w:spacing w:before="120" w:after="120" w:line="288" w:lineRule="auto"/>
        <w:rPr>
          <w:rFonts w:asciiTheme="majorHAnsi" w:eastAsia="Times New Roman" w:hAnsiTheme="majorHAnsi" w:cstheme="majorHAnsi"/>
          <w:sz w:val="26"/>
          <w:szCs w:val="26"/>
          <w:lang w:val="vi"/>
        </w:rPr>
      </w:pPr>
      <w:r w:rsidRPr="00C9102F">
        <w:rPr>
          <w:rFonts w:asciiTheme="majorHAnsi" w:hAnsiTheme="majorHAnsi" w:cstheme="majorHAnsi"/>
          <w:sz w:val="26"/>
          <w:szCs w:val="26"/>
          <w:lang w:val="vi"/>
        </w:rPr>
        <w:t xml:space="preserve">Theo Aghion &amp; Howitt (1998), dựa trên nghiên cứu của Violante (1996), FDI có thể tác động đến </w:t>
      </w:r>
      <w:r w:rsidRPr="00C9102F">
        <w:rPr>
          <w:rFonts w:asciiTheme="majorHAnsi" w:hAnsiTheme="majorHAnsi" w:cstheme="majorHAnsi"/>
          <w:bCs/>
          <w:sz w:val="26"/>
          <w:szCs w:val="26"/>
          <w:lang w:val="vi"/>
        </w:rPr>
        <w:t>bất bình đẳng thu nhập</w:t>
      </w:r>
      <w:r w:rsidRPr="00C9102F">
        <w:rPr>
          <w:rFonts w:asciiTheme="majorHAnsi" w:hAnsiTheme="majorHAnsi" w:cstheme="majorHAnsi"/>
          <w:sz w:val="26"/>
          <w:szCs w:val="26"/>
          <w:lang w:val="vi"/>
        </w:rPr>
        <w:t xml:space="preserve"> thông qua </w:t>
      </w:r>
      <w:r w:rsidRPr="00C9102F">
        <w:rPr>
          <w:rFonts w:asciiTheme="majorHAnsi" w:hAnsiTheme="majorHAnsi" w:cstheme="majorHAnsi"/>
          <w:bCs/>
          <w:sz w:val="26"/>
          <w:szCs w:val="26"/>
          <w:lang w:val="vi"/>
        </w:rPr>
        <w:t>chuyển giao và khuếch tán công nghệ</w:t>
      </w:r>
      <w:r w:rsidRPr="00C9102F">
        <w:rPr>
          <w:rFonts w:asciiTheme="majorHAnsi" w:hAnsiTheme="majorHAnsi" w:cstheme="majorHAnsi"/>
          <w:sz w:val="26"/>
          <w:szCs w:val="26"/>
          <w:lang w:val="vi"/>
        </w:rPr>
        <w:t xml:space="preserve"> từ các công ty đa quốc gia (MNEs) sang doanh nghiệp trong nước. Trong mô hình, tổng sản lượng của nền kinh tế được biểu diễn như sau: </w:t>
      </w:r>
    </w:p>
    <w:p w14:paraId="4592EE3D" w14:textId="77777777" w:rsidR="004942BD" w:rsidRPr="00C9102F" w:rsidRDefault="00EF2FB2" w:rsidP="00693813">
      <w:pPr>
        <w:spacing w:before="120" w:after="120" w:line="288" w:lineRule="auto"/>
        <w:ind w:firstLine="720"/>
        <w:jc w:val="center"/>
        <w:rPr>
          <w:rFonts w:asciiTheme="majorHAnsi" w:hAnsiTheme="majorHAnsi" w:cstheme="majorHAnsi"/>
          <w:color w:val="000000" w:themeColor="text1"/>
          <w:sz w:val="26"/>
          <w:szCs w:val="26"/>
        </w:rPr>
      </w:pPr>
      <w:r w:rsidRPr="00C9102F">
        <w:rPr>
          <w:rFonts w:asciiTheme="majorHAnsi" w:hAnsiTheme="majorHAnsi" w:cstheme="majorHAnsi"/>
          <w:noProof/>
          <w:color w:val="000000" w:themeColor="text1"/>
          <w:sz w:val="26"/>
          <w:szCs w:val="26"/>
          <w:lang w:val="en-US" w:eastAsia="en-US"/>
        </w:rPr>
        <w:drawing>
          <wp:inline distT="0" distB="0" distL="0" distR="0" wp14:anchorId="1C2F07BA" wp14:editId="53482CBB">
            <wp:extent cx="1402080" cy="335280"/>
            <wp:effectExtent l="0" t="0" r="7620" b="7620"/>
            <wp:docPr id="7" name="Picture 7" descr="C:\Users\Admin\AppData\Local\Temp\ksohtml176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dmin\AppData\Local\Temp\ksohtml17636\wps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402080" cy="335280"/>
                    </a:xfrm>
                    <a:prstGeom prst="rect">
                      <a:avLst/>
                    </a:prstGeom>
                    <a:noFill/>
                    <a:ln>
                      <a:noFill/>
                    </a:ln>
                  </pic:spPr>
                </pic:pic>
              </a:graphicData>
            </a:graphic>
          </wp:inline>
        </w:drawing>
      </w:r>
      <w:r w:rsidRPr="00C9102F">
        <w:rPr>
          <w:rFonts w:asciiTheme="majorHAnsi" w:eastAsia="DengXian" w:hAnsiTheme="majorHAnsi" w:cstheme="majorHAnsi"/>
          <w:color w:val="000000" w:themeColor="text1"/>
          <w:sz w:val="26"/>
          <w:szCs w:val="26"/>
        </w:rPr>
        <w:t xml:space="preserve">,  </w:t>
      </w:r>
      <w:r w:rsidRPr="00C9102F">
        <w:rPr>
          <w:rFonts w:asciiTheme="majorHAnsi" w:hAnsiTheme="majorHAnsi" w:cstheme="majorHAnsi"/>
          <w:noProof/>
          <w:color w:val="000000" w:themeColor="text1"/>
          <w:sz w:val="26"/>
          <w:szCs w:val="26"/>
          <w:lang w:val="en-US" w:eastAsia="en-US"/>
        </w:rPr>
        <w:drawing>
          <wp:inline distT="0" distB="0" distL="0" distR="0" wp14:anchorId="12E8EAB0" wp14:editId="0C8012DF">
            <wp:extent cx="784860" cy="190500"/>
            <wp:effectExtent l="0" t="0" r="0" b="0"/>
            <wp:docPr id="6" name="Picture 6" descr="C:\Users\Admin\AppData\Local\Temp\ksohtml1763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AppData\Local\Temp\ksohtml17636\wps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784860" cy="190500"/>
                    </a:xfrm>
                    <a:prstGeom prst="rect">
                      <a:avLst/>
                    </a:prstGeom>
                    <a:noFill/>
                    <a:ln>
                      <a:noFill/>
                    </a:ln>
                  </pic:spPr>
                </pic:pic>
              </a:graphicData>
            </a:graphic>
          </wp:inline>
        </w:drawing>
      </w:r>
    </w:p>
    <w:p w14:paraId="30CA60F8"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Trong đó, Y là tổng sản lượng, xi là đầu vào trung gian của khu vực i, còn Ai​ phản ánh trình độ công nghệ. Công nghệ mới có năng suất cao hơn công nghệ cũ và chủ yếu được đưa vào nền kinh tế tiếp nhận thông qua các MNEs. Trong mô hình, công nghệ mới có năng suất cao hơn công nghệ cũ và việc tiếp nhận công nghệ làm gia tăng nhu cầu đối với </w:t>
      </w:r>
      <w:r w:rsidRPr="00C9102F">
        <w:rPr>
          <w:rFonts w:asciiTheme="majorHAnsi" w:hAnsiTheme="majorHAnsi" w:cstheme="majorHAnsi"/>
          <w:bCs/>
          <w:sz w:val="26"/>
          <w:szCs w:val="26"/>
          <w:lang w:val="vi"/>
        </w:rPr>
        <w:t>lao động có kỹ năng</w:t>
      </w:r>
      <w:r w:rsidRPr="00C9102F">
        <w:rPr>
          <w:rFonts w:asciiTheme="majorHAnsi" w:hAnsiTheme="majorHAnsi" w:cstheme="majorHAnsi"/>
          <w:sz w:val="26"/>
          <w:szCs w:val="26"/>
          <w:lang w:val="vi"/>
        </w:rPr>
        <w:t xml:space="preserve">. Ở giai đoạn đầu, doanh nghiệp trong nước cần lao động lành nghề để học hỏi và thích nghi công nghệ mới; sang giai đoạn sau, khi công nghệ được áp dụng vào sản xuất, chênh lệch thu nhập giữa lao động kỹ năng và lao động phổ thông có thể gia tăng. Do đó, mô hình cho thấy FDI có thể làm gia tăng BBĐTN thông qua </w:t>
      </w:r>
      <w:r w:rsidRPr="00C9102F">
        <w:rPr>
          <w:rFonts w:asciiTheme="majorHAnsi" w:hAnsiTheme="majorHAnsi" w:cstheme="majorHAnsi"/>
          <w:bCs/>
          <w:sz w:val="26"/>
          <w:szCs w:val="26"/>
          <w:lang w:val="vi"/>
        </w:rPr>
        <w:t>thiên lệch cầu lao động kỹ năng</w:t>
      </w:r>
      <w:r w:rsidRPr="00C9102F">
        <w:rPr>
          <w:rFonts w:asciiTheme="majorHAnsi" w:hAnsiTheme="majorHAnsi" w:cstheme="majorHAnsi"/>
          <w:sz w:val="26"/>
          <w:szCs w:val="26"/>
          <w:lang w:val="vi"/>
        </w:rPr>
        <w:t>.</w:t>
      </w:r>
    </w:p>
    <w:p w14:paraId="5EF6D685" w14:textId="54AC4D8B"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98" w:name="_dlptjumgapag" w:colFirst="0" w:colLast="0"/>
      <w:bookmarkStart w:id="99" w:name="_Toc225787492"/>
      <w:bookmarkStart w:id="100" w:name="_Toc225789998"/>
      <w:bookmarkStart w:id="101" w:name="_Toc225858098"/>
      <w:bookmarkEnd w:id="98"/>
      <w:r w:rsidRPr="00C9102F">
        <w:rPr>
          <w:rFonts w:asciiTheme="majorHAnsi" w:hAnsiTheme="majorHAnsi" w:cstheme="majorHAnsi"/>
          <w:sz w:val="26"/>
          <w:szCs w:val="26"/>
          <w:lang w:val="vi"/>
        </w:rPr>
        <w:t>2.1.3.2. Lý thuyết mô hình thương mại cân bằng chung</w:t>
      </w:r>
      <w:bookmarkEnd w:id="99"/>
      <w:bookmarkEnd w:id="100"/>
      <w:bookmarkEnd w:id="101"/>
    </w:p>
    <w:p w14:paraId="14041F7B" w14:textId="53B0BEE3" w:rsidR="0075614B" w:rsidRPr="00C9102F" w:rsidRDefault="0075614B" w:rsidP="00693813">
      <w:pPr>
        <w:pStyle w:val="NormalWeb"/>
        <w:spacing w:before="120" w:beforeAutospacing="0" w:after="120" w:afterAutospacing="0" w:line="288" w:lineRule="auto"/>
        <w:ind w:firstLine="720"/>
        <w:jc w:val="both"/>
        <w:rPr>
          <w:rFonts w:asciiTheme="majorHAnsi" w:hAnsiTheme="majorHAnsi" w:cstheme="majorHAnsi"/>
          <w:sz w:val="26"/>
          <w:szCs w:val="26"/>
        </w:rPr>
      </w:pPr>
      <w:bookmarkStart w:id="102" w:name="_t2k4eacpiqnp" w:colFirst="0" w:colLast="0"/>
      <w:bookmarkStart w:id="103" w:name="_Toc225787493"/>
      <w:bookmarkStart w:id="104" w:name="_Toc225789999"/>
      <w:bookmarkEnd w:id="102"/>
      <w:proofErr w:type="spellStart"/>
      <w:r w:rsidRPr="00C9102F">
        <w:rPr>
          <w:rFonts w:asciiTheme="majorHAnsi" w:hAnsiTheme="majorHAnsi" w:cstheme="majorHAnsi"/>
          <w:sz w:val="26"/>
          <w:szCs w:val="26"/>
        </w:rPr>
        <w:t>Trước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&amp; Hanson,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thuyết</w:t>
      </w:r>
      <w:proofErr w:type="spellEnd"/>
      <w:r w:rsidRPr="00C9102F">
        <w:rPr>
          <w:rFonts w:asciiTheme="majorHAnsi" w:hAnsiTheme="majorHAnsi" w:cstheme="majorHAnsi"/>
          <w:sz w:val="26"/>
          <w:szCs w:val="26"/>
        </w:rPr>
        <w:t xml:space="preserve"> H-O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quốc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hút</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sẵn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đang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thâm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góp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&amp; Hanson (1996, 2001) </w:t>
      </w:r>
      <w:proofErr w:type="spellStart"/>
      <w:r w:rsidRPr="00C9102F">
        <w:rPr>
          <w:rFonts w:asciiTheme="majorHAnsi" w:hAnsiTheme="majorHAnsi" w:cstheme="majorHAnsi"/>
          <w:sz w:val="26"/>
          <w:szCs w:val="26"/>
        </w:rPr>
        <w:t>lập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mảnh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xuất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toàn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ngay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đang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chuyển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Nhìn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quốc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w:t>
      </w:r>
    </w:p>
    <w:p w14:paraId="56B352F9" w14:textId="53338EEF"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105" w:name="_Toc225858099"/>
      <w:r w:rsidRPr="00C9102F">
        <w:rPr>
          <w:rFonts w:asciiTheme="majorHAnsi" w:hAnsiTheme="majorHAnsi" w:cstheme="majorHAnsi"/>
          <w:sz w:val="26"/>
          <w:szCs w:val="26"/>
          <w:lang w:val="vi"/>
        </w:rPr>
        <w:t>2.1.3.3. Lý thuyết mô hình cung cầu về kỹ năng</w:t>
      </w:r>
      <w:bookmarkEnd w:id="103"/>
      <w:bookmarkEnd w:id="104"/>
      <w:bookmarkEnd w:id="105"/>
    </w:p>
    <w:p w14:paraId="55262386" w14:textId="56367B2A" w:rsidR="00E1128F" w:rsidRPr="00C9102F" w:rsidRDefault="00E1128F"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Trong nghiên cứu phân phối thu nhập, tác động của FDI được giải thích qua biến động thị trường lao động. FDI được xem là cú sốc ngoại sinh làm thay đổi cung – cầu lao động, ảnh hưởng đến tỷ lệ tiền lương giữa lao động có kỹ năng (S) và không có kỹ năng (U) – thước đo bất bình đẳng (WS/WU) (Te Velde, 2003; Te Velde &amp; Morrissey, 2004). Gia tăng FDI thay đổi quy mô và cấu trúc đầu tư, dịch chuyển cung – cầu kỹ năng và thiết lập trạng thái cân bằng mới, tác động đến mức độ bất bình đẳng thông qua </w:t>
      </w:r>
      <w:r w:rsidRPr="00C9102F">
        <w:rPr>
          <w:rFonts w:asciiTheme="majorHAnsi" w:hAnsiTheme="majorHAnsi" w:cstheme="majorHAnsi"/>
          <w:sz w:val="26"/>
          <w:szCs w:val="26"/>
          <w:lang w:val="vi"/>
        </w:rPr>
        <w:lastRenderedPageBreak/>
        <w:t>hàm sản xuất CES với hai yếu tố đầu vào.</w:t>
      </w:r>
    </w:p>
    <w:p w14:paraId="5ACA1EF0" w14:textId="28335A91"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Khi hiệu chỉnh để áp dụng cho cấu trúc dữ liệu mảng cấp tỉnh, phương trình nền tảng có dạng:</w:t>
      </w:r>
    </w:p>
    <w:p w14:paraId="1711B7C7" w14:textId="77777777" w:rsidR="004942BD" w:rsidRPr="00C9102F" w:rsidRDefault="00000000" w:rsidP="00693813">
      <w:pPr>
        <w:spacing w:before="120" w:after="120" w:line="288" w:lineRule="auto"/>
        <w:ind w:firstLine="720"/>
        <w:jc w:val="both"/>
        <w:rPr>
          <w:rFonts w:asciiTheme="majorHAnsi" w:eastAsia="Times New Roman" w:hAnsiTheme="majorHAnsi" w:cstheme="majorHAnsi"/>
          <w:i/>
          <w:color w:val="000000" w:themeColor="text1"/>
          <w:sz w:val="26"/>
          <w:szCs w:val="26"/>
        </w:rPr>
      </w:pPr>
      <m:oMathPara>
        <m:oMath>
          <m:func>
            <m:funcPr>
              <m:ctrlPr>
                <w:rPr>
                  <w:rFonts w:ascii="Cambria Math" w:eastAsia="Times New Roman" w:hAnsi="Cambria Math" w:cstheme="majorHAnsi"/>
                  <w:color w:val="000000" w:themeColor="text1"/>
                  <w:sz w:val="26"/>
                  <w:szCs w:val="26"/>
                  <w:lang w:val="en-US"/>
                </w:rPr>
              </m:ctrlPr>
            </m:funcPr>
            <m:fName>
              <m:r>
                <m:rPr>
                  <m:nor/>
                </m:rPr>
                <w:rPr>
                  <w:rFonts w:asciiTheme="majorHAnsi" w:eastAsia="Times New Roman" w:hAnsiTheme="majorHAnsi" w:cstheme="majorHAnsi"/>
                  <w:color w:val="000000" w:themeColor="text1"/>
                  <w:sz w:val="26"/>
                  <w:szCs w:val="26"/>
                </w:rPr>
                <m:t>ln</m:t>
              </m:r>
            </m:fName>
            <m:e>
              <m:d>
                <m:dPr>
                  <m:ctrlPr>
                    <w:rPr>
                      <w:rFonts w:ascii="Cambria Math" w:eastAsia="Times New Roman" w:hAnsi="Cambria Math" w:cstheme="majorHAnsi"/>
                      <w:i/>
                      <w:color w:val="000000" w:themeColor="text1"/>
                      <w:sz w:val="26"/>
                      <w:szCs w:val="26"/>
                      <w:lang w:val="en-US"/>
                    </w:rPr>
                  </m:ctrlPr>
                </m:dPr>
                <m:e>
                  <m:f>
                    <m:fPr>
                      <m:ctrlPr>
                        <w:rPr>
                          <w:rFonts w:ascii="Cambria Math" w:eastAsia="Times New Roman" w:hAnsi="Cambria Math" w:cstheme="majorHAnsi"/>
                          <w:i/>
                          <w:color w:val="000000" w:themeColor="text1"/>
                          <w:sz w:val="26"/>
                          <w:szCs w:val="26"/>
                          <w:lang w:val="en-US"/>
                        </w:rPr>
                      </m:ctrlPr>
                    </m:fPr>
                    <m:num>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rPr>
                            <m:t>w</m:t>
                          </m:r>
                        </m:e>
                        <m:sub>
                          <m:r>
                            <m:rPr>
                              <m:nor/>
                            </m:rPr>
                            <w:rPr>
                              <w:rFonts w:asciiTheme="majorHAnsi" w:eastAsia="Times New Roman" w:hAnsiTheme="majorHAnsi" w:cstheme="majorHAnsi"/>
                              <w:i/>
                              <w:color w:val="000000" w:themeColor="text1"/>
                              <w:sz w:val="26"/>
                              <w:szCs w:val="26"/>
                            </w:rPr>
                            <m:t>st</m:t>
                          </m:r>
                        </m:sub>
                      </m:sSub>
                    </m:num>
                    <m:den>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rPr>
                            <m:t>W</m:t>
                          </m:r>
                        </m:e>
                        <m:sub>
                          <m:r>
                            <m:rPr>
                              <m:nor/>
                            </m:rPr>
                            <w:rPr>
                              <w:rFonts w:asciiTheme="majorHAnsi" w:eastAsia="Times New Roman" w:hAnsiTheme="majorHAnsi" w:cstheme="majorHAnsi"/>
                              <w:i/>
                              <w:color w:val="000000" w:themeColor="text1"/>
                              <w:sz w:val="26"/>
                              <w:szCs w:val="26"/>
                            </w:rPr>
                            <m:t>Ut</m:t>
                          </m:r>
                        </m:sub>
                      </m:sSub>
                    </m:den>
                  </m:f>
                </m:e>
              </m:d>
            </m:e>
          </m:func>
          <m:r>
            <m:rPr>
              <m:nor/>
            </m:rPr>
            <w:rPr>
              <w:rFonts w:asciiTheme="majorHAnsi" w:eastAsia="Times New Roman" w:hAnsiTheme="majorHAnsi" w:cstheme="majorHAnsi"/>
              <w:color w:val="000000" w:themeColor="text1"/>
              <w:sz w:val="26"/>
              <w:szCs w:val="26"/>
            </w:rPr>
            <m:t>=</m:t>
          </m:r>
          <m:func>
            <m:funcPr>
              <m:ctrlPr>
                <w:rPr>
                  <w:rFonts w:ascii="Cambria Math" w:eastAsia="Times New Roman" w:hAnsi="Cambria Math" w:cstheme="majorHAnsi"/>
                  <w:color w:val="000000" w:themeColor="text1"/>
                  <w:sz w:val="26"/>
                  <w:szCs w:val="26"/>
                  <w:lang w:val="en-US"/>
                </w:rPr>
              </m:ctrlPr>
            </m:funcPr>
            <m:fName>
              <m:r>
                <m:rPr>
                  <m:nor/>
                </m:rPr>
                <w:rPr>
                  <w:rFonts w:asciiTheme="majorHAnsi" w:eastAsia="Times New Roman" w:hAnsiTheme="majorHAnsi" w:cstheme="majorHAnsi"/>
                  <w:color w:val="000000" w:themeColor="text1"/>
                  <w:sz w:val="26"/>
                  <w:szCs w:val="26"/>
                </w:rPr>
                <m:t>ln</m:t>
              </m:r>
            </m:fName>
            <m:e>
              <m:d>
                <m:dPr>
                  <m:ctrlPr>
                    <w:rPr>
                      <w:rFonts w:ascii="Cambria Math" w:eastAsia="Times New Roman" w:hAnsi="Cambria Math" w:cstheme="majorHAnsi"/>
                      <w:i/>
                      <w:color w:val="000000" w:themeColor="text1"/>
                      <w:sz w:val="26"/>
                      <w:szCs w:val="26"/>
                      <w:lang w:val="en-US"/>
                    </w:rPr>
                  </m:ctrlPr>
                </m:dPr>
                <m:e>
                  <m:f>
                    <m:fPr>
                      <m:ctrlPr>
                        <w:rPr>
                          <w:rFonts w:ascii="Cambria Math" w:eastAsia="Times New Roman" w:hAnsi="Cambria Math" w:cstheme="majorHAnsi"/>
                          <w:i/>
                          <w:color w:val="000000" w:themeColor="text1"/>
                          <w:sz w:val="26"/>
                          <w:szCs w:val="26"/>
                          <w:lang w:val="en-US"/>
                        </w:rPr>
                      </m:ctrlPr>
                    </m:fPr>
                    <m:num>
                      <m:r>
                        <m:rPr>
                          <m:nor/>
                        </m:rPr>
                        <w:rPr>
                          <w:rFonts w:asciiTheme="majorHAnsi" w:eastAsia="Times New Roman" w:hAnsiTheme="majorHAnsi" w:cstheme="majorHAnsi"/>
                          <w:color w:val="000000" w:themeColor="text1"/>
                          <w:sz w:val="26"/>
                          <w:szCs w:val="26"/>
                        </w:rPr>
                        <m:t>1-</m:t>
                      </m:r>
                      <m:r>
                        <m:rPr>
                          <m:nor/>
                        </m:rPr>
                        <w:rPr>
                          <w:rFonts w:asciiTheme="majorHAnsi" w:eastAsia="Times New Roman" w:hAnsiTheme="majorHAnsi" w:cstheme="majorHAnsi"/>
                          <w:i/>
                          <w:color w:val="000000" w:themeColor="text1"/>
                          <w:sz w:val="26"/>
                          <w:szCs w:val="26"/>
                          <w:lang w:val="en-US"/>
                        </w:rPr>
                        <m:t>λ</m:t>
                      </m:r>
                    </m:num>
                    <m:den>
                      <w:proofErr w:type="spellStart"/>
                      <m:r>
                        <m:rPr>
                          <m:nor/>
                        </m:rPr>
                        <w:rPr>
                          <w:rFonts w:asciiTheme="majorHAnsi" w:eastAsia="Times New Roman" w:hAnsiTheme="majorHAnsi" w:cstheme="majorHAnsi"/>
                          <w:i/>
                          <w:color w:val="000000" w:themeColor="text1"/>
                          <w:sz w:val="26"/>
                          <w:szCs w:val="26"/>
                          <w:lang w:val="en-US"/>
                        </w:rPr>
                        <m:t>λ</m:t>
                      </m:r>
                      <w:proofErr w:type="spellEnd"/>
                    </m:den>
                  </m:f>
                </m:e>
              </m:d>
            </m:e>
          </m:func>
          <m:r>
            <m:rPr>
              <m:nor/>
            </m:rPr>
            <w:rPr>
              <w:rFonts w:asciiTheme="majorHAnsi" w:eastAsia="Times New Roman" w:hAnsiTheme="majorHAnsi" w:cstheme="majorHAnsi"/>
              <w:color w:val="000000" w:themeColor="text1"/>
              <w:sz w:val="26"/>
              <w:szCs w:val="26"/>
            </w:rPr>
            <m:t>-</m:t>
          </m:r>
          <m:f>
            <m:fPr>
              <m:ctrlPr>
                <w:rPr>
                  <w:rFonts w:ascii="Cambria Math" w:eastAsia="Times New Roman" w:hAnsi="Cambria Math" w:cstheme="majorHAnsi"/>
                  <w:i/>
                  <w:color w:val="000000" w:themeColor="text1"/>
                  <w:sz w:val="26"/>
                  <w:szCs w:val="26"/>
                  <w:lang w:val="en-US"/>
                </w:rPr>
              </m:ctrlPr>
            </m:fPr>
            <m:num>
              <m:r>
                <m:rPr>
                  <m:nor/>
                </m:rPr>
                <w:rPr>
                  <w:rFonts w:asciiTheme="majorHAnsi" w:eastAsia="Times New Roman" w:hAnsiTheme="majorHAnsi" w:cstheme="majorHAnsi"/>
                  <w:color w:val="000000" w:themeColor="text1"/>
                  <w:sz w:val="26"/>
                  <w:szCs w:val="26"/>
                </w:rPr>
                <m:t>1</m:t>
              </m:r>
            </m:num>
            <m:den>
              <m:r>
                <m:rPr>
                  <m:nor/>
                </m:rPr>
                <w:rPr>
                  <w:rFonts w:asciiTheme="majorHAnsi" w:eastAsia="Times New Roman" w:hAnsiTheme="majorHAnsi" w:cstheme="majorHAnsi"/>
                  <w:i/>
                  <w:color w:val="000000" w:themeColor="text1"/>
                  <w:sz w:val="26"/>
                  <w:szCs w:val="26"/>
                  <w:lang w:val="en-US"/>
                </w:rPr>
                <m:t>σ</m:t>
              </m:r>
            </m:den>
          </m:f>
          <m:func>
            <m:funcPr>
              <m:ctrlPr>
                <w:rPr>
                  <w:rFonts w:ascii="Cambria Math" w:eastAsia="Times New Roman" w:hAnsi="Cambria Math" w:cstheme="majorHAnsi"/>
                  <w:i/>
                  <w:color w:val="000000" w:themeColor="text1"/>
                  <w:sz w:val="26"/>
                  <w:szCs w:val="26"/>
                  <w:lang w:val="en-US"/>
                </w:rPr>
              </m:ctrlPr>
            </m:funcPr>
            <m:fName>
              <m:r>
                <m:rPr>
                  <m:nor/>
                </m:rPr>
                <w:rPr>
                  <w:rFonts w:asciiTheme="majorHAnsi" w:eastAsia="Times New Roman" w:hAnsiTheme="majorHAnsi" w:cstheme="majorHAnsi"/>
                  <w:color w:val="000000" w:themeColor="text1"/>
                  <w:sz w:val="26"/>
                  <w:szCs w:val="26"/>
                </w:rPr>
                <m:t>ln</m:t>
              </m:r>
            </m:fName>
            <m:e>
              <m:d>
                <m:dPr>
                  <m:ctrlPr>
                    <w:rPr>
                      <w:rFonts w:ascii="Cambria Math" w:eastAsia="Times New Roman" w:hAnsi="Cambria Math" w:cstheme="majorHAnsi"/>
                      <w:i/>
                      <w:color w:val="000000" w:themeColor="text1"/>
                      <w:sz w:val="26"/>
                      <w:szCs w:val="26"/>
                      <w:lang w:val="en-US"/>
                    </w:rPr>
                  </m:ctrlPr>
                </m:dPr>
                <m:e>
                  <m:f>
                    <m:fPr>
                      <m:ctrlPr>
                        <w:rPr>
                          <w:rFonts w:ascii="Cambria Math" w:eastAsia="Times New Roman" w:hAnsi="Cambria Math" w:cstheme="majorHAnsi"/>
                          <w:i/>
                          <w:color w:val="000000" w:themeColor="text1"/>
                          <w:sz w:val="26"/>
                          <w:szCs w:val="26"/>
                          <w:lang w:val="en-US"/>
                        </w:rPr>
                      </m:ctrlPr>
                    </m:fPr>
                    <m:num>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rPr>
                            <m:t>S</m:t>
                          </m:r>
                        </m:e>
                        <m:sub>
                          <m:r>
                            <m:rPr>
                              <m:nor/>
                            </m:rPr>
                            <w:rPr>
                              <w:rFonts w:asciiTheme="majorHAnsi" w:eastAsia="Times New Roman" w:hAnsiTheme="majorHAnsi" w:cstheme="majorHAnsi"/>
                              <w:i/>
                              <w:color w:val="000000" w:themeColor="text1"/>
                              <w:sz w:val="26"/>
                              <w:szCs w:val="26"/>
                            </w:rPr>
                            <m:t>t</m:t>
                          </m:r>
                        </m:sub>
                      </m:sSub>
                    </m:num>
                    <m:den>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rPr>
                            <m:t>U</m:t>
                          </m:r>
                        </m:e>
                        <m:sub>
                          <m:r>
                            <m:rPr>
                              <m:nor/>
                            </m:rPr>
                            <w:rPr>
                              <w:rFonts w:asciiTheme="majorHAnsi" w:eastAsia="Times New Roman" w:hAnsiTheme="majorHAnsi" w:cstheme="majorHAnsi"/>
                              <w:i/>
                              <w:color w:val="000000" w:themeColor="text1"/>
                              <w:sz w:val="26"/>
                              <w:szCs w:val="26"/>
                            </w:rPr>
                            <m:t>t</m:t>
                          </m:r>
                        </m:sub>
                      </m:sSub>
                    </m:den>
                  </m:f>
                </m:e>
              </m:d>
            </m:e>
          </m:func>
          <m:r>
            <m:rPr>
              <m:nor/>
            </m:rPr>
            <w:rPr>
              <w:rFonts w:asciiTheme="majorHAnsi" w:eastAsia="Times New Roman" w:hAnsiTheme="majorHAnsi" w:cstheme="majorHAnsi"/>
              <w:color w:val="000000" w:themeColor="text1"/>
              <w:sz w:val="26"/>
              <w:szCs w:val="26"/>
            </w:rPr>
            <m:t>+</m:t>
          </m:r>
          <m:f>
            <m:fPr>
              <m:ctrlPr>
                <w:rPr>
                  <w:rFonts w:ascii="Cambria Math" w:eastAsia="Times New Roman" w:hAnsi="Cambria Math" w:cstheme="majorHAnsi"/>
                  <w:i/>
                  <w:color w:val="000000" w:themeColor="text1"/>
                  <w:sz w:val="26"/>
                  <w:szCs w:val="26"/>
                  <w:lang w:val="en-US"/>
                </w:rPr>
              </m:ctrlPr>
            </m:fPr>
            <m:num>
              <m:r>
                <m:rPr>
                  <m:nor/>
                </m:rPr>
                <w:rPr>
                  <w:rFonts w:asciiTheme="majorHAnsi" w:eastAsia="Times New Roman" w:hAnsiTheme="majorHAnsi" w:cstheme="majorHAnsi"/>
                  <w:i/>
                  <w:color w:val="000000" w:themeColor="text1"/>
                  <w:sz w:val="26"/>
                  <w:szCs w:val="26"/>
                  <w:lang w:val="en-US"/>
                </w:rPr>
                <m:t>σ</m:t>
              </m:r>
              <m:r>
                <m:rPr>
                  <m:nor/>
                </m:rPr>
                <w:rPr>
                  <w:rFonts w:asciiTheme="majorHAnsi" w:eastAsia="Times New Roman" w:hAnsiTheme="majorHAnsi" w:cstheme="majorHAnsi"/>
                  <w:color w:val="000000" w:themeColor="text1"/>
                  <w:sz w:val="26"/>
                  <w:szCs w:val="26"/>
                </w:rPr>
                <m:t>-1</m:t>
              </m:r>
            </m:num>
            <m:den>
              <m:r>
                <m:rPr>
                  <m:nor/>
                </m:rPr>
                <w:rPr>
                  <w:rFonts w:asciiTheme="majorHAnsi" w:eastAsia="Times New Roman" w:hAnsiTheme="majorHAnsi" w:cstheme="majorHAnsi"/>
                  <w:i/>
                  <w:color w:val="000000" w:themeColor="text1"/>
                  <w:sz w:val="26"/>
                  <w:szCs w:val="26"/>
                  <w:lang w:val="en-US"/>
                </w:rPr>
                <m:t>σ</m:t>
              </m:r>
            </m:den>
          </m:f>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lang w:val="en-US"/>
                </w:rPr>
                <m:t>γ</m:t>
              </m:r>
            </m:e>
            <m:sub>
              <m:r>
                <m:rPr>
                  <m:nor/>
                </m:rPr>
                <w:rPr>
                  <w:rFonts w:asciiTheme="majorHAnsi" w:eastAsia="Times New Roman" w:hAnsiTheme="majorHAnsi" w:cstheme="majorHAnsi"/>
                  <w:color w:val="000000" w:themeColor="text1"/>
                  <w:sz w:val="26"/>
                  <w:szCs w:val="26"/>
                </w:rPr>
                <m:t>1</m:t>
              </m:r>
            </m:sub>
          </m:sSub>
          <m:r>
            <m:rPr>
              <m:nor/>
            </m:rPr>
            <w:rPr>
              <w:rFonts w:asciiTheme="majorHAnsi" w:eastAsia="Times New Roman" w:hAnsiTheme="majorHAnsi" w:cstheme="majorHAnsi"/>
              <w:i/>
              <w:color w:val="000000" w:themeColor="text1"/>
              <w:sz w:val="26"/>
              <w:szCs w:val="26"/>
            </w:rPr>
            <m:t>t</m:t>
          </m:r>
          <m:r>
            <m:rPr>
              <m:nor/>
            </m:rPr>
            <w:rPr>
              <w:rFonts w:asciiTheme="majorHAnsi" w:eastAsia="Times New Roman" w:hAnsiTheme="majorHAnsi" w:cstheme="majorHAnsi"/>
              <w:color w:val="000000" w:themeColor="text1"/>
              <w:sz w:val="26"/>
              <w:szCs w:val="26"/>
            </w:rPr>
            <m:t>+</m:t>
          </m:r>
          <m:f>
            <m:fPr>
              <m:ctrlPr>
                <w:rPr>
                  <w:rFonts w:ascii="Cambria Math" w:eastAsia="Times New Roman" w:hAnsi="Cambria Math" w:cstheme="majorHAnsi"/>
                  <w:i/>
                  <w:color w:val="000000" w:themeColor="text1"/>
                  <w:sz w:val="26"/>
                  <w:szCs w:val="26"/>
                  <w:lang w:val="en-US"/>
                </w:rPr>
              </m:ctrlPr>
            </m:fPr>
            <m:num>
              <m:r>
                <m:rPr>
                  <m:nor/>
                </m:rPr>
                <w:rPr>
                  <w:rFonts w:asciiTheme="majorHAnsi" w:eastAsia="Times New Roman" w:hAnsiTheme="majorHAnsi" w:cstheme="majorHAnsi"/>
                  <w:i/>
                  <w:color w:val="000000" w:themeColor="text1"/>
                  <w:sz w:val="26"/>
                  <w:szCs w:val="26"/>
                  <w:lang w:val="en-US"/>
                </w:rPr>
                <m:t>σ</m:t>
              </m:r>
              <m:r>
                <m:rPr>
                  <m:nor/>
                </m:rPr>
                <w:rPr>
                  <w:rFonts w:asciiTheme="majorHAnsi" w:eastAsia="Times New Roman" w:hAnsiTheme="majorHAnsi" w:cstheme="majorHAnsi"/>
                  <w:color w:val="000000" w:themeColor="text1"/>
                  <w:sz w:val="26"/>
                  <w:szCs w:val="26"/>
                </w:rPr>
                <m:t>-1</m:t>
              </m:r>
            </m:num>
            <m:den>
              <m:r>
                <m:rPr>
                  <m:nor/>
                </m:rPr>
                <w:rPr>
                  <w:rFonts w:asciiTheme="majorHAnsi" w:eastAsia="Times New Roman" w:hAnsiTheme="majorHAnsi" w:cstheme="majorHAnsi"/>
                  <w:i/>
                  <w:color w:val="000000" w:themeColor="text1"/>
                  <w:sz w:val="26"/>
                  <w:szCs w:val="26"/>
                  <w:lang w:val="en-US"/>
                </w:rPr>
                <m:t>σ</m:t>
              </m:r>
            </m:den>
          </m:f>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lang w:val="en-US"/>
                </w:rPr>
                <m:t>γ</m:t>
              </m:r>
            </m:e>
            <m:sub>
              <m:r>
                <m:rPr>
                  <m:nor/>
                </m:rPr>
                <w:rPr>
                  <w:rFonts w:asciiTheme="majorHAnsi" w:eastAsia="Times New Roman" w:hAnsiTheme="majorHAnsi" w:cstheme="majorHAnsi"/>
                  <w:color w:val="000000" w:themeColor="text1"/>
                  <w:sz w:val="26"/>
                  <w:szCs w:val="26"/>
                </w:rPr>
                <m:t>2</m:t>
              </m:r>
            </m:sub>
          </m:sSub>
          <m:r>
            <m:rPr>
              <m:nor/>
            </m:rPr>
            <w:rPr>
              <w:rFonts w:asciiTheme="majorHAnsi" w:eastAsia="Times New Roman" w:hAnsiTheme="majorHAnsi" w:cstheme="majorHAnsi"/>
              <w:i/>
              <w:color w:val="000000" w:themeColor="text1"/>
              <w:sz w:val="26"/>
              <w:szCs w:val="26"/>
            </w:rPr>
            <m:t>fdi</m:t>
          </m:r>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rPr>
                <m:t>s</m:t>
              </m:r>
            </m:e>
            <m:sub>
              <m:r>
                <m:rPr>
                  <m:nor/>
                </m:rPr>
                <w:rPr>
                  <w:rFonts w:asciiTheme="majorHAnsi" w:eastAsia="Times New Roman" w:hAnsiTheme="majorHAnsi" w:cstheme="majorHAnsi"/>
                  <w:i/>
                  <w:color w:val="000000" w:themeColor="text1"/>
                  <w:sz w:val="26"/>
                  <w:szCs w:val="26"/>
                </w:rPr>
                <m:t>t</m:t>
              </m:r>
            </m:sub>
          </m:sSub>
          <m:r>
            <m:rPr>
              <m:nor/>
            </m:rPr>
            <w:rPr>
              <w:rFonts w:asciiTheme="majorHAnsi" w:eastAsia="Times New Roman" w:hAnsiTheme="majorHAnsi" w:cstheme="majorHAnsi"/>
              <w:color w:val="000000" w:themeColor="text1"/>
              <w:sz w:val="26"/>
              <w:szCs w:val="26"/>
            </w:rPr>
            <m:t>+</m:t>
          </m:r>
          <m:sSub>
            <m:sSubPr>
              <m:ctrlPr>
                <w:rPr>
                  <w:rFonts w:ascii="Cambria Math" w:eastAsia="Times New Roman" w:hAnsi="Cambria Math" w:cstheme="majorHAnsi"/>
                  <w:i/>
                  <w:color w:val="000000" w:themeColor="text1"/>
                  <w:sz w:val="26"/>
                  <w:szCs w:val="26"/>
                  <w:lang w:val="en-US"/>
                </w:rPr>
              </m:ctrlPr>
            </m:sSubPr>
            <m:e>
              <m:r>
                <m:rPr>
                  <m:nor/>
                </m:rPr>
                <w:rPr>
                  <w:rFonts w:asciiTheme="majorHAnsi" w:eastAsia="Times New Roman" w:hAnsiTheme="majorHAnsi" w:cstheme="majorHAnsi"/>
                  <w:i/>
                  <w:color w:val="000000" w:themeColor="text1"/>
                  <w:sz w:val="26"/>
                  <w:szCs w:val="26"/>
                  <w:lang w:val="en-US"/>
                </w:rPr>
                <m:t>ε</m:t>
              </m:r>
            </m:e>
            <m:sub>
              <m:r>
                <m:rPr>
                  <m:nor/>
                </m:rPr>
                <w:rPr>
                  <w:rFonts w:asciiTheme="majorHAnsi" w:eastAsia="Times New Roman" w:hAnsiTheme="majorHAnsi" w:cstheme="majorHAnsi"/>
                  <w:i/>
                  <w:color w:val="000000" w:themeColor="text1"/>
                  <w:sz w:val="26"/>
                  <w:szCs w:val="26"/>
                </w:rPr>
                <m:t>t</m:t>
              </m:r>
            </m:sub>
          </m:sSub>
        </m:oMath>
      </m:oMathPara>
    </w:p>
    <w:p w14:paraId="704368C3" w14:textId="0979178A"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Trong mô hình, biến phụ thuộc ln(</w:t>
      </w:r>
      <m:oMath>
        <m:f>
          <m:fPr>
            <m:ctrlPr>
              <w:rPr>
                <w:rFonts w:ascii="Cambria Math" w:hAnsi="Cambria Math" w:cstheme="majorHAnsi"/>
                <w:i/>
                <w:sz w:val="26"/>
                <w:szCs w:val="26"/>
              </w:rPr>
            </m:ctrlPr>
          </m:fPr>
          <m:num>
            <m:sSub>
              <m:sSubPr>
                <m:ctrlPr>
                  <w:rPr>
                    <w:rFonts w:ascii="Cambria Math" w:hAnsi="Cambria Math" w:cstheme="majorHAnsi"/>
                    <w:i/>
                    <w:sz w:val="26"/>
                    <w:szCs w:val="26"/>
                  </w:rPr>
                </m:ctrlPr>
              </m:sSubPr>
              <m:e>
                <m:r>
                  <m:rPr>
                    <m:nor/>
                  </m:rPr>
                  <w:rPr>
                    <w:rFonts w:asciiTheme="majorHAnsi" w:hAnsiTheme="majorHAnsi" w:cstheme="majorHAnsi"/>
                    <w:i/>
                    <w:sz w:val="26"/>
                    <w:szCs w:val="26"/>
                    <w:lang w:val="vi"/>
                  </w:rPr>
                  <m:t>W</m:t>
                </m:r>
              </m:e>
              <m:sub>
                <m:r>
                  <m:rPr>
                    <m:nor/>
                  </m:rPr>
                  <w:rPr>
                    <w:rFonts w:asciiTheme="majorHAnsi" w:hAnsiTheme="majorHAnsi" w:cstheme="majorHAnsi"/>
                    <w:i/>
                    <w:sz w:val="26"/>
                    <w:szCs w:val="26"/>
                    <w:lang w:val="vi"/>
                  </w:rPr>
                  <m:t>st</m:t>
                </m:r>
              </m:sub>
            </m:sSub>
          </m:num>
          <m:den>
            <m:sSub>
              <m:sSubPr>
                <m:ctrlPr>
                  <w:rPr>
                    <w:rFonts w:ascii="Cambria Math" w:hAnsi="Cambria Math" w:cstheme="majorHAnsi"/>
                    <w:i/>
                    <w:sz w:val="26"/>
                    <w:szCs w:val="26"/>
                  </w:rPr>
                </m:ctrlPr>
              </m:sSubPr>
              <m:e>
                <m:r>
                  <m:rPr>
                    <m:nor/>
                  </m:rPr>
                  <w:rPr>
                    <w:rFonts w:asciiTheme="majorHAnsi" w:hAnsiTheme="majorHAnsi" w:cstheme="majorHAnsi"/>
                    <w:i/>
                    <w:sz w:val="26"/>
                    <w:szCs w:val="26"/>
                    <w:lang w:val="vi"/>
                  </w:rPr>
                  <m:t>W</m:t>
                </m:r>
              </m:e>
              <m:sub>
                <m:r>
                  <m:rPr>
                    <m:nor/>
                  </m:rPr>
                  <w:rPr>
                    <w:rFonts w:asciiTheme="majorHAnsi" w:hAnsiTheme="majorHAnsi" w:cstheme="majorHAnsi"/>
                    <w:i/>
                    <w:sz w:val="26"/>
                    <w:szCs w:val="26"/>
                    <w:lang w:val="vi"/>
                  </w:rPr>
                  <m:t>Ut</m:t>
                </m:r>
              </m:sub>
            </m:sSub>
          </m:den>
        </m:f>
      </m:oMath>
      <w:r w:rsidRPr="00C9102F">
        <w:rPr>
          <w:rFonts w:asciiTheme="majorHAnsi" w:hAnsiTheme="majorHAnsi" w:cstheme="majorHAnsi"/>
          <w:sz w:val="26"/>
          <w:szCs w:val="26"/>
          <w:lang w:val="vi"/>
        </w:rPr>
        <w:t>) phản ánh chênh lệch tiền lương tương đối giữa lao động có kỹ năng và không có kỹ năng, đại diện cho mức độ bất bình đẳng thu nhập. Biến (</w:t>
      </w:r>
      <m:oMath>
        <m:sSub>
          <m:sSubPr>
            <m:ctrlPr>
              <w:rPr>
                <w:rFonts w:ascii="Cambria Math" w:hAnsi="Cambria Math" w:cstheme="majorHAnsi"/>
                <w:i/>
                <w:sz w:val="26"/>
                <w:szCs w:val="26"/>
              </w:rPr>
            </m:ctrlPr>
          </m:sSubPr>
          <m:e>
            <m:r>
              <m:rPr>
                <m:nor/>
              </m:rPr>
              <w:rPr>
                <w:rFonts w:asciiTheme="majorHAnsi" w:hAnsiTheme="majorHAnsi" w:cstheme="majorHAnsi"/>
                <w:i/>
                <w:sz w:val="26"/>
                <w:szCs w:val="26"/>
                <w:lang w:val="vi"/>
              </w:rPr>
              <m:t>S</m:t>
            </m:r>
          </m:e>
          <m:sub>
            <m:r>
              <m:rPr>
                <m:nor/>
              </m:rPr>
              <w:rPr>
                <w:rFonts w:asciiTheme="majorHAnsi" w:hAnsiTheme="majorHAnsi" w:cstheme="majorHAnsi"/>
                <w:i/>
                <w:sz w:val="26"/>
                <w:szCs w:val="26"/>
                <w:lang w:val="vi"/>
              </w:rPr>
              <m:t>t</m:t>
            </m:r>
          </m:sub>
        </m:sSub>
      </m:oMath>
      <w:r w:rsidRPr="00C9102F">
        <w:rPr>
          <w:rFonts w:asciiTheme="majorHAnsi" w:hAnsiTheme="majorHAnsi" w:cstheme="majorHAnsi"/>
          <w:sz w:val="26"/>
          <w:szCs w:val="26"/>
          <w:lang w:val="vi"/>
        </w:rPr>
        <w:t>/</w:t>
      </w:r>
      <m:oMath>
        <m:sSub>
          <m:sSubPr>
            <m:ctrlPr>
              <w:rPr>
                <w:rFonts w:ascii="Cambria Math" w:hAnsi="Cambria Math" w:cstheme="majorHAnsi"/>
                <w:i/>
                <w:sz w:val="26"/>
                <w:szCs w:val="26"/>
              </w:rPr>
            </m:ctrlPr>
          </m:sSubPr>
          <m:e>
            <m:r>
              <m:rPr>
                <m:nor/>
              </m:rPr>
              <w:rPr>
                <w:rFonts w:asciiTheme="majorHAnsi" w:hAnsiTheme="majorHAnsi" w:cstheme="majorHAnsi"/>
                <w:i/>
                <w:sz w:val="26"/>
                <w:szCs w:val="26"/>
                <w:lang w:val="vi"/>
              </w:rPr>
              <m:t>U</m:t>
            </m:r>
          </m:e>
          <m:sub>
            <m:r>
              <m:rPr>
                <m:nor/>
              </m:rPr>
              <w:rPr>
                <w:rFonts w:asciiTheme="majorHAnsi" w:hAnsiTheme="majorHAnsi" w:cstheme="majorHAnsi"/>
                <w:i/>
                <w:sz w:val="26"/>
                <w:szCs w:val="26"/>
                <w:lang w:val="vi"/>
              </w:rPr>
              <m:t>t</m:t>
            </m:r>
          </m:sub>
        </m:sSub>
      </m:oMath>
      <w:r w:rsidRPr="00C9102F">
        <w:rPr>
          <w:rFonts w:asciiTheme="majorHAnsi" w:hAnsiTheme="majorHAnsi" w:cstheme="majorHAnsi"/>
          <w:sz w:val="26"/>
          <w:szCs w:val="26"/>
          <w:lang w:val="vi"/>
        </w:rPr>
        <w:t xml:space="preserve">) thể hiện cấu trúc cung lao động, với giả định gia tăng lao động có kỹ năng sẽ làm giảm chênh lệch. Biến </w:t>
      </w:r>
      <m:oMath>
        <m:r>
          <m:rPr>
            <m:nor/>
          </m:rPr>
          <w:rPr>
            <w:rFonts w:asciiTheme="majorHAnsi" w:hAnsiTheme="majorHAnsi" w:cstheme="majorHAnsi"/>
            <w:i/>
            <w:sz w:val="26"/>
            <w:szCs w:val="26"/>
            <w:lang w:val="vi"/>
          </w:rPr>
          <m:t>fdi</m:t>
        </m:r>
        <m:sSub>
          <m:sSubPr>
            <m:ctrlPr>
              <w:rPr>
                <w:rFonts w:ascii="Cambria Math" w:hAnsi="Cambria Math" w:cstheme="majorHAnsi"/>
                <w:i/>
                <w:sz w:val="26"/>
                <w:szCs w:val="26"/>
              </w:rPr>
            </m:ctrlPr>
          </m:sSubPr>
          <m:e>
            <m:r>
              <m:rPr>
                <m:nor/>
              </m:rPr>
              <w:rPr>
                <w:rFonts w:asciiTheme="majorHAnsi" w:hAnsiTheme="majorHAnsi" w:cstheme="majorHAnsi"/>
                <w:i/>
                <w:sz w:val="26"/>
                <w:szCs w:val="26"/>
                <w:lang w:val="vi"/>
              </w:rPr>
              <m:t>s</m:t>
            </m:r>
          </m:e>
          <m:sub>
            <m:r>
              <m:rPr>
                <m:nor/>
              </m:rPr>
              <w:rPr>
                <w:rFonts w:asciiTheme="majorHAnsi" w:hAnsiTheme="majorHAnsi" w:cstheme="majorHAnsi"/>
                <w:i/>
                <w:sz w:val="26"/>
                <w:szCs w:val="26"/>
                <w:lang w:val="vi"/>
              </w:rPr>
              <m:t>t</m:t>
            </m:r>
          </m:sub>
        </m:sSub>
        <m:r>
          <m:rPr>
            <m:nor/>
          </m:rPr>
          <w:rPr>
            <w:rFonts w:asciiTheme="majorHAnsi" w:hAnsiTheme="majorHAnsi" w:cstheme="majorHAnsi"/>
            <w:sz w:val="26"/>
            <w:szCs w:val="26"/>
            <w:lang w:val="vi"/>
          </w:rPr>
          <m:t xml:space="preserve"> </m:t>
        </m:r>
      </m:oMath>
      <w:r w:rsidRPr="00C9102F">
        <w:rPr>
          <w:rFonts w:asciiTheme="majorHAnsi" w:hAnsiTheme="majorHAnsi" w:cstheme="majorHAnsi"/>
          <w:sz w:val="26"/>
          <w:szCs w:val="26"/>
          <w:lang w:val="vi"/>
        </w:rPr>
        <w:t xml:space="preserve">kiểm soát tiến bộ công nghệ, còn FDI đại diện cho quy mô dòng vốn. Hệ số </w:t>
      </w:r>
      <m:oMath>
        <m:sSub>
          <m:sSubPr>
            <m:ctrlPr>
              <w:rPr>
                <w:rFonts w:ascii="Cambria Math" w:hAnsi="Cambria Math" w:cstheme="majorHAnsi"/>
                <w:i/>
                <w:sz w:val="26"/>
                <w:szCs w:val="26"/>
              </w:rPr>
            </m:ctrlPr>
          </m:sSubPr>
          <m:e>
            <m:r>
              <m:rPr>
                <m:nor/>
              </m:rPr>
              <w:rPr>
                <w:rFonts w:asciiTheme="majorHAnsi" w:hAnsiTheme="majorHAnsi" w:cstheme="majorHAnsi"/>
                <w:i/>
                <w:sz w:val="26"/>
                <w:szCs w:val="26"/>
              </w:rPr>
              <m:t>γ</m:t>
            </m:r>
          </m:e>
          <m:sub>
            <m:r>
              <m:rPr>
                <m:nor/>
              </m:rPr>
              <w:rPr>
                <w:rFonts w:asciiTheme="majorHAnsi" w:hAnsiTheme="majorHAnsi" w:cstheme="majorHAnsi"/>
                <w:sz w:val="26"/>
                <w:szCs w:val="26"/>
                <w:lang w:val="vi"/>
              </w:rPr>
              <m:t>2</m:t>
            </m:r>
          </m:sub>
        </m:sSub>
      </m:oMath>
      <w:r w:rsidRPr="00C9102F">
        <w:rPr>
          <w:rFonts w:asciiTheme="majorHAnsi" w:hAnsiTheme="majorHAnsi" w:cstheme="majorHAnsi"/>
          <w:sz w:val="26"/>
          <w:szCs w:val="26"/>
          <w:lang w:val="vi"/>
        </w:rPr>
        <w:t xml:space="preserve"> được xem là trọng tâm phân tích; nếu mang dấu dương, FDI làm gia tăng bất bình đẳng thu nhập.</w:t>
      </w:r>
    </w:p>
    <w:p w14:paraId="6516F61A" w14:textId="232E7151" w:rsidR="004942BD" w:rsidRPr="00C9102F" w:rsidRDefault="00EF2FB2" w:rsidP="001751A0">
      <w:pPr>
        <w:pStyle w:val="0LV3"/>
        <w:spacing w:after="120" w:line="288" w:lineRule="auto"/>
        <w:outlineLvl w:val="2"/>
        <w:rPr>
          <w:rFonts w:asciiTheme="majorHAnsi" w:hAnsiTheme="majorHAnsi" w:cstheme="majorHAnsi"/>
          <w:sz w:val="26"/>
          <w:szCs w:val="26"/>
          <w:lang w:val="vi"/>
        </w:rPr>
      </w:pPr>
      <w:bookmarkStart w:id="106" w:name="_Toc225787494"/>
      <w:bookmarkStart w:id="107" w:name="_Toc225790000"/>
      <w:bookmarkStart w:id="108" w:name="_Toc225841822"/>
      <w:bookmarkStart w:id="109" w:name="_Toc225858100"/>
      <w:r w:rsidRPr="00C9102F">
        <w:rPr>
          <w:rFonts w:asciiTheme="majorHAnsi" w:hAnsiTheme="majorHAnsi" w:cstheme="majorHAnsi"/>
          <w:sz w:val="26"/>
          <w:szCs w:val="26"/>
          <w:lang w:val="vi"/>
        </w:rPr>
        <w:t xml:space="preserve">2.1.4. Vai trò </w:t>
      </w:r>
      <w:r w:rsidR="000F09AC" w:rsidRPr="00C9102F">
        <w:rPr>
          <w:rFonts w:asciiTheme="majorHAnsi" w:hAnsiTheme="majorHAnsi" w:cstheme="majorHAnsi"/>
          <w:sz w:val="26"/>
          <w:szCs w:val="26"/>
          <w:lang w:val="vi"/>
        </w:rPr>
        <w:t xml:space="preserve">của </w:t>
      </w:r>
      <w:r w:rsidRPr="00C9102F">
        <w:rPr>
          <w:rFonts w:asciiTheme="majorHAnsi" w:hAnsiTheme="majorHAnsi" w:cstheme="majorHAnsi"/>
          <w:sz w:val="26"/>
          <w:szCs w:val="26"/>
          <w:lang w:val="vi"/>
        </w:rPr>
        <w:t>chỉ</w:t>
      </w:r>
      <w:r w:rsidR="006E5B50" w:rsidRPr="00C9102F">
        <w:rPr>
          <w:rFonts w:asciiTheme="majorHAnsi" w:hAnsiTheme="majorHAnsi" w:cstheme="majorHAnsi"/>
          <w:sz w:val="26"/>
          <w:szCs w:val="26"/>
          <w:lang w:val="vi"/>
        </w:rPr>
        <w:t xml:space="preserve"> </w:t>
      </w:r>
      <w:proofErr w:type="spellStart"/>
      <w:r w:rsidR="006E5B50" w:rsidRPr="00C9102F">
        <w:rPr>
          <w:rFonts w:asciiTheme="majorHAnsi" w:hAnsiTheme="majorHAnsi" w:cstheme="majorHAnsi"/>
          <w:sz w:val="26"/>
          <w:szCs w:val="26"/>
        </w:rPr>
        <w:t>số</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lang w:val="vi"/>
        </w:rPr>
        <w:t xml:space="preserve"> vùng </w:t>
      </w:r>
      <w:r w:rsidR="000F09AC" w:rsidRPr="00C9102F">
        <w:rPr>
          <w:rFonts w:asciiTheme="majorHAnsi" w:hAnsiTheme="majorHAnsi" w:cstheme="majorHAnsi"/>
          <w:sz w:val="26"/>
          <w:szCs w:val="26"/>
          <w:lang w:val="vi"/>
        </w:rPr>
        <w:t>RAI</w:t>
      </w:r>
      <w:bookmarkEnd w:id="106"/>
      <w:bookmarkEnd w:id="107"/>
      <w:bookmarkEnd w:id="108"/>
      <w:bookmarkEnd w:id="109"/>
    </w:p>
    <w:p w14:paraId="3CEC27A0" w14:textId="141E3BA3"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110" w:name="_8h1agm1owol2" w:colFirst="0" w:colLast="0"/>
      <w:bookmarkStart w:id="111" w:name="_Toc225858101"/>
      <w:bookmarkStart w:id="112" w:name="_Toc225787495"/>
      <w:bookmarkStart w:id="113" w:name="_Toc225790001"/>
      <w:bookmarkEnd w:id="110"/>
      <w:r w:rsidRPr="00C9102F">
        <w:rPr>
          <w:rFonts w:asciiTheme="majorHAnsi" w:hAnsiTheme="majorHAnsi" w:cstheme="majorHAnsi"/>
          <w:sz w:val="26"/>
          <w:szCs w:val="26"/>
          <w:lang w:val="vi"/>
        </w:rPr>
        <w:t>2.1.4.1. Khái quát về chỉ số</w:t>
      </w:r>
      <w:r w:rsidR="006E5B50" w:rsidRPr="00C9102F">
        <w:rPr>
          <w:rFonts w:asciiTheme="majorHAnsi" w:hAnsiTheme="majorHAnsi" w:cstheme="majorHAnsi"/>
          <w:sz w:val="26"/>
          <w:szCs w:val="26"/>
          <w:lang w:val="vi"/>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006E5B50" w:rsidRPr="00C9102F">
        <w:rPr>
          <w:rFonts w:asciiTheme="majorHAnsi" w:hAnsiTheme="majorHAnsi" w:cstheme="majorHAnsi"/>
          <w:sz w:val="26"/>
          <w:szCs w:val="26"/>
          <w:lang w:val="vi"/>
        </w:rPr>
        <w:t xml:space="preserve"> vùng</w:t>
      </w:r>
      <w:r w:rsidRPr="00C9102F">
        <w:rPr>
          <w:rFonts w:asciiTheme="majorHAnsi" w:hAnsiTheme="majorHAnsi" w:cstheme="majorHAnsi"/>
          <w:sz w:val="26"/>
          <w:szCs w:val="26"/>
          <w:lang w:val="vi"/>
        </w:rPr>
        <w:t xml:space="preserve"> (RAI)</w:t>
      </w:r>
      <w:bookmarkEnd w:id="111"/>
      <w:r w:rsidRPr="00C9102F">
        <w:rPr>
          <w:rFonts w:asciiTheme="majorHAnsi" w:hAnsiTheme="majorHAnsi" w:cstheme="majorHAnsi"/>
          <w:sz w:val="26"/>
          <w:szCs w:val="26"/>
          <w:lang w:val="vi"/>
        </w:rPr>
        <w:t xml:space="preserve"> </w:t>
      </w:r>
      <w:bookmarkEnd w:id="112"/>
      <w:bookmarkEnd w:id="113"/>
    </w:p>
    <w:p w14:paraId="4AB8F958" w14:textId="68C9E8E6" w:rsidR="004942BD" w:rsidRPr="00C9102F" w:rsidRDefault="00EF2FB2" w:rsidP="001751A0">
      <w:pPr>
        <w:pStyle w:val="ListParagraph"/>
        <w:tabs>
          <w:tab w:val="left" w:pos="420"/>
        </w:tabs>
        <w:spacing w:before="120" w:after="120" w:line="288" w:lineRule="auto"/>
        <w:ind w:left="420"/>
        <w:jc w:val="both"/>
        <w:rPr>
          <w:rFonts w:asciiTheme="majorHAnsi" w:eastAsia="Times New Roman" w:hAnsiTheme="majorHAnsi" w:cstheme="majorHAnsi"/>
          <w:i/>
          <w:iCs/>
          <w:color w:val="000000" w:themeColor="text1"/>
          <w:sz w:val="26"/>
          <w:szCs w:val="26"/>
          <w:lang w:val="vi-VN"/>
        </w:rPr>
      </w:pPr>
      <w:r w:rsidRPr="00C9102F">
        <w:rPr>
          <w:rFonts w:asciiTheme="majorHAnsi" w:eastAsia="Times New Roman" w:hAnsiTheme="majorHAnsi" w:cstheme="majorHAnsi"/>
          <w:i/>
          <w:iCs/>
          <w:color w:val="000000" w:themeColor="text1"/>
          <w:sz w:val="26"/>
          <w:szCs w:val="26"/>
        </w:rPr>
        <w:t>S</w:t>
      </w:r>
      <w:r w:rsidRPr="00C9102F">
        <w:rPr>
          <w:rFonts w:asciiTheme="majorHAnsi" w:eastAsia="Times New Roman" w:hAnsiTheme="majorHAnsi" w:cstheme="majorHAnsi"/>
          <w:i/>
          <w:iCs/>
          <w:color w:val="000000" w:themeColor="text1"/>
          <w:sz w:val="26"/>
          <w:szCs w:val="26"/>
          <w:lang w:val="vi-VN"/>
        </w:rPr>
        <w:t>ự cần thi</w:t>
      </w:r>
      <w:r w:rsidR="006E5B50" w:rsidRPr="00C9102F">
        <w:rPr>
          <w:rFonts w:asciiTheme="majorHAnsi" w:eastAsia="Times New Roman" w:hAnsiTheme="majorHAnsi" w:cstheme="majorHAnsi"/>
          <w:i/>
          <w:iCs/>
          <w:color w:val="000000" w:themeColor="text1"/>
          <w:sz w:val="26"/>
          <w:szCs w:val="26"/>
          <w:lang w:val="vi-VN"/>
        </w:rPr>
        <w:t>ết của việc tiếp cận qua Chỉ s</w:t>
      </w:r>
      <w:r w:rsidR="006E5B50" w:rsidRPr="00C9102F">
        <w:rPr>
          <w:rFonts w:asciiTheme="majorHAnsi" w:eastAsia="Times New Roman" w:hAnsiTheme="majorHAnsi" w:cstheme="majorHAnsi"/>
          <w:i/>
          <w:iCs/>
          <w:color w:val="000000" w:themeColor="text1"/>
          <w:sz w:val="26"/>
          <w:szCs w:val="26"/>
          <w:lang w:val="en-US"/>
        </w:rPr>
        <w:t xml:space="preserve">ố </w:t>
      </w:r>
      <w:proofErr w:type="spellStart"/>
      <w:r w:rsidR="006E5B50" w:rsidRPr="00C9102F">
        <w:rPr>
          <w:rFonts w:asciiTheme="majorHAnsi" w:eastAsia="Times New Roman" w:hAnsiTheme="majorHAnsi" w:cstheme="majorHAnsi"/>
          <w:i/>
          <w:iCs/>
          <w:color w:val="000000" w:themeColor="text1"/>
          <w:sz w:val="26"/>
          <w:szCs w:val="26"/>
          <w:lang w:val="en-US"/>
        </w:rPr>
        <w:t>năng</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lực</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hấp</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thụ</w:t>
      </w:r>
      <w:proofErr w:type="spellEnd"/>
      <w:r w:rsidRPr="00C9102F">
        <w:rPr>
          <w:rFonts w:asciiTheme="majorHAnsi" w:eastAsia="Times New Roman" w:hAnsiTheme="majorHAnsi" w:cstheme="majorHAnsi"/>
          <w:i/>
          <w:iCs/>
          <w:color w:val="000000" w:themeColor="text1"/>
          <w:sz w:val="26"/>
          <w:szCs w:val="26"/>
        </w:rPr>
        <w:t xml:space="preserve"> vùng </w:t>
      </w:r>
      <w:r w:rsidRPr="00C9102F">
        <w:rPr>
          <w:rFonts w:asciiTheme="majorHAnsi" w:eastAsia="Times New Roman" w:hAnsiTheme="majorHAnsi" w:cstheme="majorHAnsi"/>
          <w:i/>
          <w:iCs/>
          <w:color w:val="000000" w:themeColor="text1"/>
          <w:sz w:val="26"/>
          <w:szCs w:val="26"/>
          <w:lang w:val="vi-VN"/>
        </w:rPr>
        <w:t>(RAI)</w:t>
      </w:r>
    </w:p>
    <w:p w14:paraId="729CC3FE" w14:textId="4789596B" w:rsidR="00E1128F" w:rsidRPr="00C9102F" w:rsidRDefault="00E1128F"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FDI từ lâu đã được coi như là cú sốc ngoại sinh mang công nghệ và việc làm, nhưng tác động không đồng nhất giữa các địa phương; cùng lượng FDI có thể giảm nghèo ở nơi này nhưng tăng phân hóa thu nhập ở nơi khác. Sự khác biệt được giải thích bằng “năng lực hấp thụ” (Cohen &amp; Levinthal, 1990), thể hiện khả năng chuyển hóa FDI thành lợi ích chung cho địa phương. Để tránh đa cộng tuyến, nghiên cứu xây dựng Chỉ</w:t>
      </w:r>
      <w:r w:rsidR="006E5B50" w:rsidRPr="00C9102F">
        <w:rPr>
          <w:rFonts w:asciiTheme="majorHAnsi" w:hAnsiTheme="majorHAnsi" w:cstheme="majorHAnsi"/>
          <w:sz w:val="26"/>
          <w:szCs w:val="26"/>
          <w:lang w:val="vi-VN"/>
        </w:rPr>
        <w:t xml:space="preserve"> </w:t>
      </w:r>
      <w:proofErr w:type="spellStart"/>
      <w:r w:rsidR="006E5B50" w:rsidRPr="00C9102F">
        <w:rPr>
          <w:rFonts w:asciiTheme="majorHAnsi" w:hAnsiTheme="majorHAnsi" w:cstheme="majorHAnsi"/>
          <w:sz w:val="26"/>
          <w:szCs w:val="26"/>
        </w:rPr>
        <w:t>số</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lang w:val="vi-VN"/>
        </w:rPr>
        <w:t xml:space="preserve"> vùng (RAI) tổng hợp, làm “màng lọc” quyết định mức độ truyền dẫn thu nhập từ FDI sang khu vực bản địa.</w:t>
      </w:r>
    </w:p>
    <w:p w14:paraId="1534AF38" w14:textId="49E4A1AE" w:rsidR="004942BD" w:rsidRPr="00C9102F" w:rsidRDefault="00EF2FB2" w:rsidP="001751A0">
      <w:pPr>
        <w:pStyle w:val="ListParagraph"/>
        <w:tabs>
          <w:tab w:val="left" w:pos="420"/>
        </w:tabs>
        <w:spacing w:before="120" w:after="120" w:line="288" w:lineRule="auto"/>
        <w:ind w:left="420"/>
        <w:jc w:val="both"/>
        <w:rPr>
          <w:rFonts w:asciiTheme="majorHAnsi" w:eastAsia="Times New Roman" w:hAnsiTheme="majorHAnsi" w:cstheme="majorHAnsi"/>
          <w:i/>
          <w:iCs/>
          <w:color w:val="000000" w:themeColor="text1"/>
          <w:sz w:val="26"/>
          <w:szCs w:val="26"/>
          <w:lang w:val="vi-VN"/>
        </w:rPr>
      </w:pPr>
      <w:r w:rsidRPr="00C9102F">
        <w:rPr>
          <w:rFonts w:asciiTheme="majorHAnsi" w:eastAsia="Times New Roman" w:hAnsiTheme="majorHAnsi" w:cstheme="majorHAnsi"/>
          <w:i/>
          <w:iCs/>
          <w:color w:val="000000" w:themeColor="text1"/>
          <w:sz w:val="26"/>
          <w:szCs w:val="26"/>
          <w:lang w:val="vi-VN"/>
        </w:rPr>
        <w:t>Các trụ cột lý</w:t>
      </w:r>
      <w:r w:rsidR="006E5B50" w:rsidRPr="00C9102F">
        <w:rPr>
          <w:rFonts w:asciiTheme="majorHAnsi" w:eastAsia="Times New Roman" w:hAnsiTheme="majorHAnsi" w:cstheme="majorHAnsi"/>
          <w:i/>
          <w:iCs/>
          <w:color w:val="000000" w:themeColor="text1"/>
          <w:sz w:val="26"/>
          <w:szCs w:val="26"/>
          <w:lang w:val="vi-VN"/>
        </w:rPr>
        <w:t xml:space="preserve"> thuyết cấu thành chỉ số </w:t>
      </w:r>
      <w:proofErr w:type="spellStart"/>
      <w:r w:rsidR="006E5B50" w:rsidRPr="00C9102F">
        <w:rPr>
          <w:rFonts w:asciiTheme="majorHAnsi" w:eastAsia="Times New Roman" w:hAnsiTheme="majorHAnsi" w:cstheme="majorHAnsi"/>
          <w:i/>
          <w:iCs/>
          <w:color w:val="000000" w:themeColor="text1"/>
          <w:sz w:val="26"/>
          <w:szCs w:val="26"/>
          <w:lang w:val="en-US"/>
        </w:rPr>
        <w:t>năng</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lực</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hấp</w:t>
      </w:r>
      <w:proofErr w:type="spellEnd"/>
      <w:r w:rsidR="006E5B50" w:rsidRPr="00C9102F">
        <w:rPr>
          <w:rFonts w:asciiTheme="majorHAnsi" w:eastAsia="Times New Roman" w:hAnsiTheme="majorHAnsi" w:cstheme="majorHAnsi"/>
          <w:i/>
          <w:iCs/>
          <w:color w:val="000000" w:themeColor="text1"/>
          <w:sz w:val="26"/>
          <w:szCs w:val="26"/>
          <w:lang w:val="en-US"/>
        </w:rPr>
        <w:t xml:space="preserve"> </w:t>
      </w:r>
      <w:proofErr w:type="spellStart"/>
      <w:r w:rsidR="006E5B50" w:rsidRPr="00C9102F">
        <w:rPr>
          <w:rFonts w:asciiTheme="majorHAnsi" w:eastAsia="Times New Roman" w:hAnsiTheme="majorHAnsi" w:cstheme="majorHAnsi"/>
          <w:i/>
          <w:iCs/>
          <w:color w:val="000000" w:themeColor="text1"/>
          <w:sz w:val="26"/>
          <w:szCs w:val="26"/>
          <w:lang w:val="en-US"/>
        </w:rPr>
        <w:t>thụ</w:t>
      </w:r>
      <w:proofErr w:type="spellEnd"/>
      <w:r w:rsidRPr="00C9102F">
        <w:rPr>
          <w:rFonts w:asciiTheme="majorHAnsi" w:eastAsia="Times New Roman" w:hAnsiTheme="majorHAnsi" w:cstheme="majorHAnsi"/>
          <w:i/>
          <w:iCs/>
          <w:color w:val="000000" w:themeColor="text1"/>
          <w:sz w:val="26"/>
          <w:szCs w:val="26"/>
          <w:lang w:val="vi-VN"/>
        </w:rPr>
        <w:t xml:space="preserve"> vùng (RAI)</w:t>
      </w:r>
    </w:p>
    <w:p w14:paraId="37F53702" w14:textId="6B272236" w:rsidR="008C29F8" w:rsidRPr="00C9102F" w:rsidRDefault="004C5253" w:rsidP="00693813">
      <w:pPr>
        <w:pStyle w:val="0NOIDUNG"/>
        <w:spacing w:before="120" w:after="120" w:line="288" w:lineRule="auto"/>
        <w:ind w:firstLine="0"/>
        <w:rPr>
          <w:rFonts w:asciiTheme="majorHAnsi" w:hAnsiTheme="majorHAnsi" w:cstheme="majorHAnsi"/>
          <w:i/>
          <w:sz w:val="26"/>
          <w:szCs w:val="26"/>
        </w:rPr>
      </w:pPr>
      <w:r w:rsidRPr="00C9102F">
        <w:rPr>
          <w:rFonts w:asciiTheme="majorHAnsi" w:hAnsiTheme="majorHAnsi" w:cstheme="majorHAnsi"/>
          <w:i/>
          <w:sz w:val="26"/>
          <w:szCs w:val="26"/>
        </w:rPr>
        <w:t xml:space="preserve">a) </w:t>
      </w:r>
      <w:proofErr w:type="spellStart"/>
      <w:r w:rsidR="00EF2FB2" w:rsidRPr="00C9102F">
        <w:rPr>
          <w:rFonts w:asciiTheme="majorHAnsi" w:hAnsiTheme="majorHAnsi" w:cstheme="majorHAnsi"/>
          <w:i/>
          <w:sz w:val="26"/>
          <w:szCs w:val="26"/>
        </w:rPr>
        <w:t>Trụ</w:t>
      </w:r>
      <w:proofErr w:type="spellEnd"/>
      <w:r w:rsidR="00EF2FB2" w:rsidRPr="00C9102F">
        <w:rPr>
          <w:rFonts w:asciiTheme="majorHAnsi" w:hAnsiTheme="majorHAnsi" w:cstheme="majorHAnsi"/>
          <w:i/>
          <w:sz w:val="26"/>
          <w:szCs w:val="26"/>
        </w:rPr>
        <w:t xml:space="preserve"> </w:t>
      </w:r>
      <w:proofErr w:type="spellStart"/>
      <w:r w:rsidR="00EF2FB2" w:rsidRPr="00C9102F">
        <w:rPr>
          <w:rFonts w:asciiTheme="majorHAnsi" w:hAnsiTheme="majorHAnsi" w:cstheme="majorHAnsi"/>
          <w:i/>
          <w:sz w:val="26"/>
          <w:szCs w:val="26"/>
        </w:rPr>
        <w:t>cột</w:t>
      </w:r>
      <w:proofErr w:type="spellEnd"/>
      <w:r w:rsidR="00EF2FB2" w:rsidRPr="00C9102F">
        <w:rPr>
          <w:rFonts w:asciiTheme="majorHAnsi" w:hAnsiTheme="majorHAnsi" w:cstheme="majorHAnsi"/>
          <w:i/>
          <w:sz w:val="26"/>
          <w:szCs w:val="26"/>
        </w:rPr>
        <w:t xml:space="preserve"> 1: </w:t>
      </w:r>
      <w:proofErr w:type="spellStart"/>
      <w:r w:rsidR="00EF2FB2" w:rsidRPr="00C9102F">
        <w:rPr>
          <w:rFonts w:asciiTheme="majorHAnsi" w:hAnsiTheme="majorHAnsi" w:cstheme="majorHAnsi"/>
          <w:i/>
          <w:sz w:val="26"/>
          <w:szCs w:val="26"/>
        </w:rPr>
        <w:t>Năng</w:t>
      </w:r>
      <w:proofErr w:type="spellEnd"/>
      <w:r w:rsidR="00EF2FB2" w:rsidRPr="00C9102F">
        <w:rPr>
          <w:rFonts w:asciiTheme="majorHAnsi" w:hAnsiTheme="majorHAnsi" w:cstheme="majorHAnsi"/>
          <w:i/>
          <w:sz w:val="26"/>
          <w:szCs w:val="26"/>
        </w:rPr>
        <w:t xml:space="preserve"> </w:t>
      </w:r>
      <w:proofErr w:type="spellStart"/>
      <w:r w:rsidR="00EF2FB2" w:rsidRPr="00C9102F">
        <w:rPr>
          <w:rFonts w:asciiTheme="majorHAnsi" w:hAnsiTheme="majorHAnsi" w:cstheme="majorHAnsi"/>
          <w:i/>
          <w:sz w:val="26"/>
          <w:szCs w:val="26"/>
        </w:rPr>
        <w:t>lực</w:t>
      </w:r>
      <w:proofErr w:type="spellEnd"/>
      <w:r w:rsidR="00EF2FB2" w:rsidRPr="00C9102F">
        <w:rPr>
          <w:rFonts w:asciiTheme="majorHAnsi" w:hAnsiTheme="majorHAnsi" w:cstheme="majorHAnsi"/>
          <w:i/>
          <w:sz w:val="26"/>
          <w:szCs w:val="26"/>
        </w:rPr>
        <w:t xml:space="preserve"> </w:t>
      </w:r>
      <w:proofErr w:type="spellStart"/>
      <w:r w:rsidR="00EF2FB2" w:rsidRPr="00C9102F">
        <w:rPr>
          <w:rFonts w:asciiTheme="majorHAnsi" w:hAnsiTheme="majorHAnsi" w:cstheme="majorHAnsi"/>
          <w:i/>
          <w:sz w:val="26"/>
          <w:szCs w:val="26"/>
        </w:rPr>
        <w:t>hấp</w:t>
      </w:r>
      <w:proofErr w:type="spellEnd"/>
      <w:r w:rsidR="00EF2FB2" w:rsidRPr="00C9102F">
        <w:rPr>
          <w:rFonts w:asciiTheme="majorHAnsi" w:hAnsiTheme="majorHAnsi" w:cstheme="majorHAnsi"/>
          <w:i/>
          <w:sz w:val="26"/>
          <w:szCs w:val="26"/>
        </w:rPr>
        <w:t xml:space="preserve"> </w:t>
      </w:r>
      <w:proofErr w:type="spellStart"/>
      <w:r w:rsidR="00EF2FB2" w:rsidRPr="00C9102F">
        <w:rPr>
          <w:rFonts w:asciiTheme="majorHAnsi" w:hAnsiTheme="majorHAnsi" w:cstheme="majorHAnsi"/>
          <w:i/>
          <w:sz w:val="26"/>
          <w:szCs w:val="26"/>
        </w:rPr>
        <w:t>thụ</w:t>
      </w:r>
      <w:proofErr w:type="spellEnd"/>
      <w:r w:rsidR="00EF2FB2" w:rsidRPr="00C9102F">
        <w:rPr>
          <w:rFonts w:asciiTheme="majorHAnsi" w:hAnsiTheme="majorHAnsi" w:cstheme="majorHAnsi"/>
          <w:i/>
          <w:sz w:val="26"/>
          <w:szCs w:val="26"/>
        </w:rPr>
        <w:t> </w:t>
      </w:r>
    </w:p>
    <w:p w14:paraId="6D36FC67" w14:textId="31976E15" w:rsidR="008C29F8" w:rsidRPr="00C9102F" w:rsidRDefault="008C29F8" w:rsidP="00693813">
      <w:pPr>
        <w:pStyle w:val="0NOIDUNG"/>
        <w:spacing w:before="120" w:after="120" w:line="288" w:lineRule="auto"/>
        <w:rPr>
          <w:rFonts w:asciiTheme="majorHAnsi" w:eastAsia="Times New Roman" w:hAnsiTheme="majorHAnsi" w:cstheme="majorHAnsi"/>
          <w:color w:val="000000" w:themeColor="text1"/>
          <w:sz w:val="26"/>
          <w:szCs w:val="26"/>
          <w:lang w:val="vi-VN"/>
        </w:rPr>
      </w:pPr>
      <w:r w:rsidRPr="00C9102F">
        <w:rPr>
          <w:rFonts w:asciiTheme="majorHAnsi" w:hAnsiTheme="majorHAnsi" w:cstheme="majorHAnsi"/>
          <w:sz w:val="26"/>
          <w:szCs w:val="26"/>
          <w:lang w:val="vi-VN"/>
        </w:rPr>
        <w:t xml:space="preserve">Trụ cột năng lực hấp thụ, dựa trên lý thuyết tăng trưởng nội sinh (Romer, 1990) và giả thuyết SBTC, nhấn mạnh FDI mang theo công nghệ và tri thức thâm dụng kỹ năng, làm tăng nhu cầu lao động có kỹ năng, đẩy tiền lương nhóm này lên và ảnh hưởng đến bất bình đẳng (Feenstra &amp; Hanson, 1997; Figini &amp; Görg, 2011). Năng lực hấp thụ trung gian trong mối quan hệ FDI – bất bình đẳng: năng lực thấp làm bất bình đẳng tăng, năng lực cao giúp giảm chênh lệch nhờ mở rộng cơ hội việc làm chất lượng cao. Năng lực hấp thụ được phản ánh qua chất lượng và cơ cấu lao động (trình độ học vấn, đào tạo, năng suất, nhóm nghiên cứu đề xuất đo lường bằng ba biến số: </w:t>
      </w:r>
      <w:r w:rsidR="00742A46">
        <w:rPr>
          <w:rFonts w:asciiTheme="majorHAnsi" w:hAnsiTheme="majorHAnsi" w:cstheme="majorHAnsi"/>
          <w:sz w:val="26"/>
          <w:szCs w:val="26"/>
        </w:rPr>
        <w:t>T</w:t>
      </w:r>
      <w:r w:rsidRPr="00C9102F">
        <w:rPr>
          <w:rFonts w:asciiTheme="majorHAnsi" w:hAnsiTheme="majorHAnsi" w:cstheme="majorHAnsi"/>
          <w:sz w:val="26"/>
          <w:szCs w:val="26"/>
          <w:lang w:val="vi-VN"/>
        </w:rPr>
        <w:t>ỷ lệ lao động qua đào tạo, số năm đi học trung bình và tỷ lệ chi ngân sách cho giáo dục, đánh giá năng lực hiện tại và tiềm năng phát triển của địa phương.</w:t>
      </w:r>
    </w:p>
    <w:p w14:paraId="6D2B32ED" w14:textId="65FAEDE9" w:rsidR="004942BD" w:rsidRPr="00C9102F" w:rsidRDefault="004C5253" w:rsidP="00693813">
      <w:pPr>
        <w:pStyle w:val="0NOIDUNG"/>
        <w:spacing w:before="120" w:after="120" w:line="288" w:lineRule="auto"/>
        <w:ind w:firstLine="0"/>
        <w:rPr>
          <w:rFonts w:asciiTheme="majorHAnsi" w:eastAsia="Times New Roman" w:hAnsiTheme="majorHAnsi" w:cstheme="majorHAnsi"/>
          <w:i/>
          <w:color w:val="000000" w:themeColor="text1"/>
          <w:sz w:val="26"/>
          <w:szCs w:val="26"/>
          <w:lang w:val="vi-VN"/>
        </w:rPr>
      </w:pPr>
      <w:r w:rsidRPr="00C9102F">
        <w:rPr>
          <w:rFonts w:asciiTheme="majorHAnsi" w:eastAsia="Times New Roman" w:hAnsiTheme="majorHAnsi" w:cstheme="majorHAnsi"/>
          <w:i/>
          <w:color w:val="000000" w:themeColor="text1"/>
          <w:sz w:val="26"/>
          <w:szCs w:val="26"/>
          <w:lang w:val="vi-VN"/>
        </w:rPr>
        <w:t xml:space="preserve">b) </w:t>
      </w:r>
      <w:r w:rsidR="00EF2FB2" w:rsidRPr="00C9102F">
        <w:rPr>
          <w:rFonts w:asciiTheme="majorHAnsi" w:eastAsia="Times New Roman" w:hAnsiTheme="majorHAnsi" w:cstheme="majorHAnsi"/>
          <w:i/>
          <w:color w:val="000000" w:themeColor="text1"/>
          <w:sz w:val="26"/>
          <w:szCs w:val="26"/>
          <w:lang w:val="vi-VN"/>
        </w:rPr>
        <w:t>Trụ cột 2: Cơ sở hạ tầng</w:t>
      </w:r>
    </w:p>
    <w:p w14:paraId="0EA48D12" w14:textId="79352DEC" w:rsidR="008C29F8" w:rsidRPr="00C9102F" w:rsidRDefault="008C29F8" w:rsidP="00693813">
      <w:pPr>
        <w:pStyle w:val="0NOIDUNG"/>
        <w:spacing w:before="120" w:after="120" w:line="288" w:lineRule="auto"/>
        <w:rPr>
          <w:rFonts w:asciiTheme="majorHAnsi" w:eastAsia="Times New Roman" w:hAnsiTheme="majorHAnsi" w:cstheme="majorHAnsi"/>
          <w:color w:val="000000" w:themeColor="text1"/>
          <w:sz w:val="26"/>
          <w:szCs w:val="26"/>
          <w:lang w:val="vi-VN"/>
        </w:rPr>
      </w:pPr>
      <w:r w:rsidRPr="00C9102F">
        <w:rPr>
          <w:rFonts w:asciiTheme="majorHAnsi" w:eastAsia="Times New Roman" w:hAnsiTheme="majorHAnsi" w:cstheme="majorHAnsi"/>
          <w:color w:val="000000" w:themeColor="text1"/>
          <w:sz w:val="26"/>
          <w:szCs w:val="26"/>
          <w:lang w:val="vi-VN"/>
        </w:rPr>
        <w:t xml:space="preserve">Trụ cột cơ sở hạ tầng trong chỉ số RAI, dựa trên kinh tế học địa lý mới của Krugman (1991), nhấn mạnh vai trò của hạ tầng trong kết nối thị trường và phân bổ lợi </w:t>
      </w:r>
      <w:r w:rsidRPr="00C9102F">
        <w:rPr>
          <w:rFonts w:asciiTheme="majorHAnsi" w:eastAsia="Times New Roman" w:hAnsiTheme="majorHAnsi" w:cstheme="majorHAnsi"/>
          <w:color w:val="000000" w:themeColor="text1"/>
          <w:sz w:val="26"/>
          <w:szCs w:val="26"/>
          <w:lang w:val="vi-VN"/>
        </w:rPr>
        <w:lastRenderedPageBreak/>
        <w:t>ích kinh tế. Hạ tầng yếu làm FDI hoạt động như “nền kinh tế ốc đảo”, lợi ích tập trung nhóm nhỏ, tăng bất bình đẳng; hạ tầng tốt giúp di chuyển, thông tin và kết nối thuận lợi, mở rộng cơ hội kinh doanh và tham gia chuỗi cung ứng FDI, giảm chênh lệch thu nhập. Trụ cột này phản ánh chất lượng hạ tầng kinh tế – kỹ thuật vì vậy nhóm nghiên cứu đề xuất đo lường qua các biến đại diện cho giao thông, logistics, viễn thông và năng lượng, cụ thể bằng ba biến “Điện – Đường – 4.0”: tỷ lệ hộ sử dụng điện, tỷ lệ chi tiêu Internet/điện thoại, tỷ lệ trường học trên 1 km².</w:t>
      </w:r>
    </w:p>
    <w:p w14:paraId="327FBB6E" w14:textId="1D8081A9" w:rsidR="004942BD" w:rsidRPr="00C9102F" w:rsidRDefault="004C5253" w:rsidP="00693813">
      <w:pPr>
        <w:pStyle w:val="0NOIDUNG"/>
        <w:spacing w:before="120" w:after="120" w:line="288" w:lineRule="auto"/>
        <w:ind w:firstLine="0"/>
        <w:rPr>
          <w:rFonts w:asciiTheme="majorHAnsi" w:hAnsiTheme="majorHAnsi" w:cstheme="majorHAnsi"/>
          <w:i/>
          <w:color w:val="000000" w:themeColor="text1"/>
          <w:sz w:val="26"/>
          <w:szCs w:val="26"/>
          <w:lang w:val="vi"/>
        </w:rPr>
      </w:pPr>
      <w:r w:rsidRPr="00C9102F">
        <w:rPr>
          <w:rFonts w:asciiTheme="majorHAnsi" w:hAnsiTheme="majorHAnsi" w:cstheme="majorHAnsi"/>
          <w:i/>
          <w:color w:val="000000" w:themeColor="text1"/>
          <w:sz w:val="26"/>
          <w:szCs w:val="26"/>
          <w:lang w:val="vi-VN"/>
        </w:rPr>
        <w:t xml:space="preserve">c) </w:t>
      </w:r>
      <w:r w:rsidR="00EF2FB2" w:rsidRPr="00C9102F">
        <w:rPr>
          <w:rFonts w:asciiTheme="majorHAnsi" w:hAnsiTheme="majorHAnsi" w:cstheme="majorHAnsi"/>
          <w:i/>
          <w:color w:val="000000" w:themeColor="text1"/>
          <w:sz w:val="26"/>
          <w:szCs w:val="26"/>
          <w:lang w:val="vi-VN"/>
        </w:rPr>
        <w:t>Trụ cột 3: Năng lực thị trường</w:t>
      </w:r>
    </w:p>
    <w:p w14:paraId="694644F3" w14:textId="29BC959A" w:rsidR="004942BD" w:rsidRPr="00C9102F" w:rsidRDefault="008C29F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Trụ cột năng lực thị trường trong chỉ số RAI, dựa trên lý thuyết phụ thuộc (Prebisch, 1962) và liên kết ngược – xuôi (Kugler, 2006), nhấn mạnh tác động của FDI phụ thuộc vào cấu trúc và sức mạnh thị trường địa phương. Thị trường yếu làm FDI tạo “phát triển phụ thuộc”, hạn chế giá trị gia tăng; thị trường mạnh cho phép doanh nghiệp nội địa liên kết với FDI, mở rộng việc làm và giảm bất bình đẳng thu nhập. Trụ cột này phản ánh mức độ mở cửa, cấu trúc thị trường và khả năng liên kết nội địa, đo lường qua quy mô thị trường, số doanh nghiệp và phát triển công nghiệp, cụ thể bằng năm biến: độ mở thương mại, tỷ lệ doanh nghiệp nội địa, chỉ số sản xuất công nghiệp (IIP), tỷ lệ lao động trong ngành chế biến chế tạo và chỉ số chuyển dịch cơ cấu lao động sang công nghiệp chế biến chế tạo, đánh giá khả năng nội địa hóa lợi ích từ FDI.</w:t>
      </w:r>
    </w:p>
    <w:p w14:paraId="188535A1" w14:textId="73768440" w:rsidR="009149EE" w:rsidRPr="00C9102F" w:rsidRDefault="002D762E" w:rsidP="001751A0">
      <w:pPr>
        <w:pStyle w:val="ListParagraph"/>
        <w:tabs>
          <w:tab w:val="left" w:pos="420"/>
        </w:tabs>
        <w:spacing w:before="120" w:after="120" w:line="288" w:lineRule="auto"/>
        <w:ind w:left="420"/>
        <w:jc w:val="both"/>
        <w:rPr>
          <w:rFonts w:asciiTheme="majorHAnsi" w:eastAsia="Times New Roman" w:hAnsiTheme="majorHAnsi" w:cstheme="majorHAnsi"/>
          <w:i/>
          <w:iCs/>
          <w:color w:val="000000" w:themeColor="text1"/>
          <w:sz w:val="26"/>
          <w:szCs w:val="26"/>
          <w:lang w:val="vi-VN"/>
        </w:rPr>
      </w:pPr>
      <w:proofErr w:type="spellStart"/>
      <w:r w:rsidRPr="00C9102F">
        <w:rPr>
          <w:rFonts w:asciiTheme="majorHAnsi" w:eastAsia="Times New Roman" w:hAnsiTheme="majorHAnsi" w:cstheme="majorHAnsi"/>
          <w:i/>
          <w:iCs/>
          <w:color w:val="000000" w:themeColor="text1"/>
          <w:sz w:val="26"/>
          <w:szCs w:val="26"/>
          <w:lang w:val="en-US"/>
        </w:rPr>
        <w:t>Kết</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quả</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xây</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dựng</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và</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kiểm</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định</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chỉ</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số</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năng</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lực</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hấp</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thụ</w:t>
      </w:r>
      <w:proofErr w:type="spellEnd"/>
      <w:r w:rsidRPr="00C9102F">
        <w:rPr>
          <w:rFonts w:asciiTheme="majorHAnsi" w:eastAsia="Times New Roman" w:hAnsiTheme="majorHAnsi" w:cstheme="majorHAnsi"/>
          <w:i/>
          <w:iCs/>
          <w:color w:val="000000" w:themeColor="text1"/>
          <w:sz w:val="26"/>
          <w:szCs w:val="26"/>
          <w:lang w:val="en-US"/>
        </w:rPr>
        <w:t xml:space="preserve"> </w:t>
      </w:r>
      <w:proofErr w:type="spellStart"/>
      <w:r w:rsidRPr="00C9102F">
        <w:rPr>
          <w:rFonts w:asciiTheme="majorHAnsi" w:eastAsia="Times New Roman" w:hAnsiTheme="majorHAnsi" w:cstheme="majorHAnsi"/>
          <w:i/>
          <w:iCs/>
          <w:color w:val="000000" w:themeColor="text1"/>
          <w:sz w:val="26"/>
          <w:szCs w:val="26"/>
          <w:lang w:val="en-US"/>
        </w:rPr>
        <w:t>vùng</w:t>
      </w:r>
      <w:proofErr w:type="spellEnd"/>
      <w:r w:rsidRPr="00C9102F">
        <w:rPr>
          <w:rFonts w:asciiTheme="majorHAnsi" w:eastAsia="Times New Roman" w:hAnsiTheme="majorHAnsi" w:cstheme="majorHAnsi"/>
          <w:i/>
          <w:iCs/>
          <w:color w:val="000000" w:themeColor="text1"/>
          <w:sz w:val="26"/>
          <w:szCs w:val="26"/>
          <w:lang w:val="en-US"/>
        </w:rPr>
        <w:t xml:space="preserve"> (RAI)</w:t>
      </w:r>
    </w:p>
    <w:p w14:paraId="42C406B1" w14:textId="2756EDBA" w:rsidR="009149EE" w:rsidRPr="00BB4300" w:rsidRDefault="002D762E" w:rsidP="002D762E">
      <w:pPr>
        <w:pStyle w:val="NormalWeb"/>
        <w:spacing w:before="120" w:beforeAutospacing="0" w:after="120" w:afterAutospacing="0" w:line="288" w:lineRule="auto"/>
        <w:ind w:firstLine="720"/>
        <w:jc w:val="both"/>
        <w:rPr>
          <w:rFonts w:asciiTheme="majorHAnsi" w:hAnsiTheme="majorHAnsi" w:cstheme="majorHAnsi"/>
          <w:sz w:val="26"/>
          <w:szCs w:val="26"/>
          <w:lang w:val="vi-VN"/>
        </w:rPr>
      </w:pPr>
      <w:r w:rsidRPr="00C9102F">
        <w:rPr>
          <w:rFonts w:asciiTheme="majorHAnsi" w:hAnsiTheme="majorHAnsi" w:cstheme="majorHAnsi"/>
          <w:sz w:val="26"/>
          <w:szCs w:val="26"/>
        </w:rPr>
        <w:t xml:space="preserve">Sau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chuẩn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cậy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Cronbach’s Alpha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thang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cậy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Alpha </w:t>
      </w:r>
      <w:proofErr w:type="spellStart"/>
      <w:r w:rsidRPr="00C9102F">
        <w:rPr>
          <w:rFonts w:asciiTheme="majorHAnsi" w:hAnsiTheme="majorHAnsi" w:cstheme="majorHAnsi"/>
          <w:sz w:val="26"/>
          <w:szCs w:val="26"/>
        </w:rPr>
        <w:t>đạt</w:t>
      </w:r>
      <w:proofErr w:type="spellEnd"/>
      <w:r w:rsidRPr="00C9102F">
        <w:rPr>
          <w:rFonts w:asciiTheme="majorHAnsi" w:hAnsiTheme="majorHAnsi" w:cstheme="majorHAnsi"/>
          <w:sz w:val="26"/>
          <w:szCs w:val="26"/>
        </w:rPr>
        <w:t xml:space="preserve"> 0,8063 </w:t>
      </w:r>
      <w:r w:rsidRPr="00BB4300">
        <w:rPr>
          <w:rFonts w:asciiTheme="majorHAnsi" w:hAnsiTheme="majorHAnsi" w:cstheme="majorHAnsi"/>
          <w:sz w:val="26"/>
          <w:szCs w:val="26"/>
        </w:rPr>
        <w:t>(</w:t>
      </w:r>
      <w:proofErr w:type="spellStart"/>
      <w:r w:rsidRPr="00BB4300">
        <w:rPr>
          <w:rFonts w:asciiTheme="majorHAnsi" w:hAnsiTheme="majorHAnsi" w:cstheme="majorHAnsi"/>
          <w:sz w:val="26"/>
          <w:szCs w:val="26"/>
        </w:rPr>
        <w:t>bảng</w:t>
      </w:r>
      <w:proofErr w:type="spellEnd"/>
      <w:r w:rsidRPr="00BB4300">
        <w:rPr>
          <w:rFonts w:asciiTheme="majorHAnsi" w:hAnsiTheme="majorHAnsi" w:cstheme="majorHAnsi"/>
          <w:sz w:val="26"/>
          <w:szCs w:val="26"/>
        </w:rPr>
        <w:t xml:space="preserve"> </w:t>
      </w:r>
      <w:r w:rsidR="00BB4300">
        <w:rPr>
          <w:rFonts w:asciiTheme="majorHAnsi" w:hAnsiTheme="majorHAnsi" w:cstheme="majorHAnsi"/>
          <w:sz w:val="26"/>
          <w:szCs w:val="26"/>
        </w:rPr>
        <w:t>1a</w:t>
      </w:r>
      <w:r w:rsidR="00BB4300">
        <w:rPr>
          <w:rFonts w:asciiTheme="majorHAnsi" w:hAnsiTheme="majorHAnsi" w:cstheme="majorHAnsi"/>
          <w:sz w:val="26"/>
          <w:szCs w:val="26"/>
          <w:lang w:val="vi-VN"/>
        </w:rPr>
        <w:t xml:space="preserve"> </w:t>
      </w:r>
      <w:proofErr w:type="spellStart"/>
      <w:r w:rsidRPr="00BB4300">
        <w:rPr>
          <w:rFonts w:asciiTheme="majorHAnsi" w:hAnsiTheme="majorHAnsi" w:cstheme="majorHAnsi"/>
          <w:sz w:val="26"/>
          <w:szCs w:val="26"/>
        </w:rPr>
        <w:t>phụ</w:t>
      </w:r>
      <w:proofErr w:type="spellEnd"/>
      <w:r w:rsidRPr="00BB4300">
        <w:rPr>
          <w:rFonts w:asciiTheme="majorHAnsi" w:hAnsiTheme="majorHAnsi" w:cstheme="majorHAnsi"/>
          <w:sz w:val="26"/>
          <w:szCs w:val="26"/>
        </w:rPr>
        <w:t xml:space="preserve"> </w:t>
      </w:r>
      <w:proofErr w:type="spellStart"/>
      <w:r w:rsidRPr="00BB4300">
        <w:rPr>
          <w:rFonts w:asciiTheme="majorHAnsi" w:hAnsiTheme="majorHAnsi" w:cstheme="majorHAnsi"/>
          <w:sz w:val="26"/>
          <w:szCs w:val="26"/>
        </w:rPr>
        <w:t>lục</w:t>
      </w:r>
      <w:proofErr w:type="spellEnd"/>
      <w:r w:rsidR="00BB4300">
        <w:rPr>
          <w:rFonts w:asciiTheme="majorHAnsi" w:hAnsiTheme="majorHAnsi" w:cstheme="majorHAnsi"/>
          <w:sz w:val="26"/>
          <w:szCs w:val="26"/>
          <w:lang w:val="vi-VN"/>
        </w:rPr>
        <w:t xml:space="preserve"> 1</w:t>
      </w:r>
      <w:r w:rsidRPr="00BB4300">
        <w:rPr>
          <w:rFonts w:asciiTheme="majorHAnsi" w:hAnsiTheme="majorHAnsi" w:cstheme="majorHAnsi"/>
          <w:sz w:val="26"/>
          <w:szCs w:val="26"/>
        </w:rPr>
        <w: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vượt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ngưỡng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Nunnally &amp; Bernstein (1994),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nội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(PCA)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11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Eigenvalue 3,9829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thích</w:t>
      </w:r>
      <w:proofErr w:type="spellEnd"/>
      <w:r w:rsidRPr="00C9102F">
        <w:rPr>
          <w:rFonts w:asciiTheme="majorHAnsi" w:hAnsiTheme="majorHAnsi" w:cstheme="majorHAnsi"/>
          <w:sz w:val="26"/>
          <w:szCs w:val="26"/>
        </w:rPr>
        <w:t xml:space="preserve"> 36,21%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xuất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trọng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Sau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chuyển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hồi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giúp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00BB4300">
        <w:rPr>
          <w:rFonts w:asciiTheme="majorHAnsi" w:hAnsiTheme="majorHAnsi" w:cstheme="majorHAnsi"/>
          <w:sz w:val="26"/>
          <w:szCs w:val="26"/>
        </w:rPr>
        <w:t>thụ</w:t>
      </w:r>
      <w:proofErr w:type="spellEnd"/>
      <w:r w:rsidR="00BB4300">
        <w:rPr>
          <w:rFonts w:asciiTheme="majorHAnsi" w:hAnsiTheme="majorHAnsi" w:cstheme="majorHAnsi"/>
          <w:sz w:val="26"/>
          <w:szCs w:val="26"/>
          <w:lang w:val="vi-VN"/>
        </w:rPr>
        <w:t>.</w:t>
      </w:r>
    </w:p>
    <w:p w14:paraId="498E3DCD" w14:textId="6AC6033B" w:rsidR="004942BD" w:rsidRPr="00C9102F" w:rsidRDefault="00EF2FB2" w:rsidP="001751A0">
      <w:pPr>
        <w:pStyle w:val="0LV4"/>
        <w:spacing w:after="120" w:line="288" w:lineRule="auto"/>
        <w:outlineLvl w:val="3"/>
        <w:rPr>
          <w:rFonts w:asciiTheme="majorHAnsi" w:hAnsiTheme="majorHAnsi" w:cstheme="majorHAnsi"/>
          <w:sz w:val="26"/>
          <w:szCs w:val="26"/>
          <w:lang w:val="vi"/>
        </w:rPr>
      </w:pPr>
      <w:bookmarkStart w:id="114" w:name="_Toc225787496"/>
      <w:bookmarkStart w:id="115" w:name="_Toc225790002"/>
      <w:bookmarkStart w:id="116" w:name="_Toc225858102"/>
      <w:r w:rsidRPr="00C9102F">
        <w:rPr>
          <w:rFonts w:asciiTheme="majorHAnsi" w:hAnsiTheme="majorHAnsi" w:cstheme="majorHAnsi"/>
          <w:sz w:val="26"/>
          <w:szCs w:val="26"/>
          <w:lang w:val="vi"/>
        </w:rPr>
        <w:t>2.1.4.</w:t>
      </w:r>
      <w:r w:rsidR="000F09AC" w:rsidRPr="00C9102F">
        <w:rPr>
          <w:rFonts w:asciiTheme="majorHAnsi" w:hAnsiTheme="majorHAnsi" w:cstheme="majorHAnsi"/>
          <w:sz w:val="26"/>
          <w:szCs w:val="26"/>
          <w:lang w:val="vi"/>
        </w:rPr>
        <w:t>2</w:t>
      </w:r>
      <w:r w:rsidRPr="00C9102F">
        <w:rPr>
          <w:rFonts w:asciiTheme="majorHAnsi" w:hAnsiTheme="majorHAnsi" w:cstheme="majorHAnsi"/>
          <w:sz w:val="26"/>
          <w:szCs w:val="26"/>
          <w:lang w:val="vi"/>
        </w:rPr>
        <w:t xml:space="preserve">. Vai trò của </w:t>
      </w:r>
      <w:r w:rsidR="00A3769E">
        <w:rPr>
          <w:rFonts w:asciiTheme="majorHAnsi" w:hAnsiTheme="majorHAnsi" w:cstheme="majorHAnsi"/>
          <w:sz w:val="26"/>
          <w:szCs w:val="26"/>
          <w:lang w:val="vi"/>
        </w:rPr>
        <w:t>c</w:t>
      </w:r>
      <w:r w:rsidRPr="00C9102F">
        <w:rPr>
          <w:rFonts w:asciiTheme="majorHAnsi" w:hAnsiTheme="majorHAnsi" w:cstheme="majorHAnsi"/>
          <w:sz w:val="26"/>
          <w:szCs w:val="26"/>
          <w:lang w:val="vi"/>
        </w:rPr>
        <w:t>hỉ s</w:t>
      </w:r>
      <w:r w:rsidR="006E5B50" w:rsidRPr="00C9102F">
        <w:rPr>
          <w:rFonts w:asciiTheme="majorHAnsi" w:hAnsiTheme="majorHAnsi" w:cstheme="majorHAnsi"/>
          <w:sz w:val="26"/>
          <w:szCs w:val="26"/>
        </w:rPr>
        <w:t xml:space="preserve">ố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006E5B50" w:rsidRPr="00C9102F">
        <w:rPr>
          <w:rFonts w:asciiTheme="majorHAnsi" w:hAnsiTheme="majorHAnsi" w:cstheme="majorHAnsi"/>
          <w:sz w:val="26"/>
          <w:szCs w:val="26"/>
          <w:lang w:val="vi"/>
        </w:rPr>
        <w:t xml:space="preserve"> vùng</w:t>
      </w:r>
      <w:r w:rsidRPr="00C9102F">
        <w:rPr>
          <w:rFonts w:asciiTheme="majorHAnsi" w:hAnsiTheme="majorHAnsi" w:cstheme="majorHAnsi"/>
          <w:sz w:val="26"/>
          <w:szCs w:val="26"/>
          <w:lang w:val="vi"/>
        </w:rPr>
        <w:t xml:space="preserve"> (RAI) trong điều tiết tác động của FDI đến bất bình đẳng thu nhập</w:t>
      </w:r>
      <w:bookmarkEnd w:id="114"/>
      <w:bookmarkEnd w:id="115"/>
      <w:bookmarkEnd w:id="116"/>
    </w:p>
    <w:p w14:paraId="70E5ABCD"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Theo lý thuyết năng lực hấp thụ của Wesley Cohen và Daniel Levinthal (1990), khả năng của một nền kinh tế trong việc tiếp nhận, nội hóa và khai thác tri thức bên ngoài phụ thuộc vào năng lực nội tại, bao gồm chất lượng nguồn nhân lực, trình độ công nghệ, thể chế và cơ sở hạ tầng. Trong bối cảnh FDI, năng lực hấp thụ quyết định mức độ mà các hiệu ứng cơ chế truyền dẫn công nghệ thực sự diễn ra.</w:t>
      </w:r>
    </w:p>
    <w:p w14:paraId="35FCB881" w14:textId="4E2E0ECD"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lastRenderedPageBreak/>
        <w:t xml:space="preserve">Cụ thể, chỉ số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lang w:val="vi"/>
        </w:rPr>
        <w:t xml:space="preserve"> vùng</w:t>
      </w:r>
      <w:r w:rsidR="006E5B5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đóng vai trò là một biến điều tiết (moderator)</w:t>
      </w:r>
      <w:r w:rsidRPr="00C9102F">
        <w:rPr>
          <w:rFonts w:asciiTheme="majorHAnsi" w:hAnsiTheme="majorHAnsi" w:cstheme="majorHAnsi"/>
          <w:b/>
          <w:bCs/>
          <w:sz w:val="26"/>
          <w:szCs w:val="26"/>
          <w:lang w:val="vi"/>
        </w:rPr>
        <w:t xml:space="preserve"> </w:t>
      </w:r>
      <w:r w:rsidRPr="00C9102F">
        <w:rPr>
          <w:rFonts w:asciiTheme="majorHAnsi" w:hAnsiTheme="majorHAnsi" w:cstheme="majorHAnsi"/>
          <w:sz w:val="26"/>
          <w:szCs w:val="26"/>
          <w:lang w:val="vi"/>
        </w:rPr>
        <w:t>trong mối quan hệ giữa FDI và bất bình đẳng thu nhập. Khi chỉ số</w:t>
      </w:r>
      <w:r w:rsidR="006E5B50" w:rsidRPr="00C9102F">
        <w:rPr>
          <w:rFonts w:asciiTheme="majorHAnsi" w:hAnsiTheme="majorHAnsi" w:cstheme="majorHAnsi"/>
          <w:sz w:val="26"/>
          <w:szCs w:val="26"/>
          <w:lang w:val="vi"/>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006E5B5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 xml:space="preserve">vùng cao, doanh nghiệp nội địa có thể học hỏi và áp dụng công nghệ từ khu vực FDI, từ đó mở rộng lợi ích của tăng trưởng năng suất sang nhiều nhóm lao động và khu vực kinh tế từ đó góp phần giảm bất bình đẳng thu nhập. Ngược lại, khi chỉ số </w:t>
      </w:r>
      <w:r w:rsidR="006E5B50" w:rsidRPr="00C9102F">
        <w:rPr>
          <w:rFonts w:asciiTheme="majorHAnsi" w:hAnsiTheme="majorHAnsi" w:cstheme="majorHAnsi"/>
          <w:sz w:val="26"/>
          <w:szCs w:val="26"/>
          <w:lang w:val="vi"/>
        </w:rPr>
        <w:t>năng lực hấp thụ</w:t>
      </w:r>
      <w:r w:rsidRPr="00C9102F">
        <w:rPr>
          <w:rFonts w:asciiTheme="majorHAnsi" w:hAnsiTheme="majorHAnsi" w:cstheme="majorHAnsi"/>
          <w:sz w:val="26"/>
          <w:szCs w:val="26"/>
          <w:lang w:val="vi"/>
        </w:rPr>
        <w:t xml:space="preserve"> vùng thấp</w:t>
      </w:r>
      <w:r w:rsidRPr="00C9102F">
        <w:rPr>
          <w:rFonts w:asciiTheme="majorHAnsi" w:hAnsiTheme="majorHAnsi" w:cstheme="majorHAnsi"/>
          <w:b/>
          <w:bCs/>
          <w:sz w:val="26"/>
          <w:szCs w:val="26"/>
          <w:lang w:val="vi"/>
        </w:rPr>
        <w:t>,</w:t>
      </w:r>
      <w:r w:rsidRPr="00C9102F">
        <w:rPr>
          <w:rFonts w:asciiTheme="majorHAnsi" w:hAnsiTheme="majorHAnsi" w:cstheme="majorHAnsi"/>
          <w:sz w:val="26"/>
          <w:szCs w:val="26"/>
          <w:lang w:val="vi"/>
        </w:rPr>
        <w:t xml:space="preserve"> lợi ích từ FDI chủ yếu tập trung trong khu vực doanh nghiệp có vốn nước ngoài và lao động có kỹ năng, làm gia tăng khoảng cách thu nhập giữa các nhóm dẫn tới gia tăng bất bình đẳng thu nhập.</w:t>
      </w:r>
    </w:p>
    <w:p w14:paraId="0720488F" w14:textId="6CC679FE" w:rsidR="006017D8" w:rsidRPr="00C9102F" w:rsidRDefault="00EF2FB2" w:rsidP="001751A0">
      <w:pPr>
        <w:pStyle w:val="0LV2"/>
        <w:spacing w:after="120" w:line="288" w:lineRule="auto"/>
        <w:outlineLvl w:val="1"/>
        <w:rPr>
          <w:rFonts w:asciiTheme="majorHAnsi" w:hAnsiTheme="majorHAnsi" w:cstheme="majorHAnsi"/>
          <w:sz w:val="26"/>
          <w:szCs w:val="26"/>
          <w:lang w:val="vi"/>
        </w:rPr>
      </w:pPr>
      <w:bookmarkStart w:id="117" w:name="_p6mbed8f1jf" w:colFirst="0" w:colLast="0"/>
      <w:bookmarkStart w:id="118" w:name="_8v8lr9sgqq5i" w:colFirst="0" w:colLast="0"/>
      <w:bookmarkStart w:id="119" w:name="_it0y4lkivjjb" w:colFirst="0" w:colLast="0"/>
      <w:bookmarkStart w:id="120" w:name="_Toc225787497"/>
      <w:bookmarkStart w:id="121" w:name="_Toc225790003"/>
      <w:bookmarkStart w:id="122" w:name="_Toc225841823"/>
      <w:bookmarkStart w:id="123" w:name="_Toc225858103"/>
      <w:bookmarkEnd w:id="117"/>
      <w:bookmarkEnd w:id="118"/>
      <w:bookmarkEnd w:id="119"/>
      <w:r w:rsidRPr="00C9102F">
        <w:rPr>
          <w:rFonts w:asciiTheme="majorHAnsi" w:hAnsiTheme="majorHAnsi" w:cstheme="majorHAnsi"/>
          <w:sz w:val="26"/>
          <w:szCs w:val="26"/>
          <w:lang w:val="vi"/>
        </w:rPr>
        <w:t>2.2. Khung phân tích về tác động của FDI đến bất bình đẳng thu nhập với vai trò điều</w:t>
      </w:r>
      <w:r w:rsidRPr="00C9102F">
        <w:rPr>
          <w:rFonts w:asciiTheme="majorHAnsi" w:hAnsiTheme="majorHAnsi" w:cstheme="majorHAnsi"/>
          <w:sz w:val="26"/>
          <w:szCs w:val="26"/>
          <w:lang w:val="vi-VN"/>
        </w:rPr>
        <w:t xml:space="preserve"> tiết điều tiết của chỉ số </w:t>
      </w:r>
      <w:r w:rsidR="006E5B50" w:rsidRPr="00C9102F">
        <w:rPr>
          <w:rFonts w:asciiTheme="majorHAnsi" w:hAnsiTheme="majorHAnsi" w:cstheme="majorHAnsi"/>
          <w:sz w:val="26"/>
          <w:szCs w:val="26"/>
          <w:lang w:val="vi-VN"/>
        </w:rPr>
        <w:t>năng lực hấp thụ</w:t>
      </w:r>
      <w:r w:rsidRPr="00C9102F">
        <w:rPr>
          <w:rFonts w:asciiTheme="majorHAnsi" w:hAnsiTheme="majorHAnsi" w:cstheme="majorHAnsi"/>
          <w:sz w:val="26"/>
          <w:szCs w:val="26"/>
          <w:lang w:val="vi-VN"/>
        </w:rPr>
        <w:t xml:space="preserve"> vùng trong xu hướng tăng trưởng xanh</w:t>
      </w:r>
      <w:bookmarkStart w:id="124" w:name="_e2a95d85155r" w:colFirst="0" w:colLast="0"/>
      <w:bookmarkEnd w:id="120"/>
      <w:bookmarkEnd w:id="121"/>
      <w:bookmarkEnd w:id="122"/>
      <w:bookmarkEnd w:id="123"/>
      <w:bookmarkEnd w:id="124"/>
    </w:p>
    <w:p w14:paraId="3FB188D8" w14:textId="2BC32734" w:rsidR="004942BD" w:rsidRPr="00C9102F" w:rsidRDefault="009149EE" w:rsidP="00693813">
      <w:pPr>
        <w:spacing w:before="120" w:after="120" w:line="288" w:lineRule="auto"/>
        <w:jc w:val="both"/>
        <w:rPr>
          <w:rFonts w:asciiTheme="majorHAnsi" w:hAnsiTheme="majorHAnsi" w:cstheme="majorHAnsi"/>
          <w:color w:val="000000" w:themeColor="text1"/>
          <w:sz w:val="26"/>
          <w:szCs w:val="26"/>
        </w:rPr>
      </w:pPr>
      <w:r w:rsidRPr="00C9102F">
        <w:rPr>
          <w:rFonts w:asciiTheme="majorHAnsi" w:hAnsiTheme="majorHAnsi" w:cstheme="majorHAnsi"/>
          <w:noProof/>
          <w:color w:val="000000" w:themeColor="text1"/>
          <w:sz w:val="26"/>
          <w:szCs w:val="26"/>
          <w:lang w:val="en-US" w:eastAsia="en-US"/>
        </w:rPr>
        <mc:AlternateContent>
          <mc:Choice Requires="wpg">
            <w:drawing>
              <wp:anchor distT="0" distB="0" distL="114300" distR="114300" simplePos="0" relativeHeight="251675136" behindDoc="0" locked="0" layoutInCell="1" allowOverlap="1" wp14:anchorId="08A344AF" wp14:editId="5A5D585D">
                <wp:simplePos x="0" y="0"/>
                <wp:positionH relativeFrom="margin">
                  <wp:posOffset>1905</wp:posOffset>
                </wp:positionH>
                <wp:positionV relativeFrom="paragraph">
                  <wp:posOffset>53826</wp:posOffset>
                </wp:positionV>
                <wp:extent cx="5563961" cy="3264037"/>
                <wp:effectExtent l="0" t="0" r="17780" b="12700"/>
                <wp:wrapNone/>
                <wp:docPr id="295923479" name="Group 17"/>
                <wp:cNvGraphicFramePr/>
                <a:graphic xmlns:a="http://schemas.openxmlformats.org/drawingml/2006/main">
                  <a:graphicData uri="http://schemas.microsoft.com/office/word/2010/wordprocessingGroup">
                    <wpg:wgp>
                      <wpg:cNvGrpSpPr/>
                      <wpg:grpSpPr>
                        <a:xfrm>
                          <a:off x="0" y="0"/>
                          <a:ext cx="5563961" cy="3264037"/>
                          <a:chOff x="0" y="-14921"/>
                          <a:chExt cx="5711190" cy="3338193"/>
                        </a:xfrm>
                      </wpg:grpSpPr>
                      <wpg:grpSp>
                        <wpg:cNvPr id="660816967" name="Group 660816967"/>
                        <wpg:cNvGrpSpPr/>
                        <wpg:grpSpPr>
                          <a:xfrm>
                            <a:off x="0" y="-14921"/>
                            <a:ext cx="5711190" cy="3338193"/>
                            <a:chOff x="7090" y="364218"/>
                            <a:chExt cx="8994" cy="6503"/>
                          </a:xfrm>
                        </wpg:grpSpPr>
                        <wps:wsp>
                          <wps:cNvPr id="1456708615" name="Rounded Rectangle 4"/>
                          <wps:cNvSpPr/>
                          <wps:spPr>
                            <a:xfrm>
                              <a:off x="7121" y="364314"/>
                              <a:ext cx="1843" cy="940"/>
                            </a:xfrm>
                            <a:prstGeom prst="roundRect">
                              <a:avLst/>
                            </a:prstGeom>
                            <a:ln w="9525">
                              <a:solidFill>
                                <a:schemeClr val="tx1"/>
                              </a:solidFill>
                            </a:ln>
                          </wps:spPr>
                          <wps:style>
                            <a:lnRef idx="2">
                              <a:schemeClr val="accent1"/>
                            </a:lnRef>
                            <a:fillRef idx="0">
                              <a:srgbClr val="FFFFFF"/>
                            </a:fillRef>
                            <a:effectRef idx="0">
                              <a:srgbClr val="FFFFFF"/>
                            </a:effectRef>
                            <a:fontRef idx="minor">
                              <a:schemeClr val="tx1"/>
                            </a:fontRef>
                          </wps:style>
                          <wps:txbx>
                            <w:txbxContent>
                              <w:p w14:paraId="2191176A" w14:textId="77777777" w:rsidR="001D6B7A" w:rsidRDefault="001D6B7A">
                                <w:pPr>
                                  <w:jc w:val="center"/>
                                  <w:rPr>
                                    <w:lang w:val="en-US"/>
                                  </w:rPr>
                                </w:pPr>
                                <w:r>
                                  <w:rPr>
                                    <w:rFonts w:ascii="Times New Roman" w:hAnsi="Times New Roman" w:cs="Times New Roman"/>
                                    <w:b/>
                                    <w:bCs/>
                                    <w:sz w:val="30"/>
                                    <w:szCs w:val="30"/>
                                    <w:lang w:val="en-US"/>
                                  </w:rPr>
                                  <w:t>RAI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8795826" name="Rounded Rectangle 5"/>
                          <wps:cNvSpPr/>
                          <wps:spPr>
                            <a:xfrm>
                              <a:off x="7090" y="366578"/>
                              <a:ext cx="1843" cy="940"/>
                            </a:xfrm>
                            <a:prstGeom prst="roundRect">
                              <a:avLst/>
                            </a:prstGeom>
                            <a:ln w="9525">
                              <a:solidFill>
                                <a:schemeClr val="tx1"/>
                              </a:solidFill>
                            </a:ln>
                          </wps:spPr>
                          <wps:style>
                            <a:lnRef idx="2">
                              <a:schemeClr val="accent1"/>
                            </a:lnRef>
                            <a:fillRef idx="0">
                              <a:srgbClr val="FFFFFF"/>
                            </a:fillRef>
                            <a:effectRef idx="0">
                              <a:srgbClr val="FFFFFF"/>
                            </a:effectRef>
                            <a:fontRef idx="minor">
                              <a:schemeClr val="tx1"/>
                            </a:fontRef>
                          </wps:style>
                          <wps:txbx>
                            <w:txbxContent>
                              <w:p w14:paraId="5913B19E" w14:textId="77777777" w:rsidR="001D6B7A" w:rsidRDefault="001D6B7A">
                                <w:pPr>
                                  <w:jc w:val="center"/>
                                  <w:rPr>
                                    <w:lang w:val="en-US"/>
                                  </w:rPr>
                                </w:pPr>
                                <w:r>
                                  <w:rPr>
                                    <w:rFonts w:ascii="Times New Roman" w:hAnsi="Times New Roman" w:cs="Times New Roman"/>
                                    <w:b/>
                                    <w:bCs/>
                                    <w:sz w:val="30"/>
                                    <w:szCs w:val="30"/>
                                    <w:lang w:val="en-US"/>
                                  </w:rPr>
                                  <w:t>FDI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44207606" name="Straight Arrow Connector 844207606"/>
                          <wps:cNvCnPr/>
                          <wps:spPr>
                            <a:xfrm flipH="1">
                              <a:off x="8012" y="365254"/>
                              <a:ext cx="31" cy="1324"/>
                            </a:xfrm>
                            <a:prstGeom prst="straightConnector1">
                              <a:avLst/>
                            </a:prstGeom>
                            <a:ln w="9525">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336951534" name="Rounded Rectangle 15"/>
                          <wps:cNvSpPr/>
                          <wps:spPr>
                            <a:xfrm>
                              <a:off x="13591" y="364218"/>
                              <a:ext cx="2493" cy="3107"/>
                            </a:xfrm>
                            <a:prstGeom prst="roundRect">
                              <a:avLst/>
                            </a:prstGeom>
                            <a:ln w="9525">
                              <a:solidFill>
                                <a:schemeClr val="tx1"/>
                              </a:solidFill>
                            </a:ln>
                          </wps:spPr>
                          <wps:style>
                            <a:lnRef idx="2">
                              <a:schemeClr val="accent1"/>
                            </a:lnRef>
                            <a:fillRef idx="0">
                              <a:srgbClr val="FFFFFF"/>
                            </a:fillRef>
                            <a:effectRef idx="0">
                              <a:srgbClr val="FFFFFF"/>
                            </a:effectRef>
                            <a:fontRef idx="minor">
                              <a:schemeClr val="tx1"/>
                            </a:fontRef>
                          </wps:style>
                          <wps:txbx>
                            <w:txbxContent>
                              <w:p w14:paraId="6D42D16C" w14:textId="77777777" w:rsidR="001D6B7A" w:rsidRDefault="001D6B7A">
                                <w:pPr>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BẤT BÌNH ĐẲNG THU NHẬP</w:t>
                                </w:r>
                              </w:p>
                              <w:p w14:paraId="37691CAA" w14:textId="77777777" w:rsidR="001D6B7A" w:rsidRDefault="001D6B7A">
                                <w:pPr>
                                  <w:jc w:val="center"/>
                                  <w:rPr>
                                    <w:rFonts w:ascii="Times New Roman" w:hAnsi="Times New Roman" w:cs="Times New Roman"/>
                                    <w:sz w:val="26"/>
                                    <w:szCs w:val="26"/>
                                    <w:lang w:val="en-US"/>
                                  </w:rPr>
                                </w:pPr>
                              </w:p>
                              <w:p w14:paraId="567D661F" w14:textId="77777777" w:rsidR="001D6B7A" w:rsidRDefault="001D6B7A">
                                <w:pPr>
                                  <w:jc w:val="center"/>
                                  <w:rPr>
                                    <w:rFonts w:ascii="Times New Roman" w:hAnsi="Times New Roman" w:cs="Times New Roman"/>
                                    <w:sz w:val="26"/>
                                    <w:szCs w:val="26"/>
                                    <w:lang w:val="en-US"/>
                                  </w:rPr>
                                </w:pPr>
                              </w:p>
                              <w:p w14:paraId="23C38E3A" w14:textId="77777777" w:rsidR="001D6B7A" w:rsidRDefault="001D6B7A">
                                <w:pPr>
                                  <w:jc w:val="center"/>
                                  <w:rPr>
                                    <w:rFonts w:ascii="Times New Roman" w:hAnsi="Times New Roman" w:cs="Times New Roman"/>
                                    <w:sz w:val="26"/>
                                    <w:szCs w:val="26"/>
                                    <w:lang w:val="en-US"/>
                                  </w:rPr>
                                </w:pPr>
                              </w:p>
                              <w:p w14:paraId="20340E2E" w14:textId="77777777" w:rsidR="001D6B7A" w:rsidRDefault="001D6B7A">
                                <w:pPr>
                                  <w:jc w:val="center"/>
                                  <w:rPr>
                                    <w:rFonts w:ascii="Times New Roman" w:hAnsi="Times New Roman" w:cs="Times New Roman"/>
                                    <w:sz w:val="26"/>
                                    <w:szCs w:val="26"/>
                                    <w:lang w:val="en-US"/>
                                  </w:rPr>
                                </w:pPr>
                                <w:r>
                                  <w:rPr>
                                    <w:rFonts w:ascii="Times New Roman" w:hAnsi="Times New Roman" w:cs="Times New Roman"/>
                                    <w:b/>
                                    <w:bCs/>
                                    <w:sz w:val="26"/>
                                    <w:szCs w:val="26"/>
                                    <w:lang w:val="en-US"/>
                                  </w:rPr>
                                  <w:t>GINI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9471181" name="Straight Arrow Connector 1199471181"/>
                          <wps:cNvCnPr/>
                          <wps:spPr>
                            <a:xfrm>
                              <a:off x="8964" y="364784"/>
                              <a:ext cx="4663" cy="20"/>
                            </a:xfrm>
                            <a:prstGeom prst="straightConnector1">
                              <a:avLst/>
                            </a:prstGeom>
                            <a:ln w="63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20962217" name="Straight Arrow Connector 1720962217"/>
                          <wps:cNvCnPr/>
                          <wps:spPr>
                            <a:xfrm>
                              <a:off x="8025" y="365888"/>
                              <a:ext cx="5602" cy="1"/>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52310973" name="Straight Arrow Connector 1152310973"/>
                          <wps:cNvCnPr/>
                          <wps:spPr>
                            <a:xfrm flipV="1">
                              <a:off x="8933" y="367026"/>
                              <a:ext cx="4658" cy="22"/>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29001821" name="Rounded Rectangle 20"/>
                          <wps:cNvSpPr/>
                          <wps:spPr>
                            <a:xfrm>
                              <a:off x="8748" y="368516"/>
                              <a:ext cx="5150" cy="2205"/>
                            </a:xfrm>
                            <a:prstGeom prst="roundRect">
                              <a:avLst/>
                            </a:prstGeom>
                            <a:ln w="9525" cap="flat" cmpd="sng" algn="ctr">
                              <a:solidFill>
                                <a:schemeClr val="tx1"/>
                              </a:solidFill>
                              <a:prstDash val="dash"/>
                            </a:ln>
                          </wps:spPr>
                          <wps:style>
                            <a:lnRef idx="0">
                              <a:schemeClr val="accent1"/>
                            </a:lnRef>
                            <a:fillRef idx="0">
                              <a:srgbClr val="FFFFFF"/>
                            </a:fillRef>
                            <a:effectRef idx="0">
                              <a:srgbClr val="FFFFFF"/>
                            </a:effectRef>
                            <a:fontRef idx="minor">
                              <a:schemeClr val="tx1"/>
                            </a:fontRef>
                          </wps:style>
                          <wps:txbx>
                            <w:txbxContent>
                              <w:p w14:paraId="05220027"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Biến kiểm soát</w:t>
                                </w:r>
                              </w:p>
                            </w:txbxContent>
                          </wps:txbx>
                          <wps:bodyPr rot="0" spcFirstLastPara="0" vertOverflow="overflow" horzOverflow="overflow" vert="horz" wrap="square" lIns="91440" tIns="45720" rIns="91440" bIns="45720" numCol="1" spcCol="0" rtlCol="0" fromWordArt="0" anchor="b" anchorCtr="0" forceAA="0" compatLnSpc="1">
                            <a:noAutofit/>
                          </wps:bodyPr>
                        </wps:wsp>
                        <wps:wsp>
                          <wps:cNvPr id="1652299001" name="Rounded Rectangle 21"/>
                          <wps:cNvSpPr/>
                          <wps:spPr>
                            <a:xfrm>
                              <a:off x="9110" y="368877"/>
                              <a:ext cx="1717" cy="1103"/>
                            </a:xfrm>
                            <a:prstGeom prst="roundRect">
                              <a:avLst/>
                            </a:prstGeom>
                            <a:ln w="9525">
                              <a:solidFill>
                                <a:schemeClr val="tx1"/>
                              </a:solidFill>
                            </a:ln>
                          </wps:spPr>
                          <wps:style>
                            <a:lnRef idx="2">
                              <a:schemeClr val="accent1"/>
                            </a:lnRef>
                            <a:fillRef idx="0">
                              <a:srgbClr val="FFFFFF"/>
                            </a:fillRef>
                            <a:effectRef idx="0">
                              <a:srgbClr val="FFFFFF"/>
                            </a:effectRef>
                            <a:fontRef idx="minor">
                              <a:schemeClr val="tx1"/>
                            </a:fontRef>
                          </wps:style>
                          <wps:txbx>
                            <w:txbxContent>
                              <w:p w14:paraId="54AE99AC"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GTFP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65516922" name="Rounded Rectangle 22"/>
                          <wps:cNvSpPr/>
                          <wps:spPr>
                            <a:xfrm>
                              <a:off x="11445" y="368810"/>
                              <a:ext cx="1717" cy="1103"/>
                            </a:xfrm>
                            <a:prstGeom prst="roundRect">
                              <a:avLst/>
                            </a:prstGeom>
                            <a:ln w="9525">
                              <a:solidFill>
                                <a:schemeClr val="tx1"/>
                              </a:solidFill>
                            </a:ln>
                          </wps:spPr>
                          <wps:style>
                            <a:lnRef idx="2">
                              <a:schemeClr val="accent1"/>
                            </a:lnRef>
                            <a:fillRef idx="0">
                              <a:srgbClr val="FFFFFF"/>
                            </a:fillRef>
                            <a:effectRef idx="0">
                              <a:srgbClr val="FFFFFF"/>
                            </a:effectRef>
                            <a:fontRef idx="minor">
                              <a:schemeClr val="tx1"/>
                            </a:fontRef>
                          </wps:style>
                          <wps:txbx>
                            <w:txbxContent>
                              <w:p w14:paraId="3E70E863"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THỂ CHẾ</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73998944" name="Straight Arrow Connector 1873998944"/>
                          <wps:cNvCnPr/>
                          <wps:spPr>
                            <a:xfrm flipH="1" flipV="1">
                              <a:off x="11314" y="367052"/>
                              <a:ext cx="9" cy="1464"/>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781987883" name="Straight Arrow Connector 16"/>
                        <wps:cNvCnPr/>
                        <wps:spPr>
                          <a:xfrm>
                            <a:off x="4875867" y="713248"/>
                            <a:ext cx="14929" cy="51505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08A344AF" id="Group 17" o:spid="_x0000_s1026" style="position:absolute;left:0;text-align:left;margin-left:.15pt;margin-top:4.25pt;width:438.1pt;height:257pt;z-index:251675136;mso-position-horizontal-relative:margin;mso-width-relative:margin;mso-height-relative:margin" coordorigin=",-149" coordsize="57111,3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">
                <v:group id="Group 660816967" o:spid="_x0000_s1027" style="position:absolute;top:-149;width:57111;height:33381" coordorigin="7090,364218" coordsize="8994,6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">
                  <v:roundrect id="Rounded Rectangle 4" o:spid="_x0000_s1028" style="position:absolute;left:7121;top:364314;width:1843;height: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" filled="f" strokecolor="black [3213]">
                    <v:textbox>
                      <w:txbxContent>
                        <w:p w14:paraId="2191176A" w14:textId="77777777" w:rsidR="001D6B7A" w:rsidRDefault="001D6B7A">
                          <w:pPr>
                            <w:jc w:val="center"/>
                            <w:rPr>
                              <w:lang w:val="en-US"/>
                            </w:rPr>
                          </w:pPr>
                          <w:r>
                            <w:rPr>
                              <w:rFonts w:ascii="Times New Roman" w:hAnsi="Times New Roman" w:cs="Times New Roman"/>
                              <w:b/>
                              <w:bCs/>
                              <w:sz w:val="30"/>
                              <w:szCs w:val="30"/>
                              <w:lang w:val="en-US"/>
                            </w:rPr>
                            <w:t>RAI</w:t>
                          </w:r>
                        </w:p>
                      </w:txbxContent>
                    </v:textbox>
                  </v:roundrect>
                  <v:roundrect id="Rounded Rectangle 5" o:spid="_x0000_s1029" style="position:absolute;left:7090;top:366578;width:1843;height: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" filled="f" strokecolor="black [3213]">
                    <v:textbox>
                      <w:txbxContent>
                        <w:p w14:paraId="5913B19E" w14:textId="77777777" w:rsidR="001D6B7A" w:rsidRDefault="001D6B7A">
                          <w:pPr>
                            <w:jc w:val="center"/>
                            <w:rPr>
                              <w:lang w:val="en-US"/>
                            </w:rPr>
                          </w:pPr>
                          <w:r>
                            <w:rPr>
                              <w:rFonts w:ascii="Times New Roman" w:hAnsi="Times New Roman" w:cs="Times New Roman"/>
                              <w:b/>
                              <w:bCs/>
                              <w:sz w:val="30"/>
                              <w:szCs w:val="30"/>
                              <w:lang w:val="en-US"/>
                            </w:rPr>
                            <w:t>FDI</w:t>
                          </w:r>
                        </w:p>
                      </w:txbxContent>
                    </v:textbox>
                  </v:roundrect>
                  <v:shapetype id="_x0000_t32" coordsize="21600,21600" o:spt="32" o:oned="t" path="m,l21600,21600e" filled="f">
                    <v:path arrowok="t" fillok="f" o:connecttype="none"/>
                    <o:lock v:ext="edit" shapetype="t"/>
                  </v:shapetype>
                  <v:shape id="Straight Arrow Connector 844207606" o:spid="_x0000_s1030" type="#_x0000_t32" style="position:absolute;left:8012;top:365254;width:31;height:13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" strokecolor="black [3213]">
                    <v:stroke startarrow="open" endarrow="open"/>
                    <v:shadow on="t" color="black" opacity="24903f" origin=",.5" offset="0,.55556mm"/>
                  </v:shape>
                  <v:roundrect id="Rounded Rectangle 15" o:spid="_x0000_s1031" style="position:absolute;left:13591;top:364218;width:2493;height:31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" filled="f" strokecolor="black [3213]">
                    <v:textbox>
                      <w:txbxContent>
                        <w:p w14:paraId="6D42D16C" w14:textId="77777777" w:rsidR="001D6B7A" w:rsidRDefault="001D6B7A">
                          <w:pPr>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BẤT BÌNH ĐẲNG THU NHẬP</w:t>
                          </w:r>
                        </w:p>
                        <w:p w14:paraId="37691CAA" w14:textId="77777777" w:rsidR="001D6B7A" w:rsidRDefault="001D6B7A">
                          <w:pPr>
                            <w:jc w:val="center"/>
                            <w:rPr>
                              <w:rFonts w:ascii="Times New Roman" w:hAnsi="Times New Roman" w:cs="Times New Roman"/>
                              <w:sz w:val="26"/>
                              <w:szCs w:val="26"/>
                              <w:lang w:val="en-US"/>
                            </w:rPr>
                          </w:pPr>
                        </w:p>
                        <w:p w14:paraId="567D661F" w14:textId="77777777" w:rsidR="001D6B7A" w:rsidRDefault="001D6B7A">
                          <w:pPr>
                            <w:jc w:val="center"/>
                            <w:rPr>
                              <w:rFonts w:ascii="Times New Roman" w:hAnsi="Times New Roman" w:cs="Times New Roman"/>
                              <w:sz w:val="26"/>
                              <w:szCs w:val="26"/>
                              <w:lang w:val="en-US"/>
                            </w:rPr>
                          </w:pPr>
                        </w:p>
                        <w:p w14:paraId="23C38E3A" w14:textId="77777777" w:rsidR="001D6B7A" w:rsidRDefault="001D6B7A">
                          <w:pPr>
                            <w:jc w:val="center"/>
                            <w:rPr>
                              <w:rFonts w:ascii="Times New Roman" w:hAnsi="Times New Roman" w:cs="Times New Roman"/>
                              <w:sz w:val="26"/>
                              <w:szCs w:val="26"/>
                              <w:lang w:val="en-US"/>
                            </w:rPr>
                          </w:pPr>
                        </w:p>
                        <w:p w14:paraId="20340E2E" w14:textId="77777777" w:rsidR="001D6B7A" w:rsidRDefault="001D6B7A">
                          <w:pPr>
                            <w:jc w:val="center"/>
                            <w:rPr>
                              <w:rFonts w:ascii="Times New Roman" w:hAnsi="Times New Roman" w:cs="Times New Roman"/>
                              <w:sz w:val="26"/>
                              <w:szCs w:val="26"/>
                              <w:lang w:val="en-US"/>
                            </w:rPr>
                          </w:pPr>
                          <w:r>
                            <w:rPr>
                              <w:rFonts w:ascii="Times New Roman" w:hAnsi="Times New Roman" w:cs="Times New Roman"/>
                              <w:b/>
                              <w:bCs/>
                              <w:sz w:val="26"/>
                              <w:szCs w:val="26"/>
                              <w:lang w:val="en-US"/>
                            </w:rPr>
                            <w:t>GINI</w:t>
                          </w:r>
                        </w:p>
                      </w:txbxContent>
                    </v:textbox>
                  </v:roundrect>
                  <v:shape id="Straight Arrow Connector 1199471181" o:spid="_x0000_s1032" type="#_x0000_t32" style="position:absolute;left:8964;top:364784;width:4663;height: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" strokecolor="black [3213]" strokeweight=".5pt">
                    <v:stroke endarrow="open"/>
                    <v:shadow on="t" color="black" opacity="24903f" origin=",.5" offset="0,.55556mm"/>
                  </v:shape>
                  <v:shape id="Straight Arrow Connector 1720962217" o:spid="_x0000_s1033" type="#_x0000_t32" style="position:absolute;left:8025;top:365888;width:560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" strokecolor="black [3213]">
                    <v:stroke endarrow="open"/>
                    <v:shadow on="t" color="black" opacity="24903f" origin=",.5" offset="0,.55556mm"/>
                  </v:shape>
                  <v:shape id="Straight Arrow Connector 1152310973" o:spid="_x0000_s1034" type="#_x0000_t32" style="position:absolute;left:8933;top:367026;width:4658;height: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" strokecolor="black [3213]">
                    <v:stroke endarrow="open"/>
                    <v:shadow on="t" color="black" opacity="24903f" origin=",.5" offset="0,.55556mm"/>
                  </v:shape>
                  <v:roundrect id="Rounded Rectangle 20" o:spid="_x0000_s1035" style="position:absolute;left:8748;top:368516;width:5150;height:2205;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" filled="f" strokecolor="black [3213]">
                    <v:stroke dashstyle="dash"/>
                    <v:textbox>
                      <w:txbxContent>
                        <w:p w14:paraId="05220027"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Biến kiểm soát</w:t>
                          </w:r>
                        </w:p>
                      </w:txbxContent>
                    </v:textbox>
                  </v:roundrect>
                  <v:roundrect id="Rounded Rectangle 21" o:spid="_x0000_s1036" style="position:absolute;left:9110;top:368877;width:1717;height:11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" filled="f" strokecolor="black [3213]">
                    <v:textbox>
                      <w:txbxContent>
                        <w:p w14:paraId="54AE99AC"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GTFP</w:t>
                          </w:r>
                        </w:p>
                      </w:txbxContent>
                    </v:textbox>
                  </v:roundrect>
                  <v:roundrect id="Rounded Rectangle 22" o:spid="_x0000_s1037" style="position:absolute;left:11445;top:368810;width:1717;height:11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" filled="f" strokecolor="black [3213]">
                    <v:textbox>
                      <w:txbxContent>
                        <w:p w14:paraId="3E70E863" w14:textId="77777777" w:rsidR="001D6B7A" w:rsidRPr="00817A94" w:rsidRDefault="001D6B7A">
                          <w:pPr>
                            <w:jc w:val="center"/>
                            <w:rPr>
                              <w:rFonts w:asciiTheme="majorHAnsi" w:hAnsiTheme="majorHAnsi" w:cstheme="majorHAnsi"/>
                              <w:lang w:val="en-US"/>
                            </w:rPr>
                          </w:pPr>
                          <w:r w:rsidRPr="00817A94">
                            <w:rPr>
                              <w:rFonts w:asciiTheme="majorHAnsi" w:hAnsiTheme="majorHAnsi" w:cstheme="majorHAnsi"/>
                              <w:lang w:val="en-US"/>
                            </w:rPr>
                            <w:t>THỂ CHẾ</w:t>
                          </w:r>
                        </w:p>
                      </w:txbxContent>
                    </v:textbox>
                  </v:roundrect>
                  <v:shape id="Straight Arrow Connector 1873998944" o:spid="_x0000_s1038" type="#_x0000_t32" style="position:absolute;left:11314;top:367052;width:9;height:14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" strokecolor="black [3213]">
                    <v:stroke endarrow="open"/>
                    <v:shadow on="t" color="black" opacity="24903f" origin=",.5" offset="0,.55556mm"/>
                  </v:shape>
                </v:group>
                <v:shape id="Straight Arrow Connector 16" o:spid="_x0000_s1039" type="#_x0000_t32" style="position:absolute;left:48758;top:7132;width:149;height:5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" strokecolor="black [3213]">
                  <v:stroke endarrow="block"/>
                  <v:shadow on="t" color="black" opacity="24903f" origin=",.5" offset="0,.55556mm"/>
                </v:shape>
                <w10:wrap anchorx="margin"/>
              </v:group>
            </w:pict>
          </mc:Fallback>
        </mc:AlternateContent>
      </w:r>
    </w:p>
    <w:p w14:paraId="18DB9BF7" w14:textId="26ECC4C1"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3BFB0FDF" w14:textId="794A2039"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299CC03F" w14:textId="002D3658"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7D87E961" w14:textId="77777777"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62112CCA" w14:textId="3610B31D"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47F039A4" w14:textId="03C5E1AC"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65E036DF" w14:textId="62CF0985"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65A5F13C" w14:textId="4A44A95D"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21653EDD" w14:textId="77777777" w:rsidR="004942BD" w:rsidRPr="00C9102F" w:rsidRDefault="004942BD" w:rsidP="00693813">
      <w:pPr>
        <w:spacing w:before="120" w:after="120" w:line="288" w:lineRule="auto"/>
        <w:jc w:val="both"/>
        <w:rPr>
          <w:rFonts w:asciiTheme="majorHAnsi" w:hAnsiTheme="majorHAnsi" w:cstheme="majorHAnsi"/>
          <w:color w:val="000000" w:themeColor="text1"/>
          <w:sz w:val="26"/>
          <w:szCs w:val="26"/>
        </w:rPr>
      </w:pPr>
    </w:p>
    <w:p w14:paraId="382F5338" w14:textId="77777777" w:rsidR="00F72FB1" w:rsidRPr="00C9102F" w:rsidRDefault="00F72FB1" w:rsidP="00693813">
      <w:pPr>
        <w:pStyle w:val="0HINH"/>
        <w:spacing w:after="120" w:line="288" w:lineRule="auto"/>
        <w:rPr>
          <w:rFonts w:asciiTheme="majorHAnsi" w:hAnsiTheme="majorHAnsi" w:cstheme="majorHAnsi"/>
          <w:sz w:val="26"/>
          <w:szCs w:val="26"/>
        </w:rPr>
      </w:pPr>
      <w:bookmarkStart w:id="125" w:name="_Toc225782215"/>
      <w:bookmarkStart w:id="126" w:name="_Toc225783661"/>
    </w:p>
    <w:p w14:paraId="3C884613" w14:textId="4277A074" w:rsidR="00D572C0" w:rsidRPr="00C9102F" w:rsidRDefault="00D572C0" w:rsidP="009149EE">
      <w:pPr>
        <w:pStyle w:val="Caption"/>
        <w:rPr>
          <w:rFonts w:asciiTheme="majorHAnsi" w:hAnsiTheme="majorHAnsi" w:cstheme="majorHAnsi"/>
          <w:b/>
          <w:i w:val="0"/>
          <w:color w:val="000000" w:themeColor="text1"/>
          <w:sz w:val="24"/>
          <w:szCs w:val="24"/>
        </w:rPr>
      </w:pPr>
    </w:p>
    <w:p w14:paraId="68A8B676" w14:textId="67F1A8C7" w:rsidR="004942BD" w:rsidRDefault="00E2137E" w:rsidP="00E2137E">
      <w:pPr>
        <w:pStyle w:val="Caption"/>
        <w:jc w:val="center"/>
        <w:rPr>
          <w:rFonts w:asciiTheme="majorHAnsi" w:hAnsiTheme="majorHAnsi" w:cstheme="majorHAnsi"/>
          <w:b/>
          <w:i w:val="0"/>
          <w:color w:val="000000" w:themeColor="text1"/>
          <w:sz w:val="24"/>
          <w:szCs w:val="24"/>
          <w:lang w:val="vi-VN"/>
        </w:rPr>
      </w:pPr>
      <w:bookmarkStart w:id="127" w:name="_Toc225854675"/>
      <w:r w:rsidRPr="00C9102F">
        <w:rPr>
          <w:rFonts w:asciiTheme="majorHAnsi" w:hAnsiTheme="majorHAnsi" w:cstheme="majorHAnsi"/>
          <w:b/>
          <w:i w:val="0"/>
          <w:color w:val="000000" w:themeColor="text1"/>
          <w:sz w:val="24"/>
          <w:szCs w:val="24"/>
        </w:rPr>
        <w:t xml:space="preserve">Hình </w:t>
      </w:r>
      <w:r w:rsidRPr="00C9102F">
        <w:rPr>
          <w:rFonts w:asciiTheme="majorHAnsi" w:hAnsiTheme="majorHAnsi" w:cstheme="majorHAnsi"/>
          <w:b/>
          <w:i w:val="0"/>
          <w:color w:val="000000" w:themeColor="text1"/>
          <w:sz w:val="24"/>
          <w:szCs w:val="24"/>
        </w:rPr>
        <w:fldChar w:fldCharType="begin"/>
      </w:r>
      <w:r w:rsidRPr="00C9102F">
        <w:rPr>
          <w:rFonts w:asciiTheme="majorHAnsi" w:hAnsiTheme="majorHAnsi" w:cstheme="majorHAnsi"/>
          <w:b/>
          <w:i w:val="0"/>
          <w:color w:val="000000" w:themeColor="text1"/>
          <w:sz w:val="24"/>
          <w:szCs w:val="24"/>
        </w:rPr>
        <w:instrText xml:space="preserve"> SEQ Hình \* ARABIC </w:instrText>
      </w:r>
      <w:r w:rsidRPr="00C9102F">
        <w:rPr>
          <w:rFonts w:asciiTheme="majorHAnsi" w:hAnsiTheme="majorHAnsi" w:cstheme="majorHAnsi"/>
          <w:b/>
          <w:i w:val="0"/>
          <w:color w:val="000000" w:themeColor="text1"/>
          <w:sz w:val="24"/>
          <w:szCs w:val="24"/>
        </w:rPr>
        <w:fldChar w:fldCharType="separate"/>
      </w:r>
      <w:r w:rsidRPr="00C9102F">
        <w:rPr>
          <w:rFonts w:asciiTheme="majorHAnsi" w:hAnsiTheme="majorHAnsi" w:cstheme="majorHAnsi"/>
          <w:b/>
          <w:i w:val="0"/>
          <w:noProof/>
          <w:color w:val="000000" w:themeColor="text1"/>
          <w:sz w:val="24"/>
          <w:szCs w:val="24"/>
        </w:rPr>
        <w:t>1</w:t>
      </w:r>
      <w:r w:rsidRPr="00C9102F">
        <w:rPr>
          <w:rFonts w:asciiTheme="majorHAnsi" w:hAnsiTheme="majorHAnsi" w:cstheme="majorHAnsi"/>
          <w:b/>
          <w:i w:val="0"/>
          <w:color w:val="000000" w:themeColor="text1"/>
          <w:sz w:val="24"/>
          <w:szCs w:val="24"/>
        </w:rPr>
        <w:fldChar w:fldCharType="end"/>
      </w:r>
      <w:r w:rsidR="003C4D38" w:rsidRPr="00C9102F">
        <w:rPr>
          <w:rFonts w:asciiTheme="majorHAnsi" w:hAnsiTheme="majorHAnsi" w:cstheme="majorHAnsi"/>
          <w:b/>
          <w:i w:val="0"/>
          <w:color w:val="000000" w:themeColor="text1"/>
          <w:sz w:val="24"/>
          <w:szCs w:val="24"/>
        </w:rPr>
        <w:t>: Khung phân tích tác động của FDI đến BBĐTN</w:t>
      </w:r>
      <w:bookmarkEnd w:id="125"/>
      <w:bookmarkEnd w:id="126"/>
      <w:bookmarkEnd w:id="127"/>
    </w:p>
    <w:p w14:paraId="1D089F3D" w14:textId="3EF02158" w:rsidR="00042182" w:rsidRPr="00FB1B1D" w:rsidRDefault="00FB1B1D" w:rsidP="00FB1B1D">
      <w:pPr>
        <w:jc w:val="right"/>
        <w:rPr>
          <w:rFonts w:asciiTheme="majorHAnsi" w:hAnsiTheme="majorHAnsi" w:cstheme="majorHAnsi"/>
          <w:i/>
          <w:iCs/>
          <w:sz w:val="26"/>
          <w:szCs w:val="26"/>
          <w:lang w:val="vi-VN"/>
        </w:rPr>
      </w:pPr>
      <w:r w:rsidRPr="00FB1B1D">
        <w:rPr>
          <w:rFonts w:asciiTheme="majorHAnsi" w:hAnsiTheme="majorHAnsi" w:cstheme="majorHAnsi"/>
          <w:i/>
          <w:iCs/>
          <w:sz w:val="26"/>
          <w:szCs w:val="26"/>
          <w:lang w:val="vi-VN"/>
        </w:rPr>
        <w:t>Nguồn: Nhóm tác giả xây dựng</w:t>
      </w:r>
    </w:p>
    <w:p w14:paraId="76986AF3" w14:textId="1AC79F52" w:rsidR="007A1FC8" w:rsidRPr="00C9102F" w:rsidRDefault="007A1FC8"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Mô hình cho thấy FDI tác động trực tiếp đến bất bình đẳng thu nhập (GINI) và gián tiếp thông qua năng lực hấp thụ </w:t>
      </w:r>
      <w:proofErr w:type="spellStart"/>
      <w:r w:rsidR="006E5B50"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lang w:val="vi"/>
        </w:rPr>
        <w:t xml:space="preserve"> (RAI). Đồng thời, RAI vừa chịu ảnh hưởng từ FDI vừa đóng vai trò điều tiết mức độ tác động của FDI đến bất bình đẳng. Các biến kiểm soát như GTFP và thể chế được đưa vào nhằm loại trừ các yếu tố vĩ mô ảnh hưởng đến kết quả ước lượng.</w:t>
      </w:r>
    </w:p>
    <w:p w14:paraId="54D5371A" w14:textId="76FCD443" w:rsidR="004942BD" w:rsidRPr="00C9102F" w:rsidRDefault="00EF2FB2" w:rsidP="001751A0">
      <w:pPr>
        <w:pStyle w:val="0LV2"/>
        <w:spacing w:after="120" w:line="288" w:lineRule="auto"/>
        <w:outlineLvl w:val="1"/>
        <w:rPr>
          <w:rFonts w:asciiTheme="majorHAnsi" w:hAnsiTheme="majorHAnsi" w:cstheme="majorHAnsi"/>
          <w:sz w:val="26"/>
          <w:szCs w:val="26"/>
          <w:lang w:val="vi"/>
        </w:rPr>
      </w:pPr>
      <w:bookmarkStart w:id="128" w:name="_Toc225787498"/>
      <w:bookmarkStart w:id="129" w:name="_Toc225790004"/>
      <w:bookmarkStart w:id="130" w:name="_Toc225841824"/>
      <w:bookmarkStart w:id="131" w:name="_Toc225858104"/>
      <w:r w:rsidRPr="00C9102F">
        <w:rPr>
          <w:rFonts w:asciiTheme="majorHAnsi" w:hAnsiTheme="majorHAnsi" w:cstheme="majorHAnsi"/>
          <w:sz w:val="26"/>
          <w:szCs w:val="26"/>
          <w:lang w:val="vi"/>
        </w:rPr>
        <w:t>2.3. Phương pháp nghiên cứu tác động của</w:t>
      </w:r>
      <w:r w:rsidR="000F09AC" w:rsidRPr="00C9102F">
        <w:rPr>
          <w:rFonts w:asciiTheme="majorHAnsi" w:hAnsiTheme="majorHAnsi" w:cstheme="majorHAnsi"/>
          <w:sz w:val="26"/>
          <w:szCs w:val="26"/>
          <w:lang w:val="vi"/>
        </w:rPr>
        <w:t xml:space="preserve"> </w:t>
      </w:r>
      <w:r w:rsidRPr="00C9102F">
        <w:rPr>
          <w:rFonts w:asciiTheme="majorHAnsi" w:hAnsiTheme="majorHAnsi" w:cstheme="majorHAnsi"/>
          <w:sz w:val="26"/>
          <w:szCs w:val="26"/>
          <w:lang w:val="vi"/>
        </w:rPr>
        <w:t>FDI đến bất bình đẳng thu nhập</w:t>
      </w:r>
      <w:bookmarkEnd w:id="128"/>
      <w:bookmarkEnd w:id="129"/>
      <w:bookmarkEnd w:id="130"/>
      <w:bookmarkEnd w:id="131"/>
    </w:p>
    <w:p w14:paraId="12AFD2F0" w14:textId="77777777" w:rsidR="004942BD" w:rsidRPr="00C9102F" w:rsidRDefault="00EF2FB2" w:rsidP="001751A0">
      <w:pPr>
        <w:pStyle w:val="0LV3"/>
        <w:spacing w:after="120" w:line="288" w:lineRule="auto"/>
        <w:outlineLvl w:val="2"/>
        <w:rPr>
          <w:rFonts w:asciiTheme="majorHAnsi" w:hAnsiTheme="majorHAnsi" w:cstheme="majorHAnsi"/>
          <w:sz w:val="26"/>
          <w:szCs w:val="26"/>
          <w:lang w:val="vi-VN"/>
        </w:rPr>
      </w:pPr>
      <w:bookmarkStart w:id="132" w:name="_Toc225787499"/>
      <w:bookmarkStart w:id="133" w:name="_Toc225790005"/>
      <w:bookmarkStart w:id="134" w:name="_Toc225841825"/>
      <w:bookmarkStart w:id="135" w:name="_Toc225858105"/>
      <w:r w:rsidRPr="00C9102F">
        <w:rPr>
          <w:rFonts w:asciiTheme="majorHAnsi" w:hAnsiTheme="majorHAnsi" w:cstheme="majorHAnsi"/>
          <w:sz w:val="26"/>
          <w:szCs w:val="26"/>
          <w:lang w:val="vi"/>
        </w:rPr>
        <w:t>2.3.1. Phương pháp</w:t>
      </w:r>
      <w:r w:rsidRPr="00C9102F">
        <w:rPr>
          <w:rFonts w:asciiTheme="majorHAnsi" w:hAnsiTheme="majorHAnsi" w:cstheme="majorHAnsi"/>
          <w:sz w:val="26"/>
          <w:szCs w:val="26"/>
          <w:lang w:val="vi-VN"/>
        </w:rPr>
        <w:t xml:space="preserve"> nghiên cứu</w:t>
      </w:r>
      <w:r w:rsidRPr="00C9102F">
        <w:rPr>
          <w:rFonts w:asciiTheme="majorHAnsi" w:hAnsiTheme="majorHAnsi" w:cstheme="majorHAnsi"/>
          <w:sz w:val="26"/>
          <w:szCs w:val="26"/>
          <w:lang w:val="vi"/>
        </w:rPr>
        <w:t xml:space="preserve"> truyền</w:t>
      </w:r>
      <w:r w:rsidRPr="00C9102F">
        <w:rPr>
          <w:rFonts w:asciiTheme="majorHAnsi" w:hAnsiTheme="majorHAnsi" w:cstheme="majorHAnsi"/>
          <w:sz w:val="26"/>
          <w:szCs w:val="26"/>
          <w:lang w:val="vi-VN"/>
        </w:rPr>
        <w:t xml:space="preserve"> thống</w:t>
      </w:r>
      <w:bookmarkEnd w:id="132"/>
      <w:bookmarkEnd w:id="133"/>
      <w:bookmarkEnd w:id="134"/>
      <w:bookmarkEnd w:id="135"/>
    </w:p>
    <w:p w14:paraId="1CD42BDE" w14:textId="1A90F48C" w:rsidR="00B07E48" w:rsidRPr="00C9102F" w:rsidRDefault="00B07E48"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Đề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63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2010</w:t>
      </w:r>
      <w:r w:rsidR="00742A46">
        <w:rPr>
          <w:rFonts w:asciiTheme="majorHAnsi" w:hAnsiTheme="majorHAnsi" w:cstheme="majorHAnsi"/>
          <w:sz w:val="26"/>
          <w:szCs w:val="26"/>
        </w:rPr>
        <w:t xml:space="preserve"> </w:t>
      </w:r>
      <w:r w:rsidRPr="00C9102F">
        <w:rPr>
          <w:rFonts w:asciiTheme="majorHAnsi" w:hAnsiTheme="majorHAnsi" w:cstheme="majorHAnsi"/>
          <w:sz w:val="26"/>
          <w:szCs w:val="26"/>
        </w:rPr>
        <w:t>–</w:t>
      </w:r>
      <w:r w:rsidR="00742A46">
        <w:rPr>
          <w:rFonts w:asciiTheme="majorHAnsi" w:hAnsiTheme="majorHAnsi" w:cstheme="majorHAnsi"/>
          <w:sz w:val="26"/>
          <w:szCs w:val="26"/>
        </w:rPr>
        <w:t xml:space="preserve"> </w:t>
      </w:r>
      <w:r w:rsidRPr="00C9102F">
        <w:rPr>
          <w:rFonts w:asciiTheme="majorHAnsi" w:hAnsiTheme="majorHAnsi" w:cstheme="majorHAnsi"/>
          <w:sz w:val="26"/>
          <w:szCs w:val="26"/>
        </w:rPr>
        <w:t xml:space="preserve">2022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phép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xem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xét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lastRenderedPageBreak/>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phong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phú</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nâng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loại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giúp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chuỗi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hoặc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chéo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w:t>
      </w:r>
    </w:p>
    <w:p w14:paraId="604ACB37" w14:textId="77777777" w:rsidR="004942BD" w:rsidRPr="00C9102F" w:rsidRDefault="00EF2FB2" w:rsidP="00693813">
      <w:pPr>
        <w:pStyle w:val="0NOIDUNG"/>
        <w:spacing w:before="120" w:after="120" w:line="288" w:lineRule="auto"/>
        <w:ind w:firstLine="0"/>
        <w:rPr>
          <w:rFonts w:asciiTheme="majorHAnsi" w:hAnsiTheme="majorHAnsi" w:cstheme="majorHAnsi"/>
          <w:sz w:val="26"/>
          <w:szCs w:val="26"/>
          <w:lang w:val="vi-VN"/>
        </w:rPr>
      </w:pPr>
      <w:r w:rsidRPr="00C9102F">
        <w:rPr>
          <w:rFonts w:asciiTheme="majorHAnsi" w:hAnsiTheme="majorHAnsi" w:cstheme="majorHAnsi"/>
          <w:i/>
          <w:iCs/>
          <w:sz w:val="26"/>
          <w:szCs w:val="26"/>
          <w:lang w:val="vi-VN"/>
        </w:rPr>
        <w:t>a) Phương pháp ước lượng ảnh hưởng cố định và ảnh hưởng ngẫu nhiên cho dữ liệu bảng</w:t>
      </w:r>
    </w:p>
    <w:p w14:paraId="3062F9E3" w14:textId="13BE5A73" w:rsidR="004942BD" w:rsidRPr="00C9102F" w:rsidRDefault="00EF2FB2" w:rsidP="00693813">
      <w:pPr>
        <w:pStyle w:val="0NOIDUNG"/>
        <w:spacing w:before="120" w:after="120" w:line="288" w:lineRule="auto"/>
        <w:rPr>
          <w:rFonts w:asciiTheme="majorHAnsi" w:hAnsiTheme="majorHAnsi" w:cstheme="majorHAnsi"/>
          <w:spacing w:val="-4"/>
          <w:sz w:val="26"/>
          <w:szCs w:val="26"/>
          <w:lang w:val="vi"/>
        </w:rPr>
      </w:pPr>
      <w:r w:rsidRPr="00C9102F">
        <w:rPr>
          <w:rFonts w:asciiTheme="majorHAnsi" w:hAnsiTheme="majorHAnsi" w:cstheme="majorHAnsi"/>
          <w:spacing w:val="-4"/>
          <w:sz w:val="26"/>
          <w:szCs w:val="26"/>
          <w:lang w:val="vi"/>
        </w:rPr>
        <w:t xml:space="preserve">Để đánh giá tác động của FDI đến </w:t>
      </w:r>
      <w:r w:rsidR="007B431E" w:rsidRPr="00C9102F">
        <w:rPr>
          <w:rFonts w:asciiTheme="majorHAnsi" w:hAnsiTheme="majorHAnsi" w:cstheme="majorHAnsi"/>
          <w:spacing w:val="-4"/>
          <w:sz w:val="26"/>
          <w:szCs w:val="26"/>
        </w:rPr>
        <w:t>BBĐTN</w:t>
      </w:r>
      <w:r w:rsidRPr="00C9102F">
        <w:rPr>
          <w:rFonts w:asciiTheme="majorHAnsi" w:hAnsiTheme="majorHAnsi" w:cstheme="majorHAnsi"/>
          <w:spacing w:val="-4"/>
          <w:sz w:val="26"/>
          <w:szCs w:val="26"/>
          <w:lang w:val="vi"/>
        </w:rPr>
        <w:t>, nghiên cứ</w:t>
      </w:r>
      <w:r w:rsidR="007B431E" w:rsidRPr="00C9102F">
        <w:rPr>
          <w:rFonts w:asciiTheme="majorHAnsi" w:hAnsiTheme="majorHAnsi" w:cstheme="majorHAnsi"/>
          <w:spacing w:val="-4"/>
          <w:sz w:val="26"/>
          <w:szCs w:val="26"/>
          <w:lang w:val="vi"/>
        </w:rPr>
        <w:t>u</w:t>
      </w:r>
      <w:r w:rsidRPr="00C9102F">
        <w:rPr>
          <w:rFonts w:asciiTheme="majorHAnsi" w:hAnsiTheme="majorHAnsi" w:cstheme="majorHAnsi"/>
          <w:spacing w:val="-4"/>
          <w:sz w:val="26"/>
          <w:szCs w:val="26"/>
          <w:lang w:val="vi"/>
        </w:rPr>
        <w:t xml:space="preserve"> chọn giữ</w:t>
      </w:r>
      <w:r w:rsidR="007B431E" w:rsidRPr="00C9102F">
        <w:rPr>
          <w:rFonts w:asciiTheme="majorHAnsi" w:hAnsiTheme="majorHAnsi" w:cstheme="majorHAnsi"/>
          <w:spacing w:val="-4"/>
          <w:sz w:val="26"/>
          <w:szCs w:val="26"/>
          <w:lang w:val="vi"/>
        </w:rPr>
        <w:t xml:space="preserve">a </w:t>
      </w:r>
      <w:proofErr w:type="spellStart"/>
      <w:r w:rsidR="007B431E" w:rsidRPr="00C9102F">
        <w:rPr>
          <w:rFonts w:asciiTheme="majorHAnsi" w:hAnsiTheme="majorHAnsi" w:cstheme="majorHAnsi"/>
          <w:spacing w:val="-4"/>
          <w:sz w:val="26"/>
          <w:szCs w:val="26"/>
        </w:rPr>
        <w:t>ba</w:t>
      </w:r>
      <w:proofErr w:type="spellEnd"/>
      <w:r w:rsidRPr="00C9102F">
        <w:rPr>
          <w:rFonts w:asciiTheme="majorHAnsi" w:hAnsiTheme="majorHAnsi" w:cstheme="majorHAnsi"/>
          <w:spacing w:val="-4"/>
          <w:sz w:val="26"/>
          <w:szCs w:val="26"/>
          <w:lang w:val="vi"/>
        </w:rPr>
        <w:t xml:space="preserve"> mô hình: Pooled</w:t>
      </w:r>
      <w:r w:rsidRPr="00C9102F">
        <w:rPr>
          <w:rFonts w:asciiTheme="majorHAnsi" w:hAnsiTheme="majorHAnsi" w:cstheme="majorHAnsi"/>
          <w:spacing w:val="-4"/>
          <w:sz w:val="26"/>
          <w:szCs w:val="26"/>
          <w:lang w:val="vi-VN"/>
        </w:rPr>
        <w:t xml:space="preserve"> </w:t>
      </w:r>
      <w:r w:rsidRPr="00C9102F">
        <w:rPr>
          <w:rFonts w:asciiTheme="majorHAnsi" w:hAnsiTheme="majorHAnsi" w:cstheme="majorHAnsi"/>
          <w:spacing w:val="-4"/>
          <w:sz w:val="26"/>
          <w:szCs w:val="26"/>
          <w:lang w:val="vi"/>
        </w:rPr>
        <w:t xml:space="preserve">OLS gộp, tác động cố định (FEM) và tác động ngẫu nhiên (REM). Trước hết, kiểm định Breusch–Pagan Lagrange được sử dụng để xác định sự tồn tại của tác động ngẫu nhiên. Nếu không bác bỏ H₀: </w:t>
      </w:r>
      <m:oMath>
        <m:sSubSup>
          <m:sSubSupPr>
            <m:ctrlPr>
              <w:rPr>
                <w:rFonts w:ascii="Cambria Math" w:hAnsi="Cambria Math" w:cstheme="majorHAnsi"/>
                <w:i/>
                <w:spacing w:val="-4"/>
                <w:sz w:val="26"/>
                <w:szCs w:val="26"/>
              </w:rPr>
            </m:ctrlPr>
          </m:sSubSupPr>
          <m:e>
            <m:r>
              <m:rPr>
                <m:nor/>
              </m:rPr>
              <w:rPr>
                <w:rFonts w:asciiTheme="majorHAnsi" w:hAnsiTheme="majorHAnsi" w:cstheme="majorHAnsi"/>
                <w:i/>
                <w:spacing w:val="-4"/>
                <w:sz w:val="26"/>
                <w:szCs w:val="26"/>
              </w:rPr>
              <m:t>σ</m:t>
            </m:r>
          </m:e>
          <m:sub>
            <m:r>
              <m:rPr>
                <m:nor/>
              </m:rPr>
              <w:rPr>
                <w:rFonts w:asciiTheme="majorHAnsi" w:hAnsiTheme="majorHAnsi" w:cstheme="majorHAnsi"/>
                <w:i/>
                <w:spacing w:val="-4"/>
                <w:sz w:val="26"/>
                <w:szCs w:val="26"/>
                <w:lang w:val="vi"/>
              </w:rPr>
              <m:t>u</m:t>
            </m:r>
          </m:sub>
          <m:sup>
            <m:r>
              <m:rPr>
                <m:nor/>
              </m:rPr>
              <w:rPr>
                <w:rFonts w:asciiTheme="majorHAnsi" w:hAnsiTheme="majorHAnsi" w:cstheme="majorHAnsi"/>
                <w:spacing w:val="-4"/>
                <w:sz w:val="26"/>
                <w:szCs w:val="26"/>
                <w:lang w:val="vi"/>
              </w:rPr>
              <m:t>2</m:t>
            </m:r>
          </m:sup>
        </m:sSubSup>
        <m:r>
          <m:rPr>
            <m:nor/>
          </m:rPr>
          <w:rPr>
            <w:rFonts w:asciiTheme="majorHAnsi" w:hAnsiTheme="majorHAnsi" w:cstheme="majorHAnsi"/>
            <w:spacing w:val="-4"/>
            <w:sz w:val="26"/>
            <w:szCs w:val="26"/>
            <w:lang w:val="vi"/>
          </w:rPr>
          <m:t>=0</m:t>
        </m:r>
      </m:oMath>
      <w:r w:rsidRPr="00C9102F">
        <w:rPr>
          <w:rFonts w:asciiTheme="majorHAnsi" w:hAnsiTheme="majorHAnsi" w:cstheme="majorHAnsi"/>
          <w:spacing w:val="-4"/>
          <w:sz w:val="26"/>
          <w:szCs w:val="26"/>
          <w:lang w:val="vi"/>
        </w:rPr>
        <w:t xml:space="preserve"> (không có tác động ngẫu nhiên), mô hình Pooled</w:t>
      </w:r>
      <w:r w:rsidRPr="00C9102F">
        <w:rPr>
          <w:rFonts w:asciiTheme="majorHAnsi" w:hAnsiTheme="majorHAnsi" w:cstheme="majorHAnsi"/>
          <w:spacing w:val="-4"/>
          <w:sz w:val="26"/>
          <w:szCs w:val="26"/>
          <w:lang w:val="vi-VN"/>
        </w:rPr>
        <w:t xml:space="preserve"> </w:t>
      </w:r>
      <w:r w:rsidRPr="00C9102F">
        <w:rPr>
          <w:rFonts w:asciiTheme="majorHAnsi" w:hAnsiTheme="majorHAnsi" w:cstheme="majorHAnsi"/>
          <w:spacing w:val="-4"/>
          <w:sz w:val="26"/>
          <w:szCs w:val="26"/>
          <w:lang w:val="vi"/>
        </w:rPr>
        <w:t>OLS gộp được lựa chọn; ngược lại, nghiên cứu tiếp tục cân nhắc giữa FEM và REM.</w:t>
      </w:r>
    </w:p>
    <w:p w14:paraId="60194B6F"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Việc lựa chọn giữa FEM và REM được thực hiện thông qua kiểm định Hausman. Nếu các yếu tố không quan sát được không tương quan với biến độc lập, REM là phù hợp; ngược lại, FEM được ưu tiên. FEM có ưu điểm kiểm soát sai lệch do biến bị bỏ sót không đổi theo thời gian, nhưng không đánh giá được các yếu tố này. Sau khi lựa chọn mô hình, nghiên cứu tiếp tục kiểm định các khuyết tật như phương sai sai số thay đổi, tự tương quan và tương quan chéo để đảm bảo tính tin cậy của kết quả ước lượng.</w:t>
      </w:r>
    </w:p>
    <w:p w14:paraId="456FD696" w14:textId="77777777" w:rsidR="004942BD" w:rsidRPr="00C9102F" w:rsidRDefault="00EF2FB2" w:rsidP="00693813">
      <w:pPr>
        <w:pStyle w:val="0NOIDUNG"/>
        <w:spacing w:before="120" w:after="120" w:line="288" w:lineRule="auto"/>
        <w:ind w:firstLine="0"/>
        <w:rPr>
          <w:rFonts w:asciiTheme="majorHAnsi" w:eastAsia="Times New Roman" w:hAnsiTheme="majorHAnsi" w:cstheme="majorHAnsi"/>
          <w:i/>
          <w:iCs/>
          <w:sz w:val="26"/>
          <w:szCs w:val="26"/>
        </w:rPr>
      </w:pPr>
      <w:r w:rsidRPr="00C9102F">
        <w:rPr>
          <w:rFonts w:asciiTheme="majorHAnsi" w:eastAsia="Times New Roman" w:hAnsiTheme="majorHAnsi" w:cstheme="majorHAnsi"/>
          <w:i/>
          <w:iCs/>
          <w:sz w:val="26"/>
          <w:szCs w:val="26"/>
        </w:rPr>
        <w:t xml:space="preserve">b) </w:t>
      </w:r>
      <w:proofErr w:type="spellStart"/>
      <w:r w:rsidRPr="00C9102F">
        <w:rPr>
          <w:rFonts w:asciiTheme="majorHAnsi" w:eastAsia="Times New Roman" w:hAnsiTheme="majorHAnsi" w:cstheme="majorHAnsi"/>
          <w:i/>
          <w:iCs/>
          <w:sz w:val="26"/>
          <w:szCs w:val="26"/>
        </w:rPr>
        <w:t>Phương</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pháp</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ước</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lượng</w:t>
      </w:r>
      <w:proofErr w:type="spellEnd"/>
      <w:r w:rsidRPr="00C9102F">
        <w:rPr>
          <w:rFonts w:asciiTheme="majorHAnsi" w:eastAsia="Times New Roman" w:hAnsiTheme="majorHAnsi" w:cstheme="majorHAnsi"/>
          <w:i/>
          <w:iCs/>
          <w:sz w:val="26"/>
          <w:szCs w:val="26"/>
        </w:rPr>
        <w:t xml:space="preserve"> Moment </w:t>
      </w:r>
      <w:proofErr w:type="spellStart"/>
      <w:r w:rsidRPr="00C9102F">
        <w:rPr>
          <w:rFonts w:asciiTheme="majorHAnsi" w:eastAsia="Times New Roman" w:hAnsiTheme="majorHAnsi" w:cstheme="majorHAnsi"/>
          <w:i/>
          <w:iCs/>
          <w:sz w:val="26"/>
          <w:szCs w:val="26"/>
        </w:rPr>
        <w:t>tổng</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quát</w:t>
      </w:r>
      <w:proofErr w:type="spellEnd"/>
      <w:r w:rsidRPr="00C9102F">
        <w:rPr>
          <w:rFonts w:asciiTheme="majorHAnsi" w:eastAsia="Times New Roman" w:hAnsiTheme="majorHAnsi" w:cstheme="majorHAnsi"/>
          <w:i/>
          <w:iCs/>
          <w:sz w:val="26"/>
          <w:szCs w:val="26"/>
        </w:rPr>
        <w:t xml:space="preserve"> (Generalized Method of Moment)</w:t>
      </w:r>
    </w:p>
    <w:p w14:paraId="20D18954" w14:textId="66A10AEC" w:rsidR="00B07E48" w:rsidRPr="00C9102F" w:rsidRDefault="00B07E48" w:rsidP="00B07E48">
      <w:pPr>
        <w:pStyle w:val="NormalWeb"/>
        <w:spacing w:before="120" w:beforeAutospacing="0" w:after="120" w:afterAutospacing="0" w:line="288" w:lineRule="auto"/>
        <w:ind w:firstLine="720"/>
        <w:jc w:val="both"/>
        <w:rPr>
          <w:rFonts w:asciiTheme="majorHAnsi" w:hAnsiTheme="majorHAnsi" w:cstheme="majorHAnsi"/>
          <w:sz w:val="26"/>
          <w:szCs w:val="26"/>
        </w:rPr>
      </w:pPr>
      <w:r w:rsidRPr="00C9102F">
        <w:rPr>
          <w:rFonts w:asciiTheme="majorHAnsi" w:hAnsiTheme="majorHAnsi" w:cstheme="majorHAnsi"/>
          <w:sz w:val="26"/>
          <w:szCs w:val="26"/>
        </w:rPr>
        <w:t xml:space="preserve">Do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63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2010</w:t>
      </w:r>
      <w:r w:rsidR="00742A46">
        <w:rPr>
          <w:rFonts w:asciiTheme="majorHAnsi" w:hAnsiTheme="majorHAnsi" w:cstheme="majorHAnsi"/>
          <w:sz w:val="26"/>
          <w:szCs w:val="26"/>
        </w:rPr>
        <w:t xml:space="preserve"> </w:t>
      </w:r>
      <w:r w:rsidRPr="00C9102F">
        <w:rPr>
          <w:rFonts w:asciiTheme="majorHAnsi" w:hAnsiTheme="majorHAnsi" w:cstheme="majorHAnsi"/>
          <w:sz w:val="26"/>
          <w:szCs w:val="26"/>
        </w:rPr>
        <w:t>–</w:t>
      </w:r>
      <w:r w:rsidR="00742A46">
        <w:rPr>
          <w:rFonts w:asciiTheme="majorHAnsi" w:hAnsiTheme="majorHAnsi" w:cstheme="majorHAnsi"/>
          <w:sz w:val="26"/>
          <w:szCs w:val="26"/>
        </w:rPr>
        <w:t xml:space="preserve"> </w:t>
      </w:r>
      <w:r w:rsidRPr="00C9102F">
        <w:rPr>
          <w:rFonts w:asciiTheme="majorHAnsi" w:hAnsiTheme="majorHAnsi" w:cstheme="majorHAnsi"/>
          <w:sz w:val="26"/>
          <w:szCs w:val="26"/>
        </w:rPr>
        <w:t xml:space="preserve">2022,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truyền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OLS, FEM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REM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đủ</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vấn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nội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nội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sinh</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tồn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hay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bỏ</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sót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trễ</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OLS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FEM </w:t>
      </w:r>
      <w:proofErr w:type="spellStart"/>
      <w:r w:rsidRPr="00C9102F">
        <w:rPr>
          <w:rFonts w:asciiTheme="majorHAnsi" w:hAnsiTheme="majorHAnsi" w:cstheme="majorHAnsi"/>
          <w:sz w:val="26"/>
          <w:szCs w:val="26"/>
        </w:rPr>
        <w:t>trở</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vững</w:t>
      </w:r>
      <w:proofErr w:type="spellEnd"/>
      <w:r w:rsidRPr="00C9102F">
        <w:rPr>
          <w:rFonts w:asciiTheme="majorHAnsi" w:hAnsiTheme="majorHAnsi" w:cstheme="majorHAnsi"/>
          <w:sz w:val="26"/>
          <w:szCs w:val="26"/>
        </w:rPr>
        <w:t>.</w:t>
      </w:r>
    </w:p>
    <w:p w14:paraId="218E3103" w14:textId="77777777" w:rsidR="00B07E48" w:rsidRPr="00C9102F" w:rsidRDefault="00B07E48"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GMM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(Arellano &amp; </w:t>
      </w:r>
      <w:proofErr w:type="spellStart"/>
      <w:r w:rsidRPr="00C9102F">
        <w:rPr>
          <w:rFonts w:asciiTheme="majorHAnsi" w:hAnsiTheme="majorHAnsi" w:cstheme="majorHAnsi"/>
          <w:sz w:val="26"/>
          <w:szCs w:val="26"/>
        </w:rPr>
        <w:t>Bover</w:t>
      </w:r>
      <w:proofErr w:type="spellEnd"/>
      <w:r w:rsidRPr="00C9102F">
        <w:rPr>
          <w:rFonts w:asciiTheme="majorHAnsi" w:hAnsiTheme="majorHAnsi" w:cstheme="majorHAnsi"/>
          <w:sz w:val="26"/>
          <w:szCs w:val="26"/>
        </w:rPr>
        <w:t xml:space="preserve">, 1995; Blundell &amp; Bond, 1998)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nội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soát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lớn</w:t>
      </w:r>
      <w:proofErr w:type="spellEnd"/>
      <w:r w:rsidRPr="00C9102F">
        <w:rPr>
          <w:rFonts w:asciiTheme="majorHAnsi" w:hAnsiTheme="majorHAnsi" w:cstheme="majorHAnsi"/>
          <w:sz w:val="26"/>
          <w:szCs w:val="26"/>
        </w:rPr>
        <w:t xml:space="preserve">. So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GMM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(Soto, 2009).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qua Arellano–Bond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gramStart"/>
      <w:r w:rsidRPr="00C9102F">
        <w:rPr>
          <w:rFonts w:asciiTheme="majorHAnsi" w:hAnsiTheme="majorHAnsi" w:cstheme="majorHAnsi"/>
          <w:sz w:val="26"/>
          <w:szCs w:val="26"/>
        </w:rPr>
        <w:t>AR(</w:t>
      </w:r>
      <w:proofErr w:type="gramEnd"/>
      <w:r w:rsidRPr="00C9102F">
        <w:rPr>
          <w:rFonts w:asciiTheme="majorHAnsi" w:hAnsiTheme="majorHAnsi" w:cstheme="majorHAnsi"/>
          <w:sz w:val="26"/>
          <w:szCs w:val="26"/>
        </w:rPr>
        <w:t xml:space="preserve">1) </w:t>
      </w:r>
      <w:proofErr w:type="spellStart"/>
      <w:r w:rsidRPr="00C9102F">
        <w:rPr>
          <w:rFonts w:asciiTheme="majorHAnsi" w:hAnsiTheme="majorHAnsi" w:cstheme="majorHAnsi"/>
          <w:sz w:val="26"/>
          <w:szCs w:val="26"/>
        </w:rPr>
        <w:t>nhưng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AR(2))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Hansen/</w:t>
      </w:r>
      <w:proofErr w:type="spellStart"/>
      <w:r w:rsidRPr="00C9102F">
        <w:rPr>
          <w:rFonts w:asciiTheme="majorHAnsi" w:hAnsiTheme="majorHAnsi" w:cstheme="majorHAnsi"/>
          <w:sz w:val="26"/>
          <w:szCs w:val="26"/>
        </w:rPr>
        <w:t>Sargan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soát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trễ</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rút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gọn</w:t>
      </w:r>
      <w:proofErr w:type="spellEnd"/>
      <w:r w:rsidRPr="00C9102F">
        <w:rPr>
          <w:rFonts w:asciiTheme="majorHAnsi" w:hAnsiTheme="majorHAnsi" w:cstheme="majorHAnsi"/>
          <w:sz w:val="26"/>
          <w:szCs w:val="26"/>
        </w:rPr>
        <w:t xml:space="preserve"> ma </w:t>
      </w:r>
      <w:proofErr w:type="spellStart"/>
      <w:r w:rsidRPr="00C9102F">
        <w:rPr>
          <w:rFonts w:asciiTheme="majorHAnsi" w:hAnsiTheme="majorHAnsi" w:cstheme="majorHAnsi"/>
          <w:sz w:val="26"/>
          <w:szCs w:val="26"/>
        </w:rPr>
        <w:t>trận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cậy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w:t>
      </w:r>
    </w:p>
    <w:p w14:paraId="6E4D5DB5" w14:textId="77777777" w:rsidR="004942BD" w:rsidRPr="00C9102F" w:rsidRDefault="00EF2FB2" w:rsidP="00693813">
      <w:pPr>
        <w:pStyle w:val="0NOIDUNG"/>
        <w:spacing w:before="120" w:after="120" w:line="288" w:lineRule="auto"/>
        <w:ind w:firstLine="0"/>
        <w:rPr>
          <w:rFonts w:asciiTheme="majorHAnsi" w:eastAsia="Times New Roman" w:hAnsiTheme="majorHAnsi" w:cstheme="majorHAnsi"/>
          <w:i/>
          <w:iCs/>
          <w:sz w:val="26"/>
          <w:szCs w:val="26"/>
        </w:rPr>
      </w:pPr>
      <w:r w:rsidRPr="00C9102F">
        <w:rPr>
          <w:rFonts w:asciiTheme="majorHAnsi" w:eastAsia="Times New Roman" w:hAnsiTheme="majorHAnsi" w:cstheme="majorHAnsi"/>
          <w:i/>
          <w:iCs/>
          <w:sz w:val="26"/>
          <w:szCs w:val="26"/>
        </w:rPr>
        <w:t xml:space="preserve">c) </w:t>
      </w:r>
      <w:proofErr w:type="spellStart"/>
      <w:r w:rsidRPr="00C9102F">
        <w:rPr>
          <w:rFonts w:asciiTheme="majorHAnsi" w:eastAsia="Times New Roman" w:hAnsiTheme="majorHAnsi" w:cstheme="majorHAnsi"/>
          <w:i/>
          <w:iCs/>
          <w:sz w:val="26"/>
          <w:szCs w:val="26"/>
        </w:rPr>
        <w:t>Phương</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pháp</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mô</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hình</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kinh</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tế</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lượng</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không</w:t>
      </w:r>
      <w:proofErr w:type="spellEnd"/>
      <w:r w:rsidRPr="00C9102F">
        <w:rPr>
          <w:rFonts w:asciiTheme="majorHAnsi" w:eastAsia="Times New Roman" w:hAnsiTheme="majorHAnsi" w:cstheme="majorHAnsi"/>
          <w:i/>
          <w:iCs/>
          <w:sz w:val="26"/>
          <w:szCs w:val="26"/>
        </w:rPr>
        <w:t xml:space="preserve"> </w:t>
      </w:r>
      <w:proofErr w:type="spellStart"/>
      <w:r w:rsidRPr="00C9102F">
        <w:rPr>
          <w:rFonts w:asciiTheme="majorHAnsi" w:eastAsia="Times New Roman" w:hAnsiTheme="majorHAnsi" w:cstheme="majorHAnsi"/>
          <w:i/>
          <w:iCs/>
          <w:sz w:val="26"/>
          <w:szCs w:val="26"/>
        </w:rPr>
        <w:t>gian</w:t>
      </w:r>
      <w:proofErr w:type="spellEnd"/>
    </w:p>
    <w:p w14:paraId="2910CAFD" w14:textId="77777777" w:rsidR="004942BD" w:rsidRPr="00C9102F" w:rsidRDefault="00EF2FB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nghèo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đói</w:t>
      </w:r>
      <w:proofErr w:type="spellEnd"/>
      <w:r w:rsidRPr="00C9102F">
        <w:rPr>
          <w:rFonts w:asciiTheme="majorHAnsi" w:hAnsiTheme="majorHAnsi" w:cstheme="majorHAnsi"/>
          <w:sz w:val="26"/>
          <w:szCs w:val="26"/>
        </w:rPr>
        <w:t xml:space="preserve"> hay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hồi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truyền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xét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lastRenderedPageBreak/>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bỏ</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Theo Tobler (1970),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nhau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hàm</w:t>
      </w:r>
      <w:proofErr w:type="spellEnd"/>
      <w:r w:rsidRPr="00C9102F">
        <w:rPr>
          <w:rFonts w:asciiTheme="majorHAnsi" w:hAnsiTheme="majorHAnsi" w:cstheme="majorHAnsi"/>
          <w:sz w:val="26"/>
          <w:szCs w:val="26"/>
        </w:rPr>
        <w:t xml:space="preserve"> ý </w:t>
      </w:r>
      <w:proofErr w:type="spellStart"/>
      <w:r w:rsidRPr="00C9102F">
        <w:rPr>
          <w:rFonts w:asciiTheme="majorHAnsi" w:hAnsiTheme="majorHAnsi" w:cstheme="majorHAnsi"/>
          <w:sz w:val="26"/>
          <w:szCs w:val="26"/>
        </w:rPr>
        <w:t>tồn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tự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hoặc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LeSage</w:t>
      </w:r>
      <w:proofErr w:type="spellEnd"/>
      <w:r w:rsidRPr="00C9102F">
        <w:rPr>
          <w:rFonts w:asciiTheme="majorHAnsi" w:hAnsiTheme="majorHAnsi" w:cstheme="majorHAnsi"/>
          <w:sz w:val="26"/>
          <w:szCs w:val="26"/>
        </w:rPr>
        <w:t xml:space="preserve"> &amp; Pace, 2009),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vi </w:t>
      </w:r>
      <w:proofErr w:type="spellStart"/>
      <w:r w:rsidRPr="00C9102F">
        <w:rPr>
          <w:rFonts w:asciiTheme="majorHAnsi" w:hAnsiTheme="majorHAnsi" w:cstheme="majorHAnsi"/>
          <w:sz w:val="26"/>
          <w:szCs w:val="26"/>
        </w:rPr>
        <w:t>phạm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truyền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w:t>
      </w:r>
    </w:p>
    <w:p w14:paraId="0448047C" w14:textId="77777777" w:rsidR="004942BD" w:rsidRPr="00C9102F" w:rsidRDefault="00EF2FB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Bên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một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quốc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chặt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chẽ</w:t>
      </w:r>
      <w:proofErr w:type="spellEnd"/>
      <w:r w:rsidRPr="00C9102F">
        <w:rPr>
          <w:rFonts w:asciiTheme="majorHAnsi" w:hAnsiTheme="majorHAnsi" w:cstheme="majorHAnsi"/>
          <w:sz w:val="26"/>
          <w:szCs w:val="26"/>
        </w:rPr>
        <w:t xml:space="preserve"> do chia </w:t>
      </w:r>
      <w:proofErr w:type="spellStart"/>
      <w:r w:rsidRPr="00C9102F">
        <w:rPr>
          <w:rFonts w:asciiTheme="majorHAnsi" w:hAnsiTheme="majorHAnsi" w:cstheme="majorHAnsi"/>
          <w:sz w:val="26"/>
          <w:szCs w:val="26"/>
        </w:rPr>
        <w:t>sẻ</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 </w:t>
      </w:r>
      <w:proofErr w:type="spellStart"/>
      <w:r w:rsidRPr="00C9102F">
        <w:rPr>
          <w:rFonts w:asciiTheme="majorHAnsi" w:hAnsiTheme="majorHAnsi" w:cstheme="majorHAnsi"/>
          <w:sz w:val="26"/>
          <w:szCs w:val="26"/>
        </w:rPr>
        <w:t>xã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hội</w:t>
      </w:r>
      <w:proofErr w:type="spellEnd"/>
      <w:r w:rsidRPr="00C9102F">
        <w:rPr>
          <w:rFonts w:asciiTheme="majorHAnsi" w:hAnsiTheme="majorHAnsi" w:cstheme="majorHAnsi"/>
          <w:sz w:val="26"/>
          <w:szCs w:val="26"/>
        </w:rPr>
        <w:t xml:space="preserve"> (Anderson &amp; Van </w:t>
      </w:r>
      <w:proofErr w:type="spellStart"/>
      <w:r w:rsidRPr="00C9102F">
        <w:rPr>
          <w:rFonts w:asciiTheme="majorHAnsi" w:hAnsiTheme="majorHAnsi" w:cstheme="majorHAnsi"/>
          <w:sz w:val="26"/>
          <w:szCs w:val="26"/>
        </w:rPr>
        <w:t>Wincoop</w:t>
      </w:r>
      <w:proofErr w:type="spellEnd"/>
      <w:r w:rsidRPr="00C9102F">
        <w:rPr>
          <w:rFonts w:asciiTheme="majorHAnsi" w:hAnsiTheme="majorHAnsi" w:cstheme="majorHAnsi"/>
          <w:sz w:val="26"/>
          <w:szCs w:val="26"/>
        </w:rPr>
        <w:t xml:space="preserve">, 2003).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bỏ</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đáng</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cậy</w:t>
      </w:r>
      <w:proofErr w:type="spellEnd"/>
      <w:r w:rsidRPr="00C9102F">
        <w:rPr>
          <w:rFonts w:asciiTheme="majorHAnsi" w:hAnsiTheme="majorHAnsi" w:cstheme="majorHAnsi"/>
          <w:sz w:val="26"/>
          <w:szCs w:val="26"/>
        </w:rPr>
        <w:t xml:space="preserve"> (Le Gallo et al., 2003). Do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càng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phép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Anselin</w:t>
      </w:r>
      <w:proofErr w:type="spellEnd"/>
      <w:r w:rsidRPr="00C9102F">
        <w:rPr>
          <w:rFonts w:asciiTheme="majorHAnsi" w:hAnsiTheme="majorHAnsi" w:cstheme="majorHAnsi"/>
          <w:sz w:val="26"/>
          <w:szCs w:val="26"/>
        </w:rPr>
        <w:t xml:space="preserve"> et al., 2008; </w:t>
      </w:r>
      <w:proofErr w:type="spellStart"/>
      <w:r w:rsidRPr="00C9102F">
        <w:rPr>
          <w:rFonts w:asciiTheme="majorHAnsi" w:hAnsiTheme="majorHAnsi" w:cstheme="majorHAnsi"/>
          <w:sz w:val="26"/>
          <w:szCs w:val="26"/>
        </w:rPr>
        <w:t>Elhorst</w:t>
      </w:r>
      <w:proofErr w:type="spellEnd"/>
      <w:r w:rsidRPr="00C9102F">
        <w:rPr>
          <w:rFonts w:asciiTheme="majorHAnsi" w:hAnsiTheme="majorHAnsi" w:cstheme="majorHAnsi"/>
          <w:sz w:val="26"/>
          <w:szCs w:val="26"/>
        </w:rPr>
        <w:t>, 2017).</w:t>
      </w:r>
    </w:p>
    <w:p w14:paraId="59E0C1D7" w14:textId="77777777" w:rsidR="004942BD" w:rsidRPr="00C9102F" w:rsidRDefault="00EF2FB2" w:rsidP="00693813">
      <w:pPr>
        <w:pStyle w:val="0NOIDUNG"/>
        <w:spacing w:before="120" w:after="120" w:line="288" w:lineRule="auto"/>
        <w:rPr>
          <w:rFonts w:asciiTheme="majorHAnsi" w:hAnsiTheme="majorHAnsi" w:cstheme="majorHAnsi"/>
          <w:sz w:val="26"/>
          <w:szCs w:val="26"/>
          <w:shd w:val="clear" w:color="auto" w:fill="FFFFFF"/>
        </w:rPr>
      </w:pPr>
      <w:proofErr w:type="spellStart"/>
      <w:r w:rsidRPr="00C9102F">
        <w:rPr>
          <w:rFonts w:asciiTheme="majorHAnsi" w:hAnsiTheme="majorHAnsi" w:cstheme="majorHAnsi"/>
          <w:sz w:val="26"/>
          <w:szCs w:val="26"/>
          <w:shd w:val="clear" w:color="auto" w:fill="FFFFFF"/>
        </w:rPr>
        <w:t>Mô</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hình</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kinh</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tế</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lượng</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không</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gian</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cho</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dữ</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liệu</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bảng</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có</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dạng</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tổng</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quát</w:t>
      </w:r>
      <w:proofErr w:type="spellEnd"/>
      <w:r w:rsidRPr="00C9102F">
        <w:rPr>
          <w:rFonts w:asciiTheme="majorHAnsi" w:hAnsiTheme="majorHAnsi" w:cstheme="majorHAnsi"/>
          <w:sz w:val="26"/>
          <w:szCs w:val="26"/>
          <w:shd w:val="clear" w:color="auto" w:fill="FFFFFF"/>
        </w:rPr>
        <w:t xml:space="preserve"> </w:t>
      </w:r>
      <w:proofErr w:type="spellStart"/>
      <w:r w:rsidRPr="00C9102F">
        <w:rPr>
          <w:rFonts w:asciiTheme="majorHAnsi" w:hAnsiTheme="majorHAnsi" w:cstheme="majorHAnsi"/>
          <w:sz w:val="26"/>
          <w:szCs w:val="26"/>
          <w:shd w:val="clear" w:color="auto" w:fill="FFFFFF"/>
        </w:rPr>
        <w:t>sau</w:t>
      </w:r>
      <w:proofErr w:type="spellEnd"/>
      <w:r w:rsidRPr="00C9102F">
        <w:rPr>
          <w:rFonts w:asciiTheme="majorHAnsi" w:hAnsiTheme="majorHAnsi" w:cstheme="majorHAnsi"/>
          <w:sz w:val="26"/>
          <w:szCs w:val="26"/>
          <w:shd w:val="clear" w:color="auto" w:fill="FFFFFF"/>
        </w:rPr>
        <w:t>:</w:t>
      </w:r>
    </w:p>
    <w:p w14:paraId="1E79492C" w14:textId="77777777" w:rsidR="004942BD" w:rsidRPr="00C9102F" w:rsidRDefault="00EF2FB2" w:rsidP="00693813">
      <w:pPr>
        <w:spacing w:before="120" w:after="120" w:line="288" w:lineRule="auto"/>
        <w:ind w:firstLine="720"/>
        <w:jc w:val="both"/>
        <w:rPr>
          <w:rFonts w:asciiTheme="majorHAnsi" w:hAnsiTheme="majorHAnsi" w:cstheme="majorHAnsi"/>
          <w:iCs/>
          <w:color w:val="000000" w:themeColor="text1"/>
          <w:sz w:val="26"/>
          <w:szCs w:val="26"/>
        </w:rPr>
      </w:pPr>
      <m:oMath>
        <m:r>
          <m:rPr>
            <m:nor/>
          </m:rPr>
          <w:rPr>
            <w:rFonts w:asciiTheme="majorHAnsi" w:hAnsiTheme="majorHAnsi" w:cstheme="majorHAnsi"/>
            <w:iCs/>
            <w:color w:val="000000" w:themeColor="text1"/>
            <w:sz w:val="26"/>
            <w:szCs w:val="26"/>
          </w:rPr>
          <m:t>y</m:t>
        </m:r>
      </m:oMath>
      <w:r w:rsidRPr="00C9102F">
        <w:rPr>
          <w:rFonts w:asciiTheme="majorHAnsi" w:hAnsiTheme="majorHAnsi" w:cstheme="majorHAnsi"/>
          <w:iCs/>
          <w:color w:val="000000" w:themeColor="text1"/>
          <w:sz w:val="26"/>
          <w:szCs w:val="26"/>
          <w:vertAlign w:val="subscript"/>
        </w:rPr>
        <w:t xml:space="preserve"> it </w:t>
      </w:r>
      <w:r w:rsidRPr="00C9102F">
        <w:rPr>
          <w:rFonts w:asciiTheme="majorHAnsi" w:hAnsiTheme="majorHAnsi" w:cstheme="majorHAnsi"/>
          <w:iCs/>
          <w:color w:val="000000" w:themeColor="text1"/>
          <w:sz w:val="26"/>
          <w:szCs w:val="26"/>
        </w:rPr>
        <w:t xml:space="preserve">= </w:t>
      </w:r>
      <m:oMath>
        <m:r>
          <m:rPr>
            <m:nor/>
          </m:rPr>
          <w:rPr>
            <w:rFonts w:asciiTheme="majorHAnsi" w:hAnsiTheme="majorHAnsi" w:cstheme="majorHAnsi"/>
            <w:iCs/>
            <w:color w:val="000000" w:themeColor="text1"/>
            <w:sz w:val="26"/>
            <w:szCs w:val="26"/>
          </w:rPr>
          <m:t>α+ ρ</m:t>
        </m:r>
        <m:nary>
          <m:naryPr>
            <m:chr m:val="∑"/>
            <m:limLoc m:val="undOvr"/>
            <m:ctrlPr>
              <w:rPr>
                <w:rFonts w:ascii="Cambria Math" w:eastAsia="Calibri" w:hAnsi="Cambria Math" w:cstheme="majorHAnsi"/>
                <w:iCs/>
                <w:color w:val="000000" w:themeColor="text1"/>
                <w:sz w:val="26"/>
                <w:szCs w:val="26"/>
              </w:rPr>
            </m:ctrlPr>
          </m:naryPr>
          <m:sub>
            <m:r>
              <m:rPr>
                <m:nor/>
              </m:rPr>
              <w:rPr>
                <w:rFonts w:asciiTheme="majorHAnsi" w:hAnsiTheme="majorHAnsi" w:cstheme="majorHAnsi"/>
                <w:iCs/>
                <w:color w:val="000000" w:themeColor="text1"/>
                <w:sz w:val="26"/>
                <w:szCs w:val="26"/>
              </w:rPr>
              <m:t>j=1</m:t>
            </m:r>
          </m:sub>
          <m:sup>
            <m:r>
              <m:rPr>
                <m:nor/>
              </m:rPr>
              <w:rPr>
                <w:rFonts w:asciiTheme="majorHAnsi" w:hAnsiTheme="majorHAnsi" w:cstheme="majorHAnsi"/>
                <w:iCs/>
                <w:color w:val="000000" w:themeColor="text1"/>
                <w:sz w:val="26"/>
                <w:szCs w:val="26"/>
              </w:rPr>
              <m:t>n</m:t>
            </m:r>
          </m:sup>
          <m:e>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w</m:t>
                </m:r>
              </m:e>
              <m:sub>
                <m:r>
                  <m:rPr>
                    <m:nor/>
                  </m:rPr>
                  <w:rPr>
                    <w:rFonts w:asciiTheme="majorHAnsi" w:hAnsiTheme="majorHAnsi" w:cstheme="majorHAnsi"/>
                    <w:iCs/>
                    <w:color w:val="000000" w:themeColor="text1"/>
                    <w:sz w:val="26"/>
                    <w:szCs w:val="26"/>
                  </w:rPr>
                  <m:t>ij</m:t>
                </m:r>
              </m:sub>
            </m:sSub>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y</m:t>
                </m:r>
              </m:e>
              <m:sub>
                <m:r>
                  <m:rPr>
                    <m:nor/>
                  </m:rPr>
                  <w:rPr>
                    <w:rFonts w:asciiTheme="majorHAnsi" w:hAnsiTheme="majorHAnsi" w:cstheme="majorHAnsi"/>
                    <w:iCs/>
                    <w:color w:val="000000" w:themeColor="text1"/>
                    <w:sz w:val="26"/>
                    <w:szCs w:val="26"/>
                  </w:rPr>
                  <m:t>it</m:t>
                </m:r>
              </m:sub>
            </m:sSub>
            <m:r>
              <m:rPr>
                <m:nor/>
              </m:rPr>
              <w:rPr>
                <w:rFonts w:asciiTheme="majorHAnsi" w:hAnsiTheme="majorHAnsi" w:cstheme="majorHAnsi"/>
                <w:iCs/>
                <w:color w:val="000000" w:themeColor="text1"/>
                <w:sz w:val="26"/>
                <w:szCs w:val="26"/>
              </w:rPr>
              <m:t xml:space="preserve">+ </m:t>
            </m:r>
            <m:nary>
              <m:naryPr>
                <m:chr m:val="∑"/>
                <m:limLoc m:val="undOvr"/>
                <m:ctrlPr>
                  <w:rPr>
                    <w:rFonts w:ascii="Cambria Math" w:eastAsia="Calibri" w:hAnsi="Cambria Math" w:cstheme="majorHAnsi"/>
                    <w:iCs/>
                    <w:color w:val="000000" w:themeColor="text1"/>
                    <w:sz w:val="26"/>
                    <w:szCs w:val="26"/>
                  </w:rPr>
                </m:ctrlPr>
              </m:naryPr>
              <m:sub>
                <m:r>
                  <m:rPr>
                    <m:nor/>
                  </m:rPr>
                  <w:rPr>
                    <w:rFonts w:asciiTheme="majorHAnsi" w:hAnsiTheme="majorHAnsi" w:cstheme="majorHAnsi"/>
                    <w:iCs/>
                    <w:color w:val="000000" w:themeColor="text1"/>
                    <w:sz w:val="26"/>
                    <w:szCs w:val="26"/>
                  </w:rPr>
                  <m:t>k=1</m:t>
                </m:r>
              </m:sub>
              <m:sup>
                <m:r>
                  <m:rPr>
                    <m:nor/>
                  </m:rPr>
                  <w:rPr>
                    <w:rFonts w:asciiTheme="majorHAnsi" w:hAnsiTheme="majorHAnsi" w:cstheme="majorHAnsi"/>
                    <w:iCs/>
                    <w:color w:val="000000" w:themeColor="text1"/>
                    <w:sz w:val="26"/>
                    <w:szCs w:val="26"/>
                  </w:rPr>
                  <m:t>K</m:t>
                </m:r>
              </m:sup>
              <m:e>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x</m:t>
                    </m:r>
                  </m:e>
                  <m:sub>
                    <m:r>
                      <m:rPr>
                        <m:nor/>
                      </m:rPr>
                      <w:rPr>
                        <w:rFonts w:asciiTheme="majorHAnsi" w:hAnsiTheme="majorHAnsi" w:cstheme="majorHAnsi"/>
                        <w:iCs/>
                        <w:color w:val="000000" w:themeColor="text1"/>
                        <w:sz w:val="26"/>
                        <w:szCs w:val="26"/>
                      </w:rPr>
                      <m:t>itk</m:t>
                    </m:r>
                  </m:sub>
                </m:sSub>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β</m:t>
                    </m:r>
                  </m:e>
                  <m:sub>
                    <m:r>
                      <m:rPr>
                        <m:nor/>
                      </m:rPr>
                      <w:rPr>
                        <w:rFonts w:asciiTheme="majorHAnsi" w:hAnsiTheme="majorHAnsi" w:cstheme="majorHAnsi"/>
                        <w:iCs/>
                        <w:color w:val="000000" w:themeColor="text1"/>
                        <w:sz w:val="26"/>
                        <w:szCs w:val="26"/>
                      </w:rPr>
                      <m:t>k</m:t>
                    </m:r>
                  </m:sub>
                </m:sSub>
              </m:e>
            </m:nary>
            <m:r>
              <m:rPr>
                <m:nor/>
              </m:rPr>
              <w:rPr>
                <w:rFonts w:asciiTheme="majorHAnsi" w:hAnsiTheme="majorHAnsi" w:cstheme="majorHAnsi"/>
                <w:iCs/>
                <w:color w:val="000000" w:themeColor="text1"/>
                <w:sz w:val="26"/>
                <w:szCs w:val="26"/>
              </w:rPr>
              <m:t xml:space="preserve">+ </m:t>
            </m:r>
            <m:nary>
              <m:naryPr>
                <m:chr m:val="∑"/>
                <m:limLoc m:val="undOvr"/>
                <m:ctrlPr>
                  <w:rPr>
                    <w:rFonts w:ascii="Cambria Math" w:eastAsia="Calibri" w:hAnsi="Cambria Math" w:cstheme="majorHAnsi"/>
                    <w:iCs/>
                    <w:color w:val="000000" w:themeColor="text1"/>
                    <w:sz w:val="26"/>
                    <w:szCs w:val="26"/>
                  </w:rPr>
                </m:ctrlPr>
              </m:naryPr>
              <m:sub>
                <m:r>
                  <m:rPr>
                    <m:nor/>
                  </m:rPr>
                  <w:rPr>
                    <w:rFonts w:asciiTheme="majorHAnsi" w:hAnsiTheme="majorHAnsi" w:cstheme="majorHAnsi"/>
                    <w:iCs/>
                    <w:color w:val="000000" w:themeColor="text1"/>
                    <w:sz w:val="26"/>
                    <w:szCs w:val="26"/>
                  </w:rPr>
                  <m:t>k=1</m:t>
                </m:r>
              </m:sub>
              <m:sup>
                <m:r>
                  <m:rPr>
                    <m:nor/>
                  </m:rPr>
                  <w:rPr>
                    <w:rFonts w:asciiTheme="majorHAnsi" w:hAnsiTheme="majorHAnsi" w:cstheme="majorHAnsi"/>
                    <w:iCs/>
                    <w:color w:val="000000" w:themeColor="text1"/>
                    <w:sz w:val="26"/>
                    <w:szCs w:val="26"/>
                  </w:rPr>
                  <m:t>K</m:t>
                </m:r>
              </m:sup>
              <m:e>
                <m:nary>
                  <m:naryPr>
                    <m:chr m:val="∑"/>
                    <m:limLoc m:val="undOvr"/>
                    <m:ctrlPr>
                      <w:rPr>
                        <w:rFonts w:ascii="Cambria Math" w:eastAsia="Calibri" w:hAnsi="Cambria Math" w:cstheme="majorHAnsi"/>
                        <w:iCs/>
                        <w:color w:val="000000" w:themeColor="text1"/>
                        <w:sz w:val="26"/>
                        <w:szCs w:val="26"/>
                      </w:rPr>
                    </m:ctrlPr>
                  </m:naryPr>
                  <m:sub>
                    <m:r>
                      <m:rPr>
                        <m:nor/>
                      </m:rPr>
                      <w:rPr>
                        <w:rFonts w:asciiTheme="majorHAnsi" w:hAnsiTheme="majorHAnsi" w:cstheme="majorHAnsi"/>
                        <w:iCs/>
                        <w:color w:val="000000" w:themeColor="text1"/>
                        <w:sz w:val="26"/>
                        <w:szCs w:val="26"/>
                      </w:rPr>
                      <m:t>j=1</m:t>
                    </m:r>
                  </m:sub>
                  <m:sup>
                    <m:r>
                      <m:rPr>
                        <m:nor/>
                      </m:rPr>
                      <w:rPr>
                        <w:rFonts w:asciiTheme="majorHAnsi" w:hAnsiTheme="majorHAnsi" w:cstheme="majorHAnsi"/>
                        <w:iCs/>
                        <w:color w:val="000000" w:themeColor="text1"/>
                        <w:sz w:val="26"/>
                        <w:szCs w:val="26"/>
                      </w:rPr>
                      <m:t>n</m:t>
                    </m:r>
                  </m:sup>
                  <m:e>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w</m:t>
                        </m:r>
                      </m:e>
                      <m:sub>
                        <m:r>
                          <m:rPr>
                            <m:nor/>
                          </m:rPr>
                          <w:rPr>
                            <w:rFonts w:asciiTheme="majorHAnsi" w:hAnsiTheme="majorHAnsi" w:cstheme="majorHAnsi"/>
                            <w:iCs/>
                            <w:color w:val="000000" w:themeColor="text1"/>
                            <w:sz w:val="26"/>
                            <w:szCs w:val="26"/>
                          </w:rPr>
                          <m:t>ij</m:t>
                        </m:r>
                      </m:sub>
                    </m:sSub>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x</m:t>
                        </m:r>
                      </m:e>
                      <m:sub>
                        <m:r>
                          <m:rPr>
                            <m:nor/>
                          </m:rPr>
                          <w:rPr>
                            <w:rFonts w:asciiTheme="majorHAnsi" w:hAnsiTheme="majorHAnsi" w:cstheme="majorHAnsi"/>
                            <w:iCs/>
                            <w:color w:val="000000" w:themeColor="text1"/>
                            <w:sz w:val="26"/>
                            <w:szCs w:val="26"/>
                          </w:rPr>
                          <m:t>itk</m:t>
                        </m:r>
                      </m:sub>
                    </m:sSub>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θ</m:t>
                        </m:r>
                      </m:e>
                      <m:sub>
                        <m:r>
                          <m:rPr>
                            <m:nor/>
                          </m:rPr>
                          <w:rPr>
                            <w:rFonts w:asciiTheme="majorHAnsi" w:hAnsiTheme="majorHAnsi" w:cstheme="majorHAnsi"/>
                            <w:iCs/>
                            <w:color w:val="000000" w:themeColor="text1"/>
                            <w:sz w:val="26"/>
                            <w:szCs w:val="26"/>
                          </w:rPr>
                          <m:t>k</m:t>
                        </m:r>
                      </m:sub>
                    </m:sSub>
                    <m:r>
                      <m:rPr>
                        <m:nor/>
                      </m:rPr>
                      <w:rPr>
                        <w:rFonts w:asciiTheme="majorHAnsi" w:hAnsiTheme="majorHAnsi" w:cstheme="majorHAnsi"/>
                        <w:iCs/>
                        <w:color w:val="000000" w:themeColor="text1"/>
                        <w:sz w:val="26"/>
                        <w:szCs w:val="26"/>
                      </w:rPr>
                      <m:t xml:space="preserve">+ </m:t>
                    </m:r>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τ</m:t>
                        </m:r>
                      </m:e>
                      <m:sub>
                        <m:r>
                          <m:rPr>
                            <m:nor/>
                          </m:rPr>
                          <w:rPr>
                            <w:rFonts w:asciiTheme="majorHAnsi" w:hAnsiTheme="majorHAnsi" w:cstheme="majorHAnsi"/>
                            <w:iCs/>
                            <w:color w:val="000000" w:themeColor="text1"/>
                            <w:sz w:val="26"/>
                            <w:szCs w:val="26"/>
                          </w:rPr>
                          <m:t>i</m:t>
                        </m:r>
                      </m:sub>
                    </m:sSub>
                    <m:r>
                      <m:rPr>
                        <m:nor/>
                      </m:rPr>
                      <w:rPr>
                        <w:rFonts w:asciiTheme="majorHAnsi" w:hAnsiTheme="majorHAnsi" w:cstheme="majorHAnsi"/>
                        <w:iCs/>
                        <w:color w:val="000000" w:themeColor="text1"/>
                        <w:sz w:val="26"/>
                        <w:szCs w:val="26"/>
                      </w:rPr>
                      <m:t xml:space="preserve">+ </m:t>
                    </m:r>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ξ</m:t>
                        </m:r>
                      </m:e>
                      <m:sub>
                        <m:r>
                          <m:rPr>
                            <m:nor/>
                          </m:rPr>
                          <w:rPr>
                            <w:rFonts w:asciiTheme="majorHAnsi" w:hAnsiTheme="majorHAnsi" w:cstheme="majorHAnsi"/>
                            <w:iCs/>
                            <w:color w:val="000000" w:themeColor="text1"/>
                            <w:sz w:val="26"/>
                            <w:szCs w:val="26"/>
                          </w:rPr>
                          <m:t>t</m:t>
                        </m:r>
                      </m:sub>
                    </m:sSub>
                  </m:e>
                </m:nary>
                <m:r>
                  <m:rPr>
                    <m:nor/>
                  </m:rPr>
                  <w:rPr>
                    <w:rFonts w:asciiTheme="majorHAnsi" w:hAnsiTheme="majorHAnsi" w:cstheme="majorHAnsi"/>
                    <w:iCs/>
                    <w:color w:val="000000" w:themeColor="text1"/>
                    <w:sz w:val="26"/>
                    <w:szCs w:val="26"/>
                  </w:rPr>
                  <m:t xml:space="preserve">+ </m:t>
                </m:r>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v</m:t>
                    </m:r>
                  </m:e>
                  <m:sub>
                    <m:r>
                      <m:rPr>
                        <m:nor/>
                      </m:rPr>
                      <w:rPr>
                        <w:rFonts w:asciiTheme="majorHAnsi" w:hAnsiTheme="majorHAnsi" w:cstheme="majorHAnsi"/>
                        <w:iCs/>
                        <w:color w:val="000000" w:themeColor="text1"/>
                        <w:sz w:val="26"/>
                        <w:szCs w:val="26"/>
                      </w:rPr>
                      <m:t>it</m:t>
                    </m:r>
                  </m:sub>
                </m:sSub>
              </m:e>
            </m:nary>
          </m:e>
        </m:nary>
      </m:oMath>
      <w:r w:rsidRPr="00C9102F">
        <w:rPr>
          <w:rFonts w:asciiTheme="majorHAnsi" w:hAnsiTheme="majorHAnsi" w:cstheme="majorHAnsi"/>
          <w:iCs/>
          <w:color w:val="000000" w:themeColor="text1"/>
          <w:sz w:val="26"/>
          <w:szCs w:val="26"/>
        </w:rPr>
        <w:t xml:space="preserve">   (</w:t>
      </w:r>
      <w:r w:rsidRPr="00C9102F">
        <w:rPr>
          <w:rFonts w:asciiTheme="majorHAnsi" w:hAnsiTheme="majorHAnsi" w:cstheme="majorHAnsi"/>
          <w:iCs/>
          <w:color w:val="000000" w:themeColor="text1"/>
          <w:sz w:val="26"/>
          <w:szCs w:val="26"/>
          <w:lang w:val="vi-VN"/>
        </w:rPr>
        <w:t>9</w:t>
      </w:r>
      <w:r w:rsidRPr="00C9102F">
        <w:rPr>
          <w:rFonts w:asciiTheme="majorHAnsi" w:hAnsiTheme="majorHAnsi" w:cstheme="majorHAnsi"/>
          <w:iCs/>
          <w:color w:val="000000" w:themeColor="text1"/>
          <w:sz w:val="26"/>
          <w:szCs w:val="26"/>
        </w:rPr>
        <w:t>)</w:t>
      </w:r>
    </w:p>
    <w:p w14:paraId="2DF8DE53" w14:textId="77777777" w:rsidR="004942BD" w:rsidRPr="00C9102F" w:rsidRDefault="00000000" w:rsidP="00693813">
      <w:pPr>
        <w:tabs>
          <w:tab w:val="left" w:pos="4253"/>
        </w:tabs>
        <w:spacing w:before="120" w:after="120" w:line="288" w:lineRule="auto"/>
        <w:ind w:firstLine="720"/>
        <w:jc w:val="both"/>
        <w:rPr>
          <w:rFonts w:asciiTheme="majorHAnsi" w:hAnsiTheme="majorHAnsi" w:cstheme="majorHAnsi"/>
          <w:iCs/>
          <w:color w:val="000000" w:themeColor="text1"/>
          <w:sz w:val="26"/>
          <w:szCs w:val="26"/>
        </w:rPr>
      </w:pPr>
      <m:oMath>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v</m:t>
            </m:r>
          </m:e>
          <m:sub>
            <m:r>
              <m:rPr>
                <m:nor/>
              </m:rPr>
              <w:rPr>
                <w:rFonts w:asciiTheme="majorHAnsi" w:hAnsiTheme="majorHAnsi" w:cstheme="majorHAnsi"/>
                <w:iCs/>
                <w:color w:val="000000" w:themeColor="text1"/>
                <w:sz w:val="26"/>
                <w:szCs w:val="26"/>
              </w:rPr>
              <m:t>it</m:t>
            </m:r>
          </m:sub>
        </m:sSub>
        <m:r>
          <m:rPr>
            <m:nor/>
          </m:rPr>
          <w:rPr>
            <w:rFonts w:asciiTheme="majorHAnsi" w:hAnsiTheme="majorHAnsi" w:cstheme="majorHAnsi"/>
            <w:iCs/>
            <w:color w:val="000000" w:themeColor="text1"/>
            <w:sz w:val="26"/>
            <w:szCs w:val="26"/>
          </w:rPr>
          <m:t xml:space="preserve">= λ </m:t>
        </m:r>
        <m:nary>
          <m:naryPr>
            <m:chr m:val="∑"/>
            <m:limLoc m:val="undOvr"/>
            <m:ctrlPr>
              <w:rPr>
                <w:rFonts w:ascii="Cambria Math" w:eastAsia="Calibri" w:hAnsi="Cambria Math" w:cstheme="majorHAnsi"/>
                <w:iCs/>
                <w:color w:val="000000" w:themeColor="text1"/>
                <w:sz w:val="26"/>
                <w:szCs w:val="26"/>
              </w:rPr>
            </m:ctrlPr>
          </m:naryPr>
          <m:sub>
            <m:r>
              <m:rPr>
                <m:nor/>
              </m:rPr>
              <w:rPr>
                <w:rFonts w:asciiTheme="majorHAnsi" w:hAnsiTheme="majorHAnsi" w:cstheme="majorHAnsi"/>
                <w:iCs/>
                <w:color w:val="000000" w:themeColor="text1"/>
                <w:sz w:val="26"/>
                <w:szCs w:val="26"/>
              </w:rPr>
              <m:t>j=1</m:t>
            </m:r>
          </m:sub>
          <m:sup>
            <m:r>
              <m:rPr>
                <m:nor/>
              </m:rPr>
              <w:rPr>
                <w:rFonts w:asciiTheme="majorHAnsi" w:hAnsiTheme="majorHAnsi" w:cstheme="majorHAnsi"/>
                <w:iCs/>
                <w:color w:val="000000" w:themeColor="text1"/>
                <w:sz w:val="26"/>
                <w:szCs w:val="26"/>
              </w:rPr>
              <m:t>n</m:t>
            </m:r>
          </m:sup>
          <m:e>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m</m:t>
                </m:r>
              </m:e>
              <m:sub>
                <m:r>
                  <m:rPr>
                    <m:nor/>
                  </m:rPr>
                  <w:rPr>
                    <w:rFonts w:asciiTheme="majorHAnsi" w:hAnsiTheme="majorHAnsi" w:cstheme="majorHAnsi"/>
                    <w:iCs/>
                    <w:color w:val="000000" w:themeColor="text1"/>
                    <w:sz w:val="26"/>
                    <w:szCs w:val="26"/>
                  </w:rPr>
                  <m:t>ij</m:t>
                </m:r>
              </m:sub>
            </m:sSub>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v</m:t>
                </m:r>
              </m:e>
              <m:sub>
                <m:r>
                  <m:rPr>
                    <m:nor/>
                  </m:rPr>
                  <w:rPr>
                    <w:rFonts w:asciiTheme="majorHAnsi" w:hAnsiTheme="majorHAnsi" w:cstheme="majorHAnsi"/>
                    <w:iCs/>
                    <w:color w:val="000000" w:themeColor="text1"/>
                    <w:sz w:val="26"/>
                    <w:szCs w:val="26"/>
                  </w:rPr>
                  <m:t>it</m:t>
                </m:r>
              </m:sub>
            </m:sSub>
            <m:r>
              <m:rPr>
                <m:nor/>
              </m:rPr>
              <w:rPr>
                <w:rFonts w:asciiTheme="majorHAnsi" w:hAnsiTheme="majorHAnsi" w:cstheme="majorHAnsi"/>
                <w:iCs/>
                <w:color w:val="000000" w:themeColor="text1"/>
                <w:sz w:val="26"/>
                <w:szCs w:val="26"/>
              </w:rPr>
              <m:t xml:space="preserve">+ </m:t>
            </m:r>
            <m:sSub>
              <m:sSubPr>
                <m:ctrlPr>
                  <w:rPr>
                    <w:rFonts w:ascii="Cambria Math" w:eastAsia="Calibri" w:hAnsi="Cambria Math" w:cstheme="majorHAnsi"/>
                    <w:iCs/>
                    <w:color w:val="000000" w:themeColor="text1"/>
                    <w:sz w:val="26"/>
                    <w:szCs w:val="26"/>
                  </w:rPr>
                </m:ctrlPr>
              </m:sSubPr>
              <m:e>
                <m:r>
                  <m:rPr>
                    <m:nor/>
                  </m:rPr>
                  <w:rPr>
                    <w:rFonts w:asciiTheme="majorHAnsi" w:hAnsiTheme="majorHAnsi" w:cstheme="majorHAnsi"/>
                    <w:iCs/>
                    <w:color w:val="000000" w:themeColor="text1"/>
                    <w:sz w:val="26"/>
                    <w:szCs w:val="26"/>
                  </w:rPr>
                  <m:t>ε</m:t>
                </m:r>
              </m:e>
              <m:sub>
                <m:r>
                  <m:rPr>
                    <m:nor/>
                  </m:rPr>
                  <w:rPr>
                    <w:rFonts w:asciiTheme="majorHAnsi" w:hAnsiTheme="majorHAnsi" w:cstheme="majorHAnsi"/>
                    <w:iCs/>
                    <w:color w:val="000000" w:themeColor="text1"/>
                    <w:sz w:val="26"/>
                    <w:szCs w:val="26"/>
                  </w:rPr>
                  <m:t>it</m:t>
                </m:r>
              </m:sub>
            </m:sSub>
          </m:e>
        </m:nary>
      </m:oMath>
      <w:r w:rsidR="00EF2FB2" w:rsidRPr="00C9102F">
        <w:rPr>
          <w:rFonts w:asciiTheme="majorHAnsi" w:hAnsiTheme="majorHAnsi" w:cstheme="majorHAnsi"/>
          <w:iCs/>
          <w:color w:val="000000" w:themeColor="text1"/>
          <w:sz w:val="26"/>
          <w:szCs w:val="26"/>
        </w:rPr>
        <w:t xml:space="preserve"> </w:t>
      </w:r>
      <w:r w:rsidR="00EF2FB2" w:rsidRPr="00C9102F">
        <w:rPr>
          <w:rFonts w:asciiTheme="majorHAnsi" w:hAnsiTheme="majorHAnsi" w:cstheme="majorHAnsi"/>
          <w:iCs/>
          <w:color w:val="000000" w:themeColor="text1"/>
          <w:sz w:val="26"/>
          <w:szCs w:val="26"/>
        </w:rPr>
        <w:tab/>
      </w:r>
      <m:oMath>
        <m:r>
          <m:rPr>
            <m:nor/>
          </m:rPr>
          <w:rPr>
            <w:rFonts w:asciiTheme="majorHAnsi" w:hAnsiTheme="majorHAnsi" w:cstheme="majorHAnsi"/>
            <w:iCs/>
            <w:color w:val="000000" w:themeColor="text1"/>
            <w:sz w:val="26"/>
            <w:szCs w:val="26"/>
          </w:rPr>
          <m:t>ε ~ (0,</m:t>
        </m:r>
        <m:sSup>
          <m:sSupPr>
            <m:ctrlPr>
              <w:rPr>
                <w:rFonts w:ascii="Cambria Math" w:eastAsia="Calibri" w:hAnsi="Cambria Math" w:cstheme="majorHAnsi"/>
                <w:iCs/>
                <w:color w:val="000000" w:themeColor="text1"/>
                <w:sz w:val="26"/>
                <w:szCs w:val="26"/>
              </w:rPr>
            </m:ctrlPr>
          </m:sSupPr>
          <m:e>
            <m:r>
              <m:rPr>
                <m:nor/>
              </m:rPr>
              <w:rPr>
                <w:rFonts w:asciiTheme="majorHAnsi" w:hAnsiTheme="majorHAnsi" w:cstheme="majorHAnsi"/>
                <w:iCs/>
                <w:color w:val="000000" w:themeColor="text1"/>
                <w:sz w:val="26"/>
                <w:szCs w:val="26"/>
              </w:rPr>
              <m:t>σ</m:t>
            </m:r>
          </m:e>
          <m:sup>
            <m:r>
              <m:rPr>
                <m:nor/>
              </m:rPr>
              <w:rPr>
                <w:rFonts w:asciiTheme="majorHAnsi" w:hAnsiTheme="majorHAnsi" w:cstheme="majorHAnsi"/>
                <w:iCs/>
                <w:color w:val="000000" w:themeColor="text1"/>
                <w:sz w:val="26"/>
                <w:szCs w:val="26"/>
              </w:rPr>
              <m:t>2</m:t>
            </m:r>
          </m:sup>
        </m:sSup>
        <m:r>
          <m:rPr>
            <m:nor/>
          </m:rPr>
          <w:rPr>
            <w:rFonts w:asciiTheme="majorHAnsi" w:hAnsiTheme="majorHAnsi" w:cstheme="majorHAnsi"/>
            <w:iCs/>
            <w:color w:val="000000" w:themeColor="text1"/>
            <w:sz w:val="26"/>
            <w:szCs w:val="26"/>
          </w:rPr>
          <m:t>I)</m:t>
        </m:r>
      </m:oMath>
    </w:p>
    <w:p w14:paraId="3F75D89D" w14:textId="19AD3E35" w:rsidR="004942BD" w:rsidRPr="00C9102F" w:rsidRDefault="00EF2FB2" w:rsidP="00693813">
      <w:pPr>
        <w:spacing w:before="120" w:after="120" w:line="288" w:lineRule="auto"/>
        <w:rPr>
          <w:rFonts w:asciiTheme="majorHAnsi" w:eastAsia="MS Mincho" w:hAnsiTheme="majorHAnsi" w:cstheme="majorHAnsi"/>
          <w:color w:val="000000" w:themeColor="text1"/>
          <w:sz w:val="26"/>
          <w:szCs w:val="26"/>
          <w:lang w:val="vi-VN" w:eastAsia="en-US"/>
        </w:rPr>
      </w:pPr>
      <w:r w:rsidRPr="00C9102F">
        <w:rPr>
          <w:rFonts w:asciiTheme="majorHAnsi" w:hAnsiTheme="majorHAnsi" w:cstheme="majorHAnsi"/>
          <w:color w:val="000000" w:themeColor="text1"/>
          <w:sz w:val="26"/>
          <w:szCs w:val="26"/>
        </w:rPr>
        <w:t>Trong đó:</w:t>
      </w:r>
    </w:p>
    <w:p w14:paraId="2703DD4C" w14:textId="20DDA768" w:rsidR="004942BD" w:rsidRPr="00C9102F" w:rsidRDefault="00EF2FB2" w:rsidP="00693813">
      <w:pPr>
        <w:pStyle w:val="0NOIDUNG"/>
        <w:spacing w:before="120" w:after="120" w:line="288" w:lineRule="auto"/>
        <w:rPr>
          <w:rFonts w:asciiTheme="majorHAnsi" w:hAnsiTheme="majorHAnsi" w:cstheme="majorHAnsi"/>
          <w:sz w:val="26"/>
          <w:szCs w:val="26"/>
          <w:lang w:val="vi"/>
        </w:rPr>
      </w:pPr>
      <m:oMath>
        <m:r>
          <m:rPr>
            <m:nor/>
          </m:rPr>
          <w:rPr>
            <w:rFonts w:asciiTheme="majorHAnsi" w:hAnsiTheme="majorHAnsi" w:cstheme="majorHAnsi"/>
            <w:i/>
            <w:sz w:val="26"/>
            <w:szCs w:val="26"/>
            <w:lang w:val="vi"/>
          </w:rPr>
          <m:t>y</m:t>
        </m:r>
      </m:oMath>
      <w:r w:rsidRPr="00C9102F">
        <w:rPr>
          <w:rFonts w:asciiTheme="majorHAnsi" w:hAnsiTheme="majorHAnsi" w:cstheme="majorHAnsi"/>
          <w:sz w:val="26"/>
          <w:szCs w:val="26"/>
          <w:lang w:val="vi"/>
        </w:rPr>
        <w:t xml:space="preserve"> là biến phụ thuộc; </w:t>
      </w:r>
      <m:oMath>
        <m:r>
          <m:rPr>
            <m:nor/>
          </m:rPr>
          <w:rPr>
            <w:rFonts w:asciiTheme="majorHAnsi" w:hAnsiTheme="majorHAnsi" w:cstheme="majorHAnsi"/>
            <w:i/>
            <w:sz w:val="26"/>
            <w:szCs w:val="26"/>
            <w:lang w:val="vi"/>
          </w:rPr>
          <m:t>x</m:t>
        </m:r>
      </m:oMath>
      <w:r w:rsidRPr="00C9102F">
        <w:rPr>
          <w:rFonts w:asciiTheme="majorHAnsi" w:hAnsiTheme="majorHAnsi" w:cstheme="majorHAnsi"/>
          <w:sz w:val="26"/>
          <w:szCs w:val="26"/>
          <w:lang w:val="vi"/>
        </w:rPr>
        <w:t xml:space="preserve"> là biến độc lập; </w:t>
      </w:r>
      <m:oMath>
        <m:r>
          <m:rPr>
            <m:nor/>
          </m:rPr>
          <w:rPr>
            <w:rFonts w:asciiTheme="majorHAnsi" w:hAnsiTheme="majorHAnsi" w:cstheme="majorHAnsi"/>
            <w:i/>
            <w:sz w:val="26"/>
            <w:szCs w:val="26"/>
          </w:rPr>
          <m:t>α</m:t>
        </m:r>
      </m:oMath>
      <w:r w:rsidRPr="00C9102F">
        <w:rPr>
          <w:rFonts w:asciiTheme="majorHAnsi" w:hAnsiTheme="majorHAnsi" w:cstheme="majorHAnsi"/>
          <w:sz w:val="26"/>
          <w:szCs w:val="26"/>
          <w:lang w:val="vi"/>
        </w:rPr>
        <w:t xml:space="preserve"> là hệ số chặn; </w:t>
      </w:r>
      <m:oMath>
        <m:r>
          <m:rPr>
            <m:nor/>
          </m:rPr>
          <w:rPr>
            <w:rFonts w:asciiTheme="majorHAnsi" w:hAnsiTheme="majorHAnsi" w:cstheme="majorHAnsi"/>
            <w:i/>
            <w:sz w:val="26"/>
            <w:szCs w:val="26"/>
          </w:rPr>
          <m:t>β</m:t>
        </m:r>
      </m:oMath>
      <w:r w:rsidRPr="00C9102F">
        <w:rPr>
          <w:rFonts w:asciiTheme="majorHAnsi" w:hAnsiTheme="majorHAnsi" w:cstheme="majorHAnsi"/>
          <w:sz w:val="26"/>
          <w:szCs w:val="26"/>
          <w:lang w:val="vi"/>
        </w:rPr>
        <w:t xml:space="preserve"> là hệ số ước lượng tác động; </w:t>
      </w:r>
      <m:oMath>
        <m:r>
          <m:rPr>
            <m:nor/>
          </m:rPr>
          <w:rPr>
            <w:rFonts w:asciiTheme="majorHAnsi" w:hAnsiTheme="majorHAnsi" w:cstheme="majorHAnsi"/>
            <w:i/>
            <w:sz w:val="26"/>
            <w:szCs w:val="26"/>
            <w:lang w:val="vi"/>
          </w:rPr>
          <m:t>w</m:t>
        </m:r>
      </m:oMath>
      <w:r w:rsidRPr="00C9102F">
        <w:rPr>
          <w:rFonts w:asciiTheme="majorHAnsi" w:hAnsiTheme="majorHAnsi" w:cstheme="majorHAnsi"/>
          <w:sz w:val="26"/>
          <w:szCs w:val="26"/>
          <w:lang w:val="vi"/>
        </w:rPr>
        <w:t xml:space="preserve"> là ma trận không gian, thể hiện mối liên hệ không gian giữa các đơn vị; </w:t>
      </w:r>
      <m:oMath>
        <m:r>
          <m:rPr>
            <m:nor/>
          </m:rPr>
          <w:rPr>
            <w:rFonts w:asciiTheme="majorHAnsi" w:hAnsiTheme="majorHAnsi" w:cstheme="majorHAnsi"/>
            <w:i/>
            <w:sz w:val="26"/>
            <w:szCs w:val="26"/>
          </w:rPr>
          <m:t>ρ</m:t>
        </m:r>
      </m:oMath>
      <w:r w:rsidRPr="00C9102F">
        <w:rPr>
          <w:rFonts w:asciiTheme="majorHAnsi" w:hAnsiTheme="majorHAnsi" w:cstheme="majorHAnsi"/>
          <w:sz w:val="26"/>
          <w:szCs w:val="26"/>
          <w:lang w:val="vi"/>
        </w:rPr>
        <w:t xml:space="preserve"> là tham số tự tương quan không gian của các biến phụ thuộc; </w:t>
      </w:r>
      <m:oMath>
        <m:r>
          <m:rPr>
            <m:nor/>
          </m:rPr>
          <w:rPr>
            <w:rFonts w:asciiTheme="majorHAnsi" w:hAnsiTheme="majorHAnsi" w:cstheme="majorHAnsi"/>
            <w:i/>
            <w:sz w:val="26"/>
            <w:szCs w:val="26"/>
          </w:rPr>
          <m:t>θ</m:t>
        </m:r>
      </m:oMath>
      <w:r w:rsidRPr="00C9102F">
        <w:rPr>
          <w:rFonts w:asciiTheme="majorHAnsi" w:hAnsiTheme="majorHAnsi" w:cstheme="majorHAnsi"/>
          <w:sz w:val="26"/>
          <w:szCs w:val="26"/>
          <w:lang w:val="vi"/>
        </w:rPr>
        <w:t xml:space="preserve"> là hiệu ứng tương tác ngoại sinh của các khu vực lân cận của biến giải thích; </w:t>
      </w:r>
      <m:oMath>
        <m:r>
          <m:rPr>
            <m:nor/>
          </m:rPr>
          <w:rPr>
            <w:rFonts w:asciiTheme="majorHAnsi" w:hAnsiTheme="majorHAnsi" w:cstheme="majorHAnsi"/>
            <w:i/>
            <w:sz w:val="26"/>
            <w:szCs w:val="26"/>
            <w:lang w:val="vi"/>
          </w:rPr>
          <m:t>m</m:t>
        </m:r>
      </m:oMath>
      <w:r w:rsidRPr="00C9102F">
        <w:rPr>
          <w:rFonts w:asciiTheme="majorHAnsi" w:hAnsiTheme="majorHAnsi" w:cstheme="majorHAnsi"/>
          <w:sz w:val="26"/>
          <w:szCs w:val="26"/>
          <w:lang w:val="vi"/>
        </w:rPr>
        <w:t xml:space="preserve"> là các phần tử trong ma trận không gian; </w:t>
      </w:r>
      <m:oMath>
        <m:r>
          <m:rPr>
            <m:nor/>
          </m:rPr>
          <w:rPr>
            <w:rFonts w:asciiTheme="majorHAnsi" w:hAnsiTheme="majorHAnsi" w:cstheme="majorHAnsi"/>
            <w:i/>
            <w:sz w:val="26"/>
            <w:szCs w:val="26"/>
          </w:rPr>
          <m:t>τ</m:t>
        </m:r>
        <m:r>
          <m:rPr>
            <m:nor/>
          </m:rPr>
          <w:rPr>
            <w:rFonts w:asciiTheme="majorHAnsi" w:hAnsiTheme="majorHAnsi" w:cstheme="majorHAnsi"/>
            <w:sz w:val="26"/>
            <w:szCs w:val="26"/>
            <w:lang w:val="vi"/>
          </w:rPr>
          <m:t xml:space="preserve">, </m:t>
        </m:r>
        <m:r>
          <m:rPr>
            <m:nor/>
          </m:rPr>
          <w:rPr>
            <w:rFonts w:asciiTheme="majorHAnsi" w:hAnsiTheme="majorHAnsi" w:cstheme="majorHAnsi"/>
            <w:i/>
            <w:sz w:val="26"/>
            <w:szCs w:val="26"/>
          </w:rPr>
          <m:t>ξ</m:t>
        </m:r>
        <m:r>
          <m:rPr>
            <m:nor/>
          </m:rPr>
          <w:rPr>
            <w:rFonts w:asciiTheme="majorHAnsi" w:hAnsiTheme="majorHAnsi" w:cstheme="majorHAnsi"/>
            <w:sz w:val="26"/>
            <w:szCs w:val="26"/>
            <w:lang w:val="vi"/>
          </w:rPr>
          <m:t xml:space="preserve">, </m:t>
        </m:r>
        <m:r>
          <m:rPr>
            <m:nor/>
          </m:rPr>
          <w:rPr>
            <w:rFonts w:asciiTheme="majorHAnsi" w:hAnsiTheme="majorHAnsi" w:cstheme="majorHAnsi"/>
            <w:i/>
            <w:sz w:val="26"/>
            <w:szCs w:val="26"/>
          </w:rPr>
          <m:t>υ</m:t>
        </m:r>
        <m:r>
          <m:rPr>
            <m:nor/>
          </m:rPr>
          <w:rPr>
            <w:rFonts w:asciiTheme="majorHAnsi" w:hAnsiTheme="majorHAnsi" w:cstheme="majorHAnsi"/>
            <w:sz w:val="26"/>
            <w:szCs w:val="26"/>
            <w:lang w:val="vi"/>
          </w:rPr>
          <m:t xml:space="preserve">, </m:t>
        </m:r>
        <m:r>
          <m:rPr>
            <m:nor/>
          </m:rPr>
          <w:rPr>
            <w:rFonts w:asciiTheme="majorHAnsi" w:hAnsiTheme="majorHAnsi" w:cstheme="majorHAnsi"/>
            <w:i/>
            <w:sz w:val="26"/>
            <w:szCs w:val="26"/>
          </w:rPr>
          <m:t>ε</m:t>
        </m:r>
      </m:oMath>
      <w:r w:rsidRPr="00C9102F">
        <w:rPr>
          <w:rFonts w:asciiTheme="majorHAnsi" w:hAnsiTheme="majorHAnsi" w:cstheme="majorHAnsi"/>
          <w:sz w:val="26"/>
          <w:szCs w:val="26"/>
          <w:lang w:val="vi"/>
        </w:rPr>
        <w:t xml:space="preserve"> là nhiễu của mô hình; </w:t>
      </w:r>
      <m:oMath>
        <m:r>
          <m:rPr>
            <m:nor/>
          </m:rPr>
          <w:rPr>
            <w:rFonts w:asciiTheme="majorHAnsi" w:hAnsiTheme="majorHAnsi" w:cstheme="majorHAnsi"/>
            <w:i/>
            <w:sz w:val="26"/>
            <w:szCs w:val="26"/>
            <w:lang w:val="vi"/>
          </w:rPr>
          <m:t>i</m:t>
        </m:r>
        <m:r>
          <m:rPr>
            <m:nor/>
          </m:rPr>
          <w:rPr>
            <w:rFonts w:asciiTheme="majorHAnsi" w:hAnsiTheme="majorHAnsi" w:cstheme="majorHAnsi"/>
            <w:sz w:val="26"/>
            <w:szCs w:val="26"/>
          </w:rPr>
          <m:t>,</m:t>
        </m:r>
        <m:r>
          <m:rPr>
            <m:nor/>
          </m:rPr>
          <w:rPr>
            <w:rFonts w:asciiTheme="majorHAnsi" w:hAnsiTheme="majorHAnsi" w:cstheme="majorHAnsi"/>
            <w:sz w:val="26"/>
            <w:szCs w:val="26"/>
            <w:lang w:val="vi"/>
          </w:rPr>
          <m:t xml:space="preserve"> </m:t>
        </m:r>
        <m:r>
          <m:rPr>
            <m:nor/>
          </m:rPr>
          <w:rPr>
            <w:rFonts w:asciiTheme="majorHAnsi" w:hAnsiTheme="majorHAnsi" w:cstheme="majorHAnsi"/>
            <w:i/>
            <w:sz w:val="26"/>
            <w:szCs w:val="26"/>
            <w:lang w:val="vi"/>
          </w:rPr>
          <m:t>t</m:t>
        </m:r>
      </m:oMath>
      <w:r w:rsidRPr="00C9102F">
        <w:rPr>
          <w:rFonts w:asciiTheme="majorHAnsi" w:hAnsiTheme="majorHAnsi" w:cstheme="majorHAnsi"/>
          <w:sz w:val="26"/>
          <w:szCs w:val="26"/>
          <w:lang w:val="vi"/>
        </w:rPr>
        <w:t xml:space="preserve"> lần lượt là các chỉ số chỉ địa phương </w:t>
      </w:r>
      <m:oMath>
        <m:r>
          <m:rPr>
            <m:nor/>
          </m:rPr>
          <w:rPr>
            <w:rFonts w:asciiTheme="majorHAnsi" w:hAnsiTheme="majorHAnsi" w:cstheme="majorHAnsi"/>
            <w:i/>
            <w:sz w:val="26"/>
            <w:szCs w:val="26"/>
            <w:lang w:val="vi"/>
          </w:rPr>
          <m:t>i</m:t>
        </m:r>
      </m:oMath>
      <w:r w:rsidRPr="00C9102F">
        <w:rPr>
          <w:rFonts w:asciiTheme="majorHAnsi" w:hAnsiTheme="majorHAnsi" w:cstheme="majorHAnsi"/>
          <w:sz w:val="26"/>
          <w:szCs w:val="26"/>
          <w:lang w:val="vi"/>
        </w:rPr>
        <w:t xml:space="preserve"> và năm t.</w:t>
      </w:r>
    </w:p>
    <w:p w14:paraId="5A4D736A" w14:textId="77777777" w:rsidR="004942BD" w:rsidRPr="00C9102F" w:rsidRDefault="00EF2FB2" w:rsidP="00693813">
      <w:pPr>
        <w:pStyle w:val="0NOIDUNG"/>
        <w:spacing w:before="120" w:after="120" w:line="288" w:lineRule="auto"/>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Lựa chọn mô hình kinh tế lượng không gian</w:t>
      </w:r>
    </w:p>
    <w:p w14:paraId="68519C4C"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Các dạng mô hình hồi quy không gian bao gồm: mô hình tự tương quan không gian SAC (Spatial Autocorrelation Model), mô hình Durbin không gian SDM (Spatial Durbin Model), mô hình tự hồi quy không gian SAR (Spatial Autoregressive model), mô hình sai số không gian SEM (Spatial Error Model). Định dạng mô hình phụ thuộc vào giá trị tham số trong mô hình tổng quát, cụ thể: Nếu </w:t>
      </w:r>
      <m:oMath>
        <m:r>
          <m:rPr>
            <m:nor/>
          </m:rPr>
          <w:rPr>
            <w:rFonts w:asciiTheme="majorHAnsi" w:hAnsiTheme="majorHAnsi" w:cstheme="majorHAnsi"/>
            <w:i/>
            <w:sz w:val="26"/>
            <w:szCs w:val="26"/>
          </w:rPr>
          <m:t>θ</m:t>
        </m:r>
      </m:oMath>
      <w:r w:rsidRPr="00C9102F">
        <w:rPr>
          <w:rFonts w:asciiTheme="majorHAnsi" w:hAnsiTheme="majorHAnsi" w:cstheme="majorHAnsi"/>
          <w:sz w:val="26"/>
          <w:szCs w:val="26"/>
          <w:lang w:val="vi-VN"/>
        </w:rPr>
        <w:t xml:space="preserve"> = 0 mô hình trở thành mô hình SAC, nếu </w:t>
      </w:r>
      <m:oMath>
        <m:r>
          <m:rPr>
            <m:nor/>
          </m:rPr>
          <w:rPr>
            <w:rFonts w:asciiTheme="majorHAnsi" w:hAnsiTheme="majorHAnsi" w:cstheme="majorHAnsi"/>
            <w:i/>
            <w:sz w:val="26"/>
            <w:szCs w:val="26"/>
          </w:rPr>
          <m:t>λ</m:t>
        </m:r>
      </m:oMath>
      <w:r w:rsidRPr="00C9102F">
        <w:rPr>
          <w:rFonts w:asciiTheme="majorHAnsi" w:hAnsiTheme="majorHAnsi" w:cstheme="majorHAnsi"/>
          <w:sz w:val="26"/>
          <w:szCs w:val="26"/>
          <w:lang w:val="vi-VN"/>
        </w:rPr>
        <w:t xml:space="preserve"> = 0 mô hình trở thành mô hình SDM, nếu </w:t>
      </w:r>
      <m:oMath>
        <m:r>
          <m:rPr>
            <m:nor/>
          </m:rPr>
          <w:rPr>
            <w:rFonts w:asciiTheme="majorHAnsi" w:hAnsiTheme="majorHAnsi" w:cstheme="majorHAnsi"/>
            <w:i/>
            <w:sz w:val="26"/>
            <w:szCs w:val="26"/>
          </w:rPr>
          <m:t>θ</m:t>
        </m:r>
      </m:oMath>
      <w:r w:rsidRPr="00C9102F">
        <w:rPr>
          <w:rFonts w:asciiTheme="majorHAnsi" w:hAnsiTheme="majorHAnsi" w:cstheme="majorHAnsi"/>
          <w:sz w:val="26"/>
          <w:szCs w:val="26"/>
          <w:lang w:val="vi-VN"/>
        </w:rPr>
        <w:t xml:space="preserve"> = 0 và </w:t>
      </w:r>
      <m:oMath>
        <m:r>
          <m:rPr>
            <m:nor/>
          </m:rPr>
          <w:rPr>
            <w:rFonts w:asciiTheme="majorHAnsi" w:hAnsiTheme="majorHAnsi" w:cstheme="majorHAnsi"/>
            <w:i/>
            <w:sz w:val="26"/>
            <w:szCs w:val="26"/>
          </w:rPr>
          <m:t>λ</m:t>
        </m:r>
      </m:oMath>
      <w:r w:rsidRPr="00C9102F">
        <w:rPr>
          <w:rFonts w:asciiTheme="majorHAnsi" w:hAnsiTheme="majorHAnsi" w:cstheme="majorHAnsi"/>
          <w:sz w:val="26"/>
          <w:szCs w:val="26"/>
          <w:lang w:val="vi-VN"/>
        </w:rPr>
        <w:t xml:space="preserve"> = 0 mô hình trở thành mô hình SAR, nếu </w:t>
      </w:r>
      <m:oMath>
        <m:r>
          <m:rPr>
            <m:nor/>
          </m:rPr>
          <w:rPr>
            <w:rFonts w:asciiTheme="majorHAnsi" w:hAnsiTheme="majorHAnsi" w:cstheme="majorHAnsi"/>
            <w:i/>
            <w:sz w:val="26"/>
            <w:szCs w:val="26"/>
          </w:rPr>
          <m:t>ρ</m:t>
        </m:r>
      </m:oMath>
      <w:r w:rsidRPr="00C9102F">
        <w:rPr>
          <w:rFonts w:asciiTheme="majorHAnsi" w:hAnsiTheme="majorHAnsi" w:cstheme="majorHAnsi"/>
          <w:sz w:val="26"/>
          <w:szCs w:val="26"/>
          <w:lang w:val="vi-VN"/>
        </w:rPr>
        <w:t xml:space="preserve"> = 0 và </w:t>
      </w:r>
      <m:oMath>
        <m:r>
          <m:rPr>
            <m:nor/>
          </m:rPr>
          <w:rPr>
            <w:rFonts w:asciiTheme="majorHAnsi" w:hAnsiTheme="majorHAnsi" w:cstheme="majorHAnsi"/>
            <w:i/>
            <w:sz w:val="26"/>
            <w:szCs w:val="26"/>
          </w:rPr>
          <m:t>θ</m:t>
        </m:r>
      </m:oMath>
      <w:r w:rsidRPr="00C9102F">
        <w:rPr>
          <w:rFonts w:asciiTheme="majorHAnsi" w:hAnsiTheme="majorHAnsi" w:cstheme="majorHAnsi"/>
          <w:sz w:val="26"/>
          <w:szCs w:val="26"/>
          <w:lang w:val="vi-VN"/>
        </w:rPr>
        <w:t xml:space="preserve"> = 0 mô hình trở thành mô hình SEM.</w:t>
      </w:r>
    </w:p>
    <w:p w14:paraId="1DE5F3F1" w14:textId="77777777" w:rsidR="004942BD" w:rsidRPr="00C9102F" w:rsidRDefault="00EF2FB2" w:rsidP="00693813">
      <w:pPr>
        <w:pStyle w:val="0NOIDUNG"/>
        <w:spacing w:before="120" w:after="120" w:line="288" w:lineRule="auto"/>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Các bước ước lượng mô hình kinh tế lượng không gian</w:t>
      </w:r>
    </w:p>
    <w:p w14:paraId="19CC2059"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Theo LeSage &amp; Pace (2009) và Elhorst (2010) khi xây dựng mô hình kinh tế lượng không gian, mô hình SDM được lựa chọn là mô hình bắt đầu, giống như việc chỉ định mô hình SDM là mô hình dạng tổng quát. Tuy nhiên, sau đó, bài nghiên cứu cần phải thực hiện các kiểm định giữa các mô hình để lựa chọn được mô hình phù hợp.</w:t>
      </w:r>
    </w:p>
    <w:p w14:paraId="4701A7DC" w14:textId="77777777" w:rsidR="004942BD" w:rsidRPr="00C9102F" w:rsidRDefault="00EF2FB2" w:rsidP="00693813">
      <w:pPr>
        <w:pStyle w:val="Content"/>
        <w:spacing w:before="120" w:after="120"/>
        <w:ind w:firstLine="720"/>
        <w:rPr>
          <w:rFonts w:asciiTheme="majorHAnsi" w:hAnsiTheme="majorHAnsi" w:cstheme="majorHAnsi"/>
          <w:color w:val="000000" w:themeColor="text1"/>
        </w:rPr>
      </w:pPr>
      <w:r w:rsidRPr="00C9102F">
        <w:rPr>
          <w:rFonts w:asciiTheme="majorHAnsi" w:hAnsiTheme="majorHAnsi" w:cstheme="majorHAnsi"/>
          <w:color w:val="000000" w:themeColor="text1"/>
        </w:rPr>
        <w:t>Các bước thực hiện được trình bày như dưới đây</w:t>
      </w:r>
    </w:p>
    <w:p w14:paraId="25917F3C" w14:textId="77777777" w:rsidR="004942BD" w:rsidRPr="00C9102F" w:rsidRDefault="00EF2FB2" w:rsidP="00693813">
      <w:pPr>
        <w:pStyle w:val="Content"/>
        <w:numPr>
          <w:ilvl w:val="0"/>
          <w:numId w:val="2"/>
        </w:numPr>
        <w:spacing w:before="120" w:after="120"/>
        <w:ind w:firstLine="720"/>
        <w:rPr>
          <w:rFonts w:asciiTheme="majorHAnsi" w:hAnsiTheme="majorHAnsi" w:cstheme="majorHAnsi"/>
          <w:color w:val="000000" w:themeColor="text1"/>
        </w:rPr>
      </w:pPr>
      <w:r w:rsidRPr="00C9102F">
        <w:rPr>
          <w:rFonts w:asciiTheme="majorHAnsi" w:hAnsiTheme="majorHAnsi" w:cstheme="majorHAnsi"/>
          <w:color w:val="000000" w:themeColor="text1"/>
        </w:rPr>
        <w:t>Xây dựng ma trận không gian dựa trên phần mềm Geoda</w:t>
      </w:r>
    </w:p>
    <w:p w14:paraId="59CAF23E" w14:textId="77777777" w:rsidR="004942BD" w:rsidRPr="00C9102F" w:rsidRDefault="00EF2FB2" w:rsidP="00693813">
      <w:pPr>
        <w:pStyle w:val="Content"/>
        <w:numPr>
          <w:ilvl w:val="0"/>
          <w:numId w:val="2"/>
        </w:numPr>
        <w:spacing w:before="120" w:after="120"/>
        <w:ind w:firstLine="720"/>
        <w:rPr>
          <w:rFonts w:asciiTheme="majorHAnsi" w:hAnsiTheme="majorHAnsi" w:cstheme="majorHAnsi"/>
          <w:color w:val="000000" w:themeColor="text1"/>
        </w:rPr>
      </w:pPr>
      <w:r w:rsidRPr="00C9102F">
        <w:rPr>
          <w:rFonts w:asciiTheme="majorHAnsi" w:hAnsiTheme="majorHAnsi" w:cstheme="majorHAnsi"/>
          <w:color w:val="000000" w:themeColor="text1"/>
        </w:rPr>
        <w:lastRenderedPageBreak/>
        <w:t>Ước lượng mô hình SDM</w:t>
      </w:r>
    </w:p>
    <w:p w14:paraId="59BC1F5F" w14:textId="77777777" w:rsidR="004942BD" w:rsidRPr="00C9102F" w:rsidRDefault="00EF2FB2" w:rsidP="00693813">
      <w:pPr>
        <w:pStyle w:val="Content"/>
        <w:numPr>
          <w:ilvl w:val="0"/>
          <w:numId w:val="2"/>
        </w:numPr>
        <w:spacing w:before="120" w:after="120"/>
        <w:ind w:firstLine="720"/>
        <w:rPr>
          <w:rFonts w:asciiTheme="majorHAnsi" w:hAnsiTheme="majorHAnsi" w:cstheme="majorHAnsi"/>
          <w:color w:val="000000" w:themeColor="text1"/>
        </w:rPr>
      </w:pPr>
      <w:r w:rsidRPr="00C9102F">
        <w:rPr>
          <w:rFonts w:asciiTheme="majorHAnsi" w:hAnsiTheme="majorHAnsi" w:cstheme="majorHAnsi"/>
          <w:color w:val="000000" w:themeColor="text1"/>
        </w:rPr>
        <w:t>Kiểm định lựa chọn mô hình</w:t>
      </w:r>
    </w:p>
    <w:p w14:paraId="210C5A1A" w14:textId="438987D9"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Kiểm định Hausman để lựa chọn mô hình ảnh hưởng cố định hoặc ảnh hưởng ngẫu nhiên</w:t>
      </w:r>
    </w:p>
    <w:p w14:paraId="71E96212" w14:textId="38EA1C91"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Kiểm định lựa chọn dạng mô hình không gian: Trong phần này sử dụng các tiêu chí để kiểm định lựa chọn mô hình nào trong các mô hình kinh tế lượng không gian như SDM, SAR, SEM, SAC.</w:t>
      </w:r>
    </w:p>
    <w:p w14:paraId="21644972" w14:textId="77777777" w:rsidR="004942BD" w:rsidRPr="00C9102F" w:rsidRDefault="00EF2FB2" w:rsidP="00693813">
      <w:pPr>
        <w:pStyle w:val="0NOIDUNG"/>
        <w:spacing w:before="120" w:after="120" w:line="288" w:lineRule="auto"/>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 xml:space="preserve"> Ước lượng mô hình không gian đã chọn</w:t>
      </w:r>
    </w:p>
    <w:p w14:paraId="1F626C76"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Ảnh hưởng biên trực tiếp, gián tiếp và tổng thể.</w:t>
      </w:r>
    </w:p>
    <w:p w14:paraId="1DE7C0BD"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Trong mô hình kinh tế lượng không gian cho phép xem xét cấu trúc phức tạp của biến phụ thuộc với các biến giải thích. Biến giải thích có thể trực tiếp tác động tới biến phụ thuộc của một địa phương, và cũng có thể tác động gián tiếp, hay còn gọi là tác động truyền dẫn không gian, tới biến phụ thuộc của các địa phương khác. Ảnh hưởng biên tổng thể được đo lường bằng tổng của ảnh hưởng trực tiếp và ảnh hưởng gián tiếp.</w:t>
      </w:r>
    </w:p>
    <w:p w14:paraId="5ED9CC47"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Ảnh hưởng biên tổng thể được xác định theo công thức sau (Elhorst, 2017; Belotti &amp; cộng sự, 2017):</w:t>
      </w:r>
    </w:p>
    <w:p w14:paraId="647EB3C8" w14:textId="77777777" w:rsidR="004942BD" w:rsidRPr="00C9102F" w:rsidRDefault="00000000" w:rsidP="00693813">
      <w:pPr>
        <w:spacing w:before="120" w:after="120" w:line="288" w:lineRule="auto"/>
        <w:ind w:firstLine="720"/>
        <w:jc w:val="both"/>
        <w:rPr>
          <w:rFonts w:asciiTheme="majorHAnsi" w:hAnsiTheme="majorHAnsi" w:cstheme="majorHAnsi"/>
          <w:color w:val="000000" w:themeColor="text1"/>
          <w:sz w:val="26"/>
          <w:szCs w:val="26"/>
          <w:lang w:val="vi-VN"/>
        </w:rPr>
      </w:pPr>
      <m:oMath>
        <m:d>
          <m:dPr>
            <m:begChr m:val="["/>
            <m:endChr m:val="]"/>
            <m:ctrlPr>
              <w:rPr>
                <w:rFonts w:ascii="Cambria Math" w:eastAsia="Calibri" w:hAnsi="Cambria Math" w:cstheme="majorHAnsi"/>
                <w:i/>
                <w:color w:val="000000" w:themeColor="text1"/>
                <w:sz w:val="26"/>
                <w:szCs w:val="26"/>
              </w:rPr>
            </m:ctrlPr>
          </m:dPr>
          <m:e>
            <m:f>
              <m:fPr>
                <m:ctrlPr>
                  <w:rPr>
                    <w:rFonts w:ascii="Cambria Math" w:eastAsia="Calibri" w:hAnsi="Cambria Math" w:cstheme="majorHAnsi"/>
                    <w:i/>
                    <w:color w:val="000000" w:themeColor="text1"/>
                    <w:sz w:val="26"/>
                    <w:szCs w:val="26"/>
                  </w:rPr>
                </m:ctrlPr>
              </m:fPr>
              <m:num>
                <m:r>
                  <m:rPr>
                    <m:nor/>
                  </m:rPr>
                  <w:rPr>
                    <w:rFonts w:asciiTheme="majorHAnsi" w:hAnsiTheme="majorHAnsi" w:cstheme="majorHAnsi"/>
                    <w:color w:val="000000" w:themeColor="text1"/>
                    <w:sz w:val="26"/>
                    <w:szCs w:val="26"/>
                    <w:lang w:val="vi-VN"/>
                  </w:rPr>
                  <m:t>∂</m:t>
                </m:r>
                <m:r>
                  <m:rPr>
                    <m:nor/>
                  </m:rPr>
                  <w:rPr>
                    <w:rFonts w:asciiTheme="majorHAnsi" w:hAnsiTheme="majorHAnsi" w:cstheme="majorHAnsi"/>
                    <w:i/>
                    <w:color w:val="000000" w:themeColor="text1"/>
                    <w:sz w:val="26"/>
                    <w:szCs w:val="26"/>
                    <w:lang w:val="vi-VN"/>
                  </w:rPr>
                  <m:t>y</m:t>
                </m:r>
              </m:num>
              <m:den>
                <m:r>
                  <m:rPr>
                    <m:nor/>
                  </m:rPr>
                  <w:rPr>
                    <w:rFonts w:asciiTheme="majorHAnsi" w:hAnsiTheme="majorHAnsi" w:cstheme="majorHAnsi"/>
                    <w:color w:val="000000" w:themeColor="text1"/>
                    <w:sz w:val="26"/>
                    <w:szCs w:val="26"/>
                    <w:lang w:val="vi-VN"/>
                  </w:rPr>
                  <m:t>∂</m:t>
                </m:r>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x</m:t>
                    </m:r>
                  </m:e>
                  <m:sub>
                    <m:r>
                      <m:rPr>
                        <m:nor/>
                      </m:rPr>
                      <w:rPr>
                        <w:rFonts w:asciiTheme="majorHAnsi" w:hAnsiTheme="majorHAnsi" w:cstheme="majorHAnsi"/>
                        <w:i/>
                        <w:color w:val="000000" w:themeColor="text1"/>
                        <w:sz w:val="26"/>
                        <w:szCs w:val="26"/>
                        <w:lang w:val="vi-VN"/>
                      </w:rPr>
                      <m:t>nk</m:t>
                    </m:r>
                  </m:sub>
                </m:sSub>
              </m:den>
            </m:f>
          </m:e>
        </m:d>
        <m:r>
          <m:rPr>
            <m:nor/>
          </m:rPr>
          <w:rPr>
            <w:rFonts w:asciiTheme="majorHAnsi" w:hAnsiTheme="majorHAnsi" w:cstheme="majorHAnsi"/>
            <w:color w:val="000000" w:themeColor="text1"/>
            <w:sz w:val="26"/>
            <w:szCs w:val="26"/>
            <w:lang w:val="vi-VN"/>
          </w:rPr>
          <m:t xml:space="preserve">= </m:t>
        </m:r>
        <m:sSup>
          <m:sSupPr>
            <m:ctrlPr>
              <w:rPr>
                <w:rFonts w:ascii="Cambria Math" w:eastAsia="Calibri" w:hAnsi="Cambria Math" w:cstheme="majorHAnsi"/>
                <w:i/>
                <w:color w:val="000000" w:themeColor="text1"/>
                <w:sz w:val="26"/>
                <w:szCs w:val="26"/>
              </w:rPr>
            </m:ctrlPr>
          </m:sSupPr>
          <m:e>
            <m:r>
              <m:rPr>
                <m:nor/>
              </m:rPr>
              <w:rPr>
                <w:rFonts w:asciiTheme="majorHAnsi" w:hAnsiTheme="majorHAnsi" w:cstheme="majorHAnsi"/>
                <w:color w:val="000000" w:themeColor="text1"/>
                <w:sz w:val="26"/>
                <w:szCs w:val="26"/>
                <w:lang w:val="vi-VN"/>
              </w:rPr>
              <m:t>(</m:t>
            </m:r>
            <m:r>
              <m:rPr>
                <m:nor/>
              </m:rPr>
              <w:rPr>
                <w:rFonts w:asciiTheme="majorHAnsi" w:hAnsiTheme="majorHAnsi" w:cstheme="majorHAnsi"/>
                <w:i/>
                <w:color w:val="000000" w:themeColor="text1"/>
                <w:sz w:val="26"/>
                <w:szCs w:val="26"/>
                <w:lang w:val="vi-VN"/>
              </w:rPr>
              <m:t>I</m:t>
            </m:r>
            <m:r>
              <m:rPr>
                <m:nor/>
              </m:rPr>
              <w:rPr>
                <w:rFonts w:asciiTheme="majorHAnsi" w:hAnsiTheme="majorHAnsi" w:cstheme="majorHAnsi"/>
                <w:color w:val="000000" w:themeColor="text1"/>
                <w:sz w:val="26"/>
                <w:szCs w:val="26"/>
                <w:lang w:val="vi-VN"/>
              </w:rPr>
              <m:t>-</m:t>
            </m:r>
            <m:r>
              <m:rPr>
                <m:nor/>
              </m:rPr>
              <w:rPr>
                <w:rFonts w:asciiTheme="majorHAnsi" w:hAnsiTheme="majorHAnsi" w:cstheme="majorHAnsi"/>
                <w:i/>
                <w:color w:val="000000" w:themeColor="text1"/>
                <w:sz w:val="26"/>
                <w:szCs w:val="26"/>
                <w:lang w:val="vi-VN"/>
              </w:rPr>
              <m:t>ρW</m:t>
            </m:r>
            <m:r>
              <m:rPr>
                <m:nor/>
              </m:rPr>
              <w:rPr>
                <w:rFonts w:asciiTheme="majorHAnsi" w:hAnsiTheme="majorHAnsi" w:cstheme="majorHAnsi"/>
                <w:color w:val="000000" w:themeColor="text1"/>
                <w:sz w:val="26"/>
                <w:szCs w:val="26"/>
                <w:lang w:val="vi-VN"/>
              </w:rPr>
              <m:t>)</m:t>
            </m:r>
          </m:e>
          <m:sup>
            <m:r>
              <m:rPr>
                <m:nor/>
              </m:rPr>
              <w:rPr>
                <w:rFonts w:asciiTheme="majorHAnsi" w:hAnsiTheme="majorHAnsi" w:cstheme="majorHAnsi"/>
                <w:color w:val="000000" w:themeColor="text1"/>
                <w:sz w:val="26"/>
                <w:szCs w:val="26"/>
                <w:lang w:val="vi-VN"/>
              </w:rPr>
              <m:t>-1</m:t>
            </m:r>
          </m:sup>
        </m:sSup>
        <m:r>
          <m:rPr>
            <m:nor/>
          </m:rPr>
          <w:rPr>
            <w:rFonts w:asciiTheme="majorHAnsi" w:hAnsiTheme="majorHAnsi" w:cstheme="majorHAnsi"/>
            <w:color w:val="000000" w:themeColor="text1"/>
            <w:sz w:val="26"/>
            <w:szCs w:val="26"/>
            <w:lang w:val="vi-VN"/>
          </w:rPr>
          <m:t xml:space="preserve"> </m:t>
        </m:r>
        <m:d>
          <m:dPr>
            <m:begChr m:val="["/>
            <m:endChr m:val="]"/>
            <m:ctrlPr>
              <w:rPr>
                <w:rFonts w:ascii="Cambria Math" w:eastAsia="Calibri" w:hAnsi="Cambria Math" w:cstheme="majorHAnsi"/>
                <w:i/>
                <w:color w:val="000000" w:themeColor="text1"/>
                <w:sz w:val="26"/>
                <w:szCs w:val="26"/>
              </w:rPr>
            </m:ctrlPr>
          </m:dPr>
          <m:e>
            <m:m>
              <m:mPr>
                <m:mcs>
                  <m:mc>
                    <m:mcPr>
                      <m:count m:val="3"/>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β</m:t>
                      </m:r>
                    </m:e>
                    <m:sub>
                      <m:r>
                        <m:rPr>
                          <m:nor/>
                        </m:rPr>
                        <w:rPr>
                          <w:rFonts w:asciiTheme="majorHAnsi" w:hAnsiTheme="majorHAnsi" w:cstheme="majorHAnsi"/>
                          <w:i/>
                          <w:color w:val="000000" w:themeColor="text1"/>
                          <w:sz w:val="26"/>
                          <w:szCs w:val="26"/>
                          <w:lang w:val="vi-VN"/>
                        </w:rPr>
                        <m:t>k</m:t>
                      </m:r>
                    </m:sub>
                  </m:sSub>
                </m:e>
                <m:e>
                  <m:m>
                    <m:mPr>
                      <m:mcs>
                        <m:mc>
                          <m:mcPr>
                            <m:count m:val="2"/>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color w:val="000000" w:themeColor="text1"/>
                                <w:sz w:val="26"/>
                                <w:szCs w:val="26"/>
                                <w:lang w:val="vi-VN"/>
                              </w:rPr>
                              <m:t>12</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e>
                        <m:r>
                          <m:rPr>
                            <m:nor/>
                          </m:rPr>
                          <w:rPr>
                            <w:rFonts w:asciiTheme="majorHAnsi" w:hAnsiTheme="majorHAnsi" w:cstheme="majorHAnsi"/>
                            <w:color w:val="000000" w:themeColor="text1"/>
                            <w:sz w:val="26"/>
                            <w:szCs w:val="26"/>
                            <w:lang w:val="vi-VN"/>
                          </w:rPr>
                          <m:t>…</m:t>
                        </m:r>
                      </m:e>
                    </m:mr>
                  </m:m>
                </m:e>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color w:val="000000" w:themeColor="text1"/>
                          <w:sz w:val="26"/>
                          <w:szCs w:val="26"/>
                          <w:lang w:val="vi-VN"/>
                        </w:rPr>
                        <m:t>1</m:t>
                      </m:r>
                      <m:r>
                        <m:rPr>
                          <m:nor/>
                        </m:rPr>
                        <w:rPr>
                          <w:rFonts w:asciiTheme="majorHAnsi" w:hAnsiTheme="majorHAnsi" w:cstheme="majorHAnsi"/>
                          <w:i/>
                          <w:color w:val="000000" w:themeColor="text1"/>
                          <w:sz w:val="26"/>
                          <w:szCs w:val="26"/>
                          <w:lang w:val="vi-VN"/>
                        </w:rPr>
                        <m:t>n</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mr>
              <m:mr>
                <m:e>
                  <m:m>
                    <m:mPr>
                      <m:mcs>
                        <m:mc>
                          <m:mcPr>
                            <m:count m:val="1"/>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color w:val="000000" w:themeColor="text1"/>
                                <w:sz w:val="26"/>
                                <w:szCs w:val="26"/>
                                <w:lang w:val="vi-VN"/>
                              </w:rPr>
                              <m:t>21</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mr>
                    <m:mr>
                      <m:e>
                        <m:r>
                          <m:rPr>
                            <m:nor/>
                          </m:rPr>
                          <w:rPr>
                            <w:rFonts w:ascii="Cambria Math" w:hAnsi="Cambria Math" w:cs="Cambria Math"/>
                            <w:color w:val="000000" w:themeColor="text1"/>
                            <w:sz w:val="26"/>
                            <w:szCs w:val="26"/>
                            <w:lang w:val="vi-VN"/>
                          </w:rPr>
                          <m:t>⋮</m:t>
                        </m:r>
                      </m:e>
                    </m:mr>
                  </m:m>
                </m:e>
                <m:e>
                  <m:m>
                    <m:mPr>
                      <m:mcs>
                        <m:mc>
                          <m:mcPr>
                            <m:count m:val="1"/>
                            <m:mcJc m:val="center"/>
                          </m:mcPr>
                        </m:mc>
                      </m:mcs>
                      <m:ctrlPr>
                        <w:rPr>
                          <w:rFonts w:ascii="Cambria Math" w:eastAsia="Calibri" w:hAnsi="Cambria Math" w:cstheme="majorHAnsi"/>
                          <w:i/>
                          <w:color w:val="000000" w:themeColor="text1"/>
                          <w:sz w:val="26"/>
                          <w:szCs w:val="26"/>
                        </w:rPr>
                      </m:ctrlPr>
                    </m:mPr>
                    <m:mr>
                      <m:e>
                        <m:m>
                          <m:mPr>
                            <m:mcs>
                              <m:mc>
                                <m:mcPr>
                                  <m:count m:val="2"/>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β</m:t>
                                  </m:r>
                                </m:e>
                                <m:sub>
                                  <m:r>
                                    <m:rPr>
                                      <m:nor/>
                                    </m:rPr>
                                    <w:rPr>
                                      <w:rFonts w:asciiTheme="majorHAnsi" w:hAnsiTheme="majorHAnsi" w:cstheme="majorHAnsi"/>
                                      <w:i/>
                                      <w:color w:val="000000" w:themeColor="text1"/>
                                      <w:sz w:val="26"/>
                                      <w:szCs w:val="26"/>
                                      <w:lang w:val="vi-VN"/>
                                    </w:rPr>
                                    <m:t>k</m:t>
                                  </m:r>
                                </m:sub>
                              </m:sSub>
                            </m:e>
                            <m:e>
                              <m:r>
                                <m:rPr>
                                  <m:nor/>
                                </m:rPr>
                                <w:rPr>
                                  <w:rFonts w:asciiTheme="majorHAnsi" w:hAnsiTheme="majorHAnsi" w:cstheme="majorHAnsi"/>
                                  <w:color w:val="000000" w:themeColor="text1"/>
                                  <w:sz w:val="26"/>
                                  <w:szCs w:val="26"/>
                                  <w:lang w:val="vi-VN"/>
                                </w:rPr>
                                <m:t xml:space="preserve">      …</m:t>
                              </m:r>
                            </m:e>
                          </m:mr>
                        </m:m>
                      </m:e>
                    </m:mr>
                    <m:mr>
                      <m:e>
                        <m:m>
                          <m:mPr>
                            <m:mcs>
                              <m:mc>
                                <m:mcPr>
                                  <m:count m:val="2"/>
                                  <m:mcJc m:val="center"/>
                                </m:mcPr>
                              </m:mc>
                            </m:mcs>
                            <m:ctrlPr>
                              <w:rPr>
                                <w:rFonts w:ascii="Cambria Math" w:eastAsia="Calibri" w:hAnsi="Cambria Math" w:cstheme="majorHAnsi"/>
                                <w:i/>
                                <w:color w:val="000000" w:themeColor="text1"/>
                                <w:sz w:val="26"/>
                                <w:szCs w:val="26"/>
                              </w:rPr>
                            </m:ctrlPr>
                          </m:mPr>
                          <m:mr>
                            <m:e>
                              <m:r>
                                <m:rPr>
                                  <m:nor/>
                                </m:rPr>
                                <w:rPr>
                                  <w:rFonts w:ascii="Cambria Math" w:hAnsi="Cambria Math" w:cs="Cambria Math"/>
                                  <w:color w:val="000000" w:themeColor="text1"/>
                                  <w:sz w:val="26"/>
                                  <w:szCs w:val="26"/>
                                  <w:lang w:val="vi-VN"/>
                                </w:rPr>
                                <m:t>⋮</m:t>
                              </m:r>
                            </m:e>
                            <m:e>
                              <m:r>
                                <m:rPr>
                                  <m:nor/>
                                </m:rPr>
                                <w:rPr>
                                  <w:rFonts w:asciiTheme="majorHAnsi" w:hAnsiTheme="majorHAnsi" w:cstheme="majorHAnsi"/>
                                  <w:color w:val="000000" w:themeColor="text1"/>
                                  <w:sz w:val="26"/>
                                  <w:szCs w:val="26"/>
                                  <w:lang w:val="vi-VN"/>
                                </w:rPr>
                                <m:t xml:space="preserve">         </m:t>
                              </m:r>
                              <m:r>
                                <m:rPr>
                                  <m:nor/>
                                </m:rPr>
                                <w:rPr>
                                  <w:rFonts w:ascii="Cambria Math" w:hAnsi="Cambria Math" w:cs="Cambria Math"/>
                                  <w:color w:val="000000" w:themeColor="text1"/>
                                  <w:sz w:val="26"/>
                                  <w:szCs w:val="26"/>
                                  <w:lang w:val="vi-VN"/>
                                </w:rPr>
                                <m:t>⋱</m:t>
                              </m:r>
                            </m:e>
                          </m:mr>
                        </m:m>
                      </m:e>
                    </m:mr>
                  </m:m>
                </m:e>
                <m:e>
                  <m:m>
                    <m:mPr>
                      <m:mcs>
                        <m:mc>
                          <m:mcPr>
                            <m:count m:val="1"/>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color w:val="000000" w:themeColor="text1"/>
                                <w:sz w:val="26"/>
                                <w:szCs w:val="26"/>
                                <w:lang w:val="vi-VN"/>
                              </w:rPr>
                              <m:t>2</m:t>
                            </m:r>
                            <m:r>
                              <m:rPr>
                                <m:nor/>
                              </m:rPr>
                              <w:rPr>
                                <w:rFonts w:asciiTheme="majorHAnsi" w:hAnsiTheme="majorHAnsi" w:cstheme="majorHAnsi"/>
                                <w:i/>
                                <w:color w:val="000000" w:themeColor="text1"/>
                                <w:sz w:val="26"/>
                                <w:szCs w:val="26"/>
                                <w:lang w:val="vi-VN"/>
                              </w:rPr>
                              <m:t>n</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mr>
                    <m:mr>
                      <m:e>
                        <m:r>
                          <m:rPr>
                            <m:nor/>
                          </m:rPr>
                          <w:rPr>
                            <w:rFonts w:ascii="Cambria Math" w:hAnsi="Cambria Math" w:cs="Cambria Math"/>
                            <w:color w:val="000000" w:themeColor="text1"/>
                            <w:sz w:val="26"/>
                            <w:szCs w:val="26"/>
                            <w:lang w:val="vi-VN"/>
                          </w:rPr>
                          <m:t>⋮</m:t>
                        </m:r>
                      </m:e>
                    </m:mr>
                  </m:m>
                </m:e>
              </m:m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i/>
                          <w:color w:val="000000" w:themeColor="text1"/>
                          <w:sz w:val="26"/>
                          <w:szCs w:val="26"/>
                          <w:lang w:val="vi-VN"/>
                        </w:rPr>
                        <m:t>n</m:t>
                      </m:r>
                      <m:r>
                        <m:rPr>
                          <m:nor/>
                        </m:rPr>
                        <w:rPr>
                          <w:rFonts w:asciiTheme="majorHAnsi" w:hAnsiTheme="majorHAnsi" w:cstheme="majorHAnsi"/>
                          <w:color w:val="000000" w:themeColor="text1"/>
                          <w:sz w:val="26"/>
                          <w:szCs w:val="26"/>
                          <w:lang w:val="vi-VN"/>
                        </w:rPr>
                        <m:t>1</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e>
                  <m:m>
                    <m:mPr>
                      <m:mcs>
                        <m:mc>
                          <m:mcPr>
                            <m:count m:val="2"/>
                            <m:mcJc m:val="center"/>
                          </m:mcPr>
                        </m:mc>
                      </m:mcs>
                      <m:ctrlPr>
                        <w:rPr>
                          <w:rFonts w:ascii="Cambria Math" w:eastAsia="Calibri" w:hAnsi="Cambria Math" w:cstheme="majorHAnsi"/>
                          <w:i/>
                          <w:color w:val="000000" w:themeColor="text1"/>
                          <w:sz w:val="26"/>
                          <w:szCs w:val="26"/>
                        </w:rPr>
                      </m:ctrlPr>
                    </m:mPr>
                    <m:mr>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w</m:t>
                            </m:r>
                          </m:e>
                          <m:sub>
                            <m:r>
                              <m:rPr>
                                <m:nor/>
                              </m:rPr>
                              <w:rPr>
                                <w:rFonts w:asciiTheme="majorHAnsi" w:hAnsiTheme="majorHAnsi" w:cstheme="majorHAnsi"/>
                                <w:i/>
                                <w:color w:val="000000" w:themeColor="text1"/>
                                <w:sz w:val="26"/>
                                <w:szCs w:val="26"/>
                                <w:lang w:val="vi-VN"/>
                              </w:rPr>
                              <m:t>n</m:t>
                            </m:r>
                            <m:r>
                              <m:rPr>
                                <m:nor/>
                              </m:rPr>
                              <w:rPr>
                                <w:rFonts w:asciiTheme="majorHAnsi" w:hAnsiTheme="majorHAnsi" w:cstheme="majorHAnsi"/>
                                <w:color w:val="000000" w:themeColor="text1"/>
                                <w:sz w:val="26"/>
                                <w:szCs w:val="26"/>
                                <w:lang w:val="vi-VN"/>
                              </w:rPr>
                              <m:t>2</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e>
                      <m:e>
                        <m:r>
                          <m:rPr>
                            <m:nor/>
                          </m:rPr>
                          <w:rPr>
                            <w:rFonts w:asciiTheme="majorHAnsi" w:hAnsiTheme="majorHAnsi" w:cstheme="majorHAnsi"/>
                            <w:color w:val="000000" w:themeColor="text1"/>
                            <w:sz w:val="26"/>
                            <w:szCs w:val="26"/>
                            <w:lang w:val="vi-VN"/>
                          </w:rPr>
                          <m:t>…</m:t>
                        </m:r>
                      </m:e>
                    </m:mr>
                  </m:m>
                </m:e>
                <m:e>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β</m:t>
                      </m:r>
                    </m:e>
                    <m:sub>
                      <m:r>
                        <m:rPr>
                          <m:nor/>
                        </m:rPr>
                        <w:rPr>
                          <w:rFonts w:asciiTheme="majorHAnsi" w:hAnsiTheme="majorHAnsi" w:cstheme="majorHAnsi"/>
                          <w:i/>
                          <w:color w:val="000000" w:themeColor="text1"/>
                          <w:sz w:val="26"/>
                          <w:szCs w:val="26"/>
                          <w:lang w:val="vi-VN"/>
                        </w:rPr>
                        <m:t>k</m:t>
                      </m:r>
                    </m:sub>
                  </m:sSub>
                </m:e>
              </m:mr>
            </m:m>
          </m:e>
        </m:d>
        <m:r>
          <m:rPr>
            <m:nor/>
          </m:rPr>
          <w:rPr>
            <w:rFonts w:asciiTheme="majorHAnsi" w:hAnsiTheme="majorHAnsi" w:cstheme="majorHAnsi"/>
            <w:color w:val="000000" w:themeColor="text1"/>
            <w:sz w:val="26"/>
            <w:szCs w:val="26"/>
            <w:lang w:val="vi-VN"/>
          </w:rPr>
          <m:t>=</m:t>
        </m:r>
        <m:sSup>
          <m:sSupPr>
            <m:ctrlPr>
              <w:rPr>
                <w:rFonts w:ascii="Cambria Math" w:eastAsia="Calibri" w:hAnsi="Cambria Math" w:cstheme="majorHAnsi"/>
                <w:i/>
                <w:color w:val="000000" w:themeColor="text1"/>
                <w:sz w:val="26"/>
                <w:szCs w:val="26"/>
              </w:rPr>
            </m:ctrlPr>
          </m:sSupPr>
          <m:e>
            <m:d>
              <m:dPr>
                <m:ctrlPr>
                  <w:rPr>
                    <w:rFonts w:ascii="Cambria Math" w:eastAsia="Calibri" w:hAnsi="Cambria Math" w:cstheme="majorHAnsi"/>
                    <w:i/>
                    <w:color w:val="000000" w:themeColor="text1"/>
                    <w:sz w:val="26"/>
                    <w:szCs w:val="26"/>
                  </w:rPr>
                </m:ctrlPr>
              </m:dPr>
              <m:e>
                <m:r>
                  <m:rPr>
                    <m:nor/>
                  </m:rPr>
                  <w:rPr>
                    <w:rFonts w:asciiTheme="majorHAnsi" w:hAnsiTheme="majorHAnsi" w:cstheme="majorHAnsi"/>
                    <w:i/>
                    <w:color w:val="000000" w:themeColor="text1"/>
                    <w:sz w:val="26"/>
                    <w:szCs w:val="26"/>
                    <w:lang w:val="vi-VN"/>
                  </w:rPr>
                  <m:t>I</m:t>
                </m:r>
                <m:r>
                  <m:rPr>
                    <m:nor/>
                  </m:rPr>
                  <w:rPr>
                    <w:rFonts w:asciiTheme="majorHAnsi" w:hAnsiTheme="majorHAnsi" w:cstheme="majorHAnsi"/>
                    <w:color w:val="000000" w:themeColor="text1"/>
                    <w:sz w:val="26"/>
                    <w:szCs w:val="26"/>
                    <w:lang w:val="vi-VN"/>
                  </w:rPr>
                  <m:t>-</m:t>
                </m:r>
                <m:r>
                  <m:rPr>
                    <m:nor/>
                  </m:rPr>
                  <w:rPr>
                    <w:rFonts w:asciiTheme="majorHAnsi" w:hAnsiTheme="majorHAnsi" w:cstheme="majorHAnsi"/>
                    <w:i/>
                    <w:color w:val="000000" w:themeColor="text1"/>
                    <w:sz w:val="26"/>
                    <w:szCs w:val="26"/>
                    <w:lang w:val="vi-VN"/>
                  </w:rPr>
                  <m:t>pW</m:t>
                </m:r>
              </m:e>
            </m:d>
          </m:e>
          <m:sup>
            <m:r>
              <m:rPr>
                <m:nor/>
              </m:rPr>
              <w:rPr>
                <w:rFonts w:asciiTheme="majorHAnsi" w:hAnsiTheme="majorHAnsi" w:cstheme="majorHAnsi"/>
                <w:color w:val="000000" w:themeColor="text1"/>
                <w:sz w:val="26"/>
                <w:szCs w:val="26"/>
                <w:lang w:val="vi-VN"/>
              </w:rPr>
              <m:t>-1</m:t>
            </m:r>
          </m:sup>
        </m:sSup>
        <m:r>
          <m:rPr>
            <m:nor/>
          </m:rPr>
          <w:rPr>
            <w:rFonts w:asciiTheme="majorHAnsi" w:hAnsiTheme="majorHAnsi" w:cstheme="majorHAnsi"/>
            <w:color w:val="000000" w:themeColor="text1"/>
            <w:sz w:val="26"/>
            <w:szCs w:val="26"/>
            <w:lang w:val="vi-VN"/>
          </w:rPr>
          <m:t>(</m:t>
        </m:r>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β</m:t>
            </m:r>
          </m:e>
          <m:sub>
            <m:r>
              <m:rPr>
                <m:nor/>
              </m:rPr>
              <w:rPr>
                <w:rFonts w:asciiTheme="majorHAnsi" w:hAnsiTheme="majorHAnsi" w:cstheme="majorHAnsi"/>
                <w:i/>
                <w:color w:val="000000" w:themeColor="text1"/>
                <w:sz w:val="26"/>
                <w:szCs w:val="26"/>
                <w:lang w:val="vi-VN"/>
              </w:rPr>
              <m:t>k</m:t>
            </m:r>
          </m:sub>
        </m:sSub>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I</m:t>
            </m:r>
          </m:e>
          <m:sub>
            <m:r>
              <m:rPr>
                <m:nor/>
              </m:rPr>
              <w:rPr>
                <w:rFonts w:asciiTheme="majorHAnsi" w:hAnsiTheme="majorHAnsi" w:cstheme="majorHAnsi"/>
                <w:i/>
                <w:color w:val="000000" w:themeColor="text1"/>
                <w:sz w:val="26"/>
                <w:szCs w:val="26"/>
                <w:lang w:val="vi-VN"/>
              </w:rPr>
              <m:t>n</m:t>
            </m:r>
          </m:sub>
        </m:sSub>
        <m:r>
          <m:rPr>
            <m:nor/>
          </m:rPr>
          <w:rPr>
            <w:rFonts w:asciiTheme="majorHAnsi" w:hAnsiTheme="majorHAnsi" w:cstheme="majorHAnsi"/>
            <w:color w:val="000000" w:themeColor="text1"/>
            <w:sz w:val="26"/>
            <w:szCs w:val="26"/>
            <w:lang w:val="vi-VN"/>
          </w:rPr>
          <m:t xml:space="preserve">+ </m:t>
        </m:r>
        <m:sSub>
          <m:sSubPr>
            <m:ctrlPr>
              <w:rPr>
                <w:rFonts w:ascii="Cambria Math" w:eastAsia="Calibri" w:hAnsi="Cambria Math" w:cstheme="majorHAnsi"/>
                <w:i/>
                <w:color w:val="000000" w:themeColor="text1"/>
                <w:sz w:val="26"/>
                <w:szCs w:val="26"/>
              </w:rPr>
            </m:ctrlPr>
          </m:sSubPr>
          <m:e>
            <m:r>
              <m:rPr>
                <m:nor/>
              </m:rPr>
              <w:rPr>
                <w:rFonts w:asciiTheme="majorHAnsi" w:hAnsiTheme="majorHAnsi" w:cstheme="majorHAnsi"/>
                <w:i/>
                <w:color w:val="000000" w:themeColor="text1"/>
                <w:sz w:val="26"/>
                <w:szCs w:val="26"/>
                <w:lang w:val="vi-VN"/>
              </w:rPr>
              <m:t>θ</m:t>
            </m:r>
          </m:e>
          <m:sub>
            <m:r>
              <m:rPr>
                <m:nor/>
              </m:rPr>
              <w:rPr>
                <w:rFonts w:asciiTheme="majorHAnsi" w:hAnsiTheme="majorHAnsi" w:cstheme="majorHAnsi"/>
                <w:i/>
                <w:color w:val="000000" w:themeColor="text1"/>
                <w:sz w:val="26"/>
                <w:szCs w:val="26"/>
                <w:lang w:val="vi-VN"/>
              </w:rPr>
              <m:t>k</m:t>
            </m:r>
          </m:sub>
        </m:sSub>
        <m:r>
          <m:rPr>
            <m:nor/>
          </m:rPr>
          <w:rPr>
            <w:rFonts w:asciiTheme="majorHAnsi" w:hAnsiTheme="majorHAnsi" w:cstheme="majorHAnsi"/>
            <w:i/>
            <w:color w:val="000000" w:themeColor="text1"/>
            <w:sz w:val="26"/>
            <w:szCs w:val="26"/>
            <w:lang w:val="vi-VN"/>
          </w:rPr>
          <m:t>W</m:t>
        </m:r>
        <m:r>
          <m:rPr>
            <m:nor/>
          </m:rPr>
          <w:rPr>
            <w:rFonts w:asciiTheme="majorHAnsi" w:hAnsiTheme="majorHAnsi" w:cstheme="majorHAnsi"/>
            <w:color w:val="000000" w:themeColor="text1"/>
            <w:sz w:val="26"/>
            <w:szCs w:val="26"/>
            <w:lang w:val="vi-VN"/>
          </w:rPr>
          <m:t>)</m:t>
        </m:r>
      </m:oMath>
      <w:r w:rsidR="00EF2FB2" w:rsidRPr="00C9102F">
        <w:rPr>
          <w:rFonts w:asciiTheme="majorHAnsi" w:hAnsiTheme="majorHAnsi" w:cstheme="majorHAnsi"/>
          <w:color w:val="000000" w:themeColor="text1"/>
          <w:sz w:val="26"/>
          <w:szCs w:val="26"/>
          <w:lang w:val="vi-VN"/>
        </w:rPr>
        <w:t xml:space="preserve"> (10)</w:t>
      </w:r>
    </w:p>
    <w:p w14:paraId="6BC3E063"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
        </w:rPr>
        <w:t xml:space="preserve">Ảnh hưởng trực tiếp được tính toán bằng các thành phần trên đường chéo của </w:t>
      </w:r>
      <m:oMath>
        <m:sSup>
          <m:sSupPr>
            <m:ctrlPr>
              <w:rPr>
                <w:rFonts w:ascii="Cambria Math" w:eastAsia="Calibri" w:hAnsi="Cambria Math" w:cstheme="majorHAnsi"/>
                <w:i/>
                <w:sz w:val="26"/>
                <w:szCs w:val="26"/>
              </w:rPr>
            </m:ctrlPr>
          </m:sSupPr>
          <m:e>
            <m:d>
              <m:dPr>
                <m:ctrlPr>
                  <w:rPr>
                    <w:rFonts w:ascii="Cambria Math" w:eastAsia="Calibri" w:hAnsi="Cambria Math" w:cstheme="majorHAnsi"/>
                    <w:i/>
                    <w:sz w:val="26"/>
                    <w:szCs w:val="26"/>
                  </w:rPr>
                </m:ctrlPr>
              </m:dPr>
              <m:e>
                <m:r>
                  <m:rPr>
                    <m:nor/>
                  </m:rPr>
                  <w:rPr>
                    <w:rFonts w:asciiTheme="majorHAnsi" w:hAnsiTheme="majorHAnsi" w:cstheme="majorHAnsi"/>
                    <w:i/>
                    <w:sz w:val="26"/>
                    <w:szCs w:val="26"/>
                    <w:lang w:val="vi"/>
                  </w:rPr>
                  <m:t>I</m:t>
                </m:r>
                <m:r>
                  <m:rPr>
                    <m:nor/>
                  </m:rPr>
                  <w:rPr>
                    <w:rFonts w:asciiTheme="majorHAnsi" w:hAnsiTheme="majorHAnsi" w:cstheme="majorHAnsi"/>
                    <w:sz w:val="26"/>
                    <w:szCs w:val="26"/>
                    <w:lang w:val="vi"/>
                  </w:rPr>
                  <m:t>-</m:t>
                </m:r>
                <m:r>
                  <m:rPr>
                    <m:nor/>
                  </m:rPr>
                  <w:rPr>
                    <w:rFonts w:asciiTheme="majorHAnsi" w:hAnsiTheme="majorHAnsi" w:cstheme="majorHAnsi"/>
                    <w:i/>
                    <w:sz w:val="26"/>
                    <w:szCs w:val="26"/>
                    <w:lang w:val="vi"/>
                  </w:rPr>
                  <m:t>pW</m:t>
                </m:r>
              </m:e>
            </m:d>
          </m:e>
          <m:sup>
            <m:r>
              <m:rPr>
                <m:nor/>
              </m:rPr>
              <w:rPr>
                <w:rFonts w:asciiTheme="majorHAnsi" w:hAnsiTheme="majorHAnsi" w:cstheme="majorHAnsi"/>
                <w:sz w:val="26"/>
                <w:szCs w:val="26"/>
                <w:lang w:val="vi"/>
              </w:rPr>
              <m:t>-1</m:t>
            </m:r>
          </m:sup>
        </m:sSup>
        <m:r>
          <m:rPr>
            <m:nor/>
          </m:rPr>
          <w:rPr>
            <w:rFonts w:asciiTheme="majorHAnsi" w:hAnsiTheme="majorHAnsi" w:cstheme="majorHAnsi"/>
            <w:sz w:val="26"/>
            <w:szCs w:val="26"/>
            <w:lang w:val="vi"/>
          </w:rPr>
          <m:t>(</m:t>
        </m:r>
        <m:sSub>
          <m:sSubPr>
            <m:ctrlPr>
              <w:rPr>
                <w:rFonts w:ascii="Cambria Math" w:eastAsia="Calibri" w:hAnsi="Cambria Math" w:cstheme="majorHAnsi"/>
                <w:i/>
                <w:sz w:val="26"/>
                <w:szCs w:val="26"/>
              </w:rPr>
            </m:ctrlPr>
          </m:sSubPr>
          <m:e>
            <m:r>
              <m:rPr>
                <m:nor/>
              </m:rPr>
              <w:rPr>
                <w:rFonts w:asciiTheme="majorHAnsi" w:hAnsiTheme="majorHAnsi" w:cstheme="majorHAnsi"/>
                <w:i/>
                <w:sz w:val="26"/>
                <w:szCs w:val="26"/>
              </w:rPr>
              <m:t>β</m:t>
            </m:r>
          </m:e>
          <m:sub>
            <m:r>
              <m:rPr>
                <m:nor/>
              </m:rPr>
              <w:rPr>
                <w:rFonts w:asciiTheme="majorHAnsi" w:hAnsiTheme="majorHAnsi" w:cstheme="majorHAnsi"/>
                <w:i/>
                <w:sz w:val="26"/>
                <w:szCs w:val="26"/>
                <w:lang w:val="vi"/>
              </w:rPr>
              <m:t>k</m:t>
            </m:r>
          </m:sub>
        </m:sSub>
        <m:sSub>
          <m:sSubPr>
            <m:ctrlPr>
              <w:rPr>
                <w:rFonts w:ascii="Cambria Math" w:eastAsia="Calibri" w:hAnsi="Cambria Math" w:cstheme="majorHAnsi"/>
                <w:i/>
                <w:sz w:val="26"/>
                <w:szCs w:val="26"/>
              </w:rPr>
            </m:ctrlPr>
          </m:sSubPr>
          <m:e>
            <m:r>
              <m:rPr>
                <m:nor/>
              </m:rPr>
              <w:rPr>
                <w:rFonts w:asciiTheme="majorHAnsi" w:hAnsiTheme="majorHAnsi" w:cstheme="majorHAnsi"/>
                <w:i/>
                <w:sz w:val="26"/>
                <w:szCs w:val="26"/>
                <w:lang w:val="vi"/>
              </w:rPr>
              <m:t>I</m:t>
            </m:r>
          </m:e>
          <m:sub>
            <m:r>
              <m:rPr>
                <m:nor/>
              </m:rPr>
              <w:rPr>
                <w:rFonts w:asciiTheme="majorHAnsi" w:hAnsiTheme="majorHAnsi" w:cstheme="majorHAnsi"/>
                <w:i/>
                <w:sz w:val="26"/>
                <w:szCs w:val="26"/>
                <w:lang w:val="vi"/>
              </w:rPr>
              <m:t>n</m:t>
            </m:r>
          </m:sub>
        </m:sSub>
        <m:r>
          <m:rPr>
            <m:nor/>
          </m:rPr>
          <w:rPr>
            <w:rFonts w:asciiTheme="majorHAnsi" w:hAnsiTheme="majorHAnsi" w:cstheme="majorHAnsi"/>
            <w:sz w:val="26"/>
            <w:szCs w:val="26"/>
            <w:lang w:val="vi"/>
          </w:rPr>
          <m:t xml:space="preserve">+ </m:t>
        </m:r>
        <m:sSub>
          <m:sSubPr>
            <m:ctrlPr>
              <w:rPr>
                <w:rFonts w:ascii="Cambria Math" w:eastAsia="Calibri" w:hAnsi="Cambria Math" w:cstheme="majorHAnsi"/>
                <w:i/>
                <w:sz w:val="26"/>
                <w:szCs w:val="26"/>
              </w:rPr>
            </m:ctrlPr>
          </m:sSubPr>
          <m:e>
            <m:r>
              <m:rPr>
                <m:nor/>
              </m:rPr>
              <w:rPr>
                <w:rFonts w:asciiTheme="majorHAnsi" w:hAnsiTheme="majorHAnsi" w:cstheme="majorHAnsi"/>
                <w:i/>
                <w:sz w:val="26"/>
                <w:szCs w:val="26"/>
              </w:rPr>
              <m:t>θ</m:t>
            </m:r>
          </m:e>
          <m:sub>
            <m:r>
              <m:rPr>
                <m:nor/>
              </m:rPr>
              <w:rPr>
                <w:rFonts w:asciiTheme="majorHAnsi" w:hAnsiTheme="majorHAnsi" w:cstheme="majorHAnsi"/>
                <w:i/>
                <w:sz w:val="26"/>
                <w:szCs w:val="26"/>
                <w:lang w:val="vi"/>
              </w:rPr>
              <m:t>k</m:t>
            </m:r>
          </m:sub>
        </m:sSub>
        <m:r>
          <m:rPr>
            <m:nor/>
          </m:rPr>
          <w:rPr>
            <w:rFonts w:asciiTheme="majorHAnsi" w:hAnsiTheme="majorHAnsi" w:cstheme="majorHAnsi"/>
            <w:i/>
            <w:sz w:val="26"/>
            <w:szCs w:val="26"/>
            <w:lang w:val="vi"/>
          </w:rPr>
          <m:t>W</m:t>
        </m:r>
        <m:r>
          <m:rPr>
            <m:nor/>
          </m:rPr>
          <w:rPr>
            <w:rFonts w:asciiTheme="majorHAnsi" w:hAnsiTheme="majorHAnsi" w:cstheme="majorHAnsi"/>
            <w:sz w:val="26"/>
            <w:szCs w:val="26"/>
            <w:lang w:val="vi"/>
          </w:rPr>
          <m:t>)</m:t>
        </m:r>
      </m:oMath>
      <w:r w:rsidRPr="00C9102F">
        <w:rPr>
          <w:rFonts w:asciiTheme="majorHAnsi" w:hAnsiTheme="majorHAnsi" w:cstheme="majorHAnsi"/>
          <w:sz w:val="26"/>
          <w:szCs w:val="26"/>
          <w:lang w:val="vi"/>
        </w:rPr>
        <w:t>. Trong khi đó, ảnh hưởng gián tiếp được tính bằng trung bình theo hàng của các thành phần nằm ngoài đường chéo chính trong ma trận này.</w:t>
      </w:r>
    </w:p>
    <w:p w14:paraId="548422E9" w14:textId="455AA57B" w:rsidR="004942BD" w:rsidRPr="00C9102F" w:rsidRDefault="00EF2FB2" w:rsidP="001751A0">
      <w:pPr>
        <w:pStyle w:val="0LV3"/>
        <w:spacing w:after="120" w:line="288" w:lineRule="auto"/>
        <w:outlineLvl w:val="2"/>
        <w:rPr>
          <w:rFonts w:asciiTheme="majorHAnsi" w:hAnsiTheme="majorHAnsi" w:cstheme="majorHAnsi"/>
          <w:sz w:val="26"/>
          <w:szCs w:val="26"/>
          <w:lang w:val="vi-VN"/>
        </w:rPr>
      </w:pPr>
      <w:bookmarkStart w:id="136" w:name="_Toc225787500"/>
      <w:bookmarkStart w:id="137" w:name="_Toc225790006"/>
      <w:bookmarkStart w:id="138" w:name="_Toc225841826"/>
      <w:bookmarkStart w:id="139" w:name="_Toc225858106"/>
      <w:r w:rsidRPr="00C9102F">
        <w:rPr>
          <w:rFonts w:asciiTheme="majorHAnsi" w:hAnsiTheme="majorHAnsi" w:cstheme="majorHAnsi"/>
          <w:sz w:val="26"/>
          <w:szCs w:val="26"/>
          <w:lang w:val="vi-VN"/>
        </w:rPr>
        <w:t>2.3.2. Phương pháp nghiên cứu sử dụng học máy</w:t>
      </w:r>
      <w:bookmarkEnd w:id="136"/>
      <w:bookmarkEnd w:id="137"/>
      <w:bookmarkEnd w:id="138"/>
      <w:bookmarkEnd w:id="139"/>
    </w:p>
    <w:p w14:paraId="392ABA0C" w14:textId="77777777" w:rsidR="001B5B50" w:rsidRPr="00C9102F" w:rsidRDefault="001B5B50" w:rsidP="001B5B50">
      <w:pPr>
        <w:pStyle w:val="NormalWeb"/>
        <w:spacing w:before="120" w:beforeAutospacing="0" w:after="120" w:afterAutospacing="0" w:line="312"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thuyết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thích</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giả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thuyết</w:t>
      </w:r>
      <w:proofErr w:type="spellEnd"/>
      <w:r w:rsidRPr="00C9102F">
        <w:rPr>
          <w:rFonts w:asciiTheme="majorHAnsi" w:hAnsiTheme="majorHAnsi" w:cstheme="majorHAnsi"/>
          <w:sz w:val="26"/>
          <w:szCs w:val="26"/>
        </w:rPr>
        <w:t xml:space="preserve"> Kuznets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mại</w:t>
      </w:r>
      <w:proofErr w:type="spellEnd"/>
      <w:r w:rsidRPr="00C9102F">
        <w:rPr>
          <w:rFonts w:asciiTheme="majorHAnsi" w:hAnsiTheme="majorHAnsi" w:cstheme="majorHAnsi"/>
          <w:sz w:val="26"/>
          <w:szCs w:val="26"/>
        </w:rPr>
        <w:t xml:space="preserve"> – </w:t>
      </w:r>
      <w:proofErr w:type="spellStart"/>
      <w:r w:rsidRPr="00C9102F">
        <w:rPr>
          <w:rFonts w:asciiTheme="majorHAnsi" w:hAnsiTheme="majorHAnsi" w:cstheme="majorHAnsi"/>
          <w:sz w:val="26"/>
          <w:szCs w:val="26"/>
        </w:rPr>
        <w:t>tiền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Hanson (1997),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đổi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trúc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ít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ảnh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w:t>
      </w:r>
    </w:p>
    <w:p w14:paraId="04339217" w14:textId="4B2CF872" w:rsidR="00FB1225" w:rsidRPr="00742A46" w:rsidRDefault="00FB1225" w:rsidP="00693813">
      <w:pPr>
        <w:spacing w:before="120" w:after="120" w:line="288" w:lineRule="auto"/>
        <w:ind w:firstLine="720"/>
        <w:jc w:val="both"/>
        <w:rPr>
          <w:rFonts w:asciiTheme="majorHAnsi" w:hAnsiTheme="majorHAnsi" w:cstheme="majorHAnsi"/>
          <w:sz w:val="26"/>
          <w:szCs w:val="26"/>
          <w:lang w:val="en-US"/>
        </w:rPr>
      </w:pPr>
      <w:r w:rsidRPr="00C9102F">
        <w:rPr>
          <w:rFonts w:asciiTheme="majorHAnsi" w:hAnsiTheme="majorHAnsi" w:cstheme="majorHAnsi"/>
          <w:sz w:val="26"/>
          <w:szCs w:val="26"/>
          <w:lang w:val="vi-VN"/>
        </w:rPr>
        <w:t>Tuy nhiên, trong thực tiễn, mối quan hệ giữa FDI và bất bình đẳng thu nhập không mang tính tuyến tính đơn giản mà phụ thuộc vào trình độ phát triển kinh tế, chất lượng nguồn nhân lực, mức độ đô thị hóa và các yếu tố kinh tế</w:t>
      </w:r>
      <w:r w:rsidR="00F721CA" w:rsidRPr="00C9102F">
        <w:rPr>
          <w:rFonts w:asciiTheme="majorHAnsi" w:hAnsiTheme="majorHAnsi" w:cstheme="majorHAnsi"/>
          <w:sz w:val="26"/>
          <w:szCs w:val="26"/>
          <w:lang w:val="vi-VN"/>
        </w:rPr>
        <w:t xml:space="preserve"> </w:t>
      </w:r>
      <w:r w:rsidRPr="00C9102F">
        <w:rPr>
          <w:rFonts w:asciiTheme="majorHAnsi" w:hAnsiTheme="majorHAnsi" w:cstheme="majorHAnsi"/>
          <w:sz w:val="26"/>
          <w:szCs w:val="26"/>
          <w:lang w:val="vi-VN"/>
        </w:rPr>
        <w:t>– xã hội khác. Do đó, các mô hình hồi quy tuyến tính truyền thống có thể khó phản ánh đầy đủ các quan hệ phi tuyến và tương tác phức tạp giữa các biến. Trong bối cảnh này, các phương pháp học máy (Machine Learning – ML) ngày càng được ứng dụng trong nghiên cứu kinh tế nhằm khai thác tốt hơn (Athey &amp; Imbens, 2019)</w:t>
      </w:r>
      <w:r w:rsidR="00742A46">
        <w:rPr>
          <w:rFonts w:asciiTheme="majorHAnsi" w:hAnsiTheme="majorHAnsi" w:cstheme="majorHAnsi"/>
          <w:sz w:val="26"/>
          <w:szCs w:val="26"/>
          <w:lang w:val="en-US"/>
        </w:rPr>
        <w:t>.</w:t>
      </w:r>
    </w:p>
    <w:p w14:paraId="418B266B" w14:textId="436E3EBE" w:rsidR="00FB1225" w:rsidRPr="00C9102F" w:rsidRDefault="00FB1225" w:rsidP="00693813">
      <w:pPr>
        <w:spacing w:before="120" w:after="120" w:line="288" w:lineRule="auto"/>
        <w:ind w:firstLine="720"/>
        <w:jc w:val="both"/>
        <w:rPr>
          <w:rFonts w:asciiTheme="majorHAnsi" w:hAnsiTheme="majorHAnsi" w:cstheme="majorHAnsi"/>
          <w:sz w:val="26"/>
          <w:szCs w:val="26"/>
          <w:lang w:val="vi-VN"/>
        </w:rPr>
      </w:pPr>
      <w:r w:rsidRPr="00C9102F">
        <w:rPr>
          <w:rFonts w:asciiTheme="majorHAnsi" w:hAnsiTheme="majorHAnsi" w:cstheme="majorHAnsi"/>
          <w:sz w:val="26"/>
          <w:szCs w:val="26"/>
          <w:lang w:val="vi-VN"/>
        </w:rPr>
        <w:lastRenderedPageBreak/>
        <w:t>Trong nghiên cứ</w:t>
      </w:r>
      <w:r w:rsidR="00447EB8" w:rsidRPr="00C9102F">
        <w:rPr>
          <w:rFonts w:asciiTheme="majorHAnsi" w:hAnsiTheme="majorHAnsi" w:cstheme="majorHAnsi"/>
          <w:sz w:val="26"/>
          <w:szCs w:val="26"/>
          <w:lang w:val="vi-VN"/>
        </w:rPr>
        <w:t>u</w:t>
      </w:r>
      <w:r w:rsidRPr="00C9102F">
        <w:rPr>
          <w:rFonts w:asciiTheme="majorHAnsi" w:hAnsiTheme="majorHAnsi" w:cstheme="majorHAnsi"/>
          <w:sz w:val="26"/>
          <w:szCs w:val="26"/>
          <w:lang w:val="vi-VN"/>
        </w:rPr>
        <w:t>, hai thuật toán học máy được sử dụ</w:t>
      </w:r>
      <w:r w:rsidR="00447EB8" w:rsidRPr="00C9102F">
        <w:rPr>
          <w:rFonts w:asciiTheme="majorHAnsi" w:hAnsiTheme="majorHAnsi" w:cstheme="majorHAnsi"/>
          <w:sz w:val="26"/>
          <w:szCs w:val="26"/>
          <w:lang w:val="vi-VN"/>
        </w:rPr>
        <w:t>ng là Random Forest</w:t>
      </w:r>
      <w:r w:rsidR="00447EB8" w:rsidRPr="00C9102F">
        <w:rPr>
          <w:rFonts w:asciiTheme="majorHAnsi" w:hAnsiTheme="majorHAnsi" w:cstheme="majorHAnsi"/>
          <w:sz w:val="26"/>
          <w:szCs w:val="26"/>
          <w:lang w:val="en-US"/>
        </w:rPr>
        <w:t>,</w:t>
      </w:r>
      <w:r w:rsidRPr="00C9102F">
        <w:rPr>
          <w:rFonts w:asciiTheme="majorHAnsi" w:hAnsiTheme="majorHAnsi" w:cstheme="majorHAnsi"/>
          <w:sz w:val="26"/>
          <w:szCs w:val="26"/>
          <w:lang w:val="vi-VN"/>
        </w:rPr>
        <w:t xml:space="preserve"> Gradient Boosting nhằm phân tích mối quan hệ giữa FDI và thu nhập hộ</w:t>
      </w:r>
      <w:r w:rsidR="00F463F9" w:rsidRPr="00C9102F">
        <w:rPr>
          <w:rFonts w:asciiTheme="majorHAnsi" w:hAnsiTheme="majorHAnsi" w:cstheme="majorHAnsi"/>
          <w:sz w:val="26"/>
          <w:szCs w:val="26"/>
          <w:lang w:val="vi-VN"/>
        </w:rPr>
        <w:t xml:space="preserve"> gia đình. Random Forest</w:t>
      </w:r>
      <w:r w:rsidR="00F463F9"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lang w:val="vi-VN"/>
        </w:rPr>
        <w:t>đề xuất bởi Breiman (2001</w:t>
      </w:r>
      <w:r w:rsidR="001B5B50" w:rsidRPr="00C9102F">
        <w:rPr>
          <w:rFonts w:asciiTheme="majorHAnsi" w:hAnsiTheme="majorHAnsi" w:cstheme="majorHAnsi"/>
          <w:sz w:val="26"/>
          <w:szCs w:val="26"/>
          <w:lang w:val="en-US"/>
        </w:rPr>
        <w:t xml:space="preserve">). </w:t>
      </w:r>
      <w:r w:rsidRPr="00C9102F">
        <w:rPr>
          <w:rFonts w:asciiTheme="majorHAnsi" w:hAnsiTheme="majorHAnsi" w:cstheme="majorHAnsi"/>
          <w:sz w:val="26"/>
          <w:szCs w:val="26"/>
          <w:lang w:val="vi-VN"/>
        </w:rPr>
        <w:t>Mỗi cây được huấn luyện độc lậ</w:t>
      </w:r>
      <w:r w:rsidR="00447EB8" w:rsidRPr="00C9102F">
        <w:rPr>
          <w:rFonts w:asciiTheme="majorHAnsi" w:hAnsiTheme="majorHAnsi" w:cstheme="majorHAnsi"/>
          <w:sz w:val="26"/>
          <w:szCs w:val="26"/>
          <w:lang w:val="vi-VN"/>
        </w:rPr>
        <w:t>p</w:t>
      </w:r>
      <w:r w:rsidR="00447EB8" w:rsidRPr="00C9102F">
        <w:rPr>
          <w:rFonts w:asciiTheme="majorHAnsi" w:hAnsiTheme="majorHAnsi" w:cstheme="majorHAnsi"/>
          <w:sz w:val="26"/>
          <w:szCs w:val="26"/>
          <w:lang w:val="en-US"/>
        </w:rPr>
        <w:t>,</w:t>
      </w:r>
      <w:r w:rsidRPr="00C9102F">
        <w:rPr>
          <w:rFonts w:asciiTheme="majorHAnsi" w:hAnsiTheme="majorHAnsi" w:cstheme="majorHAnsi"/>
          <w:sz w:val="26"/>
          <w:szCs w:val="26"/>
          <w:lang w:val="vi-VN"/>
        </w:rPr>
        <w:t xml:space="preserve"> dự báo cuối cùng của mô hình được xác định bằng trung bình của các cây hồi quy thành phần:</w:t>
      </w:r>
    </w:p>
    <w:p w14:paraId="2AE90687" w14:textId="77777777" w:rsidR="004942BD" w:rsidRPr="00C9102F" w:rsidRDefault="00000000" w:rsidP="00693813">
      <w:pPr>
        <w:spacing w:before="120" w:after="120" w:line="288" w:lineRule="auto"/>
        <w:jc w:val="both"/>
        <w:rPr>
          <w:rFonts w:asciiTheme="majorHAnsi" w:hAnsiTheme="majorHAnsi" w:cstheme="majorHAnsi"/>
          <w:color w:val="000000" w:themeColor="text1"/>
          <w:sz w:val="26"/>
          <w:szCs w:val="26"/>
          <w:lang w:val="vi-VN"/>
        </w:rPr>
      </w:pPr>
      <m:oMathPara>
        <m:oMath>
          <m:acc>
            <m:accPr>
              <m:ctrlPr>
                <w:rPr>
                  <w:rFonts w:ascii="Cambria Math" w:hAnsi="Cambria Math" w:cstheme="majorHAnsi"/>
                  <w:color w:val="000000" w:themeColor="text1"/>
                  <w:sz w:val="26"/>
                  <w:szCs w:val="26"/>
                  <w:lang w:val="en-US"/>
                </w:rPr>
              </m:ctrlPr>
            </m:accPr>
            <m:e>
              <m:r>
                <w:rPr>
                  <w:rFonts w:ascii="Cambria Math" w:hAnsi="Cambria Math" w:cstheme="majorHAnsi"/>
                  <w:color w:val="000000" w:themeColor="text1"/>
                  <w:sz w:val="26"/>
                  <w:szCs w:val="26"/>
                  <w:lang w:val="en-US"/>
                </w:rPr>
                <m:t>f</m:t>
              </m:r>
            </m:e>
          </m:acc>
          <m:r>
            <w:rPr>
              <w:rFonts w:ascii="Cambria Math" w:hAnsi="Cambria Math" w:cstheme="majorHAnsi"/>
              <w:color w:val="000000" w:themeColor="text1"/>
              <w:sz w:val="26"/>
              <w:szCs w:val="26"/>
              <w:lang w:val="en-US"/>
            </w:rPr>
            <m:t>(x)=</m:t>
          </m:r>
          <m:f>
            <m:fPr>
              <m:ctrlPr>
                <w:rPr>
                  <w:rFonts w:ascii="Cambria Math" w:hAnsi="Cambria Math" w:cstheme="majorHAnsi"/>
                  <w:color w:val="000000" w:themeColor="text1"/>
                  <w:sz w:val="26"/>
                  <w:szCs w:val="26"/>
                  <w:lang w:val="en-US"/>
                </w:rPr>
              </m:ctrlPr>
            </m:fPr>
            <m:num>
              <m:r>
                <w:rPr>
                  <w:rFonts w:ascii="Cambria Math" w:hAnsi="Cambria Math" w:cstheme="majorHAnsi"/>
                  <w:color w:val="000000" w:themeColor="text1"/>
                  <w:sz w:val="26"/>
                  <w:szCs w:val="26"/>
                  <w:lang w:val="en-US"/>
                </w:rPr>
                <m:t>1</m:t>
              </m:r>
            </m:num>
            <m:den>
              <m:r>
                <w:rPr>
                  <w:rFonts w:ascii="Cambria Math" w:hAnsi="Cambria Math" w:cstheme="majorHAnsi"/>
                  <w:color w:val="000000" w:themeColor="text1"/>
                  <w:sz w:val="26"/>
                  <w:szCs w:val="26"/>
                  <w:lang w:val="en-US"/>
                </w:rPr>
                <m:t>B</m:t>
              </m:r>
            </m:den>
          </m:f>
          <m:nary>
            <m:naryPr>
              <m:chr m:val="∑"/>
              <m:limLoc m:val="undOvr"/>
              <m:grow m:val="1"/>
              <m:ctrlPr>
                <w:rPr>
                  <w:rFonts w:ascii="Cambria Math" w:hAnsi="Cambria Math" w:cstheme="majorHAnsi"/>
                  <w:color w:val="000000" w:themeColor="text1"/>
                  <w:sz w:val="26"/>
                  <w:szCs w:val="26"/>
                  <w:lang w:val="en-US"/>
                </w:rPr>
              </m:ctrlPr>
            </m:naryPr>
            <m:sub>
              <m:r>
                <w:rPr>
                  <w:rFonts w:ascii="Cambria Math" w:hAnsi="Cambria Math" w:cstheme="majorHAnsi"/>
                  <w:color w:val="000000" w:themeColor="text1"/>
                  <w:sz w:val="26"/>
                  <w:szCs w:val="26"/>
                  <w:lang w:val="en-US"/>
                </w:rPr>
                <m:t>b=1</m:t>
              </m:r>
            </m:sub>
            <m:sup>
              <m:r>
                <w:rPr>
                  <w:rFonts w:ascii="Cambria Math" w:hAnsi="Cambria Math" w:cstheme="majorHAnsi"/>
                  <w:color w:val="000000" w:themeColor="text1"/>
                  <w:sz w:val="26"/>
                  <w:szCs w:val="26"/>
                  <w:lang w:val="en-US"/>
                </w:rPr>
                <m:t>B</m:t>
              </m:r>
            </m:sup>
            <m:e>
              <m:sSub>
                <m:sSubPr>
                  <m:ctrlPr>
                    <w:rPr>
                      <w:rFonts w:ascii="Cambria Math" w:hAnsi="Cambria Math" w:cstheme="majorHAnsi"/>
                      <w:color w:val="000000" w:themeColor="text1"/>
                      <w:sz w:val="26"/>
                      <w:szCs w:val="26"/>
                      <w:lang w:val="en-US"/>
                    </w:rPr>
                  </m:ctrlPr>
                </m:sSubPr>
                <m:e>
                  <m:r>
                    <w:rPr>
                      <w:rFonts w:ascii="Cambria Math" w:hAnsi="Cambria Math" w:cstheme="majorHAnsi"/>
                      <w:color w:val="000000" w:themeColor="text1"/>
                      <w:sz w:val="26"/>
                      <w:szCs w:val="26"/>
                      <w:lang w:val="en-US"/>
                    </w:rPr>
                    <m:t>T</m:t>
                  </m:r>
                </m:e>
                <m:sub>
                  <m:r>
                    <w:rPr>
                      <w:rFonts w:ascii="Cambria Math" w:hAnsi="Cambria Math" w:cstheme="majorHAnsi"/>
                      <w:color w:val="000000" w:themeColor="text1"/>
                      <w:sz w:val="26"/>
                      <w:szCs w:val="26"/>
                      <w:lang w:val="en-US"/>
                    </w:rPr>
                    <m:t>b</m:t>
                  </m:r>
                </m:sub>
              </m:sSub>
            </m:e>
          </m:nary>
          <m:r>
            <w:rPr>
              <w:rFonts w:ascii="Cambria Math" w:hAnsi="Cambria Math" w:cstheme="majorHAnsi"/>
              <w:color w:val="000000" w:themeColor="text1"/>
              <w:sz w:val="26"/>
              <w:szCs w:val="26"/>
              <w:lang w:val="en-US"/>
            </w:rPr>
            <m:t>(x)</m:t>
          </m:r>
        </m:oMath>
      </m:oMathPara>
    </w:p>
    <w:p w14:paraId="25850719" w14:textId="1743F8CB" w:rsidR="00FB1225"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Trong đó </w:t>
      </w:r>
      <m:oMath>
        <m:sSub>
          <m:sSubPr>
            <m:ctrlPr>
              <w:rPr>
                <w:rFonts w:ascii="Cambria Math" w:hAnsi="Cambria Math" w:cstheme="majorHAnsi"/>
                <w:sz w:val="26"/>
                <w:szCs w:val="26"/>
              </w:rPr>
            </m:ctrlPr>
          </m:sSubPr>
          <m:e>
            <m:r>
              <w:rPr>
                <w:rFonts w:ascii="Cambria Math" w:hAnsi="Cambria Math" w:cstheme="majorHAnsi"/>
                <w:sz w:val="26"/>
                <w:szCs w:val="26"/>
                <w:lang w:val="vi-VN"/>
              </w:rPr>
              <m:t>T</m:t>
            </m:r>
          </m:e>
          <m:sub>
            <m:r>
              <w:rPr>
                <w:rFonts w:ascii="Cambria Math" w:hAnsi="Cambria Math" w:cstheme="majorHAnsi"/>
                <w:sz w:val="26"/>
                <w:szCs w:val="26"/>
                <w:lang w:val="vi-VN"/>
              </w:rPr>
              <m:t>b</m:t>
            </m:r>
          </m:sub>
        </m:sSub>
        <m:r>
          <w:rPr>
            <w:rFonts w:ascii="Cambria Math" w:hAnsi="Cambria Math" w:cstheme="majorHAnsi"/>
            <w:sz w:val="26"/>
            <w:szCs w:val="26"/>
            <w:lang w:val="vi-VN"/>
          </w:rPr>
          <m:t>(x)</m:t>
        </m:r>
      </m:oMath>
      <w:r w:rsidRPr="00C9102F">
        <w:rPr>
          <w:rFonts w:asciiTheme="majorHAnsi" w:hAnsiTheme="majorHAnsi" w:cstheme="majorHAnsi"/>
          <w:sz w:val="26"/>
          <w:szCs w:val="26"/>
          <w:lang w:val="vi-VN"/>
        </w:rPr>
        <w:t xml:space="preserve">là giá trị dự báo của cây quyết định thứ </w:t>
      </w:r>
      <m:oMath>
        <m:r>
          <w:rPr>
            <w:rFonts w:ascii="Cambria Math" w:hAnsi="Cambria Math" w:cstheme="majorHAnsi"/>
            <w:sz w:val="26"/>
            <w:szCs w:val="26"/>
            <w:lang w:val="vi-VN"/>
          </w:rPr>
          <m:t>b</m:t>
        </m:r>
      </m:oMath>
      <w:r w:rsidR="00FB1225" w:rsidRPr="00C9102F">
        <w:rPr>
          <w:rFonts w:asciiTheme="majorHAnsi" w:hAnsiTheme="majorHAnsi" w:cstheme="majorHAnsi"/>
          <w:sz w:val="26"/>
          <w:szCs w:val="26"/>
          <w:lang w:val="vi-VN"/>
        </w:rPr>
        <w:t>, còn B</w:t>
      </w:r>
      <w:r w:rsidR="00742A46">
        <w:rPr>
          <w:rFonts w:asciiTheme="majorHAnsi" w:hAnsiTheme="majorHAnsi" w:cstheme="majorHAnsi"/>
          <w:sz w:val="26"/>
          <w:szCs w:val="26"/>
        </w:rPr>
        <w:t xml:space="preserve"> </w:t>
      </w:r>
      <w:r w:rsidR="00FB1225" w:rsidRPr="00C9102F">
        <w:rPr>
          <w:rFonts w:asciiTheme="majorHAnsi" w:hAnsiTheme="majorHAnsi" w:cstheme="majorHAnsi"/>
          <w:sz w:val="26"/>
          <w:szCs w:val="26"/>
          <w:lang w:val="vi-VN"/>
        </w:rPr>
        <w:t xml:space="preserve">là số lượng cây trong mô hình. </w:t>
      </w:r>
      <w:r w:rsidR="001B5B50" w:rsidRPr="00C9102F">
        <w:rPr>
          <w:rFonts w:asciiTheme="majorHAnsi" w:hAnsiTheme="majorHAnsi" w:cstheme="majorHAnsi"/>
          <w:sz w:val="26"/>
          <w:szCs w:val="26"/>
        </w:rPr>
        <w:t>N</w:t>
      </w:r>
      <w:r w:rsidR="00FB1225" w:rsidRPr="00C9102F">
        <w:rPr>
          <w:rFonts w:asciiTheme="majorHAnsi" w:hAnsiTheme="majorHAnsi" w:cstheme="majorHAnsi"/>
          <w:sz w:val="26"/>
          <w:szCs w:val="26"/>
          <w:lang w:val="vi-VN"/>
        </w:rPr>
        <w:t>ghiên cứu cũng sử dụng Gradient Boosting, một thuật toán boosting được giới thiệu bởi Friedman (2001). Phương pháp này xây dựng mô hình dự báo theo cách tuần tự, trong đó mỗi cây quyết định mới được thêm vào nhằm giảm sai số dự báo của mô hình trước đó. Và tối thiểu hóa hàm mất mát thông qua phương pháp gradient descent trong không gian hàm. Mô hình sau bước lặp:</w:t>
      </w:r>
    </w:p>
    <w:p w14:paraId="6519EB7D" w14:textId="6B93F0AD" w:rsidR="004942BD" w:rsidRPr="00C9102F" w:rsidRDefault="00000000" w:rsidP="00693813">
      <w:pPr>
        <w:pStyle w:val="0NOIDUNG"/>
        <w:spacing w:before="120" w:after="120" w:line="288" w:lineRule="auto"/>
        <w:rPr>
          <w:rFonts w:asciiTheme="majorHAnsi" w:hAnsiTheme="majorHAnsi" w:cstheme="majorHAnsi"/>
          <w:color w:val="000000" w:themeColor="text1"/>
          <w:sz w:val="26"/>
          <w:szCs w:val="26"/>
          <w:lang w:val="vi-VN"/>
        </w:rPr>
      </w:pPr>
      <m:oMathPara>
        <m:oMath>
          <m:sSub>
            <m:sSubPr>
              <m:ctrlPr>
                <w:rPr>
                  <w:rFonts w:ascii="Cambria Math" w:hAnsi="Cambria Math" w:cstheme="majorHAnsi"/>
                  <w:color w:val="000000" w:themeColor="text1"/>
                  <w:sz w:val="26"/>
                  <w:szCs w:val="26"/>
                </w:rPr>
              </m:ctrlPr>
            </m:sSubPr>
            <m:e>
              <m:r>
                <w:rPr>
                  <w:rFonts w:ascii="Cambria Math" w:hAnsi="Cambria Math" w:cstheme="majorHAnsi"/>
                  <w:color w:val="000000" w:themeColor="text1"/>
                  <w:sz w:val="26"/>
                  <w:szCs w:val="26"/>
                </w:rPr>
                <m:t>F</m:t>
              </m:r>
            </m:e>
            <m:sub>
              <m:r>
                <w:rPr>
                  <w:rFonts w:ascii="Cambria Math" w:hAnsi="Cambria Math" w:cstheme="majorHAnsi"/>
                  <w:color w:val="000000" w:themeColor="text1"/>
                  <w:sz w:val="26"/>
                  <w:szCs w:val="26"/>
                </w:rPr>
                <m:t>M</m:t>
              </m:r>
            </m:sub>
          </m:sSub>
          <m:r>
            <w:rPr>
              <w:rFonts w:ascii="Cambria Math" w:hAnsi="Cambria Math" w:cstheme="majorHAnsi"/>
              <w:color w:val="000000" w:themeColor="text1"/>
              <w:sz w:val="26"/>
              <w:szCs w:val="26"/>
            </w:rPr>
            <m:t>(x)=</m:t>
          </m:r>
          <m:nary>
            <m:naryPr>
              <m:chr m:val="∑"/>
              <m:limLoc m:val="undOvr"/>
              <m:grow m:val="1"/>
              <m:ctrlPr>
                <w:rPr>
                  <w:rFonts w:ascii="Cambria Math" w:hAnsi="Cambria Math" w:cstheme="majorHAnsi"/>
                  <w:color w:val="000000" w:themeColor="text1"/>
                  <w:sz w:val="26"/>
                  <w:szCs w:val="26"/>
                </w:rPr>
              </m:ctrlPr>
            </m:naryPr>
            <m:sub>
              <m:r>
                <w:rPr>
                  <w:rFonts w:ascii="Cambria Math" w:hAnsi="Cambria Math" w:cstheme="majorHAnsi"/>
                  <w:color w:val="000000" w:themeColor="text1"/>
                  <w:sz w:val="26"/>
                  <w:szCs w:val="26"/>
                </w:rPr>
                <m:t>m=1</m:t>
              </m:r>
            </m:sub>
            <m:sup>
              <m:r>
                <w:rPr>
                  <w:rFonts w:ascii="Cambria Math" w:hAnsi="Cambria Math" w:cstheme="majorHAnsi"/>
                  <w:color w:val="000000" w:themeColor="text1"/>
                  <w:sz w:val="26"/>
                  <w:szCs w:val="26"/>
                </w:rPr>
                <m:t>M</m:t>
              </m:r>
            </m:sup>
            <m:e>
              <m:sSub>
                <m:sSubPr>
                  <m:ctrlPr>
                    <w:rPr>
                      <w:rFonts w:ascii="Cambria Math" w:hAnsi="Cambria Math" w:cstheme="majorHAnsi"/>
                      <w:color w:val="000000" w:themeColor="text1"/>
                      <w:sz w:val="26"/>
                      <w:szCs w:val="26"/>
                    </w:rPr>
                  </m:ctrlPr>
                </m:sSubPr>
                <m:e>
                  <m:r>
                    <w:rPr>
                      <w:rFonts w:ascii="Cambria Math" w:hAnsi="Cambria Math" w:cstheme="majorHAnsi"/>
                      <w:color w:val="000000" w:themeColor="text1"/>
                      <w:sz w:val="26"/>
                      <w:szCs w:val="26"/>
                    </w:rPr>
                    <m:t>γ</m:t>
                  </m:r>
                </m:e>
                <m:sub>
                  <m:r>
                    <w:rPr>
                      <w:rFonts w:ascii="Cambria Math" w:hAnsi="Cambria Math" w:cstheme="majorHAnsi"/>
                      <w:color w:val="000000" w:themeColor="text1"/>
                      <w:sz w:val="26"/>
                      <w:szCs w:val="26"/>
                    </w:rPr>
                    <m:t>m</m:t>
                  </m:r>
                </m:sub>
              </m:sSub>
            </m:e>
          </m:nary>
          <m:sSub>
            <m:sSubPr>
              <m:ctrlPr>
                <w:rPr>
                  <w:rFonts w:ascii="Cambria Math" w:hAnsi="Cambria Math" w:cstheme="majorHAnsi"/>
                  <w:color w:val="000000" w:themeColor="text1"/>
                  <w:sz w:val="26"/>
                  <w:szCs w:val="26"/>
                </w:rPr>
              </m:ctrlPr>
            </m:sSubPr>
            <m:e>
              <m:r>
                <w:rPr>
                  <w:rFonts w:ascii="Cambria Math" w:hAnsi="Cambria Math" w:cstheme="majorHAnsi"/>
                  <w:color w:val="000000" w:themeColor="text1"/>
                  <w:sz w:val="26"/>
                  <w:szCs w:val="26"/>
                </w:rPr>
                <m:t>h</m:t>
              </m:r>
            </m:e>
            <m:sub>
              <m:r>
                <w:rPr>
                  <w:rFonts w:ascii="Cambria Math" w:hAnsi="Cambria Math" w:cstheme="majorHAnsi"/>
                  <w:color w:val="000000" w:themeColor="text1"/>
                  <w:sz w:val="26"/>
                  <w:szCs w:val="26"/>
                </w:rPr>
                <m:t>m</m:t>
              </m:r>
            </m:sub>
          </m:sSub>
          <m:r>
            <w:rPr>
              <w:rFonts w:ascii="Cambria Math" w:hAnsi="Cambria Math" w:cstheme="majorHAnsi"/>
              <w:color w:val="000000" w:themeColor="text1"/>
              <w:sz w:val="26"/>
              <w:szCs w:val="26"/>
            </w:rPr>
            <m:t>(x)</m:t>
          </m:r>
        </m:oMath>
      </m:oMathPara>
    </w:p>
    <w:p w14:paraId="56CD51D7" w14:textId="129D2335" w:rsidR="0030004A"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Trong đó </w:t>
      </w:r>
      <m:oMath>
        <m:sSub>
          <m:sSubPr>
            <m:ctrlPr>
              <w:rPr>
                <w:rFonts w:ascii="Cambria Math" w:hAnsi="Cambria Math" w:cstheme="majorHAnsi"/>
                <w:sz w:val="26"/>
                <w:szCs w:val="26"/>
              </w:rPr>
            </m:ctrlPr>
          </m:sSubPr>
          <m:e>
            <m:r>
              <w:rPr>
                <w:rFonts w:ascii="Cambria Math" w:hAnsi="Cambria Math" w:cstheme="majorHAnsi"/>
                <w:sz w:val="26"/>
                <w:szCs w:val="26"/>
                <w:lang w:val="vi-VN"/>
              </w:rPr>
              <m:t>h</m:t>
            </m:r>
          </m:e>
          <m:sub>
            <m:r>
              <w:rPr>
                <w:rFonts w:ascii="Cambria Math" w:hAnsi="Cambria Math" w:cstheme="majorHAnsi"/>
                <w:sz w:val="26"/>
                <w:szCs w:val="26"/>
                <w:lang w:val="vi-VN"/>
              </w:rPr>
              <m:t>m</m:t>
            </m:r>
          </m:sub>
        </m:sSub>
        <m:r>
          <w:rPr>
            <w:rFonts w:ascii="Cambria Math" w:hAnsi="Cambria Math" w:cstheme="majorHAnsi"/>
            <w:sz w:val="26"/>
            <w:szCs w:val="26"/>
            <w:lang w:val="vi-VN"/>
          </w:rPr>
          <m:t>(x)</m:t>
        </m:r>
      </m:oMath>
      <w:r w:rsidRPr="00C9102F">
        <w:rPr>
          <w:rFonts w:asciiTheme="majorHAnsi" w:hAnsiTheme="majorHAnsi" w:cstheme="majorHAnsi"/>
          <w:sz w:val="26"/>
          <w:szCs w:val="26"/>
          <w:lang w:val="vi-VN"/>
        </w:rPr>
        <w:t xml:space="preserve">là cây quyết định được xây dựng ở bước lặp thứ </w:t>
      </w:r>
      <m:oMath>
        <m:r>
          <w:rPr>
            <w:rFonts w:ascii="Cambria Math" w:hAnsi="Cambria Math" w:cstheme="majorHAnsi"/>
            <w:sz w:val="26"/>
            <w:szCs w:val="26"/>
            <w:lang w:val="vi-VN"/>
          </w:rPr>
          <m:t>m</m:t>
        </m:r>
      </m:oMath>
      <w:r w:rsidRPr="00C9102F">
        <w:rPr>
          <w:rFonts w:asciiTheme="majorHAnsi" w:hAnsiTheme="majorHAnsi" w:cstheme="majorHAnsi"/>
          <w:sz w:val="26"/>
          <w:szCs w:val="26"/>
          <w:lang w:val="vi-VN"/>
        </w:rPr>
        <w:t xml:space="preserve">, còn </w:t>
      </w:r>
      <m:oMath>
        <m:sSub>
          <m:sSubPr>
            <m:ctrlPr>
              <w:rPr>
                <w:rFonts w:ascii="Cambria Math" w:hAnsi="Cambria Math" w:cstheme="majorHAnsi"/>
                <w:sz w:val="26"/>
                <w:szCs w:val="26"/>
              </w:rPr>
            </m:ctrlPr>
          </m:sSubPr>
          <m:e>
            <m:r>
              <w:rPr>
                <w:rFonts w:ascii="Cambria Math" w:hAnsi="Cambria Math" w:cstheme="majorHAnsi"/>
                <w:sz w:val="26"/>
                <w:szCs w:val="26"/>
                <w:lang w:val="vi-VN"/>
              </w:rPr>
              <m:t>γ</m:t>
            </m:r>
          </m:e>
          <m:sub>
            <m:r>
              <w:rPr>
                <w:rFonts w:ascii="Cambria Math" w:hAnsi="Cambria Math" w:cstheme="majorHAnsi"/>
                <w:sz w:val="26"/>
                <w:szCs w:val="26"/>
                <w:lang w:val="vi-VN"/>
              </w:rPr>
              <m:t>m</m:t>
            </m:r>
          </m:sub>
        </m:sSub>
      </m:oMath>
      <w:r w:rsidR="0030004A" w:rsidRPr="00C9102F">
        <w:rPr>
          <w:rFonts w:asciiTheme="majorHAnsi" w:hAnsiTheme="majorHAnsi" w:cstheme="majorHAnsi"/>
          <w:sz w:val="26"/>
          <w:szCs w:val="26"/>
          <w:lang w:val="vi-VN"/>
        </w:rPr>
        <w:t>là trọng số tương ứng. Ở mỗi vòng lặp, mô hình được huấn luyện dựa trên gradient của hàm mất mát để cải thiện dự báo tổng thể.</w:t>
      </w:r>
    </w:p>
    <w:p w14:paraId="00E77182" w14:textId="1DC991FB" w:rsidR="004942BD" w:rsidRPr="00C9102F" w:rsidRDefault="0030004A"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Random Forest và Gradient Boosting cho phép mô hình hóa tốt hơn các quan hệ phi tuyến và tương tác giữa các yếu tố kinh tế như FDI, điều kiện vùng hay thị trường lao động, từ đó khai thác hiệu quả hơn đặc điểm dữ liệu và cung cấp thêm bằng chứng thực nghiệm về tác động của FDI đến phân phối thu nhập.</w:t>
      </w:r>
    </w:p>
    <w:p w14:paraId="49FA43F2" w14:textId="35BFF5EF" w:rsidR="004942BD" w:rsidRPr="00C9102F" w:rsidRDefault="00EF2FB2" w:rsidP="001751A0">
      <w:pPr>
        <w:pStyle w:val="0LV2"/>
        <w:spacing w:after="120" w:line="288" w:lineRule="auto"/>
        <w:outlineLvl w:val="1"/>
        <w:rPr>
          <w:rFonts w:asciiTheme="majorHAnsi" w:hAnsiTheme="majorHAnsi" w:cstheme="majorHAnsi"/>
          <w:sz w:val="26"/>
          <w:szCs w:val="26"/>
          <w:lang w:val="vi-VN"/>
        </w:rPr>
      </w:pPr>
      <w:bookmarkStart w:id="140" w:name="_f1m246bir5lf" w:colFirst="0" w:colLast="0"/>
      <w:bookmarkStart w:id="141" w:name="_Toc225787501"/>
      <w:bookmarkStart w:id="142" w:name="_Toc225790007"/>
      <w:bookmarkStart w:id="143" w:name="_Toc225841827"/>
      <w:bookmarkStart w:id="144" w:name="_Toc225858107"/>
      <w:bookmarkEnd w:id="140"/>
      <w:r w:rsidRPr="00C9102F">
        <w:rPr>
          <w:rFonts w:asciiTheme="majorHAnsi" w:hAnsiTheme="majorHAnsi" w:cstheme="majorHAnsi"/>
          <w:sz w:val="26"/>
          <w:szCs w:val="26"/>
          <w:lang w:val="vi-VN"/>
        </w:rPr>
        <w:t>2.4. Mô hình nghiên cứu</w:t>
      </w:r>
      <w:bookmarkEnd w:id="141"/>
      <w:bookmarkEnd w:id="142"/>
      <w:bookmarkEnd w:id="143"/>
      <w:bookmarkEnd w:id="144"/>
    </w:p>
    <w:p w14:paraId="210D6BD7" w14:textId="01451DAC" w:rsidR="004942BD" w:rsidRPr="00C9102F" w:rsidRDefault="00EF2FB2" w:rsidP="001751A0">
      <w:pPr>
        <w:pStyle w:val="0LV3"/>
        <w:spacing w:after="120" w:line="288" w:lineRule="auto"/>
        <w:outlineLvl w:val="2"/>
        <w:rPr>
          <w:rFonts w:asciiTheme="majorHAnsi" w:hAnsiTheme="majorHAnsi" w:cstheme="majorHAnsi"/>
          <w:sz w:val="26"/>
          <w:szCs w:val="26"/>
          <w:lang w:val="vi-VN"/>
        </w:rPr>
      </w:pPr>
      <w:bookmarkStart w:id="145" w:name="_p6vrukbv40q5" w:colFirst="0" w:colLast="0"/>
      <w:bookmarkStart w:id="146" w:name="_Toc225787502"/>
      <w:bookmarkStart w:id="147" w:name="_Toc225790008"/>
      <w:bookmarkStart w:id="148" w:name="_Toc225841828"/>
      <w:bookmarkStart w:id="149" w:name="_Toc225858108"/>
      <w:bookmarkEnd w:id="145"/>
      <w:r w:rsidRPr="00C9102F">
        <w:rPr>
          <w:rFonts w:asciiTheme="majorHAnsi" w:hAnsiTheme="majorHAnsi" w:cstheme="majorHAnsi"/>
          <w:sz w:val="26"/>
          <w:szCs w:val="26"/>
          <w:lang w:val="vi-VN"/>
        </w:rPr>
        <w:t>2.4.1. Mô hình kinh tế lượng đánh giá tác động của FDI đến bất bình đẳ</w:t>
      </w:r>
      <w:r w:rsidR="00447EB8" w:rsidRPr="00C9102F">
        <w:rPr>
          <w:rFonts w:asciiTheme="majorHAnsi" w:hAnsiTheme="majorHAnsi" w:cstheme="majorHAnsi"/>
          <w:sz w:val="26"/>
          <w:szCs w:val="26"/>
          <w:lang w:val="vi-VN"/>
        </w:rPr>
        <w:t>ng thu</w:t>
      </w:r>
      <w:r w:rsidR="00447EB8"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nhập</w:t>
      </w:r>
      <w:bookmarkEnd w:id="146"/>
      <w:bookmarkEnd w:id="147"/>
      <w:bookmarkEnd w:id="148"/>
      <w:bookmarkEnd w:id="149"/>
    </w:p>
    <w:p w14:paraId="275B9255" w14:textId="7E0B3594" w:rsidR="001A2865" w:rsidRPr="00C9102F" w:rsidRDefault="001A2865"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sở</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thuyết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dòng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Một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mặt</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thúc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góp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Mặt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khác</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thâm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kỹ</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hoặc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&amp; Hanson, 1997).</w:t>
      </w:r>
      <w:r w:rsidR="00B07E48"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thừa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Hanson (1997)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sau</w:t>
      </w:r>
      <w:proofErr w:type="spellEnd"/>
      <w:r w:rsidRPr="00C9102F">
        <w:rPr>
          <w:rFonts w:asciiTheme="majorHAnsi" w:hAnsiTheme="majorHAnsi" w:cstheme="majorHAnsi"/>
          <w:sz w:val="26"/>
          <w:szCs w:val="26"/>
        </w:rPr>
        <w:t>:</w:t>
      </w:r>
    </w:p>
    <w:p w14:paraId="25564C84" w14:textId="37CCE3C9" w:rsidR="004942BD" w:rsidRPr="00C9102F" w:rsidRDefault="00EF2FB2" w:rsidP="00693813">
      <w:pPr>
        <w:spacing w:before="120" w:after="120" w:line="288" w:lineRule="auto"/>
        <w:jc w:val="both"/>
        <w:rPr>
          <w:rFonts w:asciiTheme="majorHAnsi" w:hAnsiTheme="majorHAnsi" w:cstheme="majorHAnsi"/>
          <w:color w:val="000000" w:themeColor="text1"/>
          <w:sz w:val="26"/>
          <w:szCs w:val="26"/>
          <w:lang w:val="vi-VN"/>
        </w:rPr>
      </w:pPr>
      <m:oMathPara>
        <m:oMath>
          <m:r>
            <m:rPr>
              <m:nor/>
            </m:rPr>
            <w:rPr>
              <w:rFonts w:asciiTheme="majorHAnsi" w:hAnsiTheme="majorHAnsi" w:cstheme="majorHAnsi"/>
              <w:i/>
              <w:color w:val="000000" w:themeColor="text1"/>
              <w:sz w:val="26"/>
              <w:szCs w:val="26"/>
            </w:rPr>
            <m:t>gini</m:t>
          </m:r>
          <m:r>
            <m:rPr>
              <m:nor/>
            </m:rPr>
            <w:rPr>
              <w:rFonts w:asciiTheme="majorHAnsi" w:hAnsiTheme="majorHAnsi" w:cstheme="majorHAnsi"/>
              <w:i/>
              <w:color w:val="000000" w:themeColor="text1"/>
              <w:sz w:val="26"/>
              <w:szCs w:val="26"/>
              <w:lang w:val="en-US"/>
            </w:rPr>
            <m:t>_logit</m:t>
          </m:r>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0</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1</m:t>
              </m:r>
            </m:sub>
          </m:sSub>
          <m:r>
            <m:rPr>
              <m:nor/>
            </m:rPr>
            <w:rPr>
              <w:rFonts w:asciiTheme="majorHAnsi" w:hAnsiTheme="majorHAnsi" w:cstheme="majorHAnsi"/>
              <w:i/>
              <w:color w:val="000000" w:themeColor="text1"/>
              <w:sz w:val="26"/>
              <w:szCs w:val="26"/>
            </w:rPr>
            <m:t>FD</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I</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i/>
                  <w:color w:val="000000" w:themeColor="text1"/>
                  <w:sz w:val="26"/>
                  <w:szCs w:val="26"/>
                </w:rPr>
                <m:t>j</m:t>
              </m:r>
            </m:sub>
          </m:sSub>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X</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μ</m:t>
              </m:r>
            </m:e>
            <m:sub>
              <m:r>
                <m:rPr>
                  <m:nor/>
                </m:rPr>
                <w:rPr>
                  <w:rFonts w:asciiTheme="majorHAnsi" w:hAnsiTheme="majorHAnsi" w:cstheme="majorHAnsi"/>
                  <w:i/>
                  <w:color w:val="000000" w:themeColor="text1"/>
                  <w:sz w:val="26"/>
                  <w:szCs w:val="26"/>
                </w:rPr>
                <m:t>i</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ε</m:t>
              </m:r>
            </m:e>
            <m:sub>
              <m:r>
                <m:rPr>
                  <m:nor/>
                </m:rPr>
                <w:rPr>
                  <w:rFonts w:asciiTheme="majorHAnsi" w:hAnsiTheme="majorHAnsi" w:cstheme="majorHAnsi"/>
                  <w:i/>
                  <w:color w:val="000000" w:themeColor="text1"/>
                  <w:sz w:val="26"/>
                  <w:szCs w:val="26"/>
                </w:rPr>
                <m:t>it</m:t>
              </m:r>
              <m:r>
                <m:rPr>
                  <m:nor/>
                </m:rPr>
                <w:rPr>
                  <w:rFonts w:asciiTheme="majorHAnsi" w:hAnsiTheme="majorHAnsi" w:cstheme="majorHAnsi"/>
                  <w:color w:val="000000" w:themeColor="text1"/>
                  <w:sz w:val="26"/>
                  <w:szCs w:val="26"/>
                </w:rPr>
                <m:t xml:space="preserve">     </m:t>
              </m:r>
            </m:sub>
          </m:sSub>
          <m:r>
            <m:rPr>
              <m:nor/>
            </m:rPr>
            <w:rPr>
              <w:rFonts w:asciiTheme="majorHAnsi" w:hAnsiTheme="majorHAnsi" w:cstheme="majorHAnsi"/>
              <w:color w:val="000000" w:themeColor="text1"/>
              <w:sz w:val="26"/>
              <w:szCs w:val="26"/>
            </w:rPr>
            <m:t>(1)</m:t>
          </m:r>
        </m:oMath>
      </m:oMathPara>
    </w:p>
    <w:p w14:paraId="44D9B1B4" w14:textId="12FE971E" w:rsidR="004942BD" w:rsidRPr="00C9102F" w:rsidRDefault="00EF2FB2" w:rsidP="00B07E48">
      <w:pPr>
        <w:spacing w:before="120" w:after="120" w:line="288" w:lineRule="auto"/>
        <w:ind w:firstLine="720"/>
        <w:jc w:val="both"/>
        <w:rPr>
          <w:rFonts w:asciiTheme="majorHAnsi" w:hAnsiTheme="majorHAnsi" w:cstheme="majorHAnsi"/>
          <w:color w:val="000000" w:themeColor="text1"/>
          <w:sz w:val="26"/>
          <w:szCs w:val="26"/>
        </w:rPr>
      </w:pPr>
      <w:r w:rsidRPr="00C9102F">
        <w:rPr>
          <w:rFonts w:asciiTheme="majorHAnsi" w:hAnsiTheme="majorHAnsi" w:cstheme="majorHAnsi"/>
          <w:color w:val="000000" w:themeColor="text1"/>
          <w:sz w:val="26"/>
          <w:szCs w:val="26"/>
        </w:rPr>
        <w:lastRenderedPageBreak/>
        <w:t>Trong đó:</w:t>
      </w:r>
      <w:r w:rsidR="00E73359" w:rsidRPr="00C9102F">
        <w:rPr>
          <w:rFonts w:asciiTheme="majorHAnsi" w:hAnsiTheme="majorHAnsi" w:cstheme="majorHAnsi"/>
          <w:color w:val="000000" w:themeColor="text1"/>
          <w:sz w:val="26"/>
          <w:szCs w:val="26"/>
          <w:lang w:val="en-US"/>
        </w:rPr>
        <w:t xml:space="preserve"> </w:t>
      </w:r>
      <m:oMath>
        <m:r>
          <m:rPr>
            <m:nor/>
          </m:rPr>
          <w:rPr>
            <w:rFonts w:asciiTheme="majorHAnsi" w:hAnsiTheme="majorHAnsi" w:cstheme="majorHAnsi"/>
            <w:i/>
            <w:color w:val="000000" w:themeColor="text1"/>
            <w:sz w:val="26"/>
            <w:szCs w:val="26"/>
          </w:rPr>
          <m:t>i</m:t>
        </m:r>
      </m:oMath>
      <w:r w:rsidRPr="00C9102F">
        <w:rPr>
          <w:rFonts w:asciiTheme="majorHAnsi" w:hAnsiTheme="majorHAnsi" w:cstheme="majorHAnsi"/>
          <w:color w:val="000000" w:themeColor="text1"/>
          <w:sz w:val="26"/>
          <w:szCs w:val="26"/>
        </w:rPr>
        <w:t xml:space="preserve"> </w:t>
      </w:r>
      <w:r w:rsidR="00E73359" w:rsidRPr="00C9102F">
        <w:rPr>
          <w:rFonts w:asciiTheme="majorHAnsi" w:hAnsiTheme="majorHAnsi" w:cstheme="majorHAnsi"/>
          <w:color w:val="000000" w:themeColor="text1"/>
          <w:sz w:val="26"/>
          <w:szCs w:val="26"/>
          <w:lang w:val="en-US"/>
        </w:rPr>
        <w:t>:</w:t>
      </w:r>
      <w:r w:rsidRPr="00C9102F">
        <w:rPr>
          <w:rFonts w:asciiTheme="majorHAnsi" w:hAnsiTheme="majorHAnsi" w:cstheme="majorHAnsi"/>
          <w:color w:val="000000" w:themeColor="text1"/>
          <w:sz w:val="26"/>
          <w:szCs w:val="26"/>
        </w:rPr>
        <w:t xml:space="preserve">đại diện cho đơn vị không gian (tỉnh/thành phố), </w:t>
      </w:r>
      <m:oMath>
        <m:r>
          <m:rPr>
            <m:nor/>
          </m:rPr>
          <w:rPr>
            <w:rFonts w:asciiTheme="majorHAnsi" w:hAnsiTheme="majorHAnsi" w:cstheme="majorHAnsi"/>
            <w:i/>
            <w:color w:val="000000" w:themeColor="text1"/>
            <w:sz w:val="26"/>
            <w:szCs w:val="26"/>
          </w:rPr>
          <m:t>t</m:t>
        </m:r>
      </m:oMath>
      <w:r w:rsidRPr="00C9102F">
        <w:rPr>
          <w:rFonts w:asciiTheme="majorHAnsi" w:hAnsiTheme="majorHAnsi" w:cstheme="majorHAnsi"/>
          <w:color w:val="000000" w:themeColor="text1"/>
          <w:sz w:val="26"/>
          <w:szCs w:val="26"/>
          <w:lang w:val="en-US"/>
        </w:rPr>
        <w:t xml:space="preserve">: </w:t>
      </w:r>
      <w:r w:rsidRPr="00C9102F">
        <w:rPr>
          <w:rFonts w:asciiTheme="majorHAnsi" w:hAnsiTheme="majorHAnsi" w:cstheme="majorHAnsi"/>
          <w:color w:val="000000" w:themeColor="text1"/>
          <w:sz w:val="26"/>
          <w:szCs w:val="26"/>
        </w:rPr>
        <w:t>biểu thị thờ</w:t>
      </w:r>
      <w:r w:rsidR="00E73359" w:rsidRPr="00C9102F">
        <w:rPr>
          <w:rFonts w:asciiTheme="majorHAnsi" w:hAnsiTheme="majorHAnsi" w:cstheme="majorHAnsi"/>
          <w:color w:val="000000" w:themeColor="text1"/>
          <w:sz w:val="26"/>
          <w:szCs w:val="26"/>
        </w:rPr>
        <w:t>i gian quan sát</w:t>
      </w:r>
      <w:r w:rsidR="00E73359" w:rsidRPr="00C9102F">
        <w:rPr>
          <w:rFonts w:asciiTheme="majorHAnsi" w:hAnsiTheme="majorHAnsi" w:cstheme="majorHAnsi"/>
          <w:color w:val="000000" w:themeColor="text1"/>
          <w:sz w:val="26"/>
          <w:szCs w:val="26"/>
          <w:lang w:val="en-US"/>
        </w:rPr>
        <w:t>,</w:t>
      </w:r>
      <w:r w:rsidRPr="00C9102F">
        <w:rPr>
          <w:rFonts w:asciiTheme="majorHAnsi" w:hAnsiTheme="majorHAnsi" w:cstheme="majorHAnsi"/>
          <w:color w:val="000000" w:themeColor="text1"/>
          <w:sz w:val="26"/>
          <w:szCs w:val="26"/>
        </w:rPr>
        <w:t xml:space="preserve"> </w:t>
      </w:r>
      <m:oMath>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X</m:t>
            </m:r>
          </m:e>
          <m:sub>
            <m:r>
              <m:rPr>
                <m:nor/>
              </m:rPr>
              <w:rPr>
                <w:rFonts w:asciiTheme="majorHAnsi" w:hAnsiTheme="majorHAnsi" w:cstheme="majorHAnsi"/>
                <w:i/>
                <w:color w:val="000000" w:themeColor="text1"/>
                <w:sz w:val="26"/>
                <w:szCs w:val="26"/>
              </w:rPr>
              <m:t>it</m:t>
            </m:r>
          </m:sub>
        </m:sSub>
      </m:oMath>
      <w:r w:rsidRPr="00C9102F">
        <w:rPr>
          <w:rFonts w:asciiTheme="majorHAnsi" w:hAnsiTheme="majorHAnsi" w:cstheme="majorHAnsi"/>
          <w:color w:val="000000" w:themeColor="text1"/>
          <w:sz w:val="26"/>
          <w:szCs w:val="26"/>
          <w:lang w:val="en-US"/>
        </w:rPr>
        <w:t xml:space="preserve">: </w:t>
      </w:r>
      <w:r w:rsidRPr="00C9102F">
        <w:rPr>
          <w:rFonts w:asciiTheme="majorHAnsi" w:hAnsiTheme="majorHAnsi" w:cstheme="majorHAnsi"/>
          <w:color w:val="000000" w:themeColor="text1"/>
          <w:sz w:val="26"/>
          <w:szCs w:val="26"/>
        </w:rPr>
        <w:t>tập hợp các biến kiểm soát</w:t>
      </w:r>
      <w:r w:rsidR="00FB1225" w:rsidRPr="00C9102F">
        <w:rPr>
          <w:rFonts w:asciiTheme="majorHAnsi" w:hAnsiTheme="majorHAnsi" w:cstheme="majorHAnsi"/>
          <w:color w:val="000000" w:themeColor="text1"/>
          <w:sz w:val="26"/>
          <w:szCs w:val="26"/>
          <w:lang w:val="en-US"/>
        </w:rPr>
        <w:t xml:space="preserve">, </w:t>
      </w:r>
      <m:oMath>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μ</m:t>
            </m:r>
          </m:e>
          <m:sub>
            <m:r>
              <m:rPr>
                <m:nor/>
              </m:rPr>
              <w:rPr>
                <w:rFonts w:asciiTheme="majorHAnsi" w:hAnsiTheme="majorHAnsi" w:cstheme="majorHAnsi"/>
                <w:i/>
                <w:color w:val="000000" w:themeColor="text1"/>
                <w:sz w:val="26"/>
                <w:szCs w:val="26"/>
              </w:rPr>
              <m:t>i</m:t>
            </m:r>
            <m:r>
              <m:rPr>
                <m:nor/>
              </m:rPr>
              <w:rPr>
                <w:rFonts w:asciiTheme="majorHAnsi" w:hAnsiTheme="majorHAnsi" w:cstheme="majorHAnsi"/>
                <w:color w:val="000000" w:themeColor="text1"/>
                <w:sz w:val="26"/>
                <w:szCs w:val="26"/>
              </w:rPr>
              <m:t xml:space="preserve">: </m:t>
            </m:r>
          </m:sub>
        </m:sSub>
      </m:oMath>
      <w:r w:rsidRPr="00C9102F">
        <w:rPr>
          <w:rFonts w:asciiTheme="majorHAnsi" w:hAnsiTheme="majorHAnsi" w:cstheme="majorHAnsi"/>
          <w:color w:val="000000" w:themeColor="text1"/>
          <w:sz w:val="26"/>
          <w:szCs w:val="26"/>
        </w:rPr>
        <w:t xml:space="preserve">phản ánh các đặc điểm riêng của từng địa phương không thay đổi theo thời gian, </w:t>
      </w:r>
      <m:oMath>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ε</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 xml:space="preserve"> </m:t>
        </m:r>
        <m:r>
          <m:rPr>
            <m:nor/>
          </m:rPr>
          <w:rPr>
            <w:rFonts w:asciiTheme="majorHAnsi" w:hAnsiTheme="majorHAnsi" w:cstheme="majorHAnsi"/>
            <w:color w:val="000000" w:themeColor="text1"/>
            <w:sz w:val="26"/>
            <w:szCs w:val="26"/>
            <w:lang w:val="en-US"/>
          </w:rPr>
          <m:t>:</m:t>
        </m:r>
      </m:oMath>
      <w:r w:rsidRPr="00C9102F">
        <w:rPr>
          <w:rFonts w:asciiTheme="majorHAnsi" w:hAnsiTheme="majorHAnsi" w:cstheme="majorHAnsi"/>
          <w:color w:val="000000" w:themeColor="text1"/>
          <w:sz w:val="26"/>
          <w:szCs w:val="26"/>
        </w:rPr>
        <w:t xml:space="preserve">sai số ngẫu nhiên không quan sát được. </w:t>
      </w:r>
    </w:p>
    <w:p w14:paraId="2D415320" w14:textId="5E5C7465" w:rsidR="001A2865" w:rsidRPr="00C9102F" w:rsidRDefault="001A2865"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Gini, </w:t>
      </w:r>
      <w:proofErr w:type="spellStart"/>
      <w:r w:rsidRPr="00C9102F">
        <w:rPr>
          <w:rFonts w:asciiTheme="majorHAnsi" w:hAnsiTheme="majorHAnsi" w:cstheme="majorHAnsi"/>
          <w:sz w:val="26"/>
          <w:szCs w:val="26"/>
        </w:rPr>
        <w:t>đại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một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những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tiêu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nhờ</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rõ</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ràng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phép</w:t>
      </w:r>
      <w:proofErr w:type="spellEnd"/>
      <w:r w:rsidRPr="00C9102F">
        <w:rPr>
          <w:rFonts w:asciiTheme="majorHAnsi" w:hAnsiTheme="majorHAnsi" w:cstheme="majorHAnsi"/>
          <w:sz w:val="26"/>
          <w:szCs w:val="26"/>
        </w:rPr>
        <w:t xml:space="preserve"> so </w:t>
      </w:r>
      <w:proofErr w:type="spellStart"/>
      <w:r w:rsidRPr="00C9102F">
        <w:rPr>
          <w:rFonts w:asciiTheme="majorHAnsi" w:hAnsiTheme="majorHAnsi" w:cstheme="majorHAnsi"/>
          <w:sz w:val="26"/>
          <w:szCs w:val="26"/>
        </w:rPr>
        <w:t>sánh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00B07E48" w:rsidRPr="00C9102F">
        <w:rPr>
          <w:rFonts w:asciiTheme="majorHAnsi" w:hAnsiTheme="majorHAnsi" w:cstheme="majorHAnsi"/>
          <w:sz w:val="26"/>
          <w:szCs w:val="26"/>
        </w:rPr>
        <w:t>vực</w:t>
      </w:r>
      <w:proofErr w:type="spellEnd"/>
      <w:r w:rsidR="00B07E48" w:rsidRPr="00C9102F">
        <w:rPr>
          <w:rFonts w:asciiTheme="majorHAnsi" w:hAnsiTheme="majorHAnsi" w:cstheme="majorHAnsi"/>
          <w:sz w:val="26"/>
          <w:szCs w:val="26"/>
        </w:rPr>
        <w:t xml:space="preserve"> (Deininger &amp; Squire, 1996).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00BB4300">
        <w:rPr>
          <w:rStyle w:val="Emphasis"/>
          <w:rFonts w:asciiTheme="majorHAnsi" w:hAnsiTheme="majorHAnsi" w:cstheme="majorHAnsi"/>
          <w:sz w:val="26"/>
          <w:szCs w:val="26"/>
        </w:rPr>
        <w:t>gini</w:t>
      </w:r>
      <w:proofErr w:type="spellEnd"/>
      <w:r w:rsidR="00BB4300">
        <w:rPr>
          <w:rStyle w:val="Emphasis"/>
          <w:rFonts w:asciiTheme="majorHAnsi" w:hAnsiTheme="majorHAnsi" w:cstheme="majorHAnsi"/>
          <w:sz w:val="26"/>
          <w:szCs w:val="26"/>
          <w:lang w:val="vi-VN"/>
        </w:rPr>
        <w:t>_</w:t>
      </w:r>
      <w:r w:rsidR="005647C0">
        <w:rPr>
          <w:rStyle w:val="Emphasis"/>
          <w:rFonts w:asciiTheme="majorHAnsi" w:hAnsiTheme="majorHAnsi" w:cstheme="majorHAnsi"/>
          <w:sz w:val="26"/>
          <w:szCs w:val="26"/>
          <w:lang w:val="vi-VN"/>
        </w:rPr>
        <w:t>logit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Gini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Style w:val="Emphasis"/>
          <w:rFonts w:asciiTheme="majorHAnsi" w:hAnsiTheme="majorHAnsi" w:cstheme="majorHAnsi"/>
          <w:sz w:val="26"/>
          <w:szCs w:val="26"/>
        </w:rPr>
        <w:t>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điểm</w:t>
      </w:r>
      <w:proofErr w:type="spellEnd"/>
      <w:r w:rsidRPr="00C9102F">
        <w:rPr>
          <w:rFonts w:asciiTheme="majorHAnsi" w:hAnsiTheme="majorHAnsi" w:cstheme="majorHAnsi"/>
          <w:sz w:val="26"/>
          <w:szCs w:val="26"/>
        </w:rPr>
        <w:t xml:space="preserve"> </w:t>
      </w:r>
      <w:r w:rsidRPr="00C9102F">
        <w:rPr>
          <w:rStyle w:val="Emphasis"/>
          <w:rFonts w:asciiTheme="majorHAnsi" w:hAnsiTheme="majorHAnsi" w:cstheme="majorHAnsi"/>
          <w:sz w:val="26"/>
          <w:szCs w:val="26"/>
        </w:rPr>
        <w:t>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0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1;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càng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lớn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càng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Theo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kê</w:t>
      </w:r>
      <w:proofErr w:type="spellEnd"/>
      <w:r w:rsidRPr="00C9102F">
        <w:rPr>
          <w:rFonts w:asciiTheme="majorHAnsi" w:hAnsiTheme="majorHAnsi" w:cstheme="majorHAnsi"/>
          <w:sz w:val="26"/>
          <w:szCs w:val="26"/>
        </w:rPr>
        <w:t xml:space="preserve"> (2018),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Gini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cong</w:t>
      </w:r>
      <w:proofErr w:type="spellEnd"/>
      <w:r w:rsidRPr="00C9102F">
        <w:rPr>
          <w:rFonts w:asciiTheme="majorHAnsi" w:hAnsiTheme="majorHAnsi" w:cstheme="majorHAnsi"/>
          <w:sz w:val="26"/>
          <w:szCs w:val="26"/>
        </w:rPr>
        <w:t xml:space="preserve"> Lorenz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thức</w:t>
      </w:r>
      <w:proofErr w:type="spellEnd"/>
      <w:r w:rsidRPr="00C9102F">
        <w:rPr>
          <w:rFonts w:asciiTheme="majorHAnsi" w:hAnsiTheme="majorHAnsi" w:cstheme="majorHAnsi"/>
          <w:sz w:val="26"/>
          <w:szCs w:val="26"/>
        </w:rPr>
        <w:t>:</w:t>
      </w:r>
    </w:p>
    <w:p w14:paraId="496FEDB4" w14:textId="174C1C25" w:rsidR="004942BD" w:rsidRPr="00042182" w:rsidRDefault="00EF2FB2" w:rsidP="00B07E48">
      <w:pPr>
        <w:spacing w:before="120" w:after="120" w:line="288" w:lineRule="auto"/>
        <w:ind w:firstLine="720"/>
        <w:jc w:val="both"/>
        <w:rPr>
          <w:rFonts w:asciiTheme="majorHAnsi" w:hAnsiTheme="majorHAnsi" w:cstheme="majorHAnsi"/>
          <w:color w:val="000000" w:themeColor="text1"/>
          <w:sz w:val="26"/>
          <w:szCs w:val="26"/>
          <w:lang w:val="vi-VN"/>
        </w:rPr>
      </w:pPr>
      <m:oMathPara>
        <m:oMath>
          <m:r>
            <m:rPr>
              <m:nor/>
            </m:rPr>
            <w:rPr>
              <w:rFonts w:asciiTheme="majorHAnsi" w:hAnsiTheme="majorHAnsi" w:cstheme="majorHAnsi"/>
              <w:i/>
              <w:color w:val="000000" w:themeColor="text1"/>
              <w:sz w:val="26"/>
              <w:szCs w:val="26"/>
            </w:rPr>
            <m:t>G</m:t>
          </m:r>
          <m:r>
            <m:rPr>
              <m:nor/>
            </m:rPr>
            <w:rPr>
              <w:rFonts w:asciiTheme="majorHAnsi" w:hAnsiTheme="majorHAnsi" w:cstheme="majorHAnsi"/>
              <w:color w:val="000000" w:themeColor="text1"/>
              <w:sz w:val="26"/>
              <w:szCs w:val="26"/>
            </w:rPr>
            <m:t>=1-</m:t>
          </m:r>
          <m:nary>
            <m:naryPr>
              <m:chr m:val="∑"/>
              <m:limLoc m:val="undOvr"/>
              <m:grow m:val="1"/>
              <m:ctrlPr>
                <w:rPr>
                  <w:rFonts w:ascii="Cambria Math" w:hAnsi="Cambria Math" w:cstheme="majorHAnsi"/>
                  <w:color w:val="000000" w:themeColor="text1"/>
                  <w:sz w:val="26"/>
                  <w:szCs w:val="26"/>
                </w:rPr>
              </m:ctrlPr>
            </m:naryPr>
            <m:sub>
              <m:r>
                <m:rPr>
                  <m:nor/>
                </m:rPr>
                <w:rPr>
                  <w:rFonts w:asciiTheme="majorHAnsi" w:hAnsiTheme="majorHAnsi" w:cstheme="majorHAnsi"/>
                  <w:i/>
                  <w:color w:val="000000" w:themeColor="text1"/>
                  <w:sz w:val="26"/>
                  <w:szCs w:val="26"/>
                </w:rPr>
                <m:t>i</m:t>
              </m:r>
              <m:r>
                <m:rPr>
                  <m:nor/>
                </m:rPr>
                <w:rPr>
                  <w:rFonts w:asciiTheme="majorHAnsi" w:hAnsiTheme="majorHAnsi" w:cstheme="majorHAnsi"/>
                  <w:color w:val="000000" w:themeColor="text1"/>
                  <w:sz w:val="26"/>
                  <w:szCs w:val="26"/>
                </w:rPr>
                <m:t>=1</m:t>
              </m:r>
            </m:sub>
            <m:sup>
              <m:r>
                <m:rPr>
                  <m:nor/>
                </m:rPr>
                <w:rPr>
                  <w:rFonts w:asciiTheme="majorHAnsi" w:hAnsiTheme="majorHAnsi" w:cstheme="majorHAnsi"/>
                  <w:i/>
                  <w:color w:val="000000" w:themeColor="text1"/>
                  <w:sz w:val="26"/>
                  <w:szCs w:val="26"/>
                </w:rPr>
                <m:t>n</m:t>
              </m:r>
            </m:sup>
            <m:e>
              <m:r>
                <m:rPr>
                  <m:nor/>
                </m:rPr>
                <w:rPr>
                  <w:rFonts w:asciiTheme="majorHAnsi" w:hAnsiTheme="majorHAnsi" w:cstheme="majorHAnsi"/>
                  <w:color w:val="000000" w:themeColor="text1"/>
                  <w:sz w:val="26"/>
                  <w:szCs w:val="26"/>
                </w:rPr>
                <m:t>(</m:t>
              </m:r>
            </m:e>
          </m:nary>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F</m:t>
              </m:r>
            </m:e>
            <m:sub>
              <m:r>
                <m:rPr>
                  <m:nor/>
                </m:rPr>
                <w:rPr>
                  <w:rFonts w:asciiTheme="majorHAnsi" w:hAnsiTheme="majorHAnsi" w:cstheme="majorHAnsi"/>
                  <w:i/>
                  <w:color w:val="000000" w:themeColor="text1"/>
                  <w:sz w:val="26"/>
                  <w:szCs w:val="26"/>
                </w:rPr>
                <m:t>i</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F</m:t>
              </m:r>
            </m:e>
            <m:sub>
              <m:r>
                <m:rPr>
                  <m:nor/>
                </m:rPr>
                <w:rPr>
                  <w:rFonts w:asciiTheme="majorHAnsi" w:hAnsiTheme="majorHAnsi" w:cstheme="majorHAnsi"/>
                  <w:i/>
                  <w:color w:val="000000" w:themeColor="text1"/>
                  <w:sz w:val="26"/>
                  <w:szCs w:val="26"/>
                </w:rPr>
                <m:t>i</m:t>
              </m:r>
              <m:r>
                <m:rPr>
                  <m:nor/>
                </m:rPr>
                <w:rPr>
                  <w:rFonts w:asciiTheme="majorHAnsi" w:hAnsiTheme="majorHAnsi" w:cstheme="majorHAnsi"/>
                  <w:color w:val="000000" w:themeColor="text1"/>
                  <w:sz w:val="26"/>
                  <w:szCs w:val="26"/>
                </w:rPr>
                <m:t>-1</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Y</m:t>
              </m:r>
            </m:e>
            <m:sub>
              <m:r>
                <m:rPr>
                  <m:nor/>
                </m:rPr>
                <w:rPr>
                  <w:rFonts w:asciiTheme="majorHAnsi" w:hAnsiTheme="majorHAnsi" w:cstheme="majorHAnsi"/>
                  <w:i/>
                  <w:color w:val="000000" w:themeColor="text1"/>
                  <w:sz w:val="26"/>
                  <w:szCs w:val="26"/>
                </w:rPr>
                <m:t>i</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Y</m:t>
              </m:r>
            </m:e>
            <m:sub>
              <m:r>
                <m:rPr>
                  <m:nor/>
                </m:rPr>
                <w:rPr>
                  <w:rFonts w:asciiTheme="majorHAnsi" w:hAnsiTheme="majorHAnsi" w:cstheme="majorHAnsi"/>
                  <w:i/>
                  <w:color w:val="000000" w:themeColor="text1"/>
                  <w:sz w:val="26"/>
                  <w:szCs w:val="26"/>
                </w:rPr>
                <m:t>i</m:t>
              </m:r>
              <m:r>
                <m:rPr>
                  <m:nor/>
                </m:rPr>
                <w:rPr>
                  <w:rFonts w:asciiTheme="majorHAnsi" w:hAnsiTheme="majorHAnsi" w:cstheme="majorHAnsi"/>
                  <w:color w:val="000000" w:themeColor="text1"/>
                  <w:sz w:val="26"/>
                  <w:szCs w:val="26"/>
                </w:rPr>
                <m:t>-1</m:t>
              </m:r>
            </m:sub>
          </m:sSub>
          <m:r>
            <m:rPr>
              <m:nor/>
            </m:rPr>
            <w:rPr>
              <w:rFonts w:asciiTheme="majorHAnsi" w:hAnsiTheme="majorHAnsi" w:cstheme="majorHAnsi"/>
              <w:color w:val="000000" w:themeColor="text1"/>
              <w:sz w:val="26"/>
              <w:szCs w:val="26"/>
            </w:rPr>
            <m:t>)</m:t>
          </m:r>
          <m:r>
            <m:rPr>
              <m:nor/>
            </m:rPr>
            <w:rPr>
              <w:rFonts w:asciiTheme="majorHAnsi" w:hAnsiTheme="majorHAnsi" w:cstheme="majorHAnsi"/>
              <w:color w:val="000000" w:themeColor="text1"/>
              <w:sz w:val="26"/>
              <w:szCs w:val="26"/>
              <w:lang w:val="en-US"/>
            </w:rPr>
            <m:t xml:space="preserve">     </m:t>
          </m:r>
        </m:oMath>
      </m:oMathPara>
    </w:p>
    <w:p w14:paraId="65FEF5E5" w14:textId="3D4B622C" w:rsidR="004942BD" w:rsidRPr="00C9102F" w:rsidRDefault="00EF2FB2" w:rsidP="00B07E48">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Trong đó </w:t>
      </w:r>
      <m:oMath>
        <m:sSub>
          <m:sSubPr>
            <m:ctrlPr>
              <w:rPr>
                <w:rFonts w:ascii="Cambria Math" w:hAnsi="Cambria Math" w:cstheme="majorHAnsi"/>
                <w:sz w:val="26"/>
                <w:szCs w:val="26"/>
              </w:rPr>
            </m:ctrlPr>
          </m:sSubPr>
          <m:e>
            <m:r>
              <m:rPr>
                <m:nor/>
              </m:rPr>
              <w:rPr>
                <w:rFonts w:asciiTheme="majorHAnsi" w:hAnsiTheme="majorHAnsi" w:cstheme="majorHAnsi"/>
                <w:i/>
                <w:sz w:val="26"/>
                <w:szCs w:val="26"/>
                <w:lang w:val="vi"/>
              </w:rPr>
              <m:t>F</m:t>
            </m:r>
          </m:e>
          <m:sub>
            <m:r>
              <m:rPr>
                <m:nor/>
              </m:rPr>
              <w:rPr>
                <w:rFonts w:asciiTheme="majorHAnsi" w:hAnsiTheme="majorHAnsi" w:cstheme="majorHAnsi"/>
                <w:i/>
                <w:sz w:val="26"/>
                <w:szCs w:val="26"/>
                <w:lang w:val="vi"/>
              </w:rPr>
              <m:t>i</m:t>
            </m:r>
          </m:sub>
        </m:sSub>
        <m:r>
          <m:rPr>
            <m:nor/>
          </m:rPr>
          <w:rPr>
            <w:rFonts w:asciiTheme="majorHAnsi" w:hAnsiTheme="majorHAnsi" w:cstheme="majorHAnsi"/>
            <w:sz w:val="26"/>
            <w:szCs w:val="26"/>
            <w:lang w:val="vi"/>
          </w:rPr>
          <m:t xml:space="preserve"> </m:t>
        </m:r>
      </m:oMath>
      <w:r w:rsidRPr="00C9102F">
        <w:rPr>
          <w:rFonts w:asciiTheme="majorHAnsi" w:hAnsiTheme="majorHAnsi" w:cstheme="majorHAnsi"/>
          <w:sz w:val="26"/>
          <w:szCs w:val="26"/>
          <w:lang w:val="vi"/>
        </w:rPr>
        <w:t xml:space="preserve">là tỷ lệ dân số tích lũy đến nhóm thứ </w:t>
      </w:r>
      <m:oMath>
        <m:r>
          <m:rPr>
            <m:nor/>
          </m:rPr>
          <w:rPr>
            <w:rFonts w:asciiTheme="majorHAnsi" w:hAnsiTheme="majorHAnsi" w:cstheme="majorHAnsi"/>
            <w:i/>
            <w:sz w:val="26"/>
            <w:szCs w:val="26"/>
            <w:lang w:val="vi"/>
          </w:rPr>
          <m:t>i</m:t>
        </m:r>
      </m:oMath>
      <w:r w:rsidRPr="00C9102F">
        <w:rPr>
          <w:rFonts w:asciiTheme="majorHAnsi" w:hAnsiTheme="majorHAnsi" w:cstheme="majorHAnsi"/>
          <w:sz w:val="26"/>
          <w:szCs w:val="26"/>
          <w:lang w:val="vi"/>
        </w:rPr>
        <w:t xml:space="preserve"> và </w:t>
      </w:r>
      <m:oMath>
        <m:sSub>
          <m:sSubPr>
            <m:ctrlPr>
              <w:rPr>
                <w:rFonts w:ascii="Cambria Math" w:hAnsi="Cambria Math" w:cstheme="majorHAnsi"/>
                <w:sz w:val="26"/>
                <w:szCs w:val="26"/>
              </w:rPr>
            </m:ctrlPr>
          </m:sSubPr>
          <m:e>
            <m:r>
              <m:rPr>
                <m:nor/>
              </m:rPr>
              <w:rPr>
                <w:rFonts w:asciiTheme="majorHAnsi" w:hAnsiTheme="majorHAnsi" w:cstheme="majorHAnsi"/>
                <w:i/>
                <w:sz w:val="26"/>
                <w:szCs w:val="26"/>
                <w:lang w:val="vi"/>
              </w:rPr>
              <m:t>Y</m:t>
            </m:r>
          </m:e>
          <m:sub>
            <m:r>
              <m:rPr>
                <m:nor/>
              </m:rPr>
              <w:rPr>
                <w:rFonts w:asciiTheme="majorHAnsi" w:hAnsiTheme="majorHAnsi" w:cstheme="majorHAnsi"/>
                <w:i/>
                <w:sz w:val="26"/>
                <w:szCs w:val="26"/>
                <w:lang w:val="vi"/>
              </w:rPr>
              <m:t>i</m:t>
            </m:r>
            <m:r>
              <m:rPr>
                <m:nor/>
              </m:rPr>
              <w:rPr>
                <w:rFonts w:asciiTheme="majorHAnsi" w:hAnsiTheme="majorHAnsi" w:cstheme="majorHAnsi"/>
                <w:sz w:val="26"/>
                <w:szCs w:val="26"/>
                <w:lang w:val="vi"/>
              </w:rPr>
              <m:t xml:space="preserve"> </m:t>
            </m:r>
          </m:sub>
        </m:sSub>
        <m:r>
          <w:rPr>
            <w:rFonts w:ascii="Cambria Math" w:hAnsi="Cambria Math" w:cstheme="majorHAnsi"/>
            <w:sz w:val="26"/>
            <w:szCs w:val="26"/>
          </w:rPr>
          <m:t xml:space="preserve"> </m:t>
        </m:r>
      </m:oMath>
      <w:r w:rsidRPr="00C9102F">
        <w:rPr>
          <w:rFonts w:asciiTheme="majorHAnsi" w:hAnsiTheme="majorHAnsi" w:cstheme="majorHAnsi"/>
          <w:sz w:val="26"/>
          <w:szCs w:val="26"/>
          <w:lang w:val="vi"/>
        </w:rPr>
        <w:t>là tỷ lệ thu nhập tích lũy tương ứng.</w:t>
      </w:r>
    </w:p>
    <w:p w14:paraId="4EB95F72" w14:textId="54CC05C7" w:rsidR="001A2865" w:rsidRPr="00C9102F" w:rsidRDefault="001A2865"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tâm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dòng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còn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chuyển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phúc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Borensztein</w:t>
      </w:r>
      <w:proofErr w:type="spellEnd"/>
      <w:r w:rsidRPr="00C9102F">
        <w:rPr>
          <w:rFonts w:asciiTheme="majorHAnsi" w:hAnsiTheme="majorHAnsi" w:cstheme="majorHAnsi"/>
          <w:sz w:val="26"/>
          <w:szCs w:val="26"/>
        </w:rPr>
        <w:t xml:space="preserve"> et a</w:t>
      </w:r>
      <w:r w:rsidR="00B07E48" w:rsidRPr="00C9102F">
        <w:rPr>
          <w:rFonts w:asciiTheme="majorHAnsi" w:hAnsiTheme="majorHAnsi" w:cstheme="majorHAnsi"/>
          <w:sz w:val="26"/>
          <w:szCs w:val="26"/>
        </w:rPr>
        <w:t xml:space="preserve">l., 1998; Alfaro et al., 2004).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(1)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Feenstra</w:t>
      </w:r>
      <w:proofErr w:type="spellEnd"/>
      <w:r w:rsidRPr="00C9102F">
        <w:rPr>
          <w:rFonts w:asciiTheme="majorHAnsi" w:hAnsiTheme="majorHAnsi" w:cstheme="majorHAnsi"/>
          <w:sz w:val="26"/>
          <w:szCs w:val="26"/>
        </w:rPr>
        <w:t xml:space="preserve"> &amp; Hanson (1997).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mở</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bổ</w:t>
      </w:r>
      <w:proofErr w:type="spellEnd"/>
      <w:r w:rsidRPr="00C9102F">
        <w:rPr>
          <w:rFonts w:asciiTheme="majorHAnsi" w:hAnsiTheme="majorHAnsi" w:cstheme="majorHAnsi"/>
          <w:sz w:val="26"/>
          <w:szCs w:val="26"/>
        </w:rPr>
        <w:t xml:space="preserve"> sung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(FDI²)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xem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xét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phi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chữ</w:t>
      </w:r>
      <w:proofErr w:type="spellEnd"/>
      <w:r w:rsidRPr="00C9102F">
        <w:rPr>
          <w:rFonts w:asciiTheme="majorHAnsi" w:hAnsiTheme="majorHAnsi" w:cstheme="majorHAnsi"/>
          <w:sz w:val="26"/>
          <w:szCs w:val="26"/>
        </w:rPr>
        <w:t xml:space="preserve"> U </w:t>
      </w:r>
      <w:proofErr w:type="spellStart"/>
      <w:r w:rsidRPr="00C9102F">
        <w:rPr>
          <w:rFonts w:asciiTheme="majorHAnsi" w:hAnsiTheme="majorHAnsi" w:cstheme="majorHAnsi"/>
          <w:sz w:val="26"/>
          <w:szCs w:val="26"/>
        </w:rPr>
        <w:t>ngược</w:t>
      </w:r>
      <w:proofErr w:type="spellEnd"/>
      <w:r w:rsidRPr="00C9102F">
        <w:rPr>
          <w:rFonts w:asciiTheme="majorHAnsi" w:hAnsiTheme="majorHAnsi" w:cstheme="majorHAnsi"/>
          <w:sz w:val="26"/>
          <w:szCs w:val="26"/>
        </w:rPr>
        <w:t>.</w:t>
      </w:r>
    </w:p>
    <w:p w14:paraId="7A6B79F7" w14:textId="7E21F1A8" w:rsidR="004942BD" w:rsidRPr="00C9102F" w:rsidRDefault="00C15944" w:rsidP="00693813">
      <w:pPr>
        <w:spacing w:before="120" w:after="120" w:line="288" w:lineRule="auto"/>
        <w:jc w:val="both"/>
        <w:rPr>
          <w:rFonts w:asciiTheme="majorHAnsi" w:hAnsiTheme="majorHAnsi" w:cstheme="majorHAnsi"/>
          <w:color w:val="000000" w:themeColor="text1"/>
          <w:sz w:val="26"/>
          <w:szCs w:val="26"/>
          <w:lang w:val="vi-VN"/>
        </w:rPr>
      </w:pPr>
      <w:proofErr w:type="spellStart"/>
      <m:oMathPara>
        <m:oMath>
          <m:r>
            <m:rPr>
              <m:nor/>
            </m:rPr>
            <w:rPr>
              <w:rFonts w:asciiTheme="majorHAnsi" w:hAnsiTheme="majorHAnsi" w:cstheme="majorHAnsi"/>
              <w:i/>
              <w:color w:val="000000" w:themeColor="text1"/>
              <w:sz w:val="26"/>
              <w:szCs w:val="26"/>
              <w:lang w:val="en-US"/>
            </w:rPr>
            <m:t>gini_logit</m:t>
          </m:r>
          <w:proofErr w:type="spellEnd"/>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0</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1</m:t>
              </m:r>
            </m:sub>
          </m:sSub>
          <m:r>
            <m:rPr>
              <m:nor/>
            </m:rPr>
            <w:rPr>
              <w:rFonts w:asciiTheme="majorHAnsi" w:hAnsiTheme="majorHAnsi" w:cstheme="majorHAnsi"/>
              <w:i/>
              <w:color w:val="000000" w:themeColor="text1"/>
              <w:sz w:val="26"/>
              <w:szCs w:val="26"/>
            </w:rPr>
            <m:t>FD</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I</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2</m:t>
              </m:r>
            </m:sub>
          </m:sSub>
          <m:sSub>
            <m:sSubPr>
              <m:ctrlPr>
                <w:rPr>
                  <w:rFonts w:ascii="Cambria Math" w:hAnsi="Cambria Math" w:cstheme="majorHAnsi"/>
                  <w:color w:val="000000" w:themeColor="text1"/>
                  <w:sz w:val="26"/>
                  <w:szCs w:val="26"/>
                </w:rPr>
              </m:ctrlPr>
            </m:sSubPr>
            <m:e>
              <m:sSup>
                <m:sSupPr>
                  <m:ctrlPr>
                    <w:rPr>
                      <w:rFonts w:ascii="Cambria Math" w:hAnsi="Cambria Math" w:cstheme="majorHAnsi"/>
                      <w:i/>
                      <w:color w:val="000000" w:themeColor="text1"/>
                      <w:sz w:val="26"/>
                      <w:szCs w:val="26"/>
                    </w:rPr>
                  </m:ctrlPr>
                </m:sSupPr>
                <m:e>
                  <m:r>
                    <m:rPr>
                      <m:nor/>
                    </m:rPr>
                    <w:rPr>
                      <w:rFonts w:asciiTheme="majorHAnsi" w:hAnsiTheme="majorHAnsi" w:cstheme="majorHAnsi"/>
                      <w:i/>
                      <w:color w:val="000000" w:themeColor="text1"/>
                      <w:sz w:val="26"/>
                      <w:szCs w:val="26"/>
                      <w:lang w:val="en-US"/>
                    </w:rPr>
                    <m:t>FDI</m:t>
                  </m:r>
                </m:e>
                <m:sup>
                  <m:r>
                    <m:rPr>
                      <m:nor/>
                    </m:rPr>
                    <w:rPr>
                      <w:rFonts w:asciiTheme="majorHAnsi" w:hAnsiTheme="majorHAnsi" w:cstheme="majorHAnsi"/>
                      <w:color w:val="000000" w:themeColor="text1"/>
                      <w:sz w:val="26"/>
                      <w:szCs w:val="26"/>
                      <w:lang w:val="en-US"/>
                    </w:rPr>
                    <m:t xml:space="preserve"> 2</m:t>
                  </m:r>
                </m:sup>
              </m:sSup>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lang w:val="en-US"/>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i/>
                  <w:color w:val="000000" w:themeColor="text1"/>
                  <w:sz w:val="26"/>
                  <w:szCs w:val="26"/>
                </w:rPr>
                <m:t>j</m:t>
              </m:r>
            </m:sub>
          </m:sSub>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X</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μ</m:t>
              </m:r>
            </m:e>
            <m:sub>
              <m:r>
                <m:rPr>
                  <m:nor/>
                </m:rPr>
                <w:rPr>
                  <w:rFonts w:asciiTheme="majorHAnsi" w:hAnsiTheme="majorHAnsi" w:cstheme="majorHAnsi"/>
                  <w:i/>
                  <w:color w:val="000000" w:themeColor="text1"/>
                  <w:sz w:val="26"/>
                  <w:szCs w:val="26"/>
                </w:rPr>
                <m:t>i</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ε</m:t>
              </m:r>
            </m:e>
            <m:sub>
              <m:r>
                <m:rPr>
                  <m:nor/>
                </m:rPr>
                <w:rPr>
                  <w:rFonts w:asciiTheme="majorHAnsi" w:hAnsiTheme="majorHAnsi" w:cstheme="majorHAnsi"/>
                  <w:i/>
                  <w:color w:val="000000" w:themeColor="text1"/>
                  <w:sz w:val="26"/>
                  <w:szCs w:val="26"/>
                </w:rPr>
                <m:t>it</m:t>
              </m:r>
              <m:r>
                <m:rPr>
                  <m:nor/>
                </m:rPr>
                <w:rPr>
                  <w:rFonts w:asciiTheme="majorHAnsi" w:hAnsiTheme="majorHAnsi" w:cstheme="majorHAnsi"/>
                  <w:color w:val="000000" w:themeColor="text1"/>
                  <w:sz w:val="26"/>
                  <w:szCs w:val="26"/>
                  <w:lang w:val="en-US"/>
                </w:rPr>
                <m:t xml:space="preserve">     </m:t>
              </m:r>
            </m:sub>
          </m:sSub>
          <m:r>
            <m:rPr>
              <m:nor/>
            </m:rPr>
            <w:rPr>
              <w:rFonts w:asciiTheme="majorHAnsi" w:hAnsiTheme="majorHAnsi" w:cstheme="majorHAnsi"/>
              <w:color w:val="000000" w:themeColor="text1"/>
              <w:sz w:val="26"/>
              <w:szCs w:val="26"/>
              <w:lang w:val="en-US"/>
            </w:rPr>
            <m:t>(2)</m:t>
          </m:r>
        </m:oMath>
      </m:oMathPara>
    </w:p>
    <w:p w14:paraId="1DE8B610" w14:textId="5C247BC6" w:rsidR="001A2865" w:rsidRPr="00C9102F" w:rsidRDefault="001A2865" w:rsidP="00693813">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RAI (Regional Absorptive Index),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sở</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tầng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ứng</w:t>
      </w:r>
      <w:proofErr w:type="spellEnd"/>
      <w:r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truyền</w:t>
      </w:r>
      <w:proofErr w:type="spellEnd"/>
      <w:r w:rsidR="00010BDA" w:rsidRPr="00C9102F">
        <w:rPr>
          <w:rFonts w:asciiTheme="majorHAnsi" w:hAnsiTheme="majorHAnsi" w:cstheme="majorHAnsi"/>
          <w:sz w:val="26"/>
          <w:szCs w:val="26"/>
        </w:rPr>
        <w:t xml:space="preserve"> </w:t>
      </w:r>
      <w:proofErr w:type="spellStart"/>
      <w:r w:rsidR="00010BDA" w:rsidRPr="00C9102F">
        <w:rPr>
          <w:rFonts w:asciiTheme="majorHAnsi" w:hAnsiTheme="majorHAnsi" w:cstheme="majorHAnsi"/>
          <w:sz w:val="26"/>
          <w:szCs w:val="26"/>
        </w:rPr>
        <w:t>dẫn</w:t>
      </w:r>
      <w:proofErr w:type="spellEnd"/>
      <w:r w:rsidR="00010BDA"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những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mặt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w:t>
      </w:r>
    </w:p>
    <w:p w14:paraId="039D3798" w14:textId="1252B9B4" w:rsidR="001A2865" w:rsidRPr="00C9102F" w:rsidRDefault="001A2865" w:rsidP="00693813">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năng</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lực</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hấp</w:t>
      </w:r>
      <w:proofErr w:type="spellEnd"/>
      <w:r w:rsidR="006E5B50" w:rsidRPr="00C9102F">
        <w:rPr>
          <w:rFonts w:asciiTheme="majorHAnsi" w:hAnsiTheme="majorHAnsi" w:cstheme="majorHAnsi"/>
          <w:sz w:val="26"/>
          <w:szCs w:val="26"/>
        </w:rPr>
        <w:t xml:space="preserve"> </w:t>
      </w:r>
      <w:proofErr w:type="spellStart"/>
      <w:r w:rsidR="006E5B50"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đổi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hay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w:t>
      </w:r>
    </w:p>
    <w:p w14:paraId="006C4D43" w14:textId="7F370093" w:rsidR="004942BD" w:rsidRPr="00C9102F" w:rsidRDefault="00EF2FB2" w:rsidP="00693813">
      <w:pPr>
        <w:spacing w:before="120" w:after="120" w:line="288" w:lineRule="auto"/>
        <w:jc w:val="both"/>
        <w:rPr>
          <w:rFonts w:asciiTheme="majorHAnsi" w:hAnsiTheme="majorHAnsi" w:cstheme="majorHAnsi"/>
          <w:color w:val="000000" w:themeColor="text1"/>
          <w:sz w:val="26"/>
          <w:szCs w:val="26"/>
          <w:lang w:val="vi-VN"/>
        </w:rPr>
      </w:pPr>
      <w:proofErr w:type="spellStart"/>
      <m:oMathPara>
        <m:oMath>
          <m:r>
            <m:rPr>
              <m:nor/>
            </m:rPr>
            <w:rPr>
              <w:rFonts w:asciiTheme="majorHAnsi" w:hAnsiTheme="majorHAnsi" w:cstheme="majorHAnsi"/>
              <w:i/>
              <w:color w:val="000000" w:themeColor="text1"/>
              <w:sz w:val="26"/>
              <w:szCs w:val="26"/>
              <w:lang w:val="en-US"/>
            </w:rPr>
            <m:t>gini_logit</m:t>
          </m:r>
          <w:proofErr w:type="spellEnd"/>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0</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1</m:t>
              </m:r>
            </m:sub>
          </m:sSub>
          <m:r>
            <m:rPr>
              <m:nor/>
            </m:rPr>
            <w:rPr>
              <w:rFonts w:asciiTheme="majorHAnsi" w:hAnsiTheme="majorHAnsi" w:cstheme="majorHAnsi"/>
              <w:i/>
              <w:color w:val="000000" w:themeColor="text1"/>
              <w:sz w:val="26"/>
              <w:szCs w:val="26"/>
            </w:rPr>
            <m:t>FD</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I</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2</m:t>
                  </m:r>
                </m:sub>
              </m:sSub>
              <m:sSub>
                <m:sSubPr>
                  <m:ctrlPr>
                    <w:rPr>
                      <w:rFonts w:ascii="Cambria Math" w:hAnsi="Cambria Math" w:cstheme="majorHAnsi"/>
                      <w:color w:val="000000" w:themeColor="text1"/>
                      <w:sz w:val="26"/>
                      <w:szCs w:val="26"/>
                    </w:rPr>
                  </m:ctrlPr>
                </m:sSubPr>
                <m:e>
                  <m:sSup>
                    <m:sSupPr>
                      <m:ctrlPr>
                        <w:rPr>
                          <w:rFonts w:ascii="Cambria Math" w:hAnsi="Cambria Math" w:cstheme="majorHAnsi"/>
                          <w:i/>
                          <w:color w:val="000000" w:themeColor="text1"/>
                          <w:sz w:val="26"/>
                          <w:szCs w:val="26"/>
                        </w:rPr>
                      </m:ctrlPr>
                    </m:sSupPr>
                    <m:e>
                      <m:r>
                        <m:rPr>
                          <m:nor/>
                        </m:rPr>
                        <w:rPr>
                          <w:rFonts w:asciiTheme="majorHAnsi" w:hAnsiTheme="majorHAnsi" w:cstheme="majorHAnsi"/>
                          <w:i/>
                          <w:color w:val="000000" w:themeColor="text1"/>
                          <w:sz w:val="26"/>
                          <w:szCs w:val="26"/>
                          <w:lang w:val="en-US"/>
                        </w:rPr>
                        <m:t>FDI</m:t>
                      </m:r>
                    </m:e>
                    <m:sup>
                      <m:r>
                        <m:rPr>
                          <m:nor/>
                        </m:rPr>
                        <w:rPr>
                          <w:rFonts w:asciiTheme="majorHAnsi" w:hAnsiTheme="majorHAnsi" w:cstheme="majorHAnsi"/>
                          <w:color w:val="000000" w:themeColor="text1"/>
                          <w:sz w:val="26"/>
                          <w:szCs w:val="26"/>
                          <w:lang w:val="en-US"/>
                        </w:rPr>
                        <m:t xml:space="preserve"> 2</m:t>
                      </m:r>
                    </m:sup>
                  </m:sSup>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r>
                <m:rPr>
                  <m:nor/>
                </m:rPr>
                <w:rPr>
                  <w:rFonts w:asciiTheme="majorHAnsi" w:hAnsiTheme="majorHAnsi" w:cstheme="majorHAnsi"/>
                  <w:i/>
                  <w:color w:val="000000" w:themeColor="text1"/>
                  <w:sz w:val="26"/>
                  <w:szCs w:val="26"/>
                </w:rPr>
                <m:t>β</m:t>
              </m:r>
            </m:e>
            <m:sub>
              <m:r>
                <m:rPr>
                  <m:nor/>
                </m:rPr>
                <w:rPr>
                  <w:rFonts w:asciiTheme="majorHAnsi" w:hAnsiTheme="majorHAnsi" w:cstheme="majorHAnsi"/>
                  <w:color w:val="000000" w:themeColor="text1"/>
                  <w:sz w:val="26"/>
                  <w:szCs w:val="26"/>
                </w:rPr>
                <m:t>2</m:t>
              </m:r>
            </m:sub>
          </m:sSub>
          <m:r>
            <m:rPr>
              <m:nor/>
            </m:rPr>
            <w:rPr>
              <w:rFonts w:asciiTheme="majorHAnsi" w:hAnsiTheme="majorHAnsi" w:cstheme="majorHAnsi"/>
              <w:color w:val="000000" w:themeColor="text1"/>
              <w:sz w:val="26"/>
              <w:szCs w:val="26"/>
            </w:rPr>
            <m:t>(</m:t>
          </m:r>
          <m:r>
            <m:rPr>
              <m:nor/>
            </m:rPr>
            <w:rPr>
              <w:rFonts w:asciiTheme="majorHAnsi" w:hAnsiTheme="majorHAnsi" w:cstheme="majorHAnsi"/>
              <w:i/>
              <w:color w:val="000000" w:themeColor="text1"/>
              <w:sz w:val="26"/>
              <w:szCs w:val="26"/>
            </w:rPr>
            <m:t>FD</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I</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r>
            <m:rPr>
              <m:nor/>
            </m:rPr>
            <w:rPr>
              <w:rFonts w:asciiTheme="majorHAnsi" w:hAnsiTheme="majorHAnsi" w:cstheme="majorHAnsi"/>
              <w:i/>
              <w:color w:val="000000" w:themeColor="text1"/>
              <w:sz w:val="26"/>
              <w:szCs w:val="26"/>
            </w:rPr>
            <m:t>RA</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I</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β</m:t>
              </m:r>
            </m:e>
            <m:sub>
              <m:r>
                <m:rPr>
                  <m:nor/>
                </m:rPr>
                <w:rPr>
                  <w:rFonts w:asciiTheme="majorHAnsi" w:hAnsiTheme="majorHAnsi" w:cstheme="majorHAnsi"/>
                  <w:i/>
                  <w:color w:val="000000" w:themeColor="text1"/>
                  <w:sz w:val="26"/>
                  <w:szCs w:val="26"/>
                </w:rPr>
                <m:t>j</m:t>
              </m:r>
            </m:sub>
          </m:sSub>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X</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rPr>
            <m:t>+</m:t>
          </m:r>
          <m:sSub>
            <m:sSubPr>
              <m:ctrlPr>
                <w:rPr>
                  <w:rFonts w:ascii="Cambria Math" w:hAnsi="Cambria Math" w:cstheme="majorHAnsi"/>
                  <w:color w:val="000000" w:themeColor="text1"/>
                  <w:sz w:val="26"/>
                  <w:szCs w:val="26"/>
                </w:rPr>
              </m:ctrlPr>
            </m:sSubPr>
            <m:e>
              <m:r>
                <m:rPr>
                  <m:nor/>
                </m:rPr>
                <w:rPr>
                  <w:rFonts w:asciiTheme="majorHAnsi" w:hAnsiTheme="majorHAnsi" w:cstheme="majorHAnsi"/>
                  <w:i/>
                  <w:color w:val="000000" w:themeColor="text1"/>
                  <w:sz w:val="26"/>
                  <w:szCs w:val="26"/>
                </w:rPr>
                <m:t>ε</m:t>
              </m:r>
            </m:e>
            <m:sub>
              <m:r>
                <m:rPr>
                  <m:nor/>
                </m:rPr>
                <w:rPr>
                  <w:rFonts w:asciiTheme="majorHAnsi" w:hAnsiTheme="majorHAnsi" w:cstheme="majorHAnsi"/>
                  <w:i/>
                  <w:color w:val="000000" w:themeColor="text1"/>
                  <w:sz w:val="26"/>
                  <w:szCs w:val="26"/>
                </w:rPr>
                <m:t>it</m:t>
              </m:r>
            </m:sub>
          </m:sSub>
          <m:r>
            <m:rPr>
              <m:nor/>
            </m:rPr>
            <w:rPr>
              <w:rFonts w:asciiTheme="majorHAnsi" w:hAnsiTheme="majorHAnsi" w:cstheme="majorHAnsi"/>
              <w:color w:val="000000" w:themeColor="text1"/>
              <w:sz w:val="26"/>
              <w:szCs w:val="26"/>
              <w:lang w:val="en-US"/>
            </w:rPr>
            <m:t xml:space="preserve">   (3)</m:t>
          </m:r>
        </m:oMath>
      </m:oMathPara>
    </w:p>
    <w:p w14:paraId="57DF7D72" w14:textId="10325674" w:rsidR="001A2865" w:rsidRPr="00C9102F" w:rsidRDefault="00EF2FB2" w:rsidP="00B07E48">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color w:val="000000" w:themeColor="text1"/>
          <w:sz w:val="26"/>
          <w:szCs w:val="26"/>
        </w:rPr>
        <w:lastRenderedPageBreak/>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(2)</w:t>
      </w:r>
      <w:r w:rsidR="00447EB8" w:rsidRPr="00C9102F">
        <w:rPr>
          <w:rFonts w:asciiTheme="majorHAnsi" w:hAnsiTheme="majorHAnsi" w:cstheme="majorHAnsi"/>
          <w:color w:val="000000" w:themeColor="text1"/>
          <w:sz w:val="26"/>
          <w:szCs w:val="26"/>
        </w:rPr>
        <w:t>,</w:t>
      </w:r>
      <w:r w:rsidRPr="00C9102F">
        <w:rPr>
          <w:rFonts w:asciiTheme="majorHAnsi" w:hAnsiTheme="majorHAnsi" w:cstheme="majorHAnsi"/>
          <w:color w:val="000000" w:themeColor="text1"/>
          <w:sz w:val="26"/>
          <w:szCs w:val="26"/>
          <w:lang w:val="vi-VN"/>
        </w:rPr>
        <w:t xml:space="preserve"> </w:t>
      </w:r>
      <w:r w:rsidRPr="00C9102F">
        <w:rPr>
          <w:rFonts w:asciiTheme="majorHAnsi" w:hAnsiTheme="majorHAnsi" w:cstheme="majorHAnsi"/>
          <w:color w:val="000000" w:themeColor="text1"/>
          <w:sz w:val="26"/>
          <w:szCs w:val="26"/>
        </w:rPr>
        <w:t xml:space="preserve">(3) </w:t>
      </w:r>
      <w:proofErr w:type="spellStart"/>
      <w:r w:rsidRPr="00C9102F">
        <w:rPr>
          <w:rFonts w:asciiTheme="majorHAnsi" w:hAnsiTheme="majorHAnsi" w:cstheme="majorHAnsi"/>
          <w:color w:val="000000" w:themeColor="text1"/>
          <w:sz w:val="26"/>
          <w:szCs w:val="26"/>
        </w:rPr>
        <w:t>ngoài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m:oMath>
        <m:r>
          <m:rPr>
            <m:nor/>
          </m:rPr>
          <w:rPr>
            <w:rFonts w:asciiTheme="majorHAnsi" w:hAnsiTheme="majorHAnsi" w:cstheme="majorHAnsi"/>
            <w:i/>
            <w:color w:val="000000" w:themeColor="text1"/>
            <w:sz w:val="26"/>
            <w:szCs w:val="26"/>
          </w:rPr>
          <m:t>FD</m:t>
        </m:r>
        <m:sSup>
          <m:sSupPr>
            <m:ctrlPr>
              <w:rPr>
                <w:rFonts w:ascii="Cambria Math" w:hAnsi="Cambria Math" w:cstheme="majorHAnsi"/>
                <w:color w:val="000000" w:themeColor="text1"/>
                <w:sz w:val="26"/>
                <w:szCs w:val="26"/>
              </w:rPr>
            </m:ctrlPr>
          </m:sSupPr>
          <m:e>
            <m:r>
              <m:rPr>
                <m:nor/>
              </m:rPr>
              <w:rPr>
                <w:rFonts w:asciiTheme="majorHAnsi" w:hAnsiTheme="majorHAnsi" w:cstheme="majorHAnsi"/>
                <w:i/>
                <w:color w:val="000000" w:themeColor="text1"/>
                <w:sz w:val="26"/>
                <w:szCs w:val="26"/>
              </w:rPr>
              <m:t>I</m:t>
            </m:r>
          </m:e>
          <m:sup>
            <m:r>
              <m:rPr>
                <m:nor/>
              </m:rPr>
              <w:rPr>
                <w:rFonts w:asciiTheme="majorHAnsi" w:hAnsiTheme="majorHAnsi" w:cstheme="majorHAnsi"/>
                <w:color w:val="000000" w:themeColor="text1"/>
                <w:sz w:val="26"/>
                <w:szCs w:val="26"/>
              </w:rPr>
              <m:t xml:space="preserve"> 2</m:t>
            </m:r>
          </m:sup>
        </m:sSup>
      </m:oMath>
      <w:r w:rsidR="00447EB8" w:rsidRPr="00C9102F">
        <w:rPr>
          <w:rFonts w:asciiTheme="majorHAnsi" w:hAnsiTheme="majorHAnsi" w:cstheme="majorHAnsi"/>
          <w:color w:val="000000" w:themeColor="text1"/>
          <w:sz w:val="26"/>
          <w:szCs w:val="26"/>
        </w:rPr>
        <w:t xml:space="preserve">, </w:t>
      </w:r>
      <w:proofErr w:type="spellStart"/>
      <w:r w:rsidR="00447EB8" w:rsidRPr="00C9102F">
        <w:rPr>
          <w:rFonts w:asciiTheme="majorHAnsi" w:hAnsiTheme="majorHAnsi" w:cstheme="majorHAnsi"/>
          <w:color w:val="000000" w:themeColor="text1"/>
          <w:sz w:val="26"/>
          <w:szCs w:val="26"/>
        </w:rPr>
        <w:t>các</w:t>
      </w:r>
      <w:proofErr w:type="spellEnd"/>
      <w:r w:rsidR="00447EB8" w:rsidRPr="00C9102F">
        <w:rPr>
          <w:rFonts w:asciiTheme="majorHAnsi" w:hAnsiTheme="majorHAnsi" w:cstheme="majorHAnsi"/>
          <w:color w:val="000000" w:themeColor="text1"/>
          <w:sz w:val="26"/>
          <w:szCs w:val="26"/>
        </w:rPr>
        <w:t xml:space="preserve"> </w:t>
      </w:r>
      <w:proofErr w:type="spellStart"/>
      <w:r w:rsidR="00447EB8" w:rsidRPr="00C9102F">
        <w:rPr>
          <w:rFonts w:asciiTheme="majorHAnsi" w:hAnsiTheme="majorHAnsi" w:cstheme="majorHAnsi"/>
          <w:color w:val="000000" w:themeColor="text1"/>
          <w:sz w:val="26"/>
          <w:szCs w:val="26"/>
        </w:rPr>
        <w:t>biến</w:t>
      </w:r>
      <w:proofErr w:type="spellEnd"/>
      <w:r w:rsidR="00447EB8" w:rsidRPr="00C9102F">
        <w:rPr>
          <w:rFonts w:asciiTheme="majorHAnsi" w:hAnsiTheme="majorHAnsi" w:cstheme="majorHAnsi"/>
          <w:color w:val="000000" w:themeColor="text1"/>
          <w:sz w:val="26"/>
          <w:szCs w:val="26"/>
        </w:rPr>
        <w:t xml:space="preserve"> </w:t>
      </w:r>
      <w:proofErr w:type="spellStart"/>
      <w:r w:rsidR="00447EB8" w:rsidRPr="00C9102F">
        <w:rPr>
          <w:rFonts w:asciiTheme="majorHAnsi" w:hAnsiTheme="majorHAnsi" w:cstheme="majorHAnsi"/>
          <w:color w:val="000000" w:themeColor="text1"/>
          <w:sz w:val="26"/>
          <w:szCs w:val="26"/>
        </w:rPr>
        <w:t>tương</w:t>
      </w:r>
      <w:proofErr w:type="spellEnd"/>
      <w:r w:rsidR="00447EB8" w:rsidRPr="00C9102F">
        <w:rPr>
          <w:rFonts w:asciiTheme="majorHAnsi" w:hAnsiTheme="majorHAnsi" w:cstheme="majorHAnsi"/>
          <w:color w:val="000000" w:themeColor="text1"/>
          <w:sz w:val="26"/>
          <w:szCs w:val="26"/>
        </w:rPr>
        <w:t xml:space="preserve"> </w:t>
      </w:r>
      <w:proofErr w:type="spellStart"/>
      <w:r w:rsidR="00447EB8" w:rsidRPr="00C9102F">
        <w:rPr>
          <w:rFonts w:asciiTheme="majorHAnsi" w:hAnsiTheme="majorHAnsi" w:cstheme="majorHAnsi"/>
          <w:color w:val="000000" w:themeColor="text1"/>
          <w:sz w:val="26"/>
          <w:szCs w:val="26"/>
        </w:rPr>
        <w:t>tác</w:t>
      </w:r>
      <w:proofErr w:type="spellEnd"/>
      <w:r w:rsidR="00447EB8" w:rsidRPr="00C9102F">
        <w:rPr>
          <w:rFonts w:asciiTheme="majorHAnsi" w:hAnsiTheme="majorHAnsi" w:cstheme="majorHAnsi"/>
          <w:color w:val="000000" w:themeColor="text1"/>
          <w:sz w:val="26"/>
          <w:szCs w:val="26"/>
        </w:rPr>
        <w:t>;</w:t>
      </w:r>
      <w:r w:rsidRPr="00C9102F">
        <w:rPr>
          <w:rFonts w:asciiTheme="majorHAnsi" w:hAnsiTheme="majorHAnsi" w:cstheme="majorHAnsi"/>
          <w:color w:val="000000" w:themeColor="text1"/>
          <w:sz w:val="26"/>
          <w:szCs w:val="26"/>
        </w:rPr>
        <w:t xml:space="preserve"> </w:t>
      </w:r>
      <w:bookmarkStart w:id="150" w:name="_Toc225787503"/>
      <w:bookmarkStart w:id="151" w:name="_Toc225790009"/>
      <w:proofErr w:type="spellStart"/>
      <w:r w:rsidR="001A2865" w:rsidRPr="00C9102F">
        <w:rPr>
          <w:rFonts w:asciiTheme="majorHAnsi" w:hAnsiTheme="majorHAnsi" w:cstheme="majorHAnsi"/>
          <w:sz w:val="26"/>
          <w:szCs w:val="26"/>
        </w:rPr>
        <w:t>các</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biến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còn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lại</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đư</w:t>
      </w:r>
      <w:r w:rsidR="00447EB8" w:rsidRPr="00C9102F">
        <w:rPr>
          <w:rFonts w:asciiTheme="majorHAnsi" w:hAnsiTheme="majorHAnsi" w:cstheme="majorHAnsi"/>
          <w:sz w:val="26"/>
          <w:szCs w:val="26"/>
        </w:rPr>
        <w:t>ợc</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giữ</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nguyên</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như</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trong</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mô</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hình</w:t>
      </w:r>
      <w:proofErr w:type="spellEnd"/>
      <w:r w:rsidR="00447EB8"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nhằm</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đảm</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bảo</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tính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nhất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quán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trong</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việc</w:t>
      </w:r>
      <w:proofErr w:type="spellEnd"/>
      <w:r w:rsidR="001A2865" w:rsidRPr="00C9102F">
        <w:rPr>
          <w:rFonts w:asciiTheme="majorHAnsi" w:hAnsiTheme="majorHAnsi" w:cstheme="majorHAnsi"/>
          <w:sz w:val="26"/>
          <w:szCs w:val="26"/>
        </w:rPr>
        <w:t xml:space="preserve"> so </w:t>
      </w:r>
      <w:proofErr w:type="spellStart"/>
      <w:r w:rsidR="001A2865" w:rsidRPr="00C9102F">
        <w:rPr>
          <w:rFonts w:asciiTheme="majorHAnsi" w:hAnsiTheme="majorHAnsi" w:cstheme="majorHAnsi"/>
          <w:sz w:val="26"/>
          <w:szCs w:val="26"/>
        </w:rPr>
        <w:t>sánh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kết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quả</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ước</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lượng</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Để</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hạn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chế</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sai</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lệch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và</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kiểm</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soát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các</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yếu</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tố</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vĩ</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mô</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có</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thể</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ảnh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hưởng</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đến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bất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bình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đẳng</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thu</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nhập</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mô</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hình</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đưa</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vào</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một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tập</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hợp</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các</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biến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kiểm</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soát</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quan</w:t>
      </w:r>
      <w:proofErr w:type="spellEnd"/>
      <w:r w:rsidR="001A2865" w:rsidRPr="00C9102F">
        <w:rPr>
          <w:rFonts w:asciiTheme="majorHAnsi" w:hAnsiTheme="majorHAnsi" w:cstheme="majorHAnsi"/>
          <w:sz w:val="26"/>
          <w:szCs w:val="26"/>
        </w:rPr>
        <w:t xml:space="preserve"> </w:t>
      </w:r>
      <w:proofErr w:type="spellStart"/>
      <w:r w:rsidR="001A2865" w:rsidRPr="00C9102F">
        <w:rPr>
          <w:rFonts w:asciiTheme="majorHAnsi" w:hAnsiTheme="majorHAnsi" w:cstheme="majorHAnsi"/>
          <w:sz w:val="26"/>
          <w:szCs w:val="26"/>
        </w:rPr>
        <w:t>trọng</w:t>
      </w:r>
      <w:proofErr w:type="spellEnd"/>
      <w:r w:rsidR="001A2865" w:rsidRPr="00C9102F">
        <w:rPr>
          <w:rFonts w:asciiTheme="majorHAnsi" w:hAnsiTheme="majorHAnsi" w:cstheme="majorHAnsi"/>
          <w:sz w:val="26"/>
          <w:szCs w:val="26"/>
        </w:rPr>
        <w:t>.</w:t>
      </w:r>
    </w:p>
    <w:p w14:paraId="334C635F" w14:textId="0BD13DDD" w:rsidR="000C3A0E" w:rsidRPr="00C9102F" w:rsidRDefault="00B07E48" w:rsidP="000C3A0E">
      <w:pPr>
        <w:pStyle w:val="NormalWeb"/>
        <w:spacing w:before="120" w:beforeAutospacing="0" w:after="120" w:afterAutospacing="0" w:line="288" w:lineRule="auto"/>
        <w:ind w:firstLine="720"/>
        <w:jc w:val="both"/>
        <w:rPr>
          <w:rFonts w:asciiTheme="majorHAnsi" w:hAnsiTheme="majorHAnsi" w:cstheme="majorHAnsi"/>
          <w:sz w:val="26"/>
          <w:szCs w:val="26"/>
        </w:rPr>
      </w:pP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(RAI)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FDI, qua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góp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xanh</w:t>
      </w:r>
      <w:proofErr w:type="spellEnd"/>
      <w:r w:rsidRPr="00C9102F">
        <w:rPr>
          <w:rFonts w:asciiTheme="majorHAnsi" w:hAnsiTheme="majorHAnsi" w:cstheme="majorHAnsi"/>
          <w:sz w:val="26"/>
          <w:szCs w:val="26"/>
        </w:rPr>
        <w:t xml:space="preserve"> (GTFP)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gắn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(URBAN)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chuyển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dịch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(UNEM)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(Saunders, 2002), </w:t>
      </w:r>
      <w:proofErr w:type="spellStart"/>
      <w:r w:rsidRPr="00C9102F">
        <w:rPr>
          <w:rFonts w:asciiTheme="majorHAnsi" w:hAnsiTheme="majorHAnsi" w:cstheme="majorHAnsi"/>
          <w:sz w:val="26"/>
          <w:szCs w:val="26"/>
        </w:rPr>
        <w:t>ảnh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Te</w:t>
      </w:r>
      <w:proofErr w:type="spellEnd"/>
      <w:r w:rsidRPr="00C9102F">
        <w:rPr>
          <w:rFonts w:asciiTheme="majorHAnsi" w:hAnsiTheme="majorHAnsi" w:cstheme="majorHAnsi"/>
          <w:sz w:val="26"/>
          <w:szCs w:val="26"/>
        </w:rPr>
        <w:t xml:space="preserve"> Velde, 2003; </w:t>
      </w:r>
      <w:proofErr w:type="spellStart"/>
      <w:r w:rsidRPr="00C9102F">
        <w:rPr>
          <w:rFonts w:asciiTheme="majorHAnsi" w:hAnsiTheme="majorHAnsi" w:cstheme="majorHAnsi"/>
          <w:sz w:val="26"/>
          <w:szCs w:val="26"/>
        </w:rPr>
        <w:t>Bogliaccini</w:t>
      </w:r>
      <w:proofErr w:type="spellEnd"/>
      <w:r w:rsidRPr="00C9102F">
        <w:rPr>
          <w:rFonts w:asciiTheme="majorHAnsi" w:hAnsiTheme="majorHAnsi" w:cstheme="majorHAnsi"/>
          <w:sz w:val="26"/>
          <w:szCs w:val="26"/>
        </w:rPr>
        <w:t xml:space="preserve"> &amp; Egan, 2017). </w:t>
      </w:r>
      <w:proofErr w:type="spellStart"/>
      <w:r w:rsidR="00447EB8" w:rsidRPr="00C9102F">
        <w:rPr>
          <w:rFonts w:asciiTheme="majorHAnsi" w:hAnsiTheme="majorHAnsi" w:cstheme="majorHAnsi"/>
          <w:sz w:val="26"/>
          <w:szCs w:val="26"/>
        </w:rPr>
        <w:t>Các</w:t>
      </w:r>
      <w:proofErr w:type="spellEnd"/>
      <w:r w:rsidR="00447EB8"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PCI </w:t>
      </w:r>
      <w:proofErr w:type="spellStart"/>
      <w:r w:rsidRPr="00C9102F">
        <w:rPr>
          <w:rFonts w:asciiTheme="majorHAnsi" w:hAnsiTheme="majorHAnsi" w:cstheme="majorHAnsi"/>
          <w:sz w:val="26"/>
          <w:szCs w:val="26"/>
        </w:rPr>
        <w:t>đóng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w:t>
      </w:r>
      <w:r w:rsidR="00447EB8" w:rsidRPr="00C9102F">
        <w:rPr>
          <w:rFonts w:asciiTheme="majorHAnsi" w:hAnsiTheme="majorHAnsi" w:cstheme="majorHAnsi"/>
          <w:sz w:val="26"/>
          <w:szCs w:val="26"/>
        </w:rPr>
        <w:t>rọng</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trong</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thu</w:t>
      </w:r>
      <w:proofErr w:type="spellEnd"/>
      <w:r w:rsidR="00447EB8" w:rsidRPr="00C9102F">
        <w:rPr>
          <w:rFonts w:asciiTheme="majorHAnsi" w:hAnsiTheme="majorHAnsi" w:cstheme="majorHAnsi"/>
          <w:sz w:val="26"/>
          <w:szCs w:val="26"/>
        </w:rPr>
        <w:t xml:space="preserve"> </w:t>
      </w:r>
      <w:proofErr w:type="spellStart"/>
      <w:r w:rsidR="00447EB8" w:rsidRPr="00C9102F">
        <w:rPr>
          <w:rFonts w:asciiTheme="majorHAnsi" w:hAnsiTheme="majorHAnsi" w:cstheme="majorHAnsi"/>
          <w:sz w:val="26"/>
          <w:szCs w:val="26"/>
        </w:rPr>
        <w:t>hút</w:t>
      </w:r>
      <w:proofErr w:type="spellEnd"/>
      <w:r w:rsidR="00447EB8" w:rsidRPr="00C9102F">
        <w:rPr>
          <w:rFonts w:asciiTheme="majorHAnsi" w:hAnsiTheme="majorHAnsi" w:cstheme="majorHAnsi"/>
          <w:sz w:val="26"/>
          <w:szCs w:val="26"/>
        </w:rPr>
        <w:t xml:space="preserve"> FDI,</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w:t>
      </w:r>
    </w:p>
    <w:p w14:paraId="16C4FBED" w14:textId="0BC4341A" w:rsidR="004942BD" w:rsidRPr="00C9102F" w:rsidRDefault="00EF2FB2" w:rsidP="001751A0">
      <w:pPr>
        <w:pStyle w:val="0LV3"/>
        <w:outlineLvl w:val="2"/>
        <w:rPr>
          <w:rFonts w:asciiTheme="majorHAnsi" w:hAnsiTheme="majorHAnsi" w:cstheme="majorHAnsi"/>
          <w:sz w:val="26"/>
          <w:szCs w:val="26"/>
        </w:rPr>
      </w:pPr>
      <w:bookmarkStart w:id="152" w:name="_Toc225841829"/>
      <w:bookmarkStart w:id="153" w:name="_Toc225858109"/>
      <w:r w:rsidRPr="00C9102F">
        <w:rPr>
          <w:rFonts w:asciiTheme="majorHAnsi" w:hAnsiTheme="majorHAnsi" w:cstheme="majorHAnsi"/>
          <w:sz w:val="26"/>
          <w:szCs w:val="26"/>
        </w:rPr>
        <w:t>2.4.</w:t>
      </w:r>
      <w:r w:rsidR="002D2DCB" w:rsidRPr="00C9102F">
        <w:rPr>
          <w:rFonts w:asciiTheme="majorHAnsi" w:hAnsiTheme="majorHAnsi" w:cstheme="majorHAnsi"/>
          <w:sz w:val="26"/>
          <w:szCs w:val="26"/>
        </w:rPr>
        <w:t>2</w:t>
      </w:r>
      <w:r w:rsidRPr="00C9102F">
        <w:rPr>
          <w:rFonts w:asciiTheme="majorHAnsi" w:hAnsiTheme="majorHAnsi" w:cstheme="majorHAnsi"/>
          <w:sz w:val="26"/>
          <w:szCs w:val="26"/>
        </w:rPr>
        <w:t xml:space="preserve">. </w:t>
      </w:r>
      <w:proofErr w:type="spellStart"/>
      <w:r w:rsidR="00FC524D">
        <w:rPr>
          <w:rFonts w:asciiTheme="majorHAnsi" w:hAnsiTheme="majorHAnsi" w:cstheme="majorHAnsi"/>
          <w:sz w:val="26"/>
          <w:szCs w:val="26"/>
        </w:rPr>
        <w:t>Mô</w:t>
      </w:r>
      <w:proofErr w:type="spellEnd"/>
      <w:r w:rsidR="00FC524D">
        <w:rPr>
          <w:rFonts w:asciiTheme="majorHAnsi" w:hAnsiTheme="majorHAnsi" w:cstheme="majorHAnsi"/>
          <w:sz w:val="26"/>
          <w:szCs w:val="26"/>
          <w:lang w:val="vi-VN"/>
        </w:rPr>
        <w:t xml:space="preserve"> hình học</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w:t>
      </w:r>
      <w:bookmarkStart w:id="154" w:name="_tvtw21cl8opj" w:colFirst="0" w:colLast="0"/>
      <w:bookmarkEnd w:id="150"/>
      <w:bookmarkEnd w:id="151"/>
      <w:bookmarkEnd w:id="152"/>
      <w:bookmarkEnd w:id="153"/>
      <w:bookmarkEnd w:id="154"/>
    </w:p>
    <w:p w14:paraId="58623E7F" w14:textId="0E2986C9" w:rsidR="00DF6562" w:rsidRPr="00C9102F" w:rsidRDefault="00DF656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004C70D5">
        <w:rPr>
          <w:rFonts w:asciiTheme="majorHAnsi" w:hAnsiTheme="majorHAnsi" w:cstheme="majorHAnsi"/>
          <w:sz w:val="26"/>
          <w:szCs w:val="26"/>
        </w:rPr>
        <w:t>các</w:t>
      </w:r>
      <w:proofErr w:type="spellEnd"/>
      <w:r w:rsidR="004C70D5">
        <w:rPr>
          <w:rFonts w:asciiTheme="majorHAnsi" w:hAnsiTheme="majorHAnsi" w:cstheme="majorHAnsi"/>
          <w:sz w:val="26"/>
          <w:szCs w:val="26"/>
          <w:lang w:val="vi-VN"/>
        </w:rPr>
        <w:t xml:space="preserve"> mô hình</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phi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bổ</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004C70D5">
        <w:rPr>
          <w:rFonts w:asciiTheme="majorHAnsi" w:hAnsiTheme="majorHAnsi" w:cstheme="majorHAnsi"/>
          <w:sz w:val="26"/>
          <w:szCs w:val="26"/>
        </w:rPr>
        <w:t>mô</w:t>
      </w:r>
      <w:proofErr w:type="spellEnd"/>
      <w:r w:rsidR="004C70D5">
        <w:rPr>
          <w:rFonts w:asciiTheme="majorHAnsi" w:hAnsiTheme="majorHAnsi" w:cstheme="majorHAnsi"/>
          <w:sz w:val="26"/>
          <w:szCs w:val="26"/>
          <w:lang w:val="vi-VN"/>
        </w:rPr>
        <w:t xml:space="preserve"> hình</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truyền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mẫu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vì</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001B5B50" w:rsidRPr="00C9102F">
        <w:rPr>
          <w:rFonts w:asciiTheme="majorHAnsi" w:hAnsiTheme="majorHAnsi" w:cstheme="majorHAnsi"/>
          <w:sz w:val="26"/>
          <w:szCs w:val="26"/>
        </w:rPr>
        <w:t>.</w:t>
      </w:r>
    </w:p>
    <w:p w14:paraId="6A0FEED5" w14:textId="7C9D882B" w:rsidR="00DF6562" w:rsidRPr="00C9102F" w:rsidRDefault="00DF6562" w:rsidP="001B5B50">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MYS_ho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gồm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nhóm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dưới</w:t>
      </w:r>
      <w:proofErr w:type="spellEnd"/>
      <w:r w:rsidRPr="00C9102F">
        <w:rPr>
          <w:rFonts w:asciiTheme="majorHAnsi" w:hAnsiTheme="majorHAnsi" w:cstheme="majorHAnsi"/>
          <w:sz w:val="26"/>
          <w:szCs w:val="26"/>
        </w:rPr>
        <w:t xml:space="preserve"> 9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(9</w:t>
      </w:r>
      <w:r w:rsidR="007870EB" w:rsidRPr="00C9102F">
        <w:rPr>
          <w:rFonts w:asciiTheme="majorHAnsi" w:hAnsiTheme="majorHAnsi" w:cstheme="majorHAnsi"/>
          <w:sz w:val="26"/>
          <w:szCs w:val="26"/>
        </w:rPr>
        <w:t xml:space="preserve"> </w:t>
      </w:r>
      <w:r w:rsidRPr="00C9102F">
        <w:rPr>
          <w:rFonts w:asciiTheme="majorHAnsi" w:hAnsiTheme="majorHAnsi" w:cstheme="majorHAnsi"/>
          <w:sz w:val="26"/>
          <w:szCs w:val="26"/>
        </w:rPr>
        <w:t>–</w:t>
      </w:r>
      <w:r w:rsidR="007870EB" w:rsidRPr="00C9102F">
        <w:rPr>
          <w:rFonts w:asciiTheme="majorHAnsi" w:hAnsiTheme="majorHAnsi" w:cstheme="majorHAnsi"/>
          <w:sz w:val="26"/>
          <w:szCs w:val="26"/>
        </w:rPr>
        <w:t xml:space="preserve"> </w:t>
      </w:r>
      <w:r w:rsidRPr="00C9102F">
        <w:rPr>
          <w:rFonts w:asciiTheme="majorHAnsi" w:hAnsiTheme="majorHAnsi" w:cstheme="majorHAnsi"/>
          <w:sz w:val="26"/>
          <w:szCs w:val="26"/>
        </w:rPr>
        <w:t xml:space="preserve">12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12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Sau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chia </w:t>
      </w:r>
      <w:proofErr w:type="spellStart"/>
      <w:r w:rsidRPr="00C9102F">
        <w:rPr>
          <w:rFonts w:asciiTheme="majorHAnsi" w:hAnsiTheme="majorHAnsi" w:cstheme="majorHAnsi"/>
          <w:sz w:val="26"/>
          <w:szCs w:val="26"/>
        </w:rPr>
        <w:t>ngẫu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huấn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luyện</w:t>
      </w:r>
      <w:proofErr w:type="spellEnd"/>
      <w:r w:rsidRPr="00C9102F">
        <w:rPr>
          <w:rFonts w:asciiTheme="majorHAnsi" w:hAnsiTheme="majorHAnsi" w:cstheme="majorHAnsi"/>
          <w:sz w:val="26"/>
          <w:szCs w:val="26"/>
        </w:rPr>
        <w:t xml:space="preserve"> (80%)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(20%)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huấn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luyện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kiểm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mẫu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001B5B50" w:rsidRPr="00C9102F">
        <w:rPr>
          <w:rFonts w:asciiTheme="majorHAnsi" w:hAnsiTheme="majorHAnsi" w:cstheme="majorHAnsi"/>
          <w:sz w:val="26"/>
          <w:szCs w:val="26"/>
        </w:rPr>
        <w:t>giúp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nâng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thiểu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chọn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mẫu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tin </w:t>
      </w:r>
      <w:proofErr w:type="spellStart"/>
      <w:r w:rsidRPr="00C9102F">
        <w:rPr>
          <w:rFonts w:asciiTheme="majorHAnsi" w:hAnsiTheme="majorHAnsi" w:cstheme="majorHAnsi"/>
          <w:sz w:val="26"/>
          <w:szCs w:val="26"/>
        </w:rPr>
        <w:t>cậy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w:t>
      </w:r>
    </w:p>
    <w:p w14:paraId="2CA69F12" w14:textId="044F1CC9" w:rsidR="004942BD" w:rsidRPr="00C9102F" w:rsidRDefault="00EF2FB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bao </w:t>
      </w:r>
      <w:proofErr w:type="spellStart"/>
      <w:r w:rsidRPr="00C9102F">
        <w:rPr>
          <w:rFonts w:asciiTheme="majorHAnsi" w:hAnsiTheme="majorHAnsi" w:cstheme="majorHAnsi"/>
          <w:sz w:val="26"/>
          <w:szCs w:val="26"/>
        </w:rPr>
        <w:t>gồm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hồi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OLS, Random Forest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Gradient Boosting.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OLS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một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Random Forest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Gradient Boosting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phi </w:t>
      </w:r>
      <w:proofErr w:type="spellStart"/>
      <w:r w:rsidRPr="00C9102F">
        <w:rPr>
          <w:rFonts w:asciiTheme="majorHAnsi" w:hAnsiTheme="majorHAnsi" w:cstheme="majorHAnsi"/>
          <w:sz w:val="26"/>
          <w:szCs w:val="26"/>
        </w:rPr>
        <w:t>tuyến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một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w:t>
      </w:r>
    </w:p>
    <w:p w14:paraId="0F31535A" w14:textId="6333C7F2" w:rsidR="004942BD" w:rsidRPr="00C9102F" w:rsidRDefault="00EF2FB2" w:rsidP="00693813">
      <w:pPr>
        <w:pStyle w:val="0NOIDUNG"/>
        <w:spacing w:before="120" w:after="120" w:line="288" w:lineRule="auto"/>
        <w:rPr>
          <w:rFonts w:asciiTheme="majorHAnsi" w:hAnsiTheme="majorHAnsi" w:cstheme="majorHAnsi"/>
          <w:sz w:val="26"/>
          <w:szCs w:val="26"/>
          <w:lang w:val="vi-VN"/>
        </w:rPr>
      </w:pP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dưới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logarit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r w:rsidR="005647C0">
        <w:rPr>
          <w:rFonts w:asciiTheme="majorHAnsi" w:hAnsiTheme="majorHAnsi" w:cstheme="majorHAnsi"/>
          <w:sz w:val="26"/>
          <w:szCs w:val="26"/>
        </w:rPr>
        <w:t>log</w:t>
      </w:r>
      <w:r w:rsidR="005647C0">
        <w:rPr>
          <w:rFonts w:asciiTheme="majorHAnsi" w:hAnsiTheme="majorHAnsi" w:cstheme="majorHAnsi"/>
          <w:sz w:val="26"/>
          <w:szCs w:val="26"/>
          <w:lang w:val="vi-VN"/>
        </w:rPr>
        <w:t>_</w:t>
      </w:r>
      <w:r w:rsidRPr="00C9102F">
        <w:rPr>
          <w:rFonts w:asciiTheme="majorHAnsi" w:hAnsiTheme="majorHAnsi" w:cstheme="majorHAnsi"/>
          <w:sz w:val="26"/>
          <w:szCs w:val="26"/>
        </w:rPr>
        <w:t xml:space="preserve">income).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lập</w:t>
      </w:r>
      <w:proofErr w:type="spellEnd"/>
      <w:r w:rsidRPr="00C9102F">
        <w:rPr>
          <w:rFonts w:asciiTheme="majorHAnsi" w:hAnsiTheme="majorHAnsi" w:cstheme="majorHAnsi"/>
          <w:sz w:val="26"/>
          <w:szCs w:val="26"/>
        </w:rPr>
        <w:t xml:space="preserve"> bao </w:t>
      </w:r>
      <w:proofErr w:type="spellStart"/>
      <w:r w:rsidRPr="00C9102F">
        <w:rPr>
          <w:rFonts w:asciiTheme="majorHAnsi" w:hAnsiTheme="majorHAnsi" w:cstheme="majorHAnsi"/>
          <w:sz w:val="26"/>
          <w:szCs w:val="26"/>
        </w:rPr>
        <w:t>gồm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 </w:t>
      </w:r>
      <w:proofErr w:type="spellStart"/>
      <w:r w:rsidRPr="00C9102F">
        <w:rPr>
          <w:rFonts w:asciiTheme="majorHAnsi" w:hAnsiTheme="majorHAnsi" w:cstheme="majorHAnsi"/>
          <w:sz w:val="26"/>
          <w:szCs w:val="26"/>
        </w:rPr>
        <w:t>xã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hội</w:t>
      </w:r>
      <w:proofErr w:type="spellEnd"/>
      <w:r w:rsidRPr="00C9102F">
        <w:rPr>
          <w:rFonts w:asciiTheme="majorHAnsi" w:hAnsiTheme="majorHAnsi" w:cstheme="majorHAnsi"/>
          <w:sz w:val="26"/>
          <w:szCs w:val="26"/>
        </w:rPr>
        <w:t xml:space="preserve">, bao </w:t>
      </w:r>
      <w:proofErr w:type="spellStart"/>
      <w:r w:rsidRPr="00C9102F">
        <w:rPr>
          <w:rFonts w:asciiTheme="majorHAnsi" w:hAnsiTheme="majorHAnsi" w:cstheme="majorHAnsi"/>
          <w:sz w:val="26"/>
          <w:szCs w:val="26"/>
        </w:rPr>
        <w:t>gồm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logarit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dòng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FDI (</w:t>
      </w:r>
      <w:r w:rsidRPr="00C9102F">
        <w:rPr>
          <w:rFonts w:asciiTheme="majorHAnsi" w:hAnsiTheme="majorHAnsi" w:cstheme="majorHAnsi"/>
          <w:sz w:val="26"/>
          <w:szCs w:val="26"/>
          <w:lang w:val="vi-VN"/>
        </w:rPr>
        <w:t>c_</w:t>
      </w:r>
      <w:proofErr w:type="spellStart"/>
      <w:r w:rsidRPr="00C9102F">
        <w:rPr>
          <w:rFonts w:asciiTheme="majorHAnsi" w:hAnsiTheme="majorHAnsi" w:cstheme="majorHAnsi"/>
          <w:sz w:val="26"/>
          <w:szCs w:val="26"/>
        </w:rPr>
        <w:t>lnfdi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lang w:val="vi-VN"/>
        </w:rPr>
        <w:t xml:space="preserve"> phương của FDI (c_lnFDI2)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lang w:val="vi-VN"/>
        </w:rPr>
        <w:t xml:space="preserve"> số RAI (c_RAI),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RAI (FDI_RAI),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suất</w:t>
      </w:r>
      <w:proofErr w:type="spellEnd"/>
      <w:r w:rsidRPr="00C9102F">
        <w:rPr>
          <w:rFonts w:asciiTheme="majorHAnsi" w:hAnsiTheme="majorHAnsi" w:cstheme="majorHAnsi"/>
          <w:sz w:val="26"/>
          <w:szCs w:val="26"/>
          <w:lang w:val="vi-VN"/>
        </w:rPr>
        <w:t xml:space="preserve"> nhân tố tổng hợp xanh</w:t>
      </w:r>
      <w:r w:rsidRPr="00C9102F">
        <w:rPr>
          <w:rFonts w:asciiTheme="majorHAnsi" w:hAnsiTheme="majorHAnsi" w:cstheme="majorHAnsi"/>
          <w:sz w:val="26"/>
          <w:szCs w:val="26"/>
        </w:rPr>
        <w:t xml:space="preserve"> (</w:t>
      </w:r>
      <w:r w:rsidR="00FE3007" w:rsidRPr="00C9102F">
        <w:rPr>
          <w:rFonts w:asciiTheme="majorHAnsi" w:hAnsiTheme="majorHAnsi" w:cstheme="majorHAnsi"/>
          <w:sz w:val="26"/>
          <w:szCs w:val="26"/>
        </w:rPr>
        <w:t>GTFP</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lastRenderedPageBreak/>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(UNEM),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(Urban). </w:t>
      </w:r>
    </w:p>
    <w:p w14:paraId="7257670E"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Mô hình Random Forest được xây dựng dựa trên việc kết hợp nhiều cây quyết định thông qua phương pháp lấy mẫu bootstrap và lựa chọn ngẫu nhiên tập biến tại mỗi nút phân tách. Giá trị dự báo cuối cùng được xác định bằng trung bình của các cây trong rừng, giúp giảm phương sai và cải thiện độ chính xác của mô hình.</w:t>
      </w:r>
    </w:p>
    <w:p w14:paraId="1E19693E" w14:textId="77777777" w:rsidR="004942BD" w:rsidRPr="00C9102F" w:rsidRDefault="00EF2FB2" w:rsidP="00693813">
      <w:pPr>
        <w:pStyle w:val="0NOIDUNG"/>
        <w:spacing w:before="120" w:after="120" w:line="288" w:lineRule="auto"/>
        <w:rPr>
          <w:rFonts w:asciiTheme="majorHAnsi" w:hAnsiTheme="majorHAnsi" w:cstheme="majorHAnsi"/>
          <w:sz w:val="26"/>
          <w:szCs w:val="26"/>
        </w:rPr>
      </w:pPr>
      <w:r w:rsidRPr="00C9102F">
        <w:rPr>
          <w:rFonts w:asciiTheme="majorHAnsi" w:hAnsiTheme="majorHAnsi" w:cstheme="majorHAnsi"/>
          <w:sz w:val="26"/>
          <w:szCs w:val="26"/>
          <w:lang w:val="vi-VN"/>
        </w:rPr>
        <w:t xml:space="preserve">Bên cạnh đó, mô hình Gradient Boosting được sử dụng nhằm nâng cao khả năng dự báo thông qua việc xây dựng các cây quyết định theo trình tự. Mỗi cây mới được huấn luyện để tối thiểu hóa sai số dự báo của mô hình trước đó.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biểu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diễn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sau</w:t>
      </w:r>
      <w:proofErr w:type="spellEnd"/>
      <w:r w:rsidRPr="00C9102F">
        <w:rPr>
          <w:rFonts w:asciiTheme="majorHAnsi" w:hAnsiTheme="majorHAnsi" w:cstheme="majorHAnsi"/>
          <w:sz w:val="26"/>
          <w:szCs w:val="26"/>
        </w:rPr>
        <w:t>:</w:t>
      </w:r>
    </w:p>
    <w:p w14:paraId="4FE72B64" w14:textId="77777777" w:rsidR="004942BD" w:rsidRPr="00C9102F" w:rsidRDefault="00000000" w:rsidP="00693813">
      <w:pPr>
        <w:spacing w:before="120" w:after="120" w:line="288" w:lineRule="auto"/>
        <w:ind w:firstLine="720"/>
        <w:jc w:val="both"/>
        <w:rPr>
          <w:rFonts w:asciiTheme="majorHAnsi" w:hAnsiTheme="majorHAnsi" w:cstheme="majorHAnsi"/>
          <w:color w:val="000000" w:themeColor="text1"/>
          <w:sz w:val="26"/>
          <w:szCs w:val="26"/>
          <w:lang w:val="en-US"/>
        </w:rPr>
      </w:pPr>
      <m:oMathPara>
        <m:oMath>
          <m:sSub>
            <m:sSubPr>
              <m:ctrlPr>
                <w:rPr>
                  <w:rFonts w:ascii="Cambria Math" w:hAnsi="Cambria Math" w:cstheme="majorHAnsi"/>
                  <w:color w:val="000000" w:themeColor="text1"/>
                  <w:sz w:val="26"/>
                  <w:szCs w:val="26"/>
                  <w:lang w:val="en-US"/>
                </w:rPr>
              </m:ctrlPr>
            </m:sSubPr>
            <m:e>
              <m:r>
                <w:rPr>
                  <w:rFonts w:ascii="Cambria Math" w:hAnsi="Cambria Math" w:cstheme="majorHAnsi"/>
                  <w:color w:val="000000" w:themeColor="text1"/>
                  <w:sz w:val="26"/>
                  <w:szCs w:val="26"/>
                  <w:lang w:val="en-US"/>
                </w:rPr>
                <m:t>F</m:t>
              </m:r>
            </m:e>
            <m:sub>
              <m:r>
                <w:rPr>
                  <w:rFonts w:ascii="Cambria Math" w:hAnsi="Cambria Math" w:cstheme="majorHAnsi"/>
                  <w:color w:val="000000" w:themeColor="text1"/>
                  <w:sz w:val="26"/>
                  <w:szCs w:val="26"/>
                  <w:lang w:val="en-US"/>
                </w:rPr>
                <m:t>m</m:t>
              </m:r>
            </m:sub>
          </m:sSub>
          <m:r>
            <w:rPr>
              <w:rFonts w:ascii="Cambria Math" w:hAnsi="Cambria Math" w:cstheme="majorHAnsi"/>
              <w:color w:val="000000" w:themeColor="text1"/>
              <w:sz w:val="26"/>
              <w:szCs w:val="26"/>
              <w:lang w:val="en-US"/>
            </w:rPr>
            <m:t>(x)=</m:t>
          </m:r>
          <m:sSub>
            <m:sSubPr>
              <m:ctrlPr>
                <w:rPr>
                  <w:rFonts w:ascii="Cambria Math" w:hAnsi="Cambria Math" w:cstheme="majorHAnsi"/>
                  <w:color w:val="000000" w:themeColor="text1"/>
                  <w:sz w:val="26"/>
                  <w:szCs w:val="26"/>
                  <w:lang w:val="en-US"/>
                </w:rPr>
              </m:ctrlPr>
            </m:sSubPr>
            <m:e>
              <m:r>
                <w:rPr>
                  <w:rFonts w:ascii="Cambria Math" w:hAnsi="Cambria Math" w:cstheme="majorHAnsi"/>
                  <w:color w:val="000000" w:themeColor="text1"/>
                  <w:sz w:val="26"/>
                  <w:szCs w:val="26"/>
                  <w:lang w:val="en-US"/>
                </w:rPr>
                <m:t>F</m:t>
              </m:r>
            </m:e>
            <m:sub>
              <m:r>
                <w:rPr>
                  <w:rFonts w:ascii="Cambria Math" w:hAnsi="Cambria Math" w:cstheme="majorHAnsi"/>
                  <w:color w:val="000000" w:themeColor="text1"/>
                  <w:sz w:val="26"/>
                  <w:szCs w:val="26"/>
                  <w:lang w:val="en-US"/>
                </w:rPr>
                <m:t>m-1</m:t>
              </m:r>
            </m:sub>
          </m:sSub>
          <m:r>
            <w:rPr>
              <w:rFonts w:ascii="Cambria Math" w:hAnsi="Cambria Math" w:cstheme="majorHAnsi"/>
              <w:color w:val="000000" w:themeColor="text1"/>
              <w:sz w:val="26"/>
              <w:szCs w:val="26"/>
              <w:lang w:val="en-US"/>
            </w:rPr>
            <m:t>(x)+</m:t>
          </m:r>
          <m:sSub>
            <m:sSubPr>
              <m:ctrlPr>
                <w:rPr>
                  <w:rFonts w:ascii="Cambria Math" w:hAnsi="Cambria Math" w:cstheme="majorHAnsi"/>
                  <w:color w:val="000000" w:themeColor="text1"/>
                  <w:sz w:val="26"/>
                  <w:szCs w:val="26"/>
                  <w:lang w:val="en-US"/>
                </w:rPr>
              </m:ctrlPr>
            </m:sSubPr>
            <m:e>
              <m:r>
                <w:rPr>
                  <w:rFonts w:ascii="Cambria Math" w:hAnsi="Cambria Math" w:cstheme="majorHAnsi"/>
                  <w:color w:val="000000" w:themeColor="text1"/>
                  <w:sz w:val="26"/>
                  <w:szCs w:val="26"/>
                  <w:lang w:val="en-US"/>
                </w:rPr>
                <m:t>γ</m:t>
              </m:r>
            </m:e>
            <m:sub>
              <m:r>
                <w:rPr>
                  <w:rFonts w:ascii="Cambria Math" w:hAnsi="Cambria Math" w:cstheme="majorHAnsi"/>
                  <w:color w:val="000000" w:themeColor="text1"/>
                  <w:sz w:val="26"/>
                  <w:szCs w:val="26"/>
                  <w:lang w:val="en-US"/>
                </w:rPr>
                <m:t>m</m:t>
              </m:r>
            </m:sub>
          </m:sSub>
          <m:sSub>
            <m:sSubPr>
              <m:ctrlPr>
                <w:rPr>
                  <w:rFonts w:ascii="Cambria Math" w:hAnsi="Cambria Math" w:cstheme="majorHAnsi"/>
                  <w:color w:val="000000" w:themeColor="text1"/>
                  <w:sz w:val="26"/>
                  <w:szCs w:val="26"/>
                  <w:lang w:val="en-US"/>
                </w:rPr>
              </m:ctrlPr>
            </m:sSubPr>
            <m:e>
              <m:r>
                <w:rPr>
                  <w:rFonts w:ascii="Cambria Math" w:hAnsi="Cambria Math" w:cstheme="majorHAnsi"/>
                  <w:color w:val="000000" w:themeColor="text1"/>
                  <w:sz w:val="26"/>
                  <w:szCs w:val="26"/>
                  <w:lang w:val="en-US"/>
                </w:rPr>
                <m:t>h</m:t>
              </m:r>
            </m:e>
            <m:sub>
              <m:r>
                <w:rPr>
                  <w:rFonts w:ascii="Cambria Math" w:hAnsi="Cambria Math" w:cstheme="majorHAnsi"/>
                  <w:color w:val="000000" w:themeColor="text1"/>
                  <w:sz w:val="26"/>
                  <w:szCs w:val="26"/>
                  <w:lang w:val="en-US"/>
                </w:rPr>
                <m:t>m</m:t>
              </m:r>
            </m:sub>
          </m:sSub>
          <m:r>
            <w:rPr>
              <w:rFonts w:ascii="Cambria Math" w:hAnsi="Cambria Math" w:cstheme="majorHAnsi"/>
              <w:color w:val="000000" w:themeColor="text1"/>
              <w:sz w:val="26"/>
              <w:szCs w:val="26"/>
              <w:lang w:val="en-US"/>
            </w:rPr>
            <m:t>(x)</m:t>
          </m:r>
        </m:oMath>
      </m:oMathPara>
    </w:p>
    <w:p w14:paraId="72787A2F" w14:textId="2E76A473" w:rsidR="004942BD" w:rsidRPr="00C9102F" w:rsidRDefault="001B5B50"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T</w:t>
      </w:r>
      <w:r w:rsidR="00EF2FB2" w:rsidRPr="00C9102F">
        <w:rPr>
          <w:rFonts w:asciiTheme="majorHAnsi" w:hAnsiTheme="majorHAnsi" w:cstheme="majorHAnsi"/>
          <w:sz w:val="26"/>
          <w:szCs w:val="26"/>
        </w:rPr>
        <w:t>rong</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đó</w:t>
      </w:r>
      <w:proofErr w:type="spellEnd"/>
      <w:r w:rsidR="00EF2FB2" w:rsidRPr="00C9102F">
        <w:rPr>
          <w:rFonts w:asciiTheme="majorHAnsi" w:hAnsiTheme="majorHAnsi" w:cstheme="majorHAnsi"/>
          <w:sz w:val="26"/>
          <w:szCs w:val="26"/>
        </w:rPr>
        <w:t xml:space="preserve"> </w:t>
      </w:r>
      <m:oMath>
        <m:sSub>
          <m:sSubPr>
            <m:ctrlPr>
              <w:rPr>
                <w:rFonts w:ascii="Cambria Math" w:hAnsi="Cambria Math" w:cstheme="majorHAnsi"/>
                <w:sz w:val="26"/>
                <w:szCs w:val="26"/>
              </w:rPr>
            </m:ctrlPr>
          </m:sSubPr>
          <m:e>
            <m:r>
              <w:rPr>
                <w:rFonts w:ascii="Cambria Math" w:hAnsi="Cambria Math" w:cstheme="majorHAnsi"/>
                <w:sz w:val="26"/>
                <w:szCs w:val="26"/>
              </w:rPr>
              <m:t>F</m:t>
            </m:r>
          </m:e>
          <m:sub>
            <m:r>
              <w:rPr>
                <w:rFonts w:ascii="Cambria Math" w:hAnsi="Cambria Math" w:cstheme="majorHAnsi"/>
                <w:sz w:val="26"/>
                <w:szCs w:val="26"/>
              </w:rPr>
              <m:t>m</m:t>
            </m:r>
          </m:sub>
        </m:sSub>
        <m:r>
          <w:rPr>
            <w:rFonts w:ascii="Cambria Math" w:hAnsi="Cambria Math" w:cstheme="majorHAnsi"/>
            <w:sz w:val="26"/>
            <w:szCs w:val="26"/>
          </w:rPr>
          <m:t>(x)</m:t>
        </m:r>
      </m:oMath>
      <w:r w:rsidR="00EF2FB2" w:rsidRPr="00C9102F">
        <w:rPr>
          <w:rFonts w:asciiTheme="majorHAnsi" w:hAnsiTheme="majorHAnsi" w:cstheme="majorHAnsi"/>
          <w:sz w:val="26"/>
          <w:szCs w:val="26"/>
        </w:rPr>
        <w:t>là mô hình t</w:t>
      </w:r>
      <w:proofErr w:type="spellStart"/>
      <w:r w:rsidR="00EF2FB2" w:rsidRPr="00C9102F">
        <w:rPr>
          <w:rFonts w:asciiTheme="majorHAnsi" w:hAnsiTheme="majorHAnsi" w:cstheme="majorHAnsi"/>
          <w:sz w:val="26"/>
          <w:szCs w:val="26"/>
        </w:rPr>
        <w:t>ại</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bước</w:t>
      </w:r>
      <w:proofErr w:type="spellEnd"/>
      <w:r w:rsidR="00EF2FB2" w:rsidRPr="00C9102F">
        <w:rPr>
          <w:rFonts w:asciiTheme="majorHAnsi" w:hAnsiTheme="majorHAnsi" w:cstheme="majorHAnsi"/>
          <w:sz w:val="26"/>
          <w:szCs w:val="26"/>
        </w:rPr>
        <w:t xml:space="preserve"> </w:t>
      </w:r>
      <m:oMath>
        <m:r>
          <w:rPr>
            <w:rFonts w:ascii="Cambria Math" w:hAnsi="Cambria Math" w:cstheme="majorHAnsi"/>
            <w:sz w:val="26"/>
            <w:szCs w:val="26"/>
          </w:rPr>
          <m:t>m</m:t>
        </m:r>
      </m:oMath>
      <w:r w:rsidR="00EF2FB2" w:rsidRPr="00C9102F">
        <w:rPr>
          <w:rFonts w:asciiTheme="majorHAnsi" w:hAnsiTheme="majorHAnsi" w:cstheme="majorHAnsi"/>
          <w:sz w:val="26"/>
          <w:szCs w:val="26"/>
        </w:rPr>
        <w:t xml:space="preserve">, </w:t>
      </w:r>
      <m:oMath>
        <m:sSub>
          <m:sSubPr>
            <m:ctrlPr>
              <w:rPr>
                <w:rFonts w:ascii="Cambria Math" w:hAnsi="Cambria Math" w:cstheme="majorHAnsi"/>
                <w:sz w:val="26"/>
                <w:szCs w:val="26"/>
              </w:rPr>
            </m:ctrlPr>
          </m:sSubPr>
          <m:e>
            <m:r>
              <w:rPr>
                <w:rFonts w:ascii="Cambria Math" w:hAnsi="Cambria Math" w:cstheme="majorHAnsi"/>
                <w:sz w:val="26"/>
                <w:szCs w:val="26"/>
              </w:rPr>
              <m:t>h</m:t>
            </m:r>
          </m:e>
          <m:sub>
            <m:r>
              <w:rPr>
                <w:rFonts w:ascii="Cambria Math" w:hAnsi="Cambria Math" w:cstheme="majorHAnsi"/>
                <w:sz w:val="26"/>
                <w:szCs w:val="26"/>
              </w:rPr>
              <m:t>m</m:t>
            </m:r>
          </m:sub>
        </m:sSub>
        <m:r>
          <w:rPr>
            <w:rFonts w:ascii="Cambria Math" w:hAnsi="Cambria Math" w:cstheme="majorHAnsi"/>
            <w:sz w:val="26"/>
            <w:szCs w:val="26"/>
          </w:rPr>
          <m:t>(x)</m:t>
        </m:r>
      </m:oMath>
      <w:r w:rsidR="00EF2FB2" w:rsidRPr="00C9102F">
        <w:rPr>
          <w:rFonts w:asciiTheme="majorHAnsi" w:hAnsiTheme="majorHAnsi" w:cstheme="majorHAnsi"/>
          <w:sz w:val="26"/>
          <w:szCs w:val="26"/>
        </w:rPr>
        <w:t>là cây quy</w:t>
      </w:r>
      <w:proofErr w:type="spellStart"/>
      <w:r w:rsidR="00EF2FB2" w:rsidRPr="00C9102F">
        <w:rPr>
          <w:rFonts w:asciiTheme="majorHAnsi" w:hAnsiTheme="majorHAnsi" w:cstheme="majorHAnsi"/>
          <w:sz w:val="26"/>
          <w:szCs w:val="26"/>
        </w:rPr>
        <w:t>ết</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định</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được</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huấn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luyện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dựa</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trên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phần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dư</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của</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mô</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hình</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trướ</w:t>
      </w:r>
      <w:r w:rsidR="00D80C09" w:rsidRPr="00C9102F">
        <w:rPr>
          <w:rFonts w:asciiTheme="majorHAnsi" w:hAnsiTheme="majorHAnsi" w:cstheme="majorHAnsi"/>
          <w:sz w:val="26"/>
          <w:szCs w:val="26"/>
        </w:rPr>
        <w:t>c</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đó</w:t>
      </w:r>
      <w:proofErr w:type="spellEnd"/>
      <w:r w:rsidR="00D80C09" w:rsidRPr="00C9102F">
        <w:rPr>
          <w:rFonts w:asciiTheme="majorHAnsi" w:hAnsiTheme="majorHAnsi" w:cstheme="majorHAnsi"/>
          <w:sz w:val="26"/>
          <w:szCs w:val="26"/>
        </w:rPr>
        <w:t>,</w:t>
      </w:r>
      <w:r w:rsidR="00EF2FB2" w:rsidRPr="00C9102F">
        <w:rPr>
          <w:rFonts w:asciiTheme="majorHAnsi" w:hAnsiTheme="majorHAnsi" w:cstheme="majorHAnsi"/>
          <w:sz w:val="26"/>
          <w:szCs w:val="26"/>
        </w:rPr>
        <w:t xml:space="preserve"> </w:t>
      </w:r>
      <m:oMath>
        <m:sSub>
          <m:sSubPr>
            <m:ctrlPr>
              <w:rPr>
                <w:rFonts w:ascii="Cambria Math" w:hAnsi="Cambria Math" w:cstheme="majorHAnsi"/>
                <w:sz w:val="26"/>
                <w:szCs w:val="26"/>
              </w:rPr>
            </m:ctrlPr>
          </m:sSubPr>
          <m:e>
            <m:r>
              <w:rPr>
                <w:rFonts w:ascii="Cambria Math" w:hAnsi="Cambria Math" w:cstheme="majorHAnsi"/>
                <w:sz w:val="26"/>
                <w:szCs w:val="26"/>
              </w:rPr>
              <m:t>γ</m:t>
            </m:r>
          </m:e>
          <m:sub>
            <m:r>
              <w:rPr>
                <w:rFonts w:ascii="Cambria Math" w:hAnsi="Cambria Math" w:cstheme="majorHAnsi"/>
                <w:sz w:val="26"/>
                <w:szCs w:val="26"/>
              </w:rPr>
              <m:t>m</m:t>
            </m:r>
          </m:sub>
        </m:sSub>
        <m:r>
          <w:rPr>
            <w:rFonts w:ascii="Cambria Math" w:hAnsi="Cambria Math" w:cstheme="majorHAnsi"/>
            <w:sz w:val="26"/>
            <w:szCs w:val="26"/>
          </w:rPr>
          <m:t xml:space="preserve"> </m:t>
        </m:r>
      </m:oMath>
      <w:r w:rsidR="00EF2FB2" w:rsidRPr="00C9102F">
        <w:rPr>
          <w:rFonts w:asciiTheme="majorHAnsi" w:hAnsiTheme="majorHAnsi" w:cstheme="majorHAnsi"/>
          <w:sz w:val="26"/>
          <w:szCs w:val="26"/>
        </w:rPr>
        <w:t xml:space="preserve">là hệ </w:t>
      </w:r>
      <w:proofErr w:type="spellStart"/>
      <w:r w:rsidR="00EF2FB2" w:rsidRPr="00C9102F">
        <w:rPr>
          <w:rFonts w:asciiTheme="majorHAnsi" w:hAnsiTheme="majorHAnsi" w:cstheme="majorHAnsi"/>
          <w:sz w:val="26"/>
          <w:szCs w:val="26"/>
        </w:rPr>
        <w:t>số</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học</w:t>
      </w:r>
      <w:proofErr w:type="spellEnd"/>
      <w:r w:rsidR="00EF2FB2" w:rsidRPr="00C9102F">
        <w:rPr>
          <w:rFonts w:asciiTheme="majorHAnsi" w:hAnsiTheme="majorHAnsi" w:cstheme="majorHAnsi"/>
          <w:sz w:val="26"/>
          <w:szCs w:val="26"/>
        </w:rPr>
        <w:t xml:space="preserve"> (learning rate)</w:t>
      </w:r>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Phương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pháp</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này</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giúp</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mô</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hình</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cải</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thiện</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khả</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năng</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dự</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báo</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thông</w:t>
      </w:r>
      <w:proofErr w:type="spellEnd"/>
      <w:r w:rsidR="00EF2FB2" w:rsidRPr="00C9102F">
        <w:rPr>
          <w:rFonts w:asciiTheme="majorHAnsi" w:hAnsiTheme="majorHAnsi" w:cstheme="majorHAnsi"/>
          <w:sz w:val="26"/>
          <w:szCs w:val="26"/>
        </w:rPr>
        <w:t xml:space="preserve"> qua </w:t>
      </w:r>
      <w:proofErr w:type="spellStart"/>
      <w:r w:rsidR="00EF2FB2" w:rsidRPr="00C9102F">
        <w:rPr>
          <w:rFonts w:asciiTheme="majorHAnsi" w:hAnsiTheme="majorHAnsi" w:cstheme="majorHAnsi"/>
          <w:sz w:val="26"/>
          <w:szCs w:val="26"/>
        </w:rPr>
        <w:t>quá</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trình</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tối</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ưu</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hóa</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hàm</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mất</w:t>
      </w:r>
      <w:proofErr w:type="spellEnd"/>
      <w:r w:rsidR="00EF2FB2" w:rsidRPr="00C9102F">
        <w:rPr>
          <w:rFonts w:asciiTheme="majorHAnsi" w:hAnsiTheme="majorHAnsi" w:cstheme="majorHAnsi"/>
          <w:sz w:val="26"/>
          <w:szCs w:val="26"/>
        </w:rPr>
        <w:t xml:space="preserve"> </w:t>
      </w:r>
      <w:proofErr w:type="spellStart"/>
      <w:r w:rsidR="00EF2FB2" w:rsidRPr="00C9102F">
        <w:rPr>
          <w:rFonts w:asciiTheme="majorHAnsi" w:hAnsiTheme="majorHAnsi" w:cstheme="majorHAnsi"/>
          <w:sz w:val="26"/>
          <w:szCs w:val="26"/>
        </w:rPr>
        <w:t>mát</w:t>
      </w:r>
      <w:proofErr w:type="spellEnd"/>
      <w:r w:rsidR="00EF2FB2" w:rsidRPr="00C9102F">
        <w:rPr>
          <w:rFonts w:asciiTheme="majorHAnsi" w:hAnsiTheme="majorHAnsi" w:cstheme="majorHAnsi"/>
          <w:sz w:val="26"/>
          <w:szCs w:val="26"/>
        </w:rPr>
        <w:t>.</w:t>
      </w:r>
    </w:p>
    <w:p w14:paraId="12F45BA2" w14:textId="3A8CC187" w:rsidR="004942BD" w:rsidRPr="00C9102F" w:rsidRDefault="00EF2FB2" w:rsidP="00693813">
      <w:pPr>
        <w:pStyle w:val="0NOIDUNG"/>
        <w:spacing w:before="120" w:after="120" w:line="288" w:lineRule="auto"/>
        <w:rPr>
          <w:rFonts w:asciiTheme="majorHAnsi" w:hAnsiTheme="majorHAnsi" w:cstheme="majorHAnsi"/>
          <w:sz w:val="26"/>
          <w:szCs w:val="26"/>
        </w:rPr>
      </w:pPr>
      <w:r w:rsidRPr="00C9102F">
        <w:rPr>
          <w:rFonts w:asciiTheme="majorHAnsi" w:hAnsiTheme="majorHAnsi" w:cstheme="majorHAnsi"/>
          <w:sz w:val="26"/>
          <w:szCs w:val="26"/>
        </w:rPr>
        <w:t xml:space="preserve">Sau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huấn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luyện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đánh</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giá</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mô</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hình</w:t>
      </w:r>
      <w:proofErr w:type="spellEnd"/>
      <w:r w:rsidR="00D80C09"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(R²),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(MAE)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(RMSE).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tầm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trọng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lưu</w:t>
      </w:r>
      <w:proofErr w:type="spellEnd"/>
      <w:r w:rsidRPr="00C9102F">
        <w:rPr>
          <w:rFonts w:asciiTheme="majorHAnsi" w:hAnsiTheme="majorHAnsi" w:cstheme="majorHAnsi"/>
          <w:sz w:val="26"/>
          <w:szCs w:val="26"/>
        </w:rPr>
        <w:t xml:space="preserve"> ý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w:t>
      </w:r>
      <w:r w:rsidR="00D80C09" w:rsidRPr="00C9102F">
        <w:rPr>
          <w:rFonts w:asciiTheme="majorHAnsi" w:hAnsiTheme="majorHAnsi" w:cstheme="majorHAnsi"/>
          <w:sz w:val="26"/>
          <w:szCs w:val="26"/>
        </w:rPr>
        <w:t>a</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mô</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hình</w:t>
      </w:r>
      <w:proofErr w:type="spellEnd"/>
      <w:r w:rsidR="00D80C09" w:rsidRPr="00C9102F">
        <w:rPr>
          <w:rFonts w:asciiTheme="majorHAnsi" w:hAnsiTheme="majorHAnsi" w:cstheme="majorHAnsi"/>
          <w:sz w:val="26"/>
          <w:szCs w:val="26"/>
        </w:rPr>
        <w: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hàm</w:t>
      </w:r>
      <w:proofErr w:type="spellEnd"/>
      <w:r w:rsidRPr="00C9102F">
        <w:rPr>
          <w:rFonts w:asciiTheme="majorHAnsi" w:hAnsiTheme="majorHAnsi" w:cstheme="majorHAnsi"/>
          <w:sz w:val="26"/>
          <w:szCs w:val="26"/>
        </w:rPr>
        <w:t xml:space="preserve"> ý </w:t>
      </w:r>
      <w:proofErr w:type="spellStart"/>
      <w:r w:rsidRPr="00C9102F">
        <w:rPr>
          <w:rFonts w:asciiTheme="majorHAnsi" w:hAnsiTheme="majorHAnsi" w:cstheme="majorHAnsi"/>
          <w:sz w:val="26"/>
          <w:szCs w:val="26"/>
        </w:rPr>
        <w:t>mối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w:t>
      </w:r>
    </w:p>
    <w:p w14:paraId="436C0163" w14:textId="3BF1DA15" w:rsidR="004942BD" w:rsidRPr="00C9102F" w:rsidRDefault="00EF2FB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Thông</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góp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rõ</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trò</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chứng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bổ</w:t>
      </w:r>
      <w:proofErr w:type="spellEnd"/>
      <w:r w:rsidRPr="00C9102F">
        <w:rPr>
          <w:rFonts w:asciiTheme="majorHAnsi" w:hAnsiTheme="majorHAnsi" w:cstheme="majorHAnsi"/>
          <w:sz w:val="26"/>
          <w:szCs w:val="26"/>
        </w:rPr>
        <w:t xml:space="preserve"> sung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tiềm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004C70D5">
        <w:rPr>
          <w:rFonts w:asciiTheme="majorHAnsi" w:hAnsiTheme="majorHAnsi" w:cstheme="majorHAnsi"/>
          <w:sz w:val="26"/>
          <w:szCs w:val="26"/>
          <w:lang w:val="vi-VN"/>
        </w:rPr>
        <w:t xml:space="preserve"> mô hình</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học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máy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diễn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004C70D5">
        <w:rPr>
          <w:rFonts w:asciiTheme="majorHAnsi" w:hAnsiTheme="majorHAnsi" w:cstheme="majorHAnsi"/>
          <w:sz w:val="26"/>
          <w:szCs w:val="26"/>
        </w:rPr>
        <w:t>mô</w:t>
      </w:r>
      <w:proofErr w:type="spellEnd"/>
      <w:r w:rsidR="004C70D5">
        <w:rPr>
          <w:rFonts w:asciiTheme="majorHAnsi" w:hAnsiTheme="majorHAnsi" w:cstheme="majorHAnsi"/>
          <w:sz w:val="26"/>
          <w:szCs w:val="26"/>
          <w:lang w:val="vi-VN"/>
        </w:rPr>
        <w:t xml:space="preserve"> hình</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nhằm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đảm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luận</w:t>
      </w:r>
      <w:proofErr w:type="spellEnd"/>
      <w:r w:rsidRPr="00C9102F">
        <w:rPr>
          <w:rFonts w:asciiTheme="majorHAnsi" w:hAnsiTheme="majorHAnsi" w:cstheme="majorHAnsi"/>
          <w:sz w:val="26"/>
          <w:szCs w:val="26"/>
        </w:rPr>
        <w:t>.</w:t>
      </w:r>
    </w:p>
    <w:p w14:paraId="217DFAE6" w14:textId="228A972F" w:rsidR="004942BD" w:rsidRPr="00C9102F" w:rsidRDefault="00EF2FB2" w:rsidP="001751A0">
      <w:pPr>
        <w:pStyle w:val="0LV3"/>
        <w:spacing w:after="120" w:line="288" w:lineRule="auto"/>
        <w:outlineLvl w:val="2"/>
        <w:rPr>
          <w:rFonts w:asciiTheme="majorHAnsi" w:hAnsiTheme="majorHAnsi" w:cstheme="majorHAnsi"/>
          <w:sz w:val="26"/>
          <w:szCs w:val="26"/>
        </w:rPr>
      </w:pPr>
      <w:bookmarkStart w:id="155" w:name="_Toc225787504"/>
      <w:bookmarkStart w:id="156" w:name="_Toc225790010"/>
      <w:bookmarkStart w:id="157" w:name="_Toc225841830"/>
      <w:bookmarkStart w:id="158" w:name="_Toc225858110"/>
      <w:r w:rsidRPr="00C9102F">
        <w:rPr>
          <w:rFonts w:asciiTheme="majorHAnsi" w:hAnsiTheme="majorHAnsi" w:cstheme="majorHAnsi"/>
          <w:sz w:val="26"/>
          <w:szCs w:val="26"/>
        </w:rPr>
        <w:t>2.4.</w:t>
      </w:r>
      <w:r w:rsidR="002D2DCB" w:rsidRPr="00C9102F">
        <w:rPr>
          <w:rFonts w:asciiTheme="majorHAnsi" w:hAnsiTheme="majorHAnsi" w:cstheme="majorHAnsi"/>
          <w:sz w:val="26"/>
          <w:szCs w:val="26"/>
        </w:rPr>
        <w:t>3</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bookmarkEnd w:id="155"/>
      <w:bookmarkEnd w:id="156"/>
      <w:bookmarkEnd w:id="157"/>
      <w:bookmarkEnd w:id="158"/>
      <w:proofErr w:type="spellEnd"/>
    </w:p>
    <w:p w14:paraId="65E3D6D6" w14:textId="5553D361" w:rsidR="00C40F94" w:rsidRPr="00C9102F" w:rsidRDefault="001B5B50" w:rsidP="00693813">
      <w:pPr>
        <w:pStyle w:val="0NOIDUNG"/>
        <w:spacing w:before="120" w:after="120" w:line="288" w:lineRule="auto"/>
        <w:rPr>
          <w:rFonts w:asciiTheme="majorHAnsi" w:hAnsiTheme="majorHAnsi" w:cstheme="majorHAnsi"/>
          <w:sz w:val="26"/>
          <w:szCs w:val="26"/>
          <w:lang w:val="vi-VN"/>
        </w:rPr>
      </w:pPr>
      <w:bookmarkStart w:id="159" w:name="_Toc225787505"/>
      <w:bookmarkStart w:id="160" w:name="_Toc225790011"/>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63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w:t>
      </w:r>
      <w:proofErr w:type="spellStart"/>
      <w:r w:rsidRPr="00C9102F">
        <w:rPr>
          <w:rFonts w:asciiTheme="majorHAnsi" w:hAnsiTheme="majorHAnsi" w:cstheme="majorHAnsi"/>
          <w:sz w:val="26"/>
          <w:szCs w:val="26"/>
        </w:rPr>
        <w:t>thành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2010</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rPr>
        <w:t>–</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rPr>
        <w:t xml:space="preserve">2022,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nguồ</w:t>
      </w:r>
      <w:r w:rsidR="00B07E48" w:rsidRPr="00C9102F">
        <w:rPr>
          <w:rFonts w:asciiTheme="majorHAnsi" w:hAnsiTheme="majorHAnsi" w:cstheme="majorHAnsi"/>
          <w:sz w:val="26"/>
          <w:szCs w:val="26"/>
        </w:rPr>
        <w:t>n</w:t>
      </w:r>
      <w:proofErr w:type="spellEnd"/>
      <w:r w:rsidRPr="00C9102F">
        <w:rPr>
          <w:rFonts w:asciiTheme="majorHAnsi" w:hAnsiTheme="majorHAnsi" w:cstheme="majorHAnsi"/>
          <w:sz w:val="26"/>
          <w:szCs w:val="26"/>
        </w:rPr>
        <w:t>: (</w:t>
      </w:r>
      <w:proofErr w:type="spellStart"/>
      <w:r w:rsidRPr="00C9102F">
        <w:rPr>
          <w:rFonts w:asciiTheme="majorHAnsi" w:hAnsiTheme="majorHAnsi" w:cstheme="majorHAnsi"/>
          <w:sz w:val="26"/>
          <w:szCs w:val="26"/>
        </w:rPr>
        <w:t>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kê</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kê</w:t>
      </w:r>
      <w:proofErr w:type="spellEnd"/>
      <w:r w:rsidRPr="00C9102F">
        <w:rPr>
          <w:rFonts w:asciiTheme="majorHAnsi" w:hAnsiTheme="majorHAnsi" w:cstheme="majorHAnsi"/>
          <w:sz w:val="26"/>
          <w:szCs w:val="26"/>
        </w:rPr>
        <w:t xml:space="preserve"> (TCTK)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(ii) </w:t>
      </w:r>
      <w:proofErr w:type="spellStart"/>
      <w:r w:rsidRPr="00C9102F">
        <w:rPr>
          <w:rFonts w:asciiTheme="majorHAnsi" w:hAnsiTheme="majorHAnsi" w:cstheme="majorHAnsi"/>
          <w:sz w:val="26"/>
          <w:szCs w:val="26"/>
        </w:rPr>
        <w:t>Niên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giám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kê</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(NGTK)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(iii)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đình</w:t>
      </w:r>
      <w:proofErr w:type="spellEnd"/>
      <w:r w:rsidRPr="00C9102F">
        <w:rPr>
          <w:rFonts w:asciiTheme="majorHAnsi" w:hAnsiTheme="majorHAnsi" w:cstheme="majorHAnsi"/>
          <w:sz w:val="26"/>
          <w:szCs w:val="26"/>
        </w:rPr>
        <w:t xml:space="preserve"> (VHLSS)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toán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Gini;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(iv) </w:t>
      </w:r>
      <w:proofErr w:type="spellStart"/>
      <w:r w:rsidRPr="00C9102F">
        <w:rPr>
          <w:rFonts w:asciiTheme="majorHAnsi" w:hAnsiTheme="majorHAnsi" w:cstheme="majorHAnsi"/>
          <w:sz w:val="26"/>
          <w:szCs w:val="26"/>
        </w:rPr>
        <w:t>Bộ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tranh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tỉnh</w:t>
      </w:r>
      <w:proofErr w:type="spellEnd"/>
      <w:r w:rsidRPr="00C9102F">
        <w:rPr>
          <w:rFonts w:asciiTheme="majorHAnsi" w:hAnsiTheme="majorHAnsi" w:cstheme="majorHAnsi"/>
          <w:sz w:val="26"/>
          <w:szCs w:val="26"/>
        </w:rPr>
        <w:t xml:space="preserve"> (PCI) </w:t>
      </w:r>
      <w:proofErr w:type="spellStart"/>
      <w:r w:rsidRPr="00C9102F">
        <w:rPr>
          <w:rFonts w:asciiTheme="majorHAnsi" w:hAnsiTheme="majorHAnsi" w:cstheme="majorHAnsi"/>
          <w:sz w:val="26"/>
          <w:szCs w:val="26"/>
        </w:rPr>
        <w:t>để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chi </w:t>
      </w:r>
      <w:proofErr w:type="spellStart"/>
      <w:r w:rsidRPr="00C9102F">
        <w:rPr>
          <w:rFonts w:asciiTheme="majorHAnsi" w:hAnsiTheme="majorHAnsi" w:cstheme="majorHAnsi"/>
          <w:sz w:val="26"/>
          <w:szCs w:val="26"/>
        </w:rPr>
        <w:t>phí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hỗ</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doanh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Dữ</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liệu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w:t>
      </w:r>
      <w:r w:rsidR="00B07E48" w:rsidRPr="00C9102F">
        <w:rPr>
          <w:rFonts w:asciiTheme="majorHAnsi" w:hAnsiTheme="majorHAnsi" w:cstheme="majorHAnsi"/>
          <w:sz w:val="26"/>
          <w:szCs w:val="26"/>
        </w:rPr>
        <w:t>ng</w:t>
      </w:r>
      <w:proofErr w:type="spellEnd"/>
      <w:r w:rsidR="00B07E48" w:rsidRPr="00C9102F">
        <w:rPr>
          <w:rFonts w:asciiTheme="majorHAnsi" w:hAnsiTheme="majorHAnsi" w:cstheme="majorHAnsi"/>
          <w:sz w:val="26"/>
          <w:szCs w:val="26"/>
        </w:rPr>
        <w:t xml:space="preserve"> (strongly balanced). </w:t>
      </w:r>
      <w:proofErr w:type="spellStart"/>
      <w:r w:rsidR="00B07E48" w:rsidRPr="00C9102F">
        <w:rPr>
          <w:rFonts w:asciiTheme="majorHAnsi" w:hAnsiTheme="majorHAnsi" w:cstheme="majorHAnsi"/>
          <w:sz w:val="26"/>
          <w:szCs w:val="26"/>
        </w:rPr>
        <w:t>T</w:t>
      </w:r>
      <w:r w:rsidRPr="00C9102F">
        <w:rPr>
          <w:rFonts w:asciiTheme="majorHAnsi" w:hAnsiTheme="majorHAnsi" w:cstheme="majorHAnsi"/>
          <w:sz w:val="26"/>
          <w:szCs w:val="26"/>
        </w:rPr>
        <w:t>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nhiên</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hệ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Gini </w:t>
      </w:r>
      <w:proofErr w:type="spellStart"/>
      <w:r w:rsidRPr="00C9102F">
        <w:rPr>
          <w:rFonts w:asciiTheme="majorHAnsi" w:hAnsiTheme="majorHAnsi" w:cstheme="majorHAnsi"/>
          <w:sz w:val="26"/>
          <w:szCs w:val="26"/>
        </w:rPr>
        <w:t>chỉ</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Pr="00C9102F">
        <w:rPr>
          <w:rFonts w:asciiTheme="majorHAnsi" w:hAnsiTheme="majorHAnsi" w:cstheme="majorHAnsi"/>
          <w:sz w:val="26"/>
          <w:szCs w:val="26"/>
        </w:rPr>
        <w:t xml:space="preserve"> VHLSS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suất</w:t>
      </w:r>
      <w:proofErr w:type="spellEnd"/>
      <w:r w:rsidRPr="00C9102F">
        <w:rPr>
          <w:rFonts w:asciiTheme="majorHAnsi" w:hAnsiTheme="majorHAnsi" w:cstheme="majorHAnsi"/>
          <w:sz w:val="26"/>
          <w:szCs w:val="26"/>
        </w:rPr>
        <w:t xml:space="preserve"> 2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w:t>
      </w:r>
      <w:proofErr w:type="spellStart"/>
      <w:r w:rsidRPr="00C9102F">
        <w:rPr>
          <w:rFonts w:asciiTheme="majorHAnsi" w:hAnsiTheme="majorHAnsi" w:cstheme="majorHAnsi"/>
          <w:sz w:val="26"/>
          <w:szCs w:val="26"/>
        </w:rPr>
        <w:t>lần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mẫu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cuối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bao </w:t>
      </w:r>
      <w:proofErr w:type="spellStart"/>
      <w:r w:rsidRPr="00C9102F">
        <w:rPr>
          <w:rFonts w:asciiTheme="majorHAnsi" w:hAnsiTheme="majorHAnsi" w:cstheme="majorHAnsi"/>
          <w:sz w:val="26"/>
          <w:szCs w:val="26"/>
        </w:rPr>
        <w:t>gồm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năm</w:t>
      </w:r>
      <w:proofErr w:type="spellEnd"/>
      <w:r w:rsidRPr="00C9102F">
        <w:rPr>
          <w:rFonts w:asciiTheme="majorHAnsi" w:hAnsiTheme="majorHAnsi" w:cstheme="majorHAnsi"/>
          <w:sz w:val="26"/>
          <w:szCs w:val="26"/>
        </w:rPr>
        <w:t xml:space="preserve"> 2010, 2012, 2014, 2016, 2018, 2020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2022,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w:t>
      </w:r>
      <w:r w:rsidR="001A6A20" w:rsidRPr="00C9102F">
        <w:rPr>
          <w:rFonts w:asciiTheme="majorHAnsi" w:hAnsiTheme="majorHAnsi" w:cstheme="majorHAnsi"/>
          <w:sz w:val="26"/>
          <w:szCs w:val="26"/>
        </w:rPr>
        <w:t>ng</w:t>
      </w:r>
      <w:proofErr w:type="spellEnd"/>
      <w:r w:rsidRPr="00C9102F">
        <w:rPr>
          <w:rFonts w:asciiTheme="majorHAnsi" w:hAnsiTheme="majorHAnsi" w:cstheme="majorHAnsi"/>
          <w:sz w:val="26"/>
          <w:szCs w:val="26"/>
        </w:rPr>
        <w:t xml:space="preserve"> 441 </w:t>
      </w:r>
      <w:proofErr w:type="spellStart"/>
      <w:r w:rsidRPr="00C9102F">
        <w:rPr>
          <w:rFonts w:asciiTheme="majorHAnsi" w:hAnsiTheme="majorHAnsi" w:cstheme="majorHAnsi"/>
          <w:sz w:val="26"/>
          <w:szCs w:val="26"/>
        </w:rPr>
        <w:t>quan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dụng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của</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đến</w:t>
      </w:r>
      <w:proofErr w:type="spellEnd"/>
      <w:r w:rsidRPr="00C9102F">
        <w:rPr>
          <w:rFonts w:asciiTheme="majorHAnsi" w:hAnsiTheme="majorHAnsi" w:cstheme="majorHAnsi"/>
          <w:sz w:val="26"/>
          <w:szCs w:val="26"/>
        </w:rPr>
        <w:t xml:space="preserve"> </w:t>
      </w:r>
      <w:r w:rsidR="001A6A20" w:rsidRPr="00C9102F">
        <w:rPr>
          <w:rFonts w:asciiTheme="majorHAnsi" w:hAnsiTheme="majorHAnsi" w:cstheme="majorHAnsi"/>
          <w:sz w:val="26"/>
          <w:szCs w:val="26"/>
        </w:rPr>
        <w:t>BBĐTN</w:t>
      </w:r>
      <w:r w:rsidR="00AE668A"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0049244C">
        <w:rPr>
          <w:rFonts w:asciiTheme="majorHAnsi" w:hAnsiTheme="majorHAnsi" w:cstheme="majorHAnsi"/>
          <w:sz w:val="26"/>
          <w:szCs w:val="26"/>
        </w:rPr>
        <w:t>b</w:t>
      </w:r>
      <w:r w:rsidRPr="00C9102F">
        <w:rPr>
          <w:rFonts w:asciiTheme="majorHAnsi" w:hAnsiTheme="majorHAnsi" w:cstheme="majorHAnsi"/>
          <w:sz w:val="26"/>
          <w:szCs w:val="26"/>
        </w:rPr>
        <w:t>ảng</w:t>
      </w:r>
      <w:proofErr w:type="spellEnd"/>
      <w:r w:rsidRPr="00C9102F">
        <w:rPr>
          <w:rFonts w:asciiTheme="majorHAnsi" w:hAnsiTheme="majorHAnsi" w:cstheme="majorHAnsi"/>
          <w:sz w:val="26"/>
          <w:szCs w:val="26"/>
        </w:rPr>
        <w:t xml:space="preserve"> </w:t>
      </w:r>
      <w:r w:rsidR="00FB1B1D">
        <w:rPr>
          <w:rFonts w:asciiTheme="majorHAnsi" w:hAnsiTheme="majorHAnsi" w:cstheme="majorHAnsi"/>
          <w:sz w:val="26"/>
          <w:szCs w:val="26"/>
        </w:rPr>
        <w:t>2b</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lục</w:t>
      </w:r>
      <w:proofErr w:type="spellEnd"/>
      <w:r w:rsidR="00FB1B1D">
        <w:rPr>
          <w:rFonts w:asciiTheme="majorHAnsi" w:hAnsiTheme="majorHAnsi" w:cstheme="majorHAnsi"/>
          <w:sz w:val="26"/>
          <w:szCs w:val="26"/>
          <w:lang w:val="vi-VN"/>
        </w:rPr>
        <w:t xml:space="preserve"> 2</w:t>
      </w:r>
      <w:r w:rsidRPr="00C9102F">
        <w:rPr>
          <w:rFonts w:asciiTheme="majorHAnsi" w:hAnsiTheme="majorHAnsi" w:cstheme="majorHAnsi"/>
          <w:sz w:val="26"/>
          <w:szCs w:val="26"/>
        </w:rPr>
        <w:t>).</w:t>
      </w:r>
      <w:r w:rsidR="00C40F94" w:rsidRPr="00C9102F">
        <w:rPr>
          <w:rFonts w:asciiTheme="majorHAnsi" w:hAnsiTheme="majorHAnsi" w:cstheme="majorHAnsi"/>
          <w:sz w:val="26"/>
          <w:szCs w:val="26"/>
        </w:rPr>
        <w:br w:type="page"/>
      </w:r>
    </w:p>
    <w:p w14:paraId="30C60F6C" w14:textId="54209786" w:rsidR="004942BD" w:rsidRPr="00C9102F" w:rsidRDefault="004C5253" w:rsidP="001751A0">
      <w:pPr>
        <w:pStyle w:val="0LV1"/>
        <w:spacing w:before="120" w:after="120" w:line="288" w:lineRule="auto"/>
        <w:rPr>
          <w:rFonts w:asciiTheme="majorHAnsi" w:hAnsiTheme="majorHAnsi" w:cstheme="majorHAnsi"/>
          <w:sz w:val="26"/>
          <w:szCs w:val="26"/>
          <w:lang w:val="vi-VN"/>
        </w:rPr>
      </w:pPr>
      <w:bookmarkStart w:id="161" w:name="_Toc225841831"/>
      <w:bookmarkStart w:id="162" w:name="_Toc225858111"/>
      <w:r w:rsidRPr="00C9102F">
        <w:rPr>
          <w:rFonts w:asciiTheme="majorHAnsi" w:hAnsiTheme="majorHAnsi" w:cstheme="majorHAnsi"/>
          <w:sz w:val="26"/>
          <w:szCs w:val="26"/>
        </w:rPr>
        <w:lastRenderedPageBreak/>
        <w:t xml:space="preserve">CHƯƠNG </w:t>
      </w:r>
      <w:r w:rsidRPr="00C9102F">
        <w:rPr>
          <w:rFonts w:asciiTheme="majorHAnsi" w:hAnsiTheme="majorHAnsi" w:cstheme="majorHAnsi"/>
          <w:sz w:val="26"/>
          <w:szCs w:val="26"/>
          <w:lang w:val="vi-VN"/>
        </w:rPr>
        <w:t>3</w:t>
      </w:r>
      <w:r w:rsidR="00EF2FB2" w:rsidRPr="00C9102F">
        <w:rPr>
          <w:rFonts w:asciiTheme="majorHAnsi" w:hAnsiTheme="majorHAnsi" w:cstheme="majorHAnsi"/>
          <w:sz w:val="26"/>
          <w:szCs w:val="26"/>
        </w:rPr>
        <w:t>: KẾT QUẢ NGHIÊN CỨU VÀ THẢO LUẬN CỦA FDI ĐẾN BẤT BÌNH ĐẲNG THU NHẬP TẠI VIỆT NAM</w:t>
      </w:r>
      <w:bookmarkEnd w:id="159"/>
      <w:bookmarkEnd w:id="160"/>
      <w:bookmarkEnd w:id="161"/>
      <w:bookmarkEnd w:id="162"/>
    </w:p>
    <w:p w14:paraId="394A6DB0" w14:textId="5F370D65" w:rsidR="004942BD" w:rsidRPr="00C9102F" w:rsidRDefault="00EF2FB2" w:rsidP="001751A0">
      <w:pPr>
        <w:pStyle w:val="0LV2"/>
        <w:spacing w:after="120" w:line="288" w:lineRule="auto"/>
        <w:outlineLvl w:val="1"/>
        <w:rPr>
          <w:rFonts w:asciiTheme="majorHAnsi" w:hAnsiTheme="majorHAnsi" w:cstheme="majorHAnsi"/>
          <w:sz w:val="26"/>
          <w:szCs w:val="26"/>
          <w:lang w:val="vi-VN"/>
        </w:rPr>
      </w:pPr>
      <w:bookmarkStart w:id="163" w:name="_Toc225787506"/>
      <w:bookmarkStart w:id="164" w:name="_Toc225790012"/>
      <w:bookmarkStart w:id="165" w:name="_Toc225841832"/>
      <w:bookmarkStart w:id="166" w:name="_Toc225858112"/>
      <w:r w:rsidRPr="00C9102F">
        <w:rPr>
          <w:rFonts w:asciiTheme="majorHAnsi" w:hAnsiTheme="majorHAnsi" w:cstheme="majorHAnsi"/>
          <w:sz w:val="26"/>
          <w:szCs w:val="26"/>
          <w:lang w:val="vi-VN"/>
        </w:rPr>
        <w:t>3.1. Thực trạng của đầu tư trực tiếp nước ngoài đến bất bình đẳng tại Việt Nam</w:t>
      </w:r>
      <w:bookmarkEnd w:id="163"/>
      <w:bookmarkEnd w:id="164"/>
      <w:bookmarkEnd w:id="165"/>
      <w:bookmarkEnd w:id="166"/>
    </w:p>
    <w:p w14:paraId="775ECF67" w14:textId="3C5DF738" w:rsidR="004942BD" w:rsidRPr="00C9102F" w:rsidRDefault="00EF2FB2" w:rsidP="001751A0">
      <w:pPr>
        <w:pStyle w:val="0LV3"/>
        <w:spacing w:after="120" w:line="288" w:lineRule="auto"/>
        <w:outlineLvl w:val="2"/>
        <w:rPr>
          <w:rFonts w:asciiTheme="majorHAnsi" w:hAnsiTheme="majorHAnsi" w:cstheme="majorHAnsi"/>
          <w:sz w:val="26"/>
          <w:szCs w:val="26"/>
          <w:lang w:val="vi-VN"/>
        </w:rPr>
      </w:pPr>
      <w:bookmarkStart w:id="167" w:name="_Toc225787507"/>
      <w:bookmarkStart w:id="168" w:name="_Toc225790013"/>
      <w:bookmarkStart w:id="169" w:name="_Toc225841833"/>
      <w:bookmarkStart w:id="170" w:name="_Toc225858113"/>
      <w:r w:rsidRPr="00C9102F">
        <w:rPr>
          <w:rFonts w:asciiTheme="majorHAnsi" w:hAnsiTheme="majorHAnsi" w:cstheme="majorHAnsi"/>
          <w:sz w:val="26"/>
          <w:szCs w:val="26"/>
          <w:lang w:val="vi-VN"/>
        </w:rPr>
        <w:t>3.1.1. Thực trạng của đầu tư trực tiếp nước ngoài (FDI)</w:t>
      </w:r>
      <w:bookmarkEnd w:id="167"/>
      <w:bookmarkEnd w:id="168"/>
      <w:bookmarkEnd w:id="169"/>
      <w:bookmarkEnd w:id="170"/>
    </w:p>
    <w:p w14:paraId="0B4793CA" w14:textId="77777777" w:rsidR="004942BD" w:rsidRPr="00C9102F" w:rsidRDefault="00EF2FB2" w:rsidP="00693813">
      <w:pPr>
        <w:spacing w:before="120" w:after="120" w:line="288" w:lineRule="auto"/>
        <w:ind w:firstLine="720"/>
        <w:jc w:val="both"/>
        <w:rPr>
          <w:rFonts w:asciiTheme="majorHAnsi" w:hAnsiTheme="majorHAnsi" w:cstheme="majorHAnsi"/>
          <w:color w:val="000000" w:themeColor="text1"/>
          <w:sz w:val="26"/>
          <w:szCs w:val="26"/>
          <w:lang w:val="en-US"/>
        </w:rPr>
      </w:pPr>
      <w:r w:rsidRPr="00C9102F">
        <w:rPr>
          <w:rFonts w:asciiTheme="majorHAnsi" w:hAnsiTheme="majorHAnsi" w:cstheme="majorHAnsi"/>
          <w:noProof/>
          <w:color w:val="000000" w:themeColor="text1"/>
          <w:sz w:val="26"/>
          <w:szCs w:val="26"/>
          <w:lang w:val="en-US" w:eastAsia="en-US"/>
        </w:rPr>
        <w:drawing>
          <wp:inline distT="0" distB="0" distL="0" distR="0" wp14:anchorId="5A20BD51" wp14:editId="0C11E442">
            <wp:extent cx="5164330" cy="2156460"/>
            <wp:effectExtent l="57150" t="0" r="55880" b="110490"/>
            <wp:docPr id="11664161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FD591D" w14:textId="733D1ECE" w:rsidR="004942BD" w:rsidRPr="00C9102F" w:rsidRDefault="008B6EFB" w:rsidP="00E2137E">
      <w:pPr>
        <w:pStyle w:val="Caption"/>
        <w:jc w:val="center"/>
        <w:rPr>
          <w:rFonts w:asciiTheme="majorHAnsi" w:hAnsiTheme="majorHAnsi" w:cstheme="majorHAnsi"/>
          <w:b/>
          <w:i w:val="0"/>
          <w:color w:val="000000" w:themeColor="text1"/>
          <w:sz w:val="26"/>
          <w:szCs w:val="26"/>
        </w:rPr>
      </w:pPr>
      <w:bookmarkStart w:id="171" w:name="_Toc225783662"/>
      <w:r w:rsidRPr="00C9102F">
        <w:rPr>
          <w:rFonts w:asciiTheme="majorHAnsi" w:hAnsiTheme="majorHAnsi" w:cstheme="majorHAnsi"/>
          <w:b/>
          <w:i w:val="0"/>
          <w:color w:val="000000" w:themeColor="text1"/>
          <w:sz w:val="26"/>
          <w:szCs w:val="26"/>
          <w:lang w:val="en-US"/>
        </w:rPr>
        <w:t xml:space="preserve"> </w:t>
      </w:r>
      <w:bookmarkStart w:id="172" w:name="_Toc225854676"/>
      <w:r w:rsidR="00E2137E" w:rsidRPr="00C9102F">
        <w:rPr>
          <w:rFonts w:asciiTheme="majorHAnsi" w:hAnsiTheme="majorHAnsi" w:cstheme="majorHAnsi"/>
          <w:b/>
          <w:i w:val="0"/>
          <w:color w:val="000000" w:themeColor="text1"/>
          <w:sz w:val="26"/>
          <w:szCs w:val="26"/>
        </w:rPr>
        <w:t xml:space="preserve">Hình </w:t>
      </w:r>
      <w:r w:rsidR="00E2137E" w:rsidRPr="00C9102F">
        <w:rPr>
          <w:rFonts w:asciiTheme="majorHAnsi" w:hAnsiTheme="majorHAnsi" w:cstheme="majorHAnsi"/>
          <w:b/>
          <w:i w:val="0"/>
          <w:color w:val="000000" w:themeColor="text1"/>
          <w:sz w:val="26"/>
          <w:szCs w:val="26"/>
        </w:rPr>
        <w:fldChar w:fldCharType="begin"/>
      </w:r>
      <w:r w:rsidR="00E2137E" w:rsidRPr="00C9102F">
        <w:rPr>
          <w:rFonts w:asciiTheme="majorHAnsi" w:hAnsiTheme="majorHAnsi" w:cstheme="majorHAnsi"/>
          <w:b/>
          <w:i w:val="0"/>
          <w:color w:val="000000" w:themeColor="text1"/>
          <w:sz w:val="26"/>
          <w:szCs w:val="26"/>
        </w:rPr>
        <w:instrText xml:space="preserve"> SEQ Hình \* ARABIC </w:instrText>
      </w:r>
      <w:r w:rsidR="00E2137E" w:rsidRPr="00C9102F">
        <w:rPr>
          <w:rFonts w:asciiTheme="majorHAnsi" w:hAnsiTheme="majorHAnsi" w:cstheme="majorHAnsi"/>
          <w:b/>
          <w:i w:val="0"/>
          <w:color w:val="000000" w:themeColor="text1"/>
          <w:sz w:val="26"/>
          <w:szCs w:val="26"/>
        </w:rPr>
        <w:fldChar w:fldCharType="separate"/>
      </w:r>
      <w:r w:rsidR="00E2137E" w:rsidRPr="00C9102F">
        <w:rPr>
          <w:rFonts w:asciiTheme="majorHAnsi" w:hAnsiTheme="majorHAnsi" w:cstheme="majorHAnsi"/>
          <w:b/>
          <w:i w:val="0"/>
          <w:noProof/>
          <w:color w:val="000000" w:themeColor="text1"/>
          <w:sz w:val="26"/>
          <w:szCs w:val="26"/>
        </w:rPr>
        <w:t>2</w:t>
      </w:r>
      <w:r w:rsidR="00E2137E" w:rsidRPr="00C9102F">
        <w:rPr>
          <w:rFonts w:asciiTheme="majorHAnsi" w:hAnsiTheme="majorHAnsi" w:cstheme="majorHAnsi"/>
          <w:b/>
          <w:i w:val="0"/>
          <w:color w:val="000000" w:themeColor="text1"/>
          <w:sz w:val="26"/>
          <w:szCs w:val="26"/>
        </w:rPr>
        <w:fldChar w:fldCharType="end"/>
      </w:r>
      <w:r w:rsidR="003C4D38" w:rsidRPr="00C9102F">
        <w:rPr>
          <w:rFonts w:asciiTheme="majorHAnsi" w:hAnsiTheme="majorHAnsi" w:cstheme="majorHAnsi"/>
          <w:b/>
          <w:i w:val="0"/>
          <w:color w:val="000000" w:themeColor="text1"/>
          <w:sz w:val="26"/>
          <w:szCs w:val="26"/>
        </w:rPr>
        <w:t>:</w:t>
      </w:r>
      <w:r w:rsidR="00F72FB1" w:rsidRPr="00C9102F">
        <w:rPr>
          <w:rFonts w:asciiTheme="majorHAnsi" w:hAnsiTheme="majorHAnsi" w:cstheme="majorHAnsi"/>
          <w:b/>
          <w:i w:val="0"/>
          <w:color w:val="000000" w:themeColor="text1"/>
          <w:sz w:val="26"/>
          <w:szCs w:val="26"/>
        </w:rPr>
        <w:t xml:space="preserve"> </w:t>
      </w:r>
      <w:r w:rsidR="003C4D38" w:rsidRPr="00C9102F">
        <w:rPr>
          <w:rFonts w:asciiTheme="majorHAnsi" w:hAnsiTheme="majorHAnsi" w:cstheme="majorHAnsi"/>
          <w:b/>
          <w:i w:val="0"/>
          <w:color w:val="000000" w:themeColor="text1"/>
          <w:sz w:val="26"/>
          <w:szCs w:val="26"/>
        </w:rPr>
        <w:t>FDI có lũy kế các vùng giai đoạn 2010</w:t>
      </w:r>
      <w:r w:rsidRPr="00C9102F">
        <w:rPr>
          <w:rFonts w:asciiTheme="majorHAnsi" w:hAnsiTheme="majorHAnsi" w:cstheme="majorHAnsi"/>
          <w:b/>
          <w:i w:val="0"/>
          <w:color w:val="000000" w:themeColor="text1"/>
          <w:sz w:val="26"/>
          <w:szCs w:val="26"/>
          <w:lang w:val="en-US"/>
        </w:rPr>
        <w:t xml:space="preserve"> </w:t>
      </w:r>
      <w:r w:rsidR="003C4D38" w:rsidRPr="00C9102F">
        <w:rPr>
          <w:rFonts w:asciiTheme="majorHAnsi" w:hAnsiTheme="majorHAnsi" w:cstheme="majorHAnsi"/>
          <w:b/>
          <w:i w:val="0"/>
          <w:color w:val="000000" w:themeColor="text1"/>
          <w:sz w:val="26"/>
          <w:szCs w:val="26"/>
        </w:rPr>
        <w:t>-</w:t>
      </w:r>
      <w:r w:rsidRPr="00C9102F">
        <w:rPr>
          <w:rFonts w:asciiTheme="majorHAnsi" w:hAnsiTheme="majorHAnsi" w:cstheme="majorHAnsi"/>
          <w:b/>
          <w:i w:val="0"/>
          <w:color w:val="000000" w:themeColor="text1"/>
          <w:sz w:val="26"/>
          <w:szCs w:val="26"/>
          <w:lang w:val="en-US"/>
        </w:rPr>
        <w:t xml:space="preserve"> </w:t>
      </w:r>
      <w:r w:rsidR="003C4D38" w:rsidRPr="00C9102F">
        <w:rPr>
          <w:rFonts w:asciiTheme="majorHAnsi" w:hAnsiTheme="majorHAnsi" w:cstheme="majorHAnsi"/>
          <w:b/>
          <w:i w:val="0"/>
          <w:color w:val="000000" w:themeColor="text1"/>
          <w:sz w:val="26"/>
          <w:szCs w:val="26"/>
        </w:rPr>
        <w:t>2022.</w:t>
      </w:r>
      <w:bookmarkEnd w:id="171"/>
      <w:bookmarkEnd w:id="172"/>
    </w:p>
    <w:p w14:paraId="3950983C" w14:textId="2330B266" w:rsidR="004942BD" w:rsidRPr="00386EB8" w:rsidRDefault="00EF2FB2" w:rsidP="00693813">
      <w:pPr>
        <w:pStyle w:val="0NGUON"/>
        <w:spacing w:line="288" w:lineRule="auto"/>
        <w:rPr>
          <w:rFonts w:asciiTheme="majorHAnsi" w:hAnsiTheme="majorHAnsi" w:cstheme="majorHAnsi"/>
          <w:sz w:val="26"/>
          <w:szCs w:val="26"/>
          <w:lang w:val="vi-VN"/>
        </w:rPr>
      </w:pPr>
      <w:proofErr w:type="spellStart"/>
      <w:r w:rsidRPr="00C9102F">
        <w:rPr>
          <w:rFonts w:asciiTheme="majorHAnsi" w:hAnsiTheme="majorHAnsi" w:cstheme="majorHAnsi"/>
          <w:sz w:val="26"/>
          <w:szCs w:val="26"/>
        </w:rPr>
        <w:t>Nguồn</w:t>
      </w:r>
      <w:proofErr w:type="spellEnd"/>
      <w:r w:rsidRPr="00C9102F">
        <w:rPr>
          <w:rFonts w:asciiTheme="majorHAnsi" w:hAnsiTheme="majorHAnsi" w:cstheme="majorHAnsi"/>
          <w:sz w:val="26"/>
          <w:szCs w:val="26"/>
        </w:rPr>
        <w:t xml:space="preserve">: </w:t>
      </w:r>
      <w:proofErr w:type="spellStart"/>
      <w:r w:rsidR="00386EB8">
        <w:rPr>
          <w:rFonts w:asciiTheme="majorHAnsi" w:hAnsiTheme="majorHAnsi" w:cstheme="majorHAnsi"/>
          <w:sz w:val="26"/>
          <w:szCs w:val="26"/>
        </w:rPr>
        <w:t>Tổng</w:t>
      </w:r>
      <w:proofErr w:type="spellEnd"/>
      <w:r w:rsidR="00386EB8">
        <w:rPr>
          <w:rFonts w:asciiTheme="majorHAnsi" w:hAnsiTheme="majorHAnsi" w:cstheme="majorHAnsi"/>
          <w:sz w:val="26"/>
          <w:szCs w:val="26"/>
          <w:lang w:val="vi-VN"/>
        </w:rPr>
        <w:t xml:space="preserve"> hợp của nhóm tác giả</w:t>
      </w:r>
    </w:p>
    <w:p w14:paraId="63ED0272" w14:textId="560E51F3" w:rsidR="004942BD" w:rsidRPr="00C9102F" w:rsidRDefault="00EF2FB2" w:rsidP="00693813">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Thực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trạng</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(2010 - 2022)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sự</w:t>
      </w:r>
      <w:proofErr w:type="spellEnd"/>
      <w:r w:rsidR="00D80C09"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hút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suốt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cứu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Đông</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Bộ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luôn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trì</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tuyệt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vốn</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lũy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00494B64" w:rsidRPr="00C9102F">
        <w:rPr>
          <w:rFonts w:asciiTheme="majorHAnsi" w:hAnsiTheme="majorHAnsi" w:cstheme="majorHAnsi"/>
          <w:sz w:val="26"/>
          <w:szCs w:val="26"/>
        </w:rPr>
        <w:t xml:space="preserve"> 10.267,</w:t>
      </w:r>
      <w:r w:rsidRPr="00C9102F">
        <w:rPr>
          <w:rFonts w:asciiTheme="majorHAnsi" w:hAnsiTheme="majorHAnsi" w:cstheme="majorHAnsi"/>
          <w:sz w:val="26"/>
          <w:szCs w:val="26"/>
        </w:rPr>
        <w:t xml:space="preserve">27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w:t>
      </w:r>
      <w:r w:rsidR="00494B64" w:rsidRPr="00C9102F">
        <w:rPr>
          <w:rFonts w:asciiTheme="majorHAnsi" w:hAnsiTheme="majorHAnsi" w:cstheme="majorHAnsi"/>
          <w:sz w:val="26"/>
          <w:szCs w:val="26"/>
        </w:rPr>
        <w:t>ng</w:t>
      </w:r>
      <w:proofErr w:type="spellEnd"/>
      <w:r w:rsidR="00494B64" w:rsidRPr="00C9102F">
        <w:rPr>
          <w:rFonts w:asciiTheme="majorHAnsi" w:hAnsiTheme="majorHAnsi" w:cstheme="majorHAnsi"/>
          <w:sz w:val="26"/>
          <w:szCs w:val="26"/>
        </w:rPr>
        <w:t xml:space="preserve"> </w:t>
      </w:r>
      <w:proofErr w:type="spellStart"/>
      <w:r w:rsidR="00494B64" w:rsidRPr="00C9102F">
        <w:rPr>
          <w:rFonts w:asciiTheme="majorHAnsi" w:hAnsiTheme="majorHAnsi" w:cstheme="majorHAnsi"/>
          <w:sz w:val="26"/>
          <w:szCs w:val="26"/>
        </w:rPr>
        <w:t>lên</w:t>
      </w:r>
      <w:proofErr w:type="spellEnd"/>
      <w:r w:rsidR="00494B64" w:rsidRPr="00C9102F">
        <w:rPr>
          <w:rFonts w:asciiTheme="majorHAnsi" w:hAnsiTheme="majorHAnsi" w:cstheme="majorHAnsi"/>
          <w:sz w:val="26"/>
          <w:szCs w:val="26"/>
        </w:rPr>
        <w:t xml:space="preserve"> 29.071,</w:t>
      </w:r>
      <w:r w:rsidRPr="00C9102F">
        <w:rPr>
          <w:rFonts w:asciiTheme="majorHAnsi" w:hAnsiTheme="majorHAnsi" w:cstheme="majorHAnsi"/>
          <w:sz w:val="26"/>
          <w:szCs w:val="26"/>
        </w:rPr>
        <w:t xml:space="preserve">08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w:t>
      </w:r>
      <w:r w:rsidR="00E772BB" w:rsidRPr="00C9102F">
        <w:rPr>
          <w:rFonts w:asciiTheme="majorHAnsi" w:hAnsiTheme="majorHAnsi" w:cstheme="majorHAnsi"/>
          <w:sz w:val="26"/>
          <w:szCs w:val="26"/>
        </w:rPr>
        <w:t>ng</w:t>
      </w:r>
      <w:proofErr w:type="spellEnd"/>
      <w:r w:rsidRPr="00C9102F">
        <w:rPr>
          <w:rFonts w:asciiTheme="majorHAnsi" w:hAnsiTheme="majorHAnsi" w:cstheme="majorHAnsi"/>
          <w:sz w:val="26"/>
          <w:szCs w:val="26"/>
        </w:rPr>
        <w:t xml:space="preserve">). Theo </w:t>
      </w:r>
      <w:proofErr w:type="spellStart"/>
      <w:r w:rsidRPr="00C9102F">
        <w:rPr>
          <w:rFonts w:asciiTheme="majorHAnsi" w:hAnsiTheme="majorHAnsi" w:cstheme="majorHAnsi"/>
          <w:sz w:val="26"/>
          <w:szCs w:val="26"/>
        </w:rPr>
        <w:t>sau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Bắc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Duyên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Hải</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Cửu</w:t>
      </w:r>
      <w:proofErr w:type="spellEnd"/>
      <w:r w:rsidRPr="00C9102F">
        <w:rPr>
          <w:rFonts w:asciiTheme="majorHAnsi" w:hAnsiTheme="majorHAnsi" w:cstheme="majorHAnsi"/>
          <w:sz w:val="26"/>
          <w:szCs w:val="26"/>
        </w:rPr>
        <w:t xml:space="preserve"> Long,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du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miền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núi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Bắc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Cuối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Nguyên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hút</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lũy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chậm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thay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đổi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toàn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quốc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từ</w:t>
      </w:r>
      <w:proofErr w:type="spellEnd"/>
      <w:r w:rsidR="00494B64" w:rsidRPr="00C9102F">
        <w:rPr>
          <w:rFonts w:asciiTheme="majorHAnsi" w:hAnsiTheme="majorHAnsi" w:cstheme="majorHAnsi"/>
          <w:sz w:val="26"/>
          <w:szCs w:val="26"/>
        </w:rPr>
        <w:t xml:space="preserve"> 158,</w:t>
      </w:r>
      <w:r w:rsidRPr="00C9102F">
        <w:rPr>
          <w:rFonts w:asciiTheme="majorHAnsi" w:hAnsiTheme="majorHAnsi" w:cstheme="majorHAnsi"/>
          <w:sz w:val="26"/>
          <w:szCs w:val="26"/>
        </w:rPr>
        <w:t xml:space="preserve">30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proofErr w:type="gramStart"/>
      <w:r w:rsidRPr="00C9102F">
        <w:rPr>
          <w:rFonts w:asciiTheme="majorHAnsi" w:hAnsiTheme="majorHAnsi" w:cstheme="majorHAnsi"/>
          <w:sz w:val="26"/>
          <w:szCs w:val="26"/>
        </w:rPr>
        <w:t>đồ</w:t>
      </w:r>
      <w:r w:rsidR="00494B64" w:rsidRPr="00C9102F">
        <w:rPr>
          <w:rFonts w:asciiTheme="majorHAnsi" w:hAnsiTheme="majorHAnsi" w:cstheme="majorHAnsi"/>
          <w:sz w:val="26"/>
          <w:szCs w:val="26"/>
        </w:rPr>
        <w:t>ng</w:t>
      </w:r>
      <w:proofErr w:type="spellEnd"/>
      <w:r w:rsidR="00494B64" w:rsidRPr="00C9102F">
        <w:rPr>
          <w:rFonts w:asciiTheme="majorHAnsi" w:hAnsiTheme="majorHAnsi" w:cstheme="majorHAnsi"/>
          <w:sz w:val="26"/>
          <w:szCs w:val="26"/>
        </w:rPr>
        <w:t xml:space="preserve">  </w:t>
      </w:r>
      <w:proofErr w:type="spellStart"/>
      <w:r w:rsidR="00494B64" w:rsidRPr="00C9102F">
        <w:rPr>
          <w:rFonts w:asciiTheme="majorHAnsi" w:hAnsiTheme="majorHAnsi" w:cstheme="majorHAnsi"/>
          <w:sz w:val="26"/>
          <w:szCs w:val="26"/>
        </w:rPr>
        <w:t>lên</w:t>
      </w:r>
      <w:proofErr w:type="spellEnd"/>
      <w:proofErr w:type="gramEnd"/>
      <w:r w:rsidR="00494B64" w:rsidRPr="00C9102F">
        <w:rPr>
          <w:rFonts w:asciiTheme="majorHAnsi" w:hAnsiTheme="majorHAnsi" w:cstheme="majorHAnsi"/>
          <w:sz w:val="26"/>
          <w:szCs w:val="26"/>
        </w:rPr>
        <w:t xml:space="preserve"> 362,</w:t>
      </w:r>
      <w:r w:rsidRPr="00C9102F">
        <w:rPr>
          <w:rFonts w:asciiTheme="majorHAnsi" w:hAnsiTheme="majorHAnsi" w:cstheme="majorHAnsi"/>
          <w:sz w:val="26"/>
          <w:szCs w:val="26"/>
        </w:rPr>
        <w:t xml:space="preserve">26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những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mang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hữu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chi </w:t>
      </w:r>
      <w:proofErr w:type="spellStart"/>
      <w:r w:rsidRPr="00C9102F">
        <w:rPr>
          <w:rFonts w:asciiTheme="majorHAnsi" w:hAnsiTheme="majorHAnsi" w:cstheme="majorHAnsi"/>
          <w:sz w:val="26"/>
          <w:szCs w:val="26"/>
        </w:rPr>
        <w:t>phí</w:t>
      </w:r>
      <w:proofErr w:type="spellEnd"/>
      <w:r w:rsidRPr="00C9102F">
        <w:rPr>
          <w:rFonts w:asciiTheme="majorHAnsi" w:hAnsiTheme="majorHAnsi" w:cstheme="majorHAnsi"/>
          <w:sz w:val="26"/>
          <w:szCs w:val="26"/>
        </w:rPr>
        <w:t xml:space="preserve"> logistics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còn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chưa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đủ</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w:t>
      </w:r>
    </w:p>
    <w:p w14:paraId="05C0B25C" w14:textId="2610AF7A" w:rsidR="00F72FB1" w:rsidRPr="00C9102F" w:rsidRDefault="00EF2FB2" w:rsidP="00693813">
      <w:pPr>
        <w:pStyle w:val="0NOIDUNG"/>
        <w:spacing w:before="120" w:after="120" w:line="288" w:lineRule="auto"/>
        <w:rPr>
          <w:rFonts w:asciiTheme="majorHAnsi" w:hAnsiTheme="majorHAnsi" w:cstheme="majorHAnsi"/>
          <w:sz w:val="26"/>
          <w:szCs w:val="26"/>
        </w:rPr>
      </w:pPr>
      <w:r w:rsidRPr="00C9102F">
        <w:rPr>
          <w:rFonts w:asciiTheme="majorHAnsi" w:hAnsiTheme="majorHAnsi" w:cstheme="majorHAnsi"/>
          <w:sz w:val="26"/>
          <w:szCs w:val="26"/>
        </w:rPr>
        <w:t xml:space="preserve">FDI </w:t>
      </w:r>
      <w:proofErr w:type="spellStart"/>
      <w:r w:rsidRPr="00C9102F">
        <w:rPr>
          <w:rFonts w:asciiTheme="majorHAnsi" w:hAnsiTheme="majorHAnsi" w:cstheme="majorHAnsi"/>
          <w:sz w:val="26"/>
          <w:szCs w:val="26"/>
        </w:rPr>
        <w:t>lũy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đoạn</w:t>
      </w:r>
      <w:proofErr w:type="spellEnd"/>
      <w:r w:rsidRPr="00C9102F">
        <w:rPr>
          <w:rFonts w:asciiTheme="majorHAnsi" w:hAnsiTheme="majorHAnsi" w:cstheme="majorHAnsi"/>
          <w:sz w:val="26"/>
          <w:szCs w:val="26"/>
        </w:rPr>
        <w:t xml:space="preserve"> 2010</w:t>
      </w:r>
      <w:r w:rsidR="00D80C09" w:rsidRPr="00C9102F">
        <w:rPr>
          <w:rFonts w:asciiTheme="majorHAnsi" w:hAnsiTheme="majorHAnsi" w:cstheme="majorHAnsi"/>
          <w:sz w:val="26"/>
          <w:szCs w:val="26"/>
        </w:rPr>
        <w:t xml:space="preserve"> </w:t>
      </w:r>
      <w:r w:rsidRPr="00C9102F">
        <w:rPr>
          <w:rFonts w:asciiTheme="majorHAnsi" w:hAnsiTheme="majorHAnsi" w:cstheme="majorHAnsi"/>
          <w:sz w:val="26"/>
          <w:szCs w:val="26"/>
        </w:rPr>
        <w:t>–</w:t>
      </w:r>
      <w:r w:rsidR="008F5702" w:rsidRPr="00C9102F">
        <w:rPr>
          <w:rFonts w:asciiTheme="majorHAnsi" w:hAnsiTheme="majorHAnsi" w:cstheme="majorHAnsi"/>
          <w:sz w:val="26"/>
          <w:szCs w:val="26"/>
        </w:rPr>
        <w:t xml:space="preserve"> </w:t>
      </w:r>
      <w:r w:rsidRPr="00C9102F">
        <w:rPr>
          <w:rFonts w:asciiTheme="majorHAnsi" w:hAnsiTheme="majorHAnsi" w:cstheme="majorHAnsi"/>
          <w:sz w:val="26"/>
          <w:szCs w:val="26"/>
        </w:rPr>
        <w:t xml:space="preserve">2022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càng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rõ</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môi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đầu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Tây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Nguyên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phía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sau</w:t>
      </w:r>
      <w:proofErr w:type="spellEnd"/>
      <w:r w:rsidRPr="00C9102F">
        <w:rPr>
          <w:rFonts w:asciiTheme="majorHAnsi" w:hAnsiTheme="majorHAnsi" w:cstheme="majorHAnsi"/>
          <w:sz w:val="26"/>
          <w:szCs w:val="26"/>
        </w:rPr>
        <w:t>.</w:t>
      </w:r>
      <w:bookmarkStart w:id="173" w:name="_Toc225787508"/>
      <w:bookmarkStart w:id="174" w:name="_Toc225790014"/>
    </w:p>
    <w:p w14:paraId="40E7BE19" w14:textId="5D302924" w:rsidR="004942BD" w:rsidRPr="00C9102F" w:rsidRDefault="00EF2FB2" w:rsidP="001751A0">
      <w:pPr>
        <w:pStyle w:val="0LV3"/>
        <w:spacing w:after="120" w:line="288" w:lineRule="auto"/>
        <w:outlineLvl w:val="2"/>
        <w:rPr>
          <w:rFonts w:asciiTheme="majorHAnsi" w:hAnsiTheme="majorHAnsi" w:cstheme="majorHAnsi"/>
          <w:sz w:val="26"/>
          <w:szCs w:val="26"/>
          <w:lang w:val="vi"/>
        </w:rPr>
      </w:pPr>
      <w:bookmarkStart w:id="175" w:name="_Toc225841834"/>
      <w:bookmarkStart w:id="176" w:name="_Toc225858114"/>
      <w:r w:rsidRPr="00C9102F">
        <w:rPr>
          <w:rFonts w:asciiTheme="majorHAnsi" w:hAnsiTheme="majorHAnsi" w:cstheme="majorHAnsi"/>
          <w:sz w:val="26"/>
          <w:szCs w:val="26"/>
          <w:lang w:val="vi"/>
        </w:rPr>
        <w:t>3.1.2. Thực trạng của bất bình đẳng (Hệ số Gini)</w:t>
      </w:r>
      <w:bookmarkEnd w:id="173"/>
      <w:bookmarkEnd w:id="174"/>
      <w:bookmarkEnd w:id="175"/>
      <w:bookmarkEnd w:id="176"/>
    </w:p>
    <w:p w14:paraId="157496D5" w14:textId="77777777" w:rsidR="004942BD" w:rsidRPr="00C9102F" w:rsidRDefault="004942BD" w:rsidP="00693813">
      <w:pPr>
        <w:pStyle w:val="ListParagraph"/>
        <w:spacing w:before="120" w:after="120" w:line="288" w:lineRule="auto"/>
        <w:ind w:firstLine="720"/>
        <w:jc w:val="both"/>
        <w:rPr>
          <w:rFonts w:asciiTheme="majorHAnsi" w:eastAsia="Times New Roman" w:hAnsiTheme="majorHAnsi" w:cstheme="majorHAnsi"/>
          <w:b/>
          <w:bCs/>
          <w:color w:val="000000" w:themeColor="text1"/>
          <w:sz w:val="26"/>
          <w:szCs w:val="26"/>
        </w:rPr>
      </w:pPr>
    </w:p>
    <w:p w14:paraId="34CB2360" w14:textId="77777777" w:rsidR="004942BD" w:rsidRPr="00C9102F" w:rsidRDefault="00EF2FB2" w:rsidP="00817A94">
      <w:pPr>
        <w:keepNext/>
        <w:spacing w:before="120" w:after="120" w:line="288" w:lineRule="auto"/>
        <w:ind w:firstLine="720"/>
        <w:jc w:val="center"/>
        <w:rPr>
          <w:rFonts w:asciiTheme="majorHAnsi" w:hAnsiTheme="majorHAnsi" w:cstheme="majorHAnsi"/>
          <w:color w:val="000000" w:themeColor="text1"/>
          <w:sz w:val="26"/>
          <w:szCs w:val="26"/>
        </w:rPr>
      </w:pPr>
      <w:r w:rsidRPr="00C9102F">
        <w:rPr>
          <w:rFonts w:asciiTheme="majorHAnsi" w:hAnsiTheme="majorHAnsi" w:cstheme="majorHAnsi"/>
          <w:noProof/>
          <w:color w:val="000000" w:themeColor="text1"/>
          <w:sz w:val="26"/>
          <w:szCs w:val="26"/>
          <w:lang w:val="en-US" w:eastAsia="en-US"/>
        </w:rPr>
        <w:lastRenderedPageBreak/>
        <w:drawing>
          <wp:inline distT="0" distB="0" distL="114300" distR="114300" wp14:anchorId="1DF8ADB8" wp14:editId="66A65350">
            <wp:extent cx="5195701" cy="2049780"/>
            <wp:effectExtent l="0" t="0" r="5080" b="7620"/>
            <wp:docPr id="23529686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018E3FA" w14:textId="686F796E" w:rsidR="004942BD" w:rsidRPr="00C9102F" w:rsidRDefault="00E2137E" w:rsidP="00E2137E">
      <w:pPr>
        <w:pStyle w:val="Caption"/>
        <w:jc w:val="center"/>
        <w:rPr>
          <w:rFonts w:asciiTheme="majorHAnsi" w:hAnsiTheme="majorHAnsi" w:cstheme="majorHAnsi"/>
          <w:sz w:val="26"/>
          <w:szCs w:val="26"/>
        </w:rPr>
      </w:pPr>
      <w:bookmarkStart w:id="177" w:name="_Toc225783663"/>
      <w:bookmarkStart w:id="178" w:name="_Toc225854677"/>
      <w:r w:rsidRPr="00C9102F">
        <w:rPr>
          <w:rFonts w:asciiTheme="majorHAnsi" w:hAnsiTheme="majorHAnsi" w:cstheme="majorHAnsi"/>
          <w:b/>
          <w:i w:val="0"/>
          <w:color w:val="000000" w:themeColor="text1"/>
          <w:sz w:val="26"/>
          <w:szCs w:val="26"/>
        </w:rPr>
        <w:t xml:space="preserve">Hình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Hình \* ARABIC </w:instrText>
      </w:r>
      <w:r w:rsidRPr="00C9102F">
        <w:rPr>
          <w:rFonts w:asciiTheme="majorHAnsi" w:hAnsiTheme="majorHAnsi" w:cstheme="majorHAnsi"/>
          <w:b/>
          <w:i w:val="0"/>
          <w:color w:val="000000" w:themeColor="text1"/>
          <w:sz w:val="26"/>
          <w:szCs w:val="26"/>
        </w:rPr>
        <w:fldChar w:fldCharType="separate"/>
      </w:r>
      <w:r w:rsidRPr="00C9102F">
        <w:rPr>
          <w:rFonts w:asciiTheme="majorHAnsi" w:hAnsiTheme="majorHAnsi" w:cstheme="majorHAnsi"/>
          <w:b/>
          <w:i w:val="0"/>
          <w:noProof/>
          <w:color w:val="000000" w:themeColor="text1"/>
          <w:sz w:val="26"/>
          <w:szCs w:val="26"/>
        </w:rPr>
        <w:t>3</w:t>
      </w:r>
      <w:r w:rsidRPr="00C9102F">
        <w:rPr>
          <w:rFonts w:asciiTheme="majorHAnsi" w:hAnsiTheme="majorHAnsi" w:cstheme="majorHAnsi"/>
          <w:b/>
          <w:i w:val="0"/>
          <w:color w:val="000000" w:themeColor="text1"/>
          <w:sz w:val="26"/>
          <w:szCs w:val="26"/>
        </w:rPr>
        <w:fldChar w:fldCharType="end"/>
      </w:r>
      <w:r w:rsidR="003C4D38" w:rsidRPr="00C9102F">
        <w:rPr>
          <w:rFonts w:asciiTheme="majorHAnsi" w:hAnsiTheme="majorHAnsi" w:cstheme="majorHAnsi"/>
          <w:b/>
          <w:i w:val="0"/>
          <w:color w:val="000000" w:themeColor="text1"/>
          <w:sz w:val="26"/>
          <w:szCs w:val="26"/>
        </w:rPr>
        <w:t>:</w:t>
      </w:r>
      <w:r w:rsidR="007508A5" w:rsidRPr="00C9102F">
        <w:rPr>
          <w:rFonts w:asciiTheme="majorHAnsi" w:hAnsiTheme="majorHAnsi" w:cstheme="majorHAnsi"/>
          <w:b/>
          <w:i w:val="0"/>
          <w:color w:val="000000" w:themeColor="text1"/>
          <w:sz w:val="26"/>
          <w:szCs w:val="26"/>
        </w:rPr>
        <w:t xml:space="preserve"> </w:t>
      </w:r>
      <w:r w:rsidR="003C4D38" w:rsidRPr="00C9102F">
        <w:rPr>
          <w:rFonts w:asciiTheme="majorHAnsi" w:hAnsiTheme="majorHAnsi" w:cstheme="majorHAnsi"/>
          <w:b/>
          <w:i w:val="0"/>
          <w:color w:val="000000" w:themeColor="text1"/>
          <w:sz w:val="26"/>
          <w:szCs w:val="26"/>
        </w:rPr>
        <w:t>Hệ số GINI các vùng kinh tế giai đoạn 2010-2022</w:t>
      </w:r>
      <w:r w:rsidR="003C4D38" w:rsidRPr="00C9102F">
        <w:rPr>
          <w:rFonts w:asciiTheme="majorHAnsi" w:hAnsiTheme="majorHAnsi" w:cstheme="majorHAnsi"/>
          <w:sz w:val="26"/>
          <w:szCs w:val="26"/>
        </w:rPr>
        <w:t>.</w:t>
      </w:r>
      <w:bookmarkEnd w:id="177"/>
      <w:bookmarkEnd w:id="178"/>
    </w:p>
    <w:p w14:paraId="05EEE051" w14:textId="0A8FAB12" w:rsidR="004942BD" w:rsidRPr="00C9102F" w:rsidRDefault="00EF2FB2" w:rsidP="00693813">
      <w:pPr>
        <w:pStyle w:val="0NGUON"/>
        <w:spacing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Nguồn: </w:t>
      </w:r>
      <w:r w:rsidR="00386EB8">
        <w:rPr>
          <w:rFonts w:asciiTheme="majorHAnsi" w:hAnsiTheme="majorHAnsi" w:cstheme="majorHAnsi"/>
          <w:sz w:val="26"/>
          <w:szCs w:val="26"/>
          <w:lang w:val="vi"/>
        </w:rPr>
        <w:t>Tính toán của nhóm tác giả</w:t>
      </w:r>
      <w:r w:rsidRPr="00C9102F">
        <w:rPr>
          <w:rFonts w:asciiTheme="majorHAnsi" w:hAnsiTheme="majorHAnsi" w:cstheme="majorHAnsi"/>
          <w:sz w:val="26"/>
          <w:szCs w:val="26"/>
          <w:lang w:val="vi"/>
        </w:rPr>
        <w:t>.</w:t>
      </w:r>
    </w:p>
    <w:p w14:paraId="7DB62E23" w14:textId="7DC03AD4" w:rsidR="00F72FB1" w:rsidRPr="00C9102F" w:rsidRDefault="00EF2FB2" w:rsidP="00AF548F">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Giai đoạn 2010</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2022, bất bình đẳng thu nhập giữa các vùng có biến động phức tạp và phân hóa rõ rệ</w:t>
      </w:r>
      <w:r w:rsidR="00A86973" w:rsidRPr="00C9102F">
        <w:rPr>
          <w:rFonts w:asciiTheme="majorHAnsi" w:hAnsiTheme="majorHAnsi" w:cstheme="majorHAnsi"/>
          <w:sz w:val="26"/>
          <w:szCs w:val="26"/>
          <w:lang w:val="vi"/>
        </w:rPr>
        <w:t>t.</w:t>
      </w:r>
      <w:r w:rsidRPr="00C9102F">
        <w:rPr>
          <w:rFonts w:asciiTheme="majorHAnsi" w:hAnsiTheme="majorHAnsi" w:cstheme="majorHAnsi"/>
          <w:sz w:val="26"/>
          <w:szCs w:val="26"/>
          <w:lang w:val="vi"/>
        </w:rPr>
        <w:t xml:space="preserve"> Giai đoạn 2010</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w:t>
      </w:r>
      <w:r w:rsidR="001316C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2022, các vùng kém phát triển như Trung du và miền núi phía Bắc và Tây Nguyên luôn có mức bất bình đẳng thu nhập cao nhất. Hệ số Gini của Trung du và miền núi phía Bắc tăng từ 0,414 (2010) lên 0,460 (2016) và vẫn duy trì ở mức cao</w:t>
      </w:r>
      <w:r w:rsidR="00A67073" w:rsidRPr="00C9102F">
        <w:rPr>
          <w:rFonts w:asciiTheme="majorHAnsi" w:hAnsiTheme="majorHAnsi" w:cstheme="majorHAnsi"/>
          <w:sz w:val="26"/>
          <w:szCs w:val="26"/>
          <w:lang w:val="vi"/>
        </w:rPr>
        <w:t xml:space="preserve"> 0,441 vào năm 2022. Tây Nguyên</w:t>
      </w:r>
      <w:r w:rsidRPr="00C9102F">
        <w:rPr>
          <w:rFonts w:asciiTheme="majorHAnsi" w:hAnsiTheme="majorHAnsi" w:cstheme="majorHAnsi"/>
          <w:sz w:val="26"/>
          <w:szCs w:val="26"/>
          <w:lang w:val="vi"/>
        </w:rPr>
        <w:t xml:space="preserve"> tăng mạnh giai đoạn đầu và dù giảm sau đó vẫn ở mức đáng kể</w:t>
      </w:r>
      <w:r w:rsidR="00A86973"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Ngược lại, các vùng kinh tế trọng điểm có xu hướng ổn định hơn. Đông Nam Bộ giảm mạnh bất bình đẳng từ mức cao năm 2010 xuống thấp nhất năm 2020, nhưng tăng trở lại vào năm 2022. Đồng bằng sông Hồng duy trì mức thấp và ổn định trong phần lớn giai đoạn, song cũng tăng đáng kể vào cuối kỳ. Trên phạm vi cả nước, hệ số Gini giảm đến năm 2020 nhưng tăng mạnh trở lại vào năm 2022, phản ánh xu hướng gia tăng bất bình đẳng sau các biến động kinh tế – xã hội gần đây.</w:t>
      </w:r>
      <w:bookmarkStart w:id="179" w:name="_Toc225787509"/>
      <w:bookmarkStart w:id="180" w:name="_Toc225790015"/>
    </w:p>
    <w:p w14:paraId="39313C9D" w14:textId="0D6115F8" w:rsidR="004942BD" w:rsidRPr="00C9102F" w:rsidRDefault="00EF2FB2" w:rsidP="001751A0">
      <w:pPr>
        <w:pStyle w:val="0LV3"/>
        <w:spacing w:after="120" w:line="288" w:lineRule="auto"/>
        <w:outlineLvl w:val="2"/>
        <w:rPr>
          <w:rFonts w:asciiTheme="majorHAnsi" w:hAnsiTheme="majorHAnsi" w:cstheme="majorHAnsi"/>
          <w:sz w:val="26"/>
          <w:szCs w:val="26"/>
          <w:lang w:val="vi"/>
        </w:rPr>
      </w:pPr>
      <w:bookmarkStart w:id="181" w:name="_Toc225841835"/>
      <w:bookmarkStart w:id="182" w:name="_Toc225858115"/>
      <w:r w:rsidRPr="00C9102F">
        <w:rPr>
          <w:rFonts w:asciiTheme="majorHAnsi" w:hAnsiTheme="majorHAnsi" w:cstheme="majorHAnsi"/>
          <w:sz w:val="26"/>
          <w:szCs w:val="26"/>
          <w:lang w:val="vi"/>
        </w:rPr>
        <w:t xml:space="preserve">3.1.3. Thực trạng chỉ số </w:t>
      </w:r>
      <w:proofErr w:type="spellStart"/>
      <w:r w:rsidR="00494B64" w:rsidRPr="00C9102F">
        <w:rPr>
          <w:rFonts w:asciiTheme="majorHAnsi" w:hAnsiTheme="majorHAnsi" w:cstheme="majorHAnsi"/>
          <w:sz w:val="26"/>
          <w:szCs w:val="26"/>
        </w:rPr>
        <w:t>năng</w:t>
      </w:r>
      <w:proofErr w:type="spellEnd"/>
      <w:r w:rsidR="00494B64" w:rsidRPr="00C9102F">
        <w:rPr>
          <w:rFonts w:asciiTheme="majorHAnsi" w:hAnsiTheme="majorHAnsi" w:cstheme="majorHAnsi"/>
          <w:sz w:val="26"/>
          <w:szCs w:val="26"/>
        </w:rPr>
        <w:t xml:space="preserve"> </w:t>
      </w:r>
      <w:proofErr w:type="spellStart"/>
      <w:r w:rsidR="00494B64" w:rsidRPr="00C9102F">
        <w:rPr>
          <w:rFonts w:asciiTheme="majorHAnsi" w:hAnsiTheme="majorHAnsi" w:cstheme="majorHAnsi"/>
          <w:sz w:val="26"/>
          <w:szCs w:val="26"/>
        </w:rPr>
        <w:t>lực</w:t>
      </w:r>
      <w:proofErr w:type="spellEnd"/>
      <w:r w:rsidR="00494B64" w:rsidRPr="00C9102F">
        <w:rPr>
          <w:rFonts w:asciiTheme="majorHAnsi" w:hAnsiTheme="majorHAnsi" w:cstheme="majorHAnsi"/>
          <w:sz w:val="26"/>
          <w:szCs w:val="26"/>
        </w:rPr>
        <w:t xml:space="preserve"> </w:t>
      </w:r>
      <w:proofErr w:type="spellStart"/>
      <w:r w:rsidR="00494B64" w:rsidRPr="00C9102F">
        <w:rPr>
          <w:rFonts w:asciiTheme="majorHAnsi" w:hAnsiTheme="majorHAnsi" w:cstheme="majorHAnsi"/>
          <w:sz w:val="26"/>
          <w:szCs w:val="26"/>
        </w:rPr>
        <w:t>hấp</w:t>
      </w:r>
      <w:proofErr w:type="spellEnd"/>
      <w:r w:rsidR="00494B64" w:rsidRPr="00C9102F">
        <w:rPr>
          <w:rFonts w:asciiTheme="majorHAnsi" w:hAnsiTheme="majorHAnsi" w:cstheme="majorHAnsi"/>
          <w:sz w:val="26"/>
          <w:szCs w:val="26"/>
        </w:rPr>
        <w:t xml:space="preserve"> </w:t>
      </w:r>
      <w:proofErr w:type="spellStart"/>
      <w:r w:rsidR="00494B64" w:rsidRPr="00C9102F">
        <w:rPr>
          <w:rFonts w:asciiTheme="majorHAnsi" w:hAnsiTheme="majorHAnsi" w:cstheme="majorHAnsi"/>
          <w:sz w:val="26"/>
          <w:szCs w:val="26"/>
        </w:rPr>
        <w:t>thụ</w:t>
      </w:r>
      <w:proofErr w:type="spellEnd"/>
      <w:r w:rsidR="00494B64"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vùng (Chỉ số RAI)</w:t>
      </w:r>
      <w:bookmarkEnd w:id="179"/>
      <w:bookmarkEnd w:id="180"/>
      <w:bookmarkEnd w:id="181"/>
      <w:bookmarkEnd w:id="182"/>
    </w:p>
    <w:p w14:paraId="30EF1712" w14:textId="7FCAD199" w:rsidR="004942BD" w:rsidRPr="00C9102F" w:rsidRDefault="00AF548F" w:rsidP="00693813">
      <w:pPr>
        <w:keepNext/>
        <w:spacing w:before="120" w:after="120" w:line="288" w:lineRule="auto"/>
        <w:ind w:firstLine="720"/>
        <w:jc w:val="center"/>
        <w:rPr>
          <w:rFonts w:asciiTheme="majorHAnsi" w:hAnsiTheme="majorHAnsi" w:cstheme="majorHAnsi"/>
          <w:color w:val="000000" w:themeColor="text1"/>
          <w:sz w:val="26"/>
          <w:szCs w:val="26"/>
        </w:rPr>
      </w:pPr>
      <w:r w:rsidRPr="00C9102F">
        <w:rPr>
          <w:rFonts w:asciiTheme="majorHAnsi" w:hAnsiTheme="majorHAnsi" w:cstheme="majorHAnsi"/>
          <w:noProof/>
          <w:color w:val="000000" w:themeColor="text1"/>
          <w:sz w:val="26"/>
          <w:szCs w:val="26"/>
          <w:lang w:val="en-US" w:eastAsia="en-US"/>
        </w:rPr>
        <w:drawing>
          <wp:inline distT="0" distB="0" distL="0" distR="0" wp14:anchorId="22D7DF82" wp14:editId="6C8655A5">
            <wp:extent cx="3466460" cy="2315210"/>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43950" cy="2366965"/>
                    </a:xfrm>
                    <a:prstGeom prst="rect">
                      <a:avLst/>
                    </a:prstGeom>
                  </pic:spPr>
                </pic:pic>
              </a:graphicData>
            </a:graphic>
          </wp:inline>
        </w:drawing>
      </w:r>
    </w:p>
    <w:p w14:paraId="5F54E4AE" w14:textId="7772B462" w:rsidR="004942BD" w:rsidRPr="00C9102F" w:rsidRDefault="00E2137E" w:rsidP="00E2137E">
      <w:pPr>
        <w:pStyle w:val="Caption"/>
        <w:jc w:val="center"/>
        <w:rPr>
          <w:rFonts w:asciiTheme="majorHAnsi" w:hAnsiTheme="majorHAnsi" w:cstheme="majorHAnsi"/>
          <w:b/>
          <w:i w:val="0"/>
          <w:color w:val="000000" w:themeColor="text1"/>
          <w:sz w:val="26"/>
          <w:szCs w:val="26"/>
        </w:rPr>
      </w:pPr>
      <w:bookmarkStart w:id="183" w:name="_Toc225783664"/>
      <w:bookmarkStart w:id="184" w:name="_Toc225854678"/>
      <w:r w:rsidRPr="00C9102F">
        <w:rPr>
          <w:rFonts w:asciiTheme="majorHAnsi" w:hAnsiTheme="majorHAnsi" w:cstheme="majorHAnsi"/>
          <w:b/>
          <w:i w:val="0"/>
          <w:color w:val="000000" w:themeColor="text1"/>
          <w:sz w:val="26"/>
          <w:szCs w:val="26"/>
        </w:rPr>
        <w:t xml:space="preserve">Hình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Hình \* ARABIC </w:instrText>
      </w:r>
      <w:r w:rsidRPr="00C9102F">
        <w:rPr>
          <w:rFonts w:asciiTheme="majorHAnsi" w:hAnsiTheme="majorHAnsi" w:cstheme="majorHAnsi"/>
          <w:b/>
          <w:i w:val="0"/>
          <w:color w:val="000000" w:themeColor="text1"/>
          <w:sz w:val="26"/>
          <w:szCs w:val="26"/>
        </w:rPr>
        <w:fldChar w:fldCharType="separate"/>
      </w:r>
      <w:r w:rsidRPr="00C9102F">
        <w:rPr>
          <w:rFonts w:asciiTheme="majorHAnsi" w:hAnsiTheme="majorHAnsi" w:cstheme="majorHAnsi"/>
          <w:b/>
          <w:i w:val="0"/>
          <w:noProof/>
          <w:color w:val="000000" w:themeColor="text1"/>
          <w:sz w:val="26"/>
          <w:szCs w:val="26"/>
        </w:rPr>
        <w:t>4</w:t>
      </w:r>
      <w:r w:rsidRPr="00C9102F">
        <w:rPr>
          <w:rFonts w:asciiTheme="majorHAnsi" w:hAnsiTheme="majorHAnsi" w:cstheme="majorHAnsi"/>
          <w:b/>
          <w:i w:val="0"/>
          <w:color w:val="000000" w:themeColor="text1"/>
          <w:sz w:val="26"/>
          <w:szCs w:val="26"/>
        </w:rPr>
        <w:fldChar w:fldCharType="end"/>
      </w:r>
      <w:r w:rsidR="003C4D38" w:rsidRPr="00C9102F">
        <w:rPr>
          <w:rFonts w:asciiTheme="majorHAnsi" w:hAnsiTheme="majorHAnsi" w:cstheme="majorHAnsi"/>
          <w:b/>
          <w:i w:val="0"/>
          <w:color w:val="000000" w:themeColor="text1"/>
          <w:sz w:val="26"/>
          <w:szCs w:val="26"/>
        </w:rPr>
        <w:t xml:space="preserve">: Chỉ số </w:t>
      </w:r>
      <w:r w:rsidR="00494B64" w:rsidRPr="00C9102F">
        <w:rPr>
          <w:rFonts w:asciiTheme="majorHAnsi" w:hAnsiTheme="majorHAnsi" w:cstheme="majorHAnsi"/>
          <w:b/>
          <w:i w:val="0"/>
          <w:color w:val="000000" w:themeColor="text1"/>
          <w:sz w:val="26"/>
          <w:szCs w:val="26"/>
        </w:rPr>
        <w:t xml:space="preserve">năng lực </w:t>
      </w:r>
      <w:proofErr w:type="spellStart"/>
      <w:r w:rsidR="00FF26B2" w:rsidRPr="00C9102F">
        <w:rPr>
          <w:rFonts w:asciiTheme="majorHAnsi" w:hAnsiTheme="majorHAnsi" w:cstheme="majorHAnsi"/>
          <w:b/>
          <w:i w:val="0"/>
          <w:color w:val="000000" w:themeColor="text1"/>
          <w:sz w:val="26"/>
          <w:szCs w:val="26"/>
          <w:lang w:val="en-US"/>
        </w:rPr>
        <w:t>hấp</w:t>
      </w:r>
      <w:proofErr w:type="spellEnd"/>
      <w:r w:rsidR="00FF26B2" w:rsidRPr="00C9102F">
        <w:rPr>
          <w:rFonts w:asciiTheme="majorHAnsi" w:hAnsiTheme="majorHAnsi" w:cstheme="majorHAnsi"/>
          <w:b/>
          <w:i w:val="0"/>
          <w:color w:val="000000" w:themeColor="text1"/>
          <w:sz w:val="26"/>
          <w:szCs w:val="26"/>
          <w:lang w:val="en-US"/>
        </w:rPr>
        <w:t xml:space="preserve"> </w:t>
      </w:r>
      <w:proofErr w:type="spellStart"/>
      <w:r w:rsidR="00FF26B2" w:rsidRPr="00C9102F">
        <w:rPr>
          <w:rFonts w:asciiTheme="majorHAnsi" w:hAnsiTheme="majorHAnsi" w:cstheme="majorHAnsi"/>
          <w:b/>
          <w:i w:val="0"/>
          <w:color w:val="000000" w:themeColor="text1"/>
          <w:sz w:val="26"/>
          <w:szCs w:val="26"/>
          <w:lang w:val="en-US"/>
        </w:rPr>
        <w:t>thụ</w:t>
      </w:r>
      <w:proofErr w:type="spellEnd"/>
      <w:r w:rsidR="00FF26B2" w:rsidRPr="00C9102F">
        <w:rPr>
          <w:rFonts w:asciiTheme="majorHAnsi" w:hAnsiTheme="majorHAnsi" w:cstheme="majorHAnsi"/>
          <w:b/>
          <w:i w:val="0"/>
          <w:color w:val="000000" w:themeColor="text1"/>
          <w:sz w:val="26"/>
          <w:szCs w:val="26"/>
          <w:lang w:val="en-US"/>
        </w:rPr>
        <w:t xml:space="preserve"> </w:t>
      </w:r>
      <w:proofErr w:type="spellStart"/>
      <w:r w:rsidR="00FF26B2" w:rsidRPr="00C9102F">
        <w:rPr>
          <w:rFonts w:asciiTheme="majorHAnsi" w:hAnsiTheme="majorHAnsi" w:cstheme="majorHAnsi"/>
          <w:b/>
          <w:i w:val="0"/>
          <w:color w:val="000000" w:themeColor="text1"/>
          <w:sz w:val="26"/>
          <w:szCs w:val="26"/>
          <w:lang w:val="en-US"/>
        </w:rPr>
        <w:t>vùng</w:t>
      </w:r>
      <w:proofErr w:type="spellEnd"/>
      <w:r w:rsidR="003C4D38" w:rsidRPr="00C9102F">
        <w:rPr>
          <w:rFonts w:asciiTheme="majorHAnsi" w:hAnsiTheme="majorHAnsi" w:cstheme="majorHAnsi"/>
          <w:b/>
          <w:i w:val="0"/>
          <w:color w:val="000000" w:themeColor="text1"/>
          <w:sz w:val="26"/>
          <w:szCs w:val="26"/>
        </w:rPr>
        <w:t xml:space="preserve"> (RAI) năm 2022.</w:t>
      </w:r>
      <w:bookmarkEnd w:id="183"/>
      <w:bookmarkEnd w:id="184"/>
    </w:p>
    <w:p w14:paraId="56D5CA91" w14:textId="085F52D6" w:rsidR="004942BD" w:rsidRPr="00C9102F" w:rsidRDefault="00EF2FB2" w:rsidP="00693813">
      <w:pPr>
        <w:pStyle w:val="0NGUON"/>
        <w:spacing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Nguồn:</w:t>
      </w:r>
      <w:r w:rsidR="00AF7A16" w:rsidRPr="00C9102F">
        <w:rPr>
          <w:rFonts w:asciiTheme="majorHAnsi" w:hAnsiTheme="majorHAnsi" w:cstheme="majorHAnsi"/>
          <w:sz w:val="26"/>
          <w:szCs w:val="26"/>
          <w:lang w:val="vi"/>
        </w:rPr>
        <w:t xml:space="preserve"> </w:t>
      </w:r>
      <w:r w:rsidR="00386EB8">
        <w:rPr>
          <w:rFonts w:asciiTheme="majorHAnsi" w:hAnsiTheme="majorHAnsi" w:cstheme="majorHAnsi"/>
          <w:sz w:val="26"/>
          <w:szCs w:val="26"/>
          <w:lang w:val="vi"/>
        </w:rPr>
        <w:t>Tính toán</w:t>
      </w:r>
      <w:r w:rsidR="00AF7A16" w:rsidRPr="00C9102F">
        <w:rPr>
          <w:rFonts w:asciiTheme="majorHAnsi" w:hAnsiTheme="majorHAnsi" w:cstheme="majorHAnsi"/>
          <w:sz w:val="26"/>
          <w:szCs w:val="26"/>
          <w:lang w:val="vi"/>
        </w:rPr>
        <w:t xml:space="preserve"> </w:t>
      </w:r>
      <w:r w:rsidR="00386EB8">
        <w:rPr>
          <w:rFonts w:asciiTheme="majorHAnsi" w:hAnsiTheme="majorHAnsi" w:cstheme="majorHAnsi"/>
          <w:sz w:val="26"/>
          <w:szCs w:val="26"/>
          <w:lang w:val="vi"/>
        </w:rPr>
        <w:t>của</w:t>
      </w:r>
      <w:r w:rsidR="00AF7A16" w:rsidRPr="00C9102F">
        <w:rPr>
          <w:rFonts w:asciiTheme="majorHAnsi" w:hAnsiTheme="majorHAnsi" w:cstheme="majorHAnsi"/>
          <w:sz w:val="26"/>
          <w:szCs w:val="26"/>
          <w:lang w:val="vi"/>
        </w:rPr>
        <w:t xml:space="preserve"> nhóm tác giả.</w:t>
      </w:r>
    </w:p>
    <w:p w14:paraId="62C8F0F8" w14:textId="247B0CDC"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eastAsia="Times New Roman" w:hAnsiTheme="majorHAnsi" w:cstheme="majorHAnsi"/>
          <w:sz w:val="26"/>
          <w:szCs w:val="26"/>
          <w:lang w:val="vi"/>
        </w:rPr>
        <w:t xml:space="preserve">Bản đồ phân bố không gian của chỉ số RAI năm 2022 cho thấy sự khác biệt khá rõ giữa các địa phương về chỉ số </w:t>
      </w:r>
      <w:proofErr w:type="spellStart"/>
      <w:r w:rsidR="00494B64" w:rsidRPr="00C9102F">
        <w:rPr>
          <w:rFonts w:asciiTheme="majorHAnsi" w:eastAsia="Times New Roman" w:hAnsiTheme="majorHAnsi" w:cstheme="majorHAnsi"/>
          <w:sz w:val="26"/>
          <w:szCs w:val="26"/>
        </w:rPr>
        <w:t>năng</w:t>
      </w:r>
      <w:proofErr w:type="spellEnd"/>
      <w:r w:rsidR="00494B64" w:rsidRPr="00C9102F">
        <w:rPr>
          <w:rFonts w:asciiTheme="majorHAnsi" w:eastAsia="Times New Roman" w:hAnsiTheme="majorHAnsi" w:cstheme="majorHAnsi"/>
          <w:sz w:val="26"/>
          <w:szCs w:val="26"/>
        </w:rPr>
        <w:t xml:space="preserve"> </w:t>
      </w:r>
      <w:proofErr w:type="spellStart"/>
      <w:r w:rsidR="00494B64" w:rsidRPr="00C9102F">
        <w:rPr>
          <w:rFonts w:asciiTheme="majorHAnsi" w:eastAsia="Times New Roman" w:hAnsiTheme="majorHAnsi" w:cstheme="majorHAnsi"/>
          <w:sz w:val="26"/>
          <w:szCs w:val="26"/>
        </w:rPr>
        <w:t>lực</w:t>
      </w:r>
      <w:proofErr w:type="spellEnd"/>
      <w:r w:rsidR="00494B64" w:rsidRPr="00C9102F">
        <w:rPr>
          <w:rFonts w:asciiTheme="majorHAnsi" w:eastAsia="Times New Roman" w:hAnsiTheme="majorHAnsi" w:cstheme="majorHAnsi"/>
          <w:sz w:val="26"/>
          <w:szCs w:val="26"/>
        </w:rPr>
        <w:t xml:space="preserve"> </w:t>
      </w:r>
      <w:proofErr w:type="spellStart"/>
      <w:r w:rsidR="00494B64" w:rsidRPr="00C9102F">
        <w:rPr>
          <w:rFonts w:asciiTheme="majorHAnsi" w:eastAsia="Times New Roman" w:hAnsiTheme="majorHAnsi" w:cstheme="majorHAnsi"/>
          <w:sz w:val="26"/>
          <w:szCs w:val="26"/>
        </w:rPr>
        <w:t>hấp</w:t>
      </w:r>
      <w:proofErr w:type="spellEnd"/>
      <w:r w:rsidR="00494B64" w:rsidRPr="00C9102F">
        <w:rPr>
          <w:rFonts w:asciiTheme="majorHAnsi" w:eastAsia="Times New Roman" w:hAnsiTheme="majorHAnsi" w:cstheme="majorHAnsi"/>
          <w:sz w:val="26"/>
          <w:szCs w:val="26"/>
        </w:rPr>
        <w:t xml:space="preserve"> </w:t>
      </w:r>
      <w:proofErr w:type="spellStart"/>
      <w:r w:rsidR="00494B64" w:rsidRPr="00C9102F">
        <w:rPr>
          <w:rFonts w:asciiTheme="majorHAnsi" w:eastAsia="Times New Roman" w:hAnsiTheme="majorHAnsi" w:cstheme="majorHAnsi"/>
          <w:sz w:val="26"/>
          <w:szCs w:val="26"/>
        </w:rPr>
        <w:t>thụ</w:t>
      </w:r>
      <w:proofErr w:type="spellEnd"/>
      <w:r w:rsidR="00494B64" w:rsidRPr="00C9102F">
        <w:rPr>
          <w:rFonts w:asciiTheme="majorHAnsi" w:eastAsia="Times New Roman" w:hAnsiTheme="majorHAnsi" w:cstheme="majorHAnsi"/>
          <w:sz w:val="26"/>
          <w:szCs w:val="26"/>
        </w:rPr>
        <w:t xml:space="preserve"> </w:t>
      </w:r>
      <w:r w:rsidR="00494B64" w:rsidRPr="00C9102F">
        <w:rPr>
          <w:rFonts w:asciiTheme="majorHAnsi" w:eastAsia="Times New Roman" w:hAnsiTheme="majorHAnsi" w:cstheme="majorHAnsi"/>
          <w:sz w:val="26"/>
          <w:szCs w:val="26"/>
          <w:lang w:val="vi"/>
        </w:rPr>
        <w:t>vùng</w:t>
      </w:r>
      <w:r w:rsidRPr="00C9102F">
        <w:rPr>
          <w:rFonts w:asciiTheme="majorHAnsi" w:eastAsia="Times New Roman" w:hAnsiTheme="majorHAnsi" w:cstheme="majorHAnsi"/>
          <w:sz w:val="26"/>
          <w:szCs w:val="26"/>
          <w:lang w:val="vi"/>
        </w:rPr>
        <w:t xml:space="preserve">. Trong mẫu gồm 63 tỉnh, thành </w:t>
      </w:r>
      <w:r w:rsidRPr="00C9102F">
        <w:rPr>
          <w:rFonts w:asciiTheme="majorHAnsi" w:eastAsia="Times New Roman" w:hAnsiTheme="majorHAnsi" w:cstheme="majorHAnsi"/>
          <w:sz w:val="26"/>
          <w:szCs w:val="26"/>
          <w:lang w:val="vi"/>
        </w:rPr>
        <w:lastRenderedPageBreak/>
        <w:t>phố, giá trị trung bình của RAI đạt khoảng 0,413, với mức thấp nhất là 0,1888 tại Bạc Liêu và mức cao nhất là 1 tại TP. Hồ Chí Minh, p</w:t>
      </w:r>
      <w:r w:rsidRPr="00C9102F">
        <w:rPr>
          <w:rFonts w:asciiTheme="majorHAnsi" w:hAnsiTheme="majorHAnsi" w:cstheme="majorHAnsi"/>
          <w:sz w:val="26"/>
          <w:szCs w:val="26"/>
          <w:lang w:val="vi"/>
        </w:rPr>
        <w:t>hản ánh khác biệt đáng kể về nền tảng thị trường, năng lực doanh nghiệp, chất lượng nguồn nhân lự</w:t>
      </w:r>
      <w:r w:rsidR="00D80C09" w:rsidRPr="00C9102F">
        <w:rPr>
          <w:rFonts w:asciiTheme="majorHAnsi" w:hAnsiTheme="majorHAnsi" w:cstheme="majorHAnsi"/>
          <w:sz w:val="26"/>
          <w:szCs w:val="26"/>
          <w:lang w:val="vi"/>
        </w:rPr>
        <w:t>c</w:t>
      </w:r>
      <w:r w:rsidR="00D80C09" w:rsidRPr="00C9102F">
        <w:rPr>
          <w:rFonts w:asciiTheme="majorHAnsi" w:hAnsiTheme="majorHAnsi" w:cstheme="majorHAnsi"/>
          <w:sz w:val="26"/>
          <w:szCs w:val="26"/>
        </w:rPr>
        <w:t>,</w:t>
      </w:r>
      <w:r w:rsidRPr="00C9102F">
        <w:rPr>
          <w:rFonts w:asciiTheme="majorHAnsi" w:hAnsiTheme="majorHAnsi" w:cstheme="majorHAnsi"/>
          <w:sz w:val="26"/>
          <w:szCs w:val="26"/>
          <w:lang w:val="vi"/>
        </w:rPr>
        <w:t xml:space="preserve"> mức độ kết nối kinh tế.</w:t>
      </w:r>
    </w:p>
    <w:p w14:paraId="51D14132" w14:textId="25AC533F" w:rsidR="004942BD" w:rsidRPr="00C9102F" w:rsidRDefault="00EF2FB2" w:rsidP="00693813">
      <w:pPr>
        <w:pStyle w:val="0NOIDUNG"/>
        <w:spacing w:before="120" w:after="120" w:line="288" w:lineRule="auto"/>
        <w:rPr>
          <w:rFonts w:asciiTheme="majorHAnsi" w:hAnsiTheme="majorHAnsi" w:cstheme="majorHAnsi"/>
          <w:spacing w:val="-4"/>
          <w:sz w:val="26"/>
          <w:szCs w:val="26"/>
          <w:lang w:val="vi"/>
        </w:rPr>
      </w:pPr>
      <w:r w:rsidRPr="00C9102F">
        <w:rPr>
          <w:rFonts w:asciiTheme="majorHAnsi" w:hAnsiTheme="majorHAnsi" w:cstheme="majorHAnsi"/>
          <w:spacing w:val="-4"/>
          <w:sz w:val="26"/>
          <w:szCs w:val="26"/>
          <w:lang w:val="vi"/>
        </w:rPr>
        <w:t>Các tỉnh được chia thành 5 nhóm theo giá trị RAI: thấp (0,1888</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0,2753), trung bình thấp (0,2753</w:t>
      </w:r>
      <w:r w:rsidR="00C101CE"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w:t>
      </w:r>
      <w:r w:rsidR="00C101CE"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0,3249), trung bình (0,3249</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0,3855), trung bình cao (0,3855</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w:t>
      </w:r>
      <w:r w:rsidR="00742A46">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0,5643) và cao (0,5643</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w:t>
      </w:r>
      <w:r w:rsidR="001316C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
        </w:rPr>
        <w:t>1). Cách phân nhóm này giúp xác định vị trí tương đối của từng địa phương, đồng thời phản ánh mức độ chênh lệch về năng lực hấp thụ FDI giữa các vùng.</w:t>
      </w:r>
    </w:p>
    <w:p w14:paraId="63BEF29B"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pacing w:val="-6"/>
          <w:sz w:val="26"/>
          <w:szCs w:val="26"/>
          <w:lang w:val="vi"/>
        </w:rPr>
        <w:t>Phân bố RAI cho thấy cấu trúc rõ rệt gồm “cực tăng trưởng – vùng chuyển tiếp – vùng hấp thụ thấp”, thay vì phân bố ngẫu nhiên. Nhóm RAI cao nhất gồm khoảng 10 địa phương (≈16%), tiêu biểu như TP. Hồ Chí Minh, Hải Phòng, Bắc Ninh, Bình Dương, Đà Nẵng…, đều là các trung tâm có mức độ công nghiệp hóa cao, thị trường lớn và kết nối kinh tế thuận lợi. Sự tập trung này cho thấy năng lực hấp thụ FDI ở Việt Nam đang nghiêng mạnh về các cực kinh tế và công nghiệp lớn, nơi hội tụ các điều kiện về hạ tầng, doanh nghiệp và nguồn nhân lực, qua đó tạo lợi thế rõ rệt trong việc tiếp nhận và truyền dẫn tác động từ FDI</w:t>
      </w:r>
      <w:r w:rsidRPr="00C9102F">
        <w:rPr>
          <w:rFonts w:asciiTheme="majorHAnsi" w:hAnsiTheme="majorHAnsi" w:cstheme="majorHAnsi"/>
          <w:sz w:val="26"/>
          <w:szCs w:val="26"/>
          <w:lang w:val="vi"/>
        </w:rPr>
        <w:t>.</w:t>
      </w:r>
    </w:p>
    <w:p w14:paraId="2F6DFD2D" w14:textId="1BEB6799" w:rsidR="004942BD" w:rsidRPr="00C9102F" w:rsidRDefault="00EF2FB2" w:rsidP="00693813">
      <w:pPr>
        <w:pStyle w:val="0NOIDUNG"/>
        <w:spacing w:before="120" w:after="120" w:line="288" w:lineRule="auto"/>
        <w:rPr>
          <w:rFonts w:asciiTheme="majorHAnsi" w:eastAsia="Times New Roman" w:hAnsiTheme="majorHAnsi" w:cstheme="majorHAnsi"/>
          <w:sz w:val="26"/>
          <w:szCs w:val="26"/>
          <w:lang w:val="vi"/>
        </w:rPr>
      </w:pPr>
      <w:r w:rsidRPr="00C9102F">
        <w:rPr>
          <w:rFonts w:asciiTheme="majorHAnsi" w:eastAsia="Times New Roman" w:hAnsiTheme="majorHAnsi" w:cstheme="majorHAnsi"/>
          <w:sz w:val="26"/>
          <w:szCs w:val="26"/>
          <w:lang w:val="vi"/>
        </w:rPr>
        <w:t>Ở phía Bắc, hình thành cụm địa phương có năng lực hấp thụ cao quanh Hà Nội – Bắc Ninh – Hải Phòng – Vĩnh Phúc – Hải Dương – Bắc Giang, với RAI khoảng 0,59–0,75, phản ánh một hành lang phát triển công nghiệp – công nghệ tại Đồng bằng sông Hồng mở rộng. Trong đó, Hà Nội giữ va</w:t>
      </w:r>
      <w:r w:rsidR="00D80C09" w:rsidRPr="00C9102F">
        <w:rPr>
          <w:rFonts w:asciiTheme="majorHAnsi" w:eastAsia="Times New Roman" w:hAnsiTheme="majorHAnsi" w:cstheme="majorHAnsi"/>
          <w:sz w:val="26"/>
          <w:szCs w:val="26"/>
          <w:lang w:val="vi"/>
        </w:rPr>
        <w:t>i trò trung tâm về thị trường</w:t>
      </w:r>
      <w:r w:rsidR="00D80C09" w:rsidRPr="00C9102F">
        <w:rPr>
          <w:rFonts w:asciiTheme="majorHAnsi" w:eastAsia="Times New Roman" w:hAnsiTheme="majorHAnsi" w:cstheme="majorHAnsi"/>
          <w:sz w:val="26"/>
          <w:szCs w:val="26"/>
        </w:rPr>
        <w:t>,</w:t>
      </w:r>
      <w:r w:rsidRPr="00C9102F">
        <w:rPr>
          <w:rFonts w:asciiTheme="majorHAnsi" w:eastAsia="Times New Roman" w:hAnsiTheme="majorHAnsi" w:cstheme="majorHAnsi"/>
          <w:sz w:val="26"/>
          <w:szCs w:val="26"/>
          <w:lang w:val="vi"/>
        </w:rPr>
        <w:t xml:space="preserve"> thể chế; Bắc Ninh, Hải</w:t>
      </w:r>
      <w:r w:rsidR="00D80C09" w:rsidRPr="00C9102F">
        <w:rPr>
          <w:rFonts w:asciiTheme="majorHAnsi" w:eastAsia="Times New Roman" w:hAnsiTheme="majorHAnsi" w:cstheme="majorHAnsi"/>
          <w:sz w:val="26"/>
          <w:szCs w:val="26"/>
          <w:lang w:val="vi"/>
        </w:rPr>
        <w:t xml:space="preserve"> Phòng nổi bật về công nghiệp</w:t>
      </w:r>
      <w:r w:rsidR="00D80C09" w:rsidRPr="00C9102F">
        <w:rPr>
          <w:rFonts w:asciiTheme="majorHAnsi" w:eastAsia="Times New Roman" w:hAnsiTheme="majorHAnsi" w:cstheme="majorHAnsi"/>
          <w:sz w:val="26"/>
          <w:szCs w:val="26"/>
        </w:rPr>
        <w:t>,</w:t>
      </w:r>
      <w:r w:rsidRPr="00C9102F">
        <w:rPr>
          <w:rFonts w:asciiTheme="majorHAnsi" w:eastAsia="Times New Roman" w:hAnsiTheme="majorHAnsi" w:cstheme="majorHAnsi"/>
          <w:sz w:val="26"/>
          <w:szCs w:val="26"/>
          <w:lang w:val="vi"/>
        </w:rPr>
        <w:t xml:space="preserve"> thu hút FDI; Vĩnh Phúc, Hải Dương đóng vai trò vệ tinh sản xuất. Điều này cho thấy năng lực hấp thụ FDI của khu vực được củng cố bởi hệ sinh thái doanh nghiệp, nguồn nhân lực kỹ thuật và liên kết sản xuất ngày càng chặt chẽ.</w:t>
      </w:r>
    </w:p>
    <w:p w14:paraId="29966B29"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Ở phía Nam, một cực hấp thụ FDI nổi bật gồm TP. Hồ Chí Minh, Bình Dương, Đồng Nai và Bà Rịa – Vũng Tàu, với RAI cao và ổn định. Đây là khu vực có mức độ công nghiệp hóa sâu, mật độ doanh nghiệp lớn và lịch sử thu hút FDI lâu dài. Không gian này hình thành một vùng kinh tế năng động với liên kết sản xuất – thương mại – logistics phát triển, tạo điều kiện thuận lợi cho truyền dẫn công nghệ và kỹ năng quản lý. Nhờ đó, các địa phương trong vùng có khả năng chuyển hóa tác động của FDI thành tăng trưởng và cải thiện thu nhập tốt hơn so với mặt bằng chung.</w:t>
      </w:r>
    </w:p>
    <w:p w14:paraId="0A99C622"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Ngược lại, nhóm địa phương có RAI thấp tập trung chủ yếu ở miền núi phía Bắc, Tây Nguyên và một phần Đồng bằng sông Cửu Long, tiêu biểu như Bạc Liêu, Gia Lai, Hà Giang, Đắk Nông, Lai Châu, Kon Tum. Các khu vực này thường có quy mô thị trường nhỏ, nền doanh nghiệp còn yếu, mức độ chuyên môn hóa thấp và kết nối kinh tế hạn chế. Tuy nhiên, RAI thấp không đồng nghĩa với kém phát triển toàn diện, mà chủ yếu phản ánh hạn chế về các điều kiện nền cần thiết để hấp thụ và truyền dẫn hiệu quả các tác động tích cực từ FDI so với mặt bằng chung.</w:t>
      </w:r>
    </w:p>
    <w:p w14:paraId="4852CFB5"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Phần lớn các địa phương thuộc hai nhóm trung gian. Nhóm trung bình thấp gồm các tỉnh như Lào Cai, Tuyên Quang, Quảng Trị, Bình Phước…, trong khi nhóm trung bình cao bao gồm Thanh Hóa, Nghệ An, Hà Tĩnh, Hà Nam, Hưng Yên, Cần Thơ, Long </w:t>
      </w:r>
      <w:r w:rsidRPr="00C9102F">
        <w:rPr>
          <w:rFonts w:asciiTheme="majorHAnsi" w:hAnsiTheme="majorHAnsi" w:cstheme="majorHAnsi"/>
          <w:sz w:val="26"/>
          <w:szCs w:val="26"/>
          <w:lang w:val="vi"/>
        </w:rPr>
        <w:lastRenderedPageBreak/>
        <w:t>An. Điều này cho thấy năng lực hấp thụ FDI ở Việt Nam chưa phân cực hoàn toàn; đa số địa phương đang ở trạng thái trung gian, đã có một số điều kiện thuận lợi nhưng chưa hình thành rõ các cực hấp thụ mạnh như các trung tâm kinh tế lớn.</w:t>
      </w:r>
    </w:p>
    <w:p w14:paraId="2BF725ED" w14:textId="77777777" w:rsidR="004942BD"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Xét theo vùng lãnh thổ, có thể nhận diện ba xu hướng chính. Thứ nhất, các địa phương có năng lực hấp thụ cao tập trung ở Đồng bằng sông Hồng mở rộng và Đông Nam Bộ, nơi hội tụ các điều kiện thuận lợi về thị trường, doanh nghiệp, hạ tầng và liên kết sản xuất. Thứ hai, khu vực Bắc Trung Bộ và duyên hải miền Trung chủ yếu thuộc nhóm trung gian, đóng vai trò vùng chuyển tiếp. Thứ ba, các tỉnh miền núi phía Bắc, Tây Nguyên và một phần Đồng bằng sông Cửu Long tập trung nhiều trong nhóm thấp, phản ánh hạn chế về quy mô thị trường, năng lực doanh nghiệp và kết nối kinh tế.</w:t>
      </w:r>
    </w:p>
    <w:p w14:paraId="3F00DD19" w14:textId="1024C394" w:rsidR="00F463F9" w:rsidRPr="00C9102F" w:rsidRDefault="00EF2FB2" w:rsidP="00693813">
      <w:pPr>
        <w:pStyle w:val="0NOIDUNG"/>
        <w:spacing w:before="120" w:after="120"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Từ góc độ cơ chế kinh tế, cấu trúc này phù hợp với bản chất của chỉ số</w:t>
      </w:r>
      <w:r w:rsidR="00F463F9" w:rsidRPr="00C9102F">
        <w:rPr>
          <w:rFonts w:asciiTheme="majorHAnsi" w:hAnsiTheme="majorHAnsi" w:cstheme="majorHAnsi"/>
          <w:sz w:val="26"/>
          <w:szCs w:val="26"/>
          <w:lang w:val="vi"/>
        </w:rPr>
        <w:t xml:space="preserve"> RAI</w:t>
      </w:r>
      <w:r w:rsidRPr="00C9102F">
        <w:rPr>
          <w:rFonts w:asciiTheme="majorHAnsi" w:hAnsiTheme="majorHAnsi" w:cstheme="majorHAnsi"/>
          <w:sz w:val="26"/>
          <w:szCs w:val="26"/>
          <w:lang w:val="vi"/>
        </w:rPr>
        <w:t>. Các tỉnh có RAI cao thường có khả năng tiếp nhận công nghệ, học hỏi từ doanh nghiệp FDI và hình thành liên kết sản xuất tốt hơn, qua đó chuyển hóa tác động kinh tế thành tăng trưởng thu nhập</w:t>
      </w:r>
      <w:r w:rsidR="00A67073"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Ở địa phương có RAI cao, lợi ích FDI truyền dẫn rộng hơn đến doanh nghiệp và thị trường lao độ</w:t>
      </w:r>
      <w:r w:rsidR="00F463F9" w:rsidRPr="00C9102F">
        <w:rPr>
          <w:rFonts w:asciiTheme="majorHAnsi" w:hAnsiTheme="majorHAnsi" w:cstheme="majorHAnsi"/>
          <w:sz w:val="26"/>
          <w:szCs w:val="26"/>
          <w:lang w:val="vi"/>
        </w:rPr>
        <w:t>ng</w:t>
      </w:r>
      <w:r w:rsidR="00F463F9" w:rsidRPr="00C9102F">
        <w:rPr>
          <w:rFonts w:asciiTheme="majorHAnsi" w:hAnsiTheme="majorHAnsi" w:cstheme="majorHAnsi"/>
          <w:sz w:val="26"/>
          <w:szCs w:val="26"/>
        </w:rPr>
        <w:t xml:space="preserve">, </w:t>
      </w:r>
      <w:proofErr w:type="spellStart"/>
      <w:r w:rsidR="00F463F9" w:rsidRPr="00C9102F">
        <w:rPr>
          <w:rFonts w:asciiTheme="majorHAnsi" w:hAnsiTheme="majorHAnsi" w:cstheme="majorHAnsi"/>
          <w:sz w:val="26"/>
          <w:szCs w:val="26"/>
        </w:rPr>
        <w:t>và</w:t>
      </w:r>
      <w:proofErr w:type="spellEnd"/>
      <w:r w:rsidR="00F463F9"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
        </w:rPr>
        <w:t>ngược lại</w:t>
      </w:r>
    </w:p>
    <w:p w14:paraId="3DBFF7F3" w14:textId="066A81C4" w:rsidR="004942BD" w:rsidRPr="00C9102F" w:rsidRDefault="00EF2FB2" w:rsidP="00693813">
      <w:pPr>
        <w:pStyle w:val="0NOIDUNG"/>
        <w:spacing w:before="120" w:after="120" w:line="288" w:lineRule="auto"/>
        <w:rPr>
          <w:rFonts w:asciiTheme="majorHAnsi" w:hAnsiTheme="majorHAnsi" w:cstheme="majorHAnsi"/>
          <w:spacing w:val="-4"/>
          <w:sz w:val="26"/>
          <w:szCs w:val="26"/>
          <w:lang w:val="vi"/>
        </w:rPr>
      </w:pPr>
      <w:r w:rsidRPr="00C9102F">
        <w:rPr>
          <w:rFonts w:asciiTheme="majorHAnsi" w:hAnsiTheme="majorHAnsi" w:cstheme="majorHAnsi"/>
          <w:spacing w:val="-4"/>
          <w:sz w:val="26"/>
          <w:szCs w:val="26"/>
          <w:lang w:val="vi"/>
        </w:rPr>
        <w:t>Tổng hợp lại, phân bố RAI năm 2022 cho thấy năng lực hấp thụ FDI phân hóa rõ theo không gian kinh tế, với hai cực tại Đồng bằng sông Hồng và Đông Nam Bộ, vùng chuyển tiếp ở miền Trung và các khu vực hấp thụ thấp tại miền núi phía Bắc, Tây Nguyên và một phần Đồng bằng sông Cửu Long. Cấu trúc này phản ánh khác biệt đáng kể về điều kiện nền giữa các địa phương, đồng thời cho thấy năng lực hấp thụ có thể đóng vai trò như yếu tố trung gian quan trọng trong phân tích tác động của FDI đến bất bình đẳng thu nhập.</w:t>
      </w:r>
    </w:p>
    <w:p w14:paraId="7C1A6B70" w14:textId="1C1B5DA6" w:rsidR="004A7369" w:rsidRPr="00C9102F" w:rsidRDefault="004A7369" w:rsidP="004A7369">
      <w:pPr>
        <w:pStyle w:val="NormalWeb"/>
        <w:spacing w:before="120" w:beforeAutospacing="0" w:after="120" w:afterAutospacing="0" w:line="312" w:lineRule="auto"/>
        <w:ind w:firstLine="720"/>
        <w:jc w:val="both"/>
        <w:rPr>
          <w:rFonts w:asciiTheme="majorHAnsi" w:hAnsiTheme="majorHAnsi" w:cstheme="majorHAnsi"/>
          <w:sz w:val="26"/>
          <w:szCs w:val="26"/>
        </w:rPr>
      </w:pPr>
      <w:bookmarkStart w:id="185" w:name="_Toc225787515"/>
      <w:bookmarkStart w:id="186" w:name="_Toc225790021"/>
      <w:proofErr w:type="spellStart"/>
      <w:r w:rsidRPr="00C9102F">
        <w:rPr>
          <w:rFonts w:asciiTheme="majorHAnsi" w:hAnsiTheme="majorHAnsi" w:cstheme="majorHAnsi"/>
          <w:sz w:val="26"/>
          <w:szCs w:val="26"/>
        </w:rPr>
        <w:t>Ngoài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tỷ</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Việt</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thời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rõ</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phản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biệt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về</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cơ</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cấu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kinh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w:t>
      </w:r>
      <w:r w:rsidR="00D80C09" w:rsidRPr="00C9102F">
        <w:rPr>
          <w:rFonts w:asciiTheme="majorHAnsi" w:hAnsiTheme="majorHAnsi" w:cstheme="majorHAnsi"/>
          <w:sz w:val="26"/>
          <w:szCs w:val="26"/>
        </w:rPr>
        <w:t>p</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hóa</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như</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Đồng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bằng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sông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Hồng</w:t>
      </w:r>
      <w:proofErr w:type="spellEnd"/>
      <w:r w:rsidR="00D80C09" w:rsidRPr="00C9102F">
        <w:rPr>
          <w:rFonts w:asciiTheme="majorHAnsi" w:hAnsiTheme="majorHAnsi" w:cstheme="majorHAnsi"/>
          <w:sz w:val="26"/>
          <w:szCs w:val="26"/>
        </w:rPr>
        <w: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Đông</w:t>
      </w:r>
      <w:proofErr w:type="spellEnd"/>
      <w:r w:rsidRPr="00C9102F">
        <w:rPr>
          <w:rFonts w:asciiTheme="majorHAnsi" w:hAnsiTheme="majorHAnsi" w:cstheme="majorHAnsi"/>
          <w:sz w:val="26"/>
          <w:szCs w:val="26"/>
        </w:rPr>
        <w:t xml:space="preserve"> Nam </w:t>
      </w:r>
      <w:proofErr w:type="spellStart"/>
      <w:r w:rsidRPr="00C9102F">
        <w:rPr>
          <w:rFonts w:asciiTheme="majorHAnsi" w:hAnsiTheme="majorHAnsi" w:cstheme="majorHAnsi"/>
          <w:sz w:val="26"/>
          <w:szCs w:val="26"/>
        </w:rPr>
        <w:t>Bộ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thường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do </w:t>
      </w:r>
      <w:proofErr w:type="spellStart"/>
      <w:r w:rsidRPr="00C9102F">
        <w:rPr>
          <w:rFonts w:asciiTheme="majorHAnsi" w:hAnsiTheme="majorHAnsi" w:cstheme="majorHAnsi"/>
          <w:sz w:val="26"/>
          <w:szCs w:val="26"/>
        </w:rPr>
        <w:t>áp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tranh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việc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làm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trong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trì</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ổn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mở</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nhìn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w:t>
      </w:r>
      <w:r w:rsidR="00D80C09" w:rsidRPr="00C9102F">
        <w:rPr>
          <w:rFonts w:asciiTheme="majorHAnsi" w:hAnsiTheme="majorHAnsi" w:cstheme="majorHAnsi"/>
          <w:sz w:val="26"/>
          <w:szCs w:val="26"/>
        </w:rPr>
        <w:t>ộ</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hội</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nhập</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ngày</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càng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sâu</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rộng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T</w:t>
      </w:r>
      <w:r w:rsidRPr="00C9102F">
        <w:rPr>
          <w:rFonts w:asciiTheme="majorHAnsi" w:hAnsiTheme="majorHAnsi" w:cstheme="majorHAnsi"/>
          <w:sz w:val="26"/>
          <w:szCs w:val="26"/>
        </w:rPr>
        <w:t>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tồn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sự</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chênh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lệch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lợ</w:t>
      </w:r>
      <w:r w:rsidR="00D80C09" w:rsidRPr="00C9102F">
        <w:rPr>
          <w:rFonts w:asciiTheme="majorHAnsi" w:hAnsiTheme="majorHAnsi" w:cstheme="majorHAnsi"/>
          <w:sz w:val="26"/>
          <w:szCs w:val="26"/>
        </w:rPr>
        <w:t>i</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thế</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về</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công</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nghiệp</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hạ</w:t>
      </w:r>
      <w:proofErr w:type="spellEnd"/>
      <w:r w:rsidR="00D80C09" w:rsidRPr="00C9102F">
        <w:rPr>
          <w:rFonts w:asciiTheme="majorHAnsi" w:hAnsiTheme="majorHAnsi" w:cstheme="majorHAnsi"/>
          <w:sz w:val="26"/>
          <w:szCs w:val="26"/>
        </w:rPr>
        <w:t xml:space="preserve"> </w:t>
      </w:r>
      <w:proofErr w:type="spellStart"/>
      <w:r w:rsidR="00D80C09" w:rsidRPr="00C9102F">
        <w:rPr>
          <w:rFonts w:asciiTheme="majorHAnsi" w:hAnsiTheme="majorHAnsi" w:cstheme="majorHAnsi"/>
          <w:sz w:val="26"/>
          <w:szCs w:val="26"/>
        </w:rPr>
        <w:t>tầng</w:t>
      </w:r>
      <w:proofErr w:type="spellEnd"/>
      <w:r w:rsidR="00D80C09" w:rsidRPr="00C9102F">
        <w:rPr>
          <w:rFonts w:asciiTheme="majorHAnsi" w:hAnsiTheme="majorHAnsi" w:cstheme="majorHAnsi"/>
          <w:sz w:val="26"/>
          <w:szCs w:val="26"/>
        </w:rPr>
        <w: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lý</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hơn</w:t>
      </w:r>
      <w:proofErr w:type="spellEnd"/>
      <w:r w:rsidRPr="00C9102F">
        <w:rPr>
          <w:rFonts w:asciiTheme="majorHAnsi" w:hAnsiTheme="majorHAnsi" w:cstheme="majorHAnsi"/>
          <w:sz w:val="26"/>
          <w:szCs w:val="26"/>
        </w:rPr>
        <w:t xml:space="preserve"> so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kém</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đô</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liên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tương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ổn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định</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tất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nhưng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đồng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chủ</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yếu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trung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tại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vực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công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nghiệp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hút</w:t>
      </w:r>
      <w:proofErr w:type="spellEnd"/>
      <w:r w:rsidRPr="00C9102F">
        <w:rPr>
          <w:rFonts w:asciiTheme="majorHAnsi" w:hAnsiTheme="majorHAnsi" w:cstheme="majorHAnsi"/>
          <w:sz w:val="26"/>
          <w:szCs w:val="26"/>
        </w:rPr>
        <w:t xml:space="preserve"> FDI </w:t>
      </w:r>
      <w:proofErr w:type="spellStart"/>
      <w:r w:rsidRPr="00C9102F">
        <w:rPr>
          <w:rFonts w:asciiTheme="majorHAnsi" w:hAnsiTheme="majorHAnsi" w:cstheme="majorHAnsi"/>
          <w:sz w:val="26"/>
          <w:szCs w:val="26"/>
        </w:rPr>
        <w:t>mạnh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cạnh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chế</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xu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cải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thiện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đặc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biệt</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khâu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thị</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trường</w:t>
      </w:r>
      <w:proofErr w:type="spellEnd"/>
      <w:r w:rsidRPr="00C9102F">
        <w:rPr>
          <w:rFonts w:asciiTheme="majorHAnsi" w:hAnsiTheme="majorHAnsi" w:cstheme="majorHAnsi"/>
          <w:sz w:val="26"/>
          <w:szCs w:val="26"/>
        </w:rPr>
        <w:t xml:space="preserve">, song </w:t>
      </w:r>
      <w:proofErr w:type="spellStart"/>
      <w:r w:rsidRPr="00C9102F">
        <w:rPr>
          <w:rFonts w:asciiTheme="majorHAnsi" w:hAnsiTheme="majorHAnsi" w:cstheme="majorHAnsi"/>
          <w:sz w:val="26"/>
          <w:szCs w:val="26"/>
        </w:rPr>
        <w:t>vẫn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còn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hóa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w:t>
      </w:r>
      <w:r w:rsidR="00D240C5" w:rsidRPr="00C9102F">
        <w:rPr>
          <w:rFonts w:asciiTheme="majorHAnsi" w:hAnsiTheme="majorHAnsi" w:cstheme="majorHAnsi"/>
          <w:sz w:val="26"/>
          <w:szCs w:val="26"/>
        </w:rPr>
        <w:t>iữa</w:t>
      </w:r>
      <w:proofErr w:type="spellEnd"/>
      <w:r w:rsidR="00D240C5" w:rsidRPr="00C9102F">
        <w:rPr>
          <w:rFonts w:asciiTheme="majorHAnsi" w:hAnsiTheme="majorHAnsi" w:cstheme="majorHAnsi"/>
          <w:sz w:val="26"/>
          <w:szCs w:val="26"/>
        </w:rPr>
        <w:t xml:space="preserve"> </w:t>
      </w:r>
      <w:proofErr w:type="spellStart"/>
      <w:r w:rsidR="00D240C5" w:rsidRPr="00C9102F">
        <w:rPr>
          <w:rFonts w:asciiTheme="majorHAnsi" w:hAnsiTheme="majorHAnsi" w:cstheme="majorHAnsi"/>
          <w:sz w:val="26"/>
          <w:szCs w:val="26"/>
        </w:rPr>
        <w:t>các</w:t>
      </w:r>
      <w:proofErr w:type="spellEnd"/>
      <w:r w:rsidR="00D240C5" w:rsidRPr="00C9102F">
        <w:rPr>
          <w:rFonts w:asciiTheme="majorHAnsi" w:hAnsiTheme="majorHAnsi" w:cstheme="majorHAnsi"/>
          <w:sz w:val="26"/>
          <w:szCs w:val="26"/>
        </w:rPr>
        <w:t xml:space="preserve"> </w:t>
      </w:r>
      <w:proofErr w:type="spellStart"/>
      <w:r w:rsidR="00D240C5" w:rsidRPr="00C9102F">
        <w:rPr>
          <w:rFonts w:asciiTheme="majorHAnsi" w:hAnsiTheme="majorHAnsi" w:cstheme="majorHAnsi"/>
          <w:sz w:val="26"/>
          <w:szCs w:val="26"/>
        </w:rPr>
        <w:t>vùng</w:t>
      </w:r>
      <w:proofErr w:type="spellEnd"/>
      <w:r w:rsidR="00D240C5" w:rsidRPr="00C9102F">
        <w:rPr>
          <w:rFonts w:asciiTheme="majorHAnsi" w:hAnsiTheme="majorHAnsi" w:cstheme="majorHAnsi"/>
          <w:sz w:val="26"/>
          <w:szCs w:val="26"/>
        </w:rPr>
        <w:t xml:space="preserve"> ở </w:t>
      </w:r>
      <w:proofErr w:type="spellStart"/>
      <w:r w:rsidR="00D240C5" w:rsidRPr="00C9102F">
        <w:rPr>
          <w:rFonts w:asciiTheme="majorHAnsi" w:hAnsiTheme="majorHAnsi" w:cstheme="majorHAnsi"/>
          <w:sz w:val="26"/>
          <w:szCs w:val="26"/>
        </w:rPr>
        <w:t>các</w:t>
      </w:r>
      <w:proofErr w:type="spellEnd"/>
      <w:r w:rsidR="00D240C5" w:rsidRPr="00C9102F">
        <w:rPr>
          <w:rFonts w:asciiTheme="majorHAnsi" w:hAnsiTheme="majorHAnsi" w:cstheme="majorHAnsi"/>
          <w:sz w:val="26"/>
          <w:szCs w:val="26"/>
        </w:rPr>
        <w:t xml:space="preserve"> </w:t>
      </w:r>
      <w:proofErr w:type="spellStart"/>
      <w:r w:rsidR="00D240C5" w:rsidRPr="00C9102F">
        <w:rPr>
          <w:rFonts w:asciiTheme="majorHAnsi" w:hAnsiTheme="majorHAnsi" w:cstheme="majorHAnsi"/>
          <w:sz w:val="26"/>
          <w:szCs w:val="26"/>
        </w:rPr>
        <w:t>khía</w:t>
      </w:r>
      <w:proofErr w:type="spellEnd"/>
      <w:r w:rsidR="00D240C5" w:rsidRPr="00C9102F">
        <w:rPr>
          <w:rFonts w:asciiTheme="majorHAnsi" w:hAnsiTheme="majorHAnsi" w:cstheme="majorHAnsi"/>
          <w:sz w:val="26"/>
          <w:szCs w:val="26"/>
        </w:rPr>
        <w:t xml:space="preserve"> </w:t>
      </w:r>
      <w:proofErr w:type="spellStart"/>
      <w:r w:rsidR="00D240C5" w:rsidRPr="00C9102F">
        <w:rPr>
          <w:rFonts w:asciiTheme="majorHAnsi" w:hAnsiTheme="majorHAnsi" w:cstheme="majorHAnsi"/>
          <w:sz w:val="26"/>
          <w:szCs w:val="26"/>
        </w:rPr>
        <w:t>cạnh</w:t>
      </w:r>
      <w:proofErr w:type="spellEnd"/>
      <w:r w:rsidR="00D240C5" w:rsidRPr="00C9102F">
        <w:rPr>
          <w:rFonts w:asciiTheme="majorHAnsi" w:hAnsiTheme="majorHAnsi" w:cstheme="majorHAnsi"/>
          <w:sz w:val="26"/>
          <w:szCs w:val="26"/>
        </w:rPr>
        <w:t>:</w:t>
      </w:r>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lao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tính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và</w:t>
      </w:r>
      <w:proofErr w:type="spellEnd"/>
      <w:r w:rsidRPr="00C9102F">
        <w:rPr>
          <w:rFonts w:asciiTheme="majorHAnsi" w:hAnsiTheme="majorHAnsi" w:cstheme="majorHAnsi"/>
          <w:sz w:val="26"/>
          <w:szCs w:val="26"/>
        </w:rPr>
        <w:t xml:space="preserve"> chi </w:t>
      </w:r>
      <w:proofErr w:type="spellStart"/>
      <w:r w:rsidRPr="00C9102F">
        <w:rPr>
          <w:rFonts w:asciiTheme="majorHAnsi" w:hAnsiTheme="majorHAnsi" w:cstheme="majorHAnsi"/>
          <w:sz w:val="26"/>
          <w:szCs w:val="26"/>
        </w:rPr>
        <w:t>phí</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thủ</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qua </w:t>
      </w:r>
      <w:proofErr w:type="spellStart"/>
      <w:r w:rsidRPr="00C9102F">
        <w:rPr>
          <w:rFonts w:asciiTheme="majorHAnsi" w:hAnsiTheme="majorHAnsi" w:cstheme="majorHAnsi"/>
          <w:sz w:val="26"/>
          <w:szCs w:val="26"/>
        </w:rPr>
        <w:t>đó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tiếp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tục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duy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trì</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khoảng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phát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triển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giữa</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vùng</w:t>
      </w:r>
      <w:proofErr w:type="spellEnd"/>
      <w:r w:rsidRPr="00C9102F">
        <w:rPr>
          <w:rFonts w:asciiTheme="majorHAnsi" w:hAnsiTheme="majorHAnsi" w:cstheme="majorHAnsi"/>
          <w:sz w:val="26"/>
          <w:szCs w:val="26"/>
        </w:rPr>
        <w:t>.</w:t>
      </w:r>
    </w:p>
    <w:p w14:paraId="39D8AC81" w14:textId="0E6C6B08" w:rsidR="004942BD" w:rsidRPr="00C9102F" w:rsidRDefault="00EF2FB2" w:rsidP="001751A0">
      <w:pPr>
        <w:pStyle w:val="0LV2"/>
        <w:spacing w:after="120" w:line="288" w:lineRule="auto"/>
        <w:outlineLvl w:val="1"/>
        <w:rPr>
          <w:rFonts w:asciiTheme="majorHAnsi" w:hAnsiTheme="majorHAnsi" w:cstheme="majorHAnsi"/>
          <w:sz w:val="26"/>
          <w:szCs w:val="26"/>
          <w:lang w:val="vi-VN"/>
        </w:rPr>
      </w:pPr>
      <w:bookmarkStart w:id="187" w:name="_Toc225841836"/>
      <w:bookmarkStart w:id="188" w:name="_Toc225858116"/>
      <w:r w:rsidRPr="00C9102F">
        <w:rPr>
          <w:rFonts w:asciiTheme="majorHAnsi" w:hAnsiTheme="majorHAnsi" w:cstheme="majorHAnsi"/>
          <w:sz w:val="26"/>
          <w:szCs w:val="26"/>
          <w:lang w:val="vi-VN"/>
        </w:rPr>
        <w:t>3.2. Tác động của các nhân tố đến bất bình đẳng thu nhập tại Việt Nam</w:t>
      </w:r>
      <w:bookmarkStart w:id="189" w:name="_Toc225617864"/>
      <w:bookmarkEnd w:id="185"/>
      <w:bookmarkEnd w:id="186"/>
      <w:bookmarkEnd w:id="187"/>
      <w:bookmarkEnd w:id="188"/>
    </w:p>
    <w:p w14:paraId="485EAC5A" w14:textId="059A6DD5" w:rsidR="004942BD" w:rsidRPr="00C9102F" w:rsidRDefault="00EF2FB2" w:rsidP="00693813">
      <w:pPr>
        <w:pStyle w:val="0NOIDUNG"/>
        <w:spacing w:before="120" w:after="120" w:line="288" w:lineRule="auto"/>
        <w:rPr>
          <w:rFonts w:asciiTheme="majorHAnsi" w:hAnsiTheme="majorHAnsi" w:cstheme="majorHAnsi"/>
          <w:spacing w:val="-4"/>
          <w:sz w:val="26"/>
          <w:szCs w:val="26"/>
          <w:lang w:val="vi-VN"/>
        </w:rPr>
      </w:pPr>
      <w:r w:rsidRPr="00C9102F">
        <w:rPr>
          <w:rFonts w:asciiTheme="majorHAnsi" w:hAnsiTheme="majorHAnsi" w:cstheme="majorHAnsi"/>
          <w:spacing w:val="-4"/>
          <w:sz w:val="26"/>
          <w:szCs w:val="26"/>
          <w:lang w:val="vi-VN"/>
        </w:rPr>
        <w:t xml:space="preserve">Nghiên cứu trình bày kết quả ước lượng từ mô hình System GMM (SGMM) và mô hình Durbin Không gian (SDM). Việc sử dụng đồng thời hai phương pháp này nhằm đảm </w:t>
      </w:r>
      <w:r w:rsidRPr="00C9102F">
        <w:rPr>
          <w:rFonts w:asciiTheme="majorHAnsi" w:hAnsiTheme="majorHAnsi" w:cstheme="majorHAnsi"/>
          <w:spacing w:val="-4"/>
          <w:sz w:val="26"/>
          <w:szCs w:val="26"/>
          <w:lang w:val="vi-VN"/>
        </w:rPr>
        <w:lastRenderedPageBreak/>
        <w:t>bảo tính vững (Robustness Check) và khai thác tối đa các khía cạnh khác nhau của dữ liệu. SGMM tập trung giải quyết vấn đề nội sinh và các biến động theo thời gian, trong khi SDM cho phép bóc tách các tác động không gian trực tiếp và gián tiếp giữa các địa phương.</w:t>
      </w:r>
    </w:p>
    <w:p w14:paraId="7306CA37" w14:textId="77777777" w:rsidR="004942BD" w:rsidRPr="00C9102F" w:rsidRDefault="00EF2FB2" w:rsidP="001751A0">
      <w:pPr>
        <w:pStyle w:val="0LV3"/>
        <w:spacing w:after="120" w:line="288" w:lineRule="auto"/>
        <w:outlineLvl w:val="2"/>
        <w:rPr>
          <w:rFonts w:asciiTheme="majorHAnsi" w:hAnsiTheme="majorHAnsi" w:cstheme="majorHAnsi"/>
          <w:sz w:val="26"/>
          <w:szCs w:val="26"/>
          <w:lang w:val="vi-VN"/>
        </w:rPr>
      </w:pPr>
      <w:bookmarkStart w:id="190" w:name="_Toc225787516"/>
      <w:bookmarkStart w:id="191" w:name="_Toc225790022"/>
      <w:bookmarkStart w:id="192" w:name="_Toc225841837"/>
      <w:bookmarkStart w:id="193" w:name="_Toc225858117"/>
      <w:r w:rsidRPr="00C9102F">
        <w:rPr>
          <w:rFonts w:asciiTheme="majorHAnsi" w:hAnsiTheme="majorHAnsi" w:cstheme="majorHAnsi"/>
          <w:sz w:val="26"/>
          <w:szCs w:val="26"/>
          <w:lang w:val="vi-VN"/>
        </w:rPr>
        <w:t>3.2.1. Phân tích kết quả mô hình SGMM</w:t>
      </w:r>
      <w:bookmarkEnd w:id="190"/>
      <w:bookmarkEnd w:id="191"/>
      <w:bookmarkEnd w:id="192"/>
      <w:bookmarkEnd w:id="193"/>
    </w:p>
    <w:p w14:paraId="668891CB" w14:textId="57D07058"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Để đảm bảo tính vữ</w:t>
      </w:r>
      <w:r w:rsidR="00D240C5" w:rsidRPr="00C9102F">
        <w:rPr>
          <w:rFonts w:asciiTheme="majorHAnsi" w:hAnsiTheme="majorHAnsi" w:cstheme="majorHAnsi"/>
          <w:sz w:val="26"/>
          <w:szCs w:val="26"/>
          <w:lang w:val="vi-VN"/>
        </w:rPr>
        <w:t>ng</w:t>
      </w:r>
      <w:r w:rsidR="00D240C5" w:rsidRPr="00C9102F">
        <w:rPr>
          <w:rFonts w:asciiTheme="majorHAnsi" w:hAnsiTheme="majorHAnsi" w:cstheme="majorHAnsi"/>
          <w:sz w:val="26"/>
          <w:szCs w:val="26"/>
        </w:rPr>
        <w:t>,</w:t>
      </w:r>
      <w:r w:rsidRPr="00C9102F">
        <w:rPr>
          <w:rFonts w:asciiTheme="majorHAnsi" w:hAnsiTheme="majorHAnsi" w:cstheme="majorHAnsi"/>
          <w:sz w:val="26"/>
          <w:szCs w:val="26"/>
          <w:lang w:val="vi-VN"/>
        </w:rPr>
        <w:t xml:space="preserve"> độ tin cậy của các hệ số ước lượng trong mô hình bảng động (Dynamic Panel Data), đặc biệ</w:t>
      </w:r>
      <w:r w:rsidR="00D240C5" w:rsidRPr="00C9102F">
        <w:rPr>
          <w:rFonts w:asciiTheme="majorHAnsi" w:hAnsiTheme="majorHAnsi" w:cstheme="majorHAnsi"/>
          <w:sz w:val="26"/>
          <w:szCs w:val="26"/>
          <w:lang w:val="vi-VN"/>
        </w:rPr>
        <w:t>t là</w:t>
      </w:r>
      <w:r w:rsidRPr="00C9102F">
        <w:rPr>
          <w:rFonts w:asciiTheme="majorHAnsi" w:hAnsiTheme="majorHAnsi" w:cstheme="majorHAnsi"/>
          <w:sz w:val="26"/>
          <w:szCs w:val="26"/>
          <w:lang w:val="vi-VN"/>
        </w:rPr>
        <w:t xml:space="preserve"> với biến tương tác trọng tâm, nghiên cứu đã tiến hành đối chiếu kết quả giữa các phương pháp Pooled OLS, Fixed Effects (FE) và System GMM (SGMM). Về mặt lý thuyết, trong mô hình tự hồi quy, phương pháp OLS thường làm chệch lên hệ số của biến trễ độ trễ (upper bound), trong khi phương pháp FE lại làm chệch xuống (lower bound). Kết quả ước lượng cho thấy cấu trúc dữ liệu hoàn toàn phù hợp để áp dụng phương pháp SGMM nhằm khắc phục hiện tượng nội sinh.</w:t>
      </w:r>
    </w:p>
    <w:p w14:paraId="204E15A7" w14:textId="4F2A43AB" w:rsidR="004942BD" w:rsidRPr="00C9102F" w:rsidRDefault="00EF2FB2" w:rsidP="00693813">
      <w:pPr>
        <w:pStyle w:val="0NOIDUNG"/>
        <w:spacing w:before="120" w:after="120" w:line="288" w:lineRule="auto"/>
        <w:rPr>
          <w:rFonts w:asciiTheme="majorHAnsi" w:hAnsiTheme="majorHAnsi" w:cstheme="majorHAnsi"/>
          <w:spacing w:val="-4"/>
          <w:sz w:val="26"/>
          <w:szCs w:val="26"/>
        </w:rPr>
      </w:pPr>
      <w:r w:rsidRPr="00C9102F">
        <w:rPr>
          <w:rFonts w:asciiTheme="majorHAnsi" w:hAnsiTheme="majorHAnsi" w:cstheme="majorHAnsi"/>
          <w:spacing w:val="-4"/>
          <w:sz w:val="26"/>
          <w:szCs w:val="26"/>
          <w:lang w:val="vi-VN"/>
        </w:rPr>
        <w:t>Tính hợp lệ của mô hình SGMM hai bước (Two-step SGMM) được khẳng định thông qua các kiểm định chẩn đoán khắt khe. Thứ nhất, kiểm định Arellano-Bond cho thấy tồn tại hiện tượng tự tương quan bậ</w:t>
      </w:r>
      <w:r w:rsidR="007A3A5A" w:rsidRPr="00C9102F">
        <w:rPr>
          <w:rFonts w:asciiTheme="majorHAnsi" w:hAnsiTheme="majorHAnsi" w:cstheme="majorHAnsi"/>
          <w:spacing w:val="-4"/>
          <w:sz w:val="26"/>
          <w:szCs w:val="26"/>
          <w:lang w:val="vi-VN"/>
        </w:rPr>
        <w:t>c 1 (Pr &gt; z =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059 đối với AR(1)) nhưng hoàn toàn bác bỏ giả thuyết về sự hiện diện của tự tương quan bậ</w:t>
      </w:r>
      <w:r w:rsidR="007A3A5A" w:rsidRPr="00C9102F">
        <w:rPr>
          <w:rFonts w:asciiTheme="majorHAnsi" w:hAnsiTheme="majorHAnsi" w:cstheme="majorHAnsi"/>
          <w:spacing w:val="-4"/>
          <w:sz w:val="26"/>
          <w:szCs w:val="26"/>
          <w:lang w:val="vi-VN"/>
        </w:rPr>
        <w:t>c 2 (Pr &gt; z =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181 đối với AR(2)). Điều này thỏa mãn điều kiện tiên quyết của phương pháp Arellano-Bond là phần dư sai phân bậc nhất không có tự tương quan bậc hai. Thứ hai, kiểm định Hansen về giới hạn nhận dạng vượt mức (overidentifying restrictions) cho giá trị p-value đạ</w:t>
      </w:r>
      <w:r w:rsidR="007A3A5A" w:rsidRPr="00C9102F">
        <w:rPr>
          <w:rFonts w:asciiTheme="majorHAnsi" w:hAnsiTheme="majorHAnsi" w:cstheme="majorHAnsi"/>
          <w:spacing w:val="-4"/>
          <w:sz w:val="26"/>
          <w:szCs w:val="26"/>
          <w:lang w:val="vi-VN"/>
        </w:rPr>
        <w:t>t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243 (thuộc khoảng tố</w:t>
      </w:r>
      <w:r w:rsidR="007A3A5A" w:rsidRPr="00C9102F">
        <w:rPr>
          <w:rFonts w:asciiTheme="majorHAnsi" w:hAnsiTheme="majorHAnsi" w:cstheme="majorHAnsi"/>
          <w:spacing w:val="-4"/>
          <w:sz w:val="26"/>
          <w:szCs w:val="26"/>
          <w:lang w:val="vi-VN"/>
        </w:rPr>
        <w:t>i ưu 0</w:t>
      </w:r>
      <w:r w:rsidR="007A3A5A" w:rsidRPr="00C9102F">
        <w:rPr>
          <w:rFonts w:asciiTheme="majorHAnsi" w:hAnsiTheme="majorHAnsi" w:cstheme="majorHAnsi"/>
          <w:spacing w:val="-4"/>
          <w:sz w:val="26"/>
          <w:szCs w:val="26"/>
        </w:rPr>
        <w:t>,</w:t>
      </w:r>
      <w:r w:rsidR="007A3A5A" w:rsidRPr="00C9102F">
        <w:rPr>
          <w:rFonts w:asciiTheme="majorHAnsi" w:hAnsiTheme="majorHAnsi" w:cstheme="majorHAnsi"/>
          <w:spacing w:val="-4"/>
          <w:sz w:val="26"/>
          <w:szCs w:val="26"/>
          <w:lang w:val="vi-VN"/>
        </w:rPr>
        <w:t>1 &lt; p &lt;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 xml:space="preserve">25 hoặc lớn hơn). Kết quả này không bác bỏ giả thuyết không (H_0), minh chứng rằng tập hợp các biến công cụ (instruments) được sử dụng là hoàn toàn ngoại sinh và không có tương quan với sai số của mô hình. Thêm vào đó, việc kiểm soát chặt chẽ số lượng biến công cụ (Instruments = 24) luôn nhỏ hơn số lượng nhóm quan sát (Groups = 63) đã giúp mô hình tránh được hiện tượng suy yếu năng lực kiểm định do sử dụng quá nhiều biến công cụ (instrument proliferation). Nhờ việc thỏa mãn toàn bộ các điều kiện toán học nghiêm ngặt này, các vấn đề về tính nội sinh của dòng vốn FDI và chỉ số </w:t>
      </w:r>
      <w:r w:rsidR="006E5B50" w:rsidRPr="00C9102F">
        <w:rPr>
          <w:rFonts w:asciiTheme="majorHAnsi" w:hAnsiTheme="majorHAnsi" w:cstheme="majorHAnsi"/>
          <w:spacing w:val="-4"/>
          <w:sz w:val="26"/>
          <w:szCs w:val="26"/>
          <w:lang w:val="vi-VN"/>
        </w:rPr>
        <w:t>năng lực hấp thụ</w:t>
      </w:r>
      <w:r w:rsidRPr="00C9102F">
        <w:rPr>
          <w:rFonts w:asciiTheme="majorHAnsi" w:hAnsiTheme="majorHAnsi" w:cstheme="majorHAnsi"/>
          <w:spacing w:val="-4"/>
          <w:sz w:val="26"/>
          <w:szCs w:val="26"/>
          <w:lang w:val="vi-VN"/>
        </w:rPr>
        <w:t xml:space="preserve"> vùng (RAI) đã được triệt tiêu, cho phép luận án hoàn toàn tin tưởng vào tính không chệch và nhất quán của hệ số biến tương tác FDIRAI.</w:t>
      </w:r>
      <w:r w:rsidR="000B4A38" w:rsidRPr="00C9102F">
        <w:rPr>
          <w:rFonts w:asciiTheme="majorHAnsi" w:hAnsiTheme="majorHAnsi" w:cstheme="majorHAnsi"/>
          <w:spacing w:val="-4"/>
          <w:sz w:val="26"/>
          <w:szCs w:val="26"/>
        </w:rPr>
        <w:t xml:space="preserve"> </w:t>
      </w:r>
    </w:p>
    <w:p w14:paraId="1388416F" w14:textId="440BD757" w:rsidR="005229E4" w:rsidRPr="00C9102F" w:rsidRDefault="003A7104" w:rsidP="003A7104">
      <w:pPr>
        <w:pStyle w:val="Caption"/>
        <w:jc w:val="center"/>
        <w:rPr>
          <w:rFonts w:asciiTheme="majorHAnsi" w:hAnsiTheme="majorHAnsi" w:cstheme="majorHAnsi"/>
          <w:b/>
          <w:i w:val="0"/>
          <w:iCs w:val="0"/>
          <w:color w:val="000000" w:themeColor="text1"/>
          <w:sz w:val="26"/>
          <w:szCs w:val="26"/>
          <w:lang w:val="vi-VN"/>
        </w:rPr>
      </w:pPr>
      <w:bookmarkStart w:id="194" w:name="_Toc225783685"/>
      <w:bookmarkStart w:id="195" w:name="_Toc225854638"/>
      <w:r w:rsidRPr="00C9102F">
        <w:rPr>
          <w:rFonts w:asciiTheme="majorHAnsi" w:hAnsiTheme="majorHAnsi" w:cstheme="majorHAnsi"/>
          <w:b/>
          <w:i w:val="0"/>
          <w:color w:val="000000" w:themeColor="text1"/>
          <w:sz w:val="26"/>
          <w:szCs w:val="26"/>
        </w:rPr>
        <w:t xml:space="preserve">Bảng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Bảng \* ARABIC </w:instrText>
      </w:r>
      <w:r w:rsidRPr="00C9102F">
        <w:rPr>
          <w:rFonts w:asciiTheme="majorHAnsi" w:hAnsiTheme="majorHAnsi" w:cstheme="majorHAnsi"/>
          <w:b/>
          <w:i w:val="0"/>
          <w:color w:val="000000" w:themeColor="text1"/>
          <w:sz w:val="26"/>
          <w:szCs w:val="26"/>
        </w:rPr>
        <w:fldChar w:fldCharType="separate"/>
      </w:r>
      <w:r w:rsidR="007661EB" w:rsidRPr="00C9102F">
        <w:rPr>
          <w:rFonts w:asciiTheme="majorHAnsi" w:hAnsiTheme="majorHAnsi" w:cstheme="majorHAnsi"/>
          <w:b/>
          <w:i w:val="0"/>
          <w:noProof/>
          <w:color w:val="000000" w:themeColor="text1"/>
          <w:sz w:val="26"/>
          <w:szCs w:val="26"/>
        </w:rPr>
        <w:t>1</w:t>
      </w:r>
      <w:r w:rsidRPr="00C9102F">
        <w:rPr>
          <w:rFonts w:asciiTheme="majorHAnsi" w:hAnsiTheme="majorHAnsi" w:cstheme="majorHAnsi"/>
          <w:b/>
          <w:i w:val="0"/>
          <w:color w:val="000000" w:themeColor="text1"/>
          <w:sz w:val="26"/>
          <w:szCs w:val="26"/>
        </w:rPr>
        <w:fldChar w:fldCharType="end"/>
      </w:r>
      <w:r w:rsidR="005267FB" w:rsidRPr="00C9102F">
        <w:rPr>
          <w:rFonts w:asciiTheme="majorHAnsi" w:hAnsiTheme="majorHAnsi" w:cstheme="majorHAnsi"/>
          <w:b/>
          <w:i w:val="0"/>
          <w:color w:val="000000" w:themeColor="text1"/>
          <w:sz w:val="26"/>
          <w:szCs w:val="26"/>
          <w:lang w:val="vi-VN"/>
        </w:rPr>
        <w:t>:  Kết quả ước lượng tác động của đầu tư trực tiếp nước ngoài đến bất bình đẳng thu nhập</w:t>
      </w:r>
      <w:bookmarkEnd w:id="189"/>
      <w:bookmarkEnd w:id="194"/>
      <w:bookmarkEnd w:id="195"/>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2256"/>
        <w:gridCol w:w="2148"/>
        <w:gridCol w:w="2148"/>
        <w:gridCol w:w="2160"/>
      </w:tblGrid>
      <w:tr w:rsidR="00A86973" w:rsidRPr="00C9102F" w14:paraId="3FE09E14" w14:textId="77777777" w:rsidTr="00A86973">
        <w:trPr>
          <w:jc w:val="center"/>
        </w:trPr>
        <w:tc>
          <w:tcPr>
            <w:tcW w:w="2256" w:type="dxa"/>
            <w:tcBorders>
              <w:top w:val="outset" w:sz="6" w:space="0" w:color="auto"/>
              <w:left w:val="outset" w:sz="6" w:space="0" w:color="auto"/>
              <w:bottom w:val="outset" w:sz="6" w:space="0" w:color="auto"/>
              <w:right w:val="outset" w:sz="6" w:space="0" w:color="auto"/>
            </w:tcBorders>
            <w:vAlign w:val="center"/>
            <w:hideMark/>
          </w:tcPr>
          <w:p w14:paraId="3F2ECDC9" w14:textId="77777777" w:rsidR="00A86973" w:rsidRPr="00C9102F" w:rsidRDefault="00A86973">
            <w:pPr>
              <w:spacing w:line="288" w:lineRule="auto"/>
              <w:rPr>
                <w:rFonts w:asciiTheme="majorHAnsi" w:hAnsiTheme="majorHAnsi" w:cstheme="majorHAnsi"/>
                <w:color w:val="000000"/>
                <w:sz w:val="24"/>
                <w:szCs w:val="24"/>
                <w:lang w:val="en-US"/>
              </w:rPr>
            </w:pPr>
          </w:p>
        </w:tc>
        <w:tc>
          <w:tcPr>
            <w:tcW w:w="2148" w:type="dxa"/>
            <w:tcBorders>
              <w:top w:val="outset" w:sz="6" w:space="0" w:color="auto"/>
              <w:left w:val="nil"/>
              <w:bottom w:val="outset" w:sz="6" w:space="0" w:color="auto"/>
              <w:right w:val="outset" w:sz="6" w:space="0" w:color="auto"/>
            </w:tcBorders>
            <w:vAlign w:val="center"/>
            <w:hideMark/>
          </w:tcPr>
          <w:p w14:paraId="019970F7"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(1)</w:t>
            </w:r>
          </w:p>
        </w:tc>
        <w:tc>
          <w:tcPr>
            <w:tcW w:w="2148" w:type="dxa"/>
            <w:tcBorders>
              <w:top w:val="outset" w:sz="6" w:space="0" w:color="auto"/>
              <w:left w:val="nil"/>
              <w:bottom w:val="outset" w:sz="6" w:space="0" w:color="auto"/>
              <w:right w:val="outset" w:sz="6" w:space="0" w:color="auto"/>
            </w:tcBorders>
            <w:vAlign w:val="center"/>
            <w:hideMark/>
          </w:tcPr>
          <w:p w14:paraId="768F5825"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(2)</w:t>
            </w:r>
          </w:p>
        </w:tc>
        <w:tc>
          <w:tcPr>
            <w:tcW w:w="2148" w:type="dxa"/>
            <w:tcBorders>
              <w:top w:val="outset" w:sz="6" w:space="0" w:color="auto"/>
              <w:left w:val="nil"/>
              <w:bottom w:val="outset" w:sz="6" w:space="0" w:color="auto"/>
              <w:right w:val="outset" w:sz="6" w:space="0" w:color="auto"/>
            </w:tcBorders>
            <w:vAlign w:val="center"/>
            <w:hideMark/>
          </w:tcPr>
          <w:p w14:paraId="743567EB"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(3)</w:t>
            </w:r>
          </w:p>
        </w:tc>
      </w:tr>
      <w:tr w:rsidR="00A86973" w:rsidRPr="00C9102F" w14:paraId="59499413"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271D3AE9"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Tên biến</w:t>
            </w:r>
          </w:p>
        </w:tc>
        <w:tc>
          <w:tcPr>
            <w:tcW w:w="2148" w:type="dxa"/>
            <w:tcBorders>
              <w:top w:val="nil"/>
              <w:left w:val="nil"/>
              <w:bottom w:val="outset" w:sz="6" w:space="0" w:color="auto"/>
              <w:right w:val="outset" w:sz="6" w:space="0" w:color="auto"/>
            </w:tcBorders>
            <w:vAlign w:val="center"/>
            <w:hideMark/>
          </w:tcPr>
          <w:p w14:paraId="2769C7B9"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sz w:val="24"/>
                <w:szCs w:val="24"/>
              </w:rPr>
              <w:t>POOLED</w:t>
            </w:r>
            <w:r w:rsidRPr="00C9102F">
              <w:rPr>
                <w:rFonts w:asciiTheme="majorHAnsi" w:hAnsiTheme="majorHAnsi" w:cstheme="majorHAnsi"/>
                <w:sz w:val="24"/>
                <w:szCs w:val="24"/>
              </w:rPr>
              <w:t xml:space="preserve"> </w:t>
            </w:r>
            <w:r w:rsidRPr="00C9102F">
              <w:rPr>
                <w:rFonts w:asciiTheme="majorHAnsi" w:hAnsiTheme="majorHAnsi" w:cstheme="majorHAnsi"/>
                <w:b/>
                <w:bCs/>
                <w:color w:val="000000"/>
                <w:sz w:val="24"/>
                <w:szCs w:val="24"/>
              </w:rPr>
              <w:t>OLS</w:t>
            </w:r>
          </w:p>
        </w:tc>
        <w:tc>
          <w:tcPr>
            <w:tcW w:w="2148" w:type="dxa"/>
            <w:tcBorders>
              <w:top w:val="nil"/>
              <w:left w:val="nil"/>
              <w:bottom w:val="outset" w:sz="6" w:space="0" w:color="auto"/>
              <w:right w:val="outset" w:sz="6" w:space="0" w:color="auto"/>
            </w:tcBorders>
            <w:vAlign w:val="center"/>
            <w:hideMark/>
          </w:tcPr>
          <w:p w14:paraId="201FDE33"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FE</w:t>
            </w:r>
          </w:p>
        </w:tc>
        <w:tc>
          <w:tcPr>
            <w:tcW w:w="2148" w:type="dxa"/>
            <w:tcBorders>
              <w:top w:val="nil"/>
              <w:left w:val="nil"/>
              <w:bottom w:val="outset" w:sz="6" w:space="0" w:color="auto"/>
              <w:right w:val="outset" w:sz="6" w:space="0" w:color="auto"/>
            </w:tcBorders>
            <w:vAlign w:val="center"/>
            <w:hideMark/>
          </w:tcPr>
          <w:p w14:paraId="019C03C7" w14:textId="77777777" w:rsidR="00A86973" w:rsidRPr="00C9102F" w:rsidRDefault="00A86973">
            <w:pPr>
              <w:spacing w:line="288" w:lineRule="auto"/>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SGMM</w:t>
            </w:r>
          </w:p>
        </w:tc>
      </w:tr>
      <w:tr w:rsidR="00A86973" w:rsidRPr="00C9102F" w14:paraId="2F5B350B"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6C2923D"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L.gini_logit</w:t>
            </w:r>
          </w:p>
        </w:tc>
        <w:tc>
          <w:tcPr>
            <w:tcW w:w="2148" w:type="dxa"/>
            <w:tcBorders>
              <w:top w:val="nil"/>
              <w:left w:val="nil"/>
              <w:bottom w:val="outset" w:sz="6" w:space="0" w:color="auto"/>
              <w:right w:val="outset" w:sz="6" w:space="0" w:color="auto"/>
            </w:tcBorders>
            <w:vAlign w:val="center"/>
            <w:hideMark/>
          </w:tcPr>
          <w:p w14:paraId="217124B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0.370</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0C99A84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0.019</w:t>
            </w:r>
          </w:p>
        </w:tc>
        <w:tc>
          <w:tcPr>
            <w:tcW w:w="2148" w:type="dxa"/>
            <w:tcBorders>
              <w:top w:val="nil"/>
              <w:left w:val="nil"/>
              <w:bottom w:val="outset" w:sz="6" w:space="0" w:color="auto"/>
              <w:right w:val="outset" w:sz="6" w:space="0" w:color="auto"/>
            </w:tcBorders>
            <w:vAlign w:val="center"/>
            <w:hideMark/>
          </w:tcPr>
          <w:p w14:paraId="7DDA00B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0.790</w:t>
            </w:r>
            <w:r w:rsidRPr="00C9102F">
              <w:rPr>
                <w:rFonts w:asciiTheme="majorHAnsi" w:hAnsiTheme="majorHAnsi" w:cstheme="majorHAnsi"/>
                <w:color w:val="000000"/>
                <w:sz w:val="24"/>
                <w:szCs w:val="24"/>
                <w:vertAlign w:val="superscript"/>
              </w:rPr>
              <w:t>***</w:t>
            </w:r>
          </w:p>
        </w:tc>
      </w:tr>
      <w:tr w:rsidR="00A86973" w:rsidRPr="00C9102F" w14:paraId="2C9CCA36"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590EAD81"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232304C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(0.096)</w:t>
            </w:r>
          </w:p>
        </w:tc>
        <w:tc>
          <w:tcPr>
            <w:tcW w:w="2148" w:type="dxa"/>
            <w:tcBorders>
              <w:top w:val="nil"/>
              <w:left w:val="nil"/>
              <w:bottom w:val="outset" w:sz="6" w:space="0" w:color="auto"/>
              <w:right w:val="outset" w:sz="6" w:space="0" w:color="auto"/>
            </w:tcBorders>
            <w:vAlign w:val="center"/>
            <w:hideMark/>
          </w:tcPr>
          <w:p w14:paraId="117B3B1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(0.072)</w:t>
            </w:r>
          </w:p>
        </w:tc>
        <w:tc>
          <w:tcPr>
            <w:tcW w:w="2148" w:type="dxa"/>
            <w:tcBorders>
              <w:top w:val="nil"/>
              <w:left w:val="nil"/>
              <w:bottom w:val="outset" w:sz="6" w:space="0" w:color="auto"/>
              <w:right w:val="outset" w:sz="6" w:space="0" w:color="auto"/>
            </w:tcBorders>
            <w:vAlign w:val="center"/>
            <w:hideMark/>
          </w:tcPr>
          <w:p w14:paraId="3F975B7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(0.209)</w:t>
            </w:r>
          </w:p>
        </w:tc>
      </w:tr>
      <w:tr w:rsidR="00A86973" w:rsidRPr="00C9102F" w14:paraId="58FF7A83"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16063543"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c_lnfdi</w:t>
            </w:r>
          </w:p>
        </w:tc>
        <w:tc>
          <w:tcPr>
            <w:tcW w:w="2148" w:type="dxa"/>
            <w:tcBorders>
              <w:top w:val="nil"/>
              <w:left w:val="nil"/>
              <w:bottom w:val="outset" w:sz="6" w:space="0" w:color="auto"/>
              <w:right w:val="outset" w:sz="6" w:space="0" w:color="auto"/>
            </w:tcBorders>
            <w:vAlign w:val="center"/>
            <w:hideMark/>
          </w:tcPr>
          <w:p w14:paraId="0736154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-0.016</w:t>
            </w:r>
          </w:p>
        </w:tc>
        <w:tc>
          <w:tcPr>
            <w:tcW w:w="2148" w:type="dxa"/>
            <w:tcBorders>
              <w:top w:val="nil"/>
              <w:left w:val="nil"/>
              <w:bottom w:val="outset" w:sz="6" w:space="0" w:color="auto"/>
              <w:right w:val="outset" w:sz="6" w:space="0" w:color="auto"/>
            </w:tcBorders>
            <w:vAlign w:val="center"/>
            <w:hideMark/>
          </w:tcPr>
          <w:p w14:paraId="40DBC2C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-0.009</w:t>
            </w:r>
          </w:p>
        </w:tc>
        <w:tc>
          <w:tcPr>
            <w:tcW w:w="2148" w:type="dxa"/>
            <w:tcBorders>
              <w:top w:val="nil"/>
              <w:left w:val="nil"/>
              <w:bottom w:val="outset" w:sz="6" w:space="0" w:color="auto"/>
              <w:right w:val="outset" w:sz="6" w:space="0" w:color="auto"/>
            </w:tcBorders>
            <w:vAlign w:val="center"/>
            <w:hideMark/>
          </w:tcPr>
          <w:p w14:paraId="49CD032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0.023</w:t>
            </w:r>
          </w:p>
        </w:tc>
      </w:tr>
      <w:tr w:rsidR="00A86973" w:rsidRPr="00C9102F" w14:paraId="7886A936"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5C0BD106"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4C5EC06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(0.012)</w:t>
            </w:r>
          </w:p>
        </w:tc>
        <w:tc>
          <w:tcPr>
            <w:tcW w:w="2148" w:type="dxa"/>
            <w:tcBorders>
              <w:top w:val="nil"/>
              <w:left w:val="nil"/>
              <w:bottom w:val="outset" w:sz="6" w:space="0" w:color="auto"/>
              <w:right w:val="outset" w:sz="6" w:space="0" w:color="auto"/>
            </w:tcBorders>
            <w:vAlign w:val="center"/>
            <w:hideMark/>
          </w:tcPr>
          <w:p w14:paraId="6A08E8F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(0.017)</w:t>
            </w:r>
          </w:p>
        </w:tc>
        <w:tc>
          <w:tcPr>
            <w:tcW w:w="2148" w:type="dxa"/>
            <w:tcBorders>
              <w:top w:val="nil"/>
              <w:left w:val="nil"/>
              <w:bottom w:val="outset" w:sz="6" w:space="0" w:color="auto"/>
              <w:right w:val="outset" w:sz="6" w:space="0" w:color="auto"/>
            </w:tcBorders>
            <w:vAlign w:val="center"/>
            <w:hideMark/>
          </w:tcPr>
          <w:p w14:paraId="72DF387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(0.015)</w:t>
            </w:r>
          </w:p>
        </w:tc>
      </w:tr>
      <w:tr w:rsidR="00A86973" w:rsidRPr="00C9102F" w14:paraId="493871C7"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6116776C"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c_lnFDI2</w:t>
            </w:r>
          </w:p>
        </w:tc>
        <w:tc>
          <w:tcPr>
            <w:tcW w:w="2148" w:type="dxa"/>
            <w:tcBorders>
              <w:top w:val="nil"/>
              <w:left w:val="nil"/>
              <w:bottom w:val="outset" w:sz="6" w:space="0" w:color="auto"/>
              <w:right w:val="outset" w:sz="6" w:space="0" w:color="auto"/>
            </w:tcBorders>
            <w:vAlign w:val="center"/>
            <w:hideMark/>
          </w:tcPr>
          <w:p w14:paraId="35F05F5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0.002</w:t>
            </w:r>
          </w:p>
        </w:tc>
        <w:tc>
          <w:tcPr>
            <w:tcW w:w="2148" w:type="dxa"/>
            <w:tcBorders>
              <w:top w:val="nil"/>
              <w:left w:val="nil"/>
              <w:bottom w:val="outset" w:sz="6" w:space="0" w:color="auto"/>
              <w:right w:val="outset" w:sz="6" w:space="0" w:color="auto"/>
            </w:tcBorders>
            <w:vAlign w:val="center"/>
            <w:hideMark/>
          </w:tcPr>
          <w:p w14:paraId="6186AF7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c>
          <w:tcPr>
            <w:tcW w:w="2148" w:type="dxa"/>
            <w:tcBorders>
              <w:top w:val="nil"/>
              <w:left w:val="nil"/>
              <w:bottom w:val="outset" w:sz="6" w:space="0" w:color="auto"/>
              <w:right w:val="outset" w:sz="6" w:space="0" w:color="auto"/>
            </w:tcBorders>
            <w:vAlign w:val="center"/>
            <w:hideMark/>
          </w:tcPr>
          <w:p w14:paraId="070796F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r w:rsidRPr="00C9102F">
              <w:rPr>
                <w:rFonts w:asciiTheme="majorHAnsi" w:hAnsiTheme="majorHAnsi" w:cstheme="majorHAnsi"/>
                <w:color w:val="000000"/>
                <w:sz w:val="24"/>
                <w:szCs w:val="24"/>
                <w:vertAlign w:val="superscript"/>
              </w:rPr>
              <w:t>***</w:t>
            </w:r>
          </w:p>
        </w:tc>
      </w:tr>
      <w:tr w:rsidR="00A86973" w:rsidRPr="00C9102F" w14:paraId="2F475AC9"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1571C187"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481A108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(0.003)</w:t>
            </w:r>
          </w:p>
        </w:tc>
        <w:tc>
          <w:tcPr>
            <w:tcW w:w="2148" w:type="dxa"/>
            <w:tcBorders>
              <w:top w:val="nil"/>
              <w:left w:val="nil"/>
              <w:bottom w:val="outset" w:sz="6" w:space="0" w:color="auto"/>
              <w:right w:val="outset" w:sz="6" w:space="0" w:color="auto"/>
            </w:tcBorders>
            <w:vAlign w:val="center"/>
            <w:hideMark/>
          </w:tcPr>
          <w:p w14:paraId="2AF9565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(0.004)</w:t>
            </w:r>
          </w:p>
        </w:tc>
        <w:tc>
          <w:tcPr>
            <w:tcW w:w="2148" w:type="dxa"/>
            <w:tcBorders>
              <w:top w:val="nil"/>
              <w:left w:val="nil"/>
              <w:bottom w:val="outset" w:sz="6" w:space="0" w:color="auto"/>
              <w:right w:val="outset" w:sz="6" w:space="0" w:color="auto"/>
            </w:tcBorders>
            <w:vAlign w:val="center"/>
            <w:hideMark/>
          </w:tcPr>
          <w:p w14:paraId="3A717FF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(0.007)</w:t>
            </w:r>
          </w:p>
        </w:tc>
      </w:tr>
      <w:tr w:rsidR="00A86973" w:rsidRPr="00C9102F" w14:paraId="3CB15F86" w14:textId="77777777" w:rsidTr="00FB1B1D">
        <w:trPr>
          <w:jc w:val="center"/>
        </w:trPr>
        <w:tc>
          <w:tcPr>
            <w:tcW w:w="2256" w:type="dxa"/>
            <w:tcBorders>
              <w:top w:val="nil"/>
              <w:left w:val="outset" w:sz="6" w:space="0" w:color="auto"/>
              <w:bottom w:val="single" w:sz="4" w:space="0" w:color="auto"/>
              <w:right w:val="outset" w:sz="6" w:space="0" w:color="auto"/>
            </w:tcBorders>
            <w:vAlign w:val="center"/>
            <w:hideMark/>
          </w:tcPr>
          <w:p w14:paraId="5F729700"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c_RAI</w:t>
            </w:r>
          </w:p>
        </w:tc>
        <w:tc>
          <w:tcPr>
            <w:tcW w:w="2148" w:type="dxa"/>
            <w:tcBorders>
              <w:top w:val="nil"/>
              <w:left w:val="nil"/>
              <w:bottom w:val="single" w:sz="4" w:space="0" w:color="auto"/>
              <w:right w:val="outset" w:sz="6" w:space="0" w:color="auto"/>
            </w:tcBorders>
            <w:vAlign w:val="center"/>
            <w:hideMark/>
          </w:tcPr>
          <w:p w14:paraId="4A17CDD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-0.545</w:t>
            </w:r>
            <w:r w:rsidRPr="00C9102F">
              <w:rPr>
                <w:rFonts w:asciiTheme="majorHAnsi" w:hAnsiTheme="majorHAnsi" w:cstheme="majorHAnsi"/>
                <w:color w:val="000000"/>
                <w:sz w:val="24"/>
                <w:szCs w:val="24"/>
                <w:vertAlign w:val="superscript"/>
              </w:rPr>
              <w:t>***</w:t>
            </w:r>
          </w:p>
        </w:tc>
        <w:tc>
          <w:tcPr>
            <w:tcW w:w="2148" w:type="dxa"/>
            <w:tcBorders>
              <w:top w:val="nil"/>
              <w:left w:val="nil"/>
              <w:bottom w:val="single" w:sz="4" w:space="0" w:color="auto"/>
              <w:right w:val="outset" w:sz="6" w:space="0" w:color="auto"/>
            </w:tcBorders>
            <w:vAlign w:val="center"/>
            <w:hideMark/>
          </w:tcPr>
          <w:p w14:paraId="0E418296"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0.272</w:t>
            </w:r>
          </w:p>
        </w:tc>
        <w:tc>
          <w:tcPr>
            <w:tcW w:w="2148" w:type="dxa"/>
            <w:tcBorders>
              <w:top w:val="nil"/>
              <w:left w:val="nil"/>
              <w:bottom w:val="single" w:sz="4" w:space="0" w:color="auto"/>
              <w:right w:val="outset" w:sz="6" w:space="0" w:color="auto"/>
            </w:tcBorders>
            <w:vAlign w:val="center"/>
            <w:hideMark/>
          </w:tcPr>
          <w:p w14:paraId="023B6C2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-1.762</w:t>
            </w:r>
            <w:r w:rsidRPr="00C9102F">
              <w:rPr>
                <w:rFonts w:asciiTheme="majorHAnsi" w:hAnsiTheme="majorHAnsi" w:cstheme="majorHAnsi"/>
                <w:color w:val="000000"/>
                <w:sz w:val="24"/>
                <w:szCs w:val="24"/>
                <w:vertAlign w:val="superscript"/>
              </w:rPr>
              <w:t>***</w:t>
            </w:r>
          </w:p>
        </w:tc>
      </w:tr>
      <w:tr w:rsidR="00A86973" w:rsidRPr="00C9102F" w14:paraId="1B465042" w14:textId="77777777" w:rsidTr="00FB1B1D">
        <w:trPr>
          <w:jc w:val="center"/>
        </w:trPr>
        <w:tc>
          <w:tcPr>
            <w:tcW w:w="2256" w:type="dxa"/>
            <w:tcBorders>
              <w:top w:val="single" w:sz="4" w:space="0" w:color="auto"/>
              <w:left w:val="outset" w:sz="6" w:space="0" w:color="auto"/>
              <w:bottom w:val="outset" w:sz="6" w:space="0" w:color="auto"/>
              <w:right w:val="outset" w:sz="6" w:space="0" w:color="auto"/>
            </w:tcBorders>
            <w:vAlign w:val="center"/>
          </w:tcPr>
          <w:p w14:paraId="7BAA7078"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single" w:sz="4" w:space="0" w:color="auto"/>
              <w:left w:val="nil"/>
              <w:bottom w:val="outset" w:sz="6" w:space="0" w:color="auto"/>
              <w:right w:val="outset" w:sz="6" w:space="0" w:color="auto"/>
            </w:tcBorders>
            <w:vAlign w:val="center"/>
            <w:hideMark/>
          </w:tcPr>
          <w:p w14:paraId="54A9A5C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(0.185)</w:t>
            </w:r>
          </w:p>
        </w:tc>
        <w:tc>
          <w:tcPr>
            <w:tcW w:w="2148" w:type="dxa"/>
            <w:tcBorders>
              <w:top w:val="single" w:sz="4" w:space="0" w:color="auto"/>
              <w:left w:val="nil"/>
              <w:bottom w:val="outset" w:sz="6" w:space="0" w:color="auto"/>
              <w:right w:val="outset" w:sz="6" w:space="0" w:color="auto"/>
            </w:tcBorders>
            <w:vAlign w:val="center"/>
            <w:hideMark/>
          </w:tcPr>
          <w:p w14:paraId="0B4A8D3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(0.388)</w:t>
            </w:r>
          </w:p>
        </w:tc>
        <w:tc>
          <w:tcPr>
            <w:tcW w:w="2148" w:type="dxa"/>
            <w:tcBorders>
              <w:top w:val="single" w:sz="4" w:space="0" w:color="auto"/>
              <w:left w:val="nil"/>
              <w:bottom w:val="outset" w:sz="6" w:space="0" w:color="auto"/>
              <w:right w:val="outset" w:sz="6" w:space="0" w:color="auto"/>
            </w:tcBorders>
            <w:vAlign w:val="center"/>
            <w:hideMark/>
          </w:tcPr>
          <w:p w14:paraId="4617D4A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(0.508)</w:t>
            </w:r>
          </w:p>
        </w:tc>
      </w:tr>
      <w:tr w:rsidR="00A86973" w:rsidRPr="00C9102F" w14:paraId="5FEE36DB"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381A6ED"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FDIRAI</w:t>
            </w:r>
          </w:p>
        </w:tc>
        <w:tc>
          <w:tcPr>
            <w:tcW w:w="2148" w:type="dxa"/>
            <w:tcBorders>
              <w:top w:val="nil"/>
              <w:left w:val="nil"/>
              <w:bottom w:val="outset" w:sz="6" w:space="0" w:color="auto"/>
              <w:right w:val="outset" w:sz="6" w:space="0" w:color="auto"/>
            </w:tcBorders>
            <w:vAlign w:val="center"/>
            <w:hideMark/>
          </w:tcPr>
          <w:p w14:paraId="4FEDBFB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0.062</w:t>
            </w:r>
          </w:p>
        </w:tc>
        <w:tc>
          <w:tcPr>
            <w:tcW w:w="2148" w:type="dxa"/>
            <w:tcBorders>
              <w:top w:val="nil"/>
              <w:left w:val="nil"/>
              <w:bottom w:val="outset" w:sz="6" w:space="0" w:color="auto"/>
              <w:right w:val="outset" w:sz="6" w:space="0" w:color="auto"/>
            </w:tcBorders>
            <w:vAlign w:val="center"/>
            <w:hideMark/>
          </w:tcPr>
          <w:p w14:paraId="6EE0C5C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-0.073</w:t>
            </w:r>
          </w:p>
        </w:tc>
        <w:tc>
          <w:tcPr>
            <w:tcW w:w="2148" w:type="dxa"/>
            <w:tcBorders>
              <w:top w:val="nil"/>
              <w:left w:val="nil"/>
              <w:bottom w:val="outset" w:sz="6" w:space="0" w:color="auto"/>
              <w:right w:val="outset" w:sz="6" w:space="0" w:color="auto"/>
            </w:tcBorders>
            <w:vAlign w:val="center"/>
            <w:hideMark/>
          </w:tcPr>
          <w:p w14:paraId="4010CF51"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0.722</w:t>
            </w:r>
            <w:r w:rsidRPr="00C9102F">
              <w:rPr>
                <w:rFonts w:asciiTheme="majorHAnsi" w:hAnsiTheme="majorHAnsi" w:cstheme="majorHAnsi"/>
                <w:color w:val="000000"/>
                <w:sz w:val="24"/>
                <w:szCs w:val="24"/>
                <w:vertAlign w:val="superscript"/>
              </w:rPr>
              <w:t>***</w:t>
            </w:r>
          </w:p>
        </w:tc>
      </w:tr>
      <w:tr w:rsidR="00A86973" w:rsidRPr="00C9102F" w14:paraId="0DAF93BA"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50BB66FE"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406B0CA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(0.052)</w:t>
            </w:r>
          </w:p>
        </w:tc>
        <w:tc>
          <w:tcPr>
            <w:tcW w:w="2148" w:type="dxa"/>
            <w:tcBorders>
              <w:top w:val="nil"/>
              <w:left w:val="nil"/>
              <w:bottom w:val="outset" w:sz="6" w:space="0" w:color="auto"/>
              <w:right w:val="outset" w:sz="6" w:space="0" w:color="auto"/>
            </w:tcBorders>
            <w:vAlign w:val="center"/>
            <w:hideMark/>
          </w:tcPr>
          <w:p w14:paraId="65D0DEC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(0.066)</w:t>
            </w:r>
          </w:p>
        </w:tc>
        <w:tc>
          <w:tcPr>
            <w:tcW w:w="2148" w:type="dxa"/>
            <w:tcBorders>
              <w:top w:val="nil"/>
              <w:left w:val="nil"/>
              <w:bottom w:val="outset" w:sz="6" w:space="0" w:color="auto"/>
              <w:right w:val="outset" w:sz="6" w:space="0" w:color="auto"/>
            </w:tcBorders>
            <w:vAlign w:val="center"/>
            <w:hideMark/>
          </w:tcPr>
          <w:p w14:paraId="18FF1AB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(0.221)</w:t>
            </w:r>
          </w:p>
        </w:tc>
      </w:tr>
      <w:tr w:rsidR="00A86973" w:rsidRPr="00C9102F" w14:paraId="0B2C3B45"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23C30C7B"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GTFP</w:t>
            </w:r>
          </w:p>
        </w:tc>
        <w:tc>
          <w:tcPr>
            <w:tcW w:w="2148" w:type="dxa"/>
            <w:tcBorders>
              <w:top w:val="nil"/>
              <w:left w:val="nil"/>
              <w:bottom w:val="outset" w:sz="6" w:space="0" w:color="auto"/>
              <w:right w:val="outset" w:sz="6" w:space="0" w:color="auto"/>
            </w:tcBorders>
            <w:vAlign w:val="center"/>
            <w:hideMark/>
          </w:tcPr>
          <w:p w14:paraId="0CC2903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-2.133</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1F237D6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-1.951</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2F8E8FB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-1.964</w:t>
            </w:r>
            <w:r w:rsidRPr="00C9102F">
              <w:rPr>
                <w:rFonts w:asciiTheme="majorHAnsi" w:hAnsiTheme="majorHAnsi" w:cstheme="majorHAnsi"/>
                <w:color w:val="000000"/>
                <w:sz w:val="24"/>
                <w:szCs w:val="24"/>
                <w:vertAlign w:val="superscript"/>
              </w:rPr>
              <w:t>**</w:t>
            </w:r>
          </w:p>
        </w:tc>
      </w:tr>
      <w:tr w:rsidR="00A86973" w:rsidRPr="00C9102F" w14:paraId="5184097C"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3AEA8D19"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333D96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(1.092)</w:t>
            </w:r>
          </w:p>
        </w:tc>
        <w:tc>
          <w:tcPr>
            <w:tcW w:w="2148" w:type="dxa"/>
            <w:tcBorders>
              <w:top w:val="nil"/>
              <w:left w:val="nil"/>
              <w:bottom w:val="outset" w:sz="6" w:space="0" w:color="auto"/>
              <w:right w:val="outset" w:sz="6" w:space="0" w:color="auto"/>
            </w:tcBorders>
            <w:vAlign w:val="center"/>
            <w:hideMark/>
          </w:tcPr>
          <w:p w14:paraId="07288F7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(1.163)</w:t>
            </w:r>
          </w:p>
        </w:tc>
        <w:tc>
          <w:tcPr>
            <w:tcW w:w="2148" w:type="dxa"/>
            <w:tcBorders>
              <w:top w:val="nil"/>
              <w:left w:val="nil"/>
              <w:bottom w:val="outset" w:sz="6" w:space="0" w:color="auto"/>
              <w:right w:val="outset" w:sz="6" w:space="0" w:color="auto"/>
            </w:tcBorders>
            <w:vAlign w:val="center"/>
            <w:hideMark/>
          </w:tcPr>
          <w:p w14:paraId="3A14F83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(0.899)</w:t>
            </w:r>
          </w:p>
        </w:tc>
      </w:tr>
      <w:tr w:rsidR="00A86973" w:rsidRPr="00C9102F" w14:paraId="0E16ADA2"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516CC545"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Urban</w:t>
            </w:r>
          </w:p>
        </w:tc>
        <w:tc>
          <w:tcPr>
            <w:tcW w:w="2148" w:type="dxa"/>
            <w:tcBorders>
              <w:top w:val="nil"/>
              <w:left w:val="nil"/>
              <w:bottom w:val="outset" w:sz="6" w:space="0" w:color="auto"/>
              <w:right w:val="outset" w:sz="6" w:space="0" w:color="auto"/>
            </w:tcBorders>
            <w:vAlign w:val="center"/>
            <w:hideMark/>
          </w:tcPr>
          <w:p w14:paraId="54D8BF2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c>
          <w:tcPr>
            <w:tcW w:w="2148" w:type="dxa"/>
            <w:tcBorders>
              <w:top w:val="nil"/>
              <w:left w:val="nil"/>
              <w:bottom w:val="outset" w:sz="6" w:space="0" w:color="auto"/>
              <w:right w:val="outset" w:sz="6" w:space="0" w:color="auto"/>
            </w:tcBorders>
            <w:vAlign w:val="center"/>
            <w:hideMark/>
          </w:tcPr>
          <w:p w14:paraId="1A2957B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0.007</w:t>
            </w:r>
          </w:p>
        </w:tc>
        <w:tc>
          <w:tcPr>
            <w:tcW w:w="2148" w:type="dxa"/>
            <w:tcBorders>
              <w:top w:val="nil"/>
              <w:left w:val="nil"/>
              <w:bottom w:val="outset" w:sz="6" w:space="0" w:color="auto"/>
              <w:right w:val="outset" w:sz="6" w:space="0" w:color="auto"/>
            </w:tcBorders>
            <w:vAlign w:val="center"/>
            <w:hideMark/>
          </w:tcPr>
          <w:p w14:paraId="3F17C61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-0.003</w:t>
            </w:r>
            <w:r w:rsidRPr="00C9102F">
              <w:rPr>
                <w:rFonts w:asciiTheme="majorHAnsi" w:hAnsiTheme="majorHAnsi" w:cstheme="majorHAnsi"/>
                <w:color w:val="000000"/>
                <w:sz w:val="24"/>
                <w:szCs w:val="24"/>
                <w:vertAlign w:val="superscript"/>
              </w:rPr>
              <w:t>**</w:t>
            </w:r>
          </w:p>
        </w:tc>
      </w:tr>
      <w:tr w:rsidR="00A86973" w:rsidRPr="00C9102F" w14:paraId="2A3340D0"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170FD474"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5562D3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c>
          <w:tcPr>
            <w:tcW w:w="2148" w:type="dxa"/>
            <w:tcBorders>
              <w:top w:val="nil"/>
              <w:left w:val="nil"/>
              <w:bottom w:val="outset" w:sz="6" w:space="0" w:color="auto"/>
              <w:right w:val="outset" w:sz="6" w:space="0" w:color="auto"/>
            </w:tcBorders>
            <w:vAlign w:val="center"/>
            <w:hideMark/>
          </w:tcPr>
          <w:p w14:paraId="6612B22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(0.005)</w:t>
            </w:r>
          </w:p>
        </w:tc>
        <w:tc>
          <w:tcPr>
            <w:tcW w:w="2148" w:type="dxa"/>
            <w:tcBorders>
              <w:top w:val="nil"/>
              <w:left w:val="nil"/>
              <w:bottom w:val="outset" w:sz="6" w:space="0" w:color="auto"/>
              <w:right w:val="outset" w:sz="6" w:space="0" w:color="auto"/>
            </w:tcBorders>
            <w:vAlign w:val="center"/>
            <w:hideMark/>
          </w:tcPr>
          <w:p w14:paraId="764AAF4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r>
      <w:tr w:rsidR="00A86973" w:rsidRPr="00C9102F" w14:paraId="45110E90"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0B4A3585"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UNEM</w:t>
            </w:r>
          </w:p>
        </w:tc>
        <w:tc>
          <w:tcPr>
            <w:tcW w:w="2148" w:type="dxa"/>
            <w:tcBorders>
              <w:top w:val="nil"/>
              <w:left w:val="nil"/>
              <w:bottom w:val="outset" w:sz="6" w:space="0" w:color="auto"/>
              <w:right w:val="outset" w:sz="6" w:space="0" w:color="auto"/>
            </w:tcBorders>
            <w:vAlign w:val="center"/>
            <w:hideMark/>
          </w:tcPr>
          <w:p w14:paraId="38F3ED8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-0.012</w:t>
            </w:r>
          </w:p>
        </w:tc>
        <w:tc>
          <w:tcPr>
            <w:tcW w:w="2148" w:type="dxa"/>
            <w:tcBorders>
              <w:top w:val="nil"/>
              <w:left w:val="nil"/>
              <w:bottom w:val="outset" w:sz="6" w:space="0" w:color="auto"/>
              <w:right w:val="outset" w:sz="6" w:space="0" w:color="auto"/>
            </w:tcBorders>
            <w:vAlign w:val="center"/>
            <w:hideMark/>
          </w:tcPr>
          <w:p w14:paraId="00EB64E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-0.016</w:t>
            </w:r>
          </w:p>
        </w:tc>
        <w:tc>
          <w:tcPr>
            <w:tcW w:w="2148" w:type="dxa"/>
            <w:tcBorders>
              <w:top w:val="nil"/>
              <w:left w:val="nil"/>
              <w:bottom w:val="outset" w:sz="6" w:space="0" w:color="auto"/>
              <w:right w:val="outset" w:sz="6" w:space="0" w:color="auto"/>
            </w:tcBorders>
            <w:vAlign w:val="center"/>
            <w:hideMark/>
          </w:tcPr>
          <w:p w14:paraId="618BA3A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0.026</w:t>
            </w:r>
            <w:r w:rsidRPr="00C9102F">
              <w:rPr>
                <w:rFonts w:asciiTheme="majorHAnsi" w:hAnsiTheme="majorHAnsi" w:cstheme="majorHAnsi"/>
                <w:color w:val="000000"/>
                <w:sz w:val="24"/>
                <w:szCs w:val="24"/>
                <w:vertAlign w:val="superscript"/>
              </w:rPr>
              <w:t>*</w:t>
            </w:r>
          </w:p>
        </w:tc>
      </w:tr>
      <w:tr w:rsidR="00A86973" w:rsidRPr="00C9102F" w14:paraId="065FC2A4"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3A687CA9"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5832AC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(0.011)</w:t>
            </w:r>
          </w:p>
        </w:tc>
        <w:tc>
          <w:tcPr>
            <w:tcW w:w="2148" w:type="dxa"/>
            <w:tcBorders>
              <w:top w:val="nil"/>
              <w:left w:val="nil"/>
              <w:bottom w:val="outset" w:sz="6" w:space="0" w:color="auto"/>
              <w:right w:val="outset" w:sz="6" w:space="0" w:color="auto"/>
            </w:tcBorders>
            <w:vAlign w:val="center"/>
            <w:hideMark/>
          </w:tcPr>
          <w:p w14:paraId="240CBD6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(0.013)</w:t>
            </w:r>
          </w:p>
        </w:tc>
        <w:tc>
          <w:tcPr>
            <w:tcW w:w="2148" w:type="dxa"/>
            <w:tcBorders>
              <w:top w:val="nil"/>
              <w:left w:val="nil"/>
              <w:bottom w:val="outset" w:sz="6" w:space="0" w:color="auto"/>
              <w:right w:val="outset" w:sz="6" w:space="0" w:color="auto"/>
            </w:tcBorders>
            <w:vAlign w:val="center"/>
            <w:hideMark/>
          </w:tcPr>
          <w:p w14:paraId="17CBF41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(0.013)</w:t>
            </w:r>
          </w:p>
        </w:tc>
      </w:tr>
      <w:tr w:rsidR="00A86973" w:rsidRPr="00C9102F" w14:paraId="39AF242E"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22BACE78"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Chiphi_KCT</w:t>
            </w:r>
          </w:p>
        </w:tc>
        <w:tc>
          <w:tcPr>
            <w:tcW w:w="2148" w:type="dxa"/>
            <w:tcBorders>
              <w:top w:val="nil"/>
              <w:left w:val="nil"/>
              <w:bottom w:val="outset" w:sz="6" w:space="0" w:color="auto"/>
              <w:right w:val="outset" w:sz="6" w:space="0" w:color="auto"/>
            </w:tcBorders>
            <w:vAlign w:val="center"/>
            <w:hideMark/>
          </w:tcPr>
          <w:p w14:paraId="738F909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-0.002</w:t>
            </w:r>
          </w:p>
        </w:tc>
        <w:tc>
          <w:tcPr>
            <w:tcW w:w="2148" w:type="dxa"/>
            <w:tcBorders>
              <w:top w:val="nil"/>
              <w:left w:val="nil"/>
              <w:bottom w:val="outset" w:sz="6" w:space="0" w:color="auto"/>
              <w:right w:val="outset" w:sz="6" w:space="0" w:color="auto"/>
            </w:tcBorders>
            <w:vAlign w:val="center"/>
            <w:hideMark/>
          </w:tcPr>
          <w:p w14:paraId="65AB814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0.021</w:t>
            </w:r>
          </w:p>
        </w:tc>
        <w:tc>
          <w:tcPr>
            <w:tcW w:w="2148" w:type="dxa"/>
            <w:tcBorders>
              <w:top w:val="nil"/>
              <w:left w:val="nil"/>
              <w:bottom w:val="outset" w:sz="6" w:space="0" w:color="auto"/>
              <w:right w:val="outset" w:sz="6" w:space="0" w:color="auto"/>
            </w:tcBorders>
            <w:vAlign w:val="center"/>
            <w:hideMark/>
          </w:tcPr>
          <w:p w14:paraId="7F8C052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0.024</w:t>
            </w:r>
          </w:p>
        </w:tc>
      </w:tr>
      <w:tr w:rsidR="00A86973" w:rsidRPr="00C9102F" w14:paraId="59FA9059"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0F0BBF5F"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0B95E0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(0.018)</w:t>
            </w:r>
          </w:p>
        </w:tc>
        <w:tc>
          <w:tcPr>
            <w:tcW w:w="2148" w:type="dxa"/>
            <w:tcBorders>
              <w:top w:val="nil"/>
              <w:left w:val="nil"/>
              <w:bottom w:val="outset" w:sz="6" w:space="0" w:color="auto"/>
              <w:right w:val="outset" w:sz="6" w:space="0" w:color="auto"/>
            </w:tcBorders>
            <w:vAlign w:val="center"/>
            <w:hideMark/>
          </w:tcPr>
          <w:p w14:paraId="72581291"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(0.019)</w:t>
            </w:r>
          </w:p>
        </w:tc>
        <w:tc>
          <w:tcPr>
            <w:tcW w:w="2148" w:type="dxa"/>
            <w:tcBorders>
              <w:top w:val="nil"/>
              <w:left w:val="nil"/>
              <w:bottom w:val="outset" w:sz="6" w:space="0" w:color="auto"/>
              <w:right w:val="outset" w:sz="6" w:space="0" w:color="auto"/>
            </w:tcBorders>
            <w:vAlign w:val="center"/>
            <w:hideMark/>
          </w:tcPr>
          <w:p w14:paraId="37CD4C7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(0.021)</w:t>
            </w:r>
          </w:p>
        </w:tc>
      </w:tr>
      <w:tr w:rsidR="00A86973" w:rsidRPr="00C9102F" w14:paraId="7930CBB5"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C80857D"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Tiepcan_DD</w:t>
            </w:r>
          </w:p>
        </w:tc>
        <w:tc>
          <w:tcPr>
            <w:tcW w:w="2148" w:type="dxa"/>
            <w:tcBorders>
              <w:top w:val="nil"/>
              <w:left w:val="nil"/>
              <w:bottom w:val="outset" w:sz="6" w:space="0" w:color="auto"/>
              <w:right w:val="outset" w:sz="6" w:space="0" w:color="auto"/>
            </w:tcBorders>
            <w:vAlign w:val="center"/>
            <w:hideMark/>
          </w:tcPr>
          <w:p w14:paraId="698E007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-0.033</w:t>
            </w:r>
          </w:p>
        </w:tc>
        <w:tc>
          <w:tcPr>
            <w:tcW w:w="2148" w:type="dxa"/>
            <w:tcBorders>
              <w:top w:val="nil"/>
              <w:left w:val="nil"/>
              <w:bottom w:val="outset" w:sz="6" w:space="0" w:color="auto"/>
              <w:right w:val="outset" w:sz="6" w:space="0" w:color="auto"/>
            </w:tcBorders>
            <w:vAlign w:val="center"/>
            <w:hideMark/>
          </w:tcPr>
          <w:p w14:paraId="07B509B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-0.023</w:t>
            </w:r>
          </w:p>
        </w:tc>
        <w:tc>
          <w:tcPr>
            <w:tcW w:w="2148" w:type="dxa"/>
            <w:tcBorders>
              <w:top w:val="nil"/>
              <w:left w:val="nil"/>
              <w:bottom w:val="outset" w:sz="6" w:space="0" w:color="auto"/>
              <w:right w:val="outset" w:sz="6" w:space="0" w:color="auto"/>
            </w:tcBorders>
            <w:vAlign w:val="center"/>
            <w:hideMark/>
          </w:tcPr>
          <w:p w14:paraId="47433AB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-0.030</w:t>
            </w:r>
          </w:p>
        </w:tc>
      </w:tr>
      <w:tr w:rsidR="00A86973" w:rsidRPr="00C9102F" w14:paraId="77790D51"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6003CC4C"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0CC16F0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(0.023)</w:t>
            </w:r>
          </w:p>
        </w:tc>
        <w:tc>
          <w:tcPr>
            <w:tcW w:w="2148" w:type="dxa"/>
            <w:tcBorders>
              <w:top w:val="nil"/>
              <w:left w:val="nil"/>
              <w:bottom w:val="outset" w:sz="6" w:space="0" w:color="auto"/>
              <w:right w:val="outset" w:sz="6" w:space="0" w:color="auto"/>
            </w:tcBorders>
            <w:vAlign w:val="center"/>
            <w:hideMark/>
          </w:tcPr>
          <w:p w14:paraId="73CD3D3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(0.024)</w:t>
            </w:r>
          </w:p>
        </w:tc>
        <w:tc>
          <w:tcPr>
            <w:tcW w:w="2148" w:type="dxa"/>
            <w:tcBorders>
              <w:top w:val="nil"/>
              <w:left w:val="nil"/>
              <w:bottom w:val="outset" w:sz="6" w:space="0" w:color="auto"/>
              <w:right w:val="outset" w:sz="6" w:space="0" w:color="auto"/>
            </w:tcBorders>
            <w:vAlign w:val="center"/>
            <w:hideMark/>
          </w:tcPr>
          <w:p w14:paraId="23B1CFA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(0.029)</w:t>
            </w:r>
          </w:p>
        </w:tc>
      </w:tr>
      <w:tr w:rsidR="00A86973" w:rsidRPr="00C9102F" w14:paraId="3C474052"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A00C4B9"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Daotao_LD</w:t>
            </w:r>
          </w:p>
        </w:tc>
        <w:tc>
          <w:tcPr>
            <w:tcW w:w="2148" w:type="dxa"/>
            <w:tcBorders>
              <w:top w:val="nil"/>
              <w:left w:val="nil"/>
              <w:bottom w:val="outset" w:sz="6" w:space="0" w:color="auto"/>
              <w:right w:val="outset" w:sz="6" w:space="0" w:color="auto"/>
            </w:tcBorders>
            <w:vAlign w:val="center"/>
            <w:hideMark/>
          </w:tcPr>
          <w:p w14:paraId="0A87E76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0.031</w:t>
            </w:r>
          </w:p>
        </w:tc>
        <w:tc>
          <w:tcPr>
            <w:tcW w:w="2148" w:type="dxa"/>
            <w:tcBorders>
              <w:top w:val="nil"/>
              <w:left w:val="nil"/>
              <w:bottom w:val="outset" w:sz="6" w:space="0" w:color="auto"/>
              <w:right w:val="outset" w:sz="6" w:space="0" w:color="auto"/>
            </w:tcBorders>
            <w:vAlign w:val="center"/>
            <w:hideMark/>
          </w:tcPr>
          <w:p w14:paraId="1AC5B13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-0.006</w:t>
            </w:r>
          </w:p>
        </w:tc>
        <w:tc>
          <w:tcPr>
            <w:tcW w:w="2148" w:type="dxa"/>
            <w:tcBorders>
              <w:top w:val="nil"/>
              <w:left w:val="nil"/>
              <w:bottom w:val="outset" w:sz="6" w:space="0" w:color="auto"/>
              <w:right w:val="outset" w:sz="6" w:space="0" w:color="auto"/>
            </w:tcBorders>
            <w:vAlign w:val="center"/>
            <w:hideMark/>
          </w:tcPr>
          <w:p w14:paraId="2D2D41E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0.050</w:t>
            </w:r>
            <w:r w:rsidRPr="00C9102F">
              <w:rPr>
                <w:rFonts w:asciiTheme="majorHAnsi" w:hAnsiTheme="majorHAnsi" w:cstheme="majorHAnsi"/>
                <w:color w:val="000000"/>
                <w:sz w:val="24"/>
                <w:szCs w:val="24"/>
                <w:vertAlign w:val="superscript"/>
              </w:rPr>
              <w:t>*</w:t>
            </w:r>
          </w:p>
        </w:tc>
      </w:tr>
      <w:tr w:rsidR="00A86973" w:rsidRPr="00C9102F" w14:paraId="2C6088A2"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147B631B"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C95CA1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p>
        </w:tc>
        <w:tc>
          <w:tcPr>
            <w:tcW w:w="2148" w:type="dxa"/>
            <w:tcBorders>
              <w:top w:val="nil"/>
              <w:left w:val="nil"/>
              <w:bottom w:val="outset" w:sz="6" w:space="0" w:color="auto"/>
              <w:right w:val="outset" w:sz="6" w:space="0" w:color="auto"/>
            </w:tcBorders>
            <w:vAlign w:val="center"/>
            <w:hideMark/>
          </w:tcPr>
          <w:p w14:paraId="7975BE0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(0.024)</w:t>
            </w:r>
          </w:p>
        </w:tc>
        <w:tc>
          <w:tcPr>
            <w:tcW w:w="2148" w:type="dxa"/>
            <w:tcBorders>
              <w:top w:val="nil"/>
              <w:left w:val="nil"/>
              <w:bottom w:val="outset" w:sz="6" w:space="0" w:color="auto"/>
              <w:right w:val="outset" w:sz="6" w:space="0" w:color="auto"/>
            </w:tcBorders>
            <w:vAlign w:val="center"/>
            <w:hideMark/>
          </w:tcPr>
          <w:p w14:paraId="3508C454"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(0.027)</w:t>
            </w:r>
          </w:p>
        </w:tc>
      </w:tr>
      <w:tr w:rsidR="00A86973" w:rsidRPr="00C9102F" w14:paraId="18943DDF"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0E667896"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Gianhap_TT</w:t>
            </w:r>
          </w:p>
        </w:tc>
        <w:tc>
          <w:tcPr>
            <w:tcW w:w="2148" w:type="dxa"/>
            <w:tcBorders>
              <w:top w:val="nil"/>
              <w:left w:val="nil"/>
              <w:bottom w:val="outset" w:sz="6" w:space="0" w:color="auto"/>
              <w:right w:val="outset" w:sz="6" w:space="0" w:color="auto"/>
            </w:tcBorders>
            <w:vAlign w:val="center"/>
            <w:hideMark/>
          </w:tcPr>
          <w:p w14:paraId="0C2CBBC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0.006</w:t>
            </w:r>
          </w:p>
        </w:tc>
        <w:tc>
          <w:tcPr>
            <w:tcW w:w="2148" w:type="dxa"/>
            <w:tcBorders>
              <w:top w:val="nil"/>
              <w:left w:val="nil"/>
              <w:bottom w:val="outset" w:sz="6" w:space="0" w:color="auto"/>
              <w:right w:val="outset" w:sz="6" w:space="0" w:color="auto"/>
            </w:tcBorders>
            <w:vAlign w:val="center"/>
            <w:hideMark/>
          </w:tcPr>
          <w:p w14:paraId="2B2C9E5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0.000</w:t>
            </w:r>
          </w:p>
        </w:tc>
        <w:tc>
          <w:tcPr>
            <w:tcW w:w="2148" w:type="dxa"/>
            <w:tcBorders>
              <w:top w:val="nil"/>
              <w:left w:val="nil"/>
              <w:bottom w:val="outset" w:sz="6" w:space="0" w:color="auto"/>
              <w:right w:val="outset" w:sz="6" w:space="0" w:color="auto"/>
            </w:tcBorders>
            <w:vAlign w:val="center"/>
            <w:hideMark/>
          </w:tcPr>
          <w:p w14:paraId="69C3D376"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p>
        </w:tc>
      </w:tr>
      <w:tr w:rsidR="00A86973" w:rsidRPr="00C9102F" w14:paraId="471A70E3"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0A164BFD"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146DD05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p>
        </w:tc>
        <w:tc>
          <w:tcPr>
            <w:tcW w:w="2148" w:type="dxa"/>
            <w:tcBorders>
              <w:top w:val="nil"/>
              <w:left w:val="nil"/>
              <w:bottom w:val="outset" w:sz="6" w:space="0" w:color="auto"/>
              <w:right w:val="outset" w:sz="6" w:space="0" w:color="auto"/>
            </w:tcBorders>
            <w:vAlign w:val="center"/>
            <w:hideMark/>
          </w:tcPr>
          <w:p w14:paraId="53DDC87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(0.022)</w:t>
            </w:r>
          </w:p>
        </w:tc>
        <w:tc>
          <w:tcPr>
            <w:tcW w:w="2148" w:type="dxa"/>
            <w:tcBorders>
              <w:top w:val="nil"/>
              <w:left w:val="nil"/>
              <w:bottom w:val="outset" w:sz="6" w:space="0" w:color="auto"/>
              <w:right w:val="outset" w:sz="6" w:space="0" w:color="auto"/>
            </w:tcBorders>
            <w:vAlign w:val="center"/>
            <w:hideMark/>
          </w:tcPr>
          <w:p w14:paraId="7E601534"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(0.024)</w:t>
            </w:r>
          </w:p>
        </w:tc>
      </w:tr>
      <w:tr w:rsidR="00A86973" w:rsidRPr="00C9102F" w14:paraId="48B5389B"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5C699E30"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Hotro_DN</w:t>
            </w:r>
          </w:p>
        </w:tc>
        <w:tc>
          <w:tcPr>
            <w:tcW w:w="2148" w:type="dxa"/>
            <w:tcBorders>
              <w:top w:val="nil"/>
              <w:left w:val="nil"/>
              <w:bottom w:val="outset" w:sz="6" w:space="0" w:color="auto"/>
              <w:right w:val="outset" w:sz="6" w:space="0" w:color="auto"/>
            </w:tcBorders>
            <w:vAlign w:val="center"/>
            <w:hideMark/>
          </w:tcPr>
          <w:p w14:paraId="5AE67C9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0.011</w:t>
            </w:r>
          </w:p>
        </w:tc>
        <w:tc>
          <w:tcPr>
            <w:tcW w:w="2148" w:type="dxa"/>
            <w:tcBorders>
              <w:top w:val="nil"/>
              <w:left w:val="nil"/>
              <w:bottom w:val="outset" w:sz="6" w:space="0" w:color="auto"/>
              <w:right w:val="outset" w:sz="6" w:space="0" w:color="auto"/>
            </w:tcBorders>
            <w:vAlign w:val="center"/>
            <w:hideMark/>
          </w:tcPr>
          <w:p w14:paraId="57468EE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-0.004</w:t>
            </w:r>
          </w:p>
        </w:tc>
        <w:tc>
          <w:tcPr>
            <w:tcW w:w="2148" w:type="dxa"/>
            <w:tcBorders>
              <w:top w:val="nil"/>
              <w:left w:val="nil"/>
              <w:bottom w:val="outset" w:sz="6" w:space="0" w:color="auto"/>
              <w:right w:val="outset" w:sz="6" w:space="0" w:color="auto"/>
            </w:tcBorders>
            <w:vAlign w:val="center"/>
            <w:hideMark/>
          </w:tcPr>
          <w:p w14:paraId="48E65E1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-0.038</w:t>
            </w:r>
            <w:r w:rsidRPr="00C9102F">
              <w:rPr>
                <w:rFonts w:asciiTheme="majorHAnsi" w:hAnsiTheme="majorHAnsi" w:cstheme="majorHAnsi"/>
                <w:color w:val="000000"/>
                <w:sz w:val="24"/>
                <w:szCs w:val="24"/>
                <w:vertAlign w:val="superscript"/>
              </w:rPr>
              <w:t>*</w:t>
            </w:r>
          </w:p>
        </w:tc>
      </w:tr>
      <w:tr w:rsidR="00A86973" w:rsidRPr="00C9102F" w14:paraId="504FBF4F"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6B496361"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79766E9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(0.017)</w:t>
            </w:r>
          </w:p>
        </w:tc>
        <w:tc>
          <w:tcPr>
            <w:tcW w:w="2148" w:type="dxa"/>
            <w:tcBorders>
              <w:top w:val="nil"/>
              <w:left w:val="nil"/>
              <w:bottom w:val="outset" w:sz="6" w:space="0" w:color="auto"/>
              <w:right w:val="outset" w:sz="6" w:space="0" w:color="auto"/>
            </w:tcBorders>
            <w:vAlign w:val="center"/>
            <w:hideMark/>
          </w:tcPr>
          <w:p w14:paraId="4F7E1F94"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p>
        </w:tc>
        <w:tc>
          <w:tcPr>
            <w:tcW w:w="2148" w:type="dxa"/>
            <w:tcBorders>
              <w:top w:val="nil"/>
              <w:left w:val="nil"/>
              <w:bottom w:val="outset" w:sz="6" w:space="0" w:color="auto"/>
              <w:right w:val="outset" w:sz="6" w:space="0" w:color="auto"/>
            </w:tcBorders>
            <w:vAlign w:val="center"/>
            <w:hideMark/>
          </w:tcPr>
          <w:p w14:paraId="348E4091"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(0.022)</w:t>
            </w:r>
          </w:p>
        </w:tc>
      </w:tr>
      <w:tr w:rsidR="00A86973" w:rsidRPr="00C9102F" w14:paraId="4400ACAF"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1E6B223A"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Nangdong</w:t>
            </w:r>
          </w:p>
        </w:tc>
        <w:tc>
          <w:tcPr>
            <w:tcW w:w="2148" w:type="dxa"/>
            <w:tcBorders>
              <w:top w:val="nil"/>
              <w:left w:val="nil"/>
              <w:bottom w:val="outset" w:sz="6" w:space="0" w:color="auto"/>
              <w:right w:val="outset" w:sz="6" w:space="0" w:color="auto"/>
            </w:tcBorders>
            <w:vAlign w:val="center"/>
            <w:hideMark/>
          </w:tcPr>
          <w:p w14:paraId="0F0CCD76"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-0.023</w:t>
            </w:r>
          </w:p>
        </w:tc>
        <w:tc>
          <w:tcPr>
            <w:tcW w:w="2148" w:type="dxa"/>
            <w:tcBorders>
              <w:top w:val="nil"/>
              <w:left w:val="nil"/>
              <w:bottom w:val="outset" w:sz="6" w:space="0" w:color="auto"/>
              <w:right w:val="outset" w:sz="6" w:space="0" w:color="auto"/>
            </w:tcBorders>
            <w:vAlign w:val="center"/>
            <w:hideMark/>
          </w:tcPr>
          <w:p w14:paraId="7932D8C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-0.031</w:t>
            </w:r>
          </w:p>
        </w:tc>
        <w:tc>
          <w:tcPr>
            <w:tcW w:w="2148" w:type="dxa"/>
            <w:tcBorders>
              <w:top w:val="nil"/>
              <w:left w:val="nil"/>
              <w:bottom w:val="outset" w:sz="6" w:space="0" w:color="auto"/>
              <w:right w:val="outset" w:sz="6" w:space="0" w:color="auto"/>
            </w:tcBorders>
            <w:vAlign w:val="center"/>
            <w:hideMark/>
          </w:tcPr>
          <w:p w14:paraId="2EB3D50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-0.041</w:t>
            </w:r>
            <w:r w:rsidRPr="00C9102F">
              <w:rPr>
                <w:rFonts w:asciiTheme="majorHAnsi" w:hAnsiTheme="majorHAnsi" w:cstheme="majorHAnsi"/>
                <w:color w:val="000000"/>
                <w:sz w:val="24"/>
                <w:szCs w:val="24"/>
                <w:vertAlign w:val="superscript"/>
              </w:rPr>
              <w:t>*</w:t>
            </w:r>
          </w:p>
        </w:tc>
      </w:tr>
      <w:tr w:rsidR="00A86973" w:rsidRPr="00C9102F" w14:paraId="48B75C3D"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68ED9D6C"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7EBD2EF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(0.019)</w:t>
            </w:r>
          </w:p>
        </w:tc>
        <w:tc>
          <w:tcPr>
            <w:tcW w:w="2148" w:type="dxa"/>
            <w:tcBorders>
              <w:top w:val="nil"/>
              <w:left w:val="nil"/>
              <w:bottom w:val="outset" w:sz="6" w:space="0" w:color="auto"/>
              <w:right w:val="outset" w:sz="6" w:space="0" w:color="auto"/>
            </w:tcBorders>
            <w:vAlign w:val="center"/>
            <w:hideMark/>
          </w:tcPr>
          <w:p w14:paraId="3AC0C2A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(0.020)</w:t>
            </w:r>
          </w:p>
        </w:tc>
        <w:tc>
          <w:tcPr>
            <w:tcW w:w="2148" w:type="dxa"/>
            <w:tcBorders>
              <w:top w:val="nil"/>
              <w:left w:val="nil"/>
              <w:bottom w:val="outset" w:sz="6" w:space="0" w:color="auto"/>
              <w:right w:val="outset" w:sz="6" w:space="0" w:color="auto"/>
            </w:tcBorders>
            <w:vAlign w:val="center"/>
            <w:hideMark/>
          </w:tcPr>
          <w:p w14:paraId="0FF86E9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(0.023)</w:t>
            </w:r>
          </w:p>
        </w:tc>
      </w:tr>
      <w:tr w:rsidR="00A86973" w:rsidRPr="00C9102F" w14:paraId="7BE0A855"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3D5A71A4"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2012.nam</w:t>
            </w:r>
          </w:p>
        </w:tc>
        <w:tc>
          <w:tcPr>
            <w:tcW w:w="2148" w:type="dxa"/>
            <w:tcBorders>
              <w:top w:val="nil"/>
              <w:left w:val="nil"/>
              <w:bottom w:val="outset" w:sz="6" w:space="0" w:color="auto"/>
              <w:right w:val="outset" w:sz="6" w:space="0" w:color="auto"/>
            </w:tcBorders>
            <w:vAlign w:val="center"/>
            <w:hideMark/>
          </w:tcPr>
          <w:p w14:paraId="51C6867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0.000</w:t>
            </w:r>
          </w:p>
        </w:tc>
        <w:tc>
          <w:tcPr>
            <w:tcW w:w="2148" w:type="dxa"/>
            <w:tcBorders>
              <w:top w:val="nil"/>
              <w:left w:val="nil"/>
              <w:bottom w:val="outset" w:sz="6" w:space="0" w:color="auto"/>
              <w:right w:val="outset" w:sz="6" w:space="0" w:color="auto"/>
            </w:tcBorders>
            <w:vAlign w:val="center"/>
            <w:hideMark/>
          </w:tcPr>
          <w:p w14:paraId="4821F7B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0.000</w:t>
            </w:r>
          </w:p>
        </w:tc>
        <w:tc>
          <w:tcPr>
            <w:tcW w:w="2148" w:type="dxa"/>
            <w:tcBorders>
              <w:top w:val="nil"/>
              <w:left w:val="nil"/>
              <w:bottom w:val="outset" w:sz="6" w:space="0" w:color="auto"/>
              <w:right w:val="outset" w:sz="6" w:space="0" w:color="auto"/>
            </w:tcBorders>
            <w:vAlign w:val="center"/>
            <w:hideMark/>
          </w:tcPr>
          <w:p w14:paraId="5A29424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-0.140</w:t>
            </w:r>
            <w:r w:rsidRPr="00C9102F">
              <w:rPr>
                <w:rFonts w:asciiTheme="majorHAnsi" w:hAnsiTheme="majorHAnsi" w:cstheme="majorHAnsi"/>
                <w:color w:val="000000"/>
                <w:sz w:val="24"/>
                <w:szCs w:val="24"/>
                <w:vertAlign w:val="superscript"/>
              </w:rPr>
              <w:t>**</w:t>
            </w:r>
          </w:p>
        </w:tc>
      </w:tr>
      <w:tr w:rsidR="00A86973" w:rsidRPr="00C9102F" w14:paraId="180DF910"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74A6BF75"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3C0BF20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w:t>
            </w:r>
          </w:p>
        </w:tc>
        <w:tc>
          <w:tcPr>
            <w:tcW w:w="2148" w:type="dxa"/>
            <w:tcBorders>
              <w:top w:val="nil"/>
              <w:left w:val="nil"/>
              <w:bottom w:val="outset" w:sz="6" w:space="0" w:color="auto"/>
              <w:right w:val="outset" w:sz="6" w:space="0" w:color="auto"/>
            </w:tcBorders>
            <w:vAlign w:val="center"/>
            <w:hideMark/>
          </w:tcPr>
          <w:p w14:paraId="314FC5A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w:t>
            </w:r>
          </w:p>
        </w:tc>
        <w:tc>
          <w:tcPr>
            <w:tcW w:w="2148" w:type="dxa"/>
            <w:tcBorders>
              <w:top w:val="nil"/>
              <w:left w:val="nil"/>
              <w:bottom w:val="outset" w:sz="6" w:space="0" w:color="auto"/>
              <w:right w:val="outset" w:sz="6" w:space="0" w:color="auto"/>
            </w:tcBorders>
            <w:vAlign w:val="center"/>
            <w:hideMark/>
          </w:tcPr>
          <w:p w14:paraId="5C5DDDA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(0.061)</w:t>
            </w:r>
          </w:p>
        </w:tc>
      </w:tr>
      <w:tr w:rsidR="00A86973" w:rsidRPr="00C9102F" w14:paraId="55293716"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6B188BAA"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2014.nam</w:t>
            </w:r>
          </w:p>
        </w:tc>
        <w:tc>
          <w:tcPr>
            <w:tcW w:w="2148" w:type="dxa"/>
            <w:tcBorders>
              <w:top w:val="nil"/>
              <w:left w:val="nil"/>
              <w:bottom w:val="outset" w:sz="6" w:space="0" w:color="auto"/>
              <w:right w:val="outset" w:sz="6" w:space="0" w:color="auto"/>
            </w:tcBorders>
            <w:vAlign w:val="center"/>
            <w:hideMark/>
          </w:tcPr>
          <w:p w14:paraId="27B2E31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-0.070</w:t>
            </w:r>
          </w:p>
        </w:tc>
        <w:tc>
          <w:tcPr>
            <w:tcW w:w="2148" w:type="dxa"/>
            <w:tcBorders>
              <w:top w:val="nil"/>
              <w:left w:val="nil"/>
              <w:bottom w:val="outset" w:sz="6" w:space="0" w:color="auto"/>
              <w:right w:val="outset" w:sz="6" w:space="0" w:color="auto"/>
            </w:tcBorders>
            <w:vAlign w:val="center"/>
            <w:hideMark/>
          </w:tcPr>
          <w:p w14:paraId="14BE6CE1"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-0.010</w:t>
            </w:r>
          </w:p>
        </w:tc>
        <w:tc>
          <w:tcPr>
            <w:tcW w:w="2148" w:type="dxa"/>
            <w:tcBorders>
              <w:top w:val="nil"/>
              <w:left w:val="nil"/>
              <w:bottom w:val="outset" w:sz="6" w:space="0" w:color="auto"/>
              <w:right w:val="outset" w:sz="6" w:space="0" w:color="auto"/>
            </w:tcBorders>
            <w:vAlign w:val="center"/>
            <w:hideMark/>
          </w:tcPr>
          <w:p w14:paraId="6863BBD1"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-0.081</w:t>
            </w:r>
            <w:r w:rsidRPr="00C9102F">
              <w:rPr>
                <w:rFonts w:asciiTheme="majorHAnsi" w:hAnsiTheme="majorHAnsi" w:cstheme="majorHAnsi"/>
                <w:color w:val="000000"/>
                <w:sz w:val="24"/>
                <w:szCs w:val="24"/>
                <w:vertAlign w:val="superscript"/>
              </w:rPr>
              <w:t>*</w:t>
            </w:r>
          </w:p>
        </w:tc>
      </w:tr>
      <w:tr w:rsidR="00A86973" w:rsidRPr="00C9102F" w14:paraId="40487718"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293331FE"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2C119F7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(0.050)</w:t>
            </w:r>
          </w:p>
        </w:tc>
        <w:tc>
          <w:tcPr>
            <w:tcW w:w="2148" w:type="dxa"/>
            <w:tcBorders>
              <w:top w:val="nil"/>
              <w:left w:val="nil"/>
              <w:bottom w:val="outset" w:sz="6" w:space="0" w:color="auto"/>
              <w:right w:val="outset" w:sz="6" w:space="0" w:color="auto"/>
            </w:tcBorders>
            <w:vAlign w:val="center"/>
            <w:hideMark/>
          </w:tcPr>
          <w:p w14:paraId="3B1E4E1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(0.056)</w:t>
            </w:r>
          </w:p>
        </w:tc>
        <w:tc>
          <w:tcPr>
            <w:tcW w:w="2148" w:type="dxa"/>
            <w:tcBorders>
              <w:top w:val="nil"/>
              <w:left w:val="nil"/>
              <w:bottom w:val="outset" w:sz="6" w:space="0" w:color="auto"/>
              <w:right w:val="outset" w:sz="6" w:space="0" w:color="auto"/>
            </w:tcBorders>
            <w:vAlign w:val="center"/>
            <w:hideMark/>
          </w:tcPr>
          <w:p w14:paraId="14A6063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(0.043)</w:t>
            </w:r>
          </w:p>
        </w:tc>
      </w:tr>
      <w:tr w:rsidR="00A86973" w:rsidRPr="00C9102F" w14:paraId="3118BD8D"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370D9FC6"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2016.nam</w:t>
            </w:r>
          </w:p>
        </w:tc>
        <w:tc>
          <w:tcPr>
            <w:tcW w:w="2148" w:type="dxa"/>
            <w:tcBorders>
              <w:top w:val="nil"/>
              <w:left w:val="nil"/>
              <w:bottom w:val="outset" w:sz="6" w:space="0" w:color="auto"/>
              <w:right w:val="outset" w:sz="6" w:space="0" w:color="auto"/>
            </w:tcBorders>
            <w:vAlign w:val="center"/>
            <w:hideMark/>
          </w:tcPr>
          <w:p w14:paraId="20B7306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0.025</w:t>
            </w:r>
          </w:p>
        </w:tc>
        <w:tc>
          <w:tcPr>
            <w:tcW w:w="2148" w:type="dxa"/>
            <w:tcBorders>
              <w:top w:val="nil"/>
              <w:left w:val="nil"/>
              <w:bottom w:val="outset" w:sz="6" w:space="0" w:color="auto"/>
              <w:right w:val="outset" w:sz="6" w:space="0" w:color="auto"/>
            </w:tcBorders>
            <w:vAlign w:val="center"/>
            <w:hideMark/>
          </w:tcPr>
          <w:p w14:paraId="2EC94945"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0.070</w:t>
            </w:r>
          </w:p>
        </w:tc>
        <w:tc>
          <w:tcPr>
            <w:tcW w:w="2148" w:type="dxa"/>
            <w:tcBorders>
              <w:top w:val="nil"/>
              <w:left w:val="nil"/>
              <w:bottom w:val="outset" w:sz="6" w:space="0" w:color="auto"/>
              <w:right w:val="outset" w:sz="6" w:space="0" w:color="auto"/>
            </w:tcBorders>
            <w:vAlign w:val="center"/>
          </w:tcPr>
          <w:p w14:paraId="7B0CB215" w14:textId="77777777" w:rsidR="00A86973" w:rsidRPr="00C9102F" w:rsidRDefault="00A86973">
            <w:pPr>
              <w:spacing w:line="288" w:lineRule="auto"/>
              <w:jc w:val="center"/>
              <w:rPr>
                <w:rFonts w:asciiTheme="majorHAnsi" w:hAnsiTheme="majorHAnsi" w:cstheme="majorHAnsi"/>
                <w:color w:val="000000"/>
                <w:sz w:val="24"/>
                <w:szCs w:val="24"/>
              </w:rPr>
            </w:pPr>
          </w:p>
        </w:tc>
      </w:tr>
      <w:tr w:rsidR="00A86973" w:rsidRPr="00C9102F" w14:paraId="66E3DB64"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1D2C8FAF"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190EEA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(0.050)</w:t>
            </w:r>
          </w:p>
        </w:tc>
        <w:tc>
          <w:tcPr>
            <w:tcW w:w="2148" w:type="dxa"/>
            <w:tcBorders>
              <w:top w:val="nil"/>
              <w:left w:val="nil"/>
              <w:bottom w:val="outset" w:sz="6" w:space="0" w:color="auto"/>
              <w:right w:val="outset" w:sz="6" w:space="0" w:color="auto"/>
            </w:tcBorders>
            <w:vAlign w:val="center"/>
            <w:hideMark/>
          </w:tcPr>
          <w:p w14:paraId="4020AB2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(0.054)</w:t>
            </w:r>
          </w:p>
        </w:tc>
        <w:tc>
          <w:tcPr>
            <w:tcW w:w="2148" w:type="dxa"/>
            <w:tcBorders>
              <w:top w:val="nil"/>
              <w:left w:val="nil"/>
              <w:bottom w:val="outset" w:sz="6" w:space="0" w:color="auto"/>
              <w:right w:val="outset" w:sz="6" w:space="0" w:color="auto"/>
            </w:tcBorders>
            <w:vAlign w:val="center"/>
          </w:tcPr>
          <w:p w14:paraId="4053B8C3" w14:textId="77777777" w:rsidR="00A86973" w:rsidRPr="00C9102F" w:rsidRDefault="00A86973">
            <w:pPr>
              <w:spacing w:line="288" w:lineRule="auto"/>
              <w:jc w:val="center"/>
              <w:rPr>
                <w:rFonts w:asciiTheme="majorHAnsi" w:hAnsiTheme="majorHAnsi" w:cstheme="majorHAnsi"/>
                <w:color w:val="000000"/>
                <w:sz w:val="24"/>
                <w:szCs w:val="24"/>
              </w:rPr>
            </w:pPr>
          </w:p>
        </w:tc>
      </w:tr>
      <w:tr w:rsidR="00A86973" w:rsidRPr="00C9102F" w14:paraId="7D7ABAA3"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4E648144"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2018.nam</w:t>
            </w:r>
          </w:p>
        </w:tc>
        <w:tc>
          <w:tcPr>
            <w:tcW w:w="2148" w:type="dxa"/>
            <w:tcBorders>
              <w:top w:val="nil"/>
              <w:left w:val="nil"/>
              <w:bottom w:val="outset" w:sz="6" w:space="0" w:color="auto"/>
              <w:right w:val="outset" w:sz="6" w:space="0" w:color="auto"/>
            </w:tcBorders>
            <w:vAlign w:val="center"/>
            <w:hideMark/>
          </w:tcPr>
          <w:p w14:paraId="00BFE3C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-0.049</w:t>
            </w:r>
          </w:p>
        </w:tc>
        <w:tc>
          <w:tcPr>
            <w:tcW w:w="2148" w:type="dxa"/>
            <w:tcBorders>
              <w:top w:val="nil"/>
              <w:left w:val="nil"/>
              <w:bottom w:val="outset" w:sz="6" w:space="0" w:color="auto"/>
              <w:right w:val="outset" w:sz="6" w:space="0" w:color="auto"/>
            </w:tcBorders>
            <w:vAlign w:val="center"/>
            <w:hideMark/>
          </w:tcPr>
          <w:p w14:paraId="5C92D7A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-0.006</w:t>
            </w:r>
          </w:p>
        </w:tc>
        <w:tc>
          <w:tcPr>
            <w:tcW w:w="2148" w:type="dxa"/>
            <w:tcBorders>
              <w:top w:val="nil"/>
              <w:left w:val="nil"/>
              <w:bottom w:val="outset" w:sz="6" w:space="0" w:color="auto"/>
              <w:right w:val="outset" w:sz="6" w:space="0" w:color="auto"/>
            </w:tcBorders>
            <w:vAlign w:val="center"/>
            <w:hideMark/>
          </w:tcPr>
          <w:p w14:paraId="0867497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-0.010</w:t>
            </w:r>
          </w:p>
        </w:tc>
      </w:tr>
      <w:tr w:rsidR="00A86973" w:rsidRPr="00C9102F" w14:paraId="300325C9"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6856FFF1"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6CA59CC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(0.087)</w:t>
            </w:r>
          </w:p>
        </w:tc>
        <w:tc>
          <w:tcPr>
            <w:tcW w:w="2148" w:type="dxa"/>
            <w:tcBorders>
              <w:top w:val="nil"/>
              <w:left w:val="nil"/>
              <w:bottom w:val="outset" w:sz="6" w:space="0" w:color="auto"/>
              <w:right w:val="outset" w:sz="6" w:space="0" w:color="auto"/>
            </w:tcBorders>
            <w:vAlign w:val="center"/>
            <w:hideMark/>
          </w:tcPr>
          <w:p w14:paraId="287CBBD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(0.104)</w:t>
            </w:r>
          </w:p>
        </w:tc>
        <w:tc>
          <w:tcPr>
            <w:tcW w:w="2148" w:type="dxa"/>
            <w:tcBorders>
              <w:top w:val="nil"/>
              <w:left w:val="nil"/>
              <w:bottom w:val="outset" w:sz="6" w:space="0" w:color="auto"/>
              <w:right w:val="outset" w:sz="6" w:space="0" w:color="auto"/>
            </w:tcBorders>
            <w:vAlign w:val="center"/>
            <w:hideMark/>
          </w:tcPr>
          <w:p w14:paraId="543FD60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(0.058)</w:t>
            </w:r>
          </w:p>
        </w:tc>
      </w:tr>
      <w:tr w:rsidR="00A86973" w:rsidRPr="00C9102F" w14:paraId="47025706"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03CD55EE"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2020.nam</w:t>
            </w:r>
          </w:p>
        </w:tc>
        <w:tc>
          <w:tcPr>
            <w:tcW w:w="2148" w:type="dxa"/>
            <w:tcBorders>
              <w:top w:val="nil"/>
              <w:left w:val="nil"/>
              <w:bottom w:val="outset" w:sz="6" w:space="0" w:color="auto"/>
              <w:right w:val="outset" w:sz="6" w:space="0" w:color="auto"/>
            </w:tcBorders>
            <w:vAlign w:val="center"/>
            <w:hideMark/>
          </w:tcPr>
          <w:p w14:paraId="776650FE"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-0.078</w:t>
            </w:r>
          </w:p>
        </w:tc>
        <w:tc>
          <w:tcPr>
            <w:tcW w:w="2148" w:type="dxa"/>
            <w:tcBorders>
              <w:top w:val="nil"/>
              <w:left w:val="nil"/>
              <w:bottom w:val="outset" w:sz="6" w:space="0" w:color="auto"/>
              <w:right w:val="outset" w:sz="6" w:space="0" w:color="auto"/>
            </w:tcBorders>
            <w:vAlign w:val="center"/>
            <w:hideMark/>
          </w:tcPr>
          <w:p w14:paraId="2B3E0FB2"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-0.083</w:t>
            </w:r>
          </w:p>
        </w:tc>
        <w:tc>
          <w:tcPr>
            <w:tcW w:w="2148" w:type="dxa"/>
            <w:tcBorders>
              <w:top w:val="nil"/>
              <w:left w:val="nil"/>
              <w:bottom w:val="outset" w:sz="6" w:space="0" w:color="auto"/>
              <w:right w:val="outset" w:sz="6" w:space="0" w:color="auto"/>
            </w:tcBorders>
            <w:vAlign w:val="center"/>
            <w:hideMark/>
          </w:tcPr>
          <w:p w14:paraId="06ECD70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-0.067</w:t>
            </w:r>
          </w:p>
        </w:tc>
      </w:tr>
      <w:tr w:rsidR="00A86973" w:rsidRPr="00C9102F" w14:paraId="266BEECB"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3FD16A74"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FEDC5D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(0.059)</w:t>
            </w:r>
          </w:p>
        </w:tc>
        <w:tc>
          <w:tcPr>
            <w:tcW w:w="2148" w:type="dxa"/>
            <w:tcBorders>
              <w:top w:val="nil"/>
              <w:left w:val="nil"/>
              <w:bottom w:val="outset" w:sz="6" w:space="0" w:color="auto"/>
              <w:right w:val="outset" w:sz="6" w:space="0" w:color="auto"/>
            </w:tcBorders>
            <w:vAlign w:val="center"/>
            <w:hideMark/>
          </w:tcPr>
          <w:p w14:paraId="3FCBEA4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(0.073)</w:t>
            </w:r>
          </w:p>
        </w:tc>
        <w:tc>
          <w:tcPr>
            <w:tcW w:w="2148" w:type="dxa"/>
            <w:tcBorders>
              <w:top w:val="nil"/>
              <w:left w:val="nil"/>
              <w:bottom w:val="outset" w:sz="6" w:space="0" w:color="auto"/>
              <w:right w:val="outset" w:sz="6" w:space="0" w:color="auto"/>
            </w:tcBorders>
            <w:vAlign w:val="center"/>
            <w:hideMark/>
          </w:tcPr>
          <w:p w14:paraId="0CE7747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(0.051)</w:t>
            </w:r>
          </w:p>
        </w:tc>
      </w:tr>
      <w:tr w:rsidR="00A86973" w:rsidRPr="00C9102F" w14:paraId="4A38480D"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15B4BB5D"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2022.nam</w:t>
            </w:r>
          </w:p>
        </w:tc>
        <w:tc>
          <w:tcPr>
            <w:tcW w:w="2148" w:type="dxa"/>
            <w:tcBorders>
              <w:top w:val="nil"/>
              <w:left w:val="nil"/>
              <w:bottom w:val="outset" w:sz="6" w:space="0" w:color="auto"/>
              <w:right w:val="outset" w:sz="6" w:space="0" w:color="auto"/>
            </w:tcBorders>
            <w:vAlign w:val="center"/>
            <w:hideMark/>
          </w:tcPr>
          <w:p w14:paraId="51849B8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0.384</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675055F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0.220</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0FFF24E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0.471</w:t>
            </w:r>
            <w:r w:rsidRPr="00C9102F">
              <w:rPr>
                <w:rFonts w:asciiTheme="majorHAnsi" w:hAnsiTheme="majorHAnsi" w:cstheme="majorHAnsi"/>
                <w:color w:val="000000"/>
                <w:sz w:val="24"/>
                <w:szCs w:val="24"/>
                <w:vertAlign w:val="superscript"/>
              </w:rPr>
              <w:t>***</w:t>
            </w:r>
          </w:p>
        </w:tc>
      </w:tr>
      <w:tr w:rsidR="00A86973" w:rsidRPr="00C9102F" w14:paraId="2DAA6B46"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6C30FE26"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2E92F96F"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(0.079)</w:t>
            </w:r>
          </w:p>
        </w:tc>
        <w:tc>
          <w:tcPr>
            <w:tcW w:w="2148" w:type="dxa"/>
            <w:tcBorders>
              <w:top w:val="nil"/>
              <w:left w:val="nil"/>
              <w:bottom w:val="outset" w:sz="6" w:space="0" w:color="auto"/>
              <w:right w:val="outset" w:sz="6" w:space="0" w:color="auto"/>
            </w:tcBorders>
            <w:vAlign w:val="center"/>
            <w:hideMark/>
          </w:tcPr>
          <w:p w14:paraId="5777D41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(0.095)</w:t>
            </w:r>
          </w:p>
        </w:tc>
        <w:tc>
          <w:tcPr>
            <w:tcW w:w="2148" w:type="dxa"/>
            <w:tcBorders>
              <w:top w:val="nil"/>
              <w:left w:val="nil"/>
              <w:bottom w:val="outset" w:sz="6" w:space="0" w:color="auto"/>
              <w:right w:val="outset" w:sz="6" w:space="0" w:color="auto"/>
            </w:tcBorders>
            <w:vAlign w:val="center"/>
            <w:hideMark/>
          </w:tcPr>
          <w:p w14:paraId="2B105C1C"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(0.108)</w:t>
            </w:r>
          </w:p>
        </w:tc>
      </w:tr>
      <w:tr w:rsidR="00A86973" w:rsidRPr="00C9102F" w14:paraId="03B73F95"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DE232BE"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_cons</w:t>
            </w:r>
          </w:p>
        </w:tc>
        <w:tc>
          <w:tcPr>
            <w:tcW w:w="2148" w:type="dxa"/>
            <w:tcBorders>
              <w:top w:val="nil"/>
              <w:left w:val="nil"/>
              <w:bottom w:val="outset" w:sz="6" w:space="0" w:color="auto"/>
              <w:right w:val="outset" w:sz="6" w:space="0" w:color="auto"/>
            </w:tcBorders>
            <w:vAlign w:val="center"/>
            <w:hideMark/>
          </w:tcPr>
          <w:p w14:paraId="69C1ACD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1.929</w:t>
            </w:r>
            <w:r w:rsidRPr="00C9102F">
              <w:rPr>
                <w:rFonts w:asciiTheme="majorHAnsi" w:hAnsiTheme="majorHAnsi" w:cstheme="majorHAnsi"/>
                <w:color w:val="000000"/>
                <w:sz w:val="24"/>
                <w:szCs w:val="24"/>
                <w:vertAlign w:val="superscript"/>
              </w:rPr>
              <w:t>*</w:t>
            </w:r>
          </w:p>
        </w:tc>
        <w:tc>
          <w:tcPr>
            <w:tcW w:w="2148" w:type="dxa"/>
            <w:tcBorders>
              <w:top w:val="nil"/>
              <w:left w:val="nil"/>
              <w:bottom w:val="outset" w:sz="6" w:space="0" w:color="auto"/>
              <w:right w:val="outset" w:sz="6" w:space="0" w:color="auto"/>
            </w:tcBorders>
            <w:vAlign w:val="center"/>
            <w:hideMark/>
          </w:tcPr>
          <w:p w14:paraId="460FA943"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1.557</w:t>
            </w:r>
          </w:p>
        </w:tc>
        <w:tc>
          <w:tcPr>
            <w:tcW w:w="2148" w:type="dxa"/>
            <w:tcBorders>
              <w:top w:val="nil"/>
              <w:left w:val="nil"/>
              <w:bottom w:val="outset" w:sz="6" w:space="0" w:color="auto"/>
              <w:right w:val="outset" w:sz="6" w:space="0" w:color="auto"/>
            </w:tcBorders>
            <w:vAlign w:val="center"/>
            <w:hideMark/>
          </w:tcPr>
          <w:p w14:paraId="61DD5949"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1.893</w:t>
            </w:r>
            <w:r w:rsidRPr="00C9102F">
              <w:rPr>
                <w:rFonts w:asciiTheme="majorHAnsi" w:hAnsiTheme="majorHAnsi" w:cstheme="majorHAnsi"/>
                <w:color w:val="000000"/>
                <w:sz w:val="24"/>
                <w:szCs w:val="24"/>
                <w:vertAlign w:val="superscript"/>
              </w:rPr>
              <w:t>**</w:t>
            </w:r>
          </w:p>
        </w:tc>
      </w:tr>
      <w:tr w:rsidR="00A86973" w:rsidRPr="00C9102F" w14:paraId="1137EEF3" w14:textId="77777777" w:rsidTr="00A86973">
        <w:trPr>
          <w:jc w:val="center"/>
        </w:trPr>
        <w:tc>
          <w:tcPr>
            <w:tcW w:w="2256" w:type="dxa"/>
            <w:tcBorders>
              <w:top w:val="nil"/>
              <w:left w:val="outset" w:sz="6" w:space="0" w:color="auto"/>
              <w:bottom w:val="outset" w:sz="6" w:space="0" w:color="auto"/>
              <w:right w:val="outset" w:sz="6" w:space="0" w:color="auto"/>
            </w:tcBorders>
            <w:vAlign w:val="center"/>
          </w:tcPr>
          <w:p w14:paraId="280EE67C" w14:textId="77777777" w:rsidR="00A86973" w:rsidRPr="00C9102F" w:rsidRDefault="00A86973">
            <w:pPr>
              <w:spacing w:line="288" w:lineRule="auto"/>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5EACF51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(1.112)</w:t>
            </w:r>
          </w:p>
        </w:tc>
        <w:tc>
          <w:tcPr>
            <w:tcW w:w="2148" w:type="dxa"/>
            <w:tcBorders>
              <w:top w:val="nil"/>
              <w:left w:val="nil"/>
              <w:bottom w:val="outset" w:sz="6" w:space="0" w:color="auto"/>
              <w:right w:val="outset" w:sz="6" w:space="0" w:color="auto"/>
            </w:tcBorders>
            <w:vAlign w:val="center"/>
            <w:hideMark/>
          </w:tcPr>
          <w:p w14:paraId="2C436F97"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(1.132)</w:t>
            </w:r>
          </w:p>
        </w:tc>
        <w:tc>
          <w:tcPr>
            <w:tcW w:w="2148" w:type="dxa"/>
            <w:tcBorders>
              <w:top w:val="nil"/>
              <w:left w:val="nil"/>
              <w:bottom w:val="outset" w:sz="6" w:space="0" w:color="auto"/>
              <w:right w:val="outset" w:sz="6" w:space="0" w:color="auto"/>
            </w:tcBorders>
            <w:vAlign w:val="center"/>
            <w:hideMark/>
          </w:tcPr>
          <w:p w14:paraId="321CAD7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(0.852)</w:t>
            </w:r>
          </w:p>
        </w:tc>
      </w:tr>
      <w:tr w:rsidR="00A86973" w:rsidRPr="00C9102F" w14:paraId="7062FC36"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29D69AA6"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i/>
                <w:iCs/>
                <w:color w:val="000000"/>
                <w:sz w:val="24"/>
                <w:szCs w:val="24"/>
              </w:rPr>
              <w:t>N</w:t>
            </w:r>
          </w:p>
        </w:tc>
        <w:tc>
          <w:tcPr>
            <w:tcW w:w="2148" w:type="dxa"/>
            <w:tcBorders>
              <w:top w:val="nil"/>
              <w:left w:val="nil"/>
              <w:bottom w:val="outset" w:sz="6" w:space="0" w:color="auto"/>
              <w:right w:val="outset" w:sz="6" w:space="0" w:color="auto"/>
            </w:tcBorders>
            <w:vAlign w:val="center"/>
            <w:hideMark/>
          </w:tcPr>
          <w:p w14:paraId="28F798E4"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378</w:t>
            </w:r>
          </w:p>
        </w:tc>
        <w:tc>
          <w:tcPr>
            <w:tcW w:w="2148" w:type="dxa"/>
            <w:tcBorders>
              <w:top w:val="nil"/>
              <w:left w:val="nil"/>
              <w:bottom w:val="outset" w:sz="6" w:space="0" w:color="auto"/>
              <w:right w:val="outset" w:sz="6" w:space="0" w:color="auto"/>
            </w:tcBorders>
            <w:vAlign w:val="center"/>
            <w:hideMark/>
          </w:tcPr>
          <w:p w14:paraId="3DB11A5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378</w:t>
            </w:r>
          </w:p>
        </w:tc>
        <w:tc>
          <w:tcPr>
            <w:tcW w:w="2148" w:type="dxa"/>
            <w:tcBorders>
              <w:top w:val="nil"/>
              <w:left w:val="nil"/>
              <w:bottom w:val="outset" w:sz="6" w:space="0" w:color="auto"/>
              <w:right w:val="outset" w:sz="6" w:space="0" w:color="auto"/>
            </w:tcBorders>
            <w:vAlign w:val="center"/>
            <w:hideMark/>
          </w:tcPr>
          <w:p w14:paraId="4E4CB906"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378</w:t>
            </w:r>
          </w:p>
        </w:tc>
      </w:tr>
      <w:tr w:rsidR="00A86973" w:rsidRPr="00C9102F" w14:paraId="10402E10"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20728613"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So tinh</w:t>
            </w:r>
          </w:p>
        </w:tc>
        <w:tc>
          <w:tcPr>
            <w:tcW w:w="2148" w:type="dxa"/>
            <w:tcBorders>
              <w:top w:val="nil"/>
              <w:left w:val="nil"/>
              <w:bottom w:val="outset" w:sz="6" w:space="0" w:color="auto"/>
              <w:right w:val="outset" w:sz="6" w:space="0" w:color="auto"/>
            </w:tcBorders>
            <w:vAlign w:val="center"/>
          </w:tcPr>
          <w:p w14:paraId="648E5474"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434ABFE8"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63.000</w:t>
            </w:r>
          </w:p>
        </w:tc>
        <w:tc>
          <w:tcPr>
            <w:tcW w:w="2148" w:type="dxa"/>
            <w:tcBorders>
              <w:top w:val="nil"/>
              <w:left w:val="nil"/>
              <w:bottom w:val="outset" w:sz="6" w:space="0" w:color="auto"/>
              <w:right w:val="outset" w:sz="6" w:space="0" w:color="auto"/>
            </w:tcBorders>
            <w:vAlign w:val="center"/>
            <w:hideMark/>
          </w:tcPr>
          <w:p w14:paraId="25B0F1FD"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63.000</w:t>
            </w:r>
          </w:p>
        </w:tc>
      </w:tr>
      <w:tr w:rsidR="00A86973" w:rsidRPr="00C9102F" w14:paraId="55C0B512"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0933C34E"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So bien cong cu</w:t>
            </w:r>
          </w:p>
        </w:tc>
        <w:tc>
          <w:tcPr>
            <w:tcW w:w="2148" w:type="dxa"/>
            <w:tcBorders>
              <w:top w:val="nil"/>
              <w:left w:val="nil"/>
              <w:bottom w:val="outset" w:sz="6" w:space="0" w:color="auto"/>
              <w:right w:val="outset" w:sz="6" w:space="0" w:color="auto"/>
            </w:tcBorders>
            <w:vAlign w:val="center"/>
          </w:tcPr>
          <w:p w14:paraId="21D83040"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tcPr>
          <w:p w14:paraId="7DBFC177"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406DF79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24.000</w:t>
            </w:r>
          </w:p>
        </w:tc>
      </w:tr>
      <w:tr w:rsidR="00A86973" w:rsidRPr="00C9102F" w14:paraId="5FCCAFBE"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5CEF637B"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P-value AR(1)</w:t>
            </w:r>
          </w:p>
        </w:tc>
        <w:tc>
          <w:tcPr>
            <w:tcW w:w="2148" w:type="dxa"/>
            <w:tcBorders>
              <w:top w:val="nil"/>
              <w:left w:val="nil"/>
              <w:bottom w:val="outset" w:sz="6" w:space="0" w:color="auto"/>
              <w:right w:val="outset" w:sz="6" w:space="0" w:color="auto"/>
            </w:tcBorders>
            <w:vAlign w:val="center"/>
          </w:tcPr>
          <w:p w14:paraId="66C84DC2"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tcPr>
          <w:p w14:paraId="2D5BF0C8"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3B30F250"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0.059</w:t>
            </w:r>
          </w:p>
        </w:tc>
      </w:tr>
      <w:tr w:rsidR="00A86973" w:rsidRPr="00C9102F" w14:paraId="6C1C6C47" w14:textId="77777777" w:rsidTr="00FB1B1D">
        <w:trPr>
          <w:jc w:val="center"/>
        </w:trPr>
        <w:tc>
          <w:tcPr>
            <w:tcW w:w="2256" w:type="dxa"/>
            <w:tcBorders>
              <w:top w:val="nil"/>
              <w:left w:val="outset" w:sz="6" w:space="0" w:color="auto"/>
              <w:bottom w:val="single" w:sz="4" w:space="0" w:color="auto"/>
              <w:right w:val="outset" w:sz="6" w:space="0" w:color="auto"/>
            </w:tcBorders>
            <w:vAlign w:val="center"/>
            <w:hideMark/>
          </w:tcPr>
          <w:p w14:paraId="4A7EED35"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P-value AR(2)</w:t>
            </w:r>
          </w:p>
        </w:tc>
        <w:tc>
          <w:tcPr>
            <w:tcW w:w="2148" w:type="dxa"/>
            <w:tcBorders>
              <w:top w:val="nil"/>
              <w:left w:val="nil"/>
              <w:bottom w:val="single" w:sz="4" w:space="0" w:color="auto"/>
              <w:right w:val="outset" w:sz="6" w:space="0" w:color="auto"/>
            </w:tcBorders>
            <w:vAlign w:val="center"/>
          </w:tcPr>
          <w:p w14:paraId="025ED44A"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single" w:sz="4" w:space="0" w:color="auto"/>
              <w:right w:val="outset" w:sz="6" w:space="0" w:color="auto"/>
            </w:tcBorders>
            <w:vAlign w:val="center"/>
          </w:tcPr>
          <w:p w14:paraId="0B02B9AF"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single" w:sz="4" w:space="0" w:color="auto"/>
              <w:right w:val="outset" w:sz="6" w:space="0" w:color="auto"/>
            </w:tcBorders>
            <w:vAlign w:val="center"/>
            <w:hideMark/>
          </w:tcPr>
          <w:p w14:paraId="029A14CB"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0.181</w:t>
            </w:r>
          </w:p>
        </w:tc>
      </w:tr>
      <w:tr w:rsidR="00A86973" w:rsidRPr="00C9102F" w14:paraId="0DC28C92" w14:textId="77777777" w:rsidTr="00FB1B1D">
        <w:trPr>
          <w:jc w:val="center"/>
        </w:trPr>
        <w:tc>
          <w:tcPr>
            <w:tcW w:w="2256" w:type="dxa"/>
            <w:tcBorders>
              <w:top w:val="single" w:sz="4" w:space="0" w:color="auto"/>
              <w:left w:val="outset" w:sz="6" w:space="0" w:color="auto"/>
              <w:bottom w:val="outset" w:sz="6" w:space="0" w:color="auto"/>
              <w:right w:val="outset" w:sz="6" w:space="0" w:color="auto"/>
            </w:tcBorders>
            <w:vAlign w:val="center"/>
            <w:hideMark/>
          </w:tcPr>
          <w:p w14:paraId="1972C7C0"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lastRenderedPageBreak/>
              <w:t>P-value Sargan</w:t>
            </w:r>
          </w:p>
        </w:tc>
        <w:tc>
          <w:tcPr>
            <w:tcW w:w="2148" w:type="dxa"/>
            <w:tcBorders>
              <w:top w:val="single" w:sz="4" w:space="0" w:color="auto"/>
              <w:left w:val="nil"/>
              <w:bottom w:val="outset" w:sz="6" w:space="0" w:color="auto"/>
              <w:right w:val="outset" w:sz="6" w:space="0" w:color="auto"/>
            </w:tcBorders>
            <w:vAlign w:val="center"/>
          </w:tcPr>
          <w:p w14:paraId="6365E03F"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single" w:sz="4" w:space="0" w:color="auto"/>
              <w:left w:val="nil"/>
              <w:bottom w:val="outset" w:sz="6" w:space="0" w:color="auto"/>
              <w:right w:val="outset" w:sz="6" w:space="0" w:color="auto"/>
            </w:tcBorders>
            <w:vAlign w:val="center"/>
          </w:tcPr>
          <w:p w14:paraId="5658C660"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single" w:sz="4" w:space="0" w:color="auto"/>
              <w:left w:val="nil"/>
              <w:bottom w:val="outset" w:sz="6" w:space="0" w:color="auto"/>
              <w:right w:val="outset" w:sz="6" w:space="0" w:color="auto"/>
            </w:tcBorders>
            <w:vAlign w:val="center"/>
            <w:hideMark/>
          </w:tcPr>
          <w:p w14:paraId="26BF2386"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0.152</w:t>
            </w:r>
          </w:p>
        </w:tc>
      </w:tr>
      <w:tr w:rsidR="00A86973" w:rsidRPr="00C9102F" w14:paraId="2480B529" w14:textId="77777777" w:rsidTr="00A86973">
        <w:trPr>
          <w:jc w:val="center"/>
        </w:trPr>
        <w:tc>
          <w:tcPr>
            <w:tcW w:w="2256" w:type="dxa"/>
            <w:tcBorders>
              <w:top w:val="nil"/>
              <w:left w:val="outset" w:sz="6" w:space="0" w:color="auto"/>
              <w:bottom w:val="outset" w:sz="6" w:space="0" w:color="auto"/>
              <w:right w:val="outset" w:sz="6" w:space="0" w:color="auto"/>
            </w:tcBorders>
            <w:vAlign w:val="center"/>
            <w:hideMark/>
          </w:tcPr>
          <w:p w14:paraId="7B977C0D"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P-value Hansen</w:t>
            </w:r>
          </w:p>
        </w:tc>
        <w:tc>
          <w:tcPr>
            <w:tcW w:w="2148" w:type="dxa"/>
            <w:tcBorders>
              <w:top w:val="nil"/>
              <w:left w:val="nil"/>
              <w:bottom w:val="outset" w:sz="6" w:space="0" w:color="auto"/>
              <w:right w:val="outset" w:sz="6" w:space="0" w:color="auto"/>
            </w:tcBorders>
            <w:vAlign w:val="center"/>
          </w:tcPr>
          <w:p w14:paraId="7D7EF5B5"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tcPr>
          <w:p w14:paraId="0AA50BAE" w14:textId="77777777" w:rsidR="00A86973" w:rsidRPr="00C9102F" w:rsidRDefault="00A86973">
            <w:pPr>
              <w:spacing w:line="288" w:lineRule="auto"/>
              <w:jc w:val="center"/>
              <w:rPr>
                <w:rFonts w:asciiTheme="majorHAnsi" w:hAnsiTheme="majorHAnsi" w:cstheme="majorHAnsi"/>
                <w:color w:val="000000"/>
                <w:sz w:val="24"/>
                <w:szCs w:val="24"/>
              </w:rPr>
            </w:pPr>
          </w:p>
        </w:tc>
        <w:tc>
          <w:tcPr>
            <w:tcW w:w="2148" w:type="dxa"/>
            <w:tcBorders>
              <w:top w:val="nil"/>
              <w:left w:val="nil"/>
              <w:bottom w:val="outset" w:sz="6" w:space="0" w:color="auto"/>
              <w:right w:val="outset" w:sz="6" w:space="0" w:color="auto"/>
            </w:tcBorders>
            <w:vAlign w:val="center"/>
            <w:hideMark/>
          </w:tcPr>
          <w:p w14:paraId="78BDCD7A" w14:textId="77777777" w:rsidR="00A86973" w:rsidRPr="00C9102F" w:rsidRDefault="00A86973">
            <w:pPr>
              <w:spacing w:line="288" w:lineRule="auto"/>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0.243</w:t>
            </w:r>
          </w:p>
        </w:tc>
      </w:tr>
      <w:tr w:rsidR="00A86973" w:rsidRPr="00C9102F" w14:paraId="7B69ECDD" w14:textId="77777777" w:rsidTr="00A86973">
        <w:trPr>
          <w:jc w:val="center"/>
        </w:trPr>
        <w:tc>
          <w:tcPr>
            <w:tcW w:w="8712" w:type="dxa"/>
            <w:gridSpan w:val="4"/>
            <w:tcBorders>
              <w:top w:val="nil"/>
              <w:left w:val="outset" w:sz="6" w:space="0" w:color="auto"/>
              <w:bottom w:val="outset" w:sz="6" w:space="0" w:color="auto"/>
              <w:right w:val="outset" w:sz="6" w:space="0" w:color="auto"/>
            </w:tcBorders>
            <w:vAlign w:val="center"/>
            <w:hideMark/>
          </w:tcPr>
          <w:p w14:paraId="78B2B8D6"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Ghi chú</w:t>
            </w:r>
          </w:p>
        </w:tc>
      </w:tr>
      <w:tr w:rsidR="00A86973" w:rsidRPr="00C9102F" w14:paraId="0002C770" w14:textId="77777777" w:rsidTr="00A86973">
        <w:trPr>
          <w:jc w:val="center"/>
        </w:trPr>
        <w:tc>
          <w:tcPr>
            <w:tcW w:w="8712" w:type="dxa"/>
            <w:gridSpan w:val="4"/>
            <w:tcBorders>
              <w:top w:val="nil"/>
              <w:left w:val="outset" w:sz="6" w:space="0" w:color="auto"/>
              <w:bottom w:val="outset" w:sz="6" w:space="0" w:color="auto"/>
              <w:right w:val="outset" w:sz="6" w:space="0" w:color="auto"/>
            </w:tcBorders>
            <w:vAlign w:val="center"/>
            <w:hideMark/>
          </w:tcPr>
          <w:p w14:paraId="29B0D5B2"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1) Ký hiệu *, **, *** lần lượt cho biết các hệ số ước lượng có ý nghĩa thống kê ở mức 10%, 5%, 1%</w:t>
            </w:r>
          </w:p>
        </w:tc>
      </w:tr>
      <w:tr w:rsidR="00A86973" w:rsidRPr="00C9102F" w14:paraId="5D8C84F5" w14:textId="77777777" w:rsidTr="00A86973">
        <w:trPr>
          <w:jc w:val="center"/>
        </w:trPr>
        <w:tc>
          <w:tcPr>
            <w:tcW w:w="8712" w:type="dxa"/>
            <w:gridSpan w:val="4"/>
            <w:tcBorders>
              <w:top w:val="nil"/>
              <w:left w:val="outset" w:sz="6" w:space="0" w:color="auto"/>
              <w:bottom w:val="outset" w:sz="6" w:space="0" w:color="auto"/>
              <w:right w:val="outset" w:sz="6" w:space="0" w:color="auto"/>
            </w:tcBorders>
            <w:vAlign w:val="center"/>
            <w:hideMark/>
          </w:tcPr>
          <w:p w14:paraId="05A9C8E4" w14:textId="77777777" w:rsidR="00A86973" w:rsidRPr="00C9102F" w:rsidRDefault="00A86973">
            <w:pPr>
              <w:spacing w:line="288" w:lineRule="auto"/>
              <w:rPr>
                <w:rFonts w:asciiTheme="majorHAnsi" w:hAnsiTheme="majorHAnsi" w:cstheme="majorHAnsi"/>
                <w:color w:val="000000"/>
                <w:sz w:val="24"/>
                <w:szCs w:val="24"/>
              </w:rPr>
            </w:pPr>
            <w:r w:rsidRPr="00C9102F">
              <w:rPr>
                <w:rFonts w:asciiTheme="majorHAnsi" w:hAnsiTheme="majorHAnsi" w:cstheme="majorHAnsi"/>
                <w:color w:val="000000"/>
                <w:sz w:val="24"/>
                <w:szCs w:val="24"/>
              </w:rPr>
              <w:t>2) Giá trị ghi trong ngoặc (…) là độ lệch chuẩn hiệu chỉnh Heteroskedasticity.</w:t>
            </w:r>
          </w:p>
        </w:tc>
      </w:tr>
    </w:tbl>
    <w:p w14:paraId="4A9CB852" w14:textId="2E5691AE" w:rsidR="00A67073" w:rsidRPr="00C9102F" w:rsidRDefault="00EF2FB2" w:rsidP="001475BE">
      <w:pPr>
        <w:pStyle w:val="0NGUON"/>
        <w:spacing w:line="288" w:lineRule="auto"/>
        <w:rPr>
          <w:rFonts w:asciiTheme="majorHAnsi" w:hAnsiTheme="majorHAnsi" w:cstheme="majorHAnsi"/>
          <w:sz w:val="26"/>
          <w:szCs w:val="26"/>
          <w:lang w:val="vi"/>
        </w:rPr>
      </w:pPr>
      <w:r w:rsidRPr="00C9102F">
        <w:rPr>
          <w:rFonts w:asciiTheme="majorHAnsi" w:hAnsiTheme="majorHAnsi" w:cstheme="majorHAnsi"/>
          <w:sz w:val="26"/>
          <w:szCs w:val="26"/>
          <w:lang w:val="vi"/>
        </w:rPr>
        <w:t xml:space="preserve">Nguồn: </w:t>
      </w:r>
      <w:r w:rsidR="00A6197E" w:rsidRPr="00C9102F">
        <w:rPr>
          <w:rFonts w:asciiTheme="majorHAnsi" w:hAnsiTheme="majorHAnsi" w:cstheme="majorHAnsi"/>
          <w:sz w:val="26"/>
          <w:szCs w:val="26"/>
          <w:lang w:val="vi"/>
        </w:rPr>
        <w:t xml:space="preserve">Tính toán </w:t>
      </w:r>
      <w:r w:rsidR="00386EB8">
        <w:rPr>
          <w:rFonts w:asciiTheme="majorHAnsi" w:hAnsiTheme="majorHAnsi" w:cstheme="majorHAnsi"/>
          <w:sz w:val="26"/>
          <w:szCs w:val="26"/>
          <w:lang w:val="vi"/>
        </w:rPr>
        <w:t>của</w:t>
      </w:r>
      <w:r w:rsidR="00A6197E" w:rsidRPr="00C9102F">
        <w:rPr>
          <w:rFonts w:asciiTheme="majorHAnsi" w:hAnsiTheme="majorHAnsi" w:cstheme="majorHAnsi"/>
          <w:sz w:val="26"/>
          <w:szCs w:val="26"/>
          <w:lang w:val="vi"/>
        </w:rPr>
        <w:t xml:space="preserve"> nhóm tác giả</w:t>
      </w:r>
      <w:r w:rsidRPr="00C9102F">
        <w:rPr>
          <w:rFonts w:asciiTheme="majorHAnsi" w:hAnsiTheme="majorHAnsi" w:cstheme="majorHAnsi"/>
          <w:sz w:val="26"/>
          <w:szCs w:val="26"/>
          <w:lang w:val="vi"/>
        </w:rPr>
        <w:t>.</w:t>
      </w:r>
    </w:p>
    <w:p w14:paraId="1F9D2813" w14:textId="77777777" w:rsidR="004942BD" w:rsidRPr="00C9102F" w:rsidRDefault="00EF2FB2" w:rsidP="00693813">
      <w:pPr>
        <w:pStyle w:val="0NOIDUNG"/>
        <w:spacing w:before="120" w:after="120" w:line="288" w:lineRule="auto"/>
        <w:rPr>
          <w:rFonts w:asciiTheme="majorHAnsi" w:hAnsiTheme="majorHAnsi" w:cstheme="majorHAnsi"/>
          <w:spacing w:val="-4"/>
          <w:sz w:val="26"/>
          <w:szCs w:val="26"/>
          <w:lang w:val="vi-VN"/>
        </w:rPr>
      </w:pPr>
      <w:r w:rsidRPr="00C9102F">
        <w:rPr>
          <w:rFonts w:asciiTheme="majorHAnsi" w:hAnsiTheme="majorHAnsi" w:cstheme="majorHAnsi"/>
          <w:spacing w:val="-4"/>
          <w:sz w:val="26"/>
          <w:szCs w:val="26"/>
          <w:lang w:val="vi-VN"/>
        </w:rPr>
        <w:t>Bảng kết quả cho thấy nhiều nhân tố trong mô hình có tác động làm giảm tình trạng BBĐTN cho các địa phương tại Việt Nam; tuy nhiên cũng có một vài nhân tố làm gia tăng trình trạng này. Đặc biệt, FDI là yếu tố có tác động hai chiều tới BBĐTN. Cụ thể như sau:</w:t>
      </w:r>
    </w:p>
    <w:p w14:paraId="6B1721DD" w14:textId="77777777" w:rsidR="004942BD" w:rsidRPr="00C9102F" w:rsidRDefault="00EF2FB2" w:rsidP="00693813">
      <w:pPr>
        <w:pStyle w:val="0NOIDUNG"/>
        <w:spacing w:before="120" w:after="120" w:line="288" w:lineRule="auto"/>
        <w:ind w:firstLine="0"/>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a. Các nhóm nhân tố làm giảm tình trạng BBĐTN:</w:t>
      </w:r>
    </w:p>
    <w:p w14:paraId="717B07A1" w14:textId="3F238BA4"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Với mức ý nghĩa chủ yếu là 1% và 5%, các nhân tố</w:t>
      </w:r>
      <w:r w:rsidR="004C5C50" w:rsidRPr="00C9102F">
        <w:rPr>
          <w:rFonts w:asciiTheme="majorHAnsi" w:hAnsiTheme="majorHAnsi" w:cstheme="majorHAnsi"/>
          <w:sz w:val="26"/>
          <w:szCs w:val="26"/>
        </w:rPr>
        <w:t>:</w:t>
      </w:r>
      <w:r w:rsidRPr="00C9102F">
        <w:rPr>
          <w:rFonts w:asciiTheme="majorHAnsi" w:hAnsiTheme="majorHAnsi" w:cstheme="majorHAnsi"/>
          <w:sz w:val="26"/>
          <w:szCs w:val="26"/>
          <w:lang w:val="vi-VN"/>
        </w:rPr>
        <w:t xml:space="preserve"> </w:t>
      </w:r>
      <w:proofErr w:type="spellStart"/>
      <w:r w:rsidR="004C5C50" w:rsidRPr="00C9102F">
        <w:rPr>
          <w:rFonts w:asciiTheme="majorHAnsi" w:hAnsiTheme="majorHAnsi" w:cstheme="majorHAnsi"/>
          <w:sz w:val="26"/>
          <w:szCs w:val="26"/>
        </w:rPr>
        <w:t>chỉ</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số</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năng</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lực</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hấp</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thụ</w:t>
      </w:r>
      <w:proofErr w:type="spellEnd"/>
      <w:r w:rsidR="004C5C50" w:rsidRPr="00C9102F">
        <w:rPr>
          <w:rFonts w:asciiTheme="majorHAnsi" w:hAnsiTheme="majorHAnsi" w:cstheme="majorHAnsi"/>
          <w:sz w:val="26"/>
          <w:szCs w:val="26"/>
        </w:rPr>
        <w:t xml:space="preserve"> </w:t>
      </w:r>
      <w:proofErr w:type="spellStart"/>
      <w:r w:rsidR="004C5C50" w:rsidRPr="00C9102F">
        <w:rPr>
          <w:rFonts w:asciiTheme="majorHAnsi" w:hAnsiTheme="majorHAnsi" w:cstheme="majorHAnsi"/>
          <w:sz w:val="26"/>
          <w:szCs w:val="26"/>
        </w:rPr>
        <w:t>vùng</w:t>
      </w:r>
      <w:proofErr w:type="spellEnd"/>
      <w:r w:rsidR="00361740" w:rsidRPr="00C9102F">
        <w:rPr>
          <w:rFonts w:asciiTheme="majorHAnsi" w:hAnsiTheme="majorHAnsi" w:cstheme="majorHAnsi"/>
          <w:sz w:val="26"/>
          <w:szCs w:val="26"/>
          <w:lang w:val="vi-VN"/>
        </w:rPr>
        <w:t xml:space="preserve"> </w:t>
      </w:r>
      <w:r w:rsidRPr="00C9102F">
        <w:rPr>
          <w:rFonts w:asciiTheme="majorHAnsi" w:hAnsiTheme="majorHAnsi" w:cstheme="majorHAnsi"/>
          <w:sz w:val="26"/>
          <w:szCs w:val="26"/>
          <w:lang w:val="vi-VN"/>
        </w:rPr>
        <w:t xml:space="preserve">(RAI), tăng trưởng năng suất xanh (GTFP), tỉ lệ đô thị hoá có hệ số hồi quy âm. </w:t>
      </w:r>
    </w:p>
    <w:p w14:paraId="57D549D5" w14:textId="77777777" w:rsidR="00081F80" w:rsidRPr="00C9102F" w:rsidRDefault="00EF2FB2" w:rsidP="00081F80">
      <w:pPr>
        <w:pStyle w:val="0NOIDUNG"/>
        <w:spacing w:before="120" w:after="120" w:line="288" w:lineRule="auto"/>
        <w:rPr>
          <w:rFonts w:asciiTheme="majorHAnsi" w:hAnsiTheme="majorHAnsi" w:cstheme="majorHAnsi"/>
          <w:spacing w:val="-4"/>
          <w:sz w:val="26"/>
          <w:szCs w:val="26"/>
          <w:lang w:val="vi-VN"/>
        </w:rPr>
      </w:pPr>
      <w:r w:rsidRPr="00C9102F">
        <w:rPr>
          <w:rFonts w:asciiTheme="majorHAnsi" w:hAnsiTheme="majorHAnsi" w:cstheme="majorHAnsi"/>
          <w:spacing w:val="-4"/>
          <w:sz w:val="26"/>
          <w:szCs w:val="26"/>
          <w:lang w:val="vi-VN"/>
        </w:rPr>
        <w:t>Thứ nhất, chỉ số RAI có hệ số hồi quy là -1,762 tức là chỉ số này càng tăng thì BBĐTN có xu hướng càng giảm. Điều này phản ánh rằng các yếu tố cấu thành RAI - bao gồm năng lực hấp thụ, cơ sở hạ tầng và năng lực thị trường đóng vai trò thúc đẩy phân phối thu nhập trở nên công bằng hơn. Chỉ số RAI tăng lên sẽ thu hút nguồn vốn FDI nhiều hơn từ đó tạo ra nhiều cơ hội việc làm và cải thiện mức thu nhập cho người lao động. Bên cạnh đó, cơ sở hạ tầng phát triển và thị trường vận hành hiệu quả giúp giảm chênh lệch tiếp cận cơ hội kinh tế giữa các nhóm dân cư và giữa các khu vực trong cùng một địa phương.</w:t>
      </w:r>
    </w:p>
    <w:p w14:paraId="6A942C98" w14:textId="77777777" w:rsidR="00A86973" w:rsidRPr="00C9102F" w:rsidRDefault="00055986" w:rsidP="00081F80">
      <w:pPr>
        <w:pStyle w:val="0NOIDUNG"/>
        <w:spacing w:before="120" w:after="120" w:line="288" w:lineRule="auto"/>
        <w:rPr>
          <w:rFonts w:asciiTheme="majorHAnsi" w:hAnsiTheme="majorHAnsi" w:cstheme="majorHAnsi"/>
          <w:sz w:val="26"/>
          <w:szCs w:val="26"/>
        </w:rPr>
      </w:pPr>
      <w:proofErr w:type="spellStart"/>
      <w:r w:rsidRPr="00C9102F">
        <w:rPr>
          <w:rFonts w:asciiTheme="majorHAnsi" w:hAnsiTheme="majorHAnsi" w:cstheme="majorHAnsi"/>
          <w:sz w:val="26"/>
          <w:szCs w:val="26"/>
        </w:rPr>
        <w:t>Thứ</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hai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đối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với</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suất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nhân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tố</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tổng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hợp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xanh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kết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quả</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ước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lượng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thấy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biến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này</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có</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tác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động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ngược</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chiều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lên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bất</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bình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đẳng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ở </w:t>
      </w:r>
      <w:proofErr w:type="spellStart"/>
      <w:r w:rsidRPr="00C9102F">
        <w:rPr>
          <w:rFonts w:asciiTheme="majorHAnsi" w:hAnsiTheme="majorHAnsi" w:cstheme="majorHAnsi"/>
          <w:sz w:val="26"/>
          <w:szCs w:val="26"/>
        </w:rPr>
        <w:t>mức</w:t>
      </w:r>
      <w:proofErr w:type="spellEnd"/>
      <w:r w:rsidRPr="00C9102F">
        <w:rPr>
          <w:rFonts w:asciiTheme="majorHAnsi" w:hAnsiTheme="majorHAnsi" w:cstheme="majorHAnsi"/>
          <w:sz w:val="26"/>
          <w:szCs w:val="26"/>
        </w:rPr>
        <w:t xml:space="preserve"> ý </w:t>
      </w:r>
      <w:proofErr w:type="spellStart"/>
      <w:r w:rsidRPr="00C9102F">
        <w:rPr>
          <w:rFonts w:asciiTheme="majorHAnsi" w:hAnsiTheme="majorHAnsi" w:cstheme="majorHAnsi"/>
          <w:sz w:val="26"/>
          <w:szCs w:val="26"/>
        </w:rPr>
        <w:t>nghĩa</w:t>
      </w:r>
      <w:proofErr w:type="spellEnd"/>
      <w:r w:rsidRPr="00C9102F">
        <w:rPr>
          <w:rFonts w:asciiTheme="majorHAnsi" w:hAnsiTheme="majorHAnsi" w:cstheme="majorHAnsi"/>
          <w:sz w:val="26"/>
          <w:szCs w:val="26"/>
        </w:rPr>
        <w:t xml:space="preserve"> 5%, </w:t>
      </w:r>
      <w:proofErr w:type="spellStart"/>
      <w:r w:rsidRPr="00C9102F">
        <w:rPr>
          <w:rFonts w:asciiTheme="majorHAnsi" w:hAnsiTheme="majorHAnsi" w:cstheme="majorHAnsi"/>
          <w:sz w:val="26"/>
          <w:szCs w:val="26"/>
        </w:rPr>
        <w:t>hàm</w:t>
      </w:r>
      <w:proofErr w:type="spellEnd"/>
      <w:r w:rsidRPr="00C9102F">
        <w:rPr>
          <w:rFonts w:asciiTheme="majorHAnsi" w:hAnsiTheme="majorHAnsi" w:cstheme="majorHAnsi"/>
          <w:sz w:val="26"/>
          <w:szCs w:val="26"/>
        </w:rPr>
        <w:t xml:space="preserve"> ý </w:t>
      </w:r>
      <w:proofErr w:type="spellStart"/>
      <w:r w:rsidRPr="00C9102F">
        <w:rPr>
          <w:rFonts w:asciiTheme="majorHAnsi" w:hAnsiTheme="majorHAnsi" w:cstheme="majorHAnsi"/>
          <w:sz w:val="26"/>
          <w:szCs w:val="26"/>
        </w:rPr>
        <w:t>rằng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tăng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trưởng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theo</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hướng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bền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vững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góp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phần</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hẹp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khoảng</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cách</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thu</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nhập</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Cụ</w:t>
      </w:r>
      <w:proofErr w:type="spellEnd"/>
      <w:r w:rsidRPr="00C9102F">
        <w:rPr>
          <w:rFonts w:asciiTheme="majorHAnsi" w:hAnsiTheme="majorHAnsi" w:cstheme="majorHAnsi"/>
          <w:sz w:val="26"/>
          <w:szCs w:val="26"/>
        </w:rPr>
        <w:t xml:space="preserve"> </w:t>
      </w:r>
      <w:proofErr w:type="spellStart"/>
      <w:r w:rsidRPr="00C9102F">
        <w:rPr>
          <w:rFonts w:asciiTheme="majorHAnsi" w:hAnsiTheme="majorHAnsi" w:cstheme="majorHAnsi"/>
          <w:sz w:val="26"/>
          <w:szCs w:val="26"/>
        </w:rPr>
        <w:t>thể</w:t>
      </w:r>
      <w:proofErr w:type="spellEnd"/>
      <w:r w:rsidRPr="00C9102F">
        <w:rPr>
          <w:rFonts w:asciiTheme="majorHAnsi" w:hAnsiTheme="majorHAnsi" w:cstheme="majorHAnsi"/>
          <w:sz w:val="26"/>
          <w:szCs w:val="26"/>
        </w:rPr>
        <w:t xml:space="preserve">, </w:t>
      </w:r>
      <w:r w:rsidR="00081F80" w:rsidRPr="00C9102F">
        <w:rPr>
          <w:rFonts w:asciiTheme="majorHAnsi" w:hAnsiTheme="majorHAnsi" w:cstheme="majorHAnsi"/>
          <w:sz w:val="26"/>
          <w:szCs w:val="26"/>
        </w:rPr>
        <w:t xml:space="preserve">TFP </w:t>
      </w:r>
      <w:proofErr w:type="spellStart"/>
      <w:r w:rsidR="00081F80" w:rsidRPr="00C9102F">
        <w:rPr>
          <w:rFonts w:asciiTheme="majorHAnsi" w:hAnsiTheme="majorHAnsi" w:cstheme="majorHAnsi"/>
          <w:sz w:val="26"/>
          <w:szCs w:val="26"/>
        </w:rPr>
        <w:t>xanh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thúc</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đẩy</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áp</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dụng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công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nghệ</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sạch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sử</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dụng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hiệu</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quả</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tài</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nguyên</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và</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phát</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triển</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các</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ngành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kinh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tế</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bền</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vững</w:t>
      </w:r>
      <w:proofErr w:type="spellEnd"/>
      <w:r w:rsidR="00081F80" w:rsidRPr="00C9102F">
        <w:rPr>
          <w:rFonts w:asciiTheme="majorHAnsi" w:hAnsiTheme="majorHAnsi" w:cstheme="majorHAnsi"/>
          <w:sz w:val="26"/>
          <w:szCs w:val="26"/>
        </w:rPr>
        <w:t xml:space="preserve">, qua </w:t>
      </w:r>
      <w:proofErr w:type="spellStart"/>
      <w:r w:rsidR="00081F80" w:rsidRPr="00C9102F">
        <w:rPr>
          <w:rFonts w:asciiTheme="majorHAnsi" w:hAnsiTheme="majorHAnsi" w:cstheme="majorHAnsi"/>
          <w:sz w:val="26"/>
          <w:szCs w:val="26"/>
        </w:rPr>
        <w:t>đó</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tạo</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ra</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việc</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làm</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mới</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trong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các</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lĩnh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vực</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như</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năng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lượng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tái</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tạo</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công</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nghệ</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sạch</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và</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quản</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lý</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môi</w:t>
      </w:r>
      <w:proofErr w:type="spellEnd"/>
      <w:r w:rsidR="00081F80" w:rsidRPr="00C9102F">
        <w:rPr>
          <w:rFonts w:asciiTheme="majorHAnsi" w:hAnsiTheme="majorHAnsi" w:cstheme="majorHAnsi"/>
          <w:sz w:val="26"/>
          <w:szCs w:val="26"/>
        </w:rPr>
        <w:t xml:space="preserve"> </w:t>
      </w:r>
      <w:proofErr w:type="spellStart"/>
      <w:r w:rsidR="00081F80" w:rsidRPr="00C9102F">
        <w:rPr>
          <w:rFonts w:asciiTheme="majorHAnsi" w:hAnsiTheme="majorHAnsi" w:cstheme="majorHAnsi"/>
          <w:sz w:val="26"/>
          <w:szCs w:val="26"/>
        </w:rPr>
        <w:t>trường</w:t>
      </w:r>
      <w:proofErr w:type="spellEnd"/>
      <w:r w:rsidR="00081F80" w:rsidRPr="00C9102F">
        <w:rPr>
          <w:rFonts w:asciiTheme="majorHAnsi" w:hAnsiTheme="majorHAnsi" w:cstheme="majorHAnsi"/>
          <w:sz w:val="26"/>
          <w:szCs w:val="26"/>
        </w:rPr>
        <w:t xml:space="preserve">. </w:t>
      </w:r>
    </w:p>
    <w:p w14:paraId="31A61AF6" w14:textId="1C93BBB1" w:rsidR="004942BD" w:rsidRPr="00C9102F" w:rsidRDefault="00EF2FB2" w:rsidP="00081F80">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Tuy nhiên, ban đầu khi thực hiện tăng trưởng năng xuất xanh sẽ có lợi hơn cho những người lao động có kỹ năng vì họ là những người sẵn sàng ứng dụng công nghệ mới. Tuy nhiên, khi các tầng lớp lao động thích nghi và cải thiện kỹ năng thì nhóm này cũng sẽ được hưởng lợi và khoảng cách chênh lệch thu nhập sẽ ngày càng giảm.  </w:t>
      </w:r>
    </w:p>
    <w:p w14:paraId="5F2CF076" w14:textId="7195FFA2" w:rsidR="004942BD" w:rsidRPr="00C9102F" w:rsidRDefault="00EF2FB2" w:rsidP="00693813">
      <w:pPr>
        <w:pStyle w:val="0NOIDUNG"/>
        <w:spacing w:before="120" w:after="120" w:line="288" w:lineRule="auto"/>
        <w:rPr>
          <w:rFonts w:asciiTheme="majorHAnsi" w:hAnsiTheme="majorHAnsi" w:cstheme="majorHAnsi"/>
          <w:spacing w:val="-4"/>
          <w:sz w:val="26"/>
          <w:szCs w:val="26"/>
          <w:lang w:val="vi-VN"/>
        </w:rPr>
      </w:pPr>
      <w:r w:rsidRPr="00C9102F">
        <w:rPr>
          <w:rFonts w:asciiTheme="majorHAnsi" w:hAnsiTheme="majorHAnsi" w:cstheme="majorHAnsi"/>
          <w:spacing w:val="-4"/>
          <w:sz w:val="26"/>
          <w:szCs w:val="26"/>
          <w:lang w:val="vi-VN"/>
        </w:rPr>
        <w:t>Tương tự, đô thị hoá cũng có tác động làm giảm tình trạng BBĐTN với hệ số hồi quy âm với mức ý nghĩa 5%. Quá trình đô thị hoá có thể giúp người dân tiếp cận tốt hơn với các cơ hội việc làm và dịch vụ công, từ đó góp phần thu hẹp khoảng cách thu nhập. Đối với ảnh hưởng của thể chế đến BBĐTN, có hai biến thể hiện tính năng động (Nangdong) và hỗ trợ các doanh nghiệp (Hotro_DN) của chính quyền chính quyền địa phương có tác động làm giảm BBĐTN với cả hai hệ số đều mang dấu âm lần lượ</w:t>
      </w:r>
      <w:r w:rsidR="007A3A5A" w:rsidRPr="00C9102F">
        <w:rPr>
          <w:rFonts w:asciiTheme="majorHAnsi" w:hAnsiTheme="majorHAnsi" w:cstheme="majorHAnsi"/>
          <w:spacing w:val="-4"/>
          <w:sz w:val="26"/>
          <w:szCs w:val="26"/>
          <w:lang w:val="vi-VN"/>
        </w:rPr>
        <w:t>t là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041 v</w:t>
      </w:r>
      <w:r w:rsidR="007A3A5A" w:rsidRPr="00C9102F">
        <w:rPr>
          <w:rFonts w:asciiTheme="majorHAnsi" w:hAnsiTheme="majorHAnsi" w:cstheme="majorHAnsi"/>
          <w:spacing w:val="-4"/>
          <w:sz w:val="26"/>
          <w:szCs w:val="26"/>
          <w:lang w:val="vi-VN"/>
        </w:rPr>
        <w:t>à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 xml:space="preserve">038. </w:t>
      </w:r>
    </w:p>
    <w:p w14:paraId="5A11BBB4" w14:textId="77777777" w:rsidR="004942BD" w:rsidRPr="00C9102F" w:rsidRDefault="00EF2FB2" w:rsidP="00693813">
      <w:pPr>
        <w:pStyle w:val="0NOIDUNG"/>
        <w:spacing w:before="120" w:after="120" w:line="288" w:lineRule="auto"/>
        <w:ind w:firstLine="0"/>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b. Các nhân tố làm tăng tình trạng BBĐTN</w:t>
      </w:r>
    </w:p>
    <w:p w14:paraId="755AC440" w14:textId="77777777" w:rsidR="004942BD" w:rsidRPr="00C9102F" w:rsidRDefault="00EF2FB2" w:rsidP="00693813">
      <w:pPr>
        <w:pStyle w:val="0NOIDUNG"/>
        <w:spacing w:before="120" w:after="120" w:line="288" w:lineRule="auto"/>
        <w:rPr>
          <w:rFonts w:asciiTheme="majorHAnsi" w:hAnsiTheme="majorHAnsi" w:cstheme="majorHAnsi"/>
          <w:spacing w:val="-8"/>
          <w:sz w:val="26"/>
          <w:szCs w:val="26"/>
          <w:lang w:val="vi-VN"/>
        </w:rPr>
      </w:pPr>
      <w:r w:rsidRPr="00C9102F">
        <w:rPr>
          <w:rFonts w:asciiTheme="majorHAnsi" w:hAnsiTheme="majorHAnsi" w:cstheme="majorHAnsi"/>
          <w:spacing w:val="-8"/>
          <w:sz w:val="26"/>
          <w:szCs w:val="26"/>
          <w:lang w:val="vi-VN"/>
        </w:rPr>
        <w:lastRenderedPageBreak/>
        <w:t xml:space="preserve">Với mức ý nghĩa nhỏ hơn 10%, các nhân tố như chỉ biến trễ BBĐTN, tỉ lệ thất nghiệp (UNEM), và biến thành phần thể chế về đào tạo lao động (Daotao_LD) có hệ số hồi quy dương.  </w:t>
      </w:r>
    </w:p>
    <w:p w14:paraId="2DEEC753" w14:textId="0BD5578B" w:rsidR="004942BD" w:rsidRPr="00C9102F" w:rsidRDefault="00EF2FB2" w:rsidP="00693813">
      <w:pPr>
        <w:pStyle w:val="0NOIDUNG"/>
        <w:spacing w:before="120" w:after="120" w:line="288" w:lineRule="auto"/>
        <w:rPr>
          <w:rFonts w:asciiTheme="majorHAnsi" w:hAnsiTheme="majorHAnsi" w:cstheme="majorHAnsi"/>
          <w:spacing w:val="-4"/>
          <w:sz w:val="26"/>
          <w:szCs w:val="26"/>
          <w:lang w:val="vi-VN"/>
        </w:rPr>
      </w:pPr>
      <w:r w:rsidRPr="00C9102F">
        <w:rPr>
          <w:rFonts w:asciiTheme="majorHAnsi" w:hAnsiTheme="majorHAnsi" w:cstheme="majorHAnsi"/>
          <w:spacing w:val="-4"/>
          <w:sz w:val="26"/>
          <w:szCs w:val="26"/>
          <w:lang w:val="vi-VN"/>
        </w:rPr>
        <w:t>Bảng kết quả cho thấy hệ số hồi quy của biến trễ BBĐTN (log-odds Gini) là 0,790 (mức ý nghĩa 1%), điều này khẳng định tính động của BBĐTN - tức là BBĐTN của năm trước có ảnh hưởng mạnh mẽ đến BBĐTN của năm sau, tạo ra một hiệu ứng bẫy (nếu một địa phương có tình trạng BBĐTN thì rất khó để thoát khỏi tình trạng này).</w:t>
      </w:r>
      <w:r w:rsidR="004C5C50" w:rsidRPr="00C9102F">
        <w:rPr>
          <w:rFonts w:asciiTheme="majorHAnsi" w:hAnsiTheme="majorHAnsi" w:cstheme="majorHAnsi"/>
          <w:spacing w:val="-4"/>
          <w:sz w:val="26"/>
          <w:szCs w:val="26"/>
        </w:rPr>
        <w:t xml:space="preserve"> </w:t>
      </w:r>
      <w:r w:rsidRPr="00C9102F">
        <w:rPr>
          <w:rFonts w:asciiTheme="majorHAnsi" w:hAnsiTheme="majorHAnsi" w:cstheme="majorHAnsi"/>
          <w:spacing w:val="-4"/>
          <w:sz w:val="26"/>
          <w:szCs w:val="26"/>
          <w:lang w:val="vi-VN"/>
        </w:rPr>
        <w:t>Bên cạnh đó, tỷ lệ lao động thất nghiệp (UNEM) có tác động cùng chiều lên BBĐTN với hệ số mang dấ</w:t>
      </w:r>
      <w:r w:rsidR="007A3A5A" w:rsidRPr="00C9102F">
        <w:rPr>
          <w:rFonts w:asciiTheme="majorHAnsi" w:hAnsiTheme="majorHAnsi" w:cstheme="majorHAnsi"/>
          <w:spacing w:val="-4"/>
          <w:sz w:val="26"/>
          <w:szCs w:val="26"/>
          <w:lang w:val="vi-VN"/>
        </w:rPr>
        <w:t>u dương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026). Kết quả này nhấn mạnh rằng các chính sách thúc đẩy việc làm và giảm tỷ lệ thất nghiệp không chỉ đóng vai trò kích thích tăng trưởng kinh tế mà còn là nhân tố then chốt để giảm thiểu bất bình đẳng thu nhập. Tương tự là biến đào tạo lao động (Daotao_ld) - chỉ số thành phần của PCI cũng có tác độ</w:t>
      </w:r>
      <w:r w:rsidR="007A3A5A" w:rsidRPr="00C9102F">
        <w:rPr>
          <w:rFonts w:asciiTheme="majorHAnsi" w:hAnsiTheme="majorHAnsi" w:cstheme="majorHAnsi"/>
          <w:spacing w:val="-4"/>
          <w:sz w:val="26"/>
          <w:szCs w:val="26"/>
          <w:lang w:val="vi-VN"/>
        </w:rPr>
        <w:t>ng dương (0</w:t>
      </w:r>
      <w:r w:rsidR="007A3A5A" w:rsidRPr="00C9102F">
        <w:rPr>
          <w:rFonts w:asciiTheme="majorHAnsi" w:hAnsiTheme="majorHAnsi" w:cstheme="majorHAnsi"/>
          <w:spacing w:val="-4"/>
          <w:sz w:val="26"/>
          <w:szCs w:val="26"/>
        </w:rPr>
        <w:t>,</w:t>
      </w:r>
      <w:r w:rsidRPr="00C9102F">
        <w:rPr>
          <w:rFonts w:asciiTheme="majorHAnsi" w:hAnsiTheme="majorHAnsi" w:cstheme="majorHAnsi"/>
          <w:spacing w:val="-4"/>
          <w:sz w:val="26"/>
          <w:szCs w:val="26"/>
          <w:lang w:val="vi-VN"/>
        </w:rPr>
        <w:t>050) đến BBĐTN.</w:t>
      </w:r>
    </w:p>
    <w:p w14:paraId="3C617419" w14:textId="77777777" w:rsidR="004942BD" w:rsidRPr="00C9102F" w:rsidRDefault="00EF2FB2" w:rsidP="00693813">
      <w:pPr>
        <w:pStyle w:val="0NOIDUNG"/>
        <w:spacing w:before="120" w:after="120" w:line="288" w:lineRule="auto"/>
        <w:ind w:firstLine="0"/>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c. FDI và BBĐTN tác động theo mô hình chữ U ngược</w:t>
      </w:r>
    </w:p>
    <w:p w14:paraId="4E34784D" w14:textId="59ACFEA2"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Nghiên cứu đánh giá tác động của FDI đến BBĐTN thông qua 2 biến là c_lnfdi và c_lnFDI2 (bình phương của c_lnfdi) với hệ số ước lượng lần lượt là là 0,023 (mặc dù không có ý nghĩa thống kê) và hệ số của c_lnFDI2 là -0,020 với mức ý nghĩa 1% lên log-odss của hệ số Gini. Sự kết hợp của hệ số bậc một dương và hệ số bậc hai âm cho thấy mối quan hệ giữa FDI và BBĐTN tuân theo mô hình chữ U ngược của Kuznets. </w:t>
      </w:r>
      <w:proofErr w:type="spellStart"/>
      <w:r w:rsidR="004C5C50" w:rsidRPr="00C9102F">
        <w:rPr>
          <w:rFonts w:asciiTheme="majorHAnsi" w:hAnsiTheme="majorHAnsi" w:cstheme="majorHAnsi"/>
          <w:sz w:val="26"/>
          <w:szCs w:val="26"/>
        </w:rPr>
        <w:t>Trong</w:t>
      </w:r>
      <w:proofErr w:type="spellEnd"/>
      <w:r w:rsidR="004C5C50"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 xml:space="preserve">giai đoạn đầu, sự gia tăng của FDI có xu hướng gia tăng tình trạng BBĐTN. Tuy nhiên, khi FDI đạt đến một ngưỡng bão hoà nhất định, tác động của FDI sẽ đảo chiều từ đó góp phần làm giảm BBĐTN. Điều này hàm ý lợi ích của FDI đối với công bằng xã hội không đến ngay mà cần một quá trình tích luỹ và phát triển. </w:t>
      </w:r>
    </w:p>
    <w:p w14:paraId="4DF80B8C" w14:textId="77777777" w:rsidR="004942BD" w:rsidRPr="00C9102F" w:rsidRDefault="00EF2FB2" w:rsidP="00693813">
      <w:pPr>
        <w:pStyle w:val="0NOIDUNG"/>
        <w:spacing w:before="120" w:after="120" w:line="288" w:lineRule="auto"/>
        <w:ind w:firstLine="0"/>
        <w:rPr>
          <w:rFonts w:asciiTheme="majorHAnsi" w:hAnsiTheme="majorHAnsi" w:cstheme="majorHAnsi"/>
          <w:i/>
          <w:iCs/>
          <w:sz w:val="26"/>
          <w:szCs w:val="26"/>
          <w:lang w:val="vi-VN"/>
        </w:rPr>
      </w:pPr>
      <w:r w:rsidRPr="00C9102F">
        <w:rPr>
          <w:rFonts w:asciiTheme="majorHAnsi" w:hAnsiTheme="majorHAnsi" w:cstheme="majorHAnsi"/>
          <w:i/>
          <w:iCs/>
          <w:sz w:val="26"/>
          <w:szCs w:val="26"/>
          <w:lang w:val="vi-VN"/>
        </w:rPr>
        <w:t>d. Biến điều tiết RAI và FDI</w:t>
      </w:r>
    </w:p>
    <w:p w14:paraId="3FDFE814" w14:textId="4027F9A8"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Kết quả cho thấy sự tương tác giữa FDI và chỉ số </w:t>
      </w:r>
      <w:proofErr w:type="spellStart"/>
      <w:r w:rsidR="007A3A5A" w:rsidRPr="00C9102F">
        <w:rPr>
          <w:rFonts w:asciiTheme="majorHAnsi" w:hAnsiTheme="majorHAnsi" w:cstheme="majorHAnsi"/>
          <w:sz w:val="26"/>
          <w:szCs w:val="26"/>
        </w:rPr>
        <w:t>năng</w:t>
      </w:r>
      <w:proofErr w:type="spellEnd"/>
      <w:r w:rsidR="007A3A5A" w:rsidRPr="00C9102F">
        <w:rPr>
          <w:rFonts w:asciiTheme="majorHAnsi" w:hAnsiTheme="majorHAnsi" w:cstheme="majorHAnsi"/>
          <w:sz w:val="26"/>
          <w:szCs w:val="26"/>
        </w:rPr>
        <w:t xml:space="preserve"> </w:t>
      </w:r>
      <w:proofErr w:type="spellStart"/>
      <w:r w:rsidR="007A3A5A" w:rsidRPr="00C9102F">
        <w:rPr>
          <w:rFonts w:asciiTheme="majorHAnsi" w:hAnsiTheme="majorHAnsi" w:cstheme="majorHAnsi"/>
          <w:sz w:val="26"/>
          <w:szCs w:val="26"/>
        </w:rPr>
        <w:t>lực</w:t>
      </w:r>
      <w:proofErr w:type="spellEnd"/>
      <w:r w:rsidR="007A3A5A" w:rsidRPr="00C9102F">
        <w:rPr>
          <w:rFonts w:asciiTheme="majorHAnsi" w:hAnsiTheme="majorHAnsi" w:cstheme="majorHAnsi"/>
          <w:sz w:val="26"/>
          <w:szCs w:val="26"/>
        </w:rPr>
        <w:t xml:space="preserve"> </w:t>
      </w:r>
      <w:proofErr w:type="spellStart"/>
      <w:r w:rsidR="007A3A5A" w:rsidRPr="00C9102F">
        <w:rPr>
          <w:rFonts w:asciiTheme="majorHAnsi" w:hAnsiTheme="majorHAnsi" w:cstheme="majorHAnsi"/>
          <w:sz w:val="26"/>
          <w:szCs w:val="26"/>
        </w:rPr>
        <w:t>hấp</w:t>
      </w:r>
      <w:proofErr w:type="spellEnd"/>
      <w:r w:rsidR="007A3A5A" w:rsidRPr="00C9102F">
        <w:rPr>
          <w:rFonts w:asciiTheme="majorHAnsi" w:hAnsiTheme="majorHAnsi" w:cstheme="majorHAnsi"/>
          <w:sz w:val="26"/>
          <w:szCs w:val="26"/>
        </w:rPr>
        <w:t xml:space="preserve"> </w:t>
      </w:r>
      <w:proofErr w:type="spellStart"/>
      <w:r w:rsidR="007A3A5A" w:rsidRPr="00C9102F">
        <w:rPr>
          <w:rFonts w:asciiTheme="majorHAnsi" w:hAnsiTheme="majorHAnsi" w:cstheme="majorHAnsi"/>
          <w:sz w:val="26"/>
          <w:szCs w:val="26"/>
        </w:rPr>
        <w:t>thụ</w:t>
      </w:r>
      <w:proofErr w:type="spellEnd"/>
      <w:r w:rsidR="007A3A5A"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vùng (RAI) có tác động cùng chiều lên BBĐTN ở mô hình X. Cụ thể, hệ số hồi quy là 0,722 với mức ý nghĩa thống kê 1% hàm ý rằng sự kết hợp giữa dòng vốn FDI và RAI có xu hướng làm tăng bất bình đẳ</w:t>
      </w:r>
      <w:r w:rsidR="00EE1D20" w:rsidRPr="00C9102F">
        <w:rPr>
          <w:rFonts w:asciiTheme="majorHAnsi" w:hAnsiTheme="majorHAnsi" w:cstheme="majorHAnsi"/>
          <w:sz w:val="26"/>
          <w:szCs w:val="26"/>
          <w:lang w:val="vi-VN"/>
        </w:rPr>
        <w:t xml:space="preserve">ng. </w:t>
      </w:r>
      <w:r w:rsidR="00EE1D20" w:rsidRPr="00C9102F">
        <w:rPr>
          <w:rFonts w:asciiTheme="majorHAnsi" w:hAnsiTheme="majorHAnsi" w:cstheme="majorHAnsi"/>
          <w:sz w:val="26"/>
          <w:szCs w:val="26"/>
        </w:rPr>
        <w:t>T</w:t>
      </w:r>
      <w:r w:rsidRPr="00C9102F">
        <w:rPr>
          <w:rFonts w:asciiTheme="majorHAnsi" w:hAnsiTheme="majorHAnsi" w:cstheme="majorHAnsi"/>
          <w:sz w:val="26"/>
          <w:szCs w:val="26"/>
          <w:lang w:val="vi-VN"/>
        </w:rPr>
        <w:t>ại những nơi có môi trường kinh tế - xã hội thuận lợi giúp thu hút FDI vào các ngành có hàm lượng công nghệ và kỹ năng cao, điều này làm gia tăng nhu cầu lao động có trình độ khiến thu nhập của nhóm này tăng lên, bỏ lại lao động phổ thông hoặc khu vực phi chính thức có thể không đủ khả năng tham gia vào chuỗi giá trị do khu vực FDI tạo ra, từ</w:t>
      </w:r>
      <w:r w:rsidR="00EE1D20" w:rsidRPr="00C9102F">
        <w:rPr>
          <w:rFonts w:asciiTheme="majorHAnsi" w:hAnsiTheme="majorHAnsi" w:cstheme="majorHAnsi"/>
          <w:sz w:val="26"/>
          <w:szCs w:val="26"/>
          <w:lang w:val="vi-VN"/>
        </w:rPr>
        <w:t xml:space="preserve"> đó</w:t>
      </w:r>
      <w:r w:rsidRPr="00C9102F">
        <w:rPr>
          <w:rFonts w:asciiTheme="majorHAnsi" w:hAnsiTheme="majorHAnsi" w:cstheme="majorHAnsi"/>
          <w:sz w:val="26"/>
          <w:szCs w:val="26"/>
          <w:lang w:val="vi-VN"/>
        </w:rPr>
        <w:t xml:space="preserve"> gia tăng bất bình đẳng thu nhập.</w:t>
      </w:r>
    </w:p>
    <w:p w14:paraId="0BD72887" w14:textId="77777777" w:rsidR="004942BD" w:rsidRPr="00C9102F" w:rsidRDefault="00EF2FB2" w:rsidP="00693813">
      <w:pPr>
        <w:spacing w:before="120" w:after="120" w:line="288" w:lineRule="auto"/>
        <w:jc w:val="center"/>
        <w:rPr>
          <w:rFonts w:asciiTheme="majorHAnsi" w:hAnsiTheme="majorHAnsi" w:cstheme="majorHAnsi"/>
          <w:color w:val="000000" w:themeColor="text1"/>
          <w:sz w:val="26"/>
          <w:szCs w:val="26"/>
          <w:lang w:val="vi-VN"/>
        </w:rPr>
      </w:pPr>
      <w:r w:rsidRPr="00C9102F">
        <w:rPr>
          <w:rFonts w:asciiTheme="majorHAnsi" w:hAnsiTheme="majorHAnsi" w:cstheme="majorHAnsi"/>
          <w:noProof/>
          <w:color w:val="000000" w:themeColor="text1"/>
          <w:sz w:val="26"/>
          <w:szCs w:val="26"/>
          <w:lang w:val="en-US" w:eastAsia="en-US"/>
        </w:rPr>
        <w:drawing>
          <wp:inline distT="0" distB="0" distL="0" distR="0" wp14:anchorId="560EB2F5" wp14:editId="61D24A6F">
            <wp:extent cx="3375660" cy="1573823"/>
            <wp:effectExtent l="0" t="0" r="0" b="7620"/>
            <wp:docPr id="17751362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36217"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462353" cy="1614242"/>
                    </a:xfrm>
                    <a:prstGeom prst="rect">
                      <a:avLst/>
                    </a:prstGeom>
                    <a:noFill/>
                    <a:ln>
                      <a:noFill/>
                    </a:ln>
                  </pic:spPr>
                </pic:pic>
              </a:graphicData>
            </a:graphic>
          </wp:inline>
        </w:drawing>
      </w:r>
    </w:p>
    <w:p w14:paraId="583A6DAD" w14:textId="75B5B161" w:rsidR="004942BD" w:rsidRDefault="00E2137E" w:rsidP="00E2137E">
      <w:pPr>
        <w:pStyle w:val="Caption"/>
        <w:jc w:val="center"/>
        <w:rPr>
          <w:rFonts w:asciiTheme="majorHAnsi" w:hAnsiTheme="majorHAnsi" w:cstheme="majorHAnsi"/>
          <w:b/>
          <w:i w:val="0"/>
          <w:color w:val="000000" w:themeColor="text1"/>
          <w:sz w:val="26"/>
          <w:szCs w:val="26"/>
          <w:lang w:val="vi-VN"/>
        </w:rPr>
      </w:pPr>
      <w:bookmarkStart w:id="196" w:name="_Toc225783670"/>
      <w:bookmarkStart w:id="197" w:name="_Toc225854679"/>
      <w:r w:rsidRPr="00C9102F">
        <w:rPr>
          <w:rFonts w:asciiTheme="majorHAnsi" w:hAnsiTheme="majorHAnsi" w:cstheme="majorHAnsi"/>
          <w:b/>
          <w:i w:val="0"/>
          <w:color w:val="000000" w:themeColor="text1"/>
          <w:sz w:val="26"/>
          <w:szCs w:val="26"/>
        </w:rPr>
        <w:t xml:space="preserve">Hình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Hình \* ARABIC </w:instrText>
      </w:r>
      <w:r w:rsidRPr="00C9102F">
        <w:rPr>
          <w:rFonts w:asciiTheme="majorHAnsi" w:hAnsiTheme="majorHAnsi" w:cstheme="majorHAnsi"/>
          <w:b/>
          <w:i w:val="0"/>
          <w:color w:val="000000" w:themeColor="text1"/>
          <w:sz w:val="26"/>
          <w:szCs w:val="26"/>
        </w:rPr>
        <w:fldChar w:fldCharType="separate"/>
      </w:r>
      <w:r w:rsidRPr="00C9102F">
        <w:rPr>
          <w:rFonts w:asciiTheme="majorHAnsi" w:hAnsiTheme="majorHAnsi" w:cstheme="majorHAnsi"/>
          <w:b/>
          <w:i w:val="0"/>
          <w:noProof/>
          <w:color w:val="000000" w:themeColor="text1"/>
          <w:sz w:val="26"/>
          <w:szCs w:val="26"/>
        </w:rPr>
        <w:t>5</w:t>
      </w:r>
      <w:r w:rsidRPr="00C9102F">
        <w:rPr>
          <w:rFonts w:asciiTheme="majorHAnsi" w:hAnsiTheme="majorHAnsi" w:cstheme="majorHAnsi"/>
          <w:b/>
          <w:i w:val="0"/>
          <w:color w:val="000000" w:themeColor="text1"/>
          <w:sz w:val="26"/>
          <w:szCs w:val="26"/>
        </w:rPr>
        <w:fldChar w:fldCharType="end"/>
      </w:r>
      <w:r w:rsidR="005267FB" w:rsidRPr="00C9102F">
        <w:rPr>
          <w:rFonts w:asciiTheme="majorHAnsi" w:hAnsiTheme="majorHAnsi" w:cstheme="majorHAnsi"/>
          <w:b/>
          <w:i w:val="0"/>
          <w:color w:val="000000" w:themeColor="text1"/>
          <w:sz w:val="26"/>
          <w:szCs w:val="26"/>
          <w:lang w:val="vi-VN"/>
        </w:rPr>
        <w:t>: Biểu đồ tác động biên của FDI theo RAI</w:t>
      </w:r>
      <w:bookmarkEnd w:id="196"/>
      <w:bookmarkEnd w:id="197"/>
    </w:p>
    <w:p w14:paraId="34AE6CB6" w14:textId="3AC05571" w:rsidR="00386EB8" w:rsidRPr="00386EB8" w:rsidRDefault="00386EB8" w:rsidP="00386EB8">
      <w:pPr>
        <w:jc w:val="right"/>
        <w:rPr>
          <w:rFonts w:asciiTheme="majorHAnsi" w:hAnsiTheme="majorHAnsi" w:cstheme="majorHAnsi"/>
          <w:i/>
          <w:iCs/>
          <w:sz w:val="26"/>
          <w:szCs w:val="26"/>
          <w:lang w:val="vi-VN"/>
        </w:rPr>
      </w:pPr>
      <w:r>
        <w:rPr>
          <w:rFonts w:asciiTheme="majorHAnsi" w:hAnsiTheme="majorHAnsi" w:cstheme="majorHAnsi"/>
          <w:i/>
          <w:iCs/>
          <w:sz w:val="26"/>
          <w:szCs w:val="26"/>
          <w:lang w:val="vi-VN"/>
        </w:rPr>
        <w:lastRenderedPageBreak/>
        <w:t>Nguồn: Tính toán của nhóm tác giả</w:t>
      </w:r>
    </w:p>
    <w:p w14:paraId="548E6D3F" w14:textId="692D4372"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Sau khi chạy mô hình hồi quy SGMM, nhóm nghiên cứu sử dụng lệnh margins để tính toán tác động biên của FDI tại các mức giá trị khác nhau của RAI nhằm đánh giá tác động của FDI thay đổi theo chỉ số </w:t>
      </w:r>
      <w:r w:rsidR="006E5B50" w:rsidRPr="00C9102F">
        <w:rPr>
          <w:rFonts w:asciiTheme="majorHAnsi" w:hAnsiTheme="majorHAnsi" w:cstheme="majorHAnsi"/>
          <w:sz w:val="26"/>
          <w:szCs w:val="26"/>
          <w:lang w:val="vi-VN"/>
        </w:rPr>
        <w:t>năng lực hấp thụ</w:t>
      </w:r>
      <w:r w:rsidRPr="00C9102F">
        <w:rPr>
          <w:rFonts w:asciiTheme="majorHAnsi" w:hAnsiTheme="majorHAnsi" w:cstheme="majorHAnsi"/>
          <w:sz w:val="26"/>
          <w:szCs w:val="26"/>
          <w:lang w:val="vi-VN"/>
        </w:rPr>
        <w:t xml:space="preserve"> vùng như thế nào. </w:t>
      </w:r>
      <w:r w:rsidR="008F5702" w:rsidRPr="00C9102F">
        <w:rPr>
          <w:rFonts w:asciiTheme="majorHAnsi" w:hAnsiTheme="majorHAnsi" w:cstheme="majorHAnsi"/>
          <w:sz w:val="26"/>
          <w:szCs w:val="26"/>
        </w:rPr>
        <w:t>N</w:t>
      </w:r>
      <w:r w:rsidRPr="00C9102F">
        <w:rPr>
          <w:rFonts w:asciiTheme="majorHAnsi" w:hAnsiTheme="majorHAnsi" w:cstheme="majorHAnsi"/>
          <w:sz w:val="26"/>
          <w:szCs w:val="26"/>
          <w:lang w:val="vi-VN"/>
        </w:rPr>
        <w:t xml:space="preserve">hóm nghiên cứu cũng giả sử biến RAI đã được chuẩn hoá chạy trong khoảng từ -2 đến 2. </w:t>
      </w:r>
    </w:p>
    <w:p w14:paraId="1B53D0FE" w14:textId="77777777" w:rsidR="00357412" w:rsidRPr="00C9102F" w:rsidRDefault="0035741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Đường xu hướng trong biểu đồ có độ dốc dương rõ rệt, cho thấy khi giá trị RAI tăng, tác động biên của FDI đối với bất bình đẳng thu nhập cũng tăng theo. Ở các mức RAI thấp ( khoảng từ −2 đến −0,5), tác động biên của FDI nằm dưới mức bằng không và khoảng tin cậy chủ yếu ở vùng âm, hàm ý rằng tại các địa phương có năng lực hấp thụ thấp, FDI có xu hướng làm giảm bất bình đẳng thu nhập. Điều này có thể được lý giải bởi việc FDI tại các khu vực kém phát triển thường tập trung vào các ngành thâm dụng lao động như dệt may hoặc lắp ráp, tạo nhiều việc làm cho lao động phổ thông, qua đó cải thiện thu nhập của nhóm thu nhập thấp và thu hẹp khoảng cách thu nhập.</w:t>
      </w:r>
    </w:p>
    <w:p w14:paraId="225B7C46" w14:textId="7C6DCCB9"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Khi giá trị RAI tăng dần và tiến gần đến mức trung bình của mẫu quan sát, tác động biên của FDI tiến sát về mức bằng không. Trong khoảng này, tác động của FDI đối với bất bình đẳng thu nhập trở nên không đáng kể về mặt thống kê, cho thấy các tác động làm tăng và làm giảm bất bình đẳng có xu hướng triệt tiêu lẫn nhau. Đây có thể được xem là điểm ngưỡng của RAI (tại giá trị -0,5) tại đó FDI sẽ chuyển từ âm sang dương hoặc ngược lại. Mức RAI = 0 có vẻ là một ngưỡng quan trọng nơi tác động của FDI bắt đầu trở nên dương với BBĐTN.</w:t>
      </w:r>
    </w:p>
    <w:p w14:paraId="43DBFDFD" w14:textId="77777777" w:rsidR="00357412" w:rsidRPr="00C9102F" w:rsidRDefault="0035741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Tại các địa phương có mức RAI cao, đặc biệt từ khoảng 0,5 trở lên, tác động biên của FDI vượt lên trên mức bằng không và tiếp tục tăng khi RAI gia tăng. Đồng thời, khoảng tin cậy chủ yếu nằm phía trên trục hoành, cho thấy FDI có xu hướng làm gia tăng bất bình đẳng thu nhập. Kết quả này phản ánh đặc điểm của các địa phương có mức phát triển và khả năng hấp thụ công nghệ cao, nơi FDI thường tập trung vào các ngành có hàm lượng công nghệ và giá trị gia tăng lớn, đòi hỏi lao động có kỹ năng cao. Điều này làm tiền lương của lao động có trình độ tăng nhanh hơn so với lao động phổ thông, từ đó mở rộng khoảng cách thu nhập giữa các nhóm lao động.</w:t>
      </w:r>
    </w:p>
    <w:p w14:paraId="6ECE42EA" w14:textId="24753AB5"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Phân tích tác động biên này cho thấy FDI không có tác động đơn hướng. Việc một địa phương có mức năng lực hấp thụ cao không nhất thiết dẫn đến một tác động tích cực của FDI lên sự công bằng xã hội. Ngược lại, tại các địa phương có RAI quá cao, FDI lại có thể làm trầm trọng thêm tình trạng bất bình đẳng. Điều này có thể giải thích là do các địa phương này thu hút các dự án FDI đòi hỏi kỹ năng cao, làm tăng thu nhập của nhóm lao động trình độ cao nhanh hơn so với nhóm lao động trình độ thấp. </w:t>
      </w:r>
    </w:p>
    <w:p w14:paraId="1E2DDCDF" w14:textId="324B6E24" w:rsidR="004942BD" w:rsidRPr="00C9102F" w:rsidRDefault="00EF2FB2" w:rsidP="001751A0">
      <w:pPr>
        <w:pStyle w:val="0LV2"/>
        <w:spacing w:after="120" w:line="288" w:lineRule="auto"/>
        <w:outlineLvl w:val="2"/>
        <w:rPr>
          <w:rFonts w:asciiTheme="majorHAnsi" w:hAnsiTheme="majorHAnsi" w:cstheme="majorHAnsi"/>
          <w:i/>
          <w:sz w:val="26"/>
          <w:szCs w:val="26"/>
          <w:lang w:val="vi-VN"/>
        </w:rPr>
      </w:pPr>
      <w:bookmarkStart w:id="198" w:name="_Toc225787517"/>
      <w:bookmarkStart w:id="199" w:name="_Toc225790023"/>
      <w:bookmarkStart w:id="200" w:name="_Toc225841838"/>
      <w:bookmarkStart w:id="201" w:name="_Toc225858118"/>
      <w:r w:rsidRPr="00C9102F">
        <w:rPr>
          <w:rFonts w:asciiTheme="majorHAnsi" w:hAnsiTheme="majorHAnsi" w:cstheme="majorHAnsi"/>
          <w:sz w:val="26"/>
          <w:szCs w:val="26"/>
          <w:lang w:val="vi-VN"/>
        </w:rPr>
        <w:t>3.</w:t>
      </w:r>
      <w:r w:rsidR="00353CA1">
        <w:rPr>
          <w:rFonts w:asciiTheme="majorHAnsi" w:hAnsiTheme="majorHAnsi" w:cstheme="majorHAnsi"/>
          <w:sz w:val="26"/>
          <w:szCs w:val="26"/>
          <w:lang w:val="vi-VN"/>
        </w:rPr>
        <w:t>2</w:t>
      </w:r>
      <w:r w:rsidRPr="00C9102F">
        <w:rPr>
          <w:rFonts w:asciiTheme="majorHAnsi" w:hAnsiTheme="majorHAnsi" w:cstheme="majorHAnsi"/>
          <w:sz w:val="26"/>
          <w:szCs w:val="26"/>
          <w:lang w:val="vi-VN"/>
        </w:rPr>
        <w:t>.</w:t>
      </w:r>
      <w:r w:rsidR="008B4CBC">
        <w:rPr>
          <w:rFonts w:asciiTheme="majorHAnsi" w:hAnsiTheme="majorHAnsi" w:cstheme="majorHAnsi"/>
          <w:sz w:val="26"/>
          <w:szCs w:val="26"/>
          <w:lang w:val="vi-VN"/>
        </w:rPr>
        <w:t>2.</w:t>
      </w:r>
      <w:r w:rsidRPr="00C9102F">
        <w:rPr>
          <w:rFonts w:asciiTheme="majorHAnsi" w:hAnsiTheme="majorHAnsi" w:cstheme="majorHAnsi"/>
          <w:sz w:val="26"/>
          <w:szCs w:val="26"/>
          <w:lang w:val="vi-VN"/>
        </w:rPr>
        <w:t xml:space="preserve"> Ước lượng mô hình không gian</w:t>
      </w:r>
      <w:bookmarkEnd w:id="198"/>
      <w:bookmarkEnd w:id="199"/>
      <w:bookmarkEnd w:id="200"/>
      <w:bookmarkEnd w:id="201"/>
    </w:p>
    <w:p w14:paraId="607F289B"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Với mục tiêu phân tích tác động không gian giữa các biến số trong mô hình, nghiên cứu thực hiện ước lượng các mô hình kinh tế lượng không gian.</w:t>
      </w:r>
    </w:p>
    <w:p w14:paraId="0945BB19" w14:textId="2C8B94DC" w:rsidR="004942BD" w:rsidRPr="00C9102F" w:rsidRDefault="003A7104" w:rsidP="003A7104">
      <w:pPr>
        <w:pStyle w:val="Caption"/>
        <w:jc w:val="center"/>
        <w:rPr>
          <w:rFonts w:asciiTheme="majorHAnsi" w:hAnsiTheme="majorHAnsi" w:cstheme="majorHAnsi"/>
          <w:b/>
          <w:i w:val="0"/>
          <w:color w:val="000000" w:themeColor="text1"/>
          <w:sz w:val="26"/>
          <w:szCs w:val="26"/>
          <w:lang w:val="vi-VN"/>
        </w:rPr>
      </w:pPr>
      <w:bookmarkStart w:id="202" w:name="_Toc225783686"/>
      <w:bookmarkStart w:id="203" w:name="_Toc225854639"/>
      <w:r w:rsidRPr="00C9102F">
        <w:rPr>
          <w:rFonts w:asciiTheme="majorHAnsi" w:hAnsiTheme="majorHAnsi" w:cstheme="majorHAnsi"/>
          <w:b/>
          <w:i w:val="0"/>
          <w:color w:val="000000" w:themeColor="text1"/>
          <w:sz w:val="26"/>
          <w:szCs w:val="26"/>
        </w:rPr>
        <w:t xml:space="preserve">Bảng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Bảng \* ARABIC </w:instrText>
      </w:r>
      <w:r w:rsidRPr="00C9102F">
        <w:rPr>
          <w:rFonts w:asciiTheme="majorHAnsi" w:hAnsiTheme="majorHAnsi" w:cstheme="majorHAnsi"/>
          <w:b/>
          <w:i w:val="0"/>
          <w:color w:val="000000" w:themeColor="text1"/>
          <w:sz w:val="26"/>
          <w:szCs w:val="26"/>
        </w:rPr>
        <w:fldChar w:fldCharType="separate"/>
      </w:r>
      <w:r w:rsidR="007661EB" w:rsidRPr="00C9102F">
        <w:rPr>
          <w:rFonts w:asciiTheme="majorHAnsi" w:hAnsiTheme="majorHAnsi" w:cstheme="majorHAnsi"/>
          <w:b/>
          <w:i w:val="0"/>
          <w:noProof/>
          <w:color w:val="000000" w:themeColor="text1"/>
          <w:sz w:val="26"/>
          <w:szCs w:val="26"/>
        </w:rPr>
        <w:t>2</w:t>
      </w:r>
      <w:r w:rsidRPr="00C9102F">
        <w:rPr>
          <w:rFonts w:asciiTheme="majorHAnsi" w:hAnsiTheme="majorHAnsi" w:cstheme="majorHAnsi"/>
          <w:b/>
          <w:i w:val="0"/>
          <w:color w:val="000000" w:themeColor="text1"/>
          <w:sz w:val="26"/>
          <w:szCs w:val="26"/>
        </w:rPr>
        <w:fldChar w:fldCharType="end"/>
      </w:r>
      <w:r w:rsidR="005267FB" w:rsidRPr="00C9102F">
        <w:rPr>
          <w:rFonts w:asciiTheme="majorHAnsi" w:hAnsiTheme="majorHAnsi" w:cstheme="majorHAnsi"/>
          <w:b/>
          <w:i w:val="0"/>
          <w:color w:val="000000" w:themeColor="text1"/>
          <w:sz w:val="26"/>
          <w:szCs w:val="26"/>
          <w:lang w:val="vi-VN"/>
        </w:rPr>
        <w:t>: Kết quả AIC và BIC của các mô hình</w:t>
      </w:r>
      <w:bookmarkEnd w:id="202"/>
      <w:bookmarkEnd w:id="203"/>
    </w:p>
    <w:tbl>
      <w:tblPr>
        <w:tblStyle w:val="TableGrid"/>
        <w:tblW w:w="0" w:type="auto"/>
        <w:jc w:val="center"/>
        <w:tblLayout w:type="fixed"/>
        <w:tblCellMar>
          <w:top w:w="15" w:type="dxa"/>
          <w:left w:w="15" w:type="dxa"/>
          <w:bottom w:w="15" w:type="dxa"/>
          <w:right w:w="15" w:type="dxa"/>
        </w:tblCellMar>
        <w:tblLook w:val="04A0" w:firstRow="1" w:lastRow="0" w:firstColumn="1" w:lastColumn="0" w:noHBand="0" w:noVBand="1"/>
      </w:tblPr>
      <w:tblGrid>
        <w:gridCol w:w="1128"/>
        <w:gridCol w:w="1128"/>
        <w:gridCol w:w="1128"/>
        <w:gridCol w:w="1128"/>
        <w:gridCol w:w="1128"/>
        <w:gridCol w:w="1128"/>
        <w:gridCol w:w="1128"/>
        <w:gridCol w:w="1272"/>
      </w:tblGrid>
      <w:tr w:rsidR="00A86973" w:rsidRPr="00C9102F" w14:paraId="09054F9D" w14:textId="77777777" w:rsidTr="0043543B">
        <w:trPr>
          <w:jc w:val="center"/>
        </w:trPr>
        <w:tc>
          <w:tcPr>
            <w:tcW w:w="2256" w:type="dxa"/>
            <w:gridSpan w:val="2"/>
            <w:tcBorders>
              <w:top w:val="outset" w:sz="6" w:space="0" w:color="auto"/>
              <w:left w:val="outset" w:sz="6" w:space="0" w:color="auto"/>
              <w:bottom w:val="outset" w:sz="6" w:space="0" w:color="auto"/>
              <w:right w:val="outset" w:sz="6" w:space="0" w:color="auto"/>
            </w:tcBorders>
            <w:vAlign w:val="center"/>
            <w:hideMark/>
          </w:tcPr>
          <w:p w14:paraId="41F63E4B" w14:textId="77777777" w:rsidR="00A86973" w:rsidRPr="00C9102F" w:rsidRDefault="00A86973" w:rsidP="00190FB8">
            <w:pPr>
              <w:ind w:firstLine="0"/>
              <w:jc w:val="center"/>
              <w:rPr>
                <w:rFonts w:asciiTheme="majorHAnsi" w:eastAsia="Times New Roman" w:hAnsiTheme="majorHAnsi" w:cstheme="majorHAnsi"/>
                <w:b/>
                <w:bCs/>
                <w:color w:val="000000"/>
                <w:sz w:val="24"/>
                <w:szCs w:val="24"/>
                <w:lang w:val="en-US"/>
              </w:rPr>
            </w:pPr>
            <w:r w:rsidRPr="00C9102F">
              <w:rPr>
                <w:rFonts w:asciiTheme="majorHAnsi" w:hAnsiTheme="majorHAnsi" w:cstheme="majorHAnsi"/>
                <w:b/>
                <w:bCs/>
                <w:color w:val="000000"/>
              </w:rPr>
              <w:lastRenderedPageBreak/>
              <w:t>SAC</w:t>
            </w:r>
          </w:p>
        </w:tc>
        <w:tc>
          <w:tcPr>
            <w:tcW w:w="2256" w:type="dxa"/>
            <w:gridSpan w:val="2"/>
            <w:tcBorders>
              <w:top w:val="outset" w:sz="6" w:space="0" w:color="auto"/>
              <w:left w:val="nil"/>
              <w:bottom w:val="outset" w:sz="6" w:space="0" w:color="auto"/>
              <w:right w:val="outset" w:sz="6" w:space="0" w:color="auto"/>
            </w:tcBorders>
            <w:vAlign w:val="center"/>
            <w:hideMark/>
          </w:tcPr>
          <w:p w14:paraId="1EC08C4E"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SAR</w:t>
            </w:r>
          </w:p>
        </w:tc>
        <w:tc>
          <w:tcPr>
            <w:tcW w:w="2256" w:type="dxa"/>
            <w:gridSpan w:val="2"/>
            <w:tcBorders>
              <w:top w:val="outset" w:sz="6" w:space="0" w:color="auto"/>
              <w:left w:val="nil"/>
              <w:bottom w:val="outset" w:sz="6" w:space="0" w:color="auto"/>
              <w:right w:val="outset" w:sz="6" w:space="0" w:color="auto"/>
            </w:tcBorders>
            <w:vAlign w:val="center"/>
            <w:hideMark/>
          </w:tcPr>
          <w:p w14:paraId="5BD343A2"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SEM</w:t>
            </w:r>
          </w:p>
        </w:tc>
        <w:tc>
          <w:tcPr>
            <w:tcW w:w="2400" w:type="dxa"/>
            <w:gridSpan w:val="2"/>
            <w:tcBorders>
              <w:top w:val="outset" w:sz="6" w:space="0" w:color="auto"/>
              <w:left w:val="nil"/>
              <w:bottom w:val="outset" w:sz="6" w:space="0" w:color="auto"/>
              <w:right w:val="outset" w:sz="6" w:space="0" w:color="auto"/>
            </w:tcBorders>
            <w:vAlign w:val="center"/>
            <w:hideMark/>
          </w:tcPr>
          <w:p w14:paraId="52D679A3"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SDM</w:t>
            </w:r>
          </w:p>
        </w:tc>
      </w:tr>
      <w:tr w:rsidR="00A86973" w:rsidRPr="00C9102F" w14:paraId="7D866F97" w14:textId="77777777" w:rsidTr="0043543B">
        <w:trPr>
          <w:jc w:val="center"/>
        </w:trPr>
        <w:tc>
          <w:tcPr>
            <w:tcW w:w="1128" w:type="dxa"/>
            <w:tcBorders>
              <w:top w:val="nil"/>
              <w:left w:val="outset" w:sz="6" w:space="0" w:color="auto"/>
              <w:bottom w:val="outset" w:sz="6" w:space="0" w:color="auto"/>
              <w:right w:val="outset" w:sz="6" w:space="0" w:color="auto"/>
            </w:tcBorders>
            <w:vAlign w:val="center"/>
            <w:hideMark/>
          </w:tcPr>
          <w:p w14:paraId="2BCBF501"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AIC</w:t>
            </w:r>
          </w:p>
        </w:tc>
        <w:tc>
          <w:tcPr>
            <w:tcW w:w="1128" w:type="dxa"/>
            <w:tcBorders>
              <w:top w:val="nil"/>
              <w:left w:val="nil"/>
              <w:bottom w:val="outset" w:sz="6" w:space="0" w:color="auto"/>
              <w:right w:val="outset" w:sz="6" w:space="0" w:color="auto"/>
            </w:tcBorders>
            <w:vAlign w:val="center"/>
            <w:hideMark/>
          </w:tcPr>
          <w:p w14:paraId="4A82FF54"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BIC</w:t>
            </w:r>
          </w:p>
        </w:tc>
        <w:tc>
          <w:tcPr>
            <w:tcW w:w="1128" w:type="dxa"/>
            <w:tcBorders>
              <w:top w:val="nil"/>
              <w:left w:val="nil"/>
              <w:bottom w:val="outset" w:sz="6" w:space="0" w:color="auto"/>
              <w:right w:val="outset" w:sz="6" w:space="0" w:color="auto"/>
            </w:tcBorders>
            <w:vAlign w:val="center"/>
            <w:hideMark/>
          </w:tcPr>
          <w:p w14:paraId="1E8A1CCC"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AIC</w:t>
            </w:r>
          </w:p>
        </w:tc>
        <w:tc>
          <w:tcPr>
            <w:tcW w:w="1128" w:type="dxa"/>
            <w:tcBorders>
              <w:top w:val="nil"/>
              <w:left w:val="nil"/>
              <w:bottom w:val="outset" w:sz="6" w:space="0" w:color="auto"/>
              <w:right w:val="outset" w:sz="6" w:space="0" w:color="auto"/>
            </w:tcBorders>
            <w:vAlign w:val="center"/>
            <w:hideMark/>
          </w:tcPr>
          <w:p w14:paraId="337F8B70"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BIC</w:t>
            </w:r>
          </w:p>
        </w:tc>
        <w:tc>
          <w:tcPr>
            <w:tcW w:w="1128" w:type="dxa"/>
            <w:tcBorders>
              <w:top w:val="outset" w:sz="6" w:space="0" w:color="auto"/>
              <w:left w:val="nil"/>
              <w:bottom w:val="outset" w:sz="6" w:space="0" w:color="auto"/>
              <w:right w:val="outset" w:sz="6" w:space="0" w:color="auto"/>
            </w:tcBorders>
            <w:vAlign w:val="center"/>
            <w:hideMark/>
          </w:tcPr>
          <w:p w14:paraId="3F150C8C"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AIC</w:t>
            </w:r>
          </w:p>
        </w:tc>
        <w:tc>
          <w:tcPr>
            <w:tcW w:w="1128" w:type="dxa"/>
            <w:tcBorders>
              <w:top w:val="outset" w:sz="6" w:space="0" w:color="auto"/>
              <w:left w:val="nil"/>
              <w:bottom w:val="outset" w:sz="6" w:space="0" w:color="auto"/>
              <w:right w:val="outset" w:sz="6" w:space="0" w:color="auto"/>
            </w:tcBorders>
            <w:vAlign w:val="center"/>
            <w:hideMark/>
          </w:tcPr>
          <w:p w14:paraId="258F2DEE"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BIC</w:t>
            </w:r>
          </w:p>
        </w:tc>
        <w:tc>
          <w:tcPr>
            <w:tcW w:w="1128" w:type="dxa"/>
            <w:tcBorders>
              <w:top w:val="outset" w:sz="6" w:space="0" w:color="auto"/>
              <w:left w:val="nil"/>
              <w:bottom w:val="outset" w:sz="6" w:space="0" w:color="auto"/>
              <w:right w:val="outset" w:sz="6" w:space="0" w:color="auto"/>
            </w:tcBorders>
            <w:vAlign w:val="center"/>
            <w:hideMark/>
          </w:tcPr>
          <w:p w14:paraId="00E1B97D"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AIC</w:t>
            </w:r>
          </w:p>
        </w:tc>
        <w:tc>
          <w:tcPr>
            <w:tcW w:w="1272" w:type="dxa"/>
            <w:tcBorders>
              <w:top w:val="outset" w:sz="6" w:space="0" w:color="auto"/>
              <w:left w:val="nil"/>
              <w:bottom w:val="outset" w:sz="6" w:space="0" w:color="auto"/>
              <w:right w:val="outset" w:sz="6" w:space="0" w:color="auto"/>
            </w:tcBorders>
            <w:vAlign w:val="center"/>
            <w:hideMark/>
          </w:tcPr>
          <w:p w14:paraId="6E95A276" w14:textId="77777777" w:rsidR="00A86973" w:rsidRPr="00C9102F" w:rsidRDefault="00A86973" w:rsidP="00190FB8">
            <w:pPr>
              <w:ind w:firstLine="0"/>
              <w:jc w:val="center"/>
              <w:rPr>
                <w:rFonts w:asciiTheme="majorHAnsi" w:hAnsiTheme="majorHAnsi" w:cstheme="majorHAnsi"/>
                <w:b/>
                <w:bCs/>
                <w:color w:val="000000"/>
              </w:rPr>
            </w:pPr>
            <w:r w:rsidRPr="00C9102F">
              <w:rPr>
                <w:rFonts w:asciiTheme="majorHAnsi" w:hAnsiTheme="majorHAnsi" w:cstheme="majorHAnsi"/>
                <w:b/>
                <w:bCs/>
                <w:color w:val="000000"/>
              </w:rPr>
              <w:t>BIC</w:t>
            </w:r>
          </w:p>
        </w:tc>
      </w:tr>
      <w:tr w:rsidR="00A86973" w:rsidRPr="00C9102F" w14:paraId="67219A4D" w14:textId="77777777" w:rsidTr="0043543B">
        <w:trPr>
          <w:jc w:val="center"/>
        </w:trPr>
        <w:tc>
          <w:tcPr>
            <w:tcW w:w="1128" w:type="dxa"/>
            <w:tcBorders>
              <w:top w:val="nil"/>
              <w:left w:val="outset" w:sz="6" w:space="0" w:color="auto"/>
              <w:bottom w:val="outset" w:sz="6" w:space="0" w:color="auto"/>
              <w:right w:val="outset" w:sz="6" w:space="0" w:color="auto"/>
            </w:tcBorders>
            <w:vAlign w:val="center"/>
            <w:hideMark/>
          </w:tcPr>
          <w:p w14:paraId="297400CC"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-235,976</w:t>
            </w:r>
          </w:p>
        </w:tc>
        <w:tc>
          <w:tcPr>
            <w:tcW w:w="1128" w:type="dxa"/>
            <w:tcBorders>
              <w:top w:val="nil"/>
              <w:left w:val="nil"/>
              <w:bottom w:val="outset" w:sz="6" w:space="0" w:color="auto"/>
              <w:right w:val="outset" w:sz="6" w:space="0" w:color="auto"/>
            </w:tcBorders>
            <w:vAlign w:val="center"/>
            <w:hideMark/>
          </w:tcPr>
          <w:p w14:paraId="624F5F35"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-186,908</w:t>
            </w:r>
          </w:p>
        </w:tc>
        <w:tc>
          <w:tcPr>
            <w:tcW w:w="1128" w:type="dxa"/>
            <w:tcBorders>
              <w:top w:val="nil"/>
              <w:left w:val="nil"/>
              <w:bottom w:val="outset" w:sz="6" w:space="0" w:color="auto"/>
              <w:right w:val="outset" w:sz="6" w:space="0" w:color="auto"/>
            </w:tcBorders>
            <w:vAlign w:val="center"/>
            <w:hideMark/>
          </w:tcPr>
          <w:p w14:paraId="1A0470F0"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-233,223</w:t>
            </w:r>
          </w:p>
        </w:tc>
        <w:tc>
          <w:tcPr>
            <w:tcW w:w="1128" w:type="dxa"/>
            <w:tcBorders>
              <w:top w:val="nil"/>
              <w:left w:val="nil"/>
              <w:bottom w:val="outset" w:sz="6" w:space="0" w:color="auto"/>
              <w:right w:val="outset" w:sz="6" w:space="0" w:color="auto"/>
            </w:tcBorders>
            <w:vAlign w:val="center"/>
            <w:hideMark/>
          </w:tcPr>
          <w:p w14:paraId="376D6441"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-188,244</w:t>
            </w:r>
          </w:p>
        </w:tc>
        <w:tc>
          <w:tcPr>
            <w:tcW w:w="1128" w:type="dxa"/>
            <w:tcBorders>
              <w:top w:val="nil"/>
              <w:left w:val="nil"/>
              <w:bottom w:val="outset" w:sz="6" w:space="0" w:color="auto"/>
              <w:right w:val="outset" w:sz="6" w:space="0" w:color="auto"/>
            </w:tcBorders>
            <w:vAlign w:val="center"/>
            <w:hideMark/>
          </w:tcPr>
          <w:p w14:paraId="7AABECDF"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-234,110</w:t>
            </w:r>
          </w:p>
        </w:tc>
        <w:tc>
          <w:tcPr>
            <w:tcW w:w="1128" w:type="dxa"/>
            <w:tcBorders>
              <w:top w:val="nil"/>
              <w:left w:val="nil"/>
              <w:bottom w:val="outset" w:sz="6" w:space="0" w:color="auto"/>
              <w:right w:val="outset" w:sz="6" w:space="0" w:color="auto"/>
            </w:tcBorders>
            <w:vAlign w:val="center"/>
            <w:hideMark/>
          </w:tcPr>
          <w:p w14:paraId="30AB305B"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-189,131</w:t>
            </w:r>
          </w:p>
        </w:tc>
        <w:tc>
          <w:tcPr>
            <w:tcW w:w="1128" w:type="dxa"/>
            <w:tcBorders>
              <w:top w:val="nil"/>
              <w:left w:val="nil"/>
              <w:bottom w:val="outset" w:sz="6" w:space="0" w:color="auto"/>
              <w:right w:val="outset" w:sz="6" w:space="0" w:color="auto"/>
            </w:tcBorders>
            <w:vAlign w:val="center"/>
            <w:hideMark/>
          </w:tcPr>
          <w:p w14:paraId="326AEAF3"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-248,509</w:t>
            </w:r>
          </w:p>
        </w:tc>
        <w:tc>
          <w:tcPr>
            <w:tcW w:w="1272" w:type="dxa"/>
            <w:tcBorders>
              <w:top w:val="nil"/>
              <w:left w:val="nil"/>
              <w:bottom w:val="outset" w:sz="6" w:space="0" w:color="auto"/>
              <w:right w:val="outset" w:sz="6" w:space="0" w:color="auto"/>
            </w:tcBorders>
            <w:vAlign w:val="center"/>
            <w:hideMark/>
          </w:tcPr>
          <w:p w14:paraId="4AC44897" w14:textId="77777777" w:rsidR="00A86973" w:rsidRPr="00C9102F" w:rsidRDefault="00A86973" w:rsidP="0043543B">
            <w:pPr>
              <w:ind w:firstLine="0"/>
              <w:jc w:val="center"/>
              <w:rPr>
                <w:rFonts w:asciiTheme="majorHAnsi" w:hAnsiTheme="majorHAnsi" w:cstheme="majorHAnsi"/>
                <w:color w:val="000000"/>
              </w:rPr>
            </w:pPr>
            <w:r w:rsidRPr="00C9102F">
              <w:rPr>
                <w:rFonts w:asciiTheme="majorHAnsi" w:hAnsiTheme="majorHAnsi" w:cstheme="majorHAnsi"/>
                <w:color w:val="000000"/>
              </w:rPr>
              <w:t>-166,728</w:t>
            </w:r>
          </w:p>
        </w:tc>
      </w:tr>
    </w:tbl>
    <w:p w14:paraId="48F10BF6" w14:textId="047A438E" w:rsidR="005229E4" w:rsidRPr="00C9102F" w:rsidRDefault="005229E4" w:rsidP="00693813">
      <w:pPr>
        <w:pStyle w:val="0NGUON"/>
        <w:spacing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
        </w:rPr>
        <w:t xml:space="preserve">Nguồn: </w:t>
      </w:r>
      <w:r w:rsidR="00A6197E" w:rsidRPr="00C9102F">
        <w:rPr>
          <w:rFonts w:asciiTheme="majorHAnsi" w:hAnsiTheme="majorHAnsi" w:cstheme="majorHAnsi"/>
          <w:sz w:val="26"/>
          <w:szCs w:val="26"/>
          <w:lang w:val="vi"/>
        </w:rPr>
        <w:t xml:space="preserve">Tính toán </w:t>
      </w:r>
      <w:r w:rsidR="00386EB8">
        <w:rPr>
          <w:rFonts w:asciiTheme="majorHAnsi" w:hAnsiTheme="majorHAnsi" w:cstheme="majorHAnsi"/>
          <w:sz w:val="26"/>
          <w:szCs w:val="26"/>
          <w:lang w:val="vi"/>
        </w:rPr>
        <w:t>của</w:t>
      </w:r>
      <w:r w:rsidR="00A6197E" w:rsidRPr="00C9102F">
        <w:rPr>
          <w:rFonts w:asciiTheme="majorHAnsi" w:hAnsiTheme="majorHAnsi" w:cstheme="majorHAnsi"/>
          <w:sz w:val="26"/>
          <w:szCs w:val="26"/>
          <w:lang w:val="vi"/>
        </w:rPr>
        <w:t xml:space="preserve"> nhóm tác giả</w:t>
      </w:r>
      <w:r w:rsidRPr="00C9102F">
        <w:rPr>
          <w:rFonts w:asciiTheme="majorHAnsi" w:hAnsiTheme="majorHAnsi" w:cstheme="majorHAnsi"/>
          <w:sz w:val="26"/>
          <w:szCs w:val="26"/>
          <w:lang w:val="vi"/>
        </w:rPr>
        <w:t>.</w:t>
      </w:r>
    </w:p>
    <w:p w14:paraId="09E1F54E" w14:textId="3D0A5FFC"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Tổng hợp từ bảng kết quả ước lượng AIC, BIC (bảng </w:t>
      </w:r>
      <w:r w:rsidR="005A701F">
        <w:rPr>
          <w:rFonts w:asciiTheme="majorHAnsi" w:hAnsiTheme="majorHAnsi" w:cstheme="majorHAnsi"/>
          <w:sz w:val="26"/>
          <w:szCs w:val="26"/>
          <w:lang w:val="vi-VN"/>
        </w:rPr>
        <w:t>5a phụ lục 5</w:t>
      </w:r>
      <w:r w:rsidRPr="00C9102F">
        <w:rPr>
          <w:rFonts w:asciiTheme="majorHAnsi" w:hAnsiTheme="majorHAnsi" w:cstheme="majorHAnsi"/>
          <w:sz w:val="26"/>
          <w:szCs w:val="26"/>
          <w:lang w:val="vi-VN"/>
        </w:rPr>
        <w:t>) và kết quả kiểm định Wald (</w:t>
      </w:r>
      <w:r w:rsidR="005A701F">
        <w:rPr>
          <w:rFonts w:asciiTheme="majorHAnsi" w:hAnsiTheme="majorHAnsi" w:cstheme="majorHAnsi"/>
          <w:sz w:val="26"/>
          <w:szCs w:val="26"/>
          <w:lang w:val="vi-VN"/>
        </w:rPr>
        <w:t>bảng 5c</w:t>
      </w:r>
      <w:r w:rsidRPr="00C9102F">
        <w:rPr>
          <w:rFonts w:asciiTheme="majorHAnsi" w:hAnsiTheme="majorHAnsi" w:cstheme="majorHAnsi"/>
          <w:sz w:val="26"/>
          <w:szCs w:val="26"/>
          <w:lang w:val="vi-VN"/>
        </w:rPr>
        <w:t>), mô hình Spatial Durbin Model (SDM) được lựa chọn làm mô hình gốc để phân tích các tác động trực tiếp, gián tiếp và tổng hợp. Việc sử dụng SDM giúp kiểm soát hiện tượng nội sinh do bỏ sót biến không gian và cung cấp cái nhìn toàn diện về sự lan tỏa chính sách giữa các địa phương lân cận. Hơn nữa, nghiên cứu ước lượng mô hình không gian SDM theo dạng ảnh hưởng cố định và ảnh hưởng ngẫu nhiên, sau đó thực hiện kiểm định Hausman cho hai mô hình này. Kết quả kiểm định Hausman cho thấy giá trị Prob&gt;chi2 = 0,0000 - tức là giả thuyết H</w:t>
      </w:r>
      <w:r w:rsidRPr="00C9102F">
        <w:rPr>
          <w:rFonts w:asciiTheme="majorHAnsi" w:hAnsiTheme="majorHAnsi" w:cstheme="majorHAnsi"/>
          <w:sz w:val="26"/>
          <w:szCs w:val="26"/>
          <w:vertAlign w:val="subscript"/>
          <w:lang w:val="vi-VN"/>
        </w:rPr>
        <w:t xml:space="preserve">0 </w:t>
      </w:r>
      <w:r w:rsidRPr="00C9102F">
        <w:rPr>
          <w:rFonts w:asciiTheme="majorHAnsi" w:hAnsiTheme="majorHAnsi" w:cstheme="majorHAnsi"/>
          <w:sz w:val="26"/>
          <w:szCs w:val="26"/>
          <w:lang w:val="vi-VN"/>
        </w:rPr>
        <w:t>bị bác bỏ, khẳng định rằng mô hình SDM với tác động cố định (Fixed Effects) là phù hợp nhất để giải thích mối quan hệ</w:t>
      </w:r>
      <w:r w:rsidR="00361740" w:rsidRPr="00C9102F">
        <w:rPr>
          <w:rFonts w:asciiTheme="majorHAnsi" w:hAnsiTheme="majorHAnsi" w:cstheme="majorHAnsi"/>
          <w:sz w:val="26"/>
          <w:szCs w:val="26"/>
          <w:lang w:val="vi-VN"/>
        </w:rPr>
        <w:t xml:space="preserve"> giữa FDI, chỉ số </w:t>
      </w:r>
      <w:r w:rsidR="006E5B50" w:rsidRPr="00C9102F">
        <w:rPr>
          <w:rFonts w:asciiTheme="majorHAnsi" w:hAnsiTheme="majorHAnsi" w:cstheme="majorHAnsi"/>
          <w:sz w:val="26"/>
          <w:szCs w:val="26"/>
          <w:lang w:val="vi-VN"/>
        </w:rPr>
        <w:t>năng lực hấp thụ</w:t>
      </w:r>
      <w:r w:rsidR="00361740" w:rsidRPr="00C9102F">
        <w:rPr>
          <w:rFonts w:asciiTheme="majorHAnsi" w:hAnsiTheme="majorHAnsi" w:cstheme="majorHAnsi"/>
          <w:sz w:val="26"/>
          <w:szCs w:val="26"/>
          <w:lang w:val="vi-VN"/>
        </w:rPr>
        <w:t xml:space="preserve"> vùng và bất bình đẳng thu nhập, giúp kiểm soát các đặc điểm không quan sát được và không thay đổi theo thời gian của từng địa phương.</w:t>
      </w:r>
    </w:p>
    <w:p w14:paraId="39F172B5" w14:textId="343F0F4D" w:rsidR="005229E4" w:rsidRPr="00C9102F" w:rsidRDefault="003A7104" w:rsidP="003A7104">
      <w:pPr>
        <w:pStyle w:val="Caption"/>
        <w:jc w:val="center"/>
        <w:rPr>
          <w:rFonts w:asciiTheme="majorHAnsi" w:eastAsia="Times New Roman" w:hAnsiTheme="majorHAnsi" w:cstheme="majorHAnsi"/>
          <w:b/>
          <w:i w:val="0"/>
          <w:color w:val="000000" w:themeColor="text1"/>
          <w:sz w:val="26"/>
          <w:szCs w:val="26"/>
        </w:rPr>
      </w:pPr>
      <w:bookmarkStart w:id="204" w:name="_Toc225783687"/>
      <w:bookmarkStart w:id="205" w:name="_Toc225854640"/>
      <w:r w:rsidRPr="00C9102F">
        <w:rPr>
          <w:rFonts w:asciiTheme="majorHAnsi" w:hAnsiTheme="majorHAnsi" w:cstheme="majorHAnsi"/>
          <w:b/>
          <w:i w:val="0"/>
          <w:color w:val="000000" w:themeColor="text1"/>
          <w:sz w:val="26"/>
          <w:szCs w:val="26"/>
        </w:rPr>
        <w:t xml:space="preserve">Bảng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Bảng \* ARABIC </w:instrText>
      </w:r>
      <w:r w:rsidRPr="00C9102F">
        <w:rPr>
          <w:rFonts w:asciiTheme="majorHAnsi" w:hAnsiTheme="majorHAnsi" w:cstheme="majorHAnsi"/>
          <w:b/>
          <w:i w:val="0"/>
          <w:color w:val="000000" w:themeColor="text1"/>
          <w:sz w:val="26"/>
          <w:szCs w:val="26"/>
        </w:rPr>
        <w:fldChar w:fldCharType="separate"/>
      </w:r>
      <w:r w:rsidR="007661EB" w:rsidRPr="00C9102F">
        <w:rPr>
          <w:rFonts w:asciiTheme="majorHAnsi" w:hAnsiTheme="majorHAnsi" w:cstheme="majorHAnsi"/>
          <w:b/>
          <w:i w:val="0"/>
          <w:noProof/>
          <w:color w:val="000000" w:themeColor="text1"/>
          <w:sz w:val="26"/>
          <w:szCs w:val="26"/>
        </w:rPr>
        <w:t>3</w:t>
      </w:r>
      <w:r w:rsidRPr="00C9102F">
        <w:rPr>
          <w:rFonts w:asciiTheme="majorHAnsi" w:hAnsiTheme="majorHAnsi" w:cstheme="majorHAnsi"/>
          <w:b/>
          <w:i w:val="0"/>
          <w:color w:val="000000" w:themeColor="text1"/>
          <w:sz w:val="26"/>
          <w:szCs w:val="26"/>
        </w:rPr>
        <w:fldChar w:fldCharType="end"/>
      </w:r>
      <w:r w:rsidR="005267FB" w:rsidRPr="00C9102F">
        <w:rPr>
          <w:rFonts w:asciiTheme="majorHAnsi" w:hAnsiTheme="majorHAnsi" w:cstheme="majorHAnsi"/>
          <w:b/>
          <w:i w:val="0"/>
          <w:color w:val="000000" w:themeColor="text1"/>
          <w:sz w:val="26"/>
          <w:szCs w:val="26"/>
          <w:lang w:val="vi-VN"/>
        </w:rPr>
        <w:t xml:space="preserve">: </w:t>
      </w:r>
      <w:r w:rsidR="005229E4" w:rsidRPr="00C9102F">
        <w:rPr>
          <w:rFonts w:asciiTheme="majorHAnsi" w:eastAsia="Times New Roman" w:hAnsiTheme="majorHAnsi" w:cstheme="majorHAnsi"/>
          <w:b/>
          <w:i w:val="0"/>
          <w:color w:val="000000" w:themeColor="text1"/>
          <w:sz w:val="26"/>
          <w:szCs w:val="26"/>
          <w:lang w:val="vi-VN"/>
        </w:rPr>
        <w:t>Kết quả ước lượng mô hình kinh tế lượng không gian SDM</w:t>
      </w:r>
      <w:bookmarkEnd w:id="204"/>
      <w:bookmarkEnd w:id="205"/>
    </w:p>
    <w:tbl>
      <w:tblPr>
        <w:tblStyle w:val="TableGrid"/>
        <w:tblW w:w="0" w:type="auto"/>
        <w:tblLook w:val="04A0" w:firstRow="1" w:lastRow="0" w:firstColumn="1" w:lastColumn="0" w:noHBand="0" w:noVBand="1"/>
      </w:tblPr>
      <w:tblGrid>
        <w:gridCol w:w="2124"/>
        <w:gridCol w:w="1210"/>
        <w:gridCol w:w="1856"/>
        <w:gridCol w:w="2043"/>
        <w:gridCol w:w="1831"/>
      </w:tblGrid>
      <w:tr w:rsidR="001109A7" w:rsidRPr="00C9102F" w14:paraId="535E682C" w14:textId="77777777" w:rsidTr="00CF6C62">
        <w:trPr>
          <w:trHeight w:val="20"/>
        </w:trPr>
        <w:tc>
          <w:tcPr>
            <w:tcW w:w="2124" w:type="dxa"/>
            <w:vAlign w:val="center"/>
            <w:hideMark/>
          </w:tcPr>
          <w:p w14:paraId="4CDF0647" w14:textId="77777777" w:rsidR="00A86973" w:rsidRPr="00C9102F" w:rsidRDefault="00A86973" w:rsidP="005A701F">
            <w:pPr>
              <w:jc w:val="center"/>
              <w:rPr>
                <w:rFonts w:asciiTheme="majorHAnsi" w:eastAsia="Times New Roman" w:hAnsiTheme="majorHAnsi" w:cstheme="majorHAnsi"/>
                <w:b/>
                <w:bCs/>
                <w:color w:val="000000"/>
                <w:sz w:val="24"/>
                <w:szCs w:val="24"/>
                <w:lang w:val="en-US"/>
              </w:rPr>
            </w:pPr>
          </w:p>
        </w:tc>
        <w:tc>
          <w:tcPr>
            <w:tcW w:w="1210" w:type="dxa"/>
            <w:vAlign w:val="center"/>
            <w:hideMark/>
          </w:tcPr>
          <w:p w14:paraId="2300BE24" w14:textId="5453EA15" w:rsidR="00A86973" w:rsidRPr="005A701F" w:rsidRDefault="005A701F" w:rsidP="005A701F">
            <w:pPr>
              <w:ind w:firstLine="0"/>
              <w:jc w:val="center"/>
              <w:rPr>
                <w:rFonts w:asciiTheme="majorHAnsi" w:hAnsiTheme="majorHAnsi" w:cstheme="majorHAnsi"/>
                <w:b/>
                <w:bCs/>
                <w:color w:val="000000"/>
                <w:sz w:val="24"/>
                <w:szCs w:val="24"/>
                <w:lang w:val="vi-VN"/>
              </w:rPr>
            </w:pPr>
            <w:r>
              <w:rPr>
                <w:rFonts w:asciiTheme="majorHAnsi" w:hAnsiTheme="majorHAnsi" w:cstheme="majorHAnsi"/>
                <w:b/>
                <w:bCs/>
                <w:color w:val="000000"/>
                <w:sz w:val="24"/>
                <w:szCs w:val="24"/>
                <w:lang w:val="vi-VN"/>
              </w:rPr>
              <w:t>(</w:t>
            </w:r>
            <w:r>
              <w:rPr>
                <w:rFonts w:asciiTheme="majorHAnsi" w:hAnsiTheme="majorHAnsi" w:cstheme="majorHAnsi"/>
                <w:b/>
                <w:bCs/>
                <w:color w:val="000000"/>
                <w:sz w:val="24"/>
                <w:szCs w:val="24"/>
              </w:rPr>
              <w:t>1</w:t>
            </w:r>
            <w:r>
              <w:rPr>
                <w:rFonts w:asciiTheme="majorHAnsi" w:hAnsiTheme="majorHAnsi" w:cstheme="majorHAnsi"/>
                <w:b/>
                <w:bCs/>
                <w:color w:val="000000"/>
                <w:sz w:val="24"/>
                <w:szCs w:val="24"/>
                <w:lang w:val="vi-VN"/>
              </w:rPr>
              <w:t>)</w:t>
            </w:r>
          </w:p>
        </w:tc>
        <w:tc>
          <w:tcPr>
            <w:tcW w:w="1856" w:type="dxa"/>
            <w:vAlign w:val="center"/>
            <w:hideMark/>
          </w:tcPr>
          <w:p w14:paraId="6E8B3794" w14:textId="35D15F51" w:rsidR="00A86973" w:rsidRPr="005A701F" w:rsidRDefault="005A701F" w:rsidP="005A701F">
            <w:pPr>
              <w:ind w:firstLine="0"/>
              <w:jc w:val="center"/>
              <w:rPr>
                <w:rFonts w:asciiTheme="majorHAnsi" w:hAnsiTheme="majorHAnsi" w:cstheme="majorHAnsi"/>
                <w:b/>
                <w:bCs/>
                <w:color w:val="000000"/>
                <w:sz w:val="24"/>
                <w:szCs w:val="24"/>
                <w:lang w:val="vi-VN"/>
              </w:rPr>
            </w:pPr>
            <w:r>
              <w:rPr>
                <w:rFonts w:asciiTheme="majorHAnsi" w:hAnsiTheme="majorHAnsi" w:cstheme="majorHAnsi"/>
                <w:b/>
                <w:bCs/>
                <w:color w:val="000000"/>
                <w:sz w:val="24"/>
                <w:szCs w:val="24"/>
                <w:lang w:val="vi-VN"/>
              </w:rPr>
              <w:t>(</w:t>
            </w:r>
            <w:r>
              <w:rPr>
                <w:rFonts w:asciiTheme="majorHAnsi" w:hAnsiTheme="majorHAnsi" w:cstheme="majorHAnsi"/>
                <w:b/>
                <w:bCs/>
                <w:color w:val="000000"/>
                <w:sz w:val="24"/>
                <w:szCs w:val="24"/>
              </w:rPr>
              <w:t>2</w:t>
            </w:r>
            <w:r>
              <w:rPr>
                <w:rFonts w:asciiTheme="majorHAnsi" w:hAnsiTheme="majorHAnsi" w:cstheme="majorHAnsi"/>
                <w:b/>
                <w:bCs/>
                <w:color w:val="000000"/>
                <w:sz w:val="24"/>
                <w:szCs w:val="24"/>
                <w:lang w:val="vi-VN"/>
              </w:rPr>
              <w:t>)</w:t>
            </w:r>
          </w:p>
        </w:tc>
        <w:tc>
          <w:tcPr>
            <w:tcW w:w="2043" w:type="dxa"/>
            <w:vAlign w:val="center"/>
            <w:hideMark/>
          </w:tcPr>
          <w:p w14:paraId="6DE0140F" w14:textId="1B99C14B" w:rsidR="00A86973" w:rsidRPr="005A701F" w:rsidRDefault="005A701F" w:rsidP="005A701F">
            <w:pPr>
              <w:ind w:firstLine="0"/>
              <w:jc w:val="center"/>
              <w:rPr>
                <w:rFonts w:asciiTheme="majorHAnsi" w:hAnsiTheme="majorHAnsi" w:cstheme="majorHAnsi"/>
                <w:b/>
                <w:bCs/>
                <w:color w:val="000000"/>
                <w:sz w:val="24"/>
                <w:szCs w:val="24"/>
                <w:lang w:val="vi-VN"/>
              </w:rPr>
            </w:pPr>
            <w:r>
              <w:rPr>
                <w:rFonts w:asciiTheme="majorHAnsi" w:hAnsiTheme="majorHAnsi" w:cstheme="majorHAnsi"/>
                <w:b/>
                <w:bCs/>
                <w:color w:val="000000"/>
                <w:sz w:val="24"/>
                <w:szCs w:val="24"/>
                <w:lang w:val="vi-VN"/>
              </w:rPr>
              <w:t>(</w:t>
            </w:r>
            <w:r>
              <w:rPr>
                <w:rFonts w:asciiTheme="majorHAnsi" w:hAnsiTheme="majorHAnsi" w:cstheme="majorHAnsi"/>
                <w:b/>
                <w:bCs/>
                <w:color w:val="000000"/>
                <w:sz w:val="24"/>
                <w:szCs w:val="24"/>
              </w:rPr>
              <w:t>3</w:t>
            </w:r>
            <w:r>
              <w:rPr>
                <w:rFonts w:asciiTheme="majorHAnsi" w:hAnsiTheme="majorHAnsi" w:cstheme="majorHAnsi"/>
                <w:b/>
                <w:bCs/>
                <w:color w:val="000000"/>
                <w:sz w:val="24"/>
                <w:szCs w:val="24"/>
                <w:lang w:val="vi-VN"/>
              </w:rPr>
              <w:t>)</w:t>
            </w:r>
          </w:p>
        </w:tc>
        <w:tc>
          <w:tcPr>
            <w:tcW w:w="1831" w:type="dxa"/>
            <w:vAlign w:val="center"/>
            <w:hideMark/>
          </w:tcPr>
          <w:p w14:paraId="486E87D9" w14:textId="511464C1" w:rsidR="00A86973" w:rsidRPr="005A701F" w:rsidRDefault="005A701F" w:rsidP="005A701F">
            <w:pPr>
              <w:ind w:firstLine="0"/>
              <w:jc w:val="center"/>
              <w:rPr>
                <w:rFonts w:asciiTheme="majorHAnsi" w:hAnsiTheme="majorHAnsi" w:cstheme="majorHAnsi"/>
                <w:b/>
                <w:bCs/>
                <w:color w:val="000000"/>
                <w:sz w:val="24"/>
                <w:szCs w:val="24"/>
                <w:lang w:val="vi-VN"/>
              </w:rPr>
            </w:pPr>
            <w:r>
              <w:rPr>
                <w:rFonts w:asciiTheme="majorHAnsi" w:hAnsiTheme="majorHAnsi" w:cstheme="majorHAnsi"/>
                <w:b/>
                <w:bCs/>
                <w:color w:val="000000"/>
                <w:sz w:val="24"/>
                <w:szCs w:val="24"/>
                <w:lang w:val="vi-VN"/>
              </w:rPr>
              <w:t>(</w:t>
            </w:r>
            <w:r>
              <w:rPr>
                <w:rFonts w:asciiTheme="majorHAnsi" w:hAnsiTheme="majorHAnsi" w:cstheme="majorHAnsi"/>
                <w:b/>
                <w:bCs/>
                <w:color w:val="000000"/>
                <w:sz w:val="24"/>
                <w:szCs w:val="24"/>
              </w:rPr>
              <w:t>4</w:t>
            </w:r>
            <w:r>
              <w:rPr>
                <w:rFonts w:asciiTheme="majorHAnsi" w:hAnsiTheme="majorHAnsi" w:cstheme="majorHAnsi"/>
                <w:b/>
                <w:bCs/>
                <w:color w:val="000000"/>
                <w:sz w:val="24"/>
                <w:szCs w:val="24"/>
                <w:lang w:val="vi-VN"/>
              </w:rPr>
              <w:t>)</w:t>
            </w:r>
          </w:p>
        </w:tc>
      </w:tr>
      <w:tr w:rsidR="001109A7" w:rsidRPr="00C9102F" w14:paraId="5EA416F4" w14:textId="77777777" w:rsidTr="00CF6C62">
        <w:trPr>
          <w:trHeight w:val="20"/>
        </w:trPr>
        <w:tc>
          <w:tcPr>
            <w:tcW w:w="2124" w:type="dxa"/>
            <w:vAlign w:val="center"/>
            <w:hideMark/>
          </w:tcPr>
          <w:p w14:paraId="67CF3FBE"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Tên biến</w:t>
            </w:r>
          </w:p>
        </w:tc>
        <w:tc>
          <w:tcPr>
            <w:tcW w:w="1210" w:type="dxa"/>
            <w:vAlign w:val="center"/>
            <w:hideMark/>
          </w:tcPr>
          <w:p w14:paraId="14CD3B1C"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Main</w:t>
            </w:r>
          </w:p>
        </w:tc>
        <w:tc>
          <w:tcPr>
            <w:tcW w:w="1856" w:type="dxa"/>
            <w:vAlign w:val="center"/>
            <w:hideMark/>
          </w:tcPr>
          <w:p w14:paraId="206167E8"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LR_Direct</w:t>
            </w:r>
          </w:p>
        </w:tc>
        <w:tc>
          <w:tcPr>
            <w:tcW w:w="2043" w:type="dxa"/>
            <w:vAlign w:val="center"/>
            <w:hideMark/>
          </w:tcPr>
          <w:p w14:paraId="53DBF4BD"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LR_Indirect</w:t>
            </w:r>
          </w:p>
        </w:tc>
        <w:tc>
          <w:tcPr>
            <w:tcW w:w="1831" w:type="dxa"/>
            <w:vAlign w:val="center"/>
            <w:hideMark/>
          </w:tcPr>
          <w:p w14:paraId="3848DF1C"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LR_Total</w:t>
            </w:r>
          </w:p>
        </w:tc>
      </w:tr>
      <w:tr w:rsidR="001109A7" w:rsidRPr="00C9102F" w14:paraId="5D317FE9" w14:textId="77777777" w:rsidTr="00CF6C62">
        <w:trPr>
          <w:trHeight w:val="20"/>
        </w:trPr>
        <w:tc>
          <w:tcPr>
            <w:tcW w:w="2124" w:type="dxa"/>
            <w:vAlign w:val="center"/>
            <w:hideMark/>
          </w:tcPr>
          <w:p w14:paraId="58116A0D"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W_gini</w:t>
            </w:r>
          </w:p>
        </w:tc>
        <w:tc>
          <w:tcPr>
            <w:tcW w:w="1210" w:type="dxa"/>
            <w:vAlign w:val="center"/>
            <w:hideMark/>
          </w:tcPr>
          <w:p w14:paraId="2F1E65A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-8.170***</w:t>
            </w:r>
          </w:p>
        </w:tc>
        <w:tc>
          <w:tcPr>
            <w:tcW w:w="1856" w:type="dxa"/>
            <w:vAlign w:val="center"/>
            <w:hideMark/>
          </w:tcPr>
          <w:p w14:paraId="3C2E1427"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-8.106***</w:t>
            </w:r>
          </w:p>
        </w:tc>
        <w:tc>
          <w:tcPr>
            <w:tcW w:w="2043" w:type="dxa"/>
            <w:vAlign w:val="center"/>
            <w:hideMark/>
          </w:tcPr>
          <w:p w14:paraId="4EC7F243"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9.838***</w:t>
            </w:r>
          </w:p>
        </w:tc>
        <w:tc>
          <w:tcPr>
            <w:tcW w:w="1831" w:type="dxa"/>
            <w:vAlign w:val="center"/>
            <w:hideMark/>
          </w:tcPr>
          <w:p w14:paraId="67A5C2DD"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1.732***</w:t>
            </w:r>
          </w:p>
        </w:tc>
      </w:tr>
      <w:tr w:rsidR="001109A7" w:rsidRPr="00C9102F" w14:paraId="33EB49CB" w14:textId="77777777" w:rsidTr="00CF6C62">
        <w:trPr>
          <w:trHeight w:val="20"/>
        </w:trPr>
        <w:tc>
          <w:tcPr>
            <w:tcW w:w="2124" w:type="dxa"/>
            <w:vAlign w:val="center"/>
            <w:hideMark/>
          </w:tcPr>
          <w:p w14:paraId="4F04EF80" w14:textId="1F051CA3"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0B64E3E2"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-1.732</w:t>
            </w:r>
          </w:p>
        </w:tc>
        <w:tc>
          <w:tcPr>
            <w:tcW w:w="1856" w:type="dxa"/>
            <w:vAlign w:val="center"/>
            <w:hideMark/>
          </w:tcPr>
          <w:p w14:paraId="38871B89"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-1.778</w:t>
            </w:r>
          </w:p>
        </w:tc>
        <w:tc>
          <w:tcPr>
            <w:tcW w:w="2043" w:type="dxa"/>
            <w:vAlign w:val="center"/>
            <w:hideMark/>
          </w:tcPr>
          <w:p w14:paraId="323826B8"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-1.907</w:t>
            </w:r>
          </w:p>
        </w:tc>
        <w:tc>
          <w:tcPr>
            <w:tcW w:w="1831" w:type="dxa"/>
            <w:vAlign w:val="center"/>
            <w:hideMark/>
          </w:tcPr>
          <w:p w14:paraId="2F32336B"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(0.242)</w:t>
            </w:r>
          </w:p>
        </w:tc>
      </w:tr>
      <w:tr w:rsidR="001109A7" w:rsidRPr="00C9102F" w14:paraId="26BD5918" w14:textId="77777777" w:rsidTr="00CF6C62">
        <w:trPr>
          <w:trHeight w:val="20"/>
        </w:trPr>
        <w:tc>
          <w:tcPr>
            <w:tcW w:w="2124" w:type="dxa"/>
            <w:vAlign w:val="center"/>
            <w:hideMark/>
          </w:tcPr>
          <w:p w14:paraId="647AB3E1"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c_RAI</w:t>
            </w:r>
          </w:p>
        </w:tc>
        <w:tc>
          <w:tcPr>
            <w:tcW w:w="1210" w:type="dxa"/>
            <w:vAlign w:val="center"/>
            <w:hideMark/>
          </w:tcPr>
          <w:p w14:paraId="5253B559"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-0.439</w:t>
            </w:r>
          </w:p>
        </w:tc>
        <w:tc>
          <w:tcPr>
            <w:tcW w:w="1856" w:type="dxa"/>
            <w:vAlign w:val="center"/>
            <w:hideMark/>
          </w:tcPr>
          <w:p w14:paraId="706105C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-0.451</w:t>
            </w:r>
          </w:p>
        </w:tc>
        <w:tc>
          <w:tcPr>
            <w:tcW w:w="2043" w:type="dxa"/>
            <w:vAlign w:val="center"/>
            <w:hideMark/>
          </w:tcPr>
          <w:p w14:paraId="55277317"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-3.484***</w:t>
            </w:r>
          </w:p>
        </w:tc>
        <w:tc>
          <w:tcPr>
            <w:tcW w:w="1831" w:type="dxa"/>
            <w:vAlign w:val="center"/>
            <w:hideMark/>
          </w:tcPr>
          <w:p w14:paraId="6577246D"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-3.934***</w:t>
            </w:r>
          </w:p>
        </w:tc>
      </w:tr>
      <w:tr w:rsidR="001109A7" w:rsidRPr="00C9102F" w14:paraId="64FD0BB4" w14:textId="77777777" w:rsidTr="00CF6C62">
        <w:trPr>
          <w:trHeight w:val="20"/>
        </w:trPr>
        <w:tc>
          <w:tcPr>
            <w:tcW w:w="2124" w:type="dxa"/>
            <w:vAlign w:val="center"/>
            <w:hideMark/>
          </w:tcPr>
          <w:p w14:paraId="490FABFC" w14:textId="22284D84"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7945BA3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(0.319)</w:t>
            </w:r>
          </w:p>
        </w:tc>
        <w:tc>
          <w:tcPr>
            <w:tcW w:w="1856" w:type="dxa"/>
            <w:vAlign w:val="center"/>
            <w:hideMark/>
          </w:tcPr>
          <w:p w14:paraId="0305976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(0.307)</w:t>
            </w:r>
          </w:p>
        </w:tc>
        <w:tc>
          <w:tcPr>
            <w:tcW w:w="2043" w:type="dxa"/>
            <w:vAlign w:val="center"/>
            <w:hideMark/>
          </w:tcPr>
          <w:p w14:paraId="088D8EDB"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(0.936)</w:t>
            </w:r>
          </w:p>
        </w:tc>
        <w:tc>
          <w:tcPr>
            <w:tcW w:w="1831" w:type="dxa"/>
            <w:vAlign w:val="center"/>
            <w:hideMark/>
          </w:tcPr>
          <w:p w14:paraId="39AE0B87"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(0.962)</w:t>
            </w:r>
          </w:p>
        </w:tc>
      </w:tr>
      <w:tr w:rsidR="001109A7" w:rsidRPr="00C9102F" w14:paraId="62BCD75E" w14:textId="77777777" w:rsidTr="00CF6C62">
        <w:trPr>
          <w:trHeight w:val="20"/>
        </w:trPr>
        <w:tc>
          <w:tcPr>
            <w:tcW w:w="2124" w:type="dxa"/>
            <w:vAlign w:val="center"/>
            <w:hideMark/>
          </w:tcPr>
          <w:p w14:paraId="5AB6E8DB"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c_lnfdi</w:t>
            </w:r>
          </w:p>
        </w:tc>
        <w:tc>
          <w:tcPr>
            <w:tcW w:w="1210" w:type="dxa"/>
            <w:vAlign w:val="center"/>
            <w:hideMark/>
          </w:tcPr>
          <w:p w14:paraId="36100C0D"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-0.014</w:t>
            </w:r>
          </w:p>
        </w:tc>
        <w:tc>
          <w:tcPr>
            <w:tcW w:w="1856" w:type="dxa"/>
            <w:vAlign w:val="center"/>
            <w:hideMark/>
          </w:tcPr>
          <w:p w14:paraId="20AB172E"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-0.012</w:t>
            </w:r>
          </w:p>
        </w:tc>
        <w:tc>
          <w:tcPr>
            <w:tcW w:w="2043" w:type="dxa"/>
            <w:vAlign w:val="center"/>
            <w:hideMark/>
          </w:tcPr>
          <w:p w14:paraId="5EA50BFD"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0.072</w:t>
            </w:r>
          </w:p>
        </w:tc>
        <w:tc>
          <w:tcPr>
            <w:tcW w:w="1831" w:type="dxa"/>
            <w:vAlign w:val="center"/>
            <w:hideMark/>
          </w:tcPr>
          <w:p w14:paraId="7CC9BF4D"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0.060</w:t>
            </w:r>
          </w:p>
        </w:tc>
      </w:tr>
      <w:tr w:rsidR="001109A7" w:rsidRPr="00C9102F" w14:paraId="64DA9DF6" w14:textId="77777777" w:rsidTr="00CF6C62">
        <w:trPr>
          <w:trHeight w:val="20"/>
        </w:trPr>
        <w:tc>
          <w:tcPr>
            <w:tcW w:w="2124" w:type="dxa"/>
            <w:vAlign w:val="center"/>
            <w:hideMark/>
          </w:tcPr>
          <w:p w14:paraId="019F2EA8" w14:textId="7F32928C"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52CDA00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(0.016)</w:t>
            </w:r>
          </w:p>
        </w:tc>
        <w:tc>
          <w:tcPr>
            <w:tcW w:w="1856" w:type="dxa"/>
            <w:vAlign w:val="center"/>
            <w:hideMark/>
          </w:tcPr>
          <w:p w14:paraId="3580DA7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(0.015)</w:t>
            </w:r>
          </w:p>
        </w:tc>
        <w:tc>
          <w:tcPr>
            <w:tcW w:w="2043" w:type="dxa"/>
            <w:vAlign w:val="center"/>
            <w:hideMark/>
          </w:tcPr>
          <w:p w14:paraId="2B4A468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(0.067)</w:t>
            </w:r>
          </w:p>
        </w:tc>
        <w:tc>
          <w:tcPr>
            <w:tcW w:w="1831" w:type="dxa"/>
            <w:vAlign w:val="center"/>
            <w:hideMark/>
          </w:tcPr>
          <w:p w14:paraId="5B80521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(0.064)</w:t>
            </w:r>
          </w:p>
        </w:tc>
      </w:tr>
      <w:tr w:rsidR="001109A7" w:rsidRPr="00C9102F" w14:paraId="4601EB01" w14:textId="77777777" w:rsidTr="00CF6C62">
        <w:trPr>
          <w:trHeight w:val="20"/>
        </w:trPr>
        <w:tc>
          <w:tcPr>
            <w:tcW w:w="2124" w:type="dxa"/>
            <w:vAlign w:val="center"/>
            <w:hideMark/>
          </w:tcPr>
          <w:p w14:paraId="31EAE380"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c_lnFDI2</w:t>
            </w:r>
          </w:p>
        </w:tc>
        <w:tc>
          <w:tcPr>
            <w:tcW w:w="1210" w:type="dxa"/>
            <w:vAlign w:val="center"/>
            <w:hideMark/>
          </w:tcPr>
          <w:p w14:paraId="1B26660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c>
          <w:tcPr>
            <w:tcW w:w="1856" w:type="dxa"/>
            <w:vAlign w:val="center"/>
            <w:hideMark/>
          </w:tcPr>
          <w:p w14:paraId="2B2469FE"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-0.001</w:t>
            </w:r>
          </w:p>
        </w:tc>
        <w:tc>
          <w:tcPr>
            <w:tcW w:w="2043" w:type="dxa"/>
            <w:vAlign w:val="center"/>
            <w:hideMark/>
          </w:tcPr>
          <w:p w14:paraId="2F02F42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-0.036**</w:t>
            </w:r>
          </w:p>
        </w:tc>
        <w:tc>
          <w:tcPr>
            <w:tcW w:w="1831" w:type="dxa"/>
            <w:vAlign w:val="center"/>
            <w:hideMark/>
          </w:tcPr>
          <w:p w14:paraId="1F5CCBC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-0.037**</w:t>
            </w:r>
          </w:p>
        </w:tc>
      </w:tr>
      <w:tr w:rsidR="001109A7" w:rsidRPr="00C9102F" w14:paraId="152C7651" w14:textId="77777777" w:rsidTr="00CF6C62">
        <w:trPr>
          <w:trHeight w:val="20"/>
        </w:trPr>
        <w:tc>
          <w:tcPr>
            <w:tcW w:w="2124" w:type="dxa"/>
            <w:vAlign w:val="center"/>
            <w:hideMark/>
          </w:tcPr>
          <w:p w14:paraId="52A1662B" w14:textId="522CFDA5"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14D9738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(0.003)</w:t>
            </w:r>
          </w:p>
        </w:tc>
        <w:tc>
          <w:tcPr>
            <w:tcW w:w="1856" w:type="dxa"/>
            <w:vAlign w:val="center"/>
            <w:hideMark/>
          </w:tcPr>
          <w:p w14:paraId="75322888"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(0.003)</w:t>
            </w:r>
          </w:p>
        </w:tc>
        <w:tc>
          <w:tcPr>
            <w:tcW w:w="2043" w:type="dxa"/>
            <w:vAlign w:val="center"/>
            <w:hideMark/>
          </w:tcPr>
          <w:p w14:paraId="2049DA7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(0.016)</w:t>
            </w:r>
          </w:p>
        </w:tc>
        <w:tc>
          <w:tcPr>
            <w:tcW w:w="1831" w:type="dxa"/>
            <w:vAlign w:val="center"/>
            <w:hideMark/>
          </w:tcPr>
          <w:p w14:paraId="4C4F318B"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(0.016)</w:t>
            </w:r>
          </w:p>
        </w:tc>
      </w:tr>
      <w:tr w:rsidR="001109A7" w:rsidRPr="00C9102F" w14:paraId="46A0A94C" w14:textId="77777777" w:rsidTr="00CF6C62">
        <w:trPr>
          <w:trHeight w:val="20"/>
        </w:trPr>
        <w:tc>
          <w:tcPr>
            <w:tcW w:w="2124" w:type="dxa"/>
            <w:vAlign w:val="center"/>
            <w:hideMark/>
          </w:tcPr>
          <w:p w14:paraId="65C3CC94"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FDIRAI</w:t>
            </w:r>
          </w:p>
        </w:tc>
        <w:tc>
          <w:tcPr>
            <w:tcW w:w="1210" w:type="dxa"/>
            <w:vAlign w:val="center"/>
            <w:hideMark/>
          </w:tcPr>
          <w:p w14:paraId="238C2AB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0.051</w:t>
            </w:r>
          </w:p>
        </w:tc>
        <w:tc>
          <w:tcPr>
            <w:tcW w:w="1856" w:type="dxa"/>
            <w:vAlign w:val="center"/>
            <w:hideMark/>
          </w:tcPr>
          <w:p w14:paraId="534FD6B2"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0.053</w:t>
            </w:r>
          </w:p>
        </w:tc>
        <w:tc>
          <w:tcPr>
            <w:tcW w:w="2043" w:type="dxa"/>
            <w:vAlign w:val="center"/>
            <w:hideMark/>
          </w:tcPr>
          <w:p w14:paraId="38EC3C30"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1.295**</w:t>
            </w:r>
          </w:p>
        </w:tc>
        <w:tc>
          <w:tcPr>
            <w:tcW w:w="1831" w:type="dxa"/>
            <w:vAlign w:val="center"/>
            <w:hideMark/>
          </w:tcPr>
          <w:p w14:paraId="59CDC8E4"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1.348**</w:t>
            </w:r>
          </w:p>
        </w:tc>
      </w:tr>
      <w:tr w:rsidR="001109A7" w:rsidRPr="00C9102F" w14:paraId="7405CDBC" w14:textId="77777777" w:rsidTr="00CF6C62">
        <w:trPr>
          <w:trHeight w:val="20"/>
        </w:trPr>
        <w:tc>
          <w:tcPr>
            <w:tcW w:w="2124" w:type="dxa"/>
            <w:vAlign w:val="center"/>
            <w:hideMark/>
          </w:tcPr>
          <w:p w14:paraId="1C8B939D" w14:textId="230B754A"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31AAC10F"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(0.054)</w:t>
            </w:r>
          </w:p>
        </w:tc>
        <w:tc>
          <w:tcPr>
            <w:tcW w:w="1856" w:type="dxa"/>
            <w:vAlign w:val="center"/>
            <w:hideMark/>
          </w:tcPr>
          <w:p w14:paraId="7EBD19D0"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(0.050)</w:t>
            </w:r>
          </w:p>
        </w:tc>
        <w:tc>
          <w:tcPr>
            <w:tcW w:w="2043" w:type="dxa"/>
            <w:vAlign w:val="center"/>
            <w:hideMark/>
          </w:tcPr>
          <w:p w14:paraId="379437B3"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(0.596)</w:t>
            </w:r>
          </w:p>
        </w:tc>
        <w:tc>
          <w:tcPr>
            <w:tcW w:w="1831" w:type="dxa"/>
            <w:vAlign w:val="center"/>
            <w:hideMark/>
          </w:tcPr>
          <w:p w14:paraId="4C29A0AC"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(0.614)</w:t>
            </w:r>
          </w:p>
        </w:tc>
      </w:tr>
      <w:tr w:rsidR="001109A7" w:rsidRPr="00C9102F" w14:paraId="51E8735E" w14:textId="77777777" w:rsidTr="00CF6C62">
        <w:trPr>
          <w:trHeight w:val="20"/>
        </w:trPr>
        <w:tc>
          <w:tcPr>
            <w:tcW w:w="2124" w:type="dxa"/>
            <w:vAlign w:val="center"/>
            <w:hideMark/>
          </w:tcPr>
          <w:p w14:paraId="1DB28AAD" w14:textId="40294815" w:rsidR="00CC1E07" w:rsidRPr="00C9102F" w:rsidRDefault="00CC1E07" w:rsidP="005A701F">
            <w:pPr>
              <w:ind w:firstLine="0"/>
              <w:jc w:val="center"/>
              <w:rPr>
                <w:rFonts w:asciiTheme="majorHAnsi" w:hAnsiTheme="majorHAnsi" w:cstheme="majorHAnsi"/>
                <w:b/>
                <w:bCs/>
                <w:color w:val="000000"/>
                <w:sz w:val="24"/>
                <w:szCs w:val="24"/>
                <w:lang w:val="vi-VN"/>
              </w:rPr>
            </w:pPr>
            <w:r w:rsidRPr="00C9102F">
              <w:rPr>
                <w:rFonts w:asciiTheme="majorHAnsi" w:hAnsiTheme="majorHAnsi" w:cstheme="majorHAnsi"/>
                <w:b/>
                <w:bCs/>
                <w:color w:val="000000"/>
                <w:sz w:val="24"/>
                <w:szCs w:val="24"/>
              </w:rPr>
              <w:t>GTFP</w:t>
            </w:r>
          </w:p>
        </w:tc>
        <w:tc>
          <w:tcPr>
            <w:tcW w:w="1210" w:type="dxa"/>
            <w:vAlign w:val="center"/>
            <w:hideMark/>
          </w:tcPr>
          <w:p w14:paraId="657EDF8B"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-0.852</w:t>
            </w:r>
          </w:p>
        </w:tc>
        <w:tc>
          <w:tcPr>
            <w:tcW w:w="1856" w:type="dxa"/>
            <w:vAlign w:val="center"/>
            <w:hideMark/>
          </w:tcPr>
          <w:p w14:paraId="4F52C963"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-0.866</w:t>
            </w:r>
          </w:p>
        </w:tc>
        <w:tc>
          <w:tcPr>
            <w:tcW w:w="2043" w:type="dxa"/>
            <w:vAlign w:val="center"/>
            <w:hideMark/>
          </w:tcPr>
          <w:p w14:paraId="3604B867"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-1.324**</w:t>
            </w:r>
          </w:p>
        </w:tc>
        <w:tc>
          <w:tcPr>
            <w:tcW w:w="1831" w:type="dxa"/>
            <w:vAlign w:val="center"/>
            <w:hideMark/>
          </w:tcPr>
          <w:p w14:paraId="6E230E4C"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-2.190***</w:t>
            </w:r>
          </w:p>
        </w:tc>
      </w:tr>
      <w:tr w:rsidR="001109A7" w:rsidRPr="00C9102F" w14:paraId="06FDA343" w14:textId="77777777" w:rsidTr="00CF6C62">
        <w:trPr>
          <w:trHeight w:val="20"/>
        </w:trPr>
        <w:tc>
          <w:tcPr>
            <w:tcW w:w="2124" w:type="dxa"/>
            <w:vAlign w:val="center"/>
            <w:hideMark/>
          </w:tcPr>
          <w:p w14:paraId="5D9EBD6E" w14:textId="099F6344" w:rsidR="00A86973" w:rsidRPr="00C9102F" w:rsidRDefault="00A86973" w:rsidP="005A701F">
            <w:pPr>
              <w:jc w:val="center"/>
              <w:rPr>
                <w:rFonts w:asciiTheme="majorHAnsi" w:hAnsiTheme="majorHAnsi" w:cstheme="majorHAnsi"/>
                <w:b/>
                <w:bCs/>
                <w:color w:val="000000"/>
                <w:sz w:val="24"/>
                <w:szCs w:val="24"/>
              </w:rPr>
            </w:pPr>
          </w:p>
        </w:tc>
        <w:tc>
          <w:tcPr>
            <w:tcW w:w="1210" w:type="dxa"/>
            <w:vAlign w:val="center"/>
            <w:hideMark/>
          </w:tcPr>
          <w:p w14:paraId="2DD60E7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(0.735)</w:t>
            </w:r>
          </w:p>
        </w:tc>
        <w:tc>
          <w:tcPr>
            <w:tcW w:w="1856" w:type="dxa"/>
            <w:vAlign w:val="center"/>
            <w:hideMark/>
          </w:tcPr>
          <w:p w14:paraId="07F5951E"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(0.724)</w:t>
            </w:r>
          </w:p>
        </w:tc>
        <w:tc>
          <w:tcPr>
            <w:tcW w:w="2043" w:type="dxa"/>
            <w:vAlign w:val="center"/>
            <w:hideMark/>
          </w:tcPr>
          <w:p w14:paraId="736667FA"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(0.608)</w:t>
            </w:r>
          </w:p>
        </w:tc>
        <w:tc>
          <w:tcPr>
            <w:tcW w:w="1831" w:type="dxa"/>
            <w:vAlign w:val="center"/>
            <w:hideMark/>
          </w:tcPr>
          <w:p w14:paraId="3AAFD7FC"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(0.574)</w:t>
            </w:r>
          </w:p>
        </w:tc>
      </w:tr>
      <w:tr w:rsidR="001109A7" w:rsidRPr="00C9102F" w14:paraId="1AFDCE5C" w14:textId="77777777" w:rsidTr="00CF6C62">
        <w:trPr>
          <w:trHeight w:val="20"/>
        </w:trPr>
        <w:tc>
          <w:tcPr>
            <w:tcW w:w="2124" w:type="dxa"/>
            <w:vAlign w:val="center"/>
            <w:hideMark/>
          </w:tcPr>
          <w:p w14:paraId="4B6CE41B" w14:textId="77777777" w:rsidR="00A86973" w:rsidRPr="00C9102F" w:rsidRDefault="00A86973" w:rsidP="005A701F">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Observations</w:t>
            </w:r>
          </w:p>
        </w:tc>
        <w:tc>
          <w:tcPr>
            <w:tcW w:w="1210" w:type="dxa"/>
            <w:vAlign w:val="center"/>
            <w:hideMark/>
          </w:tcPr>
          <w:p w14:paraId="2B77C470" w14:textId="77777777" w:rsidR="00A86973" w:rsidRPr="00C9102F" w:rsidRDefault="00A86973" w:rsidP="00A75EFE">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441</w:t>
            </w:r>
          </w:p>
        </w:tc>
        <w:tc>
          <w:tcPr>
            <w:tcW w:w="1856" w:type="dxa"/>
            <w:vAlign w:val="center"/>
            <w:hideMark/>
          </w:tcPr>
          <w:p w14:paraId="2CB7D45B" w14:textId="7114D550" w:rsidR="00A86973" w:rsidRPr="00A75EFE" w:rsidRDefault="00A75EFE" w:rsidP="00A75EFE">
            <w:pPr>
              <w:ind w:firstLine="0"/>
              <w:jc w:val="center"/>
              <w:rPr>
                <w:rFonts w:asciiTheme="majorHAnsi" w:hAnsiTheme="majorHAnsi" w:cstheme="majorHAnsi"/>
                <w:color w:val="000000"/>
                <w:sz w:val="24"/>
                <w:szCs w:val="24"/>
                <w:lang w:val="vi-VN"/>
              </w:rPr>
            </w:pPr>
            <w:r>
              <w:rPr>
                <w:rFonts w:asciiTheme="majorHAnsi" w:hAnsiTheme="majorHAnsi" w:cstheme="majorHAnsi"/>
                <w:color w:val="000000"/>
                <w:sz w:val="24"/>
                <w:szCs w:val="24"/>
                <w:lang w:val="vi-VN"/>
              </w:rPr>
              <w:t>441</w:t>
            </w:r>
          </w:p>
        </w:tc>
        <w:tc>
          <w:tcPr>
            <w:tcW w:w="2043" w:type="dxa"/>
            <w:vAlign w:val="center"/>
            <w:hideMark/>
          </w:tcPr>
          <w:p w14:paraId="235A6E78" w14:textId="3CC59A5A" w:rsidR="00A86973" w:rsidRPr="00A75EFE" w:rsidRDefault="00A75EFE" w:rsidP="00A75EFE">
            <w:pPr>
              <w:ind w:firstLine="0"/>
              <w:jc w:val="center"/>
              <w:rPr>
                <w:rFonts w:asciiTheme="majorHAnsi" w:hAnsiTheme="majorHAnsi" w:cstheme="majorHAnsi"/>
                <w:color w:val="000000"/>
                <w:sz w:val="24"/>
                <w:szCs w:val="24"/>
                <w:lang w:val="vi-VN"/>
              </w:rPr>
            </w:pPr>
            <w:r>
              <w:rPr>
                <w:rFonts w:asciiTheme="majorHAnsi" w:hAnsiTheme="majorHAnsi" w:cstheme="majorHAnsi"/>
                <w:color w:val="000000"/>
                <w:sz w:val="24"/>
                <w:szCs w:val="24"/>
                <w:lang w:val="vi-VN"/>
              </w:rPr>
              <w:t>441</w:t>
            </w:r>
          </w:p>
        </w:tc>
        <w:tc>
          <w:tcPr>
            <w:tcW w:w="1831" w:type="dxa"/>
            <w:vAlign w:val="center"/>
            <w:hideMark/>
          </w:tcPr>
          <w:p w14:paraId="5F4CA90A" w14:textId="2181AFED" w:rsidR="00A86973" w:rsidRPr="00A75EFE" w:rsidRDefault="00A75EFE" w:rsidP="00A75EFE">
            <w:pPr>
              <w:ind w:firstLine="0"/>
              <w:jc w:val="center"/>
              <w:rPr>
                <w:rFonts w:asciiTheme="majorHAnsi" w:hAnsiTheme="majorHAnsi" w:cstheme="majorHAnsi"/>
                <w:color w:val="000000"/>
                <w:sz w:val="24"/>
                <w:szCs w:val="24"/>
                <w:lang w:val="vi-VN"/>
              </w:rPr>
            </w:pPr>
            <w:r>
              <w:rPr>
                <w:rFonts w:asciiTheme="majorHAnsi" w:hAnsiTheme="majorHAnsi" w:cstheme="majorHAnsi"/>
                <w:color w:val="000000"/>
                <w:sz w:val="24"/>
                <w:szCs w:val="24"/>
                <w:lang w:val="vi-VN"/>
              </w:rPr>
              <w:t>441</w:t>
            </w:r>
          </w:p>
        </w:tc>
      </w:tr>
      <w:tr w:rsidR="001109A7" w:rsidRPr="00C9102F" w14:paraId="476BF2AD" w14:textId="77777777" w:rsidTr="00CF6C62">
        <w:trPr>
          <w:trHeight w:val="20"/>
        </w:trPr>
        <w:tc>
          <w:tcPr>
            <w:tcW w:w="2124" w:type="dxa"/>
            <w:vAlign w:val="center"/>
            <w:hideMark/>
          </w:tcPr>
          <w:p w14:paraId="15E25E37" w14:textId="77777777" w:rsidR="00A86973" w:rsidRPr="00C9102F" w:rsidRDefault="00A86973" w:rsidP="001109A7">
            <w:pPr>
              <w:ind w:firstLine="0"/>
              <w:jc w:val="center"/>
              <w:rPr>
                <w:rFonts w:asciiTheme="majorHAnsi" w:hAnsiTheme="majorHAnsi" w:cstheme="majorHAnsi"/>
                <w:b/>
                <w:bCs/>
                <w:color w:val="000000"/>
                <w:sz w:val="24"/>
                <w:szCs w:val="24"/>
              </w:rPr>
            </w:pPr>
            <w:r w:rsidRPr="00C9102F">
              <w:rPr>
                <w:rFonts w:asciiTheme="majorHAnsi" w:hAnsiTheme="majorHAnsi" w:cstheme="majorHAnsi"/>
                <w:b/>
                <w:bCs/>
                <w:color w:val="000000"/>
                <w:sz w:val="24"/>
                <w:szCs w:val="24"/>
              </w:rPr>
              <w:t>Number of tinh</w:t>
            </w:r>
          </w:p>
        </w:tc>
        <w:tc>
          <w:tcPr>
            <w:tcW w:w="1210" w:type="dxa"/>
            <w:vAlign w:val="center"/>
            <w:hideMark/>
          </w:tcPr>
          <w:p w14:paraId="28451FB3"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w:t>
            </w:r>
          </w:p>
        </w:tc>
        <w:tc>
          <w:tcPr>
            <w:tcW w:w="1856" w:type="dxa"/>
            <w:vAlign w:val="center"/>
            <w:hideMark/>
          </w:tcPr>
          <w:p w14:paraId="7EDDE6F2"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w:t>
            </w:r>
          </w:p>
        </w:tc>
        <w:tc>
          <w:tcPr>
            <w:tcW w:w="2043" w:type="dxa"/>
            <w:vAlign w:val="center"/>
            <w:hideMark/>
          </w:tcPr>
          <w:p w14:paraId="21F1D8B6"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w:t>
            </w:r>
          </w:p>
        </w:tc>
        <w:tc>
          <w:tcPr>
            <w:tcW w:w="1831" w:type="dxa"/>
            <w:vAlign w:val="center"/>
            <w:hideMark/>
          </w:tcPr>
          <w:p w14:paraId="56138F43" w14:textId="77777777" w:rsidR="00A86973" w:rsidRPr="00C9102F" w:rsidRDefault="00A86973" w:rsidP="001109A7">
            <w:pPr>
              <w:ind w:firstLine="0"/>
              <w:jc w:val="center"/>
              <w:rPr>
                <w:rFonts w:asciiTheme="majorHAnsi" w:hAnsiTheme="majorHAnsi" w:cstheme="majorHAnsi"/>
                <w:color w:val="000000"/>
                <w:sz w:val="24"/>
                <w:szCs w:val="24"/>
              </w:rPr>
            </w:pPr>
            <w:r w:rsidRPr="00C9102F">
              <w:rPr>
                <w:rFonts w:asciiTheme="majorHAnsi" w:hAnsiTheme="majorHAnsi" w:cstheme="majorHAnsi"/>
                <w:color w:val="000000"/>
                <w:sz w:val="24"/>
                <w:szCs w:val="24"/>
              </w:rPr>
              <w:t>63</w:t>
            </w:r>
          </w:p>
        </w:tc>
      </w:tr>
      <w:tr w:rsidR="00A86973" w:rsidRPr="00C9102F" w14:paraId="0FA143DE" w14:textId="77777777" w:rsidTr="001109A7">
        <w:trPr>
          <w:trHeight w:val="331"/>
        </w:trPr>
        <w:tc>
          <w:tcPr>
            <w:tcW w:w="9064" w:type="dxa"/>
            <w:gridSpan w:val="5"/>
            <w:vMerge w:val="restart"/>
            <w:vAlign w:val="center"/>
            <w:hideMark/>
          </w:tcPr>
          <w:p w14:paraId="1349C1EC" w14:textId="21681D43" w:rsidR="00A86973" w:rsidRPr="00C9102F" w:rsidRDefault="00CF6C62" w:rsidP="00CF6C62">
            <w:pPr>
              <w:spacing w:line="288" w:lineRule="auto"/>
              <w:rPr>
                <w:rFonts w:asciiTheme="majorHAnsi" w:eastAsia="Calibri" w:hAnsiTheme="majorHAnsi" w:cstheme="majorHAnsi"/>
                <w:i/>
                <w:sz w:val="24"/>
                <w:szCs w:val="24"/>
                <w:lang w:val="en-US"/>
              </w:rPr>
            </w:pPr>
            <w:r w:rsidRPr="00C9102F">
              <w:rPr>
                <w:rFonts w:asciiTheme="majorHAnsi" w:eastAsia="Calibri" w:hAnsiTheme="majorHAnsi" w:cstheme="majorHAnsi"/>
                <w:i/>
              </w:rPr>
              <w:t>Standard errors in parentheses *** p&lt;0.01, ** p&lt;0.05, * p&lt;0.1</w:t>
            </w:r>
          </w:p>
        </w:tc>
      </w:tr>
      <w:tr w:rsidR="00A86973" w:rsidRPr="00C9102F" w14:paraId="20473DAD" w14:textId="77777777" w:rsidTr="001109A7">
        <w:trPr>
          <w:trHeight w:val="276"/>
        </w:trPr>
        <w:tc>
          <w:tcPr>
            <w:tcW w:w="0" w:type="auto"/>
            <w:gridSpan w:val="5"/>
            <w:vMerge/>
            <w:vAlign w:val="center"/>
            <w:hideMark/>
          </w:tcPr>
          <w:p w14:paraId="38B559EA" w14:textId="77777777" w:rsidR="00A86973" w:rsidRPr="00C9102F" w:rsidRDefault="00A86973" w:rsidP="001109A7">
            <w:pPr>
              <w:rPr>
                <w:rFonts w:asciiTheme="majorHAnsi" w:hAnsiTheme="majorHAnsi" w:cstheme="majorHAnsi"/>
                <w:color w:val="000000"/>
                <w:sz w:val="24"/>
                <w:szCs w:val="24"/>
              </w:rPr>
            </w:pPr>
          </w:p>
        </w:tc>
      </w:tr>
    </w:tbl>
    <w:p w14:paraId="162DB549" w14:textId="12C7E4BA" w:rsidR="004A1AD4" w:rsidRPr="00C9102F" w:rsidRDefault="004A1AD4" w:rsidP="004A1AD4">
      <w:pPr>
        <w:pStyle w:val="0NGUON"/>
        <w:spacing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
        </w:rPr>
        <w:t xml:space="preserve">Nguồn: </w:t>
      </w:r>
      <w:r w:rsidR="00A6197E" w:rsidRPr="00C9102F">
        <w:rPr>
          <w:rFonts w:asciiTheme="majorHAnsi" w:hAnsiTheme="majorHAnsi" w:cstheme="majorHAnsi"/>
          <w:sz w:val="26"/>
          <w:szCs w:val="26"/>
          <w:lang w:val="vi"/>
        </w:rPr>
        <w:t xml:space="preserve">Tính toán </w:t>
      </w:r>
      <w:r w:rsidR="00386EB8">
        <w:rPr>
          <w:rFonts w:asciiTheme="majorHAnsi" w:hAnsiTheme="majorHAnsi" w:cstheme="majorHAnsi"/>
          <w:sz w:val="26"/>
          <w:szCs w:val="26"/>
          <w:lang w:val="vi"/>
        </w:rPr>
        <w:t>của</w:t>
      </w:r>
      <w:r w:rsidR="00A6197E" w:rsidRPr="00C9102F">
        <w:rPr>
          <w:rFonts w:asciiTheme="majorHAnsi" w:hAnsiTheme="majorHAnsi" w:cstheme="majorHAnsi"/>
          <w:sz w:val="26"/>
          <w:szCs w:val="26"/>
          <w:lang w:val="vi"/>
        </w:rPr>
        <w:t xml:space="preserve"> nhóm tác giả</w:t>
      </w:r>
      <w:r w:rsidRPr="00C9102F">
        <w:rPr>
          <w:rFonts w:asciiTheme="majorHAnsi" w:hAnsiTheme="majorHAnsi" w:cstheme="majorHAnsi"/>
          <w:sz w:val="26"/>
          <w:szCs w:val="26"/>
          <w:lang w:val="vi"/>
        </w:rPr>
        <w:t>.</w:t>
      </w:r>
    </w:p>
    <w:p w14:paraId="52F9A8DC" w14:textId="542C7468" w:rsidR="004942BD" w:rsidRPr="00C9102F" w:rsidRDefault="00EF2FB2" w:rsidP="00693813">
      <w:pPr>
        <w:pStyle w:val="0NOIDUNG"/>
        <w:spacing w:before="120" w:after="120" w:line="288" w:lineRule="auto"/>
        <w:rPr>
          <w:rFonts w:asciiTheme="majorHAnsi" w:hAnsiTheme="majorHAnsi" w:cstheme="majorHAnsi"/>
          <w:spacing w:val="-6"/>
          <w:sz w:val="26"/>
          <w:szCs w:val="26"/>
          <w:lang w:val="vi-VN"/>
        </w:rPr>
      </w:pPr>
      <w:r w:rsidRPr="00C9102F">
        <w:rPr>
          <w:rFonts w:asciiTheme="majorHAnsi" w:hAnsiTheme="majorHAnsi" w:cstheme="majorHAnsi"/>
          <w:spacing w:val="-6"/>
          <w:sz w:val="26"/>
          <w:szCs w:val="26"/>
          <w:lang w:val="vi-VN"/>
        </w:rPr>
        <w:t xml:space="preserve">Cột 1 bảng </w:t>
      </w:r>
      <w:r w:rsidR="005267FB" w:rsidRPr="00C9102F">
        <w:rPr>
          <w:rFonts w:asciiTheme="majorHAnsi" w:hAnsiTheme="majorHAnsi" w:cstheme="majorHAnsi"/>
          <w:spacing w:val="-6"/>
          <w:sz w:val="26"/>
          <w:szCs w:val="26"/>
          <w:lang w:val="vi-VN"/>
        </w:rPr>
        <w:t>5</w:t>
      </w:r>
      <w:r w:rsidRPr="00C9102F">
        <w:rPr>
          <w:rFonts w:asciiTheme="majorHAnsi" w:hAnsiTheme="majorHAnsi" w:cstheme="majorHAnsi"/>
          <w:spacing w:val="-6"/>
          <w:sz w:val="26"/>
          <w:szCs w:val="26"/>
          <w:lang w:val="vi-VN"/>
        </w:rPr>
        <w:t xml:space="preserve"> trình bày kết quả ước lượng của mô hình SDM khi không tính ảnh hướng theo LeSage &amp; Pace (2009) dưới dạng mô hình ảnh hưởng cố định đặc trưng của tỉnh. Cột 2, 3 và 4 trong bảng lần lượt là các ảnh hưởng trực tiếp, gián tiếp và tổng thể của mô hình. LeSage &amp; Pace (2009) cho thấy ảnh hưởng trực tiếp được sử dụng để đo lường ảnh hưởng thay đổi của biến độc lập đến biến phụ thuộc cấp tỉnh. Trong khi, ảnh hưởng gián tiếp là ảnh hưởng không gian chéo đo lường thay đổi của biến độc lập của một tỉnh tới biến phụ thuộc </w:t>
      </w:r>
      <w:r w:rsidRPr="00C9102F">
        <w:rPr>
          <w:rFonts w:asciiTheme="majorHAnsi" w:hAnsiTheme="majorHAnsi" w:cstheme="majorHAnsi"/>
          <w:spacing w:val="-6"/>
          <w:sz w:val="26"/>
          <w:szCs w:val="26"/>
          <w:lang w:val="vi-VN"/>
        </w:rPr>
        <w:lastRenderedPageBreak/>
        <w:t xml:space="preserve">của tỉnh khác. Tổng ảnh hưởng là kết quả gộp của ảnh hưởng trực tiếp và gián tiếp. </w:t>
      </w:r>
    </w:p>
    <w:p w14:paraId="4ECFE3F3"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Với mô hình kinh tế lượng không gian SDM, nghiên cứu sử dụng biến trễ không gian của biến phụ thuộc để có góc nhìn bổ trợ cho mô hình SGMM khi lấy trễ thời gian của biến phụ thuộc. Từ bảng kết quả ước lượng không gian, hệ số của biến trễ W_gini có ý nghĩa thống kê cho thấy BBĐTN có tính lan toả không gian mạnh mẽ. Với ảnh hưởng trực tiếp, hệ số ước lượng âm cho thấy một cơ chế điều chỉnh nội tại. Khi BBĐTN tỉnh tăng lên, tác động sang các tỉnh lân cận. Khi BBĐ ở các tỉnh này tăng quá cáo sẽ là động cơ thúc đẩy tỉnh mình giảm khoảng cách BBĐTN.</w:t>
      </w:r>
    </w:p>
    <w:p w14:paraId="07B0BF1D" w14:textId="6245940C" w:rsidR="004942BD" w:rsidRPr="00C9102F" w:rsidRDefault="00EF2FB2" w:rsidP="007A625F">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Với ảnh hưởng gián tiếp, hệ số ước lượng cao và có mức ý nghĩa 1% cho thấy các tỉnh lân cận có tình trạng BBĐTN sẽ</w:t>
      </w:r>
      <w:r w:rsidR="008F5702" w:rsidRPr="00C9102F">
        <w:rPr>
          <w:rFonts w:asciiTheme="majorHAnsi" w:hAnsiTheme="majorHAnsi" w:cstheme="majorHAnsi"/>
          <w:sz w:val="26"/>
          <w:szCs w:val="26"/>
          <w:lang w:val="vi-VN"/>
        </w:rPr>
        <w:t xml:space="preserve"> kéo t</w:t>
      </w:r>
      <w:proofErr w:type="spellStart"/>
      <w:r w:rsidR="008F5702" w:rsidRPr="00C9102F">
        <w:rPr>
          <w:rFonts w:asciiTheme="majorHAnsi" w:hAnsiTheme="majorHAnsi" w:cstheme="majorHAnsi"/>
          <w:sz w:val="26"/>
          <w:szCs w:val="26"/>
        </w:rPr>
        <w:t>ỉnh</w:t>
      </w:r>
      <w:proofErr w:type="spellEnd"/>
      <w:r w:rsidRPr="00C9102F">
        <w:rPr>
          <w:rFonts w:asciiTheme="majorHAnsi" w:hAnsiTheme="majorHAnsi" w:cstheme="majorHAnsi"/>
          <w:sz w:val="26"/>
          <w:szCs w:val="26"/>
          <w:lang w:val="vi-VN"/>
        </w:rPr>
        <w:t xml:space="preserve"> nhà cũng rơi vào tình trạng BBĐTN. Điều này có thể lý giải là do lao động có kỹ năng cao ở các tỉnh lân cận dịch chuyển sang tỉnh nhà tìm cơ hội việc làm và từ đó gia tăng khoảng cách thu nhập tại đây. Ảnh hưởng tổng thể có hệ số dương hàm ý một khu vực có nhiều địa phương BBĐTN sẽ tạo thành một cụm BBĐ và sẽ rất khó để một tỉnh có thể thoát khỏi tình trạng này. Trong mô hình SGMM, biến trễ thời gian của BBĐTN chỉ ra BBĐ năm trước sẽ tác động lớn đế</w:t>
      </w:r>
      <w:r w:rsidR="008F5702" w:rsidRPr="00C9102F">
        <w:rPr>
          <w:rFonts w:asciiTheme="majorHAnsi" w:hAnsiTheme="majorHAnsi" w:cstheme="majorHAnsi"/>
          <w:sz w:val="26"/>
          <w:szCs w:val="26"/>
          <w:lang w:val="vi-VN"/>
        </w:rPr>
        <w:t>n BBĐ năm sau</w:t>
      </w:r>
      <w:r w:rsidR="008F5702" w:rsidRPr="00C9102F">
        <w:rPr>
          <w:rFonts w:asciiTheme="majorHAnsi" w:hAnsiTheme="majorHAnsi" w:cstheme="majorHAnsi"/>
          <w:sz w:val="26"/>
          <w:szCs w:val="26"/>
        </w:rPr>
        <w:t>,</w:t>
      </w:r>
      <w:r w:rsidRPr="00C9102F">
        <w:rPr>
          <w:rFonts w:asciiTheme="majorHAnsi" w:hAnsiTheme="majorHAnsi" w:cstheme="majorHAnsi"/>
          <w:sz w:val="26"/>
          <w:szCs w:val="26"/>
          <w:lang w:val="vi-VN"/>
        </w:rPr>
        <w:t xml:space="preserve"> cũng sẽ làm cho một tỉ</w:t>
      </w:r>
      <w:r w:rsidR="008F5702" w:rsidRPr="00C9102F">
        <w:rPr>
          <w:rFonts w:asciiTheme="majorHAnsi" w:hAnsiTheme="majorHAnsi" w:cstheme="majorHAnsi"/>
          <w:sz w:val="26"/>
          <w:szCs w:val="26"/>
          <w:lang w:val="vi-VN"/>
        </w:rPr>
        <w:t>nh đã BBĐ</w:t>
      </w:r>
      <w:r w:rsidRPr="00C9102F">
        <w:rPr>
          <w:rFonts w:asciiTheme="majorHAnsi" w:hAnsiTheme="majorHAnsi" w:cstheme="majorHAnsi"/>
          <w:sz w:val="26"/>
          <w:szCs w:val="26"/>
          <w:lang w:val="vi-VN"/>
        </w:rPr>
        <w:t xml:space="preserve"> khó cải thiện được tình trạng này. </w:t>
      </w:r>
    </w:p>
    <w:p w14:paraId="22A06FFD" w14:textId="3C3E107F"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Với chỉ số </w:t>
      </w:r>
      <w:r w:rsidR="006E5B50" w:rsidRPr="00C9102F">
        <w:rPr>
          <w:rFonts w:asciiTheme="majorHAnsi" w:hAnsiTheme="majorHAnsi" w:cstheme="majorHAnsi"/>
          <w:sz w:val="26"/>
          <w:szCs w:val="26"/>
          <w:lang w:val="vi-VN"/>
        </w:rPr>
        <w:t>năng lực hấp thụ</w:t>
      </w:r>
      <w:r w:rsidRPr="00C9102F">
        <w:rPr>
          <w:rFonts w:asciiTheme="majorHAnsi" w:hAnsiTheme="majorHAnsi" w:cstheme="majorHAnsi"/>
          <w:sz w:val="26"/>
          <w:szCs w:val="26"/>
          <w:lang w:val="vi-VN"/>
        </w:rPr>
        <w:t xml:space="preserve"> vùng RAI, hệ số của ảnh hưởng gián tiếp và tổng thể đều mang dấu âm (ý nghĩa 1%) cho thấy RAI không chỉ giúp giảm tình trạng BBĐTN của tỉnh mà còn có tác động lan toả tích cực sang các tỉnh lân cận. Điều này có thể giải thích là do một tỉnh có chỉ số </w:t>
      </w:r>
      <w:r w:rsidR="006E5B50" w:rsidRPr="00C9102F">
        <w:rPr>
          <w:rFonts w:asciiTheme="majorHAnsi" w:hAnsiTheme="majorHAnsi" w:cstheme="majorHAnsi"/>
          <w:sz w:val="26"/>
          <w:szCs w:val="26"/>
          <w:lang w:val="vi-VN"/>
        </w:rPr>
        <w:t>năng lực hấp thụ</w:t>
      </w:r>
      <w:r w:rsidRPr="00C9102F">
        <w:rPr>
          <w:rFonts w:asciiTheme="majorHAnsi" w:hAnsiTheme="majorHAnsi" w:cstheme="majorHAnsi"/>
          <w:sz w:val="26"/>
          <w:szCs w:val="26"/>
          <w:lang w:val="vi-VN"/>
        </w:rPr>
        <w:t xml:space="preserve"> vùng địa phương tốt (số năm đi học trung bình cao, trình độ lao động qua đào tạo ngày càng tăng), cơ sở hạ tầng xã hội cải thiện và thị trường địa phương dễ tiếp cận sẽ tạo ra hiệu ứng kéo các tỉnh xung quanh cùng phát triển, từ đó giúp thu hẹp khoảng cách giàu nghèo trên quy mô vùng. </w:t>
      </w:r>
    </w:p>
    <w:p w14:paraId="7FF4F614" w14:textId="361793A6" w:rsidR="004942BD" w:rsidRPr="00C9102F" w:rsidRDefault="00EF2FB2" w:rsidP="001C649F">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Tương tự RAI, tăng trưởng năng suất nhân tố tổng hợp xanh là nhân tố then chốt để giảm tình trạng BBĐ. Kết quả tương tự</w:t>
      </w:r>
      <w:r w:rsidR="001C649F" w:rsidRPr="00C9102F">
        <w:rPr>
          <w:rFonts w:asciiTheme="majorHAnsi" w:hAnsiTheme="majorHAnsi" w:cstheme="majorHAnsi"/>
          <w:sz w:val="26"/>
          <w:szCs w:val="26"/>
        </w:rPr>
        <w:t xml:space="preserve"> </w:t>
      </w:r>
      <w:proofErr w:type="spellStart"/>
      <w:r w:rsidR="001C649F" w:rsidRPr="00C9102F">
        <w:rPr>
          <w:rFonts w:asciiTheme="majorHAnsi" w:hAnsiTheme="majorHAnsi" w:cstheme="majorHAnsi"/>
          <w:sz w:val="26"/>
          <w:szCs w:val="26"/>
        </w:rPr>
        <w:t>cũng</w:t>
      </w:r>
      <w:proofErr w:type="spellEnd"/>
      <w:r w:rsidR="001C649F" w:rsidRPr="00C9102F">
        <w:rPr>
          <w:rFonts w:asciiTheme="majorHAnsi" w:hAnsiTheme="majorHAnsi" w:cstheme="majorHAnsi"/>
          <w:sz w:val="26"/>
          <w:szCs w:val="26"/>
        </w:rPr>
        <w:t xml:space="preserve"> </w:t>
      </w:r>
      <w:proofErr w:type="spellStart"/>
      <w:r w:rsidR="001C649F" w:rsidRPr="00C9102F">
        <w:rPr>
          <w:rFonts w:asciiTheme="majorHAnsi" w:hAnsiTheme="majorHAnsi" w:cstheme="majorHAnsi"/>
          <w:sz w:val="26"/>
          <w:szCs w:val="26"/>
        </w:rPr>
        <w:t>được</w:t>
      </w:r>
      <w:proofErr w:type="spellEnd"/>
      <w:r w:rsidRPr="00C9102F">
        <w:rPr>
          <w:rFonts w:asciiTheme="majorHAnsi" w:hAnsiTheme="majorHAnsi" w:cstheme="majorHAnsi"/>
          <w:sz w:val="26"/>
          <w:szCs w:val="26"/>
          <w:lang w:val="vi-VN"/>
        </w:rPr>
        <w:t xml:space="preserve"> giải thích trong mô hình SGMM.</w:t>
      </w:r>
    </w:p>
    <w:p w14:paraId="73914DCE" w14:textId="77777777" w:rsidR="004942BD" w:rsidRPr="00C9102F" w:rsidRDefault="00EF2FB2" w:rsidP="00693813">
      <w:pPr>
        <w:pStyle w:val="0NOIDUNG"/>
        <w:spacing w:before="120" w:after="120" w:line="288" w:lineRule="auto"/>
        <w:rPr>
          <w:rFonts w:asciiTheme="majorHAnsi" w:hAnsiTheme="majorHAnsi" w:cstheme="majorHAnsi"/>
          <w:spacing w:val="-2"/>
          <w:sz w:val="26"/>
          <w:szCs w:val="26"/>
          <w:lang w:val="vi-VN"/>
        </w:rPr>
      </w:pPr>
      <w:r w:rsidRPr="00C9102F">
        <w:rPr>
          <w:rFonts w:asciiTheme="majorHAnsi" w:hAnsiTheme="majorHAnsi" w:cstheme="majorHAnsi"/>
          <w:spacing w:val="-2"/>
          <w:sz w:val="26"/>
          <w:szCs w:val="26"/>
          <w:lang w:val="vi-VN"/>
        </w:rPr>
        <w:t>Đối với biến FDI, cũng tương tự như trong mô hình SGMM quan hệ giữa FDI và BBĐTN có mối quan hệ hình chữ U ngược khi hệ số của FDI dương và bình phương của vốn FDI âm. Tức là FDI sau khi vượt ngưỡng sẽ bắt đầu giúp giảm tình trạng BBĐTN.</w:t>
      </w:r>
    </w:p>
    <w:p w14:paraId="2862D172" w14:textId="77777777" w:rsidR="004942BD" w:rsidRPr="00C9102F" w:rsidRDefault="00EF2FB2" w:rsidP="00693813">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Với biến tương tác FDI và RAI, hệ số hồi quy dương với mức ý nghĩa 10% cho thấy nếu một tỉnh có RAI cao và thu hút nhiều FDI sẽ lại làm tăng BBĐTN cho các tỉnh lân cận. Điều này có thể do tỉnh với điều kiện như vậy sẽ thu hút nguồn lực, nhân tài từ các tỉnh lân cận khiến các tỉnh sẽ càng rơi vào tình trạng BBĐ.  </w:t>
      </w:r>
    </w:p>
    <w:p w14:paraId="7209D4C2" w14:textId="3909EB5B" w:rsidR="004942BD" w:rsidRPr="00C9102F" w:rsidRDefault="00EF2FB2" w:rsidP="00E772BB">
      <w:pPr>
        <w:pStyle w:val="0NOIDUNG"/>
        <w:spacing w:before="120" w:after="120" w:line="288" w:lineRule="auto"/>
        <w:rPr>
          <w:rFonts w:asciiTheme="majorHAnsi" w:hAnsiTheme="majorHAnsi" w:cstheme="majorHAnsi"/>
          <w:spacing w:val="-6"/>
          <w:sz w:val="26"/>
          <w:szCs w:val="26"/>
          <w:lang w:val="vi-VN"/>
        </w:rPr>
      </w:pPr>
      <w:r w:rsidRPr="00C9102F">
        <w:rPr>
          <w:rFonts w:asciiTheme="majorHAnsi" w:hAnsiTheme="majorHAnsi" w:cstheme="majorHAnsi"/>
          <w:spacing w:val="-6"/>
          <w:sz w:val="26"/>
          <w:szCs w:val="26"/>
          <w:lang w:val="vi-VN"/>
        </w:rPr>
        <w:t>Kết quả từ mô hình SDM khẳng định rằng bất bình đẳng thu nhập tại Việt Nam không tồn tại biệt lập mà có tính lan tỏa không gian rõ rệt (W.gini</w:t>
      </w:r>
      <w:r w:rsidR="005F6787" w:rsidRPr="00C9102F">
        <w:rPr>
          <w:rFonts w:asciiTheme="majorHAnsi" w:hAnsiTheme="majorHAnsi" w:cstheme="majorHAnsi"/>
          <w:spacing w:val="-6"/>
          <w:sz w:val="26"/>
          <w:szCs w:val="26"/>
        </w:rPr>
        <w:t xml:space="preserve"> </w:t>
      </w:r>
      <w:r w:rsidRPr="00C9102F">
        <w:rPr>
          <w:rFonts w:asciiTheme="majorHAnsi" w:hAnsiTheme="majorHAnsi" w:cstheme="majorHAnsi"/>
          <w:spacing w:val="-6"/>
          <w:sz w:val="26"/>
          <w:szCs w:val="26"/>
          <w:lang w:val="vi-VN"/>
        </w:rPr>
        <w:t>&gt;</w:t>
      </w:r>
      <w:r w:rsidR="005F6787" w:rsidRPr="00C9102F">
        <w:rPr>
          <w:rFonts w:asciiTheme="majorHAnsi" w:hAnsiTheme="majorHAnsi" w:cstheme="majorHAnsi"/>
          <w:spacing w:val="-6"/>
          <w:sz w:val="26"/>
          <w:szCs w:val="26"/>
        </w:rPr>
        <w:t xml:space="preserve"> </w:t>
      </w:r>
      <w:r w:rsidRPr="00C9102F">
        <w:rPr>
          <w:rFonts w:asciiTheme="majorHAnsi" w:hAnsiTheme="majorHAnsi" w:cstheme="majorHAnsi"/>
          <w:spacing w:val="-6"/>
          <w:sz w:val="26"/>
          <w:szCs w:val="26"/>
          <w:lang w:val="vi-VN"/>
        </w:rPr>
        <w:t xml:space="preserve">0). Trong khi chỉ số </w:t>
      </w:r>
      <w:r w:rsidR="006E5B50" w:rsidRPr="00C9102F">
        <w:rPr>
          <w:rFonts w:asciiTheme="majorHAnsi" w:hAnsiTheme="majorHAnsi" w:cstheme="majorHAnsi"/>
          <w:spacing w:val="-6"/>
          <w:sz w:val="26"/>
          <w:szCs w:val="26"/>
          <w:lang w:val="vi-VN"/>
        </w:rPr>
        <w:t>năng lực hấp thụ</w:t>
      </w:r>
      <w:r w:rsidRPr="00C9102F">
        <w:rPr>
          <w:rFonts w:asciiTheme="majorHAnsi" w:hAnsiTheme="majorHAnsi" w:cstheme="majorHAnsi"/>
          <w:spacing w:val="-6"/>
          <w:sz w:val="26"/>
          <w:szCs w:val="26"/>
          <w:lang w:val="vi-VN"/>
        </w:rPr>
        <w:t xml:space="preserve"> vùng (RAI) và năng suất nhân tố tổng hợp xanh (GTFP) đóng vai trò là động lực chính để giảm bất bình đẳng, thì sự kết hợp giữa FDI và RAI lại tạo ra một hiệu ứ</w:t>
      </w:r>
      <w:r w:rsidR="005F6787" w:rsidRPr="00C9102F">
        <w:rPr>
          <w:rFonts w:asciiTheme="majorHAnsi" w:hAnsiTheme="majorHAnsi" w:cstheme="majorHAnsi"/>
          <w:spacing w:val="-6"/>
          <w:sz w:val="26"/>
          <w:szCs w:val="26"/>
          <w:lang w:val="vi-VN"/>
        </w:rPr>
        <w:t xml:space="preserve">ng </w:t>
      </w:r>
      <w:proofErr w:type="spellStart"/>
      <w:r w:rsidR="005F6787" w:rsidRPr="00C9102F">
        <w:rPr>
          <w:rFonts w:asciiTheme="majorHAnsi" w:hAnsiTheme="majorHAnsi" w:cstheme="majorHAnsi"/>
          <w:spacing w:val="-6"/>
          <w:sz w:val="26"/>
          <w:szCs w:val="26"/>
        </w:rPr>
        <w:t>tác</w:t>
      </w:r>
      <w:proofErr w:type="spellEnd"/>
      <w:r w:rsidR="005F6787" w:rsidRPr="00C9102F">
        <w:rPr>
          <w:rFonts w:asciiTheme="majorHAnsi" w:hAnsiTheme="majorHAnsi" w:cstheme="majorHAnsi"/>
          <w:spacing w:val="-6"/>
          <w:sz w:val="26"/>
          <w:szCs w:val="26"/>
        </w:rPr>
        <w:t xml:space="preserve"> </w:t>
      </w:r>
      <w:proofErr w:type="spellStart"/>
      <w:r w:rsidR="005F6787" w:rsidRPr="00C9102F">
        <w:rPr>
          <w:rFonts w:asciiTheme="majorHAnsi" w:hAnsiTheme="majorHAnsi" w:cstheme="majorHAnsi"/>
          <w:spacing w:val="-6"/>
          <w:sz w:val="26"/>
          <w:szCs w:val="26"/>
        </w:rPr>
        <w:t>động</w:t>
      </w:r>
      <w:proofErr w:type="spellEnd"/>
      <w:r w:rsidRPr="00C9102F">
        <w:rPr>
          <w:rFonts w:asciiTheme="majorHAnsi" w:hAnsiTheme="majorHAnsi" w:cstheme="majorHAnsi"/>
          <w:spacing w:val="-6"/>
          <w:sz w:val="26"/>
          <w:szCs w:val="26"/>
          <w:lang w:val="vi-VN"/>
        </w:rPr>
        <w:t xml:space="preserve"> phức tạp. Cụ thể, các địa phương có RAI cao khi thu hút FDI có thể gây ra tác động tiêu cực đến sự công bằng thu nhập của các tỉnh lân cận do sự cạnh tranh nguồn lực vùng.</w:t>
      </w:r>
    </w:p>
    <w:p w14:paraId="53F96568" w14:textId="7C57C98D" w:rsidR="00AF7A16" w:rsidRPr="00C9102F" w:rsidRDefault="00AF7A16" w:rsidP="001751A0">
      <w:pPr>
        <w:pStyle w:val="0LV2"/>
        <w:spacing w:after="120" w:line="288" w:lineRule="auto"/>
        <w:outlineLvl w:val="1"/>
        <w:rPr>
          <w:rFonts w:asciiTheme="majorHAnsi" w:hAnsiTheme="majorHAnsi" w:cstheme="majorHAnsi"/>
          <w:sz w:val="26"/>
          <w:szCs w:val="26"/>
          <w:lang w:val="vi-VN"/>
        </w:rPr>
      </w:pPr>
      <w:bookmarkStart w:id="206" w:name="_Toc225787518"/>
      <w:bookmarkStart w:id="207" w:name="_Toc225790024"/>
      <w:bookmarkStart w:id="208" w:name="_Toc225841839"/>
      <w:bookmarkStart w:id="209" w:name="_Toc225858119"/>
      <w:r w:rsidRPr="00C9102F">
        <w:rPr>
          <w:rFonts w:asciiTheme="majorHAnsi" w:hAnsiTheme="majorHAnsi" w:cstheme="majorHAnsi"/>
          <w:sz w:val="26"/>
          <w:szCs w:val="26"/>
          <w:lang w:val="vi-VN"/>
        </w:rPr>
        <w:lastRenderedPageBreak/>
        <w:t>3.</w:t>
      </w:r>
      <w:r w:rsidR="008B4CBC">
        <w:rPr>
          <w:rFonts w:asciiTheme="majorHAnsi" w:hAnsiTheme="majorHAnsi" w:cstheme="majorHAnsi"/>
          <w:sz w:val="26"/>
          <w:szCs w:val="26"/>
          <w:lang w:val="vi-VN"/>
        </w:rPr>
        <w:t>3</w:t>
      </w:r>
      <w:r w:rsidRPr="00C9102F">
        <w:rPr>
          <w:rFonts w:asciiTheme="majorHAnsi" w:hAnsiTheme="majorHAnsi" w:cstheme="majorHAnsi"/>
          <w:sz w:val="26"/>
          <w:szCs w:val="26"/>
          <w:lang w:val="vi-VN"/>
        </w:rPr>
        <w:t>. Áp dụng học máy đánh giá tác động của FDI đến thu nhập của hộ gia đình</w:t>
      </w:r>
      <w:bookmarkEnd w:id="206"/>
      <w:bookmarkEnd w:id="207"/>
      <w:bookmarkEnd w:id="208"/>
      <w:bookmarkEnd w:id="209"/>
    </w:p>
    <w:p w14:paraId="21B4286A" w14:textId="5D5B159D" w:rsidR="00AF7A16" w:rsidRPr="00C9102F" w:rsidRDefault="00AF7A16" w:rsidP="001751A0">
      <w:pPr>
        <w:pStyle w:val="0LV3"/>
        <w:spacing w:after="120" w:line="288" w:lineRule="auto"/>
        <w:outlineLvl w:val="2"/>
        <w:rPr>
          <w:rFonts w:asciiTheme="majorHAnsi" w:hAnsiTheme="majorHAnsi" w:cstheme="majorHAnsi"/>
          <w:sz w:val="26"/>
          <w:szCs w:val="26"/>
          <w:lang w:val="vi-VN"/>
        </w:rPr>
      </w:pPr>
      <w:bookmarkStart w:id="210" w:name="_Toc225787519"/>
      <w:bookmarkStart w:id="211" w:name="_Toc225790025"/>
      <w:bookmarkStart w:id="212" w:name="_Toc225841840"/>
      <w:bookmarkStart w:id="213" w:name="_Toc225858120"/>
      <w:r w:rsidRPr="00C9102F">
        <w:rPr>
          <w:rFonts w:asciiTheme="majorHAnsi" w:hAnsiTheme="majorHAnsi" w:cstheme="majorHAnsi"/>
          <w:sz w:val="26"/>
          <w:szCs w:val="26"/>
          <w:lang w:val="vi-VN"/>
        </w:rPr>
        <w:t>3.</w:t>
      </w:r>
      <w:r w:rsidR="008B4CBC">
        <w:rPr>
          <w:rFonts w:asciiTheme="majorHAnsi" w:hAnsiTheme="majorHAnsi" w:cstheme="majorHAnsi"/>
          <w:sz w:val="26"/>
          <w:szCs w:val="26"/>
          <w:lang w:val="vi-VN"/>
        </w:rPr>
        <w:t>3</w:t>
      </w:r>
      <w:r w:rsidRPr="00C9102F">
        <w:rPr>
          <w:rFonts w:asciiTheme="majorHAnsi" w:hAnsiTheme="majorHAnsi" w:cstheme="majorHAnsi"/>
          <w:sz w:val="26"/>
          <w:szCs w:val="26"/>
          <w:lang w:val="vi-VN"/>
        </w:rPr>
        <w:t>.1. Thiết lập mô hình và quy trình thực hiện</w:t>
      </w:r>
      <w:bookmarkEnd w:id="210"/>
      <w:bookmarkEnd w:id="211"/>
      <w:bookmarkEnd w:id="212"/>
      <w:bookmarkEnd w:id="213"/>
    </w:p>
    <w:p w14:paraId="177F37FD" w14:textId="4092AAE3" w:rsidR="00AF7A16" w:rsidRPr="00C9102F" w:rsidRDefault="00AF7A16" w:rsidP="00E772BB">
      <w:pPr>
        <w:pStyle w:val="0NOIDUNG"/>
        <w:spacing w:before="120" w:after="120" w:line="288" w:lineRule="auto"/>
        <w:rPr>
          <w:rFonts w:asciiTheme="majorHAnsi" w:hAnsiTheme="majorHAnsi" w:cstheme="majorHAnsi"/>
          <w:spacing w:val="-6"/>
          <w:sz w:val="26"/>
          <w:szCs w:val="26"/>
          <w:lang w:val="vi-VN"/>
        </w:rPr>
      </w:pPr>
      <w:r w:rsidRPr="00C9102F">
        <w:rPr>
          <w:rFonts w:asciiTheme="majorHAnsi" w:hAnsiTheme="majorHAnsi" w:cstheme="majorHAnsi"/>
          <w:spacing w:val="-6"/>
          <w:sz w:val="26"/>
          <w:szCs w:val="26"/>
          <w:lang w:val="vi-VN"/>
        </w:rPr>
        <w:t>Bên cạnh các phương pháp kinh tế lượng ở cấp tỉnh, nghiên cứ</w:t>
      </w:r>
      <w:r w:rsidR="001C649F" w:rsidRPr="00C9102F">
        <w:rPr>
          <w:rFonts w:asciiTheme="majorHAnsi" w:hAnsiTheme="majorHAnsi" w:cstheme="majorHAnsi"/>
          <w:spacing w:val="-6"/>
          <w:sz w:val="26"/>
          <w:szCs w:val="26"/>
          <w:lang w:val="vi-VN"/>
        </w:rPr>
        <w:t>u</w:t>
      </w:r>
      <w:r w:rsidRPr="00C9102F">
        <w:rPr>
          <w:rFonts w:asciiTheme="majorHAnsi" w:hAnsiTheme="majorHAnsi" w:cstheme="majorHAnsi"/>
          <w:spacing w:val="-6"/>
          <w:sz w:val="26"/>
          <w:szCs w:val="26"/>
          <w:lang w:val="vi-VN"/>
        </w:rPr>
        <w:t xml:space="preserve"> bổ sung phân tích học máy nhằm cung cấp bằng chứng vi mô về cơ chế hình thành thu nhập và bất bình đẳng.</w:t>
      </w:r>
    </w:p>
    <w:p w14:paraId="06939159" w14:textId="4806C316" w:rsidR="00AF7A16" w:rsidRPr="00C9102F" w:rsidRDefault="00AF7A16" w:rsidP="00E772BB">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Cụ thể, nghiên cứu sử dụng System GMM (SGMM) và Spatial Durbin Model (SDM) để đánh giá tác động của FDI đến bất bình đẳng thu nhập ở cấp tỉnh, với vai trò điều tiết của chỉ số </w:t>
      </w:r>
      <w:r w:rsidR="006E5B50" w:rsidRPr="00C9102F">
        <w:rPr>
          <w:rFonts w:asciiTheme="majorHAnsi" w:hAnsiTheme="majorHAnsi" w:cstheme="majorHAnsi"/>
          <w:sz w:val="26"/>
          <w:szCs w:val="26"/>
          <w:lang w:val="vi-VN"/>
        </w:rPr>
        <w:t>năng lực hấp thụ</w:t>
      </w:r>
      <w:r w:rsidRPr="00C9102F">
        <w:rPr>
          <w:rFonts w:asciiTheme="majorHAnsi" w:hAnsiTheme="majorHAnsi" w:cstheme="majorHAnsi"/>
          <w:sz w:val="26"/>
          <w:szCs w:val="26"/>
          <w:lang w:val="vi-VN"/>
        </w:rPr>
        <w:t xml:space="preserve"> vùng (RAI), dựa trên dữ liệu bảng của 63 tỉnh trong các năm 2010</w:t>
      </w:r>
      <w:r w:rsidR="007A3A5A"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w:t>
      </w:r>
      <w:r w:rsidR="007A3A5A" w:rsidRPr="00C9102F">
        <w:rPr>
          <w:rFonts w:asciiTheme="majorHAnsi" w:hAnsiTheme="majorHAnsi" w:cstheme="majorHAnsi"/>
          <w:sz w:val="26"/>
          <w:szCs w:val="26"/>
        </w:rPr>
        <w:t xml:space="preserve"> </w:t>
      </w:r>
      <w:r w:rsidRPr="00C9102F">
        <w:rPr>
          <w:rFonts w:asciiTheme="majorHAnsi" w:hAnsiTheme="majorHAnsi" w:cstheme="majorHAnsi"/>
          <w:sz w:val="26"/>
          <w:szCs w:val="26"/>
          <w:lang w:val="vi-VN"/>
        </w:rPr>
        <w:t>2022. Tuy nhiên, khi áp dụng học máy ở cấp tỉnh, kích thước mẫu chỉ gồm 441 quan sát, không đủ để khai thác hiệu quả các phương pháp học máy hiện đại.</w:t>
      </w:r>
    </w:p>
    <w:p w14:paraId="663BABCB" w14:textId="2849F86B" w:rsidR="00AF7A16" w:rsidRPr="00C9102F" w:rsidRDefault="00AF7A16" w:rsidP="00E772BB">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Do đó, nghiên cứu chuyển sang cấp hộ gia đình, sử dụng bộ dữ liệu VHLSS với hơn 130</w:t>
      </w:r>
      <w:r w:rsidR="00742A46">
        <w:rPr>
          <w:rFonts w:asciiTheme="majorHAnsi" w:hAnsiTheme="majorHAnsi" w:cstheme="majorHAnsi"/>
          <w:sz w:val="26"/>
          <w:szCs w:val="26"/>
        </w:rPr>
        <w:t>.</w:t>
      </w:r>
      <w:r w:rsidRPr="00C9102F">
        <w:rPr>
          <w:rFonts w:asciiTheme="majorHAnsi" w:hAnsiTheme="majorHAnsi" w:cstheme="majorHAnsi"/>
          <w:sz w:val="26"/>
          <w:szCs w:val="26"/>
          <w:lang w:val="vi-VN"/>
        </w:rPr>
        <w:t>000 quan sát. Vì chỉ số bất bình đẳng (Gini) không thể tính trực tiếp ở cấp hộ, phân tích học máy tập trung vào việc dự báo thu nhập hộ gia đình (log_income) và xác định vai trò của các yếu tố vi mô và vĩ mô trong việc hình thành thu nhập. Qua đó, nghiên cứu cung cấp bằng chứng gián tiếp về các cơ chế dẫn đến bất bình đẳng</w:t>
      </w:r>
      <w:r w:rsidR="005A3304">
        <w:rPr>
          <w:rFonts w:asciiTheme="majorHAnsi" w:hAnsiTheme="majorHAnsi" w:cstheme="majorHAnsi"/>
          <w:sz w:val="26"/>
          <w:szCs w:val="26"/>
          <w:lang w:val="vi-VN"/>
        </w:rPr>
        <w:t xml:space="preserve"> (chi tiết biến số và mô tả thống kê tại phụ lục 3)</w:t>
      </w:r>
      <w:r w:rsidRPr="00C9102F">
        <w:rPr>
          <w:rFonts w:asciiTheme="majorHAnsi" w:hAnsiTheme="majorHAnsi" w:cstheme="majorHAnsi"/>
          <w:sz w:val="26"/>
          <w:szCs w:val="26"/>
          <w:lang w:val="vi-VN"/>
        </w:rPr>
        <w:t>.</w:t>
      </w:r>
    </w:p>
    <w:p w14:paraId="1A3A67E2" w14:textId="501C0CA2" w:rsidR="00AF7A16" w:rsidRPr="00C9102F" w:rsidRDefault="00AF7A16" w:rsidP="00E772BB">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Biến phụ thuộc trong mô hình học máy là thu nhập bình quân hộ gia đình (</w:t>
      </w:r>
      <w:r w:rsidR="005647C0">
        <w:rPr>
          <w:rFonts w:asciiTheme="majorHAnsi" w:hAnsiTheme="majorHAnsi" w:cstheme="majorHAnsi"/>
          <w:sz w:val="26"/>
          <w:szCs w:val="26"/>
          <w:lang w:val="vi-VN"/>
        </w:rPr>
        <w:t>Log</w:t>
      </w:r>
      <w:r w:rsidRPr="00C9102F">
        <w:rPr>
          <w:rFonts w:asciiTheme="majorHAnsi" w:hAnsiTheme="majorHAnsi" w:cstheme="majorHAnsi"/>
          <w:sz w:val="26"/>
          <w:szCs w:val="26"/>
          <w:lang w:val="vi-VN"/>
        </w:rPr>
        <w:t>_income). Các biến giải thích bao gồm:</w:t>
      </w:r>
    </w:p>
    <w:p w14:paraId="4DB01A79" w14:textId="4D999FBE" w:rsidR="00AF7A16" w:rsidRPr="00C9102F" w:rsidRDefault="00EF2FB2" w:rsidP="00E772BB">
      <w:pPr>
        <w:pStyle w:val="0NOIDUNG"/>
        <w:spacing w:before="120" w:after="120" w:line="288" w:lineRule="auto"/>
        <w:rPr>
          <w:rFonts w:asciiTheme="majorHAnsi" w:hAnsiTheme="majorHAnsi" w:cstheme="majorHAnsi"/>
          <w:sz w:val="26"/>
          <w:szCs w:val="26"/>
          <w:lang w:val="vi-VN"/>
        </w:rPr>
      </w:pPr>
      <w:r w:rsidRPr="00C9102F">
        <w:rPr>
          <w:rFonts w:asciiTheme="majorHAnsi" w:hAnsiTheme="majorHAnsi" w:cstheme="majorHAnsi"/>
          <w:sz w:val="26"/>
          <w:szCs w:val="26"/>
          <w:lang w:val="vi-VN"/>
        </w:rPr>
        <w:t xml:space="preserve">- </w:t>
      </w:r>
      <w:r w:rsidR="00AF7A16" w:rsidRPr="00C9102F">
        <w:rPr>
          <w:rFonts w:asciiTheme="majorHAnsi" w:hAnsiTheme="majorHAnsi" w:cstheme="majorHAnsi"/>
          <w:sz w:val="26"/>
          <w:szCs w:val="26"/>
          <w:lang w:val="vi-VN"/>
        </w:rPr>
        <w:t xml:space="preserve">Đặc trưng cấp hộ: số năm đi học của chủ hộ (MYS_ho), quy mô hộ (hh_size), giới tính và tuổi (male_h, age_h), trình độ học vấn (edu_h). </w:t>
      </w:r>
    </w:p>
    <w:p w14:paraId="77F477D5" w14:textId="24FA3AE6" w:rsidR="00AF7A16" w:rsidRPr="00C9102F" w:rsidRDefault="00EF2FB2" w:rsidP="00E772BB">
      <w:pPr>
        <w:pStyle w:val="0NOIDUNG"/>
        <w:spacing w:before="120" w:after="120" w:line="288" w:lineRule="auto"/>
        <w:rPr>
          <w:rFonts w:asciiTheme="majorHAnsi" w:hAnsiTheme="majorHAnsi" w:cstheme="majorHAnsi"/>
          <w:b/>
          <w:bCs/>
          <w:sz w:val="26"/>
          <w:szCs w:val="26"/>
          <w:lang w:val="vi-VN"/>
        </w:rPr>
      </w:pPr>
      <w:r w:rsidRPr="00C9102F">
        <w:rPr>
          <w:rFonts w:asciiTheme="majorHAnsi" w:hAnsiTheme="majorHAnsi" w:cstheme="majorHAnsi"/>
          <w:sz w:val="26"/>
          <w:szCs w:val="26"/>
          <w:lang w:val="vi-VN"/>
        </w:rPr>
        <w:t xml:space="preserve">- </w:t>
      </w:r>
      <w:r w:rsidR="00AF7A16" w:rsidRPr="00C9102F">
        <w:rPr>
          <w:rFonts w:asciiTheme="majorHAnsi" w:hAnsiTheme="majorHAnsi" w:cstheme="majorHAnsi"/>
          <w:sz w:val="26"/>
          <w:szCs w:val="26"/>
          <w:lang w:val="vi-VN"/>
        </w:rPr>
        <w:t>Đặc trưng cấp tỉnh: bao gồm FDI (c_lnfdi, c_lnFDI2), chỉ số RAI (c_RAI), tương tác FDI–RAI (FDIRAI), thất nghiệp (UNEM), và tăng trưởng năng suất (</w:t>
      </w:r>
      <w:r w:rsidR="00CC1E07" w:rsidRPr="00C9102F">
        <w:rPr>
          <w:rFonts w:asciiTheme="majorHAnsi" w:hAnsiTheme="majorHAnsi" w:cstheme="majorHAnsi"/>
          <w:sz w:val="26"/>
          <w:szCs w:val="26"/>
          <w:lang w:val="vi-VN"/>
        </w:rPr>
        <w:t>GTFP</w:t>
      </w:r>
      <w:r w:rsidR="00AF7A16" w:rsidRPr="00C9102F">
        <w:rPr>
          <w:rFonts w:asciiTheme="majorHAnsi" w:hAnsiTheme="majorHAnsi" w:cstheme="majorHAnsi"/>
          <w:sz w:val="26"/>
          <w:szCs w:val="26"/>
          <w:lang w:val="vi-VN"/>
        </w:rPr>
        <w:t xml:space="preserve">). </w:t>
      </w:r>
    </w:p>
    <w:p w14:paraId="78A62B73" w14:textId="5853083D" w:rsidR="00AF7A16" w:rsidRPr="00C9102F" w:rsidRDefault="00AF7A16" w:rsidP="001751A0">
      <w:pPr>
        <w:pStyle w:val="0LV3"/>
        <w:spacing w:after="120" w:line="288" w:lineRule="auto"/>
        <w:outlineLvl w:val="2"/>
        <w:rPr>
          <w:rFonts w:asciiTheme="majorHAnsi" w:hAnsiTheme="majorHAnsi" w:cstheme="majorHAnsi"/>
          <w:sz w:val="26"/>
          <w:szCs w:val="26"/>
          <w:lang w:val="vi-VN"/>
        </w:rPr>
      </w:pPr>
      <w:bookmarkStart w:id="214" w:name="_Toc225787520"/>
      <w:bookmarkStart w:id="215" w:name="_Toc225790026"/>
      <w:bookmarkStart w:id="216" w:name="_Toc225841841"/>
      <w:bookmarkStart w:id="217" w:name="_Toc225858121"/>
      <w:r w:rsidRPr="00C9102F">
        <w:rPr>
          <w:rFonts w:asciiTheme="majorHAnsi" w:hAnsiTheme="majorHAnsi" w:cstheme="majorHAnsi"/>
          <w:sz w:val="26"/>
          <w:szCs w:val="26"/>
          <w:lang w:val="vi-VN"/>
        </w:rPr>
        <w:t>3.</w:t>
      </w:r>
      <w:r w:rsidR="008B4CBC">
        <w:rPr>
          <w:rFonts w:asciiTheme="majorHAnsi" w:hAnsiTheme="majorHAnsi" w:cstheme="majorHAnsi"/>
          <w:sz w:val="26"/>
          <w:szCs w:val="26"/>
          <w:lang w:val="vi-VN"/>
        </w:rPr>
        <w:t>3</w:t>
      </w:r>
      <w:r w:rsidRPr="00C9102F">
        <w:rPr>
          <w:rFonts w:asciiTheme="majorHAnsi" w:hAnsiTheme="majorHAnsi" w:cstheme="majorHAnsi"/>
          <w:sz w:val="26"/>
          <w:szCs w:val="26"/>
          <w:lang w:val="vi-VN"/>
        </w:rPr>
        <w:t>.2. Đánh giá hiệu quả mô hình</w:t>
      </w:r>
      <w:bookmarkEnd w:id="214"/>
      <w:bookmarkEnd w:id="215"/>
      <w:bookmarkEnd w:id="216"/>
      <w:bookmarkEnd w:id="217"/>
    </w:p>
    <w:p w14:paraId="54C52EC6" w14:textId="7598BDDF" w:rsidR="00450442" w:rsidRDefault="00450442" w:rsidP="00E772BB">
      <w:pPr>
        <w:pStyle w:val="0NOIDUNG"/>
        <w:spacing w:before="120" w:after="120" w:line="288" w:lineRule="auto"/>
        <w:rPr>
          <w:rFonts w:asciiTheme="majorHAnsi" w:hAnsiTheme="majorHAnsi" w:cstheme="majorHAnsi"/>
          <w:color w:val="000000" w:themeColor="text1"/>
          <w:sz w:val="26"/>
          <w:szCs w:val="26"/>
          <w:lang w:val="vi-VN"/>
        </w:rPr>
      </w:pPr>
      <w:proofErr w:type="spellStart"/>
      <w:r w:rsidRPr="00C9102F">
        <w:rPr>
          <w:rFonts w:asciiTheme="majorHAnsi" w:hAnsiTheme="majorHAnsi" w:cstheme="majorHAnsi"/>
          <w:color w:val="000000" w:themeColor="text1"/>
          <w:sz w:val="26"/>
          <w:szCs w:val="26"/>
        </w:rPr>
        <w:t>Xét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máy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so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hồi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tuyến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được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dựa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bảng</w:t>
      </w:r>
      <w:proofErr w:type="spellEnd"/>
      <w:r w:rsidRPr="00C9102F">
        <w:rPr>
          <w:rFonts w:asciiTheme="majorHAnsi" w:hAnsiTheme="majorHAnsi" w:cstheme="majorHAnsi"/>
          <w:color w:val="000000" w:themeColor="text1"/>
          <w:sz w:val="26"/>
          <w:szCs w:val="26"/>
        </w:rPr>
        <w:t xml:space="preserve"> </w:t>
      </w:r>
      <w:r w:rsidR="009A5351">
        <w:rPr>
          <w:rFonts w:asciiTheme="majorHAnsi" w:hAnsiTheme="majorHAnsi" w:cstheme="majorHAnsi"/>
          <w:color w:val="000000" w:themeColor="text1"/>
          <w:sz w:val="26"/>
          <w:szCs w:val="26"/>
        </w:rPr>
        <w:t>4</w:t>
      </w:r>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dưới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đây</w:t>
      </w:r>
      <w:proofErr w:type="spellEnd"/>
      <w:r w:rsidRPr="00C9102F">
        <w:rPr>
          <w:rFonts w:asciiTheme="majorHAnsi" w:hAnsiTheme="majorHAnsi" w:cstheme="majorHAnsi"/>
          <w:color w:val="000000" w:themeColor="text1"/>
          <w:sz w:val="26"/>
          <w:szCs w:val="26"/>
        </w:rPr>
        <w:t xml:space="preserve">. </w:t>
      </w:r>
    </w:p>
    <w:p w14:paraId="3546CF42" w14:textId="77777777" w:rsidR="0049244C" w:rsidRPr="00DD3AB8" w:rsidRDefault="0049244C" w:rsidP="0049244C">
      <w:pPr>
        <w:pStyle w:val="Caption"/>
        <w:jc w:val="center"/>
        <w:rPr>
          <w:rFonts w:asciiTheme="majorHAnsi" w:hAnsiTheme="majorHAnsi" w:cstheme="majorHAnsi"/>
          <w:b/>
          <w:i w:val="0"/>
          <w:color w:val="000000" w:themeColor="text1"/>
          <w:sz w:val="26"/>
          <w:szCs w:val="26"/>
          <w:lang w:val="vi-VN"/>
        </w:rPr>
      </w:pPr>
      <w:bookmarkStart w:id="218" w:name="_Toc225854641"/>
      <w:r w:rsidRPr="00C9102F">
        <w:rPr>
          <w:rFonts w:asciiTheme="majorHAnsi" w:hAnsiTheme="majorHAnsi" w:cstheme="majorHAnsi"/>
          <w:b/>
          <w:i w:val="0"/>
          <w:color w:val="000000" w:themeColor="text1"/>
          <w:sz w:val="26"/>
          <w:szCs w:val="26"/>
        </w:rPr>
        <w:t xml:space="preserve">Bảng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Bảng \* ARABIC </w:instrText>
      </w:r>
      <w:r w:rsidRPr="00C9102F">
        <w:rPr>
          <w:rFonts w:asciiTheme="majorHAnsi" w:hAnsiTheme="majorHAnsi" w:cstheme="majorHAnsi"/>
          <w:b/>
          <w:i w:val="0"/>
          <w:color w:val="000000" w:themeColor="text1"/>
          <w:sz w:val="26"/>
          <w:szCs w:val="26"/>
        </w:rPr>
        <w:fldChar w:fldCharType="separate"/>
      </w:r>
      <w:r w:rsidRPr="00C9102F">
        <w:rPr>
          <w:rFonts w:asciiTheme="majorHAnsi" w:hAnsiTheme="majorHAnsi" w:cstheme="majorHAnsi"/>
          <w:b/>
          <w:i w:val="0"/>
          <w:noProof/>
          <w:color w:val="000000" w:themeColor="text1"/>
          <w:sz w:val="26"/>
          <w:szCs w:val="26"/>
        </w:rPr>
        <w:t>4</w:t>
      </w:r>
      <w:r w:rsidRPr="00C9102F">
        <w:rPr>
          <w:rFonts w:asciiTheme="majorHAnsi" w:hAnsiTheme="majorHAnsi" w:cstheme="majorHAnsi"/>
          <w:b/>
          <w:i w:val="0"/>
          <w:color w:val="000000" w:themeColor="text1"/>
          <w:sz w:val="26"/>
          <w:szCs w:val="26"/>
        </w:rPr>
        <w:fldChar w:fldCharType="end"/>
      </w:r>
      <w:r w:rsidRPr="00C9102F">
        <w:rPr>
          <w:rFonts w:asciiTheme="majorHAnsi" w:hAnsiTheme="majorHAnsi" w:cstheme="majorHAnsi"/>
          <w:b/>
          <w:i w:val="0"/>
          <w:color w:val="000000" w:themeColor="text1"/>
          <w:sz w:val="26"/>
          <w:szCs w:val="26"/>
        </w:rPr>
        <w:t xml:space="preserve">: </w:t>
      </w:r>
      <w:r>
        <w:rPr>
          <w:rFonts w:asciiTheme="majorHAnsi" w:hAnsiTheme="majorHAnsi" w:cstheme="majorHAnsi"/>
          <w:b/>
          <w:i w:val="0"/>
          <w:color w:val="000000" w:themeColor="text1"/>
          <w:sz w:val="26"/>
          <w:szCs w:val="26"/>
        </w:rPr>
        <w:t>Kết</w:t>
      </w:r>
      <w:r>
        <w:rPr>
          <w:rFonts w:asciiTheme="majorHAnsi" w:hAnsiTheme="majorHAnsi" w:cstheme="majorHAnsi"/>
          <w:b/>
          <w:i w:val="0"/>
          <w:color w:val="000000" w:themeColor="text1"/>
          <w:sz w:val="26"/>
          <w:szCs w:val="26"/>
          <w:lang w:val="vi-VN"/>
        </w:rPr>
        <w:t xml:space="preserve"> quả các chỉ số </w:t>
      </w:r>
      <w:r w:rsidRPr="00C9102F">
        <w:rPr>
          <w:rFonts w:asciiTheme="majorHAnsi" w:hAnsiTheme="majorHAnsi" w:cstheme="majorHAnsi"/>
          <w:b/>
          <w:i w:val="0"/>
          <w:color w:val="000000" w:themeColor="text1"/>
          <w:sz w:val="26"/>
          <w:szCs w:val="26"/>
        </w:rPr>
        <w:t>MAE, RMSE, R²</w:t>
      </w:r>
      <w:bookmarkEnd w:id="218"/>
    </w:p>
    <w:tbl>
      <w:tblPr>
        <w:tblStyle w:val="TableGrid"/>
        <w:tblW w:w="9084" w:type="dxa"/>
        <w:jc w:val="center"/>
        <w:tblLayout w:type="fixed"/>
        <w:tblLook w:val="04A0" w:firstRow="1" w:lastRow="0" w:firstColumn="1" w:lastColumn="0" w:noHBand="0" w:noVBand="1"/>
      </w:tblPr>
      <w:tblGrid>
        <w:gridCol w:w="1452"/>
        <w:gridCol w:w="2700"/>
        <w:gridCol w:w="1644"/>
        <w:gridCol w:w="1644"/>
        <w:gridCol w:w="1644"/>
      </w:tblGrid>
      <w:tr w:rsidR="0049244C" w:rsidRPr="00C9102F" w14:paraId="6FECE414" w14:textId="77777777" w:rsidTr="003C524E">
        <w:trPr>
          <w:jc w:val="center"/>
        </w:trPr>
        <w:tc>
          <w:tcPr>
            <w:tcW w:w="1452" w:type="dxa"/>
            <w:vAlign w:val="center"/>
            <w:hideMark/>
          </w:tcPr>
          <w:p w14:paraId="7889EB7E" w14:textId="77777777" w:rsidR="0049244C" w:rsidRPr="00C9102F" w:rsidRDefault="0049244C" w:rsidP="003C524E">
            <w:pPr>
              <w:ind w:firstLine="0"/>
              <w:jc w:val="center"/>
              <w:rPr>
                <w:rFonts w:asciiTheme="majorHAnsi" w:eastAsia="Times New Roman" w:hAnsiTheme="majorHAnsi" w:cstheme="majorHAnsi"/>
                <w:color w:val="1F1F1F"/>
                <w:sz w:val="24"/>
                <w:szCs w:val="24"/>
                <w:lang w:val="en-US"/>
              </w:rPr>
            </w:pPr>
            <w:r w:rsidRPr="00C9102F">
              <w:rPr>
                <w:rFonts w:asciiTheme="majorHAnsi" w:hAnsiTheme="majorHAnsi" w:cstheme="majorHAnsi"/>
                <w:b/>
                <w:bCs/>
                <w:color w:val="1F1F1F"/>
              </w:rPr>
              <w:t>Nhóm</w:t>
            </w:r>
          </w:p>
        </w:tc>
        <w:tc>
          <w:tcPr>
            <w:tcW w:w="2700" w:type="dxa"/>
            <w:hideMark/>
          </w:tcPr>
          <w:p w14:paraId="5E1C3CC7" w14:textId="77777777" w:rsidR="0049244C" w:rsidRPr="00C9102F" w:rsidRDefault="0049244C" w:rsidP="003C524E">
            <w:pPr>
              <w:jc w:val="center"/>
              <w:rPr>
                <w:rFonts w:asciiTheme="majorHAnsi" w:hAnsiTheme="majorHAnsi" w:cstheme="majorHAnsi"/>
                <w:color w:val="1F1F1F"/>
              </w:rPr>
            </w:pPr>
            <w:r w:rsidRPr="00C9102F">
              <w:rPr>
                <w:rFonts w:asciiTheme="majorHAnsi" w:hAnsiTheme="majorHAnsi" w:cstheme="majorHAnsi"/>
                <w:b/>
                <w:bCs/>
                <w:color w:val="1F1F1F"/>
              </w:rPr>
              <w:t>Mô hình</w:t>
            </w:r>
          </w:p>
        </w:tc>
        <w:tc>
          <w:tcPr>
            <w:tcW w:w="1644" w:type="dxa"/>
            <w:hideMark/>
          </w:tcPr>
          <w:p w14:paraId="7C548FCE"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MAE</w:t>
            </w:r>
          </w:p>
        </w:tc>
        <w:tc>
          <w:tcPr>
            <w:tcW w:w="1644" w:type="dxa"/>
            <w:hideMark/>
          </w:tcPr>
          <w:p w14:paraId="531DD928"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R2</w:t>
            </w:r>
          </w:p>
        </w:tc>
        <w:tc>
          <w:tcPr>
            <w:tcW w:w="1644" w:type="dxa"/>
            <w:hideMark/>
          </w:tcPr>
          <w:p w14:paraId="3B20AF2B"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RMSE</w:t>
            </w:r>
          </w:p>
        </w:tc>
      </w:tr>
      <w:tr w:rsidR="0049244C" w:rsidRPr="00C9102F" w14:paraId="430414ED" w14:textId="77777777" w:rsidTr="003C524E">
        <w:trPr>
          <w:jc w:val="center"/>
        </w:trPr>
        <w:tc>
          <w:tcPr>
            <w:tcW w:w="1452" w:type="dxa"/>
            <w:vMerge w:val="restart"/>
            <w:vAlign w:val="center"/>
            <w:hideMark/>
          </w:tcPr>
          <w:p w14:paraId="6DF6BCD6"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Thấp</w:t>
            </w:r>
          </w:p>
        </w:tc>
        <w:tc>
          <w:tcPr>
            <w:tcW w:w="2700" w:type="dxa"/>
            <w:vAlign w:val="center"/>
            <w:hideMark/>
          </w:tcPr>
          <w:p w14:paraId="2DB75B66"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Gradient Boosting (GB)</w:t>
            </w:r>
          </w:p>
        </w:tc>
        <w:tc>
          <w:tcPr>
            <w:tcW w:w="1644" w:type="dxa"/>
            <w:hideMark/>
          </w:tcPr>
          <w:p w14:paraId="6E3A230E"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0.0203</w:t>
            </w:r>
          </w:p>
        </w:tc>
        <w:tc>
          <w:tcPr>
            <w:tcW w:w="1644" w:type="dxa"/>
            <w:hideMark/>
          </w:tcPr>
          <w:p w14:paraId="475FC978"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0.9844</w:t>
            </w:r>
          </w:p>
        </w:tc>
        <w:tc>
          <w:tcPr>
            <w:tcW w:w="1644" w:type="dxa"/>
            <w:hideMark/>
          </w:tcPr>
          <w:p w14:paraId="40C0E453"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0.0346</w:t>
            </w:r>
          </w:p>
        </w:tc>
      </w:tr>
      <w:tr w:rsidR="0049244C" w:rsidRPr="00C9102F" w14:paraId="5FC5432D" w14:textId="77777777" w:rsidTr="003C524E">
        <w:trPr>
          <w:jc w:val="center"/>
        </w:trPr>
        <w:tc>
          <w:tcPr>
            <w:tcW w:w="1452" w:type="dxa"/>
            <w:vMerge/>
            <w:vAlign w:val="center"/>
          </w:tcPr>
          <w:p w14:paraId="0EA39A99" w14:textId="77777777" w:rsidR="0049244C" w:rsidRPr="00C9102F" w:rsidRDefault="0049244C" w:rsidP="003C524E">
            <w:pPr>
              <w:jc w:val="center"/>
              <w:rPr>
                <w:rFonts w:asciiTheme="majorHAnsi" w:hAnsiTheme="majorHAnsi" w:cstheme="majorHAnsi"/>
                <w:color w:val="1F1F1F"/>
              </w:rPr>
            </w:pPr>
          </w:p>
        </w:tc>
        <w:tc>
          <w:tcPr>
            <w:tcW w:w="2700" w:type="dxa"/>
            <w:vAlign w:val="center"/>
            <w:hideMark/>
          </w:tcPr>
          <w:p w14:paraId="356E9289"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OLS</w:t>
            </w:r>
          </w:p>
        </w:tc>
        <w:tc>
          <w:tcPr>
            <w:tcW w:w="1644" w:type="dxa"/>
            <w:hideMark/>
          </w:tcPr>
          <w:p w14:paraId="6DF85906"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0.1239</w:t>
            </w:r>
          </w:p>
        </w:tc>
        <w:tc>
          <w:tcPr>
            <w:tcW w:w="1644" w:type="dxa"/>
            <w:hideMark/>
          </w:tcPr>
          <w:p w14:paraId="6B7C316A"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0.7021</w:t>
            </w:r>
          </w:p>
        </w:tc>
        <w:tc>
          <w:tcPr>
            <w:tcW w:w="1644" w:type="dxa"/>
            <w:hideMark/>
          </w:tcPr>
          <w:p w14:paraId="1680A1A0"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0.1510</w:t>
            </w:r>
          </w:p>
        </w:tc>
      </w:tr>
      <w:tr w:rsidR="0049244C" w:rsidRPr="00C9102F" w14:paraId="454983F2" w14:textId="77777777" w:rsidTr="003C524E">
        <w:trPr>
          <w:jc w:val="center"/>
        </w:trPr>
        <w:tc>
          <w:tcPr>
            <w:tcW w:w="1452" w:type="dxa"/>
            <w:vMerge/>
            <w:vAlign w:val="center"/>
          </w:tcPr>
          <w:p w14:paraId="2DAEFD33" w14:textId="77777777" w:rsidR="0049244C" w:rsidRPr="00C9102F" w:rsidRDefault="0049244C" w:rsidP="003C524E">
            <w:pPr>
              <w:jc w:val="center"/>
              <w:rPr>
                <w:rFonts w:asciiTheme="majorHAnsi" w:hAnsiTheme="majorHAnsi" w:cstheme="majorHAnsi"/>
                <w:color w:val="1F1F1F"/>
              </w:rPr>
            </w:pPr>
          </w:p>
        </w:tc>
        <w:tc>
          <w:tcPr>
            <w:tcW w:w="2700" w:type="dxa"/>
            <w:vAlign w:val="center"/>
            <w:hideMark/>
          </w:tcPr>
          <w:p w14:paraId="2D345DED"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Random Forest (RF)</w:t>
            </w:r>
          </w:p>
        </w:tc>
        <w:tc>
          <w:tcPr>
            <w:tcW w:w="1644" w:type="dxa"/>
            <w:hideMark/>
          </w:tcPr>
          <w:p w14:paraId="4D04231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0.0003</w:t>
            </w:r>
          </w:p>
        </w:tc>
        <w:tc>
          <w:tcPr>
            <w:tcW w:w="1644" w:type="dxa"/>
            <w:hideMark/>
          </w:tcPr>
          <w:p w14:paraId="32C3FD75"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0.9996</w:t>
            </w:r>
          </w:p>
        </w:tc>
        <w:tc>
          <w:tcPr>
            <w:tcW w:w="1644" w:type="dxa"/>
            <w:hideMark/>
          </w:tcPr>
          <w:p w14:paraId="23DF36E4"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0.0058</w:t>
            </w:r>
          </w:p>
        </w:tc>
      </w:tr>
      <w:tr w:rsidR="0049244C" w:rsidRPr="00C9102F" w14:paraId="6BCA1B9D" w14:textId="77777777" w:rsidTr="003C524E">
        <w:trPr>
          <w:jc w:val="center"/>
        </w:trPr>
        <w:tc>
          <w:tcPr>
            <w:tcW w:w="1452" w:type="dxa"/>
            <w:vMerge w:val="restart"/>
            <w:vAlign w:val="center"/>
            <w:hideMark/>
          </w:tcPr>
          <w:p w14:paraId="3057C0D1"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Trung bình</w:t>
            </w:r>
          </w:p>
        </w:tc>
        <w:tc>
          <w:tcPr>
            <w:tcW w:w="2700" w:type="dxa"/>
            <w:vAlign w:val="center"/>
            <w:hideMark/>
          </w:tcPr>
          <w:p w14:paraId="318CECF7"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Gradient Boosting (GB)</w:t>
            </w:r>
          </w:p>
        </w:tc>
        <w:tc>
          <w:tcPr>
            <w:tcW w:w="1644" w:type="dxa"/>
            <w:hideMark/>
          </w:tcPr>
          <w:p w14:paraId="066B8DCF"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0.0192</w:t>
            </w:r>
          </w:p>
        </w:tc>
        <w:tc>
          <w:tcPr>
            <w:tcW w:w="1644" w:type="dxa"/>
            <w:hideMark/>
          </w:tcPr>
          <w:p w14:paraId="672BFC03"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0.9737</w:t>
            </w:r>
          </w:p>
        </w:tc>
        <w:tc>
          <w:tcPr>
            <w:tcW w:w="1644" w:type="dxa"/>
            <w:hideMark/>
          </w:tcPr>
          <w:p w14:paraId="1D6FF9A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0.0343</w:t>
            </w:r>
          </w:p>
        </w:tc>
      </w:tr>
      <w:tr w:rsidR="0049244C" w:rsidRPr="00C9102F" w14:paraId="0C124911" w14:textId="77777777" w:rsidTr="003C524E">
        <w:trPr>
          <w:jc w:val="center"/>
        </w:trPr>
        <w:tc>
          <w:tcPr>
            <w:tcW w:w="1452" w:type="dxa"/>
            <w:vMerge/>
            <w:vAlign w:val="center"/>
          </w:tcPr>
          <w:p w14:paraId="439257F6" w14:textId="77777777" w:rsidR="0049244C" w:rsidRPr="00C9102F" w:rsidRDefault="0049244C" w:rsidP="003C524E">
            <w:pPr>
              <w:jc w:val="center"/>
              <w:rPr>
                <w:rFonts w:asciiTheme="majorHAnsi" w:hAnsiTheme="majorHAnsi" w:cstheme="majorHAnsi"/>
                <w:color w:val="1F1F1F"/>
              </w:rPr>
            </w:pPr>
          </w:p>
        </w:tc>
        <w:tc>
          <w:tcPr>
            <w:tcW w:w="2700" w:type="dxa"/>
            <w:vAlign w:val="center"/>
            <w:hideMark/>
          </w:tcPr>
          <w:p w14:paraId="60455101"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OLS</w:t>
            </w:r>
          </w:p>
        </w:tc>
        <w:tc>
          <w:tcPr>
            <w:tcW w:w="1644" w:type="dxa"/>
            <w:hideMark/>
          </w:tcPr>
          <w:p w14:paraId="5E418EFE"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0.0899</w:t>
            </w:r>
          </w:p>
        </w:tc>
        <w:tc>
          <w:tcPr>
            <w:tcW w:w="1644" w:type="dxa"/>
            <w:hideMark/>
          </w:tcPr>
          <w:p w14:paraId="14179B3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0.6909</w:t>
            </w:r>
          </w:p>
        </w:tc>
        <w:tc>
          <w:tcPr>
            <w:tcW w:w="1644" w:type="dxa"/>
            <w:hideMark/>
          </w:tcPr>
          <w:p w14:paraId="68AB3B64"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0.1176</w:t>
            </w:r>
          </w:p>
        </w:tc>
      </w:tr>
      <w:tr w:rsidR="0049244C" w:rsidRPr="00C9102F" w14:paraId="655CC1A0" w14:textId="77777777" w:rsidTr="003C524E">
        <w:trPr>
          <w:jc w:val="center"/>
        </w:trPr>
        <w:tc>
          <w:tcPr>
            <w:tcW w:w="1452" w:type="dxa"/>
            <w:vMerge/>
            <w:vAlign w:val="center"/>
          </w:tcPr>
          <w:p w14:paraId="3489CD92" w14:textId="77777777" w:rsidR="0049244C" w:rsidRPr="00C9102F" w:rsidRDefault="0049244C" w:rsidP="003C524E">
            <w:pPr>
              <w:jc w:val="center"/>
              <w:rPr>
                <w:rFonts w:asciiTheme="majorHAnsi" w:hAnsiTheme="majorHAnsi" w:cstheme="majorHAnsi"/>
                <w:color w:val="1F1F1F"/>
              </w:rPr>
            </w:pPr>
          </w:p>
        </w:tc>
        <w:tc>
          <w:tcPr>
            <w:tcW w:w="2700" w:type="dxa"/>
            <w:vAlign w:val="center"/>
            <w:hideMark/>
          </w:tcPr>
          <w:p w14:paraId="25A01CF4"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Random Forest (RF)</w:t>
            </w:r>
          </w:p>
        </w:tc>
        <w:tc>
          <w:tcPr>
            <w:tcW w:w="1644" w:type="dxa"/>
            <w:hideMark/>
          </w:tcPr>
          <w:p w14:paraId="0A8377F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0.0012</w:t>
            </w:r>
          </w:p>
        </w:tc>
        <w:tc>
          <w:tcPr>
            <w:tcW w:w="1644" w:type="dxa"/>
            <w:hideMark/>
          </w:tcPr>
          <w:p w14:paraId="709ED2F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0.9966</w:t>
            </w:r>
          </w:p>
        </w:tc>
        <w:tc>
          <w:tcPr>
            <w:tcW w:w="1644" w:type="dxa"/>
            <w:hideMark/>
          </w:tcPr>
          <w:p w14:paraId="181128F3"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0.0123</w:t>
            </w:r>
          </w:p>
        </w:tc>
      </w:tr>
      <w:tr w:rsidR="0049244C" w:rsidRPr="00C9102F" w14:paraId="1E2028DF" w14:textId="77777777" w:rsidTr="003C524E">
        <w:trPr>
          <w:jc w:val="center"/>
        </w:trPr>
        <w:tc>
          <w:tcPr>
            <w:tcW w:w="1452" w:type="dxa"/>
            <w:vMerge w:val="restart"/>
            <w:vAlign w:val="center"/>
            <w:hideMark/>
          </w:tcPr>
          <w:p w14:paraId="327CFEA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b/>
                <w:bCs/>
                <w:color w:val="1F1F1F"/>
              </w:rPr>
              <w:t>Cao</w:t>
            </w:r>
          </w:p>
        </w:tc>
        <w:tc>
          <w:tcPr>
            <w:tcW w:w="2700" w:type="dxa"/>
            <w:vAlign w:val="center"/>
            <w:hideMark/>
          </w:tcPr>
          <w:p w14:paraId="00430DBD"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Gradient Boosting (GB)</w:t>
            </w:r>
          </w:p>
        </w:tc>
        <w:tc>
          <w:tcPr>
            <w:tcW w:w="1644" w:type="dxa"/>
            <w:hideMark/>
          </w:tcPr>
          <w:p w14:paraId="2772CBC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0.0114</w:t>
            </w:r>
          </w:p>
        </w:tc>
        <w:tc>
          <w:tcPr>
            <w:tcW w:w="1644" w:type="dxa"/>
            <w:hideMark/>
          </w:tcPr>
          <w:p w14:paraId="7A013D87"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0.9691</w:t>
            </w:r>
          </w:p>
        </w:tc>
        <w:tc>
          <w:tcPr>
            <w:tcW w:w="1644" w:type="dxa"/>
            <w:hideMark/>
          </w:tcPr>
          <w:p w14:paraId="1CA26C44"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0.0273</w:t>
            </w:r>
          </w:p>
        </w:tc>
      </w:tr>
      <w:tr w:rsidR="0049244C" w:rsidRPr="00C9102F" w14:paraId="5C689EA7" w14:textId="77777777" w:rsidTr="003C524E">
        <w:trPr>
          <w:jc w:val="center"/>
        </w:trPr>
        <w:tc>
          <w:tcPr>
            <w:tcW w:w="1452" w:type="dxa"/>
            <w:vMerge/>
          </w:tcPr>
          <w:p w14:paraId="52CCC761" w14:textId="77777777" w:rsidR="0049244C" w:rsidRPr="00C9102F" w:rsidRDefault="0049244C" w:rsidP="003C524E">
            <w:pPr>
              <w:rPr>
                <w:rFonts w:asciiTheme="majorHAnsi" w:hAnsiTheme="majorHAnsi" w:cstheme="majorHAnsi"/>
                <w:color w:val="1F1F1F"/>
              </w:rPr>
            </w:pPr>
          </w:p>
        </w:tc>
        <w:tc>
          <w:tcPr>
            <w:tcW w:w="2700" w:type="dxa"/>
            <w:vAlign w:val="center"/>
            <w:hideMark/>
          </w:tcPr>
          <w:p w14:paraId="1509C250"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OLS</w:t>
            </w:r>
          </w:p>
        </w:tc>
        <w:tc>
          <w:tcPr>
            <w:tcW w:w="1644" w:type="dxa"/>
            <w:hideMark/>
          </w:tcPr>
          <w:p w14:paraId="32702405"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0.0577</w:t>
            </w:r>
          </w:p>
        </w:tc>
        <w:tc>
          <w:tcPr>
            <w:tcW w:w="1644" w:type="dxa"/>
            <w:hideMark/>
          </w:tcPr>
          <w:p w14:paraId="1322AD0F"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0.7682</w:t>
            </w:r>
          </w:p>
        </w:tc>
        <w:tc>
          <w:tcPr>
            <w:tcW w:w="1644" w:type="dxa"/>
            <w:hideMark/>
          </w:tcPr>
          <w:p w14:paraId="3455D8BD"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0.0748</w:t>
            </w:r>
          </w:p>
        </w:tc>
      </w:tr>
      <w:tr w:rsidR="0049244C" w:rsidRPr="00C9102F" w14:paraId="2DE36CA5" w14:textId="77777777" w:rsidTr="003C524E">
        <w:trPr>
          <w:jc w:val="center"/>
        </w:trPr>
        <w:tc>
          <w:tcPr>
            <w:tcW w:w="1452" w:type="dxa"/>
            <w:vMerge/>
          </w:tcPr>
          <w:p w14:paraId="349B5E43" w14:textId="77777777" w:rsidR="0049244C" w:rsidRPr="00C9102F" w:rsidRDefault="0049244C" w:rsidP="003C524E">
            <w:pPr>
              <w:rPr>
                <w:rFonts w:asciiTheme="majorHAnsi" w:hAnsiTheme="majorHAnsi" w:cstheme="majorHAnsi"/>
                <w:color w:val="1F1F1F"/>
              </w:rPr>
            </w:pPr>
          </w:p>
        </w:tc>
        <w:tc>
          <w:tcPr>
            <w:tcW w:w="2700" w:type="dxa"/>
            <w:vAlign w:val="center"/>
            <w:hideMark/>
          </w:tcPr>
          <w:p w14:paraId="477BF1E7" w14:textId="77777777" w:rsidR="0049244C" w:rsidRPr="00C9102F" w:rsidRDefault="0049244C" w:rsidP="003C524E">
            <w:pPr>
              <w:ind w:firstLine="0"/>
              <w:rPr>
                <w:rFonts w:asciiTheme="majorHAnsi" w:hAnsiTheme="majorHAnsi" w:cstheme="majorHAnsi"/>
                <w:color w:val="1F1F1F"/>
              </w:rPr>
            </w:pPr>
            <w:r w:rsidRPr="00C9102F">
              <w:rPr>
                <w:rFonts w:asciiTheme="majorHAnsi" w:hAnsiTheme="majorHAnsi" w:cstheme="majorHAnsi"/>
                <w:color w:val="1F1F1F"/>
              </w:rPr>
              <w:t>Random Forest (RF)</w:t>
            </w:r>
          </w:p>
        </w:tc>
        <w:tc>
          <w:tcPr>
            <w:tcW w:w="1644" w:type="dxa"/>
            <w:hideMark/>
          </w:tcPr>
          <w:p w14:paraId="78FC0248"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0.0021</w:t>
            </w:r>
          </w:p>
        </w:tc>
        <w:tc>
          <w:tcPr>
            <w:tcW w:w="1644" w:type="dxa"/>
            <w:hideMark/>
          </w:tcPr>
          <w:p w14:paraId="76F07C6A"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0.9864</w:t>
            </w:r>
          </w:p>
        </w:tc>
        <w:tc>
          <w:tcPr>
            <w:tcW w:w="1644" w:type="dxa"/>
            <w:hideMark/>
          </w:tcPr>
          <w:p w14:paraId="02E1DCE2" w14:textId="77777777" w:rsidR="0049244C" w:rsidRPr="00C9102F" w:rsidRDefault="0049244C" w:rsidP="003C524E">
            <w:pPr>
              <w:ind w:firstLine="0"/>
              <w:jc w:val="center"/>
              <w:rPr>
                <w:rFonts w:asciiTheme="majorHAnsi" w:hAnsiTheme="majorHAnsi" w:cstheme="majorHAnsi"/>
                <w:color w:val="1F1F1F"/>
              </w:rPr>
            </w:pPr>
            <w:r w:rsidRPr="00C9102F">
              <w:rPr>
                <w:rFonts w:asciiTheme="majorHAnsi" w:hAnsiTheme="majorHAnsi" w:cstheme="majorHAnsi"/>
                <w:color w:val="1F1F1F"/>
              </w:rPr>
              <w:t>0.0181</w:t>
            </w:r>
          </w:p>
        </w:tc>
      </w:tr>
    </w:tbl>
    <w:p w14:paraId="08CBC5AC" w14:textId="77777777" w:rsidR="0049244C" w:rsidRPr="00C9102F" w:rsidRDefault="0049244C" w:rsidP="0049244C">
      <w:pPr>
        <w:pStyle w:val="0NOIDUNG"/>
        <w:spacing w:before="120" w:after="120" w:line="288" w:lineRule="auto"/>
        <w:ind w:firstLine="0"/>
        <w:jc w:val="right"/>
        <w:rPr>
          <w:rFonts w:asciiTheme="majorHAnsi" w:hAnsiTheme="majorHAnsi" w:cstheme="majorHAnsi"/>
          <w:i/>
          <w:color w:val="000000" w:themeColor="text1"/>
          <w:sz w:val="26"/>
          <w:szCs w:val="26"/>
        </w:rPr>
      </w:pPr>
      <w:r w:rsidRPr="00C9102F">
        <w:rPr>
          <w:rFonts w:asciiTheme="majorHAnsi" w:hAnsiTheme="majorHAnsi" w:cstheme="majorHAnsi"/>
          <w:color w:val="000000" w:themeColor="text1"/>
          <w:sz w:val="26"/>
          <w:szCs w:val="26"/>
        </w:rPr>
        <w:tab/>
      </w:r>
      <w:proofErr w:type="spellStart"/>
      <w:r w:rsidRPr="00C9102F">
        <w:rPr>
          <w:rFonts w:asciiTheme="majorHAnsi" w:hAnsiTheme="majorHAnsi" w:cstheme="majorHAnsi"/>
          <w:i/>
          <w:color w:val="000000" w:themeColor="text1"/>
          <w:sz w:val="26"/>
          <w:szCs w:val="26"/>
        </w:rPr>
        <w:t>Nguồn</w:t>
      </w:r>
      <w:proofErr w:type="spellEnd"/>
      <w:r w:rsidRPr="00C9102F">
        <w:rPr>
          <w:rFonts w:asciiTheme="majorHAnsi" w:hAnsiTheme="majorHAnsi" w:cstheme="majorHAnsi"/>
          <w:i/>
          <w:color w:val="000000" w:themeColor="text1"/>
          <w:sz w:val="26"/>
          <w:szCs w:val="26"/>
        </w:rPr>
        <w:t xml:space="preserve">: </w:t>
      </w:r>
      <w:proofErr w:type="spellStart"/>
      <w:r w:rsidRPr="00C9102F">
        <w:rPr>
          <w:rFonts w:asciiTheme="majorHAnsi" w:hAnsiTheme="majorHAnsi" w:cstheme="majorHAnsi"/>
          <w:i/>
          <w:color w:val="000000" w:themeColor="text1"/>
          <w:sz w:val="26"/>
          <w:szCs w:val="26"/>
        </w:rPr>
        <w:t>Tính</w:t>
      </w:r>
      <w:proofErr w:type="spellEnd"/>
      <w:r w:rsidRPr="00C9102F">
        <w:rPr>
          <w:rFonts w:asciiTheme="majorHAnsi" w:hAnsiTheme="majorHAnsi" w:cstheme="majorHAnsi"/>
          <w:i/>
          <w:color w:val="000000" w:themeColor="text1"/>
          <w:sz w:val="26"/>
          <w:szCs w:val="26"/>
        </w:rPr>
        <w:t xml:space="preserve"> </w:t>
      </w:r>
      <w:proofErr w:type="spellStart"/>
      <w:r w:rsidRPr="00C9102F">
        <w:rPr>
          <w:rFonts w:asciiTheme="majorHAnsi" w:hAnsiTheme="majorHAnsi" w:cstheme="majorHAnsi"/>
          <w:i/>
          <w:color w:val="000000" w:themeColor="text1"/>
          <w:sz w:val="26"/>
          <w:szCs w:val="26"/>
        </w:rPr>
        <w:t>toán</w:t>
      </w:r>
      <w:proofErr w:type="spellEnd"/>
      <w:r w:rsidRPr="00C9102F">
        <w:rPr>
          <w:rFonts w:asciiTheme="majorHAnsi" w:hAnsiTheme="majorHAnsi" w:cstheme="majorHAnsi"/>
          <w:i/>
          <w:color w:val="000000" w:themeColor="text1"/>
          <w:sz w:val="26"/>
          <w:szCs w:val="26"/>
        </w:rPr>
        <w:t xml:space="preserve"> </w:t>
      </w:r>
      <w:proofErr w:type="spellStart"/>
      <w:r>
        <w:rPr>
          <w:rFonts w:asciiTheme="majorHAnsi" w:hAnsiTheme="majorHAnsi" w:cstheme="majorHAnsi"/>
          <w:i/>
          <w:color w:val="000000" w:themeColor="text1"/>
          <w:sz w:val="26"/>
          <w:szCs w:val="26"/>
        </w:rPr>
        <w:t>của</w:t>
      </w:r>
      <w:proofErr w:type="spellEnd"/>
      <w:r w:rsidRPr="00C9102F">
        <w:rPr>
          <w:rFonts w:asciiTheme="majorHAnsi" w:hAnsiTheme="majorHAnsi" w:cstheme="majorHAnsi"/>
          <w:i/>
          <w:color w:val="000000" w:themeColor="text1"/>
          <w:sz w:val="26"/>
          <w:szCs w:val="26"/>
        </w:rPr>
        <w:t xml:space="preserve"> </w:t>
      </w:r>
      <w:proofErr w:type="spellStart"/>
      <w:r w:rsidRPr="00C9102F">
        <w:rPr>
          <w:rFonts w:asciiTheme="majorHAnsi" w:hAnsiTheme="majorHAnsi" w:cstheme="majorHAnsi"/>
          <w:i/>
          <w:color w:val="000000" w:themeColor="text1"/>
          <w:sz w:val="26"/>
          <w:szCs w:val="26"/>
        </w:rPr>
        <w:t>nhóm</w:t>
      </w:r>
      <w:proofErr w:type="spellEnd"/>
      <w:r w:rsidRPr="00C9102F">
        <w:rPr>
          <w:rFonts w:asciiTheme="majorHAnsi" w:hAnsiTheme="majorHAnsi" w:cstheme="majorHAnsi"/>
          <w:i/>
          <w:color w:val="000000" w:themeColor="text1"/>
          <w:sz w:val="26"/>
          <w:szCs w:val="26"/>
        </w:rPr>
        <w:t xml:space="preserve"> </w:t>
      </w:r>
      <w:proofErr w:type="spellStart"/>
      <w:r w:rsidRPr="00C9102F">
        <w:rPr>
          <w:rFonts w:asciiTheme="majorHAnsi" w:hAnsiTheme="majorHAnsi" w:cstheme="majorHAnsi"/>
          <w:i/>
          <w:color w:val="000000" w:themeColor="text1"/>
          <w:sz w:val="26"/>
          <w:szCs w:val="26"/>
        </w:rPr>
        <w:t>tác</w:t>
      </w:r>
      <w:proofErr w:type="spellEnd"/>
      <w:r w:rsidRPr="00C9102F">
        <w:rPr>
          <w:rFonts w:asciiTheme="majorHAnsi" w:hAnsiTheme="majorHAnsi" w:cstheme="majorHAnsi"/>
          <w:i/>
          <w:color w:val="000000" w:themeColor="text1"/>
          <w:sz w:val="26"/>
          <w:szCs w:val="26"/>
        </w:rPr>
        <w:t xml:space="preserve"> </w:t>
      </w:r>
      <w:proofErr w:type="spellStart"/>
      <w:r w:rsidRPr="00C9102F">
        <w:rPr>
          <w:rFonts w:asciiTheme="majorHAnsi" w:hAnsiTheme="majorHAnsi" w:cstheme="majorHAnsi"/>
          <w:i/>
          <w:color w:val="000000" w:themeColor="text1"/>
          <w:sz w:val="26"/>
          <w:szCs w:val="26"/>
        </w:rPr>
        <w:t>giả</w:t>
      </w:r>
      <w:proofErr w:type="spellEnd"/>
    </w:p>
    <w:p w14:paraId="5452072B" w14:textId="77777777" w:rsidR="0049244C" w:rsidRPr="0049244C" w:rsidRDefault="0049244C" w:rsidP="00E772BB">
      <w:pPr>
        <w:pStyle w:val="0NOIDUNG"/>
        <w:spacing w:before="120" w:after="120" w:line="288" w:lineRule="auto"/>
        <w:rPr>
          <w:rFonts w:asciiTheme="majorHAnsi" w:eastAsia="SimSun" w:hAnsiTheme="majorHAnsi" w:cstheme="majorHAnsi"/>
          <w:color w:val="000000" w:themeColor="text1"/>
          <w:sz w:val="26"/>
          <w:szCs w:val="26"/>
          <w:lang w:val="vi-VN"/>
        </w:rPr>
      </w:pPr>
    </w:p>
    <w:p w14:paraId="2BA03780" w14:textId="77777777" w:rsidR="00450442" w:rsidRPr="00C9102F" w:rsidRDefault="00450442"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lastRenderedPageBreak/>
        <w:t>Dựa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đánh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Random Forest </w:t>
      </w:r>
      <w:proofErr w:type="spellStart"/>
      <w:r w:rsidRPr="00C9102F">
        <w:rPr>
          <w:rFonts w:asciiTheme="majorHAnsi" w:hAnsiTheme="majorHAnsi" w:cstheme="majorHAnsi"/>
          <w:color w:val="000000" w:themeColor="text1"/>
          <w:spacing w:val="-4"/>
          <w:sz w:val="26"/>
          <w:szCs w:val="26"/>
        </w:rPr>
        <w:t>được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chọn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chính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nghiên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cứu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Random Forest </w:t>
      </w:r>
      <w:proofErr w:type="spellStart"/>
      <w:r w:rsidRPr="00C9102F">
        <w:rPr>
          <w:rFonts w:asciiTheme="majorHAnsi" w:hAnsiTheme="majorHAnsi" w:cstheme="majorHAnsi"/>
          <w:color w:val="000000" w:themeColor="text1"/>
          <w:spacing w:val="-4"/>
          <w:sz w:val="26"/>
          <w:szCs w:val="26"/>
        </w:rPr>
        <w:t>đạt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hệ</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(R²)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ở </w:t>
      </w:r>
      <w:proofErr w:type="spellStart"/>
      <w:r w:rsidRPr="00C9102F">
        <w:rPr>
          <w:rFonts w:asciiTheme="majorHAnsi" w:hAnsiTheme="majorHAnsi" w:cstheme="majorHAnsi"/>
          <w:color w:val="000000" w:themeColor="text1"/>
          <w:spacing w:val="-4"/>
          <w:sz w:val="26"/>
          <w:szCs w:val="26"/>
        </w:rPr>
        <w:t>cả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lượt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r w:rsidRPr="00C9102F">
        <w:rPr>
          <w:rStyle w:val="15"/>
          <w:rFonts w:asciiTheme="majorHAnsi" w:hAnsiTheme="majorHAnsi" w:cstheme="majorHAnsi" w:hint="default"/>
          <w:bCs/>
          <w:color w:val="000000" w:themeColor="text1"/>
          <w:spacing w:val="-4"/>
          <w:sz w:val="26"/>
          <w:szCs w:val="26"/>
        </w:rPr>
        <w:t>0,99956 (</w:t>
      </w:r>
      <w:proofErr w:type="spellStart"/>
      <w:r w:rsidRPr="00C9102F">
        <w:rPr>
          <w:rStyle w:val="15"/>
          <w:rFonts w:asciiTheme="majorHAnsi" w:hAnsiTheme="majorHAnsi" w:cstheme="majorHAnsi" w:hint="default"/>
          <w:bCs/>
          <w:color w:val="000000" w:themeColor="text1"/>
          <w:spacing w:val="-4"/>
          <w:sz w:val="26"/>
          <w:szCs w:val="26"/>
        </w:rPr>
        <w:t>thấp</w:t>
      </w:r>
      <w:proofErr w:type="spellEnd"/>
      <w:r w:rsidRPr="00C9102F">
        <w:rPr>
          <w:rStyle w:val="15"/>
          <w:rFonts w:asciiTheme="majorHAnsi" w:hAnsiTheme="majorHAnsi" w:cstheme="majorHAnsi" w:hint="default"/>
          <w:bCs/>
          <w:color w:val="000000" w:themeColor="text1"/>
          <w:spacing w:val="-4"/>
          <w:sz w:val="26"/>
          <w:szCs w:val="26"/>
        </w:rPr>
        <w:t>), 0,99664 (</w:t>
      </w:r>
      <w:proofErr w:type="spellStart"/>
      <w:r w:rsidRPr="00C9102F">
        <w:rPr>
          <w:rStyle w:val="15"/>
          <w:rFonts w:asciiTheme="majorHAnsi" w:hAnsiTheme="majorHAnsi" w:cstheme="majorHAnsi" w:hint="default"/>
          <w:bCs/>
          <w:color w:val="000000" w:themeColor="text1"/>
          <w:spacing w:val="-4"/>
          <w:sz w:val="26"/>
          <w:szCs w:val="26"/>
        </w:rPr>
        <w:t>trung</w:t>
      </w:r>
      <w:proofErr w:type="spellEnd"/>
      <w:r w:rsidRPr="00C9102F">
        <w:rPr>
          <w:rStyle w:val="15"/>
          <w:rFonts w:asciiTheme="majorHAnsi" w:hAnsiTheme="majorHAnsi" w:cstheme="majorHAnsi" w:hint="default"/>
          <w:bCs/>
          <w:color w:val="000000" w:themeColor="text1"/>
          <w:spacing w:val="-4"/>
          <w:sz w:val="26"/>
          <w:szCs w:val="26"/>
        </w:rPr>
        <w:t xml:space="preserve"> </w:t>
      </w:r>
      <w:proofErr w:type="spellStart"/>
      <w:r w:rsidRPr="00C9102F">
        <w:rPr>
          <w:rStyle w:val="15"/>
          <w:rFonts w:asciiTheme="majorHAnsi" w:hAnsiTheme="majorHAnsi" w:cstheme="majorHAnsi" w:hint="default"/>
          <w:bCs/>
          <w:color w:val="000000" w:themeColor="text1"/>
          <w:spacing w:val="-4"/>
          <w:sz w:val="26"/>
          <w:szCs w:val="26"/>
        </w:rPr>
        <w:t>bình</w:t>
      </w:r>
      <w:proofErr w:type="spellEnd"/>
      <w:r w:rsidRPr="00C9102F">
        <w:rPr>
          <w:rStyle w:val="15"/>
          <w:rFonts w:asciiTheme="majorHAnsi" w:hAnsiTheme="majorHAnsi" w:cstheme="majorHAnsi" w:hint="default"/>
          <w:bCs/>
          <w:color w:val="000000" w:themeColor="text1"/>
          <w:spacing w:val="-4"/>
          <w:sz w:val="26"/>
          <w:szCs w:val="26"/>
        </w:rPr>
        <w:t xml:space="preserve">) </w:t>
      </w:r>
      <w:proofErr w:type="spellStart"/>
      <w:r w:rsidRPr="00C9102F">
        <w:rPr>
          <w:rStyle w:val="15"/>
          <w:rFonts w:asciiTheme="majorHAnsi" w:hAnsiTheme="majorHAnsi" w:cstheme="majorHAnsi" w:hint="default"/>
          <w:bCs/>
          <w:color w:val="000000" w:themeColor="text1"/>
          <w:spacing w:val="-4"/>
          <w:sz w:val="26"/>
          <w:szCs w:val="26"/>
        </w:rPr>
        <w:t>và</w:t>
      </w:r>
      <w:proofErr w:type="spellEnd"/>
      <w:r w:rsidRPr="00C9102F">
        <w:rPr>
          <w:rStyle w:val="15"/>
          <w:rFonts w:asciiTheme="majorHAnsi" w:hAnsiTheme="majorHAnsi" w:cstheme="majorHAnsi" w:hint="default"/>
          <w:bCs/>
          <w:color w:val="000000" w:themeColor="text1"/>
          <w:spacing w:val="-4"/>
          <w:sz w:val="26"/>
          <w:szCs w:val="26"/>
        </w:rPr>
        <w:t xml:space="preserve"> 0,98643 (</w:t>
      </w:r>
      <w:proofErr w:type="spellStart"/>
      <w:r w:rsidRPr="00C9102F">
        <w:rPr>
          <w:rStyle w:val="15"/>
          <w:rFonts w:asciiTheme="majorHAnsi" w:hAnsiTheme="majorHAnsi" w:cstheme="majorHAnsi" w:hint="default"/>
          <w:bCs/>
          <w:color w:val="000000" w:themeColor="text1"/>
          <w:spacing w:val="-4"/>
          <w:sz w:val="26"/>
          <w:szCs w:val="26"/>
        </w:rPr>
        <w:t>cao</w:t>
      </w:r>
      <w:proofErr w:type="spellEnd"/>
      <w:r w:rsidRPr="00C9102F">
        <w:rPr>
          <w:rStyle w:val="15"/>
          <w:rFonts w:asciiTheme="majorHAnsi" w:hAnsiTheme="majorHAnsi" w:cstheme="majorHAnsi" w:hint="default"/>
          <w:bCs/>
          <w:color w:val="000000" w:themeColor="text1"/>
          <w:spacing w:val="-4"/>
          <w:sz w:val="26"/>
          <w:szCs w:val="26"/>
        </w:rPr>
        <w:t>)</w:t>
      </w:r>
      <w:r w:rsidRPr="00C9102F">
        <w:rPr>
          <w:rFonts w:asciiTheme="majorHAnsi" w:hAnsiTheme="majorHAnsi" w:cstheme="majorHAnsi"/>
          <w:bCs/>
          <w:color w:val="000000" w:themeColor="text1"/>
          <w:spacing w:val="-4"/>
          <w:sz w:val="26"/>
          <w:szCs w:val="26"/>
        </w:rPr>
        <w:t>,</w:t>
      </w:r>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đồng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thời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báo</w:t>
      </w:r>
      <w:proofErr w:type="spellEnd"/>
      <w:r w:rsidRPr="00C9102F">
        <w:rPr>
          <w:rFonts w:asciiTheme="majorHAnsi" w:hAnsiTheme="majorHAnsi" w:cstheme="majorHAnsi"/>
          <w:color w:val="000000" w:themeColor="text1"/>
          <w:spacing w:val="-4"/>
          <w:sz w:val="26"/>
          <w:szCs w:val="26"/>
        </w:rPr>
        <w:t xml:space="preserve"> (MAE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RMSE)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so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còn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lại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thấy</w:t>
      </w:r>
      <w:proofErr w:type="spellEnd"/>
      <w:r w:rsidRPr="00C9102F">
        <w:rPr>
          <w:rFonts w:asciiTheme="majorHAnsi" w:hAnsiTheme="majorHAnsi" w:cstheme="majorHAnsi"/>
          <w:color w:val="000000" w:themeColor="text1"/>
          <w:spacing w:val="-4"/>
          <w:sz w:val="26"/>
          <w:szCs w:val="26"/>
        </w:rPr>
        <w:t xml:space="preserve"> Random Forest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nắm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bắt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hệ</w:t>
      </w:r>
      <w:proofErr w:type="spellEnd"/>
      <w:r w:rsidRPr="00C9102F">
        <w:rPr>
          <w:rFonts w:asciiTheme="majorHAnsi" w:hAnsiTheme="majorHAnsi" w:cstheme="majorHAnsi"/>
          <w:color w:val="000000" w:themeColor="text1"/>
          <w:spacing w:val="-4"/>
          <w:sz w:val="26"/>
          <w:szCs w:val="26"/>
        </w:rPr>
        <w:t xml:space="preserve"> phi </w:t>
      </w:r>
      <w:proofErr w:type="spellStart"/>
      <w:r w:rsidRPr="00C9102F">
        <w:rPr>
          <w:rFonts w:asciiTheme="majorHAnsi" w:hAnsiTheme="majorHAnsi" w:cstheme="majorHAnsi"/>
          <w:color w:val="000000" w:themeColor="text1"/>
          <w:spacing w:val="-4"/>
          <w:sz w:val="26"/>
          <w:szCs w:val="26"/>
        </w:rPr>
        <w:t>tuyến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tương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tạp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giữa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nâng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chính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đình</w:t>
      </w:r>
      <w:proofErr w:type="spellEnd"/>
      <w:r w:rsidRPr="00C9102F">
        <w:rPr>
          <w:rFonts w:asciiTheme="majorHAnsi" w:hAnsiTheme="majorHAnsi" w:cstheme="majorHAnsi"/>
          <w:color w:val="000000" w:themeColor="text1"/>
          <w:spacing w:val="-4"/>
          <w:sz w:val="26"/>
          <w:szCs w:val="26"/>
        </w:rPr>
        <w:t>.</w:t>
      </w:r>
    </w:p>
    <w:p w14:paraId="0024EDF3" w14:textId="77777777" w:rsidR="00E772BB" w:rsidRPr="00C9102F" w:rsidRDefault="00E772BB" w:rsidP="00E772BB">
      <w:pPr>
        <w:pStyle w:val="0NOIDUNG"/>
        <w:spacing w:before="120" w:after="120" w:line="288" w:lineRule="auto"/>
        <w:rPr>
          <w:rFonts w:asciiTheme="majorHAnsi" w:eastAsia="SimSun"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Giá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trị</w:t>
      </w:r>
      <w:proofErr w:type="spellEnd"/>
      <w:r w:rsidRPr="00C9102F">
        <w:rPr>
          <w:rFonts w:asciiTheme="majorHAnsi" w:hAnsiTheme="majorHAnsi" w:cstheme="majorHAnsi"/>
          <w:color w:val="000000" w:themeColor="text1"/>
          <w:sz w:val="26"/>
          <w:szCs w:val="26"/>
        </w:rPr>
        <w:t xml:space="preserve"> R²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Random Forest </w:t>
      </w:r>
      <w:proofErr w:type="spellStart"/>
      <w:r w:rsidRPr="00C9102F">
        <w:rPr>
          <w:rFonts w:asciiTheme="majorHAnsi" w:hAnsiTheme="majorHAnsi" w:cstheme="majorHAnsi"/>
          <w:color w:val="000000" w:themeColor="text1"/>
          <w:sz w:val="26"/>
          <w:szCs w:val="26"/>
        </w:rPr>
        <w:t>phản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máy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nắm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bắt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hệ</w:t>
      </w:r>
      <w:proofErr w:type="spellEnd"/>
      <w:r w:rsidRPr="00C9102F">
        <w:rPr>
          <w:rFonts w:asciiTheme="majorHAnsi" w:hAnsiTheme="majorHAnsi" w:cstheme="majorHAnsi"/>
          <w:color w:val="000000" w:themeColor="text1"/>
          <w:sz w:val="26"/>
          <w:szCs w:val="26"/>
        </w:rPr>
        <w:t xml:space="preserve"> phi </w:t>
      </w:r>
      <w:proofErr w:type="spellStart"/>
      <w:r w:rsidRPr="00C9102F">
        <w:rPr>
          <w:rFonts w:asciiTheme="majorHAnsi" w:hAnsiTheme="majorHAnsi" w:cstheme="majorHAnsi"/>
          <w:color w:val="000000" w:themeColor="text1"/>
          <w:sz w:val="26"/>
          <w:szCs w:val="26"/>
        </w:rPr>
        <w:t>tuyến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phức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 </w:t>
      </w:r>
      <w:proofErr w:type="spellStart"/>
      <w:r w:rsidRPr="00C9102F">
        <w:rPr>
          <w:rFonts w:asciiTheme="majorHAnsi" w:hAnsiTheme="majorHAnsi" w:cstheme="majorHAnsi"/>
          <w:color w:val="000000" w:themeColor="text1"/>
          <w:sz w:val="26"/>
          <w:szCs w:val="26"/>
        </w:rPr>
        <w:t>xã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dữ</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đình</w:t>
      </w:r>
      <w:proofErr w:type="spellEnd"/>
      <w:r w:rsidRPr="00C9102F">
        <w:rPr>
          <w:rFonts w:asciiTheme="majorHAnsi" w:hAnsiTheme="majorHAnsi" w:cstheme="majorHAnsi"/>
          <w:color w:val="000000" w:themeColor="text1"/>
          <w:sz w:val="26"/>
          <w:szCs w:val="26"/>
        </w:rPr>
        <w:t xml:space="preserve"> (VHLSS)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bàn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tỉnh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huyện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chia </w:t>
      </w:r>
      <w:proofErr w:type="spellStart"/>
      <w:r w:rsidRPr="00C9102F">
        <w:rPr>
          <w:rFonts w:asciiTheme="majorHAnsi" w:hAnsiTheme="majorHAnsi" w:cstheme="majorHAnsi"/>
          <w:color w:val="000000" w:themeColor="text1"/>
          <w:sz w:val="26"/>
          <w:szCs w:val="26"/>
        </w:rPr>
        <w:t>tập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dữ</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ngẫu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tiềm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ẩn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rủi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tượng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rỉ</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thông</w:t>
      </w:r>
      <w:proofErr w:type="spellEnd"/>
      <w:r w:rsidRPr="00C9102F">
        <w:rPr>
          <w:rFonts w:asciiTheme="majorHAnsi" w:hAnsiTheme="majorHAnsi" w:cstheme="majorHAnsi"/>
          <w:color w:val="000000" w:themeColor="text1"/>
          <w:sz w:val="26"/>
          <w:szCs w:val="26"/>
        </w:rPr>
        <w:t xml:space="preserve"> tin (data leakage)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huấn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luyện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w:t>
      </w:r>
    </w:p>
    <w:p w14:paraId="76CDF83C" w14:textId="3DEE1FA4"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Để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tin </w:t>
      </w:r>
      <w:proofErr w:type="spellStart"/>
      <w:r w:rsidRPr="00C9102F">
        <w:rPr>
          <w:rFonts w:asciiTheme="majorHAnsi" w:hAnsiTheme="majorHAnsi" w:cstheme="majorHAnsi"/>
          <w:color w:val="000000" w:themeColor="text1"/>
          <w:sz w:val="26"/>
          <w:szCs w:val="26"/>
        </w:rPr>
        <w:t>cậy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vững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bằng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loại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bỏ</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dục</w:t>
      </w:r>
      <w:proofErr w:type="spellEnd"/>
      <w:r w:rsidRPr="00C9102F">
        <w:rPr>
          <w:rFonts w:asciiTheme="majorHAnsi" w:hAnsiTheme="majorHAnsi" w:cstheme="majorHAnsi"/>
          <w:color w:val="000000" w:themeColor="text1"/>
          <w:sz w:val="26"/>
          <w:szCs w:val="26"/>
        </w:rPr>
        <w:t xml:space="preserve"> – </w:t>
      </w:r>
      <w:proofErr w:type="spellStart"/>
      <w:r w:rsidRPr="00C9102F">
        <w:rPr>
          <w:rFonts w:asciiTheme="majorHAnsi" w:hAnsiTheme="majorHAnsi" w:cstheme="majorHAnsi"/>
          <w:color w:val="000000" w:themeColor="text1"/>
          <w:sz w:val="26"/>
          <w:szCs w:val="26"/>
        </w:rPr>
        <w:t>vốn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sức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lớn</w:t>
      </w:r>
      <w:proofErr w:type="spellEnd"/>
      <w:r w:rsidRPr="00C9102F">
        <w:rPr>
          <w:rFonts w:asciiTheme="majorHAnsi" w:hAnsiTheme="majorHAnsi" w:cstheme="majorHAnsi"/>
          <w:color w:val="000000" w:themeColor="text1"/>
          <w:sz w:val="26"/>
          <w:szCs w:val="26"/>
        </w:rPr>
        <w:t xml:space="preserve"> </w:t>
      </w:r>
      <w:r w:rsidR="009B2524" w:rsidRPr="009B2524">
        <w:rPr>
          <w:rFonts w:asciiTheme="majorHAnsi" w:hAnsiTheme="majorHAnsi" w:cstheme="majorHAnsi"/>
          <w:color w:val="000000" w:themeColor="text1"/>
          <w:sz w:val="26"/>
          <w:szCs w:val="26"/>
          <w:lang w:val="vi-VN"/>
        </w:rPr>
        <w:t>(bảng 6a phụ lục</w:t>
      </w:r>
      <w:r w:rsidR="009B2524">
        <w:rPr>
          <w:rFonts w:asciiTheme="majorHAnsi" w:hAnsiTheme="majorHAnsi" w:cstheme="majorHAnsi"/>
          <w:color w:val="000000" w:themeColor="text1"/>
          <w:sz w:val="26"/>
          <w:szCs w:val="26"/>
          <w:lang w:val="vi-VN"/>
        </w:rPr>
        <w:t xml:space="preserve"> 6).</w:t>
      </w:r>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biệt</w:t>
      </w:r>
      <w:proofErr w:type="spellEnd"/>
      <w:r w:rsidRPr="00C9102F">
        <w:rPr>
          <w:rFonts w:asciiTheme="majorHAnsi" w:hAnsiTheme="majorHAnsi" w:cstheme="majorHAnsi"/>
          <w:color w:val="000000" w:themeColor="text1"/>
          <w:sz w:val="26"/>
          <w:szCs w:val="26"/>
        </w:rPr>
        <w:t xml:space="preserve"> ở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thấp</w:t>
      </w:r>
      <w:proofErr w:type="spellEnd"/>
      <w:r w:rsidRPr="00C9102F">
        <w:rPr>
          <w:rFonts w:asciiTheme="majorHAnsi" w:hAnsiTheme="majorHAnsi" w:cstheme="majorHAnsi"/>
          <w:color w:val="000000" w:themeColor="text1"/>
          <w:sz w:val="26"/>
          <w:szCs w:val="26"/>
        </w:rPr>
        <w:t xml:space="preserve"> (R²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tầm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trọng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vẫn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được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trì</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nhớ</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dữ</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được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luật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ý </w:t>
      </w:r>
      <w:proofErr w:type="spellStart"/>
      <w:r w:rsidRPr="00C9102F">
        <w:rPr>
          <w:rFonts w:asciiTheme="majorHAnsi" w:hAnsiTheme="majorHAnsi" w:cstheme="majorHAnsi"/>
          <w:color w:val="000000" w:themeColor="text1"/>
          <w:sz w:val="26"/>
          <w:szCs w:val="26"/>
        </w:rPr>
        <w:t>nghĩa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Gradient Boosting </w:t>
      </w:r>
      <w:proofErr w:type="spellStart"/>
      <w:r w:rsidRPr="00C9102F">
        <w:rPr>
          <w:rFonts w:asciiTheme="majorHAnsi" w:hAnsiTheme="majorHAnsi" w:cstheme="majorHAnsi"/>
          <w:color w:val="000000" w:themeColor="text1"/>
          <w:sz w:val="26"/>
          <w:szCs w:val="26"/>
        </w:rPr>
        <w:t>cũng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xu </w:t>
      </w:r>
      <w:proofErr w:type="spellStart"/>
      <w:r w:rsidRPr="00C9102F">
        <w:rPr>
          <w:rFonts w:asciiTheme="majorHAnsi" w:hAnsiTheme="majorHAnsi" w:cstheme="majorHAnsi"/>
          <w:color w:val="000000" w:themeColor="text1"/>
          <w:sz w:val="26"/>
          <w:szCs w:val="26"/>
        </w:rPr>
        <w:t>hướng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mức</w:t>
      </w:r>
      <w:proofErr w:type="spellEnd"/>
      <w:r w:rsidRPr="00C9102F">
        <w:rPr>
          <w:rFonts w:asciiTheme="majorHAnsi" w:hAnsiTheme="majorHAnsi" w:cstheme="majorHAnsi"/>
          <w:color w:val="000000" w:themeColor="text1"/>
          <w:sz w:val="26"/>
          <w:szCs w:val="26"/>
        </w:rPr>
        <w:t xml:space="preserve"> R² </w:t>
      </w:r>
      <w:proofErr w:type="spellStart"/>
      <w:r w:rsidRPr="00C9102F">
        <w:rPr>
          <w:rFonts w:asciiTheme="majorHAnsi" w:hAnsiTheme="majorHAnsi" w:cstheme="majorHAnsi"/>
          <w:color w:val="000000" w:themeColor="text1"/>
          <w:sz w:val="26"/>
          <w:szCs w:val="26"/>
        </w:rPr>
        <w:t>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ổn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qua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vậy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dù</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tồn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ảnh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dữ</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bổ</w:t>
      </w:r>
      <w:proofErr w:type="spellEnd"/>
      <w:r w:rsidRPr="00C9102F">
        <w:rPr>
          <w:rFonts w:asciiTheme="majorHAnsi" w:hAnsiTheme="majorHAnsi" w:cstheme="majorHAnsi"/>
          <w:color w:val="000000" w:themeColor="text1"/>
          <w:sz w:val="26"/>
          <w:szCs w:val="26"/>
        </w:rPr>
        <w:t xml:space="preserve"> sung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vẫn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bảo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tin </w:t>
      </w:r>
      <w:proofErr w:type="spellStart"/>
      <w:r w:rsidRPr="00C9102F">
        <w:rPr>
          <w:rFonts w:asciiTheme="majorHAnsi" w:hAnsiTheme="majorHAnsi" w:cstheme="majorHAnsi"/>
          <w:color w:val="000000" w:themeColor="text1"/>
          <w:sz w:val="26"/>
          <w:szCs w:val="26"/>
        </w:rPr>
        <w:t>cậy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phản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đình</w:t>
      </w:r>
      <w:proofErr w:type="spellEnd"/>
      <w:r w:rsidRPr="00C9102F">
        <w:rPr>
          <w:rFonts w:asciiTheme="majorHAnsi" w:hAnsiTheme="majorHAnsi" w:cstheme="majorHAnsi"/>
          <w:color w:val="000000" w:themeColor="text1"/>
          <w:sz w:val="26"/>
          <w:szCs w:val="26"/>
        </w:rPr>
        <w:t>.</w:t>
      </w:r>
    </w:p>
    <w:p w14:paraId="09A306BC" w14:textId="56B915D9" w:rsidR="008E6BF3"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pacing w:val="-8"/>
          <w:sz w:val="26"/>
          <w:szCs w:val="26"/>
        </w:rPr>
        <w:t>Kết</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quả</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này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cho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thấy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mô</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hình</w:t>
      </w:r>
      <w:proofErr w:type="spellEnd"/>
      <w:r w:rsidRPr="00C9102F">
        <w:rPr>
          <w:rFonts w:asciiTheme="majorHAnsi" w:hAnsiTheme="majorHAnsi" w:cstheme="majorHAnsi"/>
          <w:color w:val="000000" w:themeColor="text1"/>
          <w:spacing w:val="-8"/>
          <w:sz w:val="26"/>
          <w:szCs w:val="26"/>
        </w:rPr>
        <w:t xml:space="preserve"> Random Forest </w:t>
      </w:r>
      <w:proofErr w:type="spellStart"/>
      <w:r w:rsidRPr="00C9102F">
        <w:rPr>
          <w:rFonts w:asciiTheme="majorHAnsi" w:hAnsiTheme="majorHAnsi" w:cstheme="majorHAnsi"/>
          <w:color w:val="000000" w:themeColor="text1"/>
          <w:spacing w:val="-8"/>
          <w:sz w:val="26"/>
          <w:szCs w:val="26"/>
        </w:rPr>
        <w:t>vừa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có</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khả</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năng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dự</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báo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tốt</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vừa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đảm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bảo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tính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ổn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định</w:t>
      </w:r>
      <w:proofErr w:type="spellEnd"/>
      <w:r w:rsidRPr="00C9102F">
        <w:rPr>
          <w:rFonts w:asciiTheme="majorHAnsi" w:hAnsiTheme="majorHAnsi" w:cstheme="majorHAnsi"/>
          <w:color w:val="000000" w:themeColor="text1"/>
          <w:spacing w:val="-8"/>
          <w:sz w:val="26"/>
          <w:szCs w:val="26"/>
        </w:rPr>
        <w:t xml:space="preserve">, do </w:t>
      </w:r>
      <w:proofErr w:type="spellStart"/>
      <w:r w:rsidRPr="00C9102F">
        <w:rPr>
          <w:rFonts w:asciiTheme="majorHAnsi" w:hAnsiTheme="majorHAnsi" w:cstheme="majorHAnsi"/>
          <w:color w:val="000000" w:themeColor="text1"/>
          <w:spacing w:val="-8"/>
          <w:sz w:val="26"/>
          <w:szCs w:val="26"/>
        </w:rPr>
        <w:t>đó</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được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lựa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chọn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làm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mô</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hình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chính</w:t>
      </w:r>
      <w:proofErr w:type="spellEnd"/>
      <w:r w:rsidRPr="00C9102F">
        <w:rPr>
          <w:rFonts w:asciiTheme="majorHAnsi" w:hAnsiTheme="majorHAnsi" w:cstheme="majorHAnsi"/>
          <w:color w:val="000000" w:themeColor="text1"/>
          <w:spacing w:val="-8"/>
          <w:sz w:val="26"/>
          <w:szCs w:val="26"/>
        </w:rPr>
        <w:t xml:space="preserve">; Gradient Boosting </w:t>
      </w:r>
      <w:proofErr w:type="spellStart"/>
      <w:r w:rsidRPr="00C9102F">
        <w:rPr>
          <w:rFonts w:asciiTheme="majorHAnsi" w:hAnsiTheme="majorHAnsi" w:cstheme="majorHAnsi"/>
          <w:color w:val="000000" w:themeColor="text1"/>
          <w:spacing w:val="-8"/>
          <w:sz w:val="26"/>
          <w:szCs w:val="26"/>
        </w:rPr>
        <w:t>được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sử</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dụng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như</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phương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pháp</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bổ</w:t>
      </w:r>
      <w:proofErr w:type="spellEnd"/>
      <w:r w:rsidRPr="00C9102F">
        <w:rPr>
          <w:rFonts w:asciiTheme="majorHAnsi" w:hAnsiTheme="majorHAnsi" w:cstheme="majorHAnsi"/>
          <w:color w:val="000000" w:themeColor="text1"/>
          <w:spacing w:val="-8"/>
          <w:sz w:val="26"/>
          <w:szCs w:val="26"/>
        </w:rPr>
        <w:t xml:space="preserve"> sung </w:t>
      </w:r>
      <w:proofErr w:type="spellStart"/>
      <w:r w:rsidRPr="00C9102F">
        <w:rPr>
          <w:rFonts w:asciiTheme="majorHAnsi" w:hAnsiTheme="majorHAnsi" w:cstheme="majorHAnsi"/>
          <w:color w:val="000000" w:themeColor="text1"/>
          <w:spacing w:val="-8"/>
          <w:sz w:val="26"/>
          <w:szCs w:val="26"/>
        </w:rPr>
        <w:t>để</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kiểm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tính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nhất</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quán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và</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đánh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giá</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tầm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quan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trọng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của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các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biến</w:t>
      </w:r>
      <w:proofErr w:type="spellEnd"/>
      <w:r w:rsidR="008E6BF3" w:rsidRPr="00C9102F">
        <w:rPr>
          <w:rFonts w:asciiTheme="majorHAnsi" w:hAnsiTheme="majorHAnsi" w:cstheme="majorHAnsi"/>
          <w:color w:val="000000" w:themeColor="text1"/>
          <w:sz w:val="26"/>
          <w:szCs w:val="26"/>
        </w:rPr>
        <w:t>.</w:t>
      </w:r>
    </w:p>
    <w:p w14:paraId="40C0625E" w14:textId="55A2A07A" w:rsidR="008E6BF3" w:rsidRPr="00C9102F" w:rsidRDefault="008E6BF3" w:rsidP="001751A0">
      <w:pPr>
        <w:pStyle w:val="0LV3"/>
        <w:spacing w:after="120" w:line="288" w:lineRule="auto"/>
        <w:outlineLvl w:val="2"/>
        <w:rPr>
          <w:rFonts w:asciiTheme="majorHAnsi" w:hAnsiTheme="majorHAnsi" w:cstheme="majorHAnsi"/>
          <w:color w:val="000000" w:themeColor="text1"/>
          <w:sz w:val="26"/>
          <w:szCs w:val="26"/>
          <w:lang w:val="vi-VN"/>
        </w:rPr>
      </w:pPr>
      <w:bookmarkStart w:id="219" w:name="_Toc225841842"/>
      <w:bookmarkStart w:id="220" w:name="_Toc225858122"/>
      <w:r w:rsidRPr="00C9102F">
        <w:rPr>
          <w:rFonts w:asciiTheme="majorHAnsi" w:hAnsiTheme="majorHAnsi" w:cstheme="majorHAnsi"/>
          <w:color w:val="000000" w:themeColor="text1"/>
          <w:sz w:val="26"/>
          <w:szCs w:val="26"/>
          <w:lang w:val="vi-VN"/>
        </w:rPr>
        <w:t>3.</w:t>
      </w:r>
      <w:r w:rsidR="008B4CBC">
        <w:rPr>
          <w:rFonts w:asciiTheme="majorHAnsi" w:hAnsiTheme="majorHAnsi" w:cstheme="majorHAnsi"/>
          <w:color w:val="000000" w:themeColor="text1"/>
          <w:sz w:val="26"/>
          <w:szCs w:val="26"/>
          <w:lang w:val="vi-VN"/>
        </w:rPr>
        <w:t>3</w:t>
      </w:r>
      <w:r w:rsidRPr="00C9102F">
        <w:rPr>
          <w:rFonts w:asciiTheme="majorHAnsi" w:hAnsiTheme="majorHAnsi" w:cstheme="majorHAnsi"/>
          <w:color w:val="000000" w:themeColor="text1"/>
          <w:sz w:val="26"/>
          <w:szCs w:val="26"/>
          <w:lang w:val="vi-VN"/>
        </w:rPr>
        <w:t>.3. Đánh giá tầm quan trọng của các biến số trong mô hình</w:t>
      </w:r>
      <w:bookmarkEnd w:id="219"/>
      <w:bookmarkEnd w:id="220"/>
    </w:p>
    <w:p w14:paraId="2F8A7529" w14:textId="77777777" w:rsidR="008E6BF3" w:rsidRPr="009A5351" w:rsidRDefault="008E6BF3" w:rsidP="008E6BF3">
      <w:pPr>
        <w:pStyle w:val="0NOIDUNG"/>
        <w:spacing w:before="120" w:after="120" w:line="288" w:lineRule="auto"/>
        <w:ind w:firstLine="0"/>
        <w:rPr>
          <w:rFonts w:asciiTheme="majorHAnsi" w:hAnsiTheme="majorHAnsi" w:cstheme="majorHAnsi"/>
          <w:bCs/>
          <w:i/>
          <w:iCs/>
          <w:color w:val="000000" w:themeColor="text1"/>
          <w:sz w:val="26"/>
          <w:szCs w:val="26"/>
          <w:lang w:val="vi-VN"/>
        </w:rPr>
      </w:pPr>
      <w:r w:rsidRPr="009A5351">
        <w:rPr>
          <w:rFonts w:asciiTheme="majorHAnsi" w:hAnsiTheme="majorHAnsi" w:cstheme="majorHAnsi"/>
          <w:bCs/>
          <w:i/>
          <w:iCs/>
          <w:color w:val="000000" w:themeColor="text1"/>
          <w:sz w:val="26"/>
          <w:szCs w:val="26"/>
          <w:lang w:val="vi-VN"/>
        </w:rPr>
        <w:t>a. Kết quả hồi quy tuyến tính OLS</w:t>
      </w:r>
    </w:p>
    <w:p w14:paraId="07B95B51" w14:textId="77777777" w:rsidR="00E772BB" w:rsidRPr="00C9102F" w:rsidRDefault="00E772BB" w:rsidP="00E772BB">
      <w:pPr>
        <w:pStyle w:val="0NOIDUNG"/>
        <w:spacing w:before="120" w:after="120" w:line="288" w:lineRule="auto"/>
        <w:rPr>
          <w:rFonts w:asciiTheme="majorHAnsi" w:eastAsia="SimSun"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hồi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quy</w:t>
      </w:r>
      <w:proofErr w:type="spellEnd"/>
      <w:r w:rsidRPr="00C9102F">
        <w:rPr>
          <w:rFonts w:asciiTheme="majorHAnsi" w:hAnsiTheme="majorHAnsi" w:cstheme="majorHAnsi"/>
          <w:color w:val="000000" w:themeColor="text1"/>
          <w:spacing w:val="-4"/>
          <w:sz w:val="26"/>
          <w:szCs w:val="26"/>
        </w:rPr>
        <w:t xml:space="preserve"> OLS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hệ</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chuẩn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hoá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biệt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phân</w:t>
      </w:r>
      <w:proofErr w:type="spellEnd"/>
      <w:r w:rsidRPr="00C9102F">
        <w:rPr>
          <w:rFonts w:asciiTheme="majorHAnsi" w:hAnsiTheme="majorHAnsi" w:cstheme="majorHAnsi"/>
          <w:color w:val="000000" w:themeColor="text1"/>
          <w:spacing w:val="-4"/>
          <w:sz w:val="26"/>
          <w:szCs w:val="26"/>
        </w:rPr>
        <w:t xml:space="preserve"> chia </w:t>
      </w:r>
      <w:proofErr w:type="spellStart"/>
      <w:r w:rsidRPr="00C9102F">
        <w:rPr>
          <w:rFonts w:asciiTheme="majorHAnsi" w:hAnsiTheme="majorHAnsi" w:cstheme="majorHAnsi"/>
          <w:color w:val="000000" w:themeColor="text1"/>
          <w:spacing w:val="-4"/>
          <w:sz w:val="26"/>
          <w:szCs w:val="26"/>
        </w:rPr>
        <w:t>theo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
    <w:p w14:paraId="6CF0D856"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MYS_ho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hệ</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lớn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(0,1801), </w:t>
      </w:r>
      <w:proofErr w:type="spellStart"/>
      <w:r w:rsidRPr="00C9102F">
        <w:rPr>
          <w:rFonts w:asciiTheme="majorHAnsi" w:hAnsiTheme="majorHAnsi" w:cstheme="majorHAnsi"/>
          <w:color w:val="000000" w:themeColor="text1"/>
          <w:spacing w:val="-4"/>
          <w:sz w:val="26"/>
          <w:szCs w:val="26"/>
        </w:rPr>
        <w:t>khẳng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tâm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vốn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quyết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cạnh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Hotro_DN</w:t>
      </w:r>
      <w:proofErr w:type="spellEnd"/>
      <w:r w:rsidRPr="00C9102F">
        <w:rPr>
          <w:rFonts w:asciiTheme="majorHAnsi" w:hAnsiTheme="majorHAnsi" w:cstheme="majorHAnsi"/>
          <w:color w:val="000000" w:themeColor="text1"/>
          <w:spacing w:val="-4"/>
          <w:sz w:val="26"/>
          <w:szCs w:val="26"/>
        </w:rPr>
        <w:t xml:space="preserve"> (0,0731)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Gianhap_TT</w:t>
      </w:r>
      <w:proofErr w:type="spellEnd"/>
      <w:r w:rsidRPr="00C9102F">
        <w:rPr>
          <w:rFonts w:asciiTheme="majorHAnsi" w:hAnsiTheme="majorHAnsi" w:cstheme="majorHAnsi"/>
          <w:color w:val="000000" w:themeColor="text1"/>
          <w:spacing w:val="-4"/>
          <w:sz w:val="26"/>
          <w:szCs w:val="26"/>
        </w:rPr>
        <w:t xml:space="preserve"> (0,0519) </w:t>
      </w:r>
      <w:proofErr w:type="spellStart"/>
      <w:r w:rsidRPr="00C9102F">
        <w:rPr>
          <w:rFonts w:asciiTheme="majorHAnsi" w:hAnsiTheme="majorHAnsi" w:cstheme="majorHAnsi"/>
          <w:color w:val="000000" w:themeColor="text1"/>
          <w:spacing w:val="-4"/>
          <w:sz w:val="26"/>
          <w:szCs w:val="26"/>
        </w:rPr>
        <w:t>cũng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tích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nhưng</w:t>
      </w:r>
      <w:proofErr w:type="spellEnd"/>
      <w:r w:rsidRPr="00C9102F">
        <w:rPr>
          <w:rFonts w:asciiTheme="majorHAnsi" w:hAnsiTheme="majorHAnsi" w:cstheme="majorHAnsi"/>
          <w:color w:val="000000" w:themeColor="text1"/>
          <w:spacing w:val="-4"/>
          <w:sz w:val="26"/>
          <w:szCs w:val="26"/>
        </w:rPr>
        <w:t xml:space="preserve"> ở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w:t>
      </w:r>
    </w:p>
    <w:p w14:paraId="6EA857FF"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ảnh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hưởng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MYS_ho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giảm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xuống</w:t>
      </w:r>
      <w:proofErr w:type="spellEnd"/>
      <w:r w:rsidRPr="00C9102F">
        <w:rPr>
          <w:rFonts w:asciiTheme="majorHAnsi" w:hAnsiTheme="majorHAnsi" w:cstheme="majorHAnsi"/>
          <w:color w:val="000000" w:themeColor="text1"/>
          <w:spacing w:val="-4"/>
          <w:sz w:val="26"/>
          <w:szCs w:val="26"/>
        </w:rPr>
        <w:t xml:space="preserve"> </w:t>
      </w:r>
      <w:proofErr w:type="spellStart"/>
      <w:proofErr w:type="gramStart"/>
      <w:r w:rsidRPr="00C9102F">
        <w:rPr>
          <w:rFonts w:asciiTheme="majorHAnsi" w:hAnsiTheme="majorHAnsi" w:cstheme="majorHAnsi"/>
          <w:color w:val="000000" w:themeColor="text1"/>
          <w:spacing w:val="-4"/>
          <w:sz w:val="26"/>
          <w:szCs w:val="26"/>
        </w:rPr>
        <w:t>còn</w:t>
      </w:r>
      <w:proofErr w:type="spellEnd"/>
      <w:r w:rsidRPr="00C9102F">
        <w:rPr>
          <w:rFonts w:asciiTheme="majorHAnsi" w:hAnsiTheme="majorHAnsi" w:cstheme="majorHAnsi"/>
          <w:color w:val="000000" w:themeColor="text1"/>
          <w:spacing w:val="-4"/>
          <w:sz w:val="26"/>
          <w:szCs w:val="26"/>
        </w:rPr>
        <w:t xml:space="preserve">  0</w:t>
      </w:r>
      <w:proofErr w:type="gramEnd"/>
      <w:r w:rsidRPr="00C9102F">
        <w:rPr>
          <w:rFonts w:asciiTheme="majorHAnsi" w:hAnsiTheme="majorHAnsi" w:cstheme="majorHAnsi"/>
          <w:color w:val="000000" w:themeColor="text1"/>
          <w:spacing w:val="-4"/>
          <w:sz w:val="26"/>
          <w:szCs w:val="26"/>
        </w:rPr>
        <w:t xml:space="preserve">,0504,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trở</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nổi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bật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đặc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biệt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Hotro_DN</w:t>
      </w:r>
      <w:proofErr w:type="spellEnd"/>
      <w:r w:rsidRPr="00C9102F">
        <w:rPr>
          <w:rFonts w:asciiTheme="majorHAnsi" w:hAnsiTheme="majorHAnsi" w:cstheme="majorHAnsi"/>
          <w:color w:val="000000" w:themeColor="text1"/>
          <w:spacing w:val="-4"/>
          <w:sz w:val="26"/>
          <w:szCs w:val="26"/>
        </w:rPr>
        <w:t xml:space="preserve"> (0,0854)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Nangdong</w:t>
      </w:r>
      <w:proofErr w:type="spellEnd"/>
      <w:r w:rsidRPr="00C9102F">
        <w:rPr>
          <w:rFonts w:asciiTheme="majorHAnsi" w:hAnsiTheme="majorHAnsi" w:cstheme="majorHAnsi"/>
          <w:color w:val="000000" w:themeColor="text1"/>
          <w:spacing w:val="-4"/>
          <w:sz w:val="26"/>
          <w:szCs w:val="26"/>
        </w:rPr>
        <w:t xml:space="preserve"> (0,0693).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càng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thuộc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lượng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hành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phương</w:t>
      </w:r>
      <w:proofErr w:type="spellEnd"/>
      <w:r w:rsidRPr="00C9102F">
        <w:rPr>
          <w:rFonts w:asciiTheme="majorHAnsi" w:hAnsiTheme="majorHAnsi" w:cstheme="majorHAnsi"/>
          <w:color w:val="000000" w:themeColor="text1"/>
          <w:spacing w:val="-4"/>
          <w:sz w:val="26"/>
          <w:szCs w:val="26"/>
        </w:rPr>
        <w:t>.</w:t>
      </w:r>
    </w:p>
    <w:p w14:paraId="5F5EE262" w14:textId="77777777" w:rsidR="001C649F" w:rsidRPr="00C9102F" w:rsidRDefault="00E772BB" w:rsidP="001C649F">
      <w:pPr>
        <w:pStyle w:val="0NOIDUNG"/>
        <w:spacing w:before="120" w:after="120" w:line="288" w:lineRule="auto"/>
        <w:rPr>
          <w:rFonts w:asciiTheme="majorHAnsi" w:hAnsiTheme="majorHAnsi" w:cstheme="majorHAnsi"/>
          <w:color w:val="000000" w:themeColor="text1"/>
          <w:spacing w:val="-8"/>
          <w:sz w:val="26"/>
          <w:szCs w:val="26"/>
        </w:rPr>
      </w:pPr>
      <w:r w:rsidRPr="00C9102F">
        <w:rPr>
          <w:rFonts w:asciiTheme="majorHAnsi" w:hAnsiTheme="majorHAnsi" w:cstheme="majorHAnsi"/>
          <w:color w:val="000000" w:themeColor="text1"/>
          <w:spacing w:val="-8"/>
          <w:sz w:val="26"/>
          <w:szCs w:val="26"/>
        </w:rPr>
        <w:lastRenderedPageBreak/>
        <w:t xml:space="preserve">Ở </w:t>
      </w:r>
      <w:proofErr w:type="spellStart"/>
      <w:r w:rsidRPr="00C9102F">
        <w:rPr>
          <w:rFonts w:asciiTheme="majorHAnsi" w:hAnsiTheme="majorHAnsi" w:cstheme="majorHAnsi"/>
          <w:color w:val="000000" w:themeColor="text1"/>
          <w:spacing w:val="-8"/>
          <w:sz w:val="26"/>
          <w:szCs w:val="26"/>
        </w:rPr>
        <w:t>nhóm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thu</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nhập</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có</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trình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độ</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cao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vai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trò</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của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MYS_ho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gần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như</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không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đáng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kể</w:t>
      </w:r>
      <w:proofErr w:type="spellEnd"/>
      <w:r w:rsidRPr="00C9102F">
        <w:rPr>
          <w:rFonts w:asciiTheme="majorHAnsi" w:hAnsiTheme="majorHAnsi" w:cstheme="majorHAnsi"/>
          <w:color w:val="000000" w:themeColor="text1"/>
          <w:spacing w:val="-8"/>
          <w:sz w:val="26"/>
          <w:szCs w:val="26"/>
        </w:rPr>
        <w:t xml:space="preserve"> (0,00085), </w:t>
      </w:r>
      <w:proofErr w:type="spellStart"/>
      <w:r w:rsidRPr="00C9102F">
        <w:rPr>
          <w:rFonts w:asciiTheme="majorHAnsi" w:hAnsiTheme="majorHAnsi" w:cstheme="majorHAnsi"/>
          <w:color w:val="000000" w:themeColor="text1"/>
          <w:spacing w:val="-8"/>
          <w:sz w:val="26"/>
          <w:szCs w:val="26"/>
        </w:rPr>
        <w:t>trong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khi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các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yếu</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tố</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thể</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chế</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tiếp</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tục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duy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trì</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ảnh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hưởng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quan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trọng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như</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Hotro_DN</w:t>
      </w:r>
      <w:proofErr w:type="spellEnd"/>
      <w:r w:rsidRPr="00C9102F">
        <w:rPr>
          <w:rFonts w:asciiTheme="majorHAnsi" w:hAnsiTheme="majorHAnsi" w:cstheme="majorHAnsi"/>
          <w:color w:val="000000" w:themeColor="text1"/>
          <w:spacing w:val="-8"/>
          <w:sz w:val="26"/>
          <w:szCs w:val="26"/>
        </w:rPr>
        <w:t xml:space="preserve"> (0,0616) </w:t>
      </w:r>
      <w:proofErr w:type="spellStart"/>
      <w:r w:rsidRPr="00C9102F">
        <w:rPr>
          <w:rFonts w:asciiTheme="majorHAnsi" w:hAnsiTheme="majorHAnsi" w:cstheme="majorHAnsi"/>
          <w:color w:val="000000" w:themeColor="text1"/>
          <w:spacing w:val="-8"/>
          <w:sz w:val="26"/>
          <w:szCs w:val="26"/>
        </w:rPr>
        <w:t>và</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Nangdong</w:t>
      </w:r>
      <w:proofErr w:type="spellEnd"/>
      <w:r w:rsidRPr="00C9102F">
        <w:rPr>
          <w:rFonts w:asciiTheme="majorHAnsi" w:hAnsiTheme="majorHAnsi" w:cstheme="majorHAnsi"/>
          <w:color w:val="000000" w:themeColor="text1"/>
          <w:spacing w:val="-8"/>
          <w:sz w:val="26"/>
          <w:szCs w:val="26"/>
        </w:rPr>
        <w:t xml:space="preserve"> (0,0577). </w:t>
      </w:r>
      <w:proofErr w:type="spellStart"/>
      <w:r w:rsidRPr="00C9102F">
        <w:rPr>
          <w:rFonts w:asciiTheme="majorHAnsi" w:hAnsiTheme="majorHAnsi" w:cstheme="majorHAnsi"/>
          <w:color w:val="000000" w:themeColor="text1"/>
          <w:spacing w:val="-8"/>
          <w:sz w:val="26"/>
          <w:szCs w:val="26"/>
        </w:rPr>
        <w:t>Điều</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này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phản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ánh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rằng</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đối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với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nhóm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có</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trình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độ</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cao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vai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trò</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của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giáo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dục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cơ</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bản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suy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giảm</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thay</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vào</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đó</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là</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sự</w:t>
      </w:r>
      <w:proofErr w:type="spellEnd"/>
      <w:r w:rsidRPr="00C9102F">
        <w:rPr>
          <w:rFonts w:asciiTheme="majorHAnsi" w:hAnsiTheme="majorHAnsi" w:cstheme="majorHAnsi"/>
          <w:color w:val="000000" w:themeColor="text1"/>
          <w:spacing w:val="-8"/>
          <w:sz w:val="26"/>
          <w:szCs w:val="26"/>
        </w:rPr>
        <w:t xml:space="preserve"> chi </w:t>
      </w:r>
      <w:proofErr w:type="spellStart"/>
      <w:r w:rsidRPr="00C9102F">
        <w:rPr>
          <w:rFonts w:asciiTheme="majorHAnsi" w:hAnsiTheme="majorHAnsi" w:cstheme="majorHAnsi"/>
          <w:color w:val="000000" w:themeColor="text1"/>
          <w:spacing w:val="-8"/>
          <w:sz w:val="26"/>
          <w:szCs w:val="26"/>
        </w:rPr>
        <w:t>phối</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của</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các</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điều</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kiện</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kinh</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tế</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và</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thể</w:t>
      </w:r>
      <w:proofErr w:type="spellEnd"/>
      <w:r w:rsidRPr="00C9102F">
        <w:rPr>
          <w:rFonts w:asciiTheme="majorHAnsi" w:hAnsiTheme="majorHAnsi" w:cstheme="majorHAnsi"/>
          <w:color w:val="000000" w:themeColor="text1"/>
          <w:spacing w:val="-8"/>
          <w:sz w:val="26"/>
          <w:szCs w:val="26"/>
        </w:rPr>
        <w:t xml:space="preserve"> </w:t>
      </w:r>
      <w:proofErr w:type="spellStart"/>
      <w:r w:rsidRPr="00C9102F">
        <w:rPr>
          <w:rFonts w:asciiTheme="majorHAnsi" w:hAnsiTheme="majorHAnsi" w:cstheme="majorHAnsi"/>
          <w:color w:val="000000" w:themeColor="text1"/>
          <w:spacing w:val="-8"/>
          <w:sz w:val="26"/>
          <w:szCs w:val="26"/>
        </w:rPr>
        <w:t>chế</w:t>
      </w:r>
      <w:proofErr w:type="spellEnd"/>
      <w:r w:rsidRPr="00C9102F">
        <w:rPr>
          <w:rFonts w:asciiTheme="majorHAnsi" w:hAnsiTheme="majorHAnsi" w:cstheme="majorHAnsi"/>
          <w:color w:val="000000" w:themeColor="text1"/>
          <w:spacing w:val="-8"/>
          <w:sz w:val="26"/>
          <w:szCs w:val="26"/>
        </w:rPr>
        <w:t>.</w:t>
      </w:r>
    </w:p>
    <w:p w14:paraId="2B400E43" w14:textId="77777777" w:rsidR="001C649F" w:rsidRPr="00C9102F" w:rsidRDefault="00E772BB" w:rsidP="001C649F">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Ngoài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trưởng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suất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tổng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hợp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tích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w:t>
      </w:r>
      <w:proofErr w:type="spellEnd"/>
      <w:r w:rsidRPr="00C9102F">
        <w:rPr>
          <w:rFonts w:asciiTheme="majorHAnsi" w:hAnsiTheme="majorHAnsi" w:cstheme="majorHAnsi"/>
          <w:color w:val="000000" w:themeColor="text1"/>
          <w:spacing w:val="-4"/>
          <w:sz w:val="26"/>
          <w:szCs w:val="26"/>
        </w:rPr>
        <w:t xml:space="preserve"> ở </w:t>
      </w:r>
      <w:proofErr w:type="spellStart"/>
      <w:r w:rsidRPr="00C9102F">
        <w:rPr>
          <w:rFonts w:asciiTheme="majorHAnsi" w:hAnsiTheme="majorHAnsi" w:cstheme="majorHAnsi"/>
          <w:color w:val="000000" w:themeColor="text1"/>
          <w:spacing w:val="-4"/>
          <w:sz w:val="26"/>
          <w:szCs w:val="26"/>
        </w:rPr>
        <w:t>cả</w:t>
      </w:r>
      <w:proofErr w:type="spellEnd"/>
      <w:r w:rsidRPr="00C9102F">
        <w:rPr>
          <w:rFonts w:asciiTheme="majorHAnsi" w:hAnsiTheme="majorHAnsi" w:cstheme="majorHAnsi"/>
          <w:color w:val="000000" w:themeColor="text1"/>
          <w:spacing w:val="-4"/>
          <w:sz w:val="26"/>
          <w:szCs w:val="26"/>
        </w:rPr>
        <w:t xml:space="preserve"> 3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rõ</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nét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 xml:space="preserve"> ở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bình</w:t>
      </w:r>
      <w:proofErr w:type="spellEnd"/>
      <w:r w:rsidRPr="00C9102F">
        <w:rPr>
          <w:rFonts w:asciiTheme="majorHAnsi" w:hAnsiTheme="majorHAnsi" w:cstheme="majorHAnsi"/>
          <w:color w:val="000000" w:themeColor="text1"/>
          <w:spacing w:val="-4"/>
          <w:sz w:val="26"/>
          <w:szCs w:val="26"/>
        </w:rPr>
        <w:t xml:space="preserve"> (</w:t>
      </w:r>
      <w:r w:rsidRPr="00C9102F">
        <w:rPr>
          <w:rStyle w:val="15"/>
          <w:rFonts w:asciiTheme="majorHAnsi" w:hAnsiTheme="majorHAnsi" w:cstheme="majorHAnsi" w:hint="default"/>
          <w:bCs/>
          <w:color w:val="000000" w:themeColor="text1"/>
          <w:spacing w:val="-4"/>
          <w:sz w:val="26"/>
          <w:szCs w:val="26"/>
        </w:rPr>
        <w:t>0,0334</w:t>
      </w:r>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giúp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rút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ngắn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khoảng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
    <w:p w14:paraId="07ACCE39" w14:textId="19BE0E87" w:rsidR="008E6BF3" w:rsidRPr="00C9102F" w:rsidRDefault="00E772BB" w:rsidP="001C649F">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eastAsia="Times New Roman" w:hAnsiTheme="majorHAnsi" w:cstheme="majorHAnsi"/>
          <w:color w:val="000000" w:themeColor="text1"/>
          <w:spacing w:val="-4"/>
          <w:sz w:val="26"/>
          <w:szCs w:val="26"/>
        </w:rPr>
        <w:t>Đối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với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biến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liên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quan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đến</w:t>
      </w:r>
      <w:proofErr w:type="spellEnd"/>
      <w:r w:rsidRPr="00C9102F">
        <w:rPr>
          <w:rFonts w:asciiTheme="majorHAnsi" w:eastAsia="Times New Roman" w:hAnsiTheme="majorHAnsi" w:cstheme="majorHAnsi"/>
          <w:color w:val="000000" w:themeColor="text1"/>
          <w:spacing w:val="-4"/>
          <w:sz w:val="26"/>
          <w:szCs w:val="26"/>
        </w:rPr>
        <w:t xml:space="preserve"> FDI, </w:t>
      </w:r>
      <w:proofErr w:type="spellStart"/>
      <w:r w:rsidRPr="00C9102F">
        <w:rPr>
          <w:rFonts w:asciiTheme="majorHAnsi" w:eastAsia="Times New Roman" w:hAnsiTheme="majorHAnsi" w:cstheme="majorHAnsi"/>
          <w:color w:val="000000" w:themeColor="text1"/>
          <w:spacing w:val="-4"/>
          <w:sz w:val="26"/>
          <w:szCs w:val="26"/>
        </w:rPr>
        <w:t>các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biến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này</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đều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xu </w:t>
      </w:r>
      <w:proofErr w:type="spellStart"/>
      <w:r w:rsidRPr="00C9102F">
        <w:rPr>
          <w:rFonts w:asciiTheme="majorHAnsi" w:eastAsia="Times New Roman" w:hAnsiTheme="majorHAnsi" w:cstheme="majorHAnsi"/>
          <w:color w:val="000000" w:themeColor="text1"/>
          <w:spacing w:val="-4"/>
          <w:sz w:val="26"/>
          <w:szCs w:val="26"/>
        </w:rPr>
        <w:t>hướng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tích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cực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gia</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mặc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dù</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hệ</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số</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khá</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nhỏ</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Trong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biến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c_lnfdi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ảnh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hưởng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tích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cực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nhiều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hơn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lao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trung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bình</w:t>
      </w:r>
      <w:proofErr w:type="spellEnd"/>
      <w:r w:rsidRPr="00C9102F">
        <w:rPr>
          <w:rFonts w:asciiTheme="majorHAnsi" w:eastAsia="Times New Roman" w:hAnsiTheme="majorHAnsi" w:cstheme="majorHAnsi"/>
          <w:color w:val="000000" w:themeColor="text1"/>
          <w:spacing w:val="-4"/>
          <w:sz w:val="26"/>
          <w:szCs w:val="26"/>
        </w:rPr>
        <w:t xml:space="preserve"> (0,03774) </w:t>
      </w:r>
      <w:proofErr w:type="spellStart"/>
      <w:r w:rsidRPr="00C9102F">
        <w:rPr>
          <w:rFonts w:asciiTheme="majorHAnsi" w:eastAsia="Times New Roman" w:hAnsiTheme="majorHAnsi" w:cstheme="majorHAnsi"/>
          <w:color w:val="000000" w:themeColor="text1"/>
          <w:spacing w:val="-4"/>
          <w:sz w:val="26"/>
          <w:szCs w:val="26"/>
        </w:rPr>
        <w:t>và</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thể</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rút</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ngắn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khoảng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cách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với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lao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cao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trong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khi</w:t>
      </w:r>
      <w:proofErr w:type="spellEnd"/>
      <w:r w:rsidRPr="00C9102F">
        <w:rPr>
          <w:rFonts w:asciiTheme="majorHAnsi" w:eastAsia="Times New Roman" w:hAnsiTheme="majorHAnsi" w:cstheme="majorHAnsi"/>
          <w:color w:val="000000" w:themeColor="text1"/>
          <w:spacing w:val="-4"/>
          <w:sz w:val="26"/>
          <w:szCs w:val="26"/>
        </w:rPr>
        <w:t xml:space="preserve"> c_lnFDI2 </w:t>
      </w:r>
      <w:proofErr w:type="spellStart"/>
      <w:r w:rsidRPr="00C9102F">
        <w:rPr>
          <w:rFonts w:asciiTheme="majorHAnsi" w:eastAsia="Times New Roman" w:hAnsiTheme="majorHAnsi" w:cstheme="majorHAnsi"/>
          <w:color w:val="000000" w:themeColor="text1"/>
          <w:spacing w:val="-4"/>
          <w:sz w:val="26"/>
          <w:szCs w:val="26"/>
        </w:rPr>
        <w:t>lại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tích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cực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nhiều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hơn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đối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với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lao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thấp</w:t>
      </w:r>
      <w:proofErr w:type="spellEnd"/>
      <w:r w:rsidRPr="00C9102F">
        <w:rPr>
          <w:rFonts w:asciiTheme="majorHAnsi" w:eastAsia="Times New Roman" w:hAnsiTheme="majorHAnsi" w:cstheme="majorHAnsi"/>
          <w:color w:val="000000" w:themeColor="text1"/>
          <w:spacing w:val="-4"/>
          <w:sz w:val="26"/>
          <w:szCs w:val="26"/>
        </w:rPr>
        <w:t xml:space="preserve"> (0,00895) </w:t>
      </w:r>
      <w:proofErr w:type="spellStart"/>
      <w:r w:rsidRPr="00C9102F">
        <w:rPr>
          <w:rFonts w:asciiTheme="majorHAnsi" w:eastAsia="Times New Roman" w:hAnsiTheme="majorHAnsi" w:cstheme="majorHAnsi"/>
          <w:color w:val="000000" w:themeColor="text1"/>
          <w:spacing w:val="-4"/>
          <w:sz w:val="26"/>
          <w:szCs w:val="26"/>
        </w:rPr>
        <w:t>hàm</w:t>
      </w:r>
      <w:proofErr w:type="spellEnd"/>
      <w:r w:rsidRPr="00C9102F">
        <w:rPr>
          <w:rFonts w:asciiTheme="majorHAnsi" w:eastAsia="Times New Roman" w:hAnsiTheme="majorHAnsi" w:cstheme="majorHAnsi"/>
          <w:color w:val="000000" w:themeColor="text1"/>
          <w:spacing w:val="-4"/>
          <w:sz w:val="26"/>
          <w:szCs w:val="26"/>
        </w:rPr>
        <w:t xml:space="preserve"> ý FDI </w:t>
      </w:r>
      <w:proofErr w:type="spellStart"/>
      <w:r w:rsidRPr="00C9102F">
        <w:rPr>
          <w:rFonts w:asciiTheme="majorHAnsi" w:eastAsia="Times New Roman" w:hAnsiTheme="majorHAnsi" w:cstheme="majorHAnsi"/>
          <w:color w:val="000000" w:themeColor="text1"/>
          <w:spacing w:val="-4"/>
          <w:sz w:val="26"/>
          <w:szCs w:val="26"/>
        </w:rPr>
        <w:t>đến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một</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mức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nào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thể</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làm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tăng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cho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thấp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và</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giảm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trạng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chênh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lệch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với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cao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Biến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tương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tác</w:t>
      </w:r>
      <w:proofErr w:type="spellEnd"/>
      <w:r w:rsidRPr="00C9102F">
        <w:rPr>
          <w:rFonts w:asciiTheme="majorHAnsi" w:eastAsia="Times New Roman" w:hAnsiTheme="majorHAnsi" w:cstheme="majorHAnsi"/>
          <w:color w:val="000000" w:themeColor="text1"/>
          <w:spacing w:val="-4"/>
          <w:sz w:val="26"/>
          <w:szCs w:val="26"/>
        </w:rPr>
        <w:t xml:space="preserve"> FDI_RAI </w:t>
      </w:r>
      <w:proofErr w:type="spellStart"/>
      <w:r w:rsidRPr="00C9102F">
        <w:rPr>
          <w:rFonts w:asciiTheme="majorHAnsi" w:eastAsia="Times New Roman" w:hAnsiTheme="majorHAnsi" w:cstheme="majorHAnsi"/>
          <w:color w:val="000000" w:themeColor="text1"/>
          <w:spacing w:val="-4"/>
          <w:sz w:val="26"/>
          <w:szCs w:val="26"/>
        </w:rPr>
        <w:t>duy</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trì</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dấu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dương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giữa</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nhóm</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cho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thấy</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động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của</w:t>
      </w:r>
      <w:proofErr w:type="spellEnd"/>
      <w:r w:rsidRPr="00C9102F">
        <w:rPr>
          <w:rFonts w:asciiTheme="majorHAnsi" w:eastAsia="Times New Roman" w:hAnsiTheme="majorHAnsi" w:cstheme="majorHAnsi"/>
          <w:color w:val="000000" w:themeColor="text1"/>
          <w:spacing w:val="-4"/>
          <w:sz w:val="26"/>
          <w:szCs w:val="26"/>
        </w:rPr>
        <w:t xml:space="preserve"> FDI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thể</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được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khuếch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đại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tại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các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vực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có</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điều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kiện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kinh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tế</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thuận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lợi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và</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khả</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năng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hấp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thụ</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đầu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tư</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tốt</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hơn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Điều</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này</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hàm</w:t>
      </w:r>
      <w:proofErr w:type="spellEnd"/>
      <w:r w:rsidRPr="00C9102F">
        <w:rPr>
          <w:rFonts w:asciiTheme="majorHAnsi" w:eastAsia="Times New Roman" w:hAnsiTheme="majorHAnsi" w:cstheme="majorHAnsi"/>
          <w:color w:val="000000" w:themeColor="text1"/>
          <w:spacing w:val="-4"/>
          <w:sz w:val="26"/>
          <w:szCs w:val="26"/>
        </w:rPr>
        <w:t xml:space="preserve"> ý </w:t>
      </w:r>
      <w:proofErr w:type="spellStart"/>
      <w:r w:rsidRPr="00C9102F">
        <w:rPr>
          <w:rFonts w:asciiTheme="majorHAnsi" w:eastAsia="Times New Roman" w:hAnsiTheme="majorHAnsi" w:cstheme="majorHAnsi"/>
          <w:color w:val="000000" w:themeColor="text1"/>
          <w:spacing w:val="-4"/>
          <w:sz w:val="26"/>
          <w:szCs w:val="26"/>
        </w:rPr>
        <w:t>rằng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lợi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ích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từ</w:t>
      </w:r>
      <w:proofErr w:type="spellEnd"/>
      <w:r w:rsidRPr="00C9102F">
        <w:rPr>
          <w:rFonts w:asciiTheme="majorHAnsi" w:eastAsia="Times New Roman" w:hAnsiTheme="majorHAnsi" w:cstheme="majorHAnsi"/>
          <w:color w:val="000000" w:themeColor="text1"/>
          <w:spacing w:val="-4"/>
          <w:sz w:val="26"/>
          <w:szCs w:val="26"/>
        </w:rPr>
        <w:t xml:space="preserve"> FDI </w:t>
      </w:r>
      <w:proofErr w:type="spellStart"/>
      <w:r w:rsidRPr="00C9102F">
        <w:rPr>
          <w:rFonts w:asciiTheme="majorHAnsi" w:eastAsia="Times New Roman" w:hAnsiTheme="majorHAnsi" w:cstheme="majorHAnsi"/>
          <w:color w:val="000000" w:themeColor="text1"/>
          <w:spacing w:val="-4"/>
          <w:sz w:val="26"/>
          <w:szCs w:val="26"/>
        </w:rPr>
        <w:t>không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chỉ</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phụ</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thuộc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vào</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quy</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mô</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dòng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vốn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mà</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còn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gắn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với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bối</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cảnh</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phát</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triển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và</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năng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lực</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tiếp</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nhận</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của</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từng</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địa</w:t>
      </w:r>
      <w:proofErr w:type="spellEnd"/>
      <w:r w:rsidRPr="00C9102F">
        <w:rPr>
          <w:rFonts w:asciiTheme="majorHAnsi" w:eastAsia="Times New Roman" w:hAnsiTheme="majorHAnsi" w:cstheme="majorHAnsi"/>
          <w:color w:val="000000" w:themeColor="text1"/>
          <w:spacing w:val="-4"/>
          <w:sz w:val="26"/>
          <w:szCs w:val="26"/>
        </w:rPr>
        <w:t xml:space="preserve"> </w:t>
      </w:r>
      <w:proofErr w:type="spellStart"/>
      <w:r w:rsidRPr="00C9102F">
        <w:rPr>
          <w:rFonts w:asciiTheme="majorHAnsi" w:eastAsia="Times New Roman" w:hAnsiTheme="majorHAnsi" w:cstheme="majorHAnsi"/>
          <w:color w:val="000000" w:themeColor="text1"/>
          <w:spacing w:val="-4"/>
          <w:sz w:val="26"/>
          <w:szCs w:val="26"/>
        </w:rPr>
        <w:t>phương</w:t>
      </w:r>
      <w:proofErr w:type="spellEnd"/>
      <w:r w:rsidR="008E6BF3" w:rsidRPr="00C9102F">
        <w:rPr>
          <w:rFonts w:asciiTheme="majorHAnsi" w:hAnsiTheme="majorHAnsi" w:cstheme="majorHAnsi"/>
          <w:color w:val="000000" w:themeColor="text1"/>
          <w:spacing w:val="-4"/>
          <w:sz w:val="26"/>
          <w:szCs w:val="26"/>
        </w:rPr>
        <w:t>.</w:t>
      </w:r>
    </w:p>
    <w:p w14:paraId="0B701948" w14:textId="4DF406D0" w:rsidR="008E6BF3" w:rsidRPr="00CD452F" w:rsidRDefault="003A7104" w:rsidP="003A7104">
      <w:pPr>
        <w:pStyle w:val="Caption"/>
        <w:jc w:val="center"/>
        <w:rPr>
          <w:rFonts w:asciiTheme="majorHAnsi" w:hAnsiTheme="majorHAnsi" w:cstheme="majorHAnsi"/>
          <w:b/>
          <w:i w:val="0"/>
          <w:color w:val="000000" w:themeColor="text1"/>
          <w:sz w:val="26"/>
          <w:szCs w:val="26"/>
          <w:lang w:val="vi-VN"/>
        </w:rPr>
      </w:pPr>
      <w:bookmarkStart w:id="221" w:name="_Toc225854642"/>
      <w:r w:rsidRPr="00C9102F">
        <w:rPr>
          <w:rFonts w:asciiTheme="majorHAnsi" w:hAnsiTheme="majorHAnsi" w:cstheme="majorHAnsi"/>
          <w:b/>
          <w:i w:val="0"/>
          <w:color w:val="000000" w:themeColor="text1"/>
          <w:sz w:val="26"/>
          <w:szCs w:val="26"/>
        </w:rPr>
        <w:t xml:space="preserve">Bảng </w:t>
      </w:r>
      <w:r w:rsidRPr="00C9102F">
        <w:rPr>
          <w:rFonts w:asciiTheme="majorHAnsi" w:hAnsiTheme="majorHAnsi" w:cstheme="majorHAnsi"/>
          <w:b/>
          <w:i w:val="0"/>
          <w:color w:val="000000" w:themeColor="text1"/>
          <w:sz w:val="26"/>
          <w:szCs w:val="26"/>
        </w:rPr>
        <w:fldChar w:fldCharType="begin"/>
      </w:r>
      <w:r w:rsidRPr="00C9102F">
        <w:rPr>
          <w:rFonts w:asciiTheme="majorHAnsi" w:hAnsiTheme="majorHAnsi" w:cstheme="majorHAnsi"/>
          <w:b/>
          <w:i w:val="0"/>
          <w:color w:val="000000" w:themeColor="text1"/>
          <w:sz w:val="26"/>
          <w:szCs w:val="26"/>
        </w:rPr>
        <w:instrText xml:space="preserve"> SEQ Bảng \* ARABIC </w:instrText>
      </w:r>
      <w:r w:rsidRPr="00C9102F">
        <w:rPr>
          <w:rFonts w:asciiTheme="majorHAnsi" w:hAnsiTheme="majorHAnsi" w:cstheme="majorHAnsi"/>
          <w:b/>
          <w:i w:val="0"/>
          <w:color w:val="000000" w:themeColor="text1"/>
          <w:sz w:val="26"/>
          <w:szCs w:val="26"/>
        </w:rPr>
        <w:fldChar w:fldCharType="separate"/>
      </w:r>
      <w:r w:rsidR="007661EB" w:rsidRPr="00C9102F">
        <w:rPr>
          <w:rFonts w:asciiTheme="majorHAnsi" w:hAnsiTheme="majorHAnsi" w:cstheme="majorHAnsi"/>
          <w:b/>
          <w:i w:val="0"/>
          <w:noProof/>
          <w:color w:val="000000" w:themeColor="text1"/>
          <w:sz w:val="26"/>
          <w:szCs w:val="26"/>
        </w:rPr>
        <w:t>5</w:t>
      </w:r>
      <w:r w:rsidRPr="00C9102F">
        <w:rPr>
          <w:rFonts w:asciiTheme="majorHAnsi" w:hAnsiTheme="majorHAnsi" w:cstheme="majorHAnsi"/>
          <w:b/>
          <w:i w:val="0"/>
          <w:color w:val="000000" w:themeColor="text1"/>
          <w:sz w:val="26"/>
          <w:szCs w:val="26"/>
        </w:rPr>
        <w:fldChar w:fldCharType="end"/>
      </w:r>
      <w:r w:rsidR="008E6BF3" w:rsidRPr="00C9102F">
        <w:rPr>
          <w:rFonts w:asciiTheme="majorHAnsi" w:hAnsiTheme="majorHAnsi" w:cstheme="majorHAnsi"/>
          <w:b/>
          <w:i w:val="0"/>
          <w:color w:val="000000" w:themeColor="text1"/>
          <w:sz w:val="26"/>
          <w:szCs w:val="26"/>
        </w:rPr>
        <w:t>:</w:t>
      </w:r>
      <w:r w:rsidR="008E6BF3" w:rsidRPr="00C9102F">
        <w:rPr>
          <w:rFonts w:asciiTheme="majorHAnsi" w:hAnsiTheme="majorHAnsi" w:cstheme="majorHAnsi"/>
          <w:b/>
          <w:i w:val="0"/>
          <w:color w:val="000000" w:themeColor="text1"/>
          <w:sz w:val="26"/>
          <w:szCs w:val="26"/>
          <w:lang w:val="vi-VN"/>
        </w:rPr>
        <w:t xml:space="preserve"> </w:t>
      </w:r>
      <w:r w:rsidR="00CD452F">
        <w:rPr>
          <w:rFonts w:asciiTheme="majorHAnsi" w:hAnsiTheme="majorHAnsi" w:cstheme="majorHAnsi"/>
          <w:b/>
          <w:i w:val="0"/>
          <w:color w:val="000000" w:themeColor="text1"/>
          <w:sz w:val="26"/>
          <w:szCs w:val="26"/>
        </w:rPr>
        <w:t>T</w:t>
      </w:r>
      <w:r w:rsidR="00CD452F">
        <w:rPr>
          <w:rFonts w:asciiTheme="majorHAnsi" w:hAnsiTheme="majorHAnsi" w:cstheme="majorHAnsi"/>
          <w:b/>
          <w:i w:val="0"/>
          <w:color w:val="000000" w:themeColor="text1"/>
          <w:sz w:val="26"/>
          <w:szCs w:val="26"/>
          <w:lang w:val="vi-VN"/>
        </w:rPr>
        <w:t>ầm quan trọng của các biến ở từng nhóm trong các mô hính</w:t>
      </w:r>
      <w:bookmarkEnd w:id="221"/>
    </w:p>
    <w:tbl>
      <w:tblPr>
        <w:tblStyle w:val="TableGrid"/>
        <w:tblW w:w="0" w:type="auto"/>
        <w:jc w:val="center"/>
        <w:tblLayout w:type="fixed"/>
        <w:tblLook w:val="04A0" w:firstRow="1" w:lastRow="0" w:firstColumn="1" w:lastColumn="0" w:noHBand="0" w:noVBand="1"/>
      </w:tblPr>
      <w:tblGrid>
        <w:gridCol w:w="2292"/>
        <w:gridCol w:w="1956"/>
        <w:gridCol w:w="1559"/>
        <w:gridCol w:w="1418"/>
        <w:gridCol w:w="1559"/>
      </w:tblGrid>
      <w:tr w:rsidR="008E6BF3" w:rsidRPr="00C9102F" w14:paraId="7C193B56" w14:textId="77777777" w:rsidTr="00307D19">
        <w:trPr>
          <w:jc w:val="center"/>
        </w:trPr>
        <w:tc>
          <w:tcPr>
            <w:tcW w:w="2292" w:type="dxa"/>
            <w:vAlign w:val="center"/>
            <w:hideMark/>
          </w:tcPr>
          <w:p w14:paraId="668697F3" w14:textId="77777777" w:rsidR="008E6BF3" w:rsidRPr="00C9102F" w:rsidRDefault="008E6BF3" w:rsidP="008F2AC5">
            <w:pPr>
              <w:rPr>
                <w:rFonts w:asciiTheme="majorHAnsi" w:eastAsia="Times New Roman" w:hAnsiTheme="majorHAnsi" w:cstheme="majorHAnsi"/>
                <w:color w:val="000000" w:themeColor="text1"/>
                <w:sz w:val="24"/>
                <w:szCs w:val="24"/>
                <w:lang w:val="en-US"/>
              </w:rPr>
            </w:pPr>
            <w:r w:rsidRPr="00C9102F">
              <w:rPr>
                <w:rFonts w:asciiTheme="majorHAnsi" w:hAnsiTheme="majorHAnsi" w:cstheme="majorHAnsi"/>
                <w:b/>
                <w:bCs/>
                <w:color w:val="000000" w:themeColor="text1"/>
                <w:sz w:val="24"/>
                <w:szCs w:val="24"/>
              </w:rPr>
              <w:t>Mô hình</w:t>
            </w:r>
          </w:p>
        </w:tc>
        <w:tc>
          <w:tcPr>
            <w:tcW w:w="1956" w:type="dxa"/>
            <w:vAlign w:val="center"/>
            <w:hideMark/>
          </w:tcPr>
          <w:p w14:paraId="54803957" w14:textId="77777777" w:rsidR="008E6BF3" w:rsidRPr="00C9102F" w:rsidRDefault="008E6BF3" w:rsidP="00307D19">
            <w:pPr>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Biến số</w:t>
            </w:r>
          </w:p>
        </w:tc>
        <w:tc>
          <w:tcPr>
            <w:tcW w:w="1559" w:type="dxa"/>
            <w:vAlign w:val="center"/>
            <w:hideMark/>
          </w:tcPr>
          <w:p w14:paraId="5624A64E" w14:textId="77777777" w:rsidR="008E6BF3" w:rsidRPr="00C9102F" w:rsidRDefault="008E6BF3" w:rsidP="00307D19">
            <w:pPr>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Thấp</w:t>
            </w:r>
          </w:p>
        </w:tc>
        <w:tc>
          <w:tcPr>
            <w:tcW w:w="1418" w:type="dxa"/>
            <w:vAlign w:val="center"/>
            <w:hideMark/>
          </w:tcPr>
          <w:p w14:paraId="570CE729"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Trung bình</w:t>
            </w:r>
          </w:p>
        </w:tc>
        <w:tc>
          <w:tcPr>
            <w:tcW w:w="1559" w:type="dxa"/>
            <w:vAlign w:val="center"/>
            <w:hideMark/>
          </w:tcPr>
          <w:p w14:paraId="250CEE28" w14:textId="77777777" w:rsidR="008E6BF3" w:rsidRPr="00C9102F" w:rsidRDefault="008E6BF3" w:rsidP="00307D19">
            <w:pPr>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Cao</w:t>
            </w:r>
          </w:p>
        </w:tc>
      </w:tr>
      <w:tr w:rsidR="008E6BF3" w:rsidRPr="00C9102F" w14:paraId="2A098892" w14:textId="77777777" w:rsidTr="00307D19">
        <w:trPr>
          <w:jc w:val="center"/>
        </w:trPr>
        <w:tc>
          <w:tcPr>
            <w:tcW w:w="2292" w:type="dxa"/>
            <w:vMerge w:val="restart"/>
            <w:vAlign w:val="center"/>
            <w:hideMark/>
          </w:tcPr>
          <w:p w14:paraId="6F064508" w14:textId="77777777" w:rsidR="008E6BF3" w:rsidRPr="00C9102F" w:rsidRDefault="008E6BF3" w:rsidP="006F3876">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Gradient Boosting</w:t>
            </w:r>
          </w:p>
        </w:tc>
        <w:tc>
          <w:tcPr>
            <w:tcW w:w="1956" w:type="dxa"/>
            <w:vAlign w:val="center"/>
            <w:hideMark/>
          </w:tcPr>
          <w:p w14:paraId="5E93283C"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Chiphi_KCT</w:t>
            </w:r>
          </w:p>
        </w:tc>
        <w:tc>
          <w:tcPr>
            <w:tcW w:w="1559" w:type="dxa"/>
            <w:vAlign w:val="center"/>
            <w:hideMark/>
          </w:tcPr>
          <w:p w14:paraId="4E7B6807"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0.0007</w:t>
            </w:r>
          </w:p>
        </w:tc>
        <w:tc>
          <w:tcPr>
            <w:tcW w:w="1418" w:type="dxa"/>
            <w:vAlign w:val="center"/>
            <w:hideMark/>
          </w:tcPr>
          <w:p w14:paraId="6F52B366"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0.0057</w:t>
            </w:r>
          </w:p>
        </w:tc>
        <w:tc>
          <w:tcPr>
            <w:tcW w:w="1559" w:type="dxa"/>
            <w:vAlign w:val="center"/>
            <w:hideMark/>
          </w:tcPr>
          <w:p w14:paraId="52B94E9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0.0198</w:t>
            </w:r>
          </w:p>
        </w:tc>
      </w:tr>
      <w:tr w:rsidR="008E6BF3" w:rsidRPr="00C9102F" w14:paraId="0DA404AB" w14:textId="77777777" w:rsidTr="00307D19">
        <w:trPr>
          <w:jc w:val="center"/>
        </w:trPr>
        <w:tc>
          <w:tcPr>
            <w:tcW w:w="2292" w:type="dxa"/>
            <w:vMerge/>
            <w:vAlign w:val="center"/>
          </w:tcPr>
          <w:p w14:paraId="4AC910F8"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E9CE252"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Daotao_LD</w:t>
            </w:r>
          </w:p>
        </w:tc>
        <w:tc>
          <w:tcPr>
            <w:tcW w:w="1559" w:type="dxa"/>
            <w:vAlign w:val="center"/>
            <w:hideMark/>
          </w:tcPr>
          <w:p w14:paraId="03A330A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0.0062</w:t>
            </w:r>
          </w:p>
        </w:tc>
        <w:tc>
          <w:tcPr>
            <w:tcW w:w="1418" w:type="dxa"/>
            <w:vAlign w:val="center"/>
            <w:hideMark/>
          </w:tcPr>
          <w:p w14:paraId="268ED189"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0.0127</w:t>
            </w:r>
          </w:p>
        </w:tc>
        <w:tc>
          <w:tcPr>
            <w:tcW w:w="1559" w:type="dxa"/>
            <w:vAlign w:val="center"/>
            <w:hideMark/>
          </w:tcPr>
          <w:p w14:paraId="50093E33"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0.0170</w:t>
            </w:r>
          </w:p>
        </w:tc>
      </w:tr>
      <w:tr w:rsidR="008E6BF3" w:rsidRPr="00C9102F" w14:paraId="5D8CD60B" w14:textId="77777777" w:rsidTr="00307D19">
        <w:trPr>
          <w:jc w:val="center"/>
        </w:trPr>
        <w:tc>
          <w:tcPr>
            <w:tcW w:w="2292" w:type="dxa"/>
            <w:vMerge/>
            <w:vAlign w:val="center"/>
          </w:tcPr>
          <w:p w14:paraId="6853DB4D"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7411083D"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FDI_RAI</w:t>
            </w:r>
          </w:p>
        </w:tc>
        <w:tc>
          <w:tcPr>
            <w:tcW w:w="1559" w:type="dxa"/>
            <w:vAlign w:val="center"/>
            <w:hideMark/>
          </w:tcPr>
          <w:p w14:paraId="4C76023F"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0.0007</w:t>
            </w:r>
          </w:p>
        </w:tc>
        <w:tc>
          <w:tcPr>
            <w:tcW w:w="1418" w:type="dxa"/>
            <w:vAlign w:val="center"/>
            <w:hideMark/>
          </w:tcPr>
          <w:p w14:paraId="66410EEA"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0.0055</w:t>
            </w:r>
          </w:p>
        </w:tc>
        <w:tc>
          <w:tcPr>
            <w:tcW w:w="1559" w:type="dxa"/>
            <w:vAlign w:val="center"/>
            <w:hideMark/>
          </w:tcPr>
          <w:p w14:paraId="68E613A7"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0.0032</w:t>
            </w:r>
          </w:p>
        </w:tc>
      </w:tr>
      <w:tr w:rsidR="008E6BF3" w:rsidRPr="00C9102F" w14:paraId="383C121C" w14:textId="77777777" w:rsidTr="00307D19">
        <w:trPr>
          <w:jc w:val="center"/>
        </w:trPr>
        <w:tc>
          <w:tcPr>
            <w:tcW w:w="2292" w:type="dxa"/>
            <w:vMerge/>
            <w:vAlign w:val="center"/>
          </w:tcPr>
          <w:p w14:paraId="7EFC3ECE"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E026ABC"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Gianhap_TT</w:t>
            </w:r>
          </w:p>
        </w:tc>
        <w:tc>
          <w:tcPr>
            <w:tcW w:w="1559" w:type="dxa"/>
            <w:vAlign w:val="center"/>
            <w:hideMark/>
          </w:tcPr>
          <w:p w14:paraId="2DC5788D"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0.1114</w:t>
            </w:r>
          </w:p>
        </w:tc>
        <w:tc>
          <w:tcPr>
            <w:tcW w:w="1418" w:type="dxa"/>
            <w:vAlign w:val="center"/>
            <w:hideMark/>
          </w:tcPr>
          <w:p w14:paraId="0BAE934A"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0.2776</w:t>
            </w:r>
          </w:p>
        </w:tc>
        <w:tc>
          <w:tcPr>
            <w:tcW w:w="1559" w:type="dxa"/>
            <w:vAlign w:val="center"/>
            <w:hideMark/>
          </w:tcPr>
          <w:p w14:paraId="43553E19"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0.4063</w:t>
            </w:r>
          </w:p>
        </w:tc>
      </w:tr>
      <w:tr w:rsidR="008E6BF3" w:rsidRPr="00C9102F" w14:paraId="732A1348" w14:textId="77777777" w:rsidTr="00307D19">
        <w:trPr>
          <w:jc w:val="center"/>
        </w:trPr>
        <w:tc>
          <w:tcPr>
            <w:tcW w:w="2292" w:type="dxa"/>
            <w:vMerge/>
            <w:vAlign w:val="center"/>
          </w:tcPr>
          <w:p w14:paraId="738F8B85"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64E854DE"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Hotro_DN</w:t>
            </w:r>
          </w:p>
        </w:tc>
        <w:tc>
          <w:tcPr>
            <w:tcW w:w="1559" w:type="dxa"/>
            <w:vAlign w:val="center"/>
            <w:hideMark/>
          </w:tcPr>
          <w:p w14:paraId="400CA3B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0.0977</w:t>
            </w:r>
          </w:p>
        </w:tc>
        <w:tc>
          <w:tcPr>
            <w:tcW w:w="1418" w:type="dxa"/>
            <w:vAlign w:val="center"/>
            <w:hideMark/>
          </w:tcPr>
          <w:p w14:paraId="3FF06503"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0.1961</w:t>
            </w:r>
          </w:p>
        </w:tc>
        <w:tc>
          <w:tcPr>
            <w:tcW w:w="1559" w:type="dxa"/>
            <w:vAlign w:val="center"/>
            <w:hideMark/>
          </w:tcPr>
          <w:p w14:paraId="04600846"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0.1604</w:t>
            </w:r>
          </w:p>
        </w:tc>
      </w:tr>
      <w:tr w:rsidR="008E6BF3" w:rsidRPr="00C9102F" w14:paraId="674082AF" w14:textId="77777777" w:rsidTr="00307D19">
        <w:trPr>
          <w:jc w:val="center"/>
        </w:trPr>
        <w:tc>
          <w:tcPr>
            <w:tcW w:w="2292" w:type="dxa"/>
            <w:vMerge/>
            <w:vAlign w:val="center"/>
          </w:tcPr>
          <w:p w14:paraId="3032B7A7"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4BC5D4F"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MYS_ho</w:t>
            </w:r>
          </w:p>
        </w:tc>
        <w:tc>
          <w:tcPr>
            <w:tcW w:w="1559" w:type="dxa"/>
            <w:vAlign w:val="center"/>
            <w:hideMark/>
          </w:tcPr>
          <w:p w14:paraId="695458C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0.6823</w:t>
            </w:r>
          </w:p>
        </w:tc>
        <w:tc>
          <w:tcPr>
            <w:tcW w:w="1418" w:type="dxa"/>
            <w:vAlign w:val="center"/>
            <w:hideMark/>
          </w:tcPr>
          <w:p w14:paraId="63DF4D51"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0.2149</w:t>
            </w:r>
          </w:p>
        </w:tc>
        <w:tc>
          <w:tcPr>
            <w:tcW w:w="1559" w:type="dxa"/>
            <w:vAlign w:val="center"/>
            <w:hideMark/>
          </w:tcPr>
          <w:p w14:paraId="08A61A02"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8E6BF3" w:rsidRPr="00C9102F" w14:paraId="28C1914E" w14:textId="77777777" w:rsidTr="00307D19">
        <w:trPr>
          <w:jc w:val="center"/>
        </w:trPr>
        <w:tc>
          <w:tcPr>
            <w:tcW w:w="2292" w:type="dxa"/>
            <w:vMerge/>
            <w:vAlign w:val="center"/>
          </w:tcPr>
          <w:p w14:paraId="30E26A1D"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790D9BA5"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Nangdong</w:t>
            </w:r>
          </w:p>
        </w:tc>
        <w:tc>
          <w:tcPr>
            <w:tcW w:w="1559" w:type="dxa"/>
            <w:vAlign w:val="center"/>
            <w:hideMark/>
          </w:tcPr>
          <w:p w14:paraId="1A19033A"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0.0493</w:t>
            </w:r>
          </w:p>
        </w:tc>
        <w:tc>
          <w:tcPr>
            <w:tcW w:w="1418" w:type="dxa"/>
            <w:vAlign w:val="center"/>
            <w:hideMark/>
          </w:tcPr>
          <w:p w14:paraId="4C9D8C54"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0.1453</w:t>
            </w:r>
          </w:p>
        </w:tc>
        <w:tc>
          <w:tcPr>
            <w:tcW w:w="1559" w:type="dxa"/>
            <w:vAlign w:val="center"/>
            <w:hideMark/>
          </w:tcPr>
          <w:p w14:paraId="531D5E9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0.1884</w:t>
            </w:r>
          </w:p>
        </w:tc>
      </w:tr>
      <w:tr w:rsidR="008E6BF3" w:rsidRPr="00C9102F" w14:paraId="3648AA30" w14:textId="77777777" w:rsidTr="00307D19">
        <w:trPr>
          <w:jc w:val="center"/>
        </w:trPr>
        <w:tc>
          <w:tcPr>
            <w:tcW w:w="2292" w:type="dxa"/>
            <w:vMerge/>
            <w:vAlign w:val="center"/>
          </w:tcPr>
          <w:p w14:paraId="24F032C2"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DD7F2A7"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Tiepcan_DD</w:t>
            </w:r>
          </w:p>
        </w:tc>
        <w:tc>
          <w:tcPr>
            <w:tcW w:w="1559" w:type="dxa"/>
            <w:vAlign w:val="center"/>
            <w:hideMark/>
          </w:tcPr>
          <w:p w14:paraId="5084B0A8"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0.0022</w:t>
            </w:r>
          </w:p>
        </w:tc>
        <w:tc>
          <w:tcPr>
            <w:tcW w:w="1418" w:type="dxa"/>
            <w:vAlign w:val="center"/>
            <w:hideMark/>
          </w:tcPr>
          <w:p w14:paraId="0D79FB85"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0.0036</w:t>
            </w:r>
          </w:p>
        </w:tc>
        <w:tc>
          <w:tcPr>
            <w:tcW w:w="1559" w:type="dxa"/>
            <w:vAlign w:val="center"/>
            <w:hideMark/>
          </w:tcPr>
          <w:p w14:paraId="1BB2D2A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0.0011</w:t>
            </w:r>
          </w:p>
        </w:tc>
      </w:tr>
      <w:tr w:rsidR="008E6BF3" w:rsidRPr="00C9102F" w14:paraId="0CC9A25A" w14:textId="77777777" w:rsidTr="00307D19">
        <w:trPr>
          <w:jc w:val="center"/>
        </w:trPr>
        <w:tc>
          <w:tcPr>
            <w:tcW w:w="2292" w:type="dxa"/>
            <w:vMerge/>
            <w:vAlign w:val="center"/>
          </w:tcPr>
          <w:p w14:paraId="1CB5B288"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018EBCA3"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UNEM</w:t>
            </w:r>
          </w:p>
        </w:tc>
        <w:tc>
          <w:tcPr>
            <w:tcW w:w="1559" w:type="dxa"/>
            <w:vAlign w:val="center"/>
            <w:hideMark/>
          </w:tcPr>
          <w:p w14:paraId="5BE779A7"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0.0011</w:t>
            </w:r>
          </w:p>
        </w:tc>
        <w:tc>
          <w:tcPr>
            <w:tcW w:w="1418" w:type="dxa"/>
            <w:vAlign w:val="center"/>
            <w:hideMark/>
          </w:tcPr>
          <w:p w14:paraId="5A32DD99"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0.0010</w:t>
            </w:r>
          </w:p>
        </w:tc>
        <w:tc>
          <w:tcPr>
            <w:tcW w:w="1559" w:type="dxa"/>
            <w:vAlign w:val="center"/>
            <w:hideMark/>
          </w:tcPr>
          <w:p w14:paraId="6C6C2B65"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0.0010</w:t>
            </w:r>
          </w:p>
        </w:tc>
      </w:tr>
      <w:tr w:rsidR="008E6BF3" w:rsidRPr="00C9102F" w14:paraId="38B68C65" w14:textId="77777777" w:rsidTr="00307D19">
        <w:trPr>
          <w:jc w:val="center"/>
        </w:trPr>
        <w:tc>
          <w:tcPr>
            <w:tcW w:w="2292" w:type="dxa"/>
            <w:vMerge/>
            <w:vAlign w:val="center"/>
          </w:tcPr>
          <w:p w14:paraId="2E661676"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D787673"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w:t>
            </w:r>
          </w:p>
        </w:tc>
        <w:tc>
          <w:tcPr>
            <w:tcW w:w="1559" w:type="dxa"/>
            <w:vAlign w:val="center"/>
            <w:hideMark/>
          </w:tcPr>
          <w:p w14:paraId="3164DB7E"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0.0027</w:t>
            </w:r>
          </w:p>
        </w:tc>
        <w:tc>
          <w:tcPr>
            <w:tcW w:w="1418" w:type="dxa"/>
            <w:vAlign w:val="center"/>
            <w:hideMark/>
          </w:tcPr>
          <w:p w14:paraId="05452FB8"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0.0070</w:t>
            </w:r>
          </w:p>
        </w:tc>
        <w:tc>
          <w:tcPr>
            <w:tcW w:w="1559" w:type="dxa"/>
            <w:vAlign w:val="center"/>
            <w:hideMark/>
          </w:tcPr>
          <w:p w14:paraId="4A444922"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0.0048</w:t>
            </w:r>
          </w:p>
        </w:tc>
      </w:tr>
      <w:tr w:rsidR="008E6BF3" w:rsidRPr="00C9102F" w14:paraId="7EE1E7BD" w14:textId="77777777" w:rsidTr="00307D19">
        <w:trPr>
          <w:jc w:val="center"/>
        </w:trPr>
        <w:tc>
          <w:tcPr>
            <w:tcW w:w="2292" w:type="dxa"/>
            <w:vMerge/>
            <w:vAlign w:val="center"/>
          </w:tcPr>
          <w:p w14:paraId="4E34DFDF"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5D7D5E67"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age_h</w:t>
            </w:r>
          </w:p>
        </w:tc>
        <w:tc>
          <w:tcPr>
            <w:tcW w:w="1559" w:type="dxa"/>
            <w:vAlign w:val="center"/>
            <w:hideMark/>
          </w:tcPr>
          <w:p w14:paraId="2D9B80F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41AE6A21"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5B2A3FE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r>
      <w:tr w:rsidR="008E6BF3" w:rsidRPr="00C9102F" w14:paraId="3DAA2F78" w14:textId="77777777" w:rsidTr="00307D19">
        <w:trPr>
          <w:jc w:val="center"/>
        </w:trPr>
        <w:tc>
          <w:tcPr>
            <w:tcW w:w="2292" w:type="dxa"/>
            <w:vMerge/>
            <w:vAlign w:val="center"/>
          </w:tcPr>
          <w:p w14:paraId="3B843CAA"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5B181B1A"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c_RAI</w:t>
            </w:r>
          </w:p>
        </w:tc>
        <w:tc>
          <w:tcPr>
            <w:tcW w:w="1559" w:type="dxa"/>
            <w:vAlign w:val="center"/>
            <w:hideMark/>
          </w:tcPr>
          <w:p w14:paraId="46D48A03"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0.0012</w:t>
            </w:r>
          </w:p>
        </w:tc>
        <w:tc>
          <w:tcPr>
            <w:tcW w:w="1418" w:type="dxa"/>
            <w:vAlign w:val="center"/>
            <w:hideMark/>
          </w:tcPr>
          <w:p w14:paraId="62BF7F90"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0.0033</w:t>
            </w:r>
          </w:p>
        </w:tc>
        <w:tc>
          <w:tcPr>
            <w:tcW w:w="1559" w:type="dxa"/>
            <w:vAlign w:val="center"/>
            <w:hideMark/>
          </w:tcPr>
          <w:p w14:paraId="678D956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0.0026</w:t>
            </w:r>
          </w:p>
        </w:tc>
      </w:tr>
      <w:tr w:rsidR="008E6BF3" w:rsidRPr="00C9102F" w14:paraId="11587F19" w14:textId="77777777" w:rsidTr="00307D19">
        <w:trPr>
          <w:jc w:val="center"/>
        </w:trPr>
        <w:tc>
          <w:tcPr>
            <w:tcW w:w="2292" w:type="dxa"/>
            <w:vMerge/>
            <w:vAlign w:val="center"/>
          </w:tcPr>
          <w:p w14:paraId="44EBE343"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87A64EC"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c_lnFDI2</w:t>
            </w:r>
          </w:p>
        </w:tc>
        <w:tc>
          <w:tcPr>
            <w:tcW w:w="1559" w:type="dxa"/>
            <w:vAlign w:val="center"/>
            <w:hideMark/>
          </w:tcPr>
          <w:p w14:paraId="7A7E749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0.0010</w:t>
            </w:r>
          </w:p>
        </w:tc>
        <w:tc>
          <w:tcPr>
            <w:tcW w:w="1418" w:type="dxa"/>
            <w:vAlign w:val="center"/>
            <w:hideMark/>
          </w:tcPr>
          <w:p w14:paraId="604ADFC7"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0.0012</w:t>
            </w:r>
          </w:p>
        </w:tc>
        <w:tc>
          <w:tcPr>
            <w:tcW w:w="1559" w:type="dxa"/>
            <w:vAlign w:val="center"/>
            <w:hideMark/>
          </w:tcPr>
          <w:p w14:paraId="3377ADEF"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0.0017</w:t>
            </w:r>
          </w:p>
        </w:tc>
      </w:tr>
      <w:tr w:rsidR="008E6BF3" w:rsidRPr="00C9102F" w14:paraId="53D23A6D" w14:textId="77777777" w:rsidTr="00307D19">
        <w:trPr>
          <w:jc w:val="center"/>
        </w:trPr>
        <w:tc>
          <w:tcPr>
            <w:tcW w:w="2292" w:type="dxa"/>
            <w:vMerge/>
            <w:vAlign w:val="center"/>
          </w:tcPr>
          <w:p w14:paraId="0B108A52"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4973406"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w:t>
            </w:r>
          </w:p>
        </w:tc>
        <w:tc>
          <w:tcPr>
            <w:tcW w:w="1559" w:type="dxa"/>
            <w:vAlign w:val="center"/>
            <w:hideMark/>
          </w:tcPr>
          <w:p w14:paraId="07B3818E"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0.0028</w:t>
            </w:r>
          </w:p>
        </w:tc>
        <w:tc>
          <w:tcPr>
            <w:tcW w:w="1418" w:type="dxa"/>
            <w:vAlign w:val="center"/>
            <w:hideMark/>
          </w:tcPr>
          <w:p w14:paraId="0C7DE0FB"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0.0022</w:t>
            </w:r>
          </w:p>
        </w:tc>
        <w:tc>
          <w:tcPr>
            <w:tcW w:w="1559" w:type="dxa"/>
            <w:vAlign w:val="center"/>
            <w:hideMark/>
          </w:tcPr>
          <w:p w14:paraId="542CC018"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0.0032</w:t>
            </w:r>
          </w:p>
        </w:tc>
      </w:tr>
      <w:tr w:rsidR="008E6BF3" w:rsidRPr="00C9102F" w14:paraId="583BF86D" w14:textId="77777777" w:rsidTr="00307D19">
        <w:trPr>
          <w:jc w:val="center"/>
        </w:trPr>
        <w:tc>
          <w:tcPr>
            <w:tcW w:w="2292" w:type="dxa"/>
            <w:vMerge/>
            <w:vAlign w:val="center"/>
          </w:tcPr>
          <w:p w14:paraId="43183C0B"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3C440AC"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edu_h</w:t>
            </w:r>
          </w:p>
        </w:tc>
        <w:tc>
          <w:tcPr>
            <w:tcW w:w="1559" w:type="dxa"/>
            <w:vAlign w:val="center"/>
            <w:hideMark/>
          </w:tcPr>
          <w:p w14:paraId="6AF1D5AE"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5A9F7430"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0.0005</w:t>
            </w:r>
          </w:p>
        </w:tc>
        <w:tc>
          <w:tcPr>
            <w:tcW w:w="1559" w:type="dxa"/>
            <w:vAlign w:val="center"/>
            <w:hideMark/>
          </w:tcPr>
          <w:p w14:paraId="32393892"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8E6BF3" w:rsidRPr="00C9102F" w14:paraId="7C4FB9B1" w14:textId="77777777" w:rsidTr="00307D19">
        <w:trPr>
          <w:jc w:val="center"/>
        </w:trPr>
        <w:tc>
          <w:tcPr>
            <w:tcW w:w="2292" w:type="dxa"/>
            <w:vMerge/>
            <w:vAlign w:val="center"/>
          </w:tcPr>
          <w:p w14:paraId="0FB66111"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62B67921"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hh_size</w:t>
            </w:r>
          </w:p>
        </w:tc>
        <w:tc>
          <w:tcPr>
            <w:tcW w:w="1559" w:type="dxa"/>
            <w:vAlign w:val="center"/>
            <w:hideMark/>
          </w:tcPr>
          <w:p w14:paraId="0D51CA6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15CF4623"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4BC26955"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8E6BF3" w:rsidRPr="00C9102F" w14:paraId="4A2A706A" w14:textId="77777777" w:rsidTr="00307D19">
        <w:trPr>
          <w:jc w:val="center"/>
        </w:trPr>
        <w:tc>
          <w:tcPr>
            <w:tcW w:w="2292" w:type="dxa"/>
            <w:vMerge/>
            <w:vAlign w:val="center"/>
          </w:tcPr>
          <w:p w14:paraId="1993B703"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52E09D5E"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male_h</w:t>
            </w:r>
          </w:p>
        </w:tc>
        <w:tc>
          <w:tcPr>
            <w:tcW w:w="1559" w:type="dxa"/>
            <w:vAlign w:val="center"/>
            <w:hideMark/>
          </w:tcPr>
          <w:p w14:paraId="0E021098"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00434AD9"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309B201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8E6BF3" w:rsidRPr="00C9102F" w14:paraId="62B0E826" w14:textId="77777777" w:rsidTr="00307D19">
        <w:trPr>
          <w:jc w:val="center"/>
        </w:trPr>
        <w:tc>
          <w:tcPr>
            <w:tcW w:w="2292" w:type="dxa"/>
            <w:vMerge/>
            <w:vAlign w:val="center"/>
          </w:tcPr>
          <w:p w14:paraId="59276FDE"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58FB7DED" w14:textId="2A210120" w:rsidR="008E6BF3" w:rsidRPr="00C9102F" w:rsidRDefault="00CC1E07" w:rsidP="00307D19">
            <w:pPr>
              <w:ind w:firstLine="0"/>
              <w:jc w:val="center"/>
              <w:rPr>
                <w:rFonts w:asciiTheme="majorHAnsi" w:hAnsiTheme="majorHAnsi" w:cstheme="majorHAnsi"/>
                <w:color w:val="000000" w:themeColor="text1"/>
                <w:sz w:val="24"/>
                <w:szCs w:val="24"/>
                <w:lang w:val="vi-VN"/>
              </w:rPr>
            </w:pPr>
            <w:r w:rsidRPr="00C9102F">
              <w:rPr>
                <w:rFonts w:asciiTheme="majorHAnsi" w:hAnsiTheme="majorHAnsi" w:cstheme="majorHAnsi"/>
                <w:color w:val="000000" w:themeColor="text1"/>
                <w:sz w:val="24"/>
                <w:szCs w:val="24"/>
              </w:rPr>
              <w:t>GTFP</w:t>
            </w:r>
          </w:p>
        </w:tc>
        <w:tc>
          <w:tcPr>
            <w:tcW w:w="1559" w:type="dxa"/>
            <w:vAlign w:val="center"/>
            <w:hideMark/>
          </w:tcPr>
          <w:p w14:paraId="431AC49D"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0.0408</w:t>
            </w:r>
          </w:p>
        </w:tc>
        <w:tc>
          <w:tcPr>
            <w:tcW w:w="1418" w:type="dxa"/>
            <w:vAlign w:val="center"/>
            <w:hideMark/>
          </w:tcPr>
          <w:p w14:paraId="74F59ADE"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0.1235</w:t>
            </w:r>
          </w:p>
        </w:tc>
        <w:tc>
          <w:tcPr>
            <w:tcW w:w="1559" w:type="dxa"/>
            <w:vAlign w:val="center"/>
            <w:hideMark/>
          </w:tcPr>
          <w:p w14:paraId="0D431CB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0.1904</w:t>
            </w:r>
          </w:p>
        </w:tc>
      </w:tr>
      <w:tr w:rsidR="008E6BF3" w:rsidRPr="00C9102F" w14:paraId="272BB596" w14:textId="77777777" w:rsidTr="00307D19">
        <w:trPr>
          <w:jc w:val="center"/>
        </w:trPr>
        <w:tc>
          <w:tcPr>
            <w:tcW w:w="2292" w:type="dxa"/>
            <w:vMerge/>
            <w:vAlign w:val="center"/>
          </w:tcPr>
          <w:p w14:paraId="37C6F3F0"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66891ADF"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urban_rural</w:t>
            </w:r>
          </w:p>
        </w:tc>
        <w:tc>
          <w:tcPr>
            <w:tcW w:w="1559" w:type="dxa"/>
            <w:vAlign w:val="center"/>
            <w:hideMark/>
          </w:tcPr>
          <w:p w14:paraId="34D8D14D"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7CE24D36"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10B91372"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8E6BF3" w:rsidRPr="00C9102F" w14:paraId="199D8167" w14:textId="77777777" w:rsidTr="00307D19">
        <w:trPr>
          <w:jc w:val="center"/>
        </w:trPr>
        <w:tc>
          <w:tcPr>
            <w:tcW w:w="2292" w:type="dxa"/>
            <w:vMerge w:val="restart"/>
            <w:vAlign w:val="center"/>
            <w:hideMark/>
          </w:tcPr>
          <w:p w14:paraId="52E205AC" w14:textId="45CE0AE2" w:rsidR="008E6BF3" w:rsidRPr="00307D19" w:rsidRDefault="008E6BF3" w:rsidP="00D5052C">
            <w:pPr>
              <w:ind w:firstLine="0"/>
              <w:jc w:val="center"/>
              <w:rPr>
                <w:rFonts w:asciiTheme="majorHAnsi" w:hAnsiTheme="majorHAnsi" w:cstheme="majorHAnsi"/>
                <w:color w:val="000000" w:themeColor="text1"/>
                <w:sz w:val="24"/>
                <w:szCs w:val="24"/>
                <w:lang w:val="vi-VN"/>
              </w:rPr>
            </w:pPr>
            <w:r w:rsidRPr="00C9102F">
              <w:rPr>
                <w:rFonts w:asciiTheme="majorHAnsi" w:hAnsiTheme="majorHAnsi" w:cstheme="majorHAnsi"/>
                <w:b/>
                <w:bCs/>
                <w:color w:val="000000" w:themeColor="text1"/>
                <w:sz w:val="24"/>
                <w:szCs w:val="24"/>
              </w:rPr>
              <w:t xml:space="preserve">OLS </w:t>
            </w:r>
          </w:p>
        </w:tc>
        <w:tc>
          <w:tcPr>
            <w:tcW w:w="1956" w:type="dxa"/>
            <w:vAlign w:val="center"/>
            <w:hideMark/>
          </w:tcPr>
          <w:p w14:paraId="44006A94"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Chiphi_KCT</w:t>
            </w:r>
          </w:p>
        </w:tc>
        <w:tc>
          <w:tcPr>
            <w:tcW w:w="1559" w:type="dxa"/>
            <w:vAlign w:val="center"/>
            <w:hideMark/>
          </w:tcPr>
          <w:p w14:paraId="5F059A76"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0.0029</w:t>
            </w:r>
          </w:p>
        </w:tc>
        <w:tc>
          <w:tcPr>
            <w:tcW w:w="1418" w:type="dxa"/>
            <w:vAlign w:val="center"/>
            <w:hideMark/>
          </w:tcPr>
          <w:p w14:paraId="750393E1"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0.0035</w:t>
            </w:r>
          </w:p>
        </w:tc>
        <w:tc>
          <w:tcPr>
            <w:tcW w:w="1559" w:type="dxa"/>
            <w:vAlign w:val="center"/>
            <w:hideMark/>
          </w:tcPr>
          <w:p w14:paraId="254D17F9"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0.0009</w:t>
            </w:r>
          </w:p>
        </w:tc>
      </w:tr>
      <w:tr w:rsidR="008E6BF3" w:rsidRPr="00C9102F" w14:paraId="78C7C4A2" w14:textId="77777777" w:rsidTr="00307D19">
        <w:trPr>
          <w:jc w:val="center"/>
        </w:trPr>
        <w:tc>
          <w:tcPr>
            <w:tcW w:w="2292" w:type="dxa"/>
            <w:vMerge/>
            <w:vAlign w:val="center"/>
          </w:tcPr>
          <w:p w14:paraId="4A7A0D01"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4751CF3B"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Daotao_LD</w:t>
            </w:r>
          </w:p>
        </w:tc>
        <w:tc>
          <w:tcPr>
            <w:tcW w:w="1559" w:type="dxa"/>
            <w:vAlign w:val="center"/>
            <w:hideMark/>
          </w:tcPr>
          <w:p w14:paraId="2887EB8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0.0302</w:t>
            </w:r>
          </w:p>
        </w:tc>
        <w:tc>
          <w:tcPr>
            <w:tcW w:w="1418" w:type="dxa"/>
            <w:vAlign w:val="center"/>
            <w:hideMark/>
          </w:tcPr>
          <w:p w14:paraId="0163F690"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0.0399</w:t>
            </w:r>
          </w:p>
        </w:tc>
        <w:tc>
          <w:tcPr>
            <w:tcW w:w="1559" w:type="dxa"/>
            <w:vAlign w:val="center"/>
            <w:hideMark/>
          </w:tcPr>
          <w:p w14:paraId="72F6953A"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0.0396</w:t>
            </w:r>
          </w:p>
        </w:tc>
      </w:tr>
      <w:tr w:rsidR="008E6BF3" w:rsidRPr="00C9102F" w14:paraId="34582ED7" w14:textId="77777777" w:rsidTr="00307D19">
        <w:trPr>
          <w:jc w:val="center"/>
        </w:trPr>
        <w:tc>
          <w:tcPr>
            <w:tcW w:w="2292" w:type="dxa"/>
            <w:vMerge/>
            <w:vAlign w:val="center"/>
          </w:tcPr>
          <w:p w14:paraId="22CF7C41"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0CDE97C4"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FDI_RAI</w:t>
            </w:r>
          </w:p>
        </w:tc>
        <w:tc>
          <w:tcPr>
            <w:tcW w:w="1559" w:type="dxa"/>
            <w:vAlign w:val="center"/>
            <w:hideMark/>
          </w:tcPr>
          <w:p w14:paraId="5270FEFD"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0.0127</w:t>
            </w:r>
          </w:p>
        </w:tc>
        <w:tc>
          <w:tcPr>
            <w:tcW w:w="1418" w:type="dxa"/>
            <w:vAlign w:val="center"/>
            <w:hideMark/>
          </w:tcPr>
          <w:p w14:paraId="53F30002"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0.0004</w:t>
            </w:r>
          </w:p>
        </w:tc>
        <w:tc>
          <w:tcPr>
            <w:tcW w:w="1559" w:type="dxa"/>
            <w:vAlign w:val="center"/>
            <w:hideMark/>
          </w:tcPr>
          <w:p w14:paraId="2C542D3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0.0072</w:t>
            </w:r>
          </w:p>
        </w:tc>
      </w:tr>
      <w:tr w:rsidR="008E6BF3" w:rsidRPr="00C9102F" w14:paraId="0EB13476" w14:textId="77777777" w:rsidTr="00307D19">
        <w:trPr>
          <w:jc w:val="center"/>
        </w:trPr>
        <w:tc>
          <w:tcPr>
            <w:tcW w:w="2292" w:type="dxa"/>
            <w:vMerge/>
            <w:vAlign w:val="center"/>
          </w:tcPr>
          <w:p w14:paraId="3609B1FE"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CFE267B"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Gianhap_TT</w:t>
            </w:r>
          </w:p>
        </w:tc>
        <w:tc>
          <w:tcPr>
            <w:tcW w:w="1559" w:type="dxa"/>
            <w:vAlign w:val="center"/>
            <w:hideMark/>
          </w:tcPr>
          <w:p w14:paraId="2D1701E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0.0519</w:t>
            </w:r>
          </w:p>
        </w:tc>
        <w:tc>
          <w:tcPr>
            <w:tcW w:w="1418" w:type="dxa"/>
            <w:vAlign w:val="center"/>
            <w:hideMark/>
          </w:tcPr>
          <w:p w14:paraId="66B167EA"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0.0479</w:t>
            </w:r>
          </w:p>
        </w:tc>
        <w:tc>
          <w:tcPr>
            <w:tcW w:w="1559" w:type="dxa"/>
            <w:vAlign w:val="center"/>
            <w:hideMark/>
          </w:tcPr>
          <w:p w14:paraId="3EEC6A27"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0.0417</w:t>
            </w:r>
          </w:p>
        </w:tc>
      </w:tr>
      <w:tr w:rsidR="008E6BF3" w:rsidRPr="00C9102F" w14:paraId="14E93D5F" w14:textId="77777777" w:rsidTr="00307D19">
        <w:trPr>
          <w:jc w:val="center"/>
        </w:trPr>
        <w:tc>
          <w:tcPr>
            <w:tcW w:w="2292" w:type="dxa"/>
            <w:vMerge/>
            <w:vAlign w:val="center"/>
          </w:tcPr>
          <w:p w14:paraId="3F36419F"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F8057CA"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Hotro_DN</w:t>
            </w:r>
          </w:p>
        </w:tc>
        <w:tc>
          <w:tcPr>
            <w:tcW w:w="1559" w:type="dxa"/>
            <w:vAlign w:val="center"/>
            <w:hideMark/>
          </w:tcPr>
          <w:p w14:paraId="19B4B0D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0.0731</w:t>
            </w:r>
          </w:p>
        </w:tc>
        <w:tc>
          <w:tcPr>
            <w:tcW w:w="1418" w:type="dxa"/>
            <w:vAlign w:val="center"/>
            <w:hideMark/>
          </w:tcPr>
          <w:p w14:paraId="43F19E8B"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0.0854</w:t>
            </w:r>
          </w:p>
        </w:tc>
        <w:tc>
          <w:tcPr>
            <w:tcW w:w="1559" w:type="dxa"/>
            <w:vAlign w:val="center"/>
            <w:hideMark/>
          </w:tcPr>
          <w:p w14:paraId="275C244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0.0616</w:t>
            </w:r>
          </w:p>
        </w:tc>
      </w:tr>
      <w:tr w:rsidR="008E6BF3" w:rsidRPr="00C9102F" w14:paraId="63CF4314" w14:textId="77777777" w:rsidTr="00307D19">
        <w:trPr>
          <w:jc w:val="center"/>
        </w:trPr>
        <w:tc>
          <w:tcPr>
            <w:tcW w:w="2292" w:type="dxa"/>
            <w:vMerge/>
            <w:vAlign w:val="center"/>
          </w:tcPr>
          <w:p w14:paraId="52E41D1C"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43D8C79"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MYS_ho</w:t>
            </w:r>
          </w:p>
        </w:tc>
        <w:tc>
          <w:tcPr>
            <w:tcW w:w="1559" w:type="dxa"/>
            <w:vAlign w:val="center"/>
            <w:hideMark/>
          </w:tcPr>
          <w:p w14:paraId="1842B482"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0.1801</w:t>
            </w:r>
          </w:p>
        </w:tc>
        <w:tc>
          <w:tcPr>
            <w:tcW w:w="1418" w:type="dxa"/>
            <w:vAlign w:val="center"/>
            <w:hideMark/>
          </w:tcPr>
          <w:p w14:paraId="52139BB1"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0.0504</w:t>
            </w:r>
          </w:p>
        </w:tc>
        <w:tc>
          <w:tcPr>
            <w:tcW w:w="1559" w:type="dxa"/>
            <w:vAlign w:val="center"/>
            <w:hideMark/>
          </w:tcPr>
          <w:p w14:paraId="5548C58B"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0.0009</w:t>
            </w:r>
          </w:p>
        </w:tc>
      </w:tr>
      <w:tr w:rsidR="008E6BF3" w:rsidRPr="00C9102F" w14:paraId="48419F5E" w14:textId="77777777" w:rsidTr="00307D19">
        <w:trPr>
          <w:jc w:val="center"/>
        </w:trPr>
        <w:tc>
          <w:tcPr>
            <w:tcW w:w="2292" w:type="dxa"/>
            <w:vMerge/>
            <w:vAlign w:val="center"/>
          </w:tcPr>
          <w:p w14:paraId="214D5173"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2E3A73EF"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Nangdong</w:t>
            </w:r>
          </w:p>
        </w:tc>
        <w:tc>
          <w:tcPr>
            <w:tcW w:w="1559" w:type="dxa"/>
            <w:vAlign w:val="center"/>
            <w:hideMark/>
          </w:tcPr>
          <w:p w14:paraId="137E526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0.0482</w:t>
            </w:r>
          </w:p>
        </w:tc>
        <w:tc>
          <w:tcPr>
            <w:tcW w:w="1418" w:type="dxa"/>
            <w:vAlign w:val="center"/>
            <w:hideMark/>
          </w:tcPr>
          <w:p w14:paraId="702CAE5B"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0.0693</w:t>
            </w:r>
          </w:p>
        </w:tc>
        <w:tc>
          <w:tcPr>
            <w:tcW w:w="1559" w:type="dxa"/>
            <w:vAlign w:val="center"/>
            <w:hideMark/>
          </w:tcPr>
          <w:p w14:paraId="7D29D0F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0.0577</w:t>
            </w:r>
          </w:p>
        </w:tc>
      </w:tr>
      <w:tr w:rsidR="008E6BF3" w:rsidRPr="00C9102F" w14:paraId="2184F559" w14:textId="77777777" w:rsidTr="00307D19">
        <w:trPr>
          <w:jc w:val="center"/>
        </w:trPr>
        <w:tc>
          <w:tcPr>
            <w:tcW w:w="2292" w:type="dxa"/>
            <w:vMerge/>
            <w:vAlign w:val="center"/>
          </w:tcPr>
          <w:p w14:paraId="188BAFB1"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41DFEB46"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Tiepcan_DD</w:t>
            </w:r>
          </w:p>
        </w:tc>
        <w:tc>
          <w:tcPr>
            <w:tcW w:w="1559" w:type="dxa"/>
            <w:vAlign w:val="center"/>
            <w:hideMark/>
          </w:tcPr>
          <w:p w14:paraId="4651AB5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0.0084</w:t>
            </w:r>
          </w:p>
        </w:tc>
        <w:tc>
          <w:tcPr>
            <w:tcW w:w="1418" w:type="dxa"/>
            <w:vAlign w:val="center"/>
            <w:hideMark/>
          </w:tcPr>
          <w:p w14:paraId="4626999F"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0.0118</w:t>
            </w:r>
          </w:p>
        </w:tc>
        <w:tc>
          <w:tcPr>
            <w:tcW w:w="1559" w:type="dxa"/>
            <w:vAlign w:val="center"/>
            <w:hideMark/>
          </w:tcPr>
          <w:p w14:paraId="51E03603"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0.0163</w:t>
            </w:r>
          </w:p>
        </w:tc>
      </w:tr>
      <w:tr w:rsidR="008E6BF3" w:rsidRPr="00C9102F" w14:paraId="7A99AEF4" w14:textId="77777777" w:rsidTr="00307D19">
        <w:trPr>
          <w:jc w:val="center"/>
        </w:trPr>
        <w:tc>
          <w:tcPr>
            <w:tcW w:w="2292" w:type="dxa"/>
            <w:vMerge/>
            <w:vAlign w:val="center"/>
          </w:tcPr>
          <w:p w14:paraId="04C50C29"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670368C"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UNEM</w:t>
            </w:r>
          </w:p>
        </w:tc>
        <w:tc>
          <w:tcPr>
            <w:tcW w:w="1559" w:type="dxa"/>
            <w:vAlign w:val="center"/>
            <w:hideMark/>
          </w:tcPr>
          <w:p w14:paraId="69E94E6E"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0.0088</w:t>
            </w:r>
          </w:p>
        </w:tc>
        <w:tc>
          <w:tcPr>
            <w:tcW w:w="1418" w:type="dxa"/>
            <w:vAlign w:val="center"/>
            <w:hideMark/>
          </w:tcPr>
          <w:p w14:paraId="3672CD4B"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0.0136</w:t>
            </w:r>
          </w:p>
        </w:tc>
        <w:tc>
          <w:tcPr>
            <w:tcW w:w="1559" w:type="dxa"/>
            <w:vAlign w:val="center"/>
            <w:hideMark/>
          </w:tcPr>
          <w:p w14:paraId="6D3A8F55"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0.0107</w:t>
            </w:r>
          </w:p>
        </w:tc>
      </w:tr>
      <w:tr w:rsidR="008E6BF3" w:rsidRPr="00C9102F" w14:paraId="0E852F8E" w14:textId="77777777" w:rsidTr="00307D19">
        <w:trPr>
          <w:jc w:val="center"/>
        </w:trPr>
        <w:tc>
          <w:tcPr>
            <w:tcW w:w="2292" w:type="dxa"/>
            <w:vMerge/>
            <w:vAlign w:val="center"/>
          </w:tcPr>
          <w:p w14:paraId="74D9C93D"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620A1A13"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w:t>
            </w:r>
          </w:p>
        </w:tc>
        <w:tc>
          <w:tcPr>
            <w:tcW w:w="1559" w:type="dxa"/>
            <w:vAlign w:val="center"/>
            <w:hideMark/>
          </w:tcPr>
          <w:p w14:paraId="389740EA"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0.0089</w:t>
            </w:r>
          </w:p>
        </w:tc>
        <w:tc>
          <w:tcPr>
            <w:tcW w:w="1418" w:type="dxa"/>
            <w:vAlign w:val="center"/>
            <w:hideMark/>
          </w:tcPr>
          <w:p w14:paraId="1DA22E12"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0.0175</w:t>
            </w:r>
          </w:p>
        </w:tc>
        <w:tc>
          <w:tcPr>
            <w:tcW w:w="1559" w:type="dxa"/>
            <w:vAlign w:val="center"/>
            <w:hideMark/>
          </w:tcPr>
          <w:p w14:paraId="71CE32F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0.0255</w:t>
            </w:r>
          </w:p>
        </w:tc>
      </w:tr>
      <w:tr w:rsidR="008E6BF3" w:rsidRPr="00C9102F" w14:paraId="293A6835" w14:textId="77777777" w:rsidTr="00307D19">
        <w:trPr>
          <w:jc w:val="center"/>
        </w:trPr>
        <w:tc>
          <w:tcPr>
            <w:tcW w:w="2292" w:type="dxa"/>
            <w:vMerge/>
            <w:vAlign w:val="center"/>
          </w:tcPr>
          <w:p w14:paraId="267E128F"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4D9AC5B9"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age_h</w:t>
            </w:r>
          </w:p>
        </w:tc>
        <w:tc>
          <w:tcPr>
            <w:tcW w:w="1559" w:type="dxa"/>
            <w:vAlign w:val="center"/>
            <w:hideMark/>
          </w:tcPr>
          <w:p w14:paraId="45A038E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0.0096</w:t>
            </w:r>
          </w:p>
        </w:tc>
        <w:tc>
          <w:tcPr>
            <w:tcW w:w="1418" w:type="dxa"/>
            <w:vAlign w:val="center"/>
            <w:hideMark/>
          </w:tcPr>
          <w:p w14:paraId="2EB2CE14"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0.0132</w:t>
            </w:r>
          </w:p>
        </w:tc>
        <w:tc>
          <w:tcPr>
            <w:tcW w:w="1559" w:type="dxa"/>
            <w:vAlign w:val="center"/>
            <w:hideMark/>
          </w:tcPr>
          <w:p w14:paraId="1C98B3E7"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0.0014</w:t>
            </w:r>
          </w:p>
        </w:tc>
      </w:tr>
      <w:tr w:rsidR="008E6BF3" w:rsidRPr="00C9102F" w14:paraId="74EB1AC5" w14:textId="77777777" w:rsidTr="00307D19">
        <w:trPr>
          <w:jc w:val="center"/>
        </w:trPr>
        <w:tc>
          <w:tcPr>
            <w:tcW w:w="2292" w:type="dxa"/>
            <w:vMerge/>
            <w:vAlign w:val="center"/>
          </w:tcPr>
          <w:p w14:paraId="40BC7113"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184ACC1B"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c_RAI</w:t>
            </w:r>
          </w:p>
        </w:tc>
        <w:tc>
          <w:tcPr>
            <w:tcW w:w="1559" w:type="dxa"/>
            <w:vAlign w:val="center"/>
            <w:hideMark/>
          </w:tcPr>
          <w:p w14:paraId="0884F85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0.0054</w:t>
            </w:r>
          </w:p>
        </w:tc>
        <w:tc>
          <w:tcPr>
            <w:tcW w:w="1418" w:type="dxa"/>
            <w:vAlign w:val="center"/>
            <w:hideMark/>
          </w:tcPr>
          <w:p w14:paraId="70389F03"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0.0008</w:t>
            </w:r>
          </w:p>
        </w:tc>
        <w:tc>
          <w:tcPr>
            <w:tcW w:w="1559" w:type="dxa"/>
            <w:vAlign w:val="center"/>
            <w:hideMark/>
          </w:tcPr>
          <w:p w14:paraId="47391BC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0.0082</w:t>
            </w:r>
          </w:p>
        </w:tc>
      </w:tr>
      <w:tr w:rsidR="008E6BF3" w:rsidRPr="00C9102F" w14:paraId="3496B823" w14:textId="77777777" w:rsidTr="00307D19">
        <w:trPr>
          <w:jc w:val="center"/>
        </w:trPr>
        <w:tc>
          <w:tcPr>
            <w:tcW w:w="2292" w:type="dxa"/>
            <w:vMerge/>
            <w:vAlign w:val="center"/>
          </w:tcPr>
          <w:p w14:paraId="7A6EFF55"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0F46652E"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c_lnFDI2</w:t>
            </w:r>
          </w:p>
        </w:tc>
        <w:tc>
          <w:tcPr>
            <w:tcW w:w="1559" w:type="dxa"/>
            <w:vAlign w:val="center"/>
            <w:hideMark/>
          </w:tcPr>
          <w:p w14:paraId="1AA44E96"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0.0090</w:t>
            </w:r>
          </w:p>
        </w:tc>
        <w:tc>
          <w:tcPr>
            <w:tcW w:w="1418" w:type="dxa"/>
            <w:vAlign w:val="center"/>
            <w:hideMark/>
          </w:tcPr>
          <w:p w14:paraId="2C677ECD"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0.0059</w:t>
            </w:r>
          </w:p>
        </w:tc>
        <w:tc>
          <w:tcPr>
            <w:tcW w:w="1559" w:type="dxa"/>
            <w:vAlign w:val="center"/>
            <w:hideMark/>
          </w:tcPr>
          <w:p w14:paraId="19783BB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0.0068</w:t>
            </w:r>
          </w:p>
        </w:tc>
      </w:tr>
      <w:tr w:rsidR="008E6BF3" w:rsidRPr="00C9102F" w14:paraId="78F27D3B" w14:textId="77777777" w:rsidTr="00307D19">
        <w:trPr>
          <w:jc w:val="center"/>
        </w:trPr>
        <w:tc>
          <w:tcPr>
            <w:tcW w:w="2292" w:type="dxa"/>
            <w:vMerge/>
            <w:vAlign w:val="center"/>
          </w:tcPr>
          <w:p w14:paraId="1522F175"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7895C7B4"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w:t>
            </w:r>
          </w:p>
        </w:tc>
        <w:tc>
          <w:tcPr>
            <w:tcW w:w="1559" w:type="dxa"/>
            <w:vAlign w:val="center"/>
            <w:hideMark/>
          </w:tcPr>
          <w:p w14:paraId="251B390E"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0.0252</w:t>
            </w:r>
          </w:p>
        </w:tc>
        <w:tc>
          <w:tcPr>
            <w:tcW w:w="1418" w:type="dxa"/>
            <w:vAlign w:val="center"/>
            <w:hideMark/>
          </w:tcPr>
          <w:p w14:paraId="2068A0E2"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0.0377</w:t>
            </w:r>
          </w:p>
        </w:tc>
        <w:tc>
          <w:tcPr>
            <w:tcW w:w="1559" w:type="dxa"/>
            <w:vAlign w:val="center"/>
            <w:hideMark/>
          </w:tcPr>
          <w:p w14:paraId="68F0CCED"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0.0283</w:t>
            </w:r>
          </w:p>
        </w:tc>
      </w:tr>
      <w:tr w:rsidR="008E6BF3" w:rsidRPr="00C9102F" w14:paraId="29A659DF" w14:textId="77777777" w:rsidTr="00307D19">
        <w:trPr>
          <w:jc w:val="center"/>
        </w:trPr>
        <w:tc>
          <w:tcPr>
            <w:tcW w:w="2292" w:type="dxa"/>
            <w:vMerge/>
            <w:vAlign w:val="center"/>
          </w:tcPr>
          <w:p w14:paraId="09BB382C"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6E66ADA6"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edu_h</w:t>
            </w:r>
          </w:p>
        </w:tc>
        <w:tc>
          <w:tcPr>
            <w:tcW w:w="1559" w:type="dxa"/>
            <w:vAlign w:val="center"/>
            <w:hideMark/>
          </w:tcPr>
          <w:p w14:paraId="7420A5F3"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0.0091</w:t>
            </w:r>
          </w:p>
        </w:tc>
        <w:tc>
          <w:tcPr>
            <w:tcW w:w="1418" w:type="dxa"/>
            <w:vAlign w:val="center"/>
            <w:hideMark/>
          </w:tcPr>
          <w:p w14:paraId="238B43CE"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0.0083</w:t>
            </w:r>
          </w:p>
        </w:tc>
        <w:tc>
          <w:tcPr>
            <w:tcW w:w="1559" w:type="dxa"/>
            <w:vAlign w:val="center"/>
            <w:hideMark/>
          </w:tcPr>
          <w:p w14:paraId="30B4F84C"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0.0004</w:t>
            </w:r>
          </w:p>
        </w:tc>
      </w:tr>
      <w:tr w:rsidR="008E6BF3" w:rsidRPr="00C9102F" w14:paraId="49061997" w14:textId="77777777" w:rsidTr="00307D19">
        <w:trPr>
          <w:jc w:val="center"/>
        </w:trPr>
        <w:tc>
          <w:tcPr>
            <w:tcW w:w="2292" w:type="dxa"/>
            <w:vMerge/>
            <w:vAlign w:val="center"/>
          </w:tcPr>
          <w:p w14:paraId="6DD286D1"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408AF2B7"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hh_size</w:t>
            </w:r>
          </w:p>
        </w:tc>
        <w:tc>
          <w:tcPr>
            <w:tcW w:w="1559" w:type="dxa"/>
            <w:vAlign w:val="center"/>
            <w:hideMark/>
          </w:tcPr>
          <w:p w14:paraId="2D8E3AD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c>
          <w:tcPr>
            <w:tcW w:w="1418" w:type="dxa"/>
            <w:vAlign w:val="center"/>
            <w:hideMark/>
          </w:tcPr>
          <w:p w14:paraId="4472F95B"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0.0120</w:t>
            </w:r>
          </w:p>
        </w:tc>
        <w:tc>
          <w:tcPr>
            <w:tcW w:w="1559" w:type="dxa"/>
            <w:vAlign w:val="center"/>
            <w:hideMark/>
          </w:tcPr>
          <w:p w14:paraId="09D4EFF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0.0018</w:t>
            </w:r>
          </w:p>
        </w:tc>
      </w:tr>
      <w:tr w:rsidR="008E6BF3" w:rsidRPr="00C9102F" w14:paraId="08766F47" w14:textId="77777777" w:rsidTr="00307D19">
        <w:trPr>
          <w:jc w:val="center"/>
        </w:trPr>
        <w:tc>
          <w:tcPr>
            <w:tcW w:w="2292" w:type="dxa"/>
            <w:vMerge/>
            <w:vAlign w:val="center"/>
          </w:tcPr>
          <w:p w14:paraId="0A10874E"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37237FD2"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male_h</w:t>
            </w:r>
          </w:p>
        </w:tc>
        <w:tc>
          <w:tcPr>
            <w:tcW w:w="1559" w:type="dxa"/>
            <w:vAlign w:val="center"/>
            <w:hideMark/>
          </w:tcPr>
          <w:p w14:paraId="67EB75E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0.0040</w:t>
            </w:r>
          </w:p>
        </w:tc>
        <w:tc>
          <w:tcPr>
            <w:tcW w:w="1418" w:type="dxa"/>
            <w:vAlign w:val="center"/>
            <w:hideMark/>
          </w:tcPr>
          <w:p w14:paraId="4F16035E"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0.0010</w:t>
            </w:r>
          </w:p>
        </w:tc>
        <w:tc>
          <w:tcPr>
            <w:tcW w:w="1559" w:type="dxa"/>
            <w:vAlign w:val="center"/>
            <w:hideMark/>
          </w:tcPr>
          <w:p w14:paraId="1A8C03B1"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0.0011</w:t>
            </w:r>
          </w:p>
        </w:tc>
      </w:tr>
      <w:tr w:rsidR="008E6BF3" w:rsidRPr="00C9102F" w14:paraId="5A631A8B" w14:textId="77777777" w:rsidTr="00307D19">
        <w:trPr>
          <w:jc w:val="center"/>
        </w:trPr>
        <w:tc>
          <w:tcPr>
            <w:tcW w:w="2292" w:type="dxa"/>
            <w:vMerge/>
            <w:vAlign w:val="center"/>
          </w:tcPr>
          <w:p w14:paraId="42979F54"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4DC83D9F" w14:textId="433EC0DC" w:rsidR="008E6BF3" w:rsidRPr="00C9102F" w:rsidRDefault="00CC1E07" w:rsidP="00307D19">
            <w:pPr>
              <w:ind w:firstLine="0"/>
              <w:jc w:val="center"/>
              <w:rPr>
                <w:rFonts w:asciiTheme="majorHAnsi" w:hAnsiTheme="majorHAnsi" w:cstheme="majorHAnsi"/>
                <w:color w:val="000000" w:themeColor="text1"/>
                <w:sz w:val="24"/>
                <w:szCs w:val="24"/>
                <w:lang w:val="vi-VN"/>
              </w:rPr>
            </w:pPr>
            <w:r w:rsidRPr="00C9102F">
              <w:rPr>
                <w:rFonts w:asciiTheme="majorHAnsi" w:hAnsiTheme="majorHAnsi" w:cstheme="majorHAnsi"/>
                <w:color w:val="000000" w:themeColor="text1"/>
                <w:sz w:val="24"/>
                <w:szCs w:val="24"/>
              </w:rPr>
              <w:t>GTFP</w:t>
            </w:r>
          </w:p>
        </w:tc>
        <w:tc>
          <w:tcPr>
            <w:tcW w:w="1559" w:type="dxa"/>
            <w:vAlign w:val="center"/>
            <w:hideMark/>
          </w:tcPr>
          <w:p w14:paraId="15F0CA04"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0.0037</w:t>
            </w:r>
          </w:p>
        </w:tc>
        <w:tc>
          <w:tcPr>
            <w:tcW w:w="1418" w:type="dxa"/>
            <w:vAlign w:val="center"/>
            <w:hideMark/>
          </w:tcPr>
          <w:p w14:paraId="5182B958"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0.0334</w:t>
            </w:r>
          </w:p>
        </w:tc>
        <w:tc>
          <w:tcPr>
            <w:tcW w:w="1559" w:type="dxa"/>
            <w:vAlign w:val="center"/>
            <w:hideMark/>
          </w:tcPr>
          <w:p w14:paraId="1F0D4029"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0.0296</w:t>
            </w:r>
          </w:p>
        </w:tc>
      </w:tr>
      <w:tr w:rsidR="008E6BF3" w:rsidRPr="00C9102F" w14:paraId="404BA7C4" w14:textId="77777777" w:rsidTr="00307D19">
        <w:trPr>
          <w:jc w:val="center"/>
        </w:trPr>
        <w:tc>
          <w:tcPr>
            <w:tcW w:w="2292" w:type="dxa"/>
            <w:vMerge/>
            <w:vAlign w:val="center"/>
          </w:tcPr>
          <w:p w14:paraId="26FE226F" w14:textId="77777777" w:rsidR="008E6BF3" w:rsidRPr="00C9102F" w:rsidRDefault="008E6BF3" w:rsidP="00D5052C">
            <w:pPr>
              <w:jc w:val="center"/>
              <w:rPr>
                <w:rFonts w:asciiTheme="majorHAnsi" w:hAnsiTheme="majorHAnsi" w:cstheme="majorHAnsi"/>
                <w:color w:val="000000" w:themeColor="text1"/>
                <w:sz w:val="24"/>
                <w:szCs w:val="24"/>
              </w:rPr>
            </w:pPr>
          </w:p>
        </w:tc>
        <w:tc>
          <w:tcPr>
            <w:tcW w:w="1956" w:type="dxa"/>
            <w:vAlign w:val="center"/>
            <w:hideMark/>
          </w:tcPr>
          <w:p w14:paraId="7E7BD14A" w14:textId="77777777" w:rsidR="008E6BF3" w:rsidRPr="00C9102F" w:rsidRDefault="008E6BF3" w:rsidP="00307D1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urban_rural</w:t>
            </w:r>
          </w:p>
        </w:tc>
        <w:tc>
          <w:tcPr>
            <w:tcW w:w="1559" w:type="dxa"/>
            <w:vAlign w:val="center"/>
            <w:hideMark/>
          </w:tcPr>
          <w:p w14:paraId="6F190355"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0.0008</w:t>
            </w:r>
          </w:p>
        </w:tc>
        <w:tc>
          <w:tcPr>
            <w:tcW w:w="1418" w:type="dxa"/>
            <w:vAlign w:val="center"/>
            <w:hideMark/>
          </w:tcPr>
          <w:p w14:paraId="2DA1D309" w14:textId="77777777" w:rsidR="008E6BF3" w:rsidRPr="00C9102F" w:rsidRDefault="008E6BF3" w:rsidP="00307D1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0.0054</w:t>
            </w:r>
          </w:p>
        </w:tc>
        <w:tc>
          <w:tcPr>
            <w:tcW w:w="1559" w:type="dxa"/>
            <w:vAlign w:val="center"/>
            <w:hideMark/>
          </w:tcPr>
          <w:p w14:paraId="3429BD30" w14:textId="77777777" w:rsidR="008E6BF3" w:rsidRPr="00C9102F" w:rsidRDefault="008E6BF3" w:rsidP="00307D1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0B1529" w:rsidRPr="00C9102F" w14:paraId="78D7AF7D" w14:textId="77777777" w:rsidTr="00307D19">
        <w:trPr>
          <w:jc w:val="center"/>
        </w:trPr>
        <w:tc>
          <w:tcPr>
            <w:tcW w:w="2292" w:type="dxa"/>
            <w:vAlign w:val="center"/>
          </w:tcPr>
          <w:p w14:paraId="4706CB6B" w14:textId="7E4C9519" w:rsidR="000B1529" w:rsidRPr="00C9102F" w:rsidRDefault="000B1529" w:rsidP="00C8071A">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Mô hình</w:t>
            </w:r>
          </w:p>
        </w:tc>
        <w:tc>
          <w:tcPr>
            <w:tcW w:w="1956" w:type="dxa"/>
            <w:vAlign w:val="center"/>
          </w:tcPr>
          <w:p w14:paraId="6AB6A095" w14:textId="5B00E108" w:rsidR="000B1529" w:rsidRPr="00C9102F" w:rsidRDefault="000B1529" w:rsidP="00C8071A">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Biến số</w:t>
            </w:r>
          </w:p>
        </w:tc>
        <w:tc>
          <w:tcPr>
            <w:tcW w:w="1559" w:type="dxa"/>
            <w:vAlign w:val="center"/>
          </w:tcPr>
          <w:p w14:paraId="7B3B76BA" w14:textId="4BC5E0F9" w:rsidR="000B1529" w:rsidRPr="00C9102F" w:rsidRDefault="000B1529" w:rsidP="00C8071A">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Thấp</w:t>
            </w:r>
          </w:p>
        </w:tc>
        <w:tc>
          <w:tcPr>
            <w:tcW w:w="1418" w:type="dxa"/>
            <w:vAlign w:val="center"/>
          </w:tcPr>
          <w:p w14:paraId="3346AE6A" w14:textId="01548DF9" w:rsidR="000B1529" w:rsidRPr="00C9102F" w:rsidRDefault="000B1529" w:rsidP="000B1529">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Trung bình</w:t>
            </w:r>
          </w:p>
        </w:tc>
        <w:tc>
          <w:tcPr>
            <w:tcW w:w="1559" w:type="dxa"/>
            <w:vAlign w:val="center"/>
          </w:tcPr>
          <w:p w14:paraId="399DE144" w14:textId="23D730F2" w:rsidR="000B1529" w:rsidRPr="00C9102F" w:rsidRDefault="000B1529" w:rsidP="00C8071A">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Cao</w:t>
            </w:r>
          </w:p>
        </w:tc>
      </w:tr>
      <w:tr w:rsidR="000B1529" w:rsidRPr="00C9102F" w14:paraId="680B07C0" w14:textId="77777777" w:rsidTr="00307D19">
        <w:trPr>
          <w:jc w:val="center"/>
        </w:trPr>
        <w:tc>
          <w:tcPr>
            <w:tcW w:w="2292" w:type="dxa"/>
            <w:vMerge w:val="restart"/>
            <w:vAlign w:val="center"/>
            <w:hideMark/>
          </w:tcPr>
          <w:p w14:paraId="316FCF10" w14:textId="77777777" w:rsidR="000B1529" w:rsidRPr="00C9102F" w:rsidRDefault="000B1529" w:rsidP="00C8071A">
            <w:pPr>
              <w:ind w:firstLine="0"/>
              <w:rPr>
                <w:rFonts w:asciiTheme="majorHAnsi" w:hAnsiTheme="majorHAnsi" w:cstheme="majorHAnsi"/>
                <w:color w:val="000000" w:themeColor="text1"/>
                <w:sz w:val="24"/>
                <w:szCs w:val="24"/>
              </w:rPr>
            </w:pPr>
            <w:r w:rsidRPr="00C9102F">
              <w:rPr>
                <w:rFonts w:asciiTheme="majorHAnsi" w:hAnsiTheme="majorHAnsi" w:cstheme="majorHAnsi"/>
                <w:b/>
                <w:bCs/>
                <w:color w:val="000000" w:themeColor="text1"/>
                <w:sz w:val="24"/>
                <w:szCs w:val="24"/>
              </w:rPr>
              <w:t>Random Forest</w:t>
            </w:r>
          </w:p>
        </w:tc>
        <w:tc>
          <w:tcPr>
            <w:tcW w:w="1956" w:type="dxa"/>
            <w:vAlign w:val="center"/>
            <w:hideMark/>
          </w:tcPr>
          <w:p w14:paraId="29676FE2"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Chiphi_KCT</w:t>
            </w:r>
          </w:p>
        </w:tc>
        <w:tc>
          <w:tcPr>
            <w:tcW w:w="1559" w:type="dxa"/>
            <w:vAlign w:val="center"/>
            <w:hideMark/>
          </w:tcPr>
          <w:p w14:paraId="003BE721"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0.0058</w:t>
            </w:r>
          </w:p>
        </w:tc>
        <w:tc>
          <w:tcPr>
            <w:tcW w:w="1418" w:type="dxa"/>
            <w:vAlign w:val="center"/>
            <w:hideMark/>
          </w:tcPr>
          <w:p w14:paraId="151E8F0B"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0.0241</w:t>
            </w:r>
          </w:p>
        </w:tc>
        <w:tc>
          <w:tcPr>
            <w:tcW w:w="1559" w:type="dxa"/>
            <w:vAlign w:val="center"/>
            <w:hideMark/>
          </w:tcPr>
          <w:p w14:paraId="5062595C"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0.0242</w:t>
            </w:r>
          </w:p>
        </w:tc>
      </w:tr>
      <w:tr w:rsidR="000B1529" w:rsidRPr="00C9102F" w14:paraId="56867773" w14:textId="77777777" w:rsidTr="00307D19">
        <w:trPr>
          <w:jc w:val="center"/>
        </w:trPr>
        <w:tc>
          <w:tcPr>
            <w:tcW w:w="2292" w:type="dxa"/>
            <w:vMerge/>
            <w:vAlign w:val="center"/>
          </w:tcPr>
          <w:p w14:paraId="0A35414C"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3816AD58"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Daotao_LD</w:t>
            </w:r>
          </w:p>
        </w:tc>
        <w:tc>
          <w:tcPr>
            <w:tcW w:w="1559" w:type="dxa"/>
            <w:vAlign w:val="center"/>
            <w:hideMark/>
          </w:tcPr>
          <w:p w14:paraId="5904CD4D"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0.0048</w:t>
            </w:r>
          </w:p>
        </w:tc>
        <w:tc>
          <w:tcPr>
            <w:tcW w:w="1418" w:type="dxa"/>
            <w:vAlign w:val="center"/>
            <w:hideMark/>
          </w:tcPr>
          <w:p w14:paraId="2844F5FD"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0.0118</w:t>
            </w:r>
          </w:p>
        </w:tc>
        <w:tc>
          <w:tcPr>
            <w:tcW w:w="1559" w:type="dxa"/>
            <w:vAlign w:val="center"/>
            <w:hideMark/>
          </w:tcPr>
          <w:p w14:paraId="789DBDC7"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0.0134</w:t>
            </w:r>
          </w:p>
        </w:tc>
      </w:tr>
      <w:tr w:rsidR="000B1529" w:rsidRPr="00C9102F" w14:paraId="124D0237" w14:textId="77777777" w:rsidTr="00307D19">
        <w:trPr>
          <w:jc w:val="center"/>
        </w:trPr>
        <w:tc>
          <w:tcPr>
            <w:tcW w:w="2292" w:type="dxa"/>
            <w:vMerge/>
            <w:vAlign w:val="center"/>
          </w:tcPr>
          <w:p w14:paraId="7FA14FDD"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6A81D05C"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FDI_RAI</w:t>
            </w:r>
          </w:p>
        </w:tc>
        <w:tc>
          <w:tcPr>
            <w:tcW w:w="1559" w:type="dxa"/>
            <w:vAlign w:val="center"/>
            <w:hideMark/>
          </w:tcPr>
          <w:p w14:paraId="11235C06"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0.0009</w:t>
            </w:r>
          </w:p>
        </w:tc>
        <w:tc>
          <w:tcPr>
            <w:tcW w:w="1418" w:type="dxa"/>
            <w:vAlign w:val="center"/>
            <w:hideMark/>
          </w:tcPr>
          <w:p w14:paraId="148E1CA9"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0.0006</w:t>
            </w:r>
          </w:p>
        </w:tc>
        <w:tc>
          <w:tcPr>
            <w:tcW w:w="1559" w:type="dxa"/>
            <w:vAlign w:val="center"/>
            <w:hideMark/>
          </w:tcPr>
          <w:p w14:paraId="2AEE4800"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0.0027</w:t>
            </w:r>
          </w:p>
        </w:tc>
      </w:tr>
      <w:tr w:rsidR="000B1529" w:rsidRPr="00C9102F" w14:paraId="36F1A717" w14:textId="77777777" w:rsidTr="00307D19">
        <w:trPr>
          <w:jc w:val="center"/>
        </w:trPr>
        <w:tc>
          <w:tcPr>
            <w:tcW w:w="2292" w:type="dxa"/>
            <w:vMerge/>
            <w:vAlign w:val="center"/>
          </w:tcPr>
          <w:p w14:paraId="2F5AC622"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486FCB23"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Gianhap_TT</w:t>
            </w:r>
          </w:p>
        </w:tc>
        <w:tc>
          <w:tcPr>
            <w:tcW w:w="1559" w:type="dxa"/>
            <w:vAlign w:val="center"/>
            <w:hideMark/>
          </w:tcPr>
          <w:p w14:paraId="03D0CDD1"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0.1031</w:t>
            </w:r>
          </w:p>
        </w:tc>
        <w:tc>
          <w:tcPr>
            <w:tcW w:w="1418" w:type="dxa"/>
            <w:vAlign w:val="center"/>
            <w:hideMark/>
          </w:tcPr>
          <w:p w14:paraId="7C748511"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0.3566</w:t>
            </w:r>
          </w:p>
        </w:tc>
        <w:tc>
          <w:tcPr>
            <w:tcW w:w="1559" w:type="dxa"/>
            <w:vAlign w:val="center"/>
            <w:hideMark/>
          </w:tcPr>
          <w:p w14:paraId="1D21DB95"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0.4410</w:t>
            </w:r>
          </w:p>
        </w:tc>
      </w:tr>
      <w:tr w:rsidR="000B1529" w:rsidRPr="00C9102F" w14:paraId="4DB78975" w14:textId="77777777" w:rsidTr="00307D19">
        <w:trPr>
          <w:jc w:val="center"/>
        </w:trPr>
        <w:tc>
          <w:tcPr>
            <w:tcW w:w="2292" w:type="dxa"/>
            <w:vMerge/>
            <w:vAlign w:val="center"/>
          </w:tcPr>
          <w:p w14:paraId="6FA3ED87"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7EDC3B84"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Hotro_DN</w:t>
            </w:r>
          </w:p>
        </w:tc>
        <w:tc>
          <w:tcPr>
            <w:tcW w:w="1559" w:type="dxa"/>
            <w:vAlign w:val="center"/>
            <w:hideMark/>
          </w:tcPr>
          <w:p w14:paraId="61E4314F"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0.1039</w:t>
            </w:r>
          </w:p>
        </w:tc>
        <w:tc>
          <w:tcPr>
            <w:tcW w:w="1418" w:type="dxa"/>
            <w:vAlign w:val="center"/>
            <w:hideMark/>
          </w:tcPr>
          <w:p w14:paraId="0A44955E"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0.1200</w:t>
            </w:r>
          </w:p>
        </w:tc>
        <w:tc>
          <w:tcPr>
            <w:tcW w:w="1559" w:type="dxa"/>
            <w:vAlign w:val="center"/>
            <w:hideMark/>
          </w:tcPr>
          <w:p w14:paraId="0422FFAF"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0.1205</w:t>
            </w:r>
          </w:p>
        </w:tc>
      </w:tr>
      <w:tr w:rsidR="000B1529" w:rsidRPr="00C9102F" w14:paraId="4B6C7BCB" w14:textId="77777777" w:rsidTr="00307D19">
        <w:trPr>
          <w:jc w:val="center"/>
        </w:trPr>
        <w:tc>
          <w:tcPr>
            <w:tcW w:w="2292" w:type="dxa"/>
            <w:vMerge/>
            <w:vAlign w:val="center"/>
          </w:tcPr>
          <w:p w14:paraId="15211FC7"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32CCD9B4"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MYS_ho</w:t>
            </w:r>
          </w:p>
        </w:tc>
        <w:tc>
          <w:tcPr>
            <w:tcW w:w="1559" w:type="dxa"/>
            <w:vAlign w:val="center"/>
            <w:hideMark/>
          </w:tcPr>
          <w:p w14:paraId="77C8A202"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0.6718</w:t>
            </w:r>
          </w:p>
        </w:tc>
        <w:tc>
          <w:tcPr>
            <w:tcW w:w="1418" w:type="dxa"/>
            <w:vAlign w:val="center"/>
            <w:hideMark/>
          </w:tcPr>
          <w:p w14:paraId="66FC1BD6"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0.2109</w:t>
            </w:r>
          </w:p>
        </w:tc>
        <w:tc>
          <w:tcPr>
            <w:tcW w:w="1559" w:type="dxa"/>
            <w:vAlign w:val="center"/>
            <w:hideMark/>
          </w:tcPr>
          <w:p w14:paraId="70C4DD58"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r>
      <w:tr w:rsidR="000B1529" w:rsidRPr="00C9102F" w14:paraId="02A3D2A8" w14:textId="77777777" w:rsidTr="00307D19">
        <w:trPr>
          <w:jc w:val="center"/>
        </w:trPr>
        <w:tc>
          <w:tcPr>
            <w:tcW w:w="2292" w:type="dxa"/>
            <w:vMerge/>
            <w:vAlign w:val="center"/>
          </w:tcPr>
          <w:p w14:paraId="1BD5FA48"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7AEF6655"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Nangdong</w:t>
            </w:r>
          </w:p>
        </w:tc>
        <w:tc>
          <w:tcPr>
            <w:tcW w:w="1559" w:type="dxa"/>
            <w:vAlign w:val="center"/>
            <w:hideMark/>
          </w:tcPr>
          <w:p w14:paraId="4D35C456"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0.0402</w:t>
            </w:r>
          </w:p>
        </w:tc>
        <w:tc>
          <w:tcPr>
            <w:tcW w:w="1418" w:type="dxa"/>
            <w:vAlign w:val="center"/>
            <w:hideMark/>
          </w:tcPr>
          <w:p w14:paraId="22BA0204"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0.1213</w:t>
            </w:r>
          </w:p>
        </w:tc>
        <w:tc>
          <w:tcPr>
            <w:tcW w:w="1559" w:type="dxa"/>
            <w:vAlign w:val="center"/>
            <w:hideMark/>
          </w:tcPr>
          <w:p w14:paraId="54EC2712"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0.1713</w:t>
            </w:r>
          </w:p>
        </w:tc>
      </w:tr>
      <w:tr w:rsidR="000B1529" w:rsidRPr="00C9102F" w14:paraId="7A392730" w14:textId="77777777" w:rsidTr="00307D19">
        <w:trPr>
          <w:jc w:val="center"/>
        </w:trPr>
        <w:tc>
          <w:tcPr>
            <w:tcW w:w="2292" w:type="dxa"/>
            <w:vMerge/>
            <w:vAlign w:val="center"/>
          </w:tcPr>
          <w:p w14:paraId="61D526D5"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493FB53D"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Tiepcan_DD</w:t>
            </w:r>
          </w:p>
        </w:tc>
        <w:tc>
          <w:tcPr>
            <w:tcW w:w="1559" w:type="dxa"/>
            <w:vAlign w:val="center"/>
            <w:hideMark/>
          </w:tcPr>
          <w:p w14:paraId="2C18B94E"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0.0044</w:t>
            </w:r>
          </w:p>
        </w:tc>
        <w:tc>
          <w:tcPr>
            <w:tcW w:w="1418" w:type="dxa"/>
            <w:vAlign w:val="center"/>
            <w:hideMark/>
          </w:tcPr>
          <w:p w14:paraId="4B89BE80"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0.0142</w:t>
            </w:r>
          </w:p>
        </w:tc>
        <w:tc>
          <w:tcPr>
            <w:tcW w:w="1559" w:type="dxa"/>
            <w:vAlign w:val="center"/>
            <w:hideMark/>
          </w:tcPr>
          <w:p w14:paraId="7E5E142E"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0.0104</w:t>
            </w:r>
          </w:p>
        </w:tc>
      </w:tr>
      <w:tr w:rsidR="000B1529" w:rsidRPr="00C9102F" w14:paraId="41480B1E" w14:textId="77777777" w:rsidTr="00307D19">
        <w:trPr>
          <w:jc w:val="center"/>
        </w:trPr>
        <w:tc>
          <w:tcPr>
            <w:tcW w:w="2292" w:type="dxa"/>
            <w:vMerge/>
            <w:vAlign w:val="center"/>
          </w:tcPr>
          <w:p w14:paraId="7DA14DA7"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302CEB31"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UNEM</w:t>
            </w:r>
          </w:p>
        </w:tc>
        <w:tc>
          <w:tcPr>
            <w:tcW w:w="1559" w:type="dxa"/>
            <w:vAlign w:val="center"/>
            <w:hideMark/>
          </w:tcPr>
          <w:p w14:paraId="46478374"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0.0012</w:t>
            </w:r>
          </w:p>
        </w:tc>
        <w:tc>
          <w:tcPr>
            <w:tcW w:w="1418" w:type="dxa"/>
            <w:vAlign w:val="center"/>
            <w:hideMark/>
          </w:tcPr>
          <w:p w14:paraId="408ACC03"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0.0008</w:t>
            </w:r>
          </w:p>
        </w:tc>
        <w:tc>
          <w:tcPr>
            <w:tcW w:w="1559" w:type="dxa"/>
            <w:vAlign w:val="center"/>
            <w:hideMark/>
          </w:tcPr>
          <w:p w14:paraId="27C164E2"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0.0029</w:t>
            </w:r>
          </w:p>
        </w:tc>
      </w:tr>
      <w:tr w:rsidR="000B1529" w:rsidRPr="00C9102F" w14:paraId="0BE0C116" w14:textId="77777777" w:rsidTr="00307D19">
        <w:trPr>
          <w:jc w:val="center"/>
        </w:trPr>
        <w:tc>
          <w:tcPr>
            <w:tcW w:w="2292" w:type="dxa"/>
            <w:vMerge/>
            <w:vAlign w:val="center"/>
          </w:tcPr>
          <w:p w14:paraId="03DF4FA6"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28FF4D4D"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w:t>
            </w:r>
          </w:p>
        </w:tc>
        <w:tc>
          <w:tcPr>
            <w:tcW w:w="1559" w:type="dxa"/>
            <w:vAlign w:val="center"/>
            <w:hideMark/>
          </w:tcPr>
          <w:p w14:paraId="65454D13"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0.0012</w:t>
            </w:r>
          </w:p>
        </w:tc>
        <w:tc>
          <w:tcPr>
            <w:tcW w:w="1418" w:type="dxa"/>
            <w:vAlign w:val="center"/>
            <w:hideMark/>
          </w:tcPr>
          <w:p w14:paraId="2EAAC465"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0.0011</w:t>
            </w:r>
          </w:p>
        </w:tc>
        <w:tc>
          <w:tcPr>
            <w:tcW w:w="1559" w:type="dxa"/>
            <w:vAlign w:val="center"/>
            <w:hideMark/>
          </w:tcPr>
          <w:p w14:paraId="683D1F25"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0.0061</w:t>
            </w:r>
          </w:p>
        </w:tc>
      </w:tr>
      <w:tr w:rsidR="000B1529" w:rsidRPr="00C9102F" w14:paraId="4EC02A25" w14:textId="77777777" w:rsidTr="00307D19">
        <w:trPr>
          <w:jc w:val="center"/>
        </w:trPr>
        <w:tc>
          <w:tcPr>
            <w:tcW w:w="2292" w:type="dxa"/>
            <w:vMerge/>
            <w:vAlign w:val="center"/>
          </w:tcPr>
          <w:p w14:paraId="485C1905"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1038BF38"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age_h</w:t>
            </w:r>
          </w:p>
        </w:tc>
        <w:tc>
          <w:tcPr>
            <w:tcW w:w="1559" w:type="dxa"/>
            <w:vAlign w:val="center"/>
            <w:hideMark/>
          </w:tcPr>
          <w:p w14:paraId="6C0C781F"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3569209E"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c>
          <w:tcPr>
            <w:tcW w:w="1559" w:type="dxa"/>
            <w:vAlign w:val="center"/>
            <w:hideMark/>
          </w:tcPr>
          <w:p w14:paraId="1D1521D8"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0.0003</w:t>
            </w:r>
          </w:p>
        </w:tc>
      </w:tr>
      <w:tr w:rsidR="000B1529" w:rsidRPr="00C9102F" w14:paraId="0ADF95F3" w14:textId="77777777" w:rsidTr="00307D19">
        <w:trPr>
          <w:jc w:val="center"/>
        </w:trPr>
        <w:tc>
          <w:tcPr>
            <w:tcW w:w="2292" w:type="dxa"/>
            <w:vMerge/>
            <w:vAlign w:val="center"/>
          </w:tcPr>
          <w:p w14:paraId="3D1D9CA4"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340F1932"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c_RAI</w:t>
            </w:r>
          </w:p>
        </w:tc>
        <w:tc>
          <w:tcPr>
            <w:tcW w:w="1559" w:type="dxa"/>
            <w:vAlign w:val="center"/>
            <w:hideMark/>
          </w:tcPr>
          <w:p w14:paraId="42464FEE"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0.0010</w:t>
            </w:r>
          </w:p>
        </w:tc>
        <w:tc>
          <w:tcPr>
            <w:tcW w:w="1418" w:type="dxa"/>
            <w:vAlign w:val="center"/>
            <w:hideMark/>
          </w:tcPr>
          <w:p w14:paraId="1E754337"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0.0023</w:t>
            </w:r>
          </w:p>
        </w:tc>
        <w:tc>
          <w:tcPr>
            <w:tcW w:w="1559" w:type="dxa"/>
            <w:vAlign w:val="center"/>
            <w:hideMark/>
          </w:tcPr>
          <w:p w14:paraId="13A06216"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0.0028</w:t>
            </w:r>
          </w:p>
        </w:tc>
      </w:tr>
      <w:tr w:rsidR="000B1529" w:rsidRPr="00C9102F" w14:paraId="2AE33DC8" w14:textId="77777777" w:rsidTr="00307D19">
        <w:trPr>
          <w:jc w:val="center"/>
        </w:trPr>
        <w:tc>
          <w:tcPr>
            <w:tcW w:w="2292" w:type="dxa"/>
            <w:vMerge/>
            <w:vAlign w:val="center"/>
          </w:tcPr>
          <w:p w14:paraId="3E884858"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0D4C333C"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c_lnFDI2</w:t>
            </w:r>
          </w:p>
        </w:tc>
        <w:tc>
          <w:tcPr>
            <w:tcW w:w="1559" w:type="dxa"/>
            <w:vAlign w:val="center"/>
            <w:hideMark/>
          </w:tcPr>
          <w:p w14:paraId="3F56416A"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0.0014</w:t>
            </w:r>
          </w:p>
        </w:tc>
        <w:tc>
          <w:tcPr>
            <w:tcW w:w="1418" w:type="dxa"/>
            <w:vAlign w:val="center"/>
            <w:hideMark/>
          </w:tcPr>
          <w:p w14:paraId="6B185752"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0.0026</w:t>
            </w:r>
          </w:p>
        </w:tc>
        <w:tc>
          <w:tcPr>
            <w:tcW w:w="1559" w:type="dxa"/>
            <w:vAlign w:val="center"/>
            <w:hideMark/>
          </w:tcPr>
          <w:p w14:paraId="1FDAE07F"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0.0047</w:t>
            </w:r>
          </w:p>
        </w:tc>
      </w:tr>
      <w:tr w:rsidR="000B1529" w:rsidRPr="00C9102F" w14:paraId="1743E137" w14:textId="77777777" w:rsidTr="00307D19">
        <w:trPr>
          <w:jc w:val="center"/>
        </w:trPr>
        <w:tc>
          <w:tcPr>
            <w:tcW w:w="2292" w:type="dxa"/>
            <w:vMerge/>
            <w:vAlign w:val="center"/>
          </w:tcPr>
          <w:p w14:paraId="6AC5ECBB"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4617C249"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c_lnfdi</w:t>
            </w:r>
          </w:p>
        </w:tc>
        <w:tc>
          <w:tcPr>
            <w:tcW w:w="1559" w:type="dxa"/>
            <w:vAlign w:val="center"/>
            <w:hideMark/>
          </w:tcPr>
          <w:p w14:paraId="18854A35"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0.0022</w:t>
            </w:r>
          </w:p>
        </w:tc>
        <w:tc>
          <w:tcPr>
            <w:tcW w:w="1418" w:type="dxa"/>
            <w:vAlign w:val="center"/>
            <w:hideMark/>
          </w:tcPr>
          <w:p w14:paraId="4C7C8502"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0.0020</w:t>
            </w:r>
          </w:p>
        </w:tc>
        <w:tc>
          <w:tcPr>
            <w:tcW w:w="1559" w:type="dxa"/>
            <w:vAlign w:val="center"/>
            <w:hideMark/>
          </w:tcPr>
          <w:p w14:paraId="60076894"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0.0078</w:t>
            </w:r>
          </w:p>
        </w:tc>
      </w:tr>
      <w:tr w:rsidR="000B1529" w:rsidRPr="00C9102F" w14:paraId="65B3A2AD" w14:textId="77777777" w:rsidTr="00307D19">
        <w:trPr>
          <w:jc w:val="center"/>
        </w:trPr>
        <w:tc>
          <w:tcPr>
            <w:tcW w:w="2292" w:type="dxa"/>
            <w:vMerge/>
            <w:vAlign w:val="center"/>
          </w:tcPr>
          <w:p w14:paraId="2223C097"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50A030E1"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edu_h</w:t>
            </w:r>
          </w:p>
        </w:tc>
        <w:tc>
          <w:tcPr>
            <w:tcW w:w="1559" w:type="dxa"/>
            <w:vAlign w:val="center"/>
            <w:hideMark/>
          </w:tcPr>
          <w:p w14:paraId="2C800147"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45BDDCF4"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c>
          <w:tcPr>
            <w:tcW w:w="1559" w:type="dxa"/>
            <w:vAlign w:val="center"/>
            <w:hideMark/>
          </w:tcPr>
          <w:p w14:paraId="1FD26684"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r>
      <w:tr w:rsidR="000B1529" w:rsidRPr="00C9102F" w14:paraId="0E7BC80B" w14:textId="77777777" w:rsidTr="00307D19">
        <w:trPr>
          <w:jc w:val="center"/>
        </w:trPr>
        <w:tc>
          <w:tcPr>
            <w:tcW w:w="2292" w:type="dxa"/>
            <w:vMerge/>
            <w:vAlign w:val="center"/>
          </w:tcPr>
          <w:p w14:paraId="3774C70D"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16050F66"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hh_size</w:t>
            </w:r>
          </w:p>
        </w:tc>
        <w:tc>
          <w:tcPr>
            <w:tcW w:w="1559" w:type="dxa"/>
            <w:vAlign w:val="center"/>
            <w:hideMark/>
          </w:tcPr>
          <w:p w14:paraId="5B2C6F14"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52AE46DA"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02E10B51"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0.0001</w:t>
            </w:r>
          </w:p>
        </w:tc>
      </w:tr>
      <w:tr w:rsidR="000B1529" w:rsidRPr="00C9102F" w14:paraId="699D0582" w14:textId="77777777" w:rsidTr="00307D19">
        <w:trPr>
          <w:jc w:val="center"/>
        </w:trPr>
        <w:tc>
          <w:tcPr>
            <w:tcW w:w="2292" w:type="dxa"/>
            <w:vMerge/>
            <w:vAlign w:val="center"/>
          </w:tcPr>
          <w:p w14:paraId="3DB60885"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0B719B7B"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male_h</w:t>
            </w:r>
          </w:p>
        </w:tc>
        <w:tc>
          <w:tcPr>
            <w:tcW w:w="1559" w:type="dxa"/>
            <w:vAlign w:val="center"/>
            <w:hideMark/>
          </w:tcPr>
          <w:p w14:paraId="206663E6"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13133A76"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63B6746A"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r w:rsidR="000B1529" w:rsidRPr="00C9102F" w14:paraId="64E16D6B" w14:textId="77777777" w:rsidTr="00307D19">
        <w:trPr>
          <w:jc w:val="center"/>
        </w:trPr>
        <w:tc>
          <w:tcPr>
            <w:tcW w:w="2292" w:type="dxa"/>
            <w:vMerge/>
            <w:vAlign w:val="center"/>
          </w:tcPr>
          <w:p w14:paraId="47E947DC"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5B769185" w14:textId="66E9D362" w:rsidR="000B1529" w:rsidRPr="00C9102F" w:rsidRDefault="000B1529" w:rsidP="000B1529">
            <w:pPr>
              <w:ind w:firstLine="0"/>
              <w:jc w:val="center"/>
              <w:rPr>
                <w:rFonts w:asciiTheme="majorHAnsi" w:hAnsiTheme="majorHAnsi" w:cstheme="majorHAnsi"/>
                <w:color w:val="000000" w:themeColor="text1"/>
                <w:sz w:val="24"/>
                <w:szCs w:val="24"/>
                <w:lang w:val="vi-VN"/>
              </w:rPr>
            </w:pPr>
            <w:r w:rsidRPr="00C9102F">
              <w:rPr>
                <w:rFonts w:asciiTheme="majorHAnsi" w:hAnsiTheme="majorHAnsi" w:cstheme="majorHAnsi"/>
                <w:color w:val="000000" w:themeColor="text1"/>
                <w:sz w:val="24"/>
                <w:szCs w:val="24"/>
              </w:rPr>
              <w:t>GTFP</w:t>
            </w:r>
          </w:p>
        </w:tc>
        <w:tc>
          <w:tcPr>
            <w:tcW w:w="1559" w:type="dxa"/>
            <w:vAlign w:val="center"/>
            <w:hideMark/>
          </w:tcPr>
          <w:p w14:paraId="6EB989E8"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0.0579</w:t>
            </w:r>
          </w:p>
        </w:tc>
        <w:tc>
          <w:tcPr>
            <w:tcW w:w="1418" w:type="dxa"/>
            <w:vAlign w:val="center"/>
            <w:hideMark/>
          </w:tcPr>
          <w:p w14:paraId="5EEC8D61"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0.1317</w:t>
            </w:r>
          </w:p>
        </w:tc>
        <w:tc>
          <w:tcPr>
            <w:tcW w:w="1559" w:type="dxa"/>
            <w:vAlign w:val="center"/>
            <w:hideMark/>
          </w:tcPr>
          <w:p w14:paraId="33F8A512"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0.1916</w:t>
            </w:r>
          </w:p>
        </w:tc>
      </w:tr>
      <w:tr w:rsidR="000B1529" w:rsidRPr="00C9102F" w14:paraId="42D835D2" w14:textId="77777777" w:rsidTr="00307D19">
        <w:trPr>
          <w:jc w:val="center"/>
        </w:trPr>
        <w:tc>
          <w:tcPr>
            <w:tcW w:w="2292" w:type="dxa"/>
            <w:vMerge/>
            <w:vAlign w:val="center"/>
          </w:tcPr>
          <w:p w14:paraId="372F7F75" w14:textId="77777777" w:rsidR="000B1529" w:rsidRPr="00C9102F" w:rsidRDefault="000B1529" w:rsidP="000B1529">
            <w:pPr>
              <w:jc w:val="center"/>
              <w:rPr>
                <w:rFonts w:asciiTheme="majorHAnsi" w:hAnsiTheme="majorHAnsi" w:cstheme="majorHAnsi"/>
                <w:color w:val="000000" w:themeColor="text1"/>
                <w:sz w:val="24"/>
                <w:szCs w:val="24"/>
              </w:rPr>
            </w:pPr>
          </w:p>
        </w:tc>
        <w:tc>
          <w:tcPr>
            <w:tcW w:w="1956" w:type="dxa"/>
            <w:vAlign w:val="center"/>
            <w:hideMark/>
          </w:tcPr>
          <w:p w14:paraId="34398053" w14:textId="77777777" w:rsidR="000B1529" w:rsidRPr="00C9102F" w:rsidRDefault="000B1529" w:rsidP="000B1529">
            <w:pPr>
              <w:ind w:firstLine="0"/>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urban_rural</w:t>
            </w:r>
          </w:p>
        </w:tc>
        <w:tc>
          <w:tcPr>
            <w:tcW w:w="1559" w:type="dxa"/>
            <w:vAlign w:val="center"/>
            <w:hideMark/>
          </w:tcPr>
          <w:p w14:paraId="1CFCBB4F"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418" w:type="dxa"/>
            <w:vAlign w:val="center"/>
            <w:hideMark/>
          </w:tcPr>
          <w:p w14:paraId="26AA804C" w14:textId="77777777" w:rsidR="000B1529" w:rsidRPr="00C9102F" w:rsidRDefault="000B1529" w:rsidP="000B1529">
            <w:pPr>
              <w:ind w:firstLine="0"/>
              <w:jc w:val="right"/>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c>
          <w:tcPr>
            <w:tcW w:w="1559" w:type="dxa"/>
            <w:vAlign w:val="center"/>
            <w:hideMark/>
          </w:tcPr>
          <w:p w14:paraId="760898BB" w14:textId="77777777" w:rsidR="000B1529" w:rsidRPr="00C9102F" w:rsidRDefault="000B1529" w:rsidP="000B1529">
            <w:pPr>
              <w:jc w:val="center"/>
              <w:rPr>
                <w:rFonts w:asciiTheme="majorHAnsi" w:hAnsiTheme="majorHAnsi" w:cstheme="majorHAnsi"/>
                <w:color w:val="000000" w:themeColor="text1"/>
                <w:sz w:val="24"/>
                <w:szCs w:val="24"/>
              </w:rPr>
            </w:pPr>
            <w:r w:rsidRPr="00C9102F">
              <w:rPr>
                <w:rFonts w:asciiTheme="majorHAnsi" w:hAnsiTheme="majorHAnsi" w:cstheme="majorHAnsi"/>
                <w:color w:val="000000" w:themeColor="text1"/>
                <w:sz w:val="24"/>
                <w:szCs w:val="24"/>
              </w:rPr>
              <w:t>0.0000</w:t>
            </w:r>
          </w:p>
        </w:tc>
      </w:tr>
    </w:tbl>
    <w:p w14:paraId="7B9584BD" w14:textId="77777777" w:rsidR="008E6BF3" w:rsidRPr="00C9102F" w:rsidRDefault="008E6BF3" w:rsidP="008E6BF3">
      <w:pPr>
        <w:pStyle w:val="0NOIDUNG"/>
        <w:spacing w:before="120" w:after="120" w:line="288" w:lineRule="auto"/>
        <w:ind w:firstLine="0"/>
        <w:jc w:val="right"/>
        <w:rPr>
          <w:rFonts w:asciiTheme="majorHAnsi" w:hAnsiTheme="majorHAnsi" w:cstheme="majorHAnsi"/>
          <w:i/>
          <w:color w:val="000000" w:themeColor="text1"/>
          <w:szCs w:val="24"/>
        </w:rPr>
      </w:pPr>
      <w:proofErr w:type="spellStart"/>
      <w:r w:rsidRPr="00C9102F">
        <w:rPr>
          <w:rFonts w:asciiTheme="majorHAnsi" w:hAnsiTheme="majorHAnsi" w:cstheme="majorHAnsi"/>
          <w:i/>
          <w:color w:val="000000" w:themeColor="text1"/>
          <w:szCs w:val="24"/>
        </w:rPr>
        <w:t>Nguồn</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Tính</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toán</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từ</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nhóm</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tác</w:t>
      </w:r>
      <w:proofErr w:type="spellEnd"/>
      <w:r w:rsidRPr="00C9102F">
        <w:rPr>
          <w:rFonts w:asciiTheme="majorHAnsi" w:hAnsiTheme="majorHAnsi" w:cstheme="majorHAnsi"/>
          <w:i/>
          <w:color w:val="000000" w:themeColor="text1"/>
          <w:szCs w:val="24"/>
        </w:rPr>
        <w:t xml:space="preserve"> </w:t>
      </w:r>
      <w:proofErr w:type="spellStart"/>
      <w:r w:rsidRPr="00C9102F">
        <w:rPr>
          <w:rFonts w:asciiTheme="majorHAnsi" w:hAnsiTheme="majorHAnsi" w:cstheme="majorHAnsi"/>
          <w:i/>
          <w:color w:val="000000" w:themeColor="text1"/>
          <w:szCs w:val="24"/>
        </w:rPr>
        <w:t>giả</w:t>
      </w:r>
      <w:proofErr w:type="spellEnd"/>
    </w:p>
    <w:p w14:paraId="4D6CA73A" w14:textId="795C5854" w:rsidR="009A5351" w:rsidRPr="009A5351" w:rsidRDefault="009A5351" w:rsidP="0043543B">
      <w:pPr>
        <w:pStyle w:val="0NOIDUNG"/>
        <w:spacing w:before="120" w:after="120" w:line="288" w:lineRule="auto"/>
        <w:rPr>
          <w:rFonts w:asciiTheme="majorHAnsi" w:hAnsiTheme="majorHAnsi" w:cstheme="majorHAnsi"/>
          <w:i/>
          <w:iCs/>
          <w:color w:val="000000" w:themeColor="text1"/>
          <w:spacing w:val="-4"/>
          <w:sz w:val="26"/>
          <w:szCs w:val="26"/>
          <w:lang w:val="vi-VN"/>
        </w:rPr>
      </w:pPr>
      <w:r>
        <w:rPr>
          <w:rFonts w:asciiTheme="majorHAnsi" w:hAnsiTheme="majorHAnsi" w:cstheme="majorHAnsi"/>
          <w:i/>
          <w:iCs/>
          <w:color w:val="000000" w:themeColor="text1"/>
          <w:spacing w:val="-4"/>
          <w:sz w:val="26"/>
          <w:szCs w:val="26"/>
          <w:lang w:val="vi-VN"/>
        </w:rPr>
        <w:t>b. Kết quả mô hình học máy</w:t>
      </w:r>
    </w:p>
    <w:p w14:paraId="2349D2F8" w14:textId="134B5E48" w:rsidR="00E772BB" w:rsidRPr="00C9102F" w:rsidRDefault="00E772BB" w:rsidP="0043543B">
      <w:pPr>
        <w:pStyle w:val="0NOIDUNG"/>
        <w:spacing w:before="120" w:after="120" w:line="288" w:lineRule="auto"/>
        <w:rPr>
          <w:rFonts w:asciiTheme="majorHAnsi" w:eastAsia="SimSun"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máy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góc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nhìn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bổ</w:t>
      </w:r>
      <w:proofErr w:type="spellEnd"/>
      <w:r w:rsidRPr="00C9102F">
        <w:rPr>
          <w:rFonts w:asciiTheme="majorHAnsi" w:hAnsiTheme="majorHAnsi" w:cstheme="majorHAnsi"/>
          <w:color w:val="000000" w:themeColor="text1"/>
          <w:spacing w:val="-4"/>
          <w:sz w:val="26"/>
          <w:szCs w:val="26"/>
        </w:rPr>
        <w:t xml:space="preserve"> sung </w:t>
      </w:r>
      <w:proofErr w:type="spellStart"/>
      <w:r w:rsidRPr="00C9102F">
        <w:rPr>
          <w:rFonts w:asciiTheme="majorHAnsi" w:hAnsiTheme="majorHAnsi" w:cstheme="majorHAnsi"/>
          <w:color w:val="000000" w:themeColor="text1"/>
          <w:spacing w:val="-4"/>
          <w:sz w:val="26"/>
          <w:szCs w:val="26"/>
        </w:rPr>
        <w:t>về</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góp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lớn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chính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vốn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trưởng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suất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tổng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hợp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xanh</w:t>
      </w:r>
      <w:proofErr w:type="spellEnd"/>
      <w:r w:rsidRPr="00C9102F">
        <w:rPr>
          <w:rFonts w:asciiTheme="majorHAnsi" w:hAnsiTheme="majorHAnsi" w:cstheme="majorHAnsi"/>
          <w:color w:val="000000" w:themeColor="text1"/>
          <w:spacing w:val="-4"/>
          <w:sz w:val="26"/>
          <w:szCs w:val="26"/>
        </w:rPr>
        <w:t xml:space="preserve">. </w:t>
      </w:r>
    </w:p>
    <w:p w14:paraId="622F423E" w14:textId="77777777" w:rsidR="00E772BB" w:rsidRPr="00C9102F" w:rsidRDefault="00E772BB" w:rsidP="0043543B">
      <w:pPr>
        <w:pStyle w:val="NormalWeb"/>
        <w:spacing w:before="120" w:beforeAutospacing="0" w:after="120" w:afterAutospacing="0" w:line="288" w:lineRule="auto"/>
        <w:ind w:firstLine="720"/>
        <w:jc w:val="both"/>
        <w:rPr>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MYS_ho</w:t>
      </w:r>
      <w:proofErr w:type="spellEnd"/>
      <w:r w:rsidRPr="00C9102F">
        <w:rPr>
          <w:rStyle w:val="15"/>
          <w:rFonts w:asciiTheme="majorHAnsi" w:hAnsiTheme="majorHAnsi" w:cstheme="majorHAnsi" w:hint="default"/>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là</w:t>
      </w:r>
      <w:proofErr w:type="spellEnd"/>
      <w:r w:rsidRPr="00C9102F">
        <w:rPr>
          <w:rStyle w:val="15"/>
          <w:rFonts w:asciiTheme="majorHAnsi" w:hAnsiTheme="majorHAnsi" w:cstheme="majorHAnsi" w:hint="default"/>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yếu</w:t>
      </w:r>
      <w:proofErr w:type="spellEnd"/>
      <w:r w:rsidRPr="00C9102F">
        <w:rPr>
          <w:rStyle w:val="15"/>
          <w:rFonts w:asciiTheme="majorHAnsi" w:hAnsiTheme="majorHAnsi" w:cstheme="majorHAnsi" w:hint="default"/>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tố</w:t>
      </w:r>
      <w:proofErr w:type="spellEnd"/>
      <w:r w:rsidRPr="00C9102F">
        <w:rPr>
          <w:rStyle w:val="15"/>
          <w:rFonts w:asciiTheme="majorHAnsi" w:hAnsiTheme="majorHAnsi" w:cstheme="majorHAnsi" w:hint="default"/>
          <w:color w:val="000000" w:themeColor="text1"/>
          <w:spacing w:val="-4"/>
          <w:sz w:val="26"/>
          <w:szCs w:val="26"/>
        </w:rPr>
        <w:t xml:space="preserve"> chi </w:t>
      </w:r>
      <w:proofErr w:type="spellStart"/>
      <w:r w:rsidRPr="00C9102F">
        <w:rPr>
          <w:rStyle w:val="15"/>
          <w:rFonts w:asciiTheme="majorHAnsi" w:hAnsiTheme="majorHAnsi" w:cstheme="majorHAnsi" w:hint="default"/>
          <w:color w:val="000000" w:themeColor="text1"/>
          <w:spacing w:val="-4"/>
          <w:sz w:val="26"/>
          <w:szCs w:val="26"/>
        </w:rPr>
        <w:t>phối</w:t>
      </w:r>
      <w:proofErr w:type="spellEnd"/>
      <w:r w:rsidRPr="00C9102F">
        <w:rPr>
          <w:rStyle w:val="15"/>
          <w:rFonts w:asciiTheme="majorHAnsi" w:hAnsiTheme="majorHAnsi" w:cstheme="majorHAnsi" w:hint="default"/>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mạnh</w:t>
      </w:r>
      <w:proofErr w:type="spellEnd"/>
      <w:r w:rsidRPr="00C9102F">
        <w:rPr>
          <w:rStyle w:val="15"/>
          <w:rFonts w:asciiTheme="majorHAnsi" w:hAnsiTheme="majorHAnsi" w:cstheme="majorHAnsi" w:hint="default"/>
          <w:color w:val="000000" w:themeColor="text1"/>
          <w:spacing w:val="-4"/>
          <w:sz w:val="26"/>
          <w:szCs w:val="26"/>
        </w:rPr>
        <w:t xml:space="preserve"> </w:t>
      </w:r>
      <w:proofErr w:type="spellStart"/>
      <w:r w:rsidRPr="00C9102F">
        <w:rPr>
          <w:rStyle w:val="15"/>
          <w:rFonts w:asciiTheme="majorHAnsi" w:hAnsiTheme="majorHAnsi" w:cstheme="majorHAnsi" w:hint="default"/>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 0,682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Gradient Boosting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 0,672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Random </w:t>
      </w:r>
      <w:r w:rsidRPr="00C9102F">
        <w:rPr>
          <w:color w:val="000000" w:themeColor="text1"/>
          <w:spacing w:val="-4"/>
          <w:sz w:val="26"/>
          <w:szCs w:val="26"/>
        </w:rPr>
        <w:t xml:space="preserve">Forest), </w:t>
      </w:r>
      <w:proofErr w:type="spellStart"/>
      <w:r w:rsidRPr="00C9102F">
        <w:rPr>
          <w:color w:val="000000" w:themeColor="text1"/>
          <w:spacing w:val="-4"/>
          <w:sz w:val="26"/>
          <w:szCs w:val="26"/>
        </w:rPr>
        <w:t>vượt</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xa</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các</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biến</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còn</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lại</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Điều</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này</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cho</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thấy</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thu</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nhập</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của</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nhóm</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này</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phụ</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thuộc</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chủ</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yếu</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vào</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trình</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độ</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học</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vấn</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và</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tích</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lũy</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vốn</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nhân</w:t>
      </w:r>
      <w:proofErr w:type="spellEnd"/>
      <w:r w:rsidRPr="00C9102F">
        <w:rPr>
          <w:color w:val="000000" w:themeColor="text1"/>
          <w:spacing w:val="-4"/>
          <w:sz w:val="26"/>
          <w:szCs w:val="26"/>
        </w:rPr>
        <w:t xml:space="preserve"> </w:t>
      </w:r>
      <w:proofErr w:type="spellStart"/>
      <w:r w:rsidRPr="00C9102F">
        <w:rPr>
          <w:color w:val="000000" w:themeColor="text1"/>
          <w:spacing w:val="-4"/>
          <w:sz w:val="26"/>
          <w:szCs w:val="26"/>
        </w:rPr>
        <w:t>lực</w:t>
      </w:r>
      <w:proofErr w:type="spellEnd"/>
      <w:r w:rsidRPr="00C9102F">
        <w:rPr>
          <w:color w:val="000000" w:themeColor="text1"/>
          <w:spacing w:val="-4"/>
          <w:sz w:val="26"/>
          <w:szCs w:val="26"/>
        </w:rPr>
        <w:t>.</w:t>
      </w:r>
    </w:p>
    <w:p w14:paraId="4A0D2FAC" w14:textId="77777777" w:rsidR="00E772BB" w:rsidRPr="00C9102F" w:rsidRDefault="00E772BB" w:rsidP="0043543B">
      <w:pPr>
        <w:pStyle w:val="NormalWeb"/>
        <w:spacing w:before="120" w:beforeAutospacing="0" w:after="120" w:afterAutospacing="0" w:line="288" w:lineRule="auto"/>
        <w:ind w:firstLine="720"/>
        <w:jc w:val="both"/>
        <w:rPr>
          <w:color w:val="000000" w:themeColor="text1"/>
          <w:sz w:val="26"/>
          <w:szCs w:val="26"/>
        </w:rPr>
      </w:pPr>
      <w:r w:rsidRPr="00C9102F">
        <w:rPr>
          <w:color w:val="000000" w:themeColor="text1"/>
          <w:sz w:val="26"/>
          <w:szCs w:val="26"/>
        </w:rPr>
        <w:t xml:space="preserve">Ở </w:t>
      </w:r>
      <w:proofErr w:type="spellStart"/>
      <w:r w:rsidRPr="00C9102F">
        <w:rPr>
          <w:color w:val="000000" w:themeColor="text1"/>
          <w:sz w:val="26"/>
          <w:szCs w:val="26"/>
        </w:rPr>
        <w:t>nhóm</w:t>
      </w:r>
      <w:proofErr w:type="spellEnd"/>
      <w:r w:rsidRPr="00C9102F">
        <w:rPr>
          <w:color w:val="000000" w:themeColor="text1"/>
          <w:sz w:val="26"/>
          <w:szCs w:val="26"/>
        </w:rPr>
        <w:t xml:space="preserve"> </w:t>
      </w:r>
      <w:proofErr w:type="spellStart"/>
      <w:r w:rsidRPr="00C9102F">
        <w:rPr>
          <w:color w:val="000000" w:themeColor="text1"/>
          <w:sz w:val="26"/>
          <w:szCs w:val="26"/>
        </w:rPr>
        <w:t>thu</w:t>
      </w:r>
      <w:proofErr w:type="spellEnd"/>
      <w:r w:rsidRPr="00C9102F">
        <w:rPr>
          <w:color w:val="000000" w:themeColor="text1"/>
          <w:sz w:val="26"/>
          <w:szCs w:val="26"/>
        </w:rPr>
        <w:t xml:space="preserve"> </w:t>
      </w:r>
      <w:proofErr w:type="spellStart"/>
      <w:r w:rsidRPr="00C9102F">
        <w:rPr>
          <w:color w:val="000000" w:themeColor="text1"/>
          <w:sz w:val="26"/>
          <w:szCs w:val="26"/>
        </w:rPr>
        <w:t>nhập</w:t>
      </w:r>
      <w:proofErr w:type="spellEnd"/>
      <w:r w:rsidRPr="00C9102F">
        <w:rPr>
          <w:color w:val="000000" w:themeColor="text1"/>
          <w:sz w:val="26"/>
          <w:szCs w:val="26"/>
        </w:rPr>
        <w:t xml:space="preserve"> </w:t>
      </w:r>
      <w:proofErr w:type="spellStart"/>
      <w:r w:rsidRPr="00C9102F">
        <w:rPr>
          <w:color w:val="000000" w:themeColor="text1"/>
          <w:sz w:val="26"/>
          <w:szCs w:val="26"/>
        </w:rPr>
        <w:t>trình</w:t>
      </w:r>
      <w:proofErr w:type="spellEnd"/>
      <w:r w:rsidRPr="00C9102F">
        <w:rPr>
          <w:color w:val="000000" w:themeColor="text1"/>
          <w:sz w:val="26"/>
          <w:szCs w:val="26"/>
        </w:rPr>
        <w:t xml:space="preserve"> </w:t>
      </w:r>
      <w:proofErr w:type="spellStart"/>
      <w:r w:rsidRPr="00C9102F">
        <w:rPr>
          <w:color w:val="000000" w:themeColor="text1"/>
          <w:sz w:val="26"/>
          <w:szCs w:val="26"/>
        </w:rPr>
        <w:t>độ</w:t>
      </w:r>
      <w:proofErr w:type="spellEnd"/>
      <w:r w:rsidRPr="00C9102F">
        <w:rPr>
          <w:color w:val="000000" w:themeColor="text1"/>
          <w:sz w:val="26"/>
          <w:szCs w:val="26"/>
        </w:rPr>
        <w:t xml:space="preserve"> </w:t>
      </w:r>
      <w:proofErr w:type="spellStart"/>
      <w:r w:rsidRPr="00C9102F">
        <w:rPr>
          <w:color w:val="000000" w:themeColor="text1"/>
          <w:sz w:val="26"/>
          <w:szCs w:val="26"/>
        </w:rPr>
        <w:t>trung</w:t>
      </w:r>
      <w:proofErr w:type="spellEnd"/>
      <w:r w:rsidRPr="00C9102F">
        <w:rPr>
          <w:color w:val="000000" w:themeColor="text1"/>
          <w:sz w:val="26"/>
          <w:szCs w:val="26"/>
        </w:rPr>
        <w:t xml:space="preserve"> </w:t>
      </w:r>
      <w:proofErr w:type="spellStart"/>
      <w:r w:rsidRPr="00C9102F">
        <w:rPr>
          <w:color w:val="000000" w:themeColor="text1"/>
          <w:sz w:val="26"/>
          <w:szCs w:val="26"/>
        </w:rPr>
        <w:t>bình</w:t>
      </w:r>
      <w:proofErr w:type="spellEnd"/>
      <w:r w:rsidRPr="00C9102F">
        <w:rPr>
          <w:color w:val="000000" w:themeColor="text1"/>
          <w:sz w:val="26"/>
          <w:szCs w:val="26"/>
        </w:rPr>
        <w:t xml:space="preserve"> </w:t>
      </w:r>
      <w:proofErr w:type="spellStart"/>
      <w:r w:rsidRPr="00C9102F">
        <w:rPr>
          <w:color w:val="000000" w:themeColor="text1"/>
          <w:sz w:val="26"/>
          <w:szCs w:val="26"/>
        </w:rPr>
        <w:t>và</w:t>
      </w:r>
      <w:proofErr w:type="spellEnd"/>
      <w:r w:rsidRPr="00C9102F">
        <w:rPr>
          <w:color w:val="000000" w:themeColor="text1"/>
          <w:sz w:val="26"/>
          <w:szCs w:val="26"/>
        </w:rPr>
        <w:t xml:space="preserve"> </w:t>
      </w:r>
      <w:proofErr w:type="spellStart"/>
      <w:r w:rsidRPr="00C9102F">
        <w:rPr>
          <w:color w:val="000000" w:themeColor="text1"/>
          <w:sz w:val="26"/>
          <w:szCs w:val="26"/>
        </w:rPr>
        <w:t>cao</w:t>
      </w:r>
      <w:proofErr w:type="spellEnd"/>
      <w:r w:rsidRPr="00C9102F">
        <w:rPr>
          <w:color w:val="000000" w:themeColor="text1"/>
          <w:sz w:val="26"/>
          <w:szCs w:val="26"/>
        </w:rPr>
        <w:t xml:space="preserve">, </w:t>
      </w:r>
      <w:proofErr w:type="spellStart"/>
      <w:r w:rsidRPr="00C9102F">
        <w:rPr>
          <w:color w:val="000000" w:themeColor="text1"/>
          <w:sz w:val="26"/>
          <w:szCs w:val="26"/>
        </w:rPr>
        <w:t>vai</w:t>
      </w:r>
      <w:proofErr w:type="spellEnd"/>
      <w:r w:rsidRPr="00C9102F">
        <w:rPr>
          <w:color w:val="000000" w:themeColor="text1"/>
          <w:sz w:val="26"/>
          <w:szCs w:val="26"/>
        </w:rPr>
        <w:t xml:space="preserve"> </w:t>
      </w:r>
      <w:proofErr w:type="spellStart"/>
      <w:r w:rsidRPr="00C9102F">
        <w:rPr>
          <w:color w:val="000000" w:themeColor="text1"/>
          <w:sz w:val="26"/>
          <w:szCs w:val="26"/>
        </w:rPr>
        <w:t>trò</w:t>
      </w:r>
      <w:proofErr w:type="spellEnd"/>
      <w:r w:rsidRPr="00C9102F">
        <w:rPr>
          <w:color w:val="000000" w:themeColor="text1"/>
          <w:sz w:val="26"/>
          <w:szCs w:val="26"/>
        </w:rPr>
        <w:t xml:space="preserve"> </w:t>
      </w:r>
      <w:proofErr w:type="spellStart"/>
      <w:r w:rsidRPr="00C9102F">
        <w:rPr>
          <w:color w:val="000000" w:themeColor="text1"/>
          <w:sz w:val="26"/>
          <w:szCs w:val="26"/>
        </w:rPr>
        <w:t>của</w:t>
      </w:r>
      <w:proofErr w:type="spellEnd"/>
      <w:r w:rsidRPr="00C9102F">
        <w:rPr>
          <w:color w:val="000000" w:themeColor="text1"/>
          <w:sz w:val="26"/>
          <w:szCs w:val="26"/>
        </w:rPr>
        <w:t xml:space="preserve"> </w:t>
      </w:r>
      <w:proofErr w:type="spellStart"/>
      <w:r w:rsidRPr="00C9102F">
        <w:rPr>
          <w:color w:val="000000" w:themeColor="text1"/>
          <w:sz w:val="26"/>
          <w:szCs w:val="26"/>
        </w:rPr>
        <w:t>giáo</w:t>
      </w:r>
      <w:proofErr w:type="spellEnd"/>
      <w:r w:rsidRPr="00C9102F">
        <w:rPr>
          <w:color w:val="000000" w:themeColor="text1"/>
          <w:sz w:val="26"/>
          <w:szCs w:val="26"/>
        </w:rPr>
        <w:t xml:space="preserve"> </w:t>
      </w:r>
      <w:proofErr w:type="spellStart"/>
      <w:r w:rsidRPr="00C9102F">
        <w:rPr>
          <w:color w:val="000000" w:themeColor="text1"/>
          <w:sz w:val="26"/>
          <w:szCs w:val="26"/>
        </w:rPr>
        <w:t>dục</w:t>
      </w:r>
      <w:proofErr w:type="spellEnd"/>
      <w:r w:rsidRPr="00C9102F">
        <w:rPr>
          <w:color w:val="000000" w:themeColor="text1"/>
          <w:sz w:val="26"/>
          <w:szCs w:val="26"/>
        </w:rPr>
        <w:t xml:space="preserve"> </w:t>
      </w:r>
      <w:proofErr w:type="spellStart"/>
      <w:r w:rsidRPr="00C9102F">
        <w:rPr>
          <w:color w:val="000000" w:themeColor="text1"/>
          <w:sz w:val="26"/>
          <w:szCs w:val="26"/>
        </w:rPr>
        <w:t>giảm</w:t>
      </w:r>
      <w:proofErr w:type="spellEnd"/>
      <w:r w:rsidRPr="00C9102F">
        <w:rPr>
          <w:color w:val="000000" w:themeColor="text1"/>
          <w:sz w:val="26"/>
          <w:szCs w:val="26"/>
        </w:rPr>
        <w:t xml:space="preserve"> </w:t>
      </w:r>
      <w:proofErr w:type="spellStart"/>
      <w:r w:rsidRPr="00C9102F">
        <w:rPr>
          <w:color w:val="000000" w:themeColor="text1"/>
          <w:sz w:val="26"/>
          <w:szCs w:val="26"/>
        </w:rPr>
        <w:t>đáng</w:t>
      </w:r>
      <w:proofErr w:type="spellEnd"/>
      <w:r w:rsidRPr="00C9102F">
        <w:rPr>
          <w:color w:val="000000" w:themeColor="text1"/>
          <w:sz w:val="26"/>
          <w:szCs w:val="26"/>
        </w:rPr>
        <w:t xml:space="preserve"> </w:t>
      </w:r>
      <w:proofErr w:type="spellStart"/>
      <w:r w:rsidRPr="00C9102F">
        <w:rPr>
          <w:color w:val="000000" w:themeColor="text1"/>
          <w:sz w:val="26"/>
          <w:szCs w:val="26"/>
        </w:rPr>
        <w:t>kể</w:t>
      </w:r>
      <w:proofErr w:type="spellEnd"/>
      <w:r w:rsidRPr="00C9102F">
        <w:rPr>
          <w:color w:val="000000" w:themeColor="text1"/>
          <w:sz w:val="26"/>
          <w:szCs w:val="26"/>
        </w:rPr>
        <w:t xml:space="preserve">, </w:t>
      </w:r>
      <w:proofErr w:type="spellStart"/>
      <w:r w:rsidRPr="00C9102F">
        <w:rPr>
          <w:color w:val="000000" w:themeColor="text1"/>
          <w:sz w:val="26"/>
          <w:szCs w:val="26"/>
        </w:rPr>
        <w:t>trong</w:t>
      </w:r>
      <w:proofErr w:type="spellEnd"/>
      <w:r w:rsidRPr="00C9102F">
        <w:rPr>
          <w:color w:val="000000" w:themeColor="text1"/>
          <w:sz w:val="26"/>
          <w:szCs w:val="26"/>
        </w:rPr>
        <w:t xml:space="preserve"> </w:t>
      </w:r>
      <w:proofErr w:type="spellStart"/>
      <w:r w:rsidRPr="00C9102F">
        <w:rPr>
          <w:color w:val="000000" w:themeColor="text1"/>
          <w:sz w:val="26"/>
          <w:szCs w:val="26"/>
        </w:rPr>
        <w:t>khi</w:t>
      </w:r>
      <w:proofErr w:type="spellEnd"/>
      <w:r w:rsidRPr="00C9102F">
        <w:rPr>
          <w:color w:val="000000" w:themeColor="text1"/>
          <w:sz w:val="26"/>
          <w:szCs w:val="26"/>
        </w:rPr>
        <w:t xml:space="preserve"> </w:t>
      </w:r>
      <w:proofErr w:type="spellStart"/>
      <w:r w:rsidRPr="00C9102F">
        <w:rPr>
          <w:color w:val="000000" w:themeColor="text1"/>
          <w:sz w:val="26"/>
          <w:szCs w:val="26"/>
        </w:rPr>
        <w:t>các</w:t>
      </w:r>
      <w:proofErr w:type="spellEnd"/>
      <w:r w:rsidRPr="00C9102F">
        <w:rPr>
          <w:color w:val="000000" w:themeColor="text1"/>
          <w:sz w:val="26"/>
          <w:szCs w:val="26"/>
        </w:rPr>
        <w:t xml:space="preserve"> </w:t>
      </w:r>
      <w:proofErr w:type="spellStart"/>
      <w:r w:rsidRPr="00C9102F">
        <w:rPr>
          <w:color w:val="000000" w:themeColor="text1"/>
          <w:sz w:val="26"/>
          <w:szCs w:val="26"/>
        </w:rPr>
        <w:t>yếu</w:t>
      </w:r>
      <w:proofErr w:type="spellEnd"/>
      <w:r w:rsidRPr="00C9102F">
        <w:rPr>
          <w:color w:val="000000" w:themeColor="text1"/>
          <w:sz w:val="26"/>
          <w:szCs w:val="26"/>
        </w:rPr>
        <w:t xml:space="preserve"> </w:t>
      </w:r>
      <w:proofErr w:type="spellStart"/>
      <w:r w:rsidRPr="00C9102F">
        <w:rPr>
          <w:color w:val="000000" w:themeColor="text1"/>
          <w:sz w:val="26"/>
          <w:szCs w:val="26"/>
        </w:rPr>
        <w:t>tố</w:t>
      </w:r>
      <w:proofErr w:type="spellEnd"/>
      <w:r w:rsidRPr="00C9102F">
        <w:rPr>
          <w:color w:val="000000" w:themeColor="text1"/>
          <w:sz w:val="26"/>
          <w:szCs w:val="26"/>
        </w:rPr>
        <w:t xml:space="preserve"> </w:t>
      </w:r>
      <w:proofErr w:type="spellStart"/>
      <w:r w:rsidRPr="00C9102F">
        <w:rPr>
          <w:color w:val="000000" w:themeColor="text1"/>
          <w:sz w:val="26"/>
          <w:szCs w:val="26"/>
        </w:rPr>
        <w:t>thể</w:t>
      </w:r>
      <w:proofErr w:type="spellEnd"/>
      <w:r w:rsidRPr="00C9102F">
        <w:rPr>
          <w:color w:val="000000" w:themeColor="text1"/>
          <w:sz w:val="26"/>
          <w:szCs w:val="26"/>
        </w:rPr>
        <w:t xml:space="preserve"> </w:t>
      </w:r>
      <w:proofErr w:type="spellStart"/>
      <w:r w:rsidRPr="00C9102F">
        <w:rPr>
          <w:color w:val="000000" w:themeColor="text1"/>
          <w:sz w:val="26"/>
          <w:szCs w:val="26"/>
        </w:rPr>
        <w:t>chế</w:t>
      </w:r>
      <w:proofErr w:type="spellEnd"/>
      <w:r w:rsidRPr="00C9102F">
        <w:rPr>
          <w:color w:val="000000" w:themeColor="text1"/>
          <w:sz w:val="26"/>
          <w:szCs w:val="26"/>
        </w:rPr>
        <w:t xml:space="preserve"> </w:t>
      </w:r>
      <w:proofErr w:type="spellStart"/>
      <w:r w:rsidRPr="00C9102F">
        <w:rPr>
          <w:color w:val="000000" w:themeColor="text1"/>
          <w:sz w:val="26"/>
          <w:szCs w:val="26"/>
        </w:rPr>
        <w:t>trở</w:t>
      </w:r>
      <w:proofErr w:type="spellEnd"/>
      <w:r w:rsidRPr="00C9102F">
        <w:rPr>
          <w:color w:val="000000" w:themeColor="text1"/>
          <w:sz w:val="26"/>
          <w:szCs w:val="26"/>
        </w:rPr>
        <w:t xml:space="preserve"> </w:t>
      </w:r>
      <w:proofErr w:type="spellStart"/>
      <w:r w:rsidRPr="00C9102F">
        <w:rPr>
          <w:color w:val="000000" w:themeColor="text1"/>
          <w:sz w:val="26"/>
          <w:szCs w:val="26"/>
        </w:rPr>
        <w:t>nên</w:t>
      </w:r>
      <w:proofErr w:type="spellEnd"/>
      <w:r w:rsidRPr="00C9102F">
        <w:rPr>
          <w:color w:val="000000" w:themeColor="text1"/>
          <w:sz w:val="26"/>
          <w:szCs w:val="26"/>
        </w:rPr>
        <w:t xml:space="preserve"> </w:t>
      </w:r>
      <w:proofErr w:type="spellStart"/>
      <w:r w:rsidRPr="00C9102F">
        <w:rPr>
          <w:color w:val="000000" w:themeColor="text1"/>
          <w:sz w:val="26"/>
          <w:szCs w:val="26"/>
        </w:rPr>
        <w:t>nổi</w:t>
      </w:r>
      <w:proofErr w:type="spellEnd"/>
      <w:r w:rsidRPr="00C9102F">
        <w:rPr>
          <w:color w:val="000000" w:themeColor="text1"/>
          <w:sz w:val="26"/>
          <w:szCs w:val="26"/>
        </w:rPr>
        <w:t xml:space="preserve"> </w:t>
      </w:r>
      <w:proofErr w:type="spellStart"/>
      <w:r w:rsidRPr="00C9102F">
        <w:rPr>
          <w:color w:val="000000" w:themeColor="text1"/>
          <w:sz w:val="26"/>
          <w:szCs w:val="26"/>
        </w:rPr>
        <w:t>bật</w:t>
      </w:r>
      <w:proofErr w:type="spellEnd"/>
      <w:r w:rsidRPr="00C9102F">
        <w:rPr>
          <w:color w:val="000000" w:themeColor="text1"/>
          <w:sz w:val="26"/>
          <w:szCs w:val="26"/>
        </w:rPr>
        <w:t xml:space="preserve"> </w:t>
      </w:r>
      <w:proofErr w:type="spellStart"/>
      <w:r w:rsidRPr="00C9102F">
        <w:rPr>
          <w:color w:val="000000" w:themeColor="text1"/>
          <w:sz w:val="26"/>
          <w:szCs w:val="26"/>
        </w:rPr>
        <w:t>hơn</w:t>
      </w:r>
      <w:proofErr w:type="spellEnd"/>
      <w:r w:rsidRPr="00C9102F">
        <w:rPr>
          <w:color w:val="000000" w:themeColor="text1"/>
          <w:sz w:val="26"/>
          <w:szCs w:val="26"/>
        </w:rPr>
        <w:t xml:space="preserve">. </w:t>
      </w:r>
      <w:proofErr w:type="spellStart"/>
      <w:r w:rsidRPr="00C9102F">
        <w:rPr>
          <w:color w:val="000000" w:themeColor="text1"/>
          <w:sz w:val="26"/>
          <w:szCs w:val="26"/>
        </w:rPr>
        <w:t>Cụ</w:t>
      </w:r>
      <w:proofErr w:type="spellEnd"/>
      <w:r w:rsidRPr="00C9102F">
        <w:rPr>
          <w:color w:val="000000" w:themeColor="text1"/>
          <w:sz w:val="26"/>
          <w:szCs w:val="26"/>
        </w:rPr>
        <w:t xml:space="preserve"> </w:t>
      </w:r>
      <w:proofErr w:type="spellStart"/>
      <w:r w:rsidRPr="00C9102F">
        <w:rPr>
          <w:color w:val="000000" w:themeColor="text1"/>
          <w:sz w:val="26"/>
          <w:szCs w:val="26"/>
        </w:rPr>
        <w:t>thể</w:t>
      </w:r>
      <w:proofErr w:type="spellEnd"/>
      <w:r w:rsidRPr="00C9102F">
        <w:rPr>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Gianhap_TT</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là</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biến</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quan</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trọng</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nhất</w:t>
      </w:r>
      <w:proofErr w:type="spellEnd"/>
      <w:r w:rsidRPr="00C9102F">
        <w:rPr>
          <w:color w:val="000000" w:themeColor="text1"/>
          <w:sz w:val="26"/>
          <w:szCs w:val="26"/>
        </w:rPr>
        <w:t xml:space="preserve">, </w:t>
      </w:r>
      <w:proofErr w:type="spellStart"/>
      <w:r w:rsidRPr="00C9102F">
        <w:rPr>
          <w:color w:val="000000" w:themeColor="text1"/>
          <w:sz w:val="26"/>
          <w:szCs w:val="26"/>
        </w:rPr>
        <w:t>với</w:t>
      </w:r>
      <w:proofErr w:type="spellEnd"/>
      <w:r w:rsidRPr="00C9102F">
        <w:rPr>
          <w:color w:val="000000" w:themeColor="text1"/>
          <w:sz w:val="26"/>
          <w:szCs w:val="26"/>
        </w:rPr>
        <w:t xml:space="preserve"> </w:t>
      </w:r>
      <w:proofErr w:type="spellStart"/>
      <w:r w:rsidRPr="00C9102F">
        <w:rPr>
          <w:color w:val="000000" w:themeColor="text1"/>
          <w:sz w:val="26"/>
          <w:szCs w:val="26"/>
        </w:rPr>
        <w:t>giá</w:t>
      </w:r>
      <w:proofErr w:type="spellEnd"/>
      <w:r w:rsidRPr="00C9102F">
        <w:rPr>
          <w:color w:val="000000" w:themeColor="text1"/>
          <w:sz w:val="26"/>
          <w:szCs w:val="26"/>
        </w:rPr>
        <w:t xml:space="preserve"> </w:t>
      </w:r>
      <w:proofErr w:type="spellStart"/>
      <w:r w:rsidRPr="00C9102F">
        <w:rPr>
          <w:color w:val="000000" w:themeColor="text1"/>
          <w:sz w:val="26"/>
          <w:szCs w:val="26"/>
        </w:rPr>
        <w:t>trị</w:t>
      </w:r>
      <w:proofErr w:type="spellEnd"/>
      <w:r w:rsidRPr="00C9102F">
        <w:rPr>
          <w:color w:val="000000" w:themeColor="text1"/>
          <w:sz w:val="26"/>
          <w:szCs w:val="26"/>
        </w:rPr>
        <w:t xml:space="preserve"> </w:t>
      </w:r>
      <w:proofErr w:type="spellStart"/>
      <w:r w:rsidRPr="00C9102F">
        <w:rPr>
          <w:color w:val="000000" w:themeColor="text1"/>
          <w:sz w:val="26"/>
          <w:szCs w:val="26"/>
        </w:rPr>
        <w:t>khoảng</w:t>
      </w:r>
      <w:proofErr w:type="spellEnd"/>
      <w:r w:rsidRPr="00C9102F">
        <w:rPr>
          <w:color w:val="000000" w:themeColor="text1"/>
          <w:sz w:val="26"/>
          <w:szCs w:val="26"/>
        </w:rPr>
        <w:t xml:space="preserve"> </w:t>
      </w:r>
      <w:r w:rsidRPr="00C9102F">
        <w:rPr>
          <w:rStyle w:val="15"/>
          <w:rFonts w:ascii="Times New Roman" w:hAnsi="Times New Roman" w:hint="default"/>
          <w:color w:val="000000" w:themeColor="text1"/>
          <w:sz w:val="26"/>
          <w:szCs w:val="26"/>
        </w:rPr>
        <w:t xml:space="preserve">0,278 ở </w:t>
      </w:r>
      <w:proofErr w:type="spellStart"/>
      <w:r w:rsidRPr="00C9102F">
        <w:rPr>
          <w:rStyle w:val="15"/>
          <w:rFonts w:ascii="Times New Roman" w:hAnsi="Times New Roman" w:hint="default"/>
          <w:color w:val="000000" w:themeColor="text1"/>
          <w:sz w:val="26"/>
          <w:szCs w:val="26"/>
        </w:rPr>
        <w:t>nhóm</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trung</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bình</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và</w:t>
      </w:r>
      <w:proofErr w:type="spellEnd"/>
      <w:r w:rsidRPr="00C9102F">
        <w:rPr>
          <w:rStyle w:val="15"/>
          <w:rFonts w:ascii="Times New Roman" w:hAnsi="Times New Roman" w:hint="default"/>
          <w:color w:val="000000" w:themeColor="text1"/>
          <w:sz w:val="26"/>
          <w:szCs w:val="26"/>
        </w:rPr>
        <w:t xml:space="preserve"> 0,406 ở </w:t>
      </w:r>
      <w:proofErr w:type="spellStart"/>
      <w:r w:rsidRPr="00C9102F">
        <w:rPr>
          <w:rStyle w:val="15"/>
          <w:rFonts w:ascii="Times New Roman" w:hAnsi="Times New Roman" w:hint="default"/>
          <w:color w:val="000000" w:themeColor="text1"/>
          <w:sz w:val="26"/>
          <w:szCs w:val="26"/>
        </w:rPr>
        <w:t>nhóm</w:t>
      </w:r>
      <w:proofErr w:type="spellEnd"/>
      <w:r w:rsidRPr="00C9102F">
        <w:rPr>
          <w:rStyle w:val="15"/>
          <w:rFonts w:ascii="Times New Roman" w:hAnsi="Times New Roman" w:hint="default"/>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cao</w:t>
      </w:r>
      <w:proofErr w:type="spellEnd"/>
      <w:r w:rsidRPr="00C9102F">
        <w:rPr>
          <w:color w:val="000000" w:themeColor="text1"/>
          <w:sz w:val="26"/>
          <w:szCs w:val="26"/>
        </w:rPr>
        <w:t xml:space="preserve"> (Gradient </w:t>
      </w:r>
      <w:r w:rsidRPr="00C9102F">
        <w:rPr>
          <w:color w:val="000000" w:themeColor="text1"/>
          <w:sz w:val="26"/>
          <w:szCs w:val="26"/>
        </w:rPr>
        <w:lastRenderedPageBreak/>
        <w:t xml:space="preserve">Boosting), </w:t>
      </w:r>
      <w:proofErr w:type="spellStart"/>
      <w:r w:rsidRPr="00C9102F">
        <w:rPr>
          <w:color w:val="000000" w:themeColor="text1"/>
          <w:sz w:val="26"/>
          <w:szCs w:val="26"/>
        </w:rPr>
        <w:t>tương</w:t>
      </w:r>
      <w:proofErr w:type="spellEnd"/>
      <w:r w:rsidRPr="00C9102F">
        <w:rPr>
          <w:color w:val="000000" w:themeColor="text1"/>
          <w:sz w:val="26"/>
          <w:szCs w:val="26"/>
        </w:rPr>
        <w:t xml:space="preserve"> </w:t>
      </w:r>
      <w:proofErr w:type="spellStart"/>
      <w:r w:rsidRPr="00C9102F">
        <w:rPr>
          <w:color w:val="000000" w:themeColor="text1"/>
          <w:sz w:val="26"/>
          <w:szCs w:val="26"/>
        </w:rPr>
        <w:t>ứng</w:t>
      </w:r>
      <w:proofErr w:type="spellEnd"/>
      <w:r w:rsidRPr="00C9102F">
        <w:rPr>
          <w:color w:val="000000" w:themeColor="text1"/>
          <w:sz w:val="26"/>
          <w:szCs w:val="26"/>
        </w:rPr>
        <w:t xml:space="preserve"> </w:t>
      </w:r>
      <w:proofErr w:type="spellStart"/>
      <w:r w:rsidRPr="00C9102F">
        <w:rPr>
          <w:color w:val="000000" w:themeColor="text1"/>
          <w:sz w:val="26"/>
          <w:szCs w:val="26"/>
        </w:rPr>
        <w:t>khoảng</w:t>
      </w:r>
      <w:proofErr w:type="spellEnd"/>
      <w:r w:rsidRPr="00C9102F">
        <w:rPr>
          <w:color w:val="000000" w:themeColor="text1"/>
          <w:sz w:val="26"/>
          <w:szCs w:val="26"/>
        </w:rPr>
        <w:t xml:space="preserve"> </w:t>
      </w:r>
      <w:r w:rsidRPr="00C9102F">
        <w:rPr>
          <w:rStyle w:val="15"/>
          <w:rFonts w:ascii="Times New Roman" w:hAnsi="Times New Roman" w:hint="default"/>
          <w:color w:val="000000" w:themeColor="text1"/>
          <w:sz w:val="26"/>
          <w:szCs w:val="26"/>
        </w:rPr>
        <w:t xml:space="preserve">0,357 </w:t>
      </w:r>
      <w:proofErr w:type="spellStart"/>
      <w:r w:rsidRPr="00C9102F">
        <w:rPr>
          <w:rStyle w:val="15"/>
          <w:rFonts w:ascii="Times New Roman" w:hAnsi="Times New Roman" w:hint="default"/>
          <w:color w:val="000000" w:themeColor="text1"/>
          <w:sz w:val="26"/>
          <w:szCs w:val="26"/>
        </w:rPr>
        <w:t>và</w:t>
      </w:r>
      <w:proofErr w:type="spellEnd"/>
      <w:r w:rsidRPr="00C9102F">
        <w:rPr>
          <w:rStyle w:val="15"/>
          <w:rFonts w:ascii="Times New Roman" w:hAnsi="Times New Roman" w:hint="default"/>
          <w:color w:val="000000" w:themeColor="text1"/>
          <w:sz w:val="26"/>
          <w:szCs w:val="26"/>
        </w:rPr>
        <w:t xml:space="preserve"> 0,441</w:t>
      </w:r>
      <w:r w:rsidRPr="00C9102F">
        <w:rPr>
          <w:color w:val="000000" w:themeColor="text1"/>
          <w:sz w:val="26"/>
          <w:szCs w:val="26"/>
        </w:rPr>
        <w:t xml:space="preserve"> </w:t>
      </w:r>
      <w:proofErr w:type="spellStart"/>
      <w:r w:rsidRPr="00C9102F">
        <w:rPr>
          <w:color w:val="000000" w:themeColor="text1"/>
          <w:sz w:val="26"/>
          <w:szCs w:val="26"/>
        </w:rPr>
        <w:t>trong</w:t>
      </w:r>
      <w:proofErr w:type="spellEnd"/>
      <w:r w:rsidRPr="00C9102F">
        <w:rPr>
          <w:color w:val="000000" w:themeColor="text1"/>
          <w:sz w:val="26"/>
          <w:szCs w:val="26"/>
        </w:rPr>
        <w:t xml:space="preserve"> Random Forest. </w:t>
      </w:r>
      <w:proofErr w:type="spellStart"/>
      <w:r w:rsidRPr="00C9102F">
        <w:rPr>
          <w:color w:val="000000" w:themeColor="text1"/>
          <w:sz w:val="26"/>
          <w:szCs w:val="26"/>
        </w:rPr>
        <w:t>Tiếp</w:t>
      </w:r>
      <w:proofErr w:type="spellEnd"/>
      <w:r w:rsidRPr="00C9102F">
        <w:rPr>
          <w:color w:val="000000" w:themeColor="text1"/>
          <w:sz w:val="26"/>
          <w:szCs w:val="26"/>
        </w:rPr>
        <w:t xml:space="preserve"> </w:t>
      </w:r>
      <w:proofErr w:type="spellStart"/>
      <w:r w:rsidRPr="00C9102F">
        <w:rPr>
          <w:color w:val="000000" w:themeColor="text1"/>
          <w:sz w:val="26"/>
          <w:szCs w:val="26"/>
        </w:rPr>
        <w:t>theo</w:t>
      </w:r>
      <w:proofErr w:type="spellEnd"/>
      <w:r w:rsidRPr="00C9102F">
        <w:rPr>
          <w:color w:val="000000" w:themeColor="text1"/>
          <w:sz w:val="26"/>
          <w:szCs w:val="26"/>
        </w:rPr>
        <w:t xml:space="preserve"> </w:t>
      </w:r>
      <w:proofErr w:type="spellStart"/>
      <w:r w:rsidRPr="00C9102F">
        <w:rPr>
          <w:color w:val="000000" w:themeColor="text1"/>
          <w:sz w:val="26"/>
          <w:szCs w:val="26"/>
        </w:rPr>
        <w:t>là</w:t>
      </w:r>
      <w:proofErr w:type="spellEnd"/>
      <w:r w:rsidRPr="00C9102F">
        <w:rPr>
          <w:color w:val="000000" w:themeColor="text1"/>
          <w:sz w:val="26"/>
          <w:szCs w:val="26"/>
        </w:rPr>
        <w:t xml:space="preserve"> </w:t>
      </w:r>
      <w:proofErr w:type="spellStart"/>
      <w:r w:rsidRPr="00C9102F">
        <w:rPr>
          <w:color w:val="000000" w:themeColor="text1"/>
          <w:sz w:val="26"/>
          <w:szCs w:val="26"/>
        </w:rPr>
        <w:t>các</w:t>
      </w:r>
      <w:proofErr w:type="spellEnd"/>
      <w:r w:rsidRPr="00C9102F">
        <w:rPr>
          <w:color w:val="000000" w:themeColor="text1"/>
          <w:sz w:val="26"/>
          <w:szCs w:val="26"/>
        </w:rPr>
        <w:t xml:space="preserve"> </w:t>
      </w:r>
      <w:proofErr w:type="spellStart"/>
      <w:r w:rsidRPr="00C9102F">
        <w:rPr>
          <w:color w:val="000000" w:themeColor="text1"/>
          <w:sz w:val="26"/>
          <w:szCs w:val="26"/>
        </w:rPr>
        <w:t>biến</w:t>
      </w:r>
      <w:proofErr w:type="spellEnd"/>
      <w:r w:rsidRPr="00C9102F">
        <w:rPr>
          <w:color w:val="000000" w:themeColor="text1"/>
          <w:sz w:val="26"/>
          <w:szCs w:val="26"/>
        </w:rPr>
        <w:t xml:space="preserve"> </w:t>
      </w:r>
      <w:proofErr w:type="spellStart"/>
      <w:r w:rsidRPr="00C9102F">
        <w:rPr>
          <w:color w:val="000000" w:themeColor="text1"/>
          <w:sz w:val="26"/>
          <w:szCs w:val="26"/>
        </w:rPr>
        <w:t>như</w:t>
      </w:r>
      <w:proofErr w:type="spellEnd"/>
      <w:r w:rsidRPr="00C9102F">
        <w:rPr>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Hotro_DN</w:t>
      </w:r>
      <w:proofErr w:type="spellEnd"/>
      <w:r w:rsidRPr="00C9102F">
        <w:rPr>
          <w:rStyle w:val="15"/>
          <w:rFonts w:ascii="Times New Roman" w:hAnsi="Times New Roman" w:hint="default"/>
          <w:color w:val="000000" w:themeColor="text1"/>
          <w:sz w:val="26"/>
          <w:szCs w:val="26"/>
        </w:rPr>
        <w:t xml:space="preserve"> (≈ 0,196–0,160)</w:t>
      </w:r>
      <w:r w:rsidRPr="00C9102F">
        <w:rPr>
          <w:color w:val="000000" w:themeColor="text1"/>
          <w:sz w:val="26"/>
          <w:szCs w:val="26"/>
        </w:rPr>
        <w:t xml:space="preserve"> </w:t>
      </w:r>
      <w:proofErr w:type="spellStart"/>
      <w:r w:rsidRPr="00C9102F">
        <w:rPr>
          <w:color w:val="000000" w:themeColor="text1"/>
          <w:sz w:val="26"/>
          <w:szCs w:val="26"/>
        </w:rPr>
        <w:t>và</w:t>
      </w:r>
      <w:proofErr w:type="spellEnd"/>
      <w:r w:rsidRPr="00C9102F">
        <w:rPr>
          <w:color w:val="000000" w:themeColor="text1"/>
          <w:sz w:val="26"/>
          <w:szCs w:val="26"/>
        </w:rPr>
        <w:t xml:space="preserve"> </w:t>
      </w:r>
      <w:proofErr w:type="spellStart"/>
      <w:r w:rsidRPr="00C9102F">
        <w:rPr>
          <w:rStyle w:val="15"/>
          <w:rFonts w:ascii="Times New Roman" w:hAnsi="Times New Roman" w:hint="default"/>
          <w:color w:val="000000" w:themeColor="text1"/>
          <w:sz w:val="26"/>
          <w:szCs w:val="26"/>
        </w:rPr>
        <w:t>Nangdong</w:t>
      </w:r>
      <w:proofErr w:type="spellEnd"/>
      <w:r w:rsidRPr="00C9102F">
        <w:rPr>
          <w:rStyle w:val="15"/>
          <w:rFonts w:ascii="Times New Roman" w:hAnsi="Times New Roman" w:hint="default"/>
          <w:color w:val="000000" w:themeColor="text1"/>
          <w:sz w:val="26"/>
          <w:szCs w:val="26"/>
        </w:rPr>
        <w:t xml:space="preserve"> (≈ 0,145–0,188)</w:t>
      </w:r>
      <w:r w:rsidRPr="00C9102F">
        <w:rPr>
          <w:color w:val="000000" w:themeColor="text1"/>
          <w:sz w:val="26"/>
          <w:szCs w:val="26"/>
        </w:rPr>
        <w:t xml:space="preserve">. </w:t>
      </w:r>
      <w:proofErr w:type="spellStart"/>
      <w:r w:rsidRPr="00C9102F">
        <w:rPr>
          <w:color w:val="000000" w:themeColor="text1"/>
          <w:sz w:val="26"/>
          <w:szCs w:val="26"/>
        </w:rPr>
        <w:t>Điều</w:t>
      </w:r>
      <w:proofErr w:type="spellEnd"/>
      <w:r w:rsidRPr="00C9102F">
        <w:rPr>
          <w:color w:val="000000" w:themeColor="text1"/>
          <w:sz w:val="26"/>
          <w:szCs w:val="26"/>
        </w:rPr>
        <w:t xml:space="preserve"> </w:t>
      </w:r>
      <w:proofErr w:type="spellStart"/>
      <w:r w:rsidRPr="00C9102F">
        <w:rPr>
          <w:color w:val="000000" w:themeColor="text1"/>
          <w:sz w:val="26"/>
          <w:szCs w:val="26"/>
        </w:rPr>
        <w:t>này</w:t>
      </w:r>
      <w:proofErr w:type="spellEnd"/>
      <w:r w:rsidRPr="00C9102F">
        <w:rPr>
          <w:color w:val="000000" w:themeColor="text1"/>
          <w:sz w:val="26"/>
          <w:szCs w:val="26"/>
        </w:rPr>
        <w:t xml:space="preserve"> </w:t>
      </w:r>
      <w:proofErr w:type="spellStart"/>
      <w:r w:rsidRPr="00C9102F">
        <w:rPr>
          <w:color w:val="000000" w:themeColor="text1"/>
          <w:sz w:val="26"/>
          <w:szCs w:val="26"/>
        </w:rPr>
        <w:t>phản</w:t>
      </w:r>
      <w:proofErr w:type="spellEnd"/>
      <w:r w:rsidRPr="00C9102F">
        <w:rPr>
          <w:color w:val="000000" w:themeColor="text1"/>
          <w:sz w:val="26"/>
          <w:szCs w:val="26"/>
        </w:rPr>
        <w:t xml:space="preserve"> </w:t>
      </w:r>
      <w:proofErr w:type="spellStart"/>
      <w:r w:rsidRPr="00C9102F">
        <w:rPr>
          <w:color w:val="000000" w:themeColor="text1"/>
          <w:sz w:val="26"/>
          <w:szCs w:val="26"/>
        </w:rPr>
        <w:t>ánh</w:t>
      </w:r>
      <w:proofErr w:type="spellEnd"/>
      <w:r w:rsidRPr="00C9102F">
        <w:rPr>
          <w:color w:val="000000" w:themeColor="text1"/>
          <w:sz w:val="26"/>
          <w:szCs w:val="26"/>
        </w:rPr>
        <w:t xml:space="preserve"> </w:t>
      </w:r>
      <w:proofErr w:type="spellStart"/>
      <w:r w:rsidRPr="00C9102F">
        <w:rPr>
          <w:color w:val="000000" w:themeColor="text1"/>
          <w:sz w:val="26"/>
          <w:szCs w:val="26"/>
        </w:rPr>
        <w:t>vai</w:t>
      </w:r>
      <w:proofErr w:type="spellEnd"/>
      <w:r w:rsidRPr="00C9102F">
        <w:rPr>
          <w:color w:val="000000" w:themeColor="text1"/>
          <w:sz w:val="26"/>
          <w:szCs w:val="26"/>
        </w:rPr>
        <w:t xml:space="preserve"> </w:t>
      </w:r>
      <w:proofErr w:type="spellStart"/>
      <w:r w:rsidRPr="00C9102F">
        <w:rPr>
          <w:color w:val="000000" w:themeColor="text1"/>
          <w:sz w:val="26"/>
          <w:szCs w:val="26"/>
        </w:rPr>
        <w:t>trò</w:t>
      </w:r>
      <w:proofErr w:type="spellEnd"/>
      <w:r w:rsidRPr="00C9102F">
        <w:rPr>
          <w:color w:val="000000" w:themeColor="text1"/>
          <w:sz w:val="26"/>
          <w:szCs w:val="26"/>
        </w:rPr>
        <w:t xml:space="preserve"> </w:t>
      </w:r>
      <w:proofErr w:type="spellStart"/>
      <w:r w:rsidRPr="00C9102F">
        <w:rPr>
          <w:color w:val="000000" w:themeColor="text1"/>
          <w:sz w:val="26"/>
          <w:szCs w:val="26"/>
        </w:rPr>
        <w:t>ngày</w:t>
      </w:r>
      <w:proofErr w:type="spellEnd"/>
      <w:r w:rsidRPr="00C9102F">
        <w:rPr>
          <w:color w:val="000000" w:themeColor="text1"/>
          <w:sz w:val="26"/>
          <w:szCs w:val="26"/>
        </w:rPr>
        <w:t xml:space="preserve"> </w:t>
      </w:r>
      <w:proofErr w:type="spellStart"/>
      <w:r w:rsidRPr="00C9102F">
        <w:rPr>
          <w:color w:val="000000" w:themeColor="text1"/>
          <w:sz w:val="26"/>
          <w:szCs w:val="26"/>
        </w:rPr>
        <w:t>càng</w:t>
      </w:r>
      <w:proofErr w:type="spellEnd"/>
      <w:r w:rsidRPr="00C9102F">
        <w:rPr>
          <w:color w:val="000000" w:themeColor="text1"/>
          <w:sz w:val="26"/>
          <w:szCs w:val="26"/>
        </w:rPr>
        <w:t xml:space="preserve"> </w:t>
      </w:r>
      <w:proofErr w:type="spellStart"/>
      <w:r w:rsidRPr="00C9102F">
        <w:rPr>
          <w:color w:val="000000" w:themeColor="text1"/>
          <w:sz w:val="26"/>
          <w:szCs w:val="26"/>
        </w:rPr>
        <w:t>lớn</w:t>
      </w:r>
      <w:proofErr w:type="spellEnd"/>
      <w:r w:rsidRPr="00C9102F">
        <w:rPr>
          <w:color w:val="000000" w:themeColor="text1"/>
          <w:sz w:val="26"/>
          <w:szCs w:val="26"/>
        </w:rPr>
        <w:t xml:space="preserve"> </w:t>
      </w:r>
      <w:proofErr w:type="spellStart"/>
      <w:r w:rsidRPr="00C9102F">
        <w:rPr>
          <w:color w:val="000000" w:themeColor="text1"/>
          <w:sz w:val="26"/>
          <w:szCs w:val="26"/>
        </w:rPr>
        <w:t>của</w:t>
      </w:r>
      <w:proofErr w:type="spellEnd"/>
      <w:r w:rsidRPr="00C9102F">
        <w:rPr>
          <w:color w:val="000000" w:themeColor="text1"/>
          <w:sz w:val="26"/>
          <w:szCs w:val="26"/>
        </w:rPr>
        <w:t xml:space="preserve"> </w:t>
      </w:r>
      <w:proofErr w:type="spellStart"/>
      <w:r w:rsidRPr="00C9102F">
        <w:rPr>
          <w:color w:val="000000" w:themeColor="text1"/>
          <w:sz w:val="26"/>
          <w:szCs w:val="26"/>
        </w:rPr>
        <w:t>môi</w:t>
      </w:r>
      <w:proofErr w:type="spellEnd"/>
      <w:r w:rsidRPr="00C9102F">
        <w:rPr>
          <w:color w:val="000000" w:themeColor="text1"/>
          <w:sz w:val="26"/>
          <w:szCs w:val="26"/>
        </w:rPr>
        <w:t xml:space="preserve"> </w:t>
      </w:r>
      <w:proofErr w:type="spellStart"/>
      <w:r w:rsidRPr="00C9102F">
        <w:rPr>
          <w:color w:val="000000" w:themeColor="text1"/>
          <w:sz w:val="26"/>
          <w:szCs w:val="26"/>
        </w:rPr>
        <w:t>trường</w:t>
      </w:r>
      <w:proofErr w:type="spellEnd"/>
      <w:r w:rsidRPr="00C9102F">
        <w:rPr>
          <w:color w:val="000000" w:themeColor="text1"/>
          <w:sz w:val="26"/>
          <w:szCs w:val="26"/>
        </w:rPr>
        <w:t xml:space="preserve"> </w:t>
      </w:r>
      <w:proofErr w:type="spellStart"/>
      <w:r w:rsidRPr="00C9102F">
        <w:rPr>
          <w:color w:val="000000" w:themeColor="text1"/>
          <w:sz w:val="26"/>
          <w:szCs w:val="26"/>
        </w:rPr>
        <w:t>kinh</w:t>
      </w:r>
      <w:proofErr w:type="spellEnd"/>
      <w:r w:rsidRPr="00C9102F">
        <w:rPr>
          <w:color w:val="000000" w:themeColor="text1"/>
          <w:sz w:val="26"/>
          <w:szCs w:val="26"/>
        </w:rPr>
        <w:t xml:space="preserve"> </w:t>
      </w:r>
      <w:proofErr w:type="spellStart"/>
      <w:r w:rsidRPr="00C9102F">
        <w:rPr>
          <w:color w:val="000000" w:themeColor="text1"/>
          <w:sz w:val="26"/>
          <w:szCs w:val="26"/>
        </w:rPr>
        <w:t>doanh</w:t>
      </w:r>
      <w:proofErr w:type="spellEnd"/>
      <w:r w:rsidRPr="00C9102F">
        <w:rPr>
          <w:color w:val="000000" w:themeColor="text1"/>
          <w:sz w:val="26"/>
          <w:szCs w:val="26"/>
        </w:rPr>
        <w:t xml:space="preserve"> </w:t>
      </w:r>
      <w:proofErr w:type="spellStart"/>
      <w:r w:rsidRPr="00C9102F">
        <w:rPr>
          <w:color w:val="000000" w:themeColor="text1"/>
          <w:sz w:val="26"/>
          <w:szCs w:val="26"/>
        </w:rPr>
        <w:t>và</w:t>
      </w:r>
      <w:proofErr w:type="spellEnd"/>
      <w:r w:rsidRPr="00C9102F">
        <w:rPr>
          <w:color w:val="000000" w:themeColor="text1"/>
          <w:sz w:val="26"/>
          <w:szCs w:val="26"/>
        </w:rPr>
        <w:t xml:space="preserve"> </w:t>
      </w:r>
      <w:proofErr w:type="spellStart"/>
      <w:r w:rsidRPr="00C9102F">
        <w:rPr>
          <w:color w:val="000000" w:themeColor="text1"/>
          <w:sz w:val="26"/>
          <w:szCs w:val="26"/>
        </w:rPr>
        <w:t>năng</w:t>
      </w:r>
      <w:proofErr w:type="spellEnd"/>
      <w:r w:rsidRPr="00C9102F">
        <w:rPr>
          <w:color w:val="000000" w:themeColor="text1"/>
          <w:sz w:val="26"/>
          <w:szCs w:val="26"/>
        </w:rPr>
        <w:t xml:space="preserve"> </w:t>
      </w:r>
      <w:proofErr w:type="spellStart"/>
      <w:r w:rsidRPr="00C9102F">
        <w:rPr>
          <w:color w:val="000000" w:themeColor="text1"/>
          <w:sz w:val="26"/>
          <w:szCs w:val="26"/>
        </w:rPr>
        <w:t>lực</w:t>
      </w:r>
      <w:proofErr w:type="spellEnd"/>
      <w:r w:rsidRPr="00C9102F">
        <w:rPr>
          <w:color w:val="000000" w:themeColor="text1"/>
          <w:sz w:val="26"/>
          <w:szCs w:val="26"/>
        </w:rPr>
        <w:t xml:space="preserve"> </w:t>
      </w:r>
      <w:proofErr w:type="spellStart"/>
      <w:r w:rsidRPr="00C9102F">
        <w:rPr>
          <w:color w:val="000000" w:themeColor="text1"/>
          <w:sz w:val="26"/>
          <w:szCs w:val="26"/>
        </w:rPr>
        <w:t>điều</w:t>
      </w:r>
      <w:proofErr w:type="spellEnd"/>
      <w:r w:rsidRPr="00C9102F">
        <w:rPr>
          <w:color w:val="000000" w:themeColor="text1"/>
          <w:sz w:val="26"/>
          <w:szCs w:val="26"/>
        </w:rPr>
        <w:t xml:space="preserve"> </w:t>
      </w:r>
      <w:proofErr w:type="spellStart"/>
      <w:r w:rsidRPr="00C9102F">
        <w:rPr>
          <w:color w:val="000000" w:themeColor="text1"/>
          <w:sz w:val="26"/>
          <w:szCs w:val="26"/>
        </w:rPr>
        <w:t>hành</w:t>
      </w:r>
      <w:proofErr w:type="spellEnd"/>
      <w:r w:rsidRPr="00C9102F">
        <w:rPr>
          <w:color w:val="000000" w:themeColor="text1"/>
          <w:sz w:val="26"/>
          <w:szCs w:val="26"/>
        </w:rPr>
        <w:t xml:space="preserve"> </w:t>
      </w:r>
      <w:proofErr w:type="spellStart"/>
      <w:r w:rsidRPr="00C9102F">
        <w:rPr>
          <w:color w:val="000000" w:themeColor="text1"/>
          <w:sz w:val="26"/>
          <w:szCs w:val="26"/>
        </w:rPr>
        <w:t>địa</w:t>
      </w:r>
      <w:proofErr w:type="spellEnd"/>
      <w:r w:rsidRPr="00C9102F">
        <w:rPr>
          <w:color w:val="000000" w:themeColor="text1"/>
          <w:sz w:val="26"/>
          <w:szCs w:val="26"/>
        </w:rPr>
        <w:t xml:space="preserve"> </w:t>
      </w:r>
      <w:proofErr w:type="spellStart"/>
      <w:r w:rsidRPr="00C9102F">
        <w:rPr>
          <w:color w:val="000000" w:themeColor="text1"/>
          <w:sz w:val="26"/>
          <w:szCs w:val="26"/>
        </w:rPr>
        <w:t>phương</w:t>
      </w:r>
      <w:proofErr w:type="spellEnd"/>
      <w:r w:rsidRPr="00C9102F">
        <w:rPr>
          <w:color w:val="000000" w:themeColor="text1"/>
          <w:sz w:val="26"/>
          <w:szCs w:val="26"/>
        </w:rPr>
        <w:t xml:space="preserve"> </w:t>
      </w:r>
      <w:proofErr w:type="spellStart"/>
      <w:r w:rsidRPr="00C9102F">
        <w:rPr>
          <w:color w:val="000000" w:themeColor="text1"/>
          <w:sz w:val="26"/>
          <w:szCs w:val="26"/>
        </w:rPr>
        <w:t>trong</w:t>
      </w:r>
      <w:proofErr w:type="spellEnd"/>
      <w:r w:rsidRPr="00C9102F">
        <w:rPr>
          <w:color w:val="000000" w:themeColor="text1"/>
          <w:sz w:val="26"/>
          <w:szCs w:val="26"/>
        </w:rPr>
        <w:t xml:space="preserve"> </w:t>
      </w:r>
      <w:proofErr w:type="spellStart"/>
      <w:r w:rsidRPr="00C9102F">
        <w:rPr>
          <w:color w:val="000000" w:themeColor="text1"/>
          <w:sz w:val="26"/>
          <w:szCs w:val="26"/>
        </w:rPr>
        <w:t>việc</w:t>
      </w:r>
      <w:proofErr w:type="spellEnd"/>
      <w:r w:rsidRPr="00C9102F">
        <w:rPr>
          <w:color w:val="000000" w:themeColor="text1"/>
          <w:sz w:val="26"/>
          <w:szCs w:val="26"/>
        </w:rPr>
        <w:t xml:space="preserve"> </w:t>
      </w:r>
      <w:proofErr w:type="spellStart"/>
      <w:r w:rsidRPr="00C9102F">
        <w:rPr>
          <w:color w:val="000000" w:themeColor="text1"/>
          <w:sz w:val="26"/>
          <w:szCs w:val="26"/>
        </w:rPr>
        <w:t>quyết</w:t>
      </w:r>
      <w:proofErr w:type="spellEnd"/>
      <w:r w:rsidRPr="00C9102F">
        <w:rPr>
          <w:color w:val="000000" w:themeColor="text1"/>
          <w:sz w:val="26"/>
          <w:szCs w:val="26"/>
        </w:rPr>
        <w:t xml:space="preserve"> </w:t>
      </w:r>
      <w:proofErr w:type="spellStart"/>
      <w:r w:rsidRPr="00C9102F">
        <w:rPr>
          <w:color w:val="000000" w:themeColor="text1"/>
          <w:sz w:val="26"/>
          <w:szCs w:val="26"/>
        </w:rPr>
        <w:t>định</w:t>
      </w:r>
      <w:proofErr w:type="spellEnd"/>
      <w:r w:rsidRPr="00C9102F">
        <w:rPr>
          <w:color w:val="000000" w:themeColor="text1"/>
          <w:sz w:val="26"/>
          <w:szCs w:val="26"/>
        </w:rPr>
        <w:t xml:space="preserve"> </w:t>
      </w:r>
      <w:proofErr w:type="spellStart"/>
      <w:r w:rsidRPr="00C9102F">
        <w:rPr>
          <w:color w:val="000000" w:themeColor="text1"/>
          <w:sz w:val="26"/>
          <w:szCs w:val="26"/>
        </w:rPr>
        <w:t>thu</w:t>
      </w:r>
      <w:proofErr w:type="spellEnd"/>
      <w:r w:rsidRPr="00C9102F">
        <w:rPr>
          <w:color w:val="000000" w:themeColor="text1"/>
          <w:sz w:val="26"/>
          <w:szCs w:val="26"/>
        </w:rPr>
        <w:t xml:space="preserve"> </w:t>
      </w:r>
      <w:proofErr w:type="spellStart"/>
      <w:r w:rsidRPr="00C9102F">
        <w:rPr>
          <w:color w:val="000000" w:themeColor="text1"/>
          <w:sz w:val="26"/>
          <w:szCs w:val="26"/>
        </w:rPr>
        <w:t>nhập</w:t>
      </w:r>
      <w:proofErr w:type="spellEnd"/>
      <w:r w:rsidRPr="00C9102F">
        <w:rPr>
          <w:color w:val="000000" w:themeColor="text1"/>
          <w:sz w:val="26"/>
          <w:szCs w:val="26"/>
        </w:rPr>
        <w:t>.</w:t>
      </w:r>
    </w:p>
    <w:p w14:paraId="76EAA994" w14:textId="4C9E7A08" w:rsidR="00E772BB" w:rsidRPr="00C9102F" w:rsidRDefault="00E772BB" w:rsidP="0043543B">
      <w:pPr>
        <w:pStyle w:val="0NOIDUNG"/>
        <w:spacing w:before="120" w:after="120" w:line="288" w:lineRule="auto"/>
        <w:rPr>
          <w:rFonts w:cs="Times New Roman"/>
          <w:color w:val="000000" w:themeColor="text1"/>
          <w:spacing w:val="-4"/>
          <w:sz w:val="26"/>
          <w:szCs w:val="26"/>
        </w:rPr>
      </w:pPr>
      <w:proofErr w:type="spellStart"/>
      <w:r w:rsidRPr="00C9102F">
        <w:rPr>
          <w:rFonts w:cs="Times New Roman"/>
          <w:color w:val="000000" w:themeColor="text1"/>
          <w:spacing w:val="-4"/>
          <w:sz w:val="26"/>
          <w:szCs w:val="26"/>
        </w:rPr>
        <w:t>Đáng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chú</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GTFP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mức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trọng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theo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nhóm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nhập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từ</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khoảng</w:t>
      </w:r>
      <w:proofErr w:type="spellEnd"/>
      <w:r w:rsidRPr="00C9102F">
        <w:rPr>
          <w:rFonts w:cs="Times New Roman"/>
          <w:color w:val="000000" w:themeColor="text1"/>
          <w:spacing w:val="-4"/>
          <w:sz w:val="26"/>
          <w:szCs w:val="26"/>
        </w:rPr>
        <w:t xml:space="preserve"> </w:t>
      </w:r>
      <w:r w:rsidRPr="00C9102F">
        <w:rPr>
          <w:rStyle w:val="15"/>
          <w:rFonts w:ascii="Times New Roman" w:hAnsi="Times New Roman" w:cs="Times New Roman" w:hint="default"/>
          <w:color w:val="000000" w:themeColor="text1"/>
          <w:spacing w:val="-4"/>
          <w:sz w:val="26"/>
          <w:szCs w:val="26"/>
        </w:rPr>
        <w:t xml:space="preserve">0,041 ở </w:t>
      </w:r>
      <w:proofErr w:type="spellStart"/>
      <w:r w:rsidRPr="00C9102F">
        <w:rPr>
          <w:rStyle w:val="15"/>
          <w:rFonts w:ascii="Times New Roman" w:hAnsi="Times New Roman" w:cs="Times New Roman" w:hint="default"/>
          <w:color w:val="000000" w:themeColor="text1"/>
          <w:spacing w:val="-4"/>
          <w:sz w:val="26"/>
          <w:szCs w:val="26"/>
        </w:rPr>
        <w:t>nhóm</w:t>
      </w:r>
      <w:proofErr w:type="spellEnd"/>
      <w:r w:rsidRPr="00C9102F">
        <w:rPr>
          <w:rStyle w:val="15"/>
          <w:rFonts w:ascii="Times New Roman" w:hAnsi="Times New Roman" w:cs="Times New Roman" w:hint="default"/>
          <w:color w:val="000000" w:themeColor="text1"/>
          <w:spacing w:val="-4"/>
          <w:sz w:val="26"/>
          <w:szCs w:val="26"/>
        </w:rPr>
        <w:t xml:space="preserve"> </w:t>
      </w:r>
      <w:proofErr w:type="spellStart"/>
      <w:r w:rsidRPr="00C9102F">
        <w:rPr>
          <w:rStyle w:val="15"/>
          <w:rFonts w:ascii="Times New Roman" w:hAnsi="Times New Roman" w:cs="Times New Roman" w:hint="default"/>
          <w:color w:val="000000" w:themeColor="text1"/>
          <w:spacing w:val="-4"/>
          <w:sz w:val="26"/>
          <w:szCs w:val="26"/>
        </w:rPr>
        <w:t>thấp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lên</w:t>
      </w:r>
      <w:proofErr w:type="spellEnd"/>
      <w:r w:rsidRPr="00C9102F">
        <w:rPr>
          <w:rFonts w:cs="Times New Roman"/>
          <w:color w:val="000000" w:themeColor="text1"/>
          <w:spacing w:val="-4"/>
          <w:sz w:val="26"/>
          <w:szCs w:val="26"/>
        </w:rPr>
        <w:t xml:space="preserve"> </w:t>
      </w:r>
      <w:r w:rsidRPr="00C9102F">
        <w:rPr>
          <w:rStyle w:val="15"/>
          <w:rFonts w:ascii="Times New Roman" w:hAnsi="Times New Roman" w:cs="Times New Roman" w:hint="default"/>
          <w:color w:val="000000" w:themeColor="text1"/>
          <w:spacing w:val="-4"/>
          <w:sz w:val="26"/>
          <w:szCs w:val="26"/>
        </w:rPr>
        <w:t xml:space="preserve">0,123 ở </w:t>
      </w:r>
      <w:proofErr w:type="spellStart"/>
      <w:r w:rsidRPr="00C9102F">
        <w:rPr>
          <w:rStyle w:val="15"/>
          <w:rFonts w:ascii="Times New Roman" w:hAnsi="Times New Roman" w:cs="Times New Roman" w:hint="default"/>
          <w:color w:val="000000" w:themeColor="text1"/>
          <w:spacing w:val="-4"/>
          <w:sz w:val="26"/>
          <w:szCs w:val="26"/>
        </w:rPr>
        <w:t>nhóm</w:t>
      </w:r>
      <w:proofErr w:type="spellEnd"/>
      <w:r w:rsidRPr="00C9102F">
        <w:rPr>
          <w:rStyle w:val="15"/>
          <w:rFonts w:ascii="Times New Roman" w:hAnsi="Times New Roman" w:cs="Times New Roman" w:hint="default"/>
          <w:color w:val="000000" w:themeColor="text1"/>
          <w:spacing w:val="-4"/>
          <w:sz w:val="26"/>
          <w:szCs w:val="26"/>
        </w:rPr>
        <w:t xml:space="preserve"> </w:t>
      </w:r>
      <w:proofErr w:type="spellStart"/>
      <w:r w:rsidRPr="00C9102F">
        <w:rPr>
          <w:rStyle w:val="15"/>
          <w:rFonts w:ascii="Times New Roman" w:hAnsi="Times New Roman" w:cs="Times New Roman" w:hint="default"/>
          <w:color w:val="000000" w:themeColor="text1"/>
          <w:spacing w:val="-4"/>
          <w:sz w:val="26"/>
          <w:szCs w:val="26"/>
        </w:rPr>
        <w:t>trung</w:t>
      </w:r>
      <w:proofErr w:type="spellEnd"/>
      <w:r w:rsidRPr="00C9102F">
        <w:rPr>
          <w:rStyle w:val="15"/>
          <w:rFonts w:ascii="Times New Roman" w:hAnsi="Times New Roman" w:cs="Times New Roman" w:hint="default"/>
          <w:color w:val="000000" w:themeColor="text1"/>
          <w:spacing w:val="-4"/>
          <w:sz w:val="26"/>
          <w:szCs w:val="26"/>
        </w:rPr>
        <w:t xml:space="preserve"> </w:t>
      </w:r>
      <w:proofErr w:type="spellStart"/>
      <w:r w:rsidRPr="00C9102F">
        <w:rPr>
          <w:rStyle w:val="15"/>
          <w:rFonts w:ascii="Times New Roman" w:hAnsi="Times New Roman" w:cs="Times New Roman" w:hint="default"/>
          <w:color w:val="000000" w:themeColor="text1"/>
          <w:spacing w:val="-4"/>
          <w:sz w:val="26"/>
          <w:szCs w:val="26"/>
        </w:rPr>
        <w:t>bình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gần</w:t>
      </w:r>
      <w:proofErr w:type="spellEnd"/>
      <w:r w:rsidRPr="00C9102F">
        <w:rPr>
          <w:rFonts w:cs="Times New Roman"/>
          <w:color w:val="000000" w:themeColor="text1"/>
          <w:spacing w:val="-4"/>
          <w:sz w:val="26"/>
          <w:szCs w:val="26"/>
        </w:rPr>
        <w:t xml:space="preserve"> </w:t>
      </w:r>
      <w:r w:rsidRPr="00C9102F">
        <w:rPr>
          <w:rStyle w:val="15"/>
          <w:rFonts w:ascii="Times New Roman" w:hAnsi="Times New Roman" w:cs="Times New Roman" w:hint="default"/>
          <w:color w:val="000000" w:themeColor="text1"/>
          <w:spacing w:val="-4"/>
          <w:sz w:val="26"/>
          <w:szCs w:val="26"/>
        </w:rPr>
        <w:t xml:space="preserve">0,190 ở </w:t>
      </w:r>
      <w:proofErr w:type="spellStart"/>
      <w:r w:rsidRPr="00C9102F">
        <w:rPr>
          <w:rStyle w:val="15"/>
          <w:rFonts w:ascii="Times New Roman" w:hAnsi="Times New Roman" w:cs="Times New Roman" w:hint="default"/>
          <w:color w:val="000000" w:themeColor="text1"/>
          <w:spacing w:val="-4"/>
          <w:sz w:val="26"/>
          <w:szCs w:val="26"/>
        </w:rPr>
        <w:t>nhóm</w:t>
      </w:r>
      <w:proofErr w:type="spellEnd"/>
      <w:r w:rsidRPr="00C9102F">
        <w:rPr>
          <w:rStyle w:val="15"/>
          <w:rFonts w:ascii="Times New Roman" w:hAnsi="Times New Roman" w:cs="Times New Roman" w:hint="default"/>
          <w:color w:val="000000" w:themeColor="text1"/>
          <w:spacing w:val="-4"/>
          <w:sz w:val="26"/>
          <w:szCs w:val="26"/>
        </w:rPr>
        <w:t xml:space="preserve"> </w:t>
      </w:r>
      <w:proofErr w:type="spellStart"/>
      <w:r w:rsidRPr="00C9102F">
        <w:rPr>
          <w:rStyle w:val="15"/>
          <w:rFonts w:ascii="Times New Roman" w:hAnsi="Times New Roman" w:cs="Times New Roman" w:hint="default"/>
          <w:color w:val="000000" w:themeColor="text1"/>
          <w:spacing w:val="-4"/>
          <w:sz w:val="26"/>
          <w:szCs w:val="26"/>
        </w:rPr>
        <w:t>cao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Điều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này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hàm</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rằng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trưởng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xanh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vai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trò</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nổi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bật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đối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với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nhóm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khả</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hấp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nghệ</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vốn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cao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đồng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thời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bổ</w:t>
      </w:r>
      <w:proofErr w:type="spellEnd"/>
      <w:r w:rsidRPr="00C9102F">
        <w:rPr>
          <w:rFonts w:cs="Times New Roman"/>
          <w:color w:val="000000" w:themeColor="text1"/>
          <w:spacing w:val="-4"/>
          <w:sz w:val="26"/>
          <w:szCs w:val="26"/>
        </w:rPr>
        <w:t xml:space="preserve"> sung </w:t>
      </w:r>
      <w:proofErr w:type="spellStart"/>
      <w:r w:rsidRPr="00C9102F">
        <w:rPr>
          <w:rFonts w:cs="Times New Roman"/>
          <w:color w:val="000000" w:themeColor="text1"/>
          <w:spacing w:val="-4"/>
          <w:sz w:val="26"/>
          <w:szCs w:val="26"/>
        </w:rPr>
        <w:t>cho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quả</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từ</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mô</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hình</w:t>
      </w:r>
      <w:proofErr w:type="spellEnd"/>
      <w:r w:rsidRPr="00C9102F">
        <w:rPr>
          <w:rFonts w:cs="Times New Roman"/>
          <w:color w:val="000000" w:themeColor="text1"/>
          <w:spacing w:val="-4"/>
          <w:sz w:val="26"/>
          <w:szCs w:val="26"/>
        </w:rPr>
        <w:t xml:space="preserve"> OLS </w:t>
      </w:r>
      <w:proofErr w:type="spellStart"/>
      <w:r w:rsidRPr="00C9102F">
        <w:rPr>
          <w:rFonts w:cs="Times New Roman"/>
          <w:color w:val="000000" w:themeColor="text1"/>
          <w:spacing w:val="-4"/>
          <w:sz w:val="26"/>
          <w:szCs w:val="26"/>
        </w:rPr>
        <w:t>về</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tích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cực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GTFP. </w:t>
      </w:r>
    </w:p>
    <w:p w14:paraId="237899A3" w14:textId="6008E04D" w:rsidR="00E772BB" w:rsidRPr="00C9102F" w:rsidRDefault="00E772BB" w:rsidP="0043543B">
      <w:pPr>
        <w:pStyle w:val="0NOIDUNG"/>
        <w:spacing w:before="120" w:after="120" w:line="288" w:lineRule="auto"/>
        <w:rPr>
          <w:rFonts w:cs="Times New Roman"/>
          <w:color w:val="000000" w:themeColor="text1"/>
          <w:spacing w:val="-6"/>
          <w:sz w:val="26"/>
          <w:szCs w:val="26"/>
        </w:rPr>
      </w:pPr>
      <w:proofErr w:type="spellStart"/>
      <w:r w:rsidRPr="00C9102F">
        <w:rPr>
          <w:rFonts w:cs="Times New Roman"/>
          <w:color w:val="000000" w:themeColor="text1"/>
          <w:spacing w:val="-6"/>
          <w:sz w:val="26"/>
          <w:szCs w:val="26"/>
        </w:rPr>
        <w:t>Trong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khi</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đó</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các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biến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liên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quan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đến</w:t>
      </w:r>
      <w:proofErr w:type="spellEnd"/>
      <w:r w:rsidRPr="00C9102F">
        <w:rPr>
          <w:rFonts w:cs="Times New Roman"/>
          <w:color w:val="000000" w:themeColor="text1"/>
          <w:spacing w:val="-6"/>
          <w:sz w:val="26"/>
          <w:szCs w:val="26"/>
        </w:rPr>
        <w:t xml:space="preserve"> FDI</w:t>
      </w:r>
      <w:r w:rsidRPr="00C9102F">
        <w:rPr>
          <w:rFonts w:cs="Times New Roman"/>
          <w:b/>
          <w:bCs/>
          <w:color w:val="000000" w:themeColor="text1"/>
          <w:spacing w:val="-6"/>
          <w:sz w:val="26"/>
          <w:szCs w:val="26"/>
        </w:rPr>
        <w:t xml:space="preserve"> </w:t>
      </w:r>
      <w:proofErr w:type="spellStart"/>
      <w:r w:rsidRPr="00C9102F">
        <w:rPr>
          <w:rFonts w:cs="Times New Roman"/>
          <w:color w:val="000000" w:themeColor="text1"/>
          <w:spacing w:val="-6"/>
          <w:sz w:val="26"/>
          <w:szCs w:val="26"/>
        </w:rPr>
        <w:t>như</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c_lnfdi</w:t>
      </w:r>
      <w:proofErr w:type="spellEnd"/>
      <w:r w:rsidRPr="00C9102F">
        <w:rPr>
          <w:rFonts w:cs="Times New Roman"/>
          <w:color w:val="000000" w:themeColor="text1"/>
          <w:spacing w:val="-6"/>
          <w:sz w:val="26"/>
          <w:szCs w:val="26"/>
        </w:rPr>
        <w:t xml:space="preserve">, c_lnFDI2 </w:t>
      </w:r>
      <w:proofErr w:type="spellStart"/>
      <w:r w:rsidRPr="00C9102F">
        <w:rPr>
          <w:rFonts w:cs="Times New Roman"/>
          <w:color w:val="000000" w:themeColor="text1"/>
          <w:spacing w:val="-6"/>
          <w:sz w:val="26"/>
          <w:szCs w:val="26"/>
        </w:rPr>
        <w:t>và</w:t>
      </w:r>
      <w:proofErr w:type="spellEnd"/>
      <w:r w:rsidRPr="00C9102F">
        <w:rPr>
          <w:rFonts w:cs="Times New Roman"/>
          <w:color w:val="000000" w:themeColor="text1"/>
          <w:spacing w:val="-6"/>
          <w:sz w:val="26"/>
          <w:szCs w:val="26"/>
        </w:rPr>
        <w:t xml:space="preserve"> FDI × RAI </w:t>
      </w:r>
      <w:proofErr w:type="spellStart"/>
      <w:r w:rsidRPr="00C9102F">
        <w:rPr>
          <w:rFonts w:cs="Times New Roman"/>
          <w:color w:val="000000" w:themeColor="text1"/>
          <w:spacing w:val="-6"/>
          <w:sz w:val="26"/>
          <w:szCs w:val="26"/>
        </w:rPr>
        <w:t>có</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mức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độ</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quan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trọng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thấp</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hơn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chủ</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yếu</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dưới</w:t>
      </w:r>
      <w:proofErr w:type="spellEnd"/>
      <w:r w:rsidRPr="00C9102F">
        <w:rPr>
          <w:rFonts w:cs="Times New Roman"/>
          <w:color w:val="000000" w:themeColor="text1"/>
          <w:spacing w:val="-6"/>
          <w:sz w:val="26"/>
          <w:szCs w:val="26"/>
        </w:rPr>
        <w:t xml:space="preserve"> 0,01), </w:t>
      </w:r>
      <w:proofErr w:type="spellStart"/>
      <w:r w:rsidRPr="00C9102F">
        <w:rPr>
          <w:rFonts w:cs="Times New Roman"/>
          <w:color w:val="000000" w:themeColor="text1"/>
          <w:spacing w:val="-6"/>
          <w:sz w:val="26"/>
          <w:szCs w:val="26"/>
        </w:rPr>
        <w:t>nhưng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vẫn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xuất</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hiện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ổn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định</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trong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các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mô</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hình</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Cụ</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thể</w:t>
      </w:r>
      <w:proofErr w:type="spellEnd"/>
      <w:r w:rsidRPr="00C9102F">
        <w:rPr>
          <w:rFonts w:cs="Times New Roman"/>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c_lnfdi</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dao</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động</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khoảng</w:t>
      </w:r>
      <w:proofErr w:type="spellEnd"/>
      <w:r w:rsidRPr="00C9102F">
        <w:rPr>
          <w:rStyle w:val="15"/>
          <w:rFonts w:ascii="Times New Roman" w:hAnsi="Times New Roman" w:cs="Times New Roman" w:hint="default"/>
          <w:color w:val="000000" w:themeColor="text1"/>
          <w:spacing w:val="-6"/>
          <w:sz w:val="26"/>
          <w:szCs w:val="26"/>
        </w:rPr>
        <w:t xml:space="preserve"> 0,002</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 xml:space="preserve">0,003 ở Gradient Boosting </w:t>
      </w:r>
      <w:proofErr w:type="spellStart"/>
      <w:r w:rsidRPr="00C9102F">
        <w:rPr>
          <w:rStyle w:val="15"/>
          <w:rFonts w:ascii="Times New Roman" w:hAnsi="Times New Roman" w:cs="Times New Roman" w:hint="default"/>
          <w:color w:val="000000" w:themeColor="text1"/>
          <w:spacing w:val="-6"/>
          <w:sz w:val="26"/>
          <w:szCs w:val="26"/>
        </w:rPr>
        <w:t>và</w:t>
      </w:r>
      <w:proofErr w:type="spellEnd"/>
      <w:r w:rsidRPr="00C9102F">
        <w:rPr>
          <w:rStyle w:val="15"/>
          <w:rFonts w:ascii="Times New Roman" w:hAnsi="Times New Roman" w:cs="Times New Roman" w:hint="default"/>
          <w:color w:val="000000" w:themeColor="text1"/>
          <w:spacing w:val="-6"/>
          <w:sz w:val="26"/>
          <w:szCs w:val="26"/>
        </w:rPr>
        <w:t xml:space="preserve"> 0,002</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0,008 ở Random Forest</w:t>
      </w:r>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trong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khi</w:t>
      </w:r>
      <w:proofErr w:type="spellEnd"/>
      <w:r w:rsidRPr="00C9102F">
        <w:rPr>
          <w:rFonts w:cs="Times New Roman"/>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 xml:space="preserve">FDI_RAI </w:t>
      </w:r>
      <w:proofErr w:type="spellStart"/>
      <w:r w:rsidRPr="00C9102F">
        <w:rPr>
          <w:rStyle w:val="15"/>
          <w:rFonts w:ascii="Times New Roman" w:hAnsi="Times New Roman" w:cs="Times New Roman" w:hint="default"/>
          <w:color w:val="000000" w:themeColor="text1"/>
          <w:spacing w:val="-6"/>
          <w:sz w:val="26"/>
          <w:szCs w:val="26"/>
        </w:rPr>
        <w:t>duy</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trì</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mức</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rất</w:t>
      </w:r>
      <w:proofErr w:type="spellEnd"/>
      <w:r w:rsidRPr="00C9102F">
        <w:rPr>
          <w:rStyle w:val="15"/>
          <w:rFonts w:ascii="Times New Roman" w:hAnsi="Times New Roman" w:cs="Times New Roman" w:hint="default"/>
          <w:color w:val="000000" w:themeColor="text1"/>
          <w:spacing w:val="-6"/>
          <w:sz w:val="26"/>
          <w:szCs w:val="26"/>
        </w:rPr>
        <w:t xml:space="preserve"> </w:t>
      </w:r>
      <w:proofErr w:type="spellStart"/>
      <w:r w:rsidRPr="00C9102F">
        <w:rPr>
          <w:rStyle w:val="15"/>
          <w:rFonts w:ascii="Times New Roman" w:hAnsi="Times New Roman" w:cs="Times New Roman" w:hint="default"/>
          <w:color w:val="000000" w:themeColor="text1"/>
          <w:spacing w:val="-6"/>
          <w:sz w:val="26"/>
          <w:szCs w:val="26"/>
        </w:rPr>
        <w:t>nhỏ</w:t>
      </w:r>
      <w:proofErr w:type="spellEnd"/>
      <w:r w:rsidRPr="00C9102F">
        <w:rPr>
          <w:rStyle w:val="15"/>
          <w:rFonts w:ascii="Times New Roman" w:hAnsi="Times New Roman" w:cs="Times New Roman" w:hint="default"/>
          <w:color w:val="000000" w:themeColor="text1"/>
          <w:spacing w:val="-6"/>
          <w:sz w:val="26"/>
          <w:szCs w:val="26"/>
        </w:rPr>
        <w:t xml:space="preserve"> (≈ 0,0006</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w:t>
      </w:r>
      <w:r w:rsidR="00742A46">
        <w:rPr>
          <w:rStyle w:val="15"/>
          <w:rFonts w:ascii="Times New Roman" w:hAnsi="Times New Roman" w:cs="Times New Roman" w:hint="default"/>
          <w:color w:val="000000" w:themeColor="text1"/>
          <w:spacing w:val="-6"/>
          <w:sz w:val="26"/>
          <w:szCs w:val="26"/>
        </w:rPr>
        <w:t xml:space="preserve"> </w:t>
      </w:r>
      <w:r w:rsidRPr="00C9102F">
        <w:rPr>
          <w:rStyle w:val="15"/>
          <w:rFonts w:ascii="Times New Roman" w:hAnsi="Times New Roman" w:cs="Times New Roman" w:hint="default"/>
          <w:color w:val="000000" w:themeColor="text1"/>
          <w:spacing w:val="-6"/>
          <w:sz w:val="26"/>
          <w:szCs w:val="26"/>
        </w:rPr>
        <w:t>0,003)</w:t>
      </w:r>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Điều</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này</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hàm</w:t>
      </w:r>
      <w:proofErr w:type="spellEnd"/>
      <w:r w:rsidRPr="00C9102F">
        <w:rPr>
          <w:rFonts w:cs="Times New Roman"/>
          <w:color w:val="000000" w:themeColor="text1"/>
          <w:spacing w:val="-6"/>
          <w:sz w:val="26"/>
          <w:szCs w:val="26"/>
        </w:rPr>
        <w:t xml:space="preserve"> ý </w:t>
      </w:r>
      <w:proofErr w:type="spellStart"/>
      <w:r w:rsidRPr="00C9102F">
        <w:rPr>
          <w:rFonts w:cs="Times New Roman"/>
          <w:color w:val="000000" w:themeColor="text1"/>
          <w:spacing w:val="-6"/>
          <w:sz w:val="26"/>
          <w:szCs w:val="26"/>
        </w:rPr>
        <w:t>rằng</w:t>
      </w:r>
      <w:proofErr w:type="spellEnd"/>
      <w:r w:rsidRPr="00C9102F">
        <w:rPr>
          <w:rFonts w:cs="Times New Roman"/>
          <w:color w:val="000000" w:themeColor="text1"/>
          <w:spacing w:val="-6"/>
          <w:sz w:val="26"/>
          <w:szCs w:val="26"/>
        </w:rPr>
        <w:t xml:space="preserve"> FDI </w:t>
      </w:r>
      <w:proofErr w:type="spellStart"/>
      <w:r w:rsidRPr="00C9102F">
        <w:rPr>
          <w:rFonts w:cs="Times New Roman"/>
          <w:color w:val="000000" w:themeColor="text1"/>
          <w:spacing w:val="-6"/>
          <w:sz w:val="26"/>
          <w:szCs w:val="26"/>
        </w:rPr>
        <w:t>không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phải</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là</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yếu</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tố</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trực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tiếp</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quyết</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định</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thu</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nhập</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mà</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đóng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vai</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trò</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gián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tiếp</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thông</w:t>
      </w:r>
      <w:proofErr w:type="spellEnd"/>
      <w:r w:rsidRPr="00C9102F">
        <w:rPr>
          <w:rFonts w:cs="Times New Roman"/>
          <w:color w:val="000000" w:themeColor="text1"/>
          <w:spacing w:val="-6"/>
          <w:sz w:val="26"/>
          <w:szCs w:val="26"/>
        </w:rPr>
        <w:t xml:space="preserve"> qua </w:t>
      </w:r>
      <w:proofErr w:type="spellStart"/>
      <w:r w:rsidRPr="00C9102F">
        <w:rPr>
          <w:rFonts w:cs="Times New Roman"/>
          <w:color w:val="000000" w:themeColor="text1"/>
          <w:spacing w:val="-6"/>
          <w:sz w:val="26"/>
          <w:szCs w:val="26"/>
        </w:rPr>
        <w:t>các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điều</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kiện</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đi</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kèm</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đặc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biệt</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là</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năng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lực</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hấp</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thụ</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và</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môi</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trường</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thể</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chế</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địa</w:t>
      </w:r>
      <w:proofErr w:type="spellEnd"/>
      <w:r w:rsidRPr="00C9102F">
        <w:rPr>
          <w:rFonts w:cs="Times New Roman"/>
          <w:color w:val="000000" w:themeColor="text1"/>
          <w:spacing w:val="-6"/>
          <w:sz w:val="26"/>
          <w:szCs w:val="26"/>
        </w:rPr>
        <w:t xml:space="preserve"> </w:t>
      </w:r>
      <w:proofErr w:type="spellStart"/>
      <w:r w:rsidRPr="00C9102F">
        <w:rPr>
          <w:rFonts w:cs="Times New Roman"/>
          <w:color w:val="000000" w:themeColor="text1"/>
          <w:spacing w:val="-6"/>
          <w:sz w:val="26"/>
          <w:szCs w:val="26"/>
        </w:rPr>
        <w:t>phương</w:t>
      </w:r>
      <w:proofErr w:type="spellEnd"/>
      <w:r w:rsidRPr="00C9102F">
        <w:rPr>
          <w:rFonts w:cs="Times New Roman"/>
          <w:color w:val="000000" w:themeColor="text1"/>
          <w:spacing w:val="-6"/>
          <w:sz w:val="26"/>
          <w:szCs w:val="26"/>
        </w:rPr>
        <w:t>.</w:t>
      </w:r>
    </w:p>
    <w:p w14:paraId="42423FD9" w14:textId="64AADA41" w:rsidR="008E6BF3" w:rsidRPr="00C9102F" w:rsidRDefault="00E772BB" w:rsidP="0043543B">
      <w:pPr>
        <w:pStyle w:val="0NOIDUNG"/>
        <w:spacing w:before="120" w:after="120" w:line="288" w:lineRule="auto"/>
        <w:rPr>
          <w:rFonts w:cs="Times New Roman"/>
          <w:color w:val="000000" w:themeColor="text1"/>
          <w:sz w:val="26"/>
          <w:szCs w:val="26"/>
          <w:lang w:val="vi"/>
        </w:rPr>
      </w:pPr>
      <w:proofErr w:type="spellStart"/>
      <w:r w:rsidRPr="00C9102F">
        <w:rPr>
          <w:rFonts w:cs="Times New Roman"/>
          <w:color w:val="000000" w:themeColor="text1"/>
          <w:spacing w:val="-4"/>
          <w:sz w:val="26"/>
          <w:szCs w:val="26"/>
        </w:rPr>
        <w:t>Cần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lưu</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rằng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giá</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trị</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tầm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trọng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trong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mô</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học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máy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phản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ánh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vai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trò</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yếu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tố</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trong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việc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dự</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báo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nhập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hàm</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mối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hệ</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nhân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quả</w:t>
      </w:r>
      <w:proofErr w:type="spellEnd"/>
      <w:r w:rsidRPr="00C9102F">
        <w:rPr>
          <w:rFonts w:cs="Times New Roman"/>
          <w:color w:val="000000" w:themeColor="text1"/>
          <w:spacing w:val="-4"/>
          <w:sz w:val="26"/>
          <w:szCs w:val="26"/>
        </w:rPr>
        <w:t xml:space="preserve">. Do </w:t>
      </w:r>
      <w:proofErr w:type="spellStart"/>
      <w:r w:rsidRPr="00C9102F">
        <w:rPr>
          <w:rFonts w:cs="Times New Roman"/>
          <w:color w:val="000000" w:themeColor="text1"/>
          <w:spacing w:val="-4"/>
          <w:sz w:val="26"/>
          <w:szCs w:val="26"/>
        </w:rPr>
        <w:t>đó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quả</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này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cần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được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diễn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giải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hợp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với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pháp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kinh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tế</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lượng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nhằm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đảm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bảo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tính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nhất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trong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suy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luận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về</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cơ</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chế</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yếu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tố</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liên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nhập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hộ</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đình</w:t>
      </w:r>
      <w:proofErr w:type="spellEnd"/>
      <w:r w:rsidR="008E6BF3" w:rsidRPr="00C9102F">
        <w:rPr>
          <w:rFonts w:cs="Times New Roman"/>
          <w:color w:val="000000" w:themeColor="text1"/>
          <w:sz w:val="26"/>
          <w:szCs w:val="26"/>
          <w:lang w:val="vi"/>
        </w:rPr>
        <w:t>.</w:t>
      </w:r>
    </w:p>
    <w:p w14:paraId="02983F21" w14:textId="0D56A5DF" w:rsidR="008E6BF3" w:rsidRPr="00C9102F" w:rsidRDefault="008E6BF3" w:rsidP="001751A0">
      <w:pPr>
        <w:pStyle w:val="0LV3"/>
        <w:spacing w:after="120" w:line="288" w:lineRule="auto"/>
        <w:outlineLvl w:val="2"/>
        <w:rPr>
          <w:rFonts w:cs="Times New Roman"/>
          <w:color w:val="000000" w:themeColor="text1"/>
          <w:sz w:val="26"/>
          <w:szCs w:val="26"/>
          <w:lang w:val="vi"/>
        </w:rPr>
      </w:pPr>
      <w:bookmarkStart w:id="222" w:name="_Toc225787522"/>
      <w:bookmarkStart w:id="223" w:name="_Toc225790028"/>
      <w:bookmarkStart w:id="224" w:name="_Toc225841843"/>
      <w:bookmarkStart w:id="225" w:name="_Toc225858123"/>
      <w:r w:rsidRPr="00C9102F">
        <w:rPr>
          <w:rFonts w:cs="Times New Roman"/>
          <w:color w:val="000000" w:themeColor="text1"/>
          <w:sz w:val="26"/>
          <w:szCs w:val="26"/>
          <w:lang w:val="vi"/>
        </w:rPr>
        <w:t>3.</w:t>
      </w:r>
      <w:r w:rsidR="008B4CBC">
        <w:rPr>
          <w:rFonts w:cs="Times New Roman"/>
          <w:color w:val="000000" w:themeColor="text1"/>
          <w:sz w:val="26"/>
          <w:szCs w:val="26"/>
          <w:lang w:val="vi"/>
        </w:rPr>
        <w:t>3</w:t>
      </w:r>
      <w:r w:rsidRPr="00C9102F">
        <w:rPr>
          <w:rFonts w:cs="Times New Roman"/>
          <w:color w:val="000000" w:themeColor="text1"/>
          <w:sz w:val="26"/>
          <w:szCs w:val="26"/>
          <w:lang w:val="vi"/>
        </w:rPr>
        <w:t>.4. Kết quả dự báo</w:t>
      </w:r>
      <w:bookmarkEnd w:id="222"/>
      <w:bookmarkEnd w:id="223"/>
      <w:bookmarkEnd w:id="224"/>
      <w:bookmarkEnd w:id="225"/>
    </w:p>
    <w:p w14:paraId="25BA798E" w14:textId="77777777" w:rsidR="008E6BF3" w:rsidRPr="00C9102F" w:rsidRDefault="008E6BF3" w:rsidP="008E6BF3">
      <w:pPr>
        <w:pStyle w:val="0NOIDUNG"/>
        <w:spacing w:before="120" w:after="120" w:line="288" w:lineRule="auto"/>
        <w:rPr>
          <w:rFonts w:cs="Times New Roman"/>
          <w:color w:val="000000" w:themeColor="text1"/>
          <w:sz w:val="26"/>
          <w:szCs w:val="26"/>
          <w:lang w:val="vi"/>
        </w:rPr>
      </w:pPr>
      <w:r w:rsidRPr="00C9102F">
        <w:rPr>
          <w:rFonts w:cs="Times New Roman"/>
          <w:color w:val="000000" w:themeColor="text1"/>
          <w:sz w:val="26"/>
          <w:szCs w:val="26"/>
          <w:lang w:val="vi"/>
        </w:rPr>
        <w:t>Dựa trên kết quả kiểm định, mô hình có khả năng dự báo tốt nhất là mô hình Random Forest.</w:t>
      </w:r>
    </w:p>
    <w:p w14:paraId="7DD608A3" w14:textId="77777777" w:rsidR="008E6BF3" w:rsidRPr="00C9102F" w:rsidRDefault="008E6BF3" w:rsidP="008E6BF3">
      <w:pPr>
        <w:pStyle w:val="0NOIDUNG"/>
        <w:spacing w:before="120" w:after="120" w:line="288" w:lineRule="auto"/>
        <w:rPr>
          <w:rFonts w:eastAsia="Times New Roman" w:cs="Times New Roman"/>
          <w:color w:val="000000" w:themeColor="text1"/>
          <w:spacing w:val="-8"/>
          <w:sz w:val="26"/>
          <w:szCs w:val="26"/>
          <w:lang w:val="vi"/>
        </w:rPr>
      </w:pPr>
      <w:r w:rsidRPr="00C9102F">
        <w:rPr>
          <w:rFonts w:eastAsia="Times New Roman" w:cs="Times New Roman"/>
          <w:color w:val="000000" w:themeColor="text1"/>
          <w:spacing w:val="-8"/>
          <w:sz w:val="26"/>
          <w:szCs w:val="26"/>
          <w:lang w:val="vi"/>
        </w:rPr>
        <w:t>Trong quá trình dự báo thu nhập bằng mô hình Random Forest phân tầng, logic hoạt động được thiết kế theo hướng tương tác trực tiếp với dữ liệu đầu vào của người dùng. Khi người dùng nhập các thông tin kinh tế – xã hội</w:t>
      </w:r>
      <w:r w:rsidRPr="00C9102F">
        <w:rPr>
          <w:rFonts w:eastAsia="Times New Roman" w:cs="Times New Roman"/>
          <w:color w:val="000000" w:themeColor="text1"/>
          <w:spacing w:val="-8"/>
          <w:sz w:val="26"/>
          <w:szCs w:val="26"/>
          <w:lang w:val="vi-VN"/>
        </w:rPr>
        <w:t xml:space="preserve"> cấp tỉnh và cấp hộ</w:t>
      </w:r>
      <w:r w:rsidRPr="00C9102F">
        <w:rPr>
          <w:rFonts w:eastAsia="Times New Roman" w:cs="Times New Roman"/>
          <w:color w:val="000000" w:themeColor="text1"/>
          <w:spacing w:val="-8"/>
          <w:sz w:val="26"/>
          <w:szCs w:val="26"/>
          <w:lang w:val="vi"/>
        </w:rPr>
        <w:t xml:space="preserve"> (ví dụ: FDI, tỷ lệ thất nghiệp, mức độ đô thị hó</w:t>
      </w:r>
      <w:r w:rsidRPr="00C9102F">
        <w:rPr>
          <w:rFonts w:eastAsia="Times New Roman" w:cs="Times New Roman"/>
          <w:color w:val="000000" w:themeColor="text1"/>
          <w:spacing w:val="-8"/>
          <w:sz w:val="26"/>
          <w:szCs w:val="26"/>
          <w:lang w:val="vi-VN"/>
        </w:rPr>
        <w:t>a, MYS</w:t>
      </w:r>
      <w:r w:rsidRPr="00C9102F">
        <w:rPr>
          <w:rFonts w:eastAsia="Times New Roman" w:cs="Times New Roman"/>
          <w:color w:val="000000" w:themeColor="text1"/>
          <w:spacing w:val="-8"/>
          <w:sz w:val="26"/>
          <w:szCs w:val="26"/>
          <w:lang w:val="vi"/>
        </w:rPr>
        <w:t>), mô hình xem xét giá trị MYS được cung cấp. Dựa trên ngưỡng phân loại đã định, mẫu đó sẽ được gán vào một trong ba nhóm thu nhập: low, medium hoặc high.</w:t>
      </w:r>
    </w:p>
    <w:p w14:paraId="17165412" w14:textId="77777777" w:rsidR="008E6BF3" w:rsidRPr="00C9102F" w:rsidRDefault="008E6BF3" w:rsidP="008E6BF3">
      <w:pPr>
        <w:pStyle w:val="0NOIDUNG"/>
        <w:spacing w:before="120" w:after="120" w:line="288" w:lineRule="auto"/>
        <w:rPr>
          <w:rFonts w:eastAsia="Times New Roman" w:cs="Times New Roman"/>
          <w:color w:val="000000" w:themeColor="text1"/>
          <w:spacing w:val="-6"/>
          <w:sz w:val="26"/>
          <w:szCs w:val="26"/>
          <w:lang w:val="vi"/>
        </w:rPr>
      </w:pPr>
      <w:r w:rsidRPr="00C9102F">
        <w:rPr>
          <w:rFonts w:eastAsia="Times New Roman" w:cs="Times New Roman"/>
          <w:color w:val="000000" w:themeColor="text1"/>
          <w:spacing w:val="-6"/>
          <w:sz w:val="26"/>
          <w:szCs w:val="26"/>
          <w:lang w:val="vi"/>
        </w:rPr>
        <w:t xml:space="preserve">Sau bước phân loại, hệ thống sẽ gọi mô hình Random Forest tương ứng với nhóm đã xác định. Mỗi mô hình được huấn luyện riêng biệt trên dữ liệu của nhóm đó, nhờ vậy có khả năng nắm bắt đặc trưng nội tại và mối quan hệ năng lực hấp thụ giữa các biến kinh tế – xã hội và thu nhập. </w:t>
      </w:r>
      <w:proofErr w:type="spellStart"/>
      <w:r w:rsidRPr="00C9102F">
        <w:rPr>
          <w:rFonts w:eastAsia="Times New Roman" w:cs="Times New Roman"/>
          <w:color w:val="000000" w:themeColor="text1"/>
          <w:spacing w:val="-6"/>
          <w:sz w:val="26"/>
          <w:szCs w:val="26"/>
        </w:rPr>
        <w:t>Mô</w:t>
      </w:r>
      <w:proofErr w:type="spellEnd"/>
      <w:r w:rsidRPr="00C9102F">
        <w:rPr>
          <w:rFonts w:eastAsia="Times New Roman" w:cs="Times New Roman"/>
          <w:color w:val="000000" w:themeColor="text1"/>
          <w:spacing w:val="-6"/>
          <w:sz w:val="26"/>
          <w:szCs w:val="26"/>
        </w:rPr>
        <w:t xml:space="preserve"> </w:t>
      </w:r>
      <w:r w:rsidRPr="00C9102F">
        <w:rPr>
          <w:rFonts w:eastAsia="Times New Roman" w:cs="Times New Roman"/>
          <w:color w:val="000000" w:themeColor="text1"/>
          <w:spacing w:val="-6"/>
          <w:sz w:val="26"/>
          <w:szCs w:val="26"/>
          <w:lang w:val="vi"/>
        </w:rPr>
        <w:t>hình sẽ đưa ra giá trị dự báo cho biến mục tiêu log_income</w:t>
      </w:r>
    </w:p>
    <w:p w14:paraId="4EA3FDF2" w14:textId="2EBDE678" w:rsidR="008E6BF3" w:rsidRPr="00C9102F" w:rsidRDefault="008E6BF3" w:rsidP="008E6BF3">
      <w:pPr>
        <w:pStyle w:val="0NOIDUNG"/>
        <w:spacing w:before="120" w:after="120" w:line="288" w:lineRule="auto"/>
        <w:rPr>
          <w:rFonts w:cs="Times New Roman"/>
          <w:color w:val="000000" w:themeColor="text1"/>
          <w:spacing w:val="-6"/>
          <w:sz w:val="26"/>
          <w:szCs w:val="26"/>
          <w:lang w:val="vi"/>
        </w:rPr>
      </w:pPr>
      <w:r w:rsidRPr="00C9102F">
        <w:rPr>
          <w:rFonts w:cs="Times New Roman"/>
          <w:color w:val="000000" w:themeColor="text1"/>
          <w:spacing w:val="-6"/>
          <w:sz w:val="26"/>
          <w:szCs w:val="26"/>
          <w:lang w:val="vi"/>
        </w:rPr>
        <w:t>Về mặt học thuậ</w:t>
      </w:r>
      <w:r w:rsidR="003109BD" w:rsidRPr="00C9102F">
        <w:rPr>
          <w:rFonts w:cs="Times New Roman"/>
          <w:color w:val="000000" w:themeColor="text1"/>
          <w:spacing w:val="-6"/>
          <w:sz w:val="26"/>
          <w:szCs w:val="26"/>
          <w:lang w:val="vi"/>
        </w:rPr>
        <w:t>t, quy trình</w:t>
      </w:r>
      <w:r w:rsidRPr="00C9102F">
        <w:rPr>
          <w:rFonts w:cs="Times New Roman"/>
          <w:color w:val="000000" w:themeColor="text1"/>
          <w:spacing w:val="-6"/>
          <w:sz w:val="26"/>
          <w:szCs w:val="26"/>
          <w:lang w:val="vi"/>
        </w:rPr>
        <w:t xml:space="preserve"> minh chứng cho tính hiệu quả của </w:t>
      </w:r>
      <w:r w:rsidRPr="00C9102F">
        <w:rPr>
          <w:rStyle w:val="Strong"/>
          <w:rFonts w:cs="Times New Roman"/>
          <w:b w:val="0"/>
          <w:color w:val="000000" w:themeColor="text1"/>
          <w:spacing w:val="-6"/>
          <w:sz w:val="26"/>
          <w:szCs w:val="26"/>
          <w:lang w:val="vi"/>
        </w:rPr>
        <w:t>segmented predictive modeling</w:t>
      </w:r>
      <w:r w:rsidRPr="00C9102F">
        <w:rPr>
          <w:rFonts w:cs="Times New Roman"/>
          <w:color w:val="000000" w:themeColor="text1"/>
          <w:spacing w:val="-6"/>
          <w:sz w:val="26"/>
          <w:szCs w:val="26"/>
          <w:lang w:val="vi"/>
        </w:rPr>
        <w:t xml:space="preserve">, khi việc phân tầng trước giúp giảm sai số và tăng độ chính xác. Các mẫu ngẫu nhiên trong tập kiểm định đã được chọn để kiểm chứng khả năng dự báo. Kết quả dự báo ngẫu nhiên và so sánh với chỉ số thực tế của 10 mẫu ngẫu nhiên được thể hiện trong bảng 8. </w:t>
      </w:r>
    </w:p>
    <w:p w14:paraId="04520ABA" w14:textId="460057C9" w:rsidR="008E6BF3" w:rsidRPr="00C9102F" w:rsidRDefault="003A7104" w:rsidP="003A7104">
      <w:pPr>
        <w:pStyle w:val="Caption"/>
        <w:jc w:val="center"/>
        <w:rPr>
          <w:rFonts w:ascii="Times New Roman" w:hAnsi="Times New Roman" w:cs="Times New Roman"/>
          <w:b/>
          <w:i w:val="0"/>
          <w:color w:val="000000" w:themeColor="text1"/>
          <w:sz w:val="26"/>
          <w:szCs w:val="26"/>
        </w:rPr>
      </w:pPr>
      <w:bookmarkStart w:id="226" w:name="_Toc225783690"/>
      <w:bookmarkStart w:id="227" w:name="_Toc225854643"/>
      <w:r w:rsidRPr="00C9102F">
        <w:rPr>
          <w:rFonts w:ascii="Times New Roman" w:hAnsi="Times New Roman" w:cs="Times New Roman"/>
          <w:b/>
          <w:i w:val="0"/>
          <w:color w:val="000000" w:themeColor="text1"/>
          <w:sz w:val="26"/>
          <w:szCs w:val="26"/>
        </w:rPr>
        <w:t xml:space="preserve">Bảng </w:t>
      </w:r>
      <w:r w:rsidRPr="00C9102F">
        <w:rPr>
          <w:rFonts w:ascii="Times New Roman" w:hAnsi="Times New Roman" w:cs="Times New Roman"/>
          <w:b/>
          <w:i w:val="0"/>
          <w:color w:val="000000" w:themeColor="text1"/>
          <w:sz w:val="26"/>
          <w:szCs w:val="26"/>
        </w:rPr>
        <w:fldChar w:fldCharType="begin"/>
      </w:r>
      <w:r w:rsidRPr="00C9102F">
        <w:rPr>
          <w:rFonts w:ascii="Times New Roman" w:hAnsi="Times New Roman" w:cs="Times New Roman"/>
          <w:b/>
          <w:i w:val="0"/>
          <w:color w:val="000000" w:themeColor="text1"/>
          <w:sz w:val="26"/>
          <w:szCs w:val="26"/>
        </w:rPr>
        <w:instrText xml:space="preserve"> SEQ Bảng \* ARABIC </w:instrText>
      </w:r>
      <w:r w:rsidRPr="00C9102F">
        <w:rPr>
          <w:rFonts w:ascii="Times New Roman" w:hAnsi="Times New Roman" w:cs="Times New Roman"/>
          <w:b/>
          <w:i w:val="0"/>
          <w:color w:val="000000" w:themeColor="text1"/>
          <w:sz w:val="26"/>
          <w:szCs w:val="26"/>
        </w:rPr>
        <w:fldChar w:fldCharType="separate"/>
      </w:r>
      <w:r w:rsidR="007661EB" w:rsidRPr="00C9102F">
        <w:rPr>
          <w:rFonts w:ascii="Times New Roman" w:hAnsi="Times New Roman" w:cs="Times New Roman"/>
          <w:b/>
          <w:i w:val="0"/>
          <w:noProof/>
          <w:color w:val="000000" w:themeColor="text1"/>
          <w:sz w:val="26"/>
          <w:szCs w:val="26"/>
        </w:rPr>
        <w:t>6</w:t>
      </w:r>
      <w:r w:rsidRPr="00C9102F">
        <w:rPr>
          <w:rFonts w:ascii="Times New Roman" w:hAnsi="Times New Roman" w:cs="Times New Roman"/>
          <w:b/>
          <w:i w:val="0"/>
          <w:color w:val="000000" w:themeColor="text1"/>
          <w:sz w:val="26"/>
          <w:szCs w:val="26"/>
        </w:rPr>
        <w:fldChar w:fldCharType="end"/>
      </w:r>
      <w:r w:rsidR="008E6BF3" w:rsidRPr="00C9102F">
        <w:rPr>
          <w:rFonts w:ascii="Times New Roman" w:hAnsi="Times New Roman" w:cs="Times New Roman"/>
          <w:b/>
          <w:i w:val="0"/>
          <w:color w:val="000000" w:themeColor="text1"/>
          <w:sz w:val="26"/>
          <w:szCs w:val="26"/>
        </w:rPr>
        <w:t>: Giá trị dự báo thu nhập của hộ gia đình</w:t>
      </w:r>
      <w:bookmarkEnd w:id="226"/>
      <w:bookmarkEnd w:id="227"/>
    </w:p>
    <w:tbl>
      <w:tblPr>
        <w:tblStyle w:val="TableGrid"/>
        <w:tblW w:w="0" w:type="auto"/>
        <w:tblCellMar>
          <w:top w:w="15" w:type="dxa"/>
          <w:left w:w="15" w:type="dxa"/>
          <w:bottom w:w="15" w:type="dxa"/>
          <w:right w:w="15" w:type="dxa"/>
        </w:tblCellMar>
        <w:tblLook w:val="04A0" w:firstRow="1" w:lastRow="0" w:firstColumn="1" w:lastColumn="0" w:noHBand="0" w:noVBand="1"/>
      </w:tblPr>
      <w:tblGrid>
        <w:gridCol w:w="1800"/>
        <w:gridCol w:w="3396"/>
        <w:gridCol w:w="3684"/>
      </w:tblGrid>
      <w:tr w:rsidR="008E6BF3" w:rsidRPr="00C9102F" w14:paraId="57F00FE5" w14:textId="77777777" w:rsidTr="00D5052C">
        <w:tc>
          <w:tcPr>
            <w:tcW w:w="1800" w:type="dxa"/>
            <w:tcBorders>
              <w:top w:val="outset" w:sz="6" w:space="0" w:color="auto"/>
              <w:left w:val="outset" w:sz="6" w:space="0" w:color="auto"/>
              <w:bottom w:val="single" w:sz="4" w:space="0" w:color="auto"/>
              <w:right w:val="outset" w:sz="6" w:space="0" w:color="auto"/>
            </w:tcBorders>
            <w:hideMark/>
          </w:tcPr>
          <w:p w14:paraId="5A7244EE" w14:textId="77777777" w:rsidR="008E6BF3" w:rsidRPr="00C9102F" w:rsidRDefault="008E6BF3" w:rsidP="00D5052C">
            <w:pPr>
              <w:pStyle w:val="NormalWeb"/>
              <w:spacing w:line="288" w:lineRule="auto"/>
              <w:jc w:val="both"/>
              <w:rPr>
                <w:b/>
                <w:color w:val="000000" w:themeColor="text1"/>
              </w:rPr>
            </w:pPr>
            <w:proofErr w:type="spellStart"/>
            <w:r w:rsidRPr="00C9102F">
              <w:rPr>
                <w:b/>
                <w:color w:val="000000" w:themeColor="text1"/>
              </w:rPr>
              <w:lastRenderedPageBreak/>
              <w:t>Chỉ</w:t>
            </w:r>
            <w:proofErr w:type="spellEnd"/>
            <w:r w:rsidRPr="00C9102F">
              <w:rPr>
                <w:b/>
                <w:color w:val="000000" w:themeColor="text1"/>
              </w:rPr>
              <w:t xml:space="preserve"> </w:t>
            </w:r>
            <w:proofErr w:type="spellStart"/>
            <w:r w:rsidRPr="00C9102F">
              <w:rPr>
                <w:b/>
                <w:color w:val="000000" w:themeColor="text1"/>
              </w:rPr>
              <w:t>số</w:t>
            </w:r>
            <w:proofErr w:type="spellEnd"/>
            <w:r w:rsidRPr="00C9102F">
              <w:rPr>
                <w:b/>
                <w:color w:val="000000" w:themeColor="text1"/>
              </w:rPr>
              <w:t xml:space="preserve"> </w:t>
            </w:r>
            <w:proofErr w:type="spellStart"/>
            <w:r w:rsidRPr="00C9102F">
              <w:rPr>
                <w:b/>
                <w:color w:val="000000" w:themeColor="text1"/>
              </w:rPr>
              <w:t>mẫu</w:t>
            </w:r>
            <w:proofErr w:type="spellEnd"/>
          </w:p>
        </w:tc>
        <w:tc>
          <w:tcPr>
            <w:tcW w:w="3396" w:type="dxa"/>
            <w:tcBorders>
              <w:top w:val="outset" w:sz="6" w:space="0" w:color="auto"/>
              <w:left w:val="outset" w:sz="6" w:space="0" w:color="auto"/>
              <w:bottom w:val="single" w:sz="4" w:space="0" w:color="auto"/>
              <w:right w:val="outset" w:sz="6" w:space="0" w:color="auto"/>
            </w:tcBorders>
            <w:vAlign w:val="center"/>
            <w:hideMark/>
          </w:tcPr>
          <w:p w14:paraId="6CCB439D" w14:textId="50D311E1" w:rsidR="008E6BF3" w:rsidRPr="00C9102F" w:rsidRDefault="008E6BF3" w:rsidP="00D5052C">
            <w:pPr>
              <w:pStyle w:val="NormalWeb"/>
              <w:spacing w:line="288" w:lineRule="auto"/>
              <w:rPr>
                <w:b/>
                <w:color w:val="000000" w:themeColor="text1"/>
              </w:rPr>
            </w:pPr>
            <w:proofErr w:type="spellStart"/>
            <w:r w:rsidRPr="00C9102F">
              <w:rPr>
                <w:b/>
                <w:color w:val="000000" w:themeColor="text1"/>
              </w:rPr>
              <w:t>Giá</w:t>
            </w:r>
            <w:proofErr w:type="spellEnd"/>
            <w:r w:rsidRPr="00C9102F">
              <w:rPr>
                <w:b/>
                <w:color w:val="000000" w:themeColor="text1"/>
              </w:rPr>
              <w:t xml:space="preserve"> </w:t>
            </w:r>
            <w:proofErr w:type="spellStart"/>
            <w:r w:rsidRPr="00C9102F">
              <w:rPr>
                <w:b/>
                <w:color w:val="000000" w:themeColor="text1"/>
              </w:rPr>
              <w:t>trị</w:t>
            </w:r>
            <w:proofErr w:type="spellEnd"/>
            <w:r w:rsidRPr="00C9102F">
              <w:rPr>
                <w:b/>
                <w:color w:val="000000" w:themeColor="text1"/>
              </w:rPr>
              <w:t xml:space="preserve"> </w:t>
            </w:r>
            <w:proofErr w:type="spellStart"/>
            <w:r w:rsidRPr="00C9102F">
              <w:rPr>
                <w:b/>
                <w:color w:val="000000" w:themeColor="text1"/>
              </w:rPr>
              <w:t>thực</w:t>
            </w:r>
            <w:proofErr w:type="spellEnd"/>
            <w:r w:rsidRPr="00C9102F">
              <w:rPr>
                <w:b/>
                <w:color w:val="000000" w:themeColor="text1"/>
              </w:rPr>
              <w:t xml:space="preserve"> </w:t>
            </w:r>
            <w:proofErr w:type="spellStart"/>
            <w:r w:rsidRPr="00C9102F">
              <w:rPr>
                <w:b/>
                <w:color w:val="000000" w:themeColor="text1"/>
              </w:rPr>
              <w:t>tế</w:t>
            </w:r>
            <w:proofErr w:type="spellEnd"/>
            <w:r w:rsidRPr="00C9102F">
              <w:rPr>
                <w:b/>
                <w:color w:val="000000" w:themeColor="text1"/>
              </w:rPr>
              <w:t xml:space="preserve"> </w:t>
            </w:r>
            <w:proofErr w:type="spellStart"/>
            <w:r w:rsidR="005647C0">
              <w:rPr>
                <w:b/>
                <w:color w:val="000000" w:themeColor="text1"/>
              </w:rPr>
              <w:t>log</w:t>
            </w:r>
            <w:r w:rsidRPr="00C9102F">
              <w:rPr>
                <w:b/>
                <w:color w:val="000000" w:themeColor="text1"/>
              </w:rPr>
              <w:t>_income</w:t>
            </w:r>
            <w:proofErr w:type="spellEnd"/>
          </w:p>
        </w:tc>
        <w:tc>
          <w:tcPr>
            <w:tcW w:w="3684" w:type="dxa"/>
            <w:tcBorders>
              <w:top w:val="outset" w:sz="6" w:space="0" w:color="auto"/>
              <w:left w:val="outset" w:sz="6" w:space="0" w:color="auto"/>
              <w:bottom w:val="single" w:sz="4" w:space="0" w:color="auto"/>
              <w:right w:val="outset" w:sz="6" w:space="0" w:color="auto"/>
            </w:tcBorders>
            <w:vAlign w:val="center"/>
            <w:hideMark/>
          </w:tcPr>
          <w:p w14:paraId="4CEDC01E" w14:textId="77777777" w:rsidR="008E6BF3" w:rsidRPr="00C9102F" w:rsidRDefault="008E6BF3" w:rsidP="00D5052C">
            <w:pPr>
              <w:pStyle w:val="NormalWeb"/>
              <w:spacing w:line="288" w:lineRule="auto"/>
              <w:rPr>
                <w:b/>
                <w:color w:val="000000" w:themeColor="text1"/>
              </w:rPr>
            </w:pPr>
            <w:proofErr w:type="spellStart"/>
            <w:r w:rsidRPr="00C9102F">
              <w:rPr>
                <w:b/>
                <w:color w:val="000000" w:themeColor="text1"/>
              </w:rPr>
              <w:t>Giá</w:t>
            </w:r>
            <w:proofErr w:type="spellEnd"/>
            <w:r w:rsidRPr="00C9102F">
              <w:rPr>
                <w:b/>
                <w:color w:val="000000" w:themeColor="text1"/>
              </w:rPr>
              <w:t xml:space="preserve"> </w:t>
            </w:r>
            <w:proofErr w:type="spellStart"/>
            <w:r w:rsidRPr="00C9102F">
              <w:rPr>
                <w:b/>
                <w:color w:val="000000" w:themeColor="text1"/>
              </w:rPr>
              <w:t>trị</w:t>
            </w:r>
            <w:proofErr w:type="spellEnd"/>
            <w:r w:rsidRPr="00C9102F">
              <w:rPr>
                <w:b/>
                <w:color w:val="000000" w:themeColor="text1"/>
              </w:rPr>
              <w:t xml:space="preserve"> </w:t>
            </w:r>
            <w:proofErr w:type="spellStart"/>
            <w:r w:rsidRPr="00C9102F">
              <w:rPr>
                <w:b/>
                <w:color w:val="000000" w:themeColor="text1"/>
              </w:rPr>
              <w:t>dự</w:t>
            </w:r>
            <w:proofErr w:type="spellEnd"/>
            <w:r w:rsidRPr="00C9102F">
              <w:rPr>
                <w:b/>
                <w:color w:val="000000" w:themeColor="text1"/>
              </w:rPr>
              <w:t xml:space="preserve"> </w:t>
            </w:r>
            <w:proofErr w:type="spellStart"/>
            <w:r w:rsidRPr="00C9102F">
              <w:rPr>
                <w:b/>
                <w:color w:val="000000" w:themeColor="text1"/>
              </w:rPr>
              <w:t>đoán</w:t>
            </w:r>
            <w:proofErr w:type="spellEnd"/>
            <w:r w:rsidRPr="00C9102F">
              <w:rPr>
                <w:b/>
                <w:color w:val="000000" w:themeColor="text1"/>
              </w:rPr>
              <w:t xml:space="preserve"> </w:t>
            </w:r>
            <w:proofErr w:type="spellStart"/>
            <w:r w:rsidRPr="00C9102F">
              <w:rPr>
                <w:b/>
                <w:color w:val="000000" w:themeColor="text1"/>
              </w:rPr>
              <w:t>log_income</w:t>
            </w:r>
            <w:proofErr w:type="spellEnd"/>
          </w:p>
        </w:tc>
      </w:tr>
      <w:tr w:rsidR="008E6BF3" w:rsidRPr="00C9102F" w14:paraId="2549469C" w14:textId="77777777" w:rsidTr="00D5052C">
        <w:tc>
          <w:tcPr>
            <w:tcW w:w="1800" w:type="dxa"/>
            <w:tcBorders>
              <w:top w:val="single" w:sz="4" w:space="0" w:color="auto"/>
              <w:left w:val="single" w:sz="4" w:space="0" w:color="auto"/>
              <w:bottom w:val="single" w:sz="4" w:space="0" w:color="auto"/>
              <w:right w:val="single" w:sz="4" w:space="0" w:color="auto"/>
            </w:tcBorders>
            <w:hideMark/>
          </w:tcPr>
          <w:p w14:paraId="2F9EAB98" w14:textId="77777777" w:rsidR="008E6BF3" w:rsidRPr="00C9102F" w:rsidRDefault="008E6BF3" w:rsidP="00D5052C">
            <w:pPr>
              <w:pStyle w:val="NormalWeb"/>
              <w:tabs>
                <w:tab w:val="left" w:pos="705"/>
                <w:tab w:val="left" w:pos="31680"/>
              </w:tabs>
              <w:spacing w:line="288" w:lineRule="auto"/>
              <w:jc w:val="both"/>
              <w:rPr>
                <w:color w:val="000000" w:themeColor="text1"/>
              </w:rPr>
            </w:pPr>
            <w:r w:rsidRPr="00C9102F">
              <w:rPr>
                <w:color w:val="000000" w:themeColor="text1"/>
              </w:rPr>
              <w:t>562</w:t>
            </w:r>
          </w:p>
        </w:tc>
        <w:tc>
          <w:tcPr>
            <w:tcW w:w="3396" w:type="dxa"/>
            <w:tcBorders>
              <w:top w:val="single" w:sz="4" w:space="0" w:color="auto"/>
              <w:left w:val="single" w:sz="4" w:space="0" w:color="auto"/>
              <w:bottom w:val="single" w:sz="4" w:space="0" w:color="auto"/>
              <w:right w:val="single" w:sz="4" w:space="0" w:color="auto"/>
            </w:tcBorders>
            <w:hideMark/>
          </w:tcPr>
          <w:p w14:paraId="7529B32B" w14:textId="77777777" w:rsidR="008E6BF3" w:rsidRPr="00C9102F" w:rsidRDefault="008E6BF3" w:rsidP="00D5052C">
            <w:pPr>
              <w:pStyle w:val="NormalWeb"/>
              <w:spacing w:line="288" w:lineRule="auto"/>
              <w:jc w:val="both"/>
              <w:rPr>
                <w:color w:val="000000" w:themeColor="text1"/>
              </w:rPr>
            </w:pPr>
            <w:r w:rsidRPr="00C9102F">
              <w:rPr>
                <w:color w:val="000000" w:themeColor="text1"/>
              </w:rPr>
              <w:t>11.434295</w:t>
            </w:r>
          </w:p>
        </w:tc>
        <w:tc>
          <w:tcPr>
            <w:tcW w:w="3684" w:type="dxa"/>
            <w:tcBorders>
              <w:top w:val="single" w:sz="4" w:space="0" w:color="auto"/>
              <w:left w:val="single" w:sz="4" w:space="0" w:color="auto"/>
              <w:bottom w:val="single" w:sz="4" w:space="0" w:color="auto"/>
              <w:right w:val="single" w:sz="4" w:space="0" w:color="auto"/>
            </w:tcBorders>
            <w:hideMark/>
          </w:tcPr>
          <w:p w14:paraId="5BCB675D" w14:textId="77777777" w:rsidR="008E6BF3" w:rsidRPr="00C9102F" w:rsidRDefault="008E6BF3" w:rsidP="00D5052C">
            <w:pPr>
              <w:pStyle w:val="NormalWeb"/>
              <w:spacing w:line="288" w:lineRule="auto"/>
              <w:jc w:val="both"/>
              <w:rPr>
                <w:color w:val="000000" w:themeColor="text1"/>
              </w:rPr>
            </w:pPr>
            <w:r w:rsidRPr="00C9102F">
              <w:rPr>
                <w:color w:val="000000" w:themeColor="text1"/>
              </w:rPr>
              <w:t>11.655556975028322</w:t>
            </w:r>
          </w:p>
        </w:tc>
      </w:tr>
      <w:tr w:rsidR="008E6BF3" w:rsidRPr="00C9102F" w14:paraId="200E8DE2" w14:textId="77777777" w:rsidTr="00D5052C">
        <w:tc>
          <w:tcPr>
            <w:tcW w:w="1800" w:type="dxa"/>
            <w:tcBorders>
              <w:top w:val="single" w:sz="4" w:space="0" w:color="auto"/>
              <w:left w:val="single" w:sz="4" w:space="0" w:color="auto"/>
              <w:bottom w:val="single" w:sz="4" w:space="0" w:color="auto"/>
              <w:right w:val="single" w:sz="4" w:space="0" w:color="auto"/>
            </w:tcBorders>
            <w:hideMark/>
          </w:tcPr>
          <w:p w14:paraId="072690C3" w14:textId="77777777" w:rsidR="008E6BF3" w:rsidRPr="00C9102F" w:rsidRDefault="008E6BF3" w:rsidP="00D5052C">
            <w:pPr>
              <w:pStyle w:val="NormalWeb"/>
              <w:spacing w:line="288" w:lineRule="auto"/>
              <w:jc w:val="both"/>
              <w:rPr>
                <w:color w:val="000000" w:themeColor="text1"/>
              </w:rPr>
            </w:pPr>
            <w:r w:rsidRPr="00C9102F">
              <w:rPr>
                <w:color w:val="000000" w:themeColor="text1"/>
              </w:rPr>
              <w:t>9531</w:t>
            </w:r>
          </w:p>
        </w:tc>
        <w:tc>
          <w:tcPr>
            <w:tcW w:w="3396" w:type="dxa"/>
            <w:tcBorders>
              <w:top w:val="single" w:sz="4" w:space="0" w:color="auto"/>
              <w:left w:val="single" w:sz="4" w:space="0" w:color="auto"/>
              <w:bottom w:val="single" w:sz="4" w:space="0" w:color="auto"/>
              <w:right w:val="single" w:sz="4" w:space="0" w:color="auto"/>
            </w:tcBorders>
            <w:hideMark/>
          </w:tcPr>
          <w:p w14:paraId="6D8C4441" w14:textId="77777777" w:rsidR="008E6BF3" w:rsidRPr="00C9102F" w:rsidRDefault="008E6BF3" w:rsidP="00D5052C">
            <w:pPr>
              <w:pStyle w:val="NormalWeb"/>
              <w:spacing w:line="288" w:lineRule="auto"/>
              <w:jc w:val="both"/>
              <w:rPr>
                <w:color w:val="000000" w:themeColor="text1"/>
              </w:rPr>
            </w:pPr>
            <w:r w:rsidRPr="00C9102F">
              <w:rPr>
                <w:color w:val="000000" w:themeColor="text1"/>
              </w:rPr>
              <w:t>11.424458</w:t>
            </w:r>
          </w:p>
        </w:tc>
        <w:tc>
          <w:tcPr>
            <w:tcW w:w="3684" w:type="dxa"/>
            <w:tcBorders>
              <w:top w:val="single" w:sz="4" w:space="0" w:color="auto"/>
              <w:left w:val="single" w:sz="4" w:space="0" w:color="auto"/>
              <w:bottom w:val="single" w:sz="4" w:space="0" w:color="auto"/>
              <w:right w:val="single" w:sz="4" w:space="0" w:color="auto"/>
            </w:tcBorders>
            <w:hideMark/>
          </w:tcPr>
          <w:p w14:paraId="39237364" w14:textId="77777777" w:rsidR="008E6BF3" w:rsidRPr="00C9102F" w:rsidRDefault="008E6BF3" w:rsidP="00D5052C">
            <w:pPr>
              <w:pStyle w:val="NormalWeb"/>
              <w:spacing w:line="288" w:lineRule="auto"/>
              <w:jc w:val="both"/>
              <w:rPr>
                <w:color w:val="000000" w:themeColor="text1"/>
              </w:rPr>
            </w:pPr>
            <w:r w:rsidRPr="00C9102F">
              <w:rPr>
                <w:color w:val="000000" w:themeColor="text1"/>
              </w:rPr>
              <w:t>11.68595130996538</w:t>
            </w:r>
          </w:p>
        </w:tc>
      </w:tr>
      <w:tr w:rsidR="008E6BF3" w:rsidRPr="00C9102F" w14:paraId="28334C88" w14:textId="77777777" w:rsidTr="00D5052C">
        <w:tc>
          <w:tcPr>
            <w:tcW w:w="1800" w:type="dxa"/>
            <w:tcBorders>
              <w:top w:val="single" w:sz="4" w:space="0" w:color="auto"/>
              <w:left w:val="outset" w:sz="6" w:space="0" w:color="auto"/>
              <w:bottom w:val="outset" w:sz="6" w:space="0" w:color="auto"/>
              <w:right w:val="outset" w:sz="6" w:space="0" w:color="auto"/>
            </w:tcBorders>
            <w:hideMark/>
          </w:tcPr>
          <w:p w14:paraId="6965E6AC" w14:textId="77777777" w:rsidR="008E6BF3" w:rsidRPr="00C9102F" w:rsidRDefault="008E6BF3" w:rsidP="00D5052C">
            <w:pPr>
              <w:pStyle w:val="NormalWeb"/>
              <w:spacing w:line="288" w:lineRule="auto"/>
              <w:jc w:val="both"/>
              <w:rPr>
                <w:color w:val="000000" w:themeColor="text1"/>
              </w:rPr>
            </w:pPr>
            <w:r w:rsidRPr="00C9102F">
              <w:rPr>
                <w:color w:val="000000" w:themeColor="text1"/>
              </w:rPr>
              <w:t>2036</w:t>
            </w:r>
          </w:p>
        </w:tc>
        <w:tc>
          <w:tcPr>
            <w:tcW w:w="3396" w:type="dxa"/>
            <w:tcBorders>
              <w:top w:val="single" w:sz="4" w:space="0" w:color="auto"/>
              <w:left w:val="outset" w:sz="6" w:space="0" w:color="auto"/>
              <w:bottom w:val="outset" w:sz="6" w:space="0" w:color="auto"/>
              <w:right w:val="outset" w:sz="6" w:space="0" w:color="auto"/>
            </w:tcBorders>
            <w:hideMark/>
          </w:tcPr>
          <w:p w14:paraId="054F50F2" w14:textId="77777777" w:rsidR="008E6BF3" w:rsidRPr="00C9102F" w:rsidRDefault="008E6BF3" w:rsidP="00D5052C">
            <w:pPr>
              <w:pStyle w:val="NormalWeb"/>
              <w:spacing w:line="288" w:lineRule="auto"/>
              <w:jc w:val="both"/>
              <w:rPr>
                <w:color w:val="000000" w:themeColor="text1"/>
              </w:rPr>
            </w:pPr>
            <w:r w:rsidRPr="00C9102F">
              <w:rPr>
                <w:color w:val="000000" w:themeColor="text1"/>
              </w:rPr>
              <w:t>12.533312</w:t>
            </w:r>
          </w:p>
        </w:tc>
        <w:tc>
          <w:tcPr>
            <w:tcW w:w="3684" w:type="dxa"/>
            <w:tcBorders>
              <w:top w:val="single" w:sz="4" w:space="0" w:color="auto"/>
              <w:left w:val="outset" w:sz="6" w:space="0" w:color="auto"/>
              <w:bottom w:val="outset" w:sz="6" w:space="0" w:color="auto"/>
              <w:right w:val="outset" w:sz="6" w:space="0" w:color="auto"/>
            </w:tcBorders>
            <w:hideMark/>
          </w:tcPr>
          <w:p w14:paraId="4EE0FC13" w14:textId="77777777" w:rsidR="008E6BF3" w:rsidRPr="00C9102F" w:rsidRDefault="008E6BF3" w:rsidP="00D5052C">
            <w:pPr>
              <w:pStyle w:val="NormalWeb"/>
              <w:spacing w:line="288" w:lineRule="auto"/>
              <w:jc w:val="both"/>
              <w:rPr>
                <w:color w:val="000000" w:themeColor="text1"/>
              </w:rPr>
            </w:pPr>
            <w:r w:rsidRPr="00C9102F">
              <w:rPr>
                <w:color w:val="000000" w:themeColor="text1"/>
              </w:rPr>
              <w:t>12.295483090082804</w:t>
            </w:r>
          </w:p>
        </w:tc>
      </w:tr>
      <w:tr w:rsidR="008E6BF3" w:rsidRPr="00C9102F" w14:paraId="5AC3C5B5" w14:textId="77777777" w:rsidTr="0002608A">
        <w:tc>
          <w:tcPr>
            <w:tcW w:w="1800" w:type="dxa"/>
            <w:tcBorders>
              <w:top w:val="nil"/>
              <w:left w:val="outset" w:sz="6" w:space="0" w:color="auto"/>
              <w:bottom w:val="single" w:sz="4" w:space="0" w:color="auto"/>
              <w:right w:val="outset" w:sz="6" w:space="0" w:color="auto"/>
            </w:tcBorders>
            <w:hideMark/>
          </w:tcPr>
          <w:p w14:paraId="530BB8E6" w14:textId="77777777" w:rsidR="008E6BF3" w:rsidRPr="00C9102F" w:rsidRDefault="008E6BF3" w:rsidP="00D5052C">
            <w:pPr>
              <w:pStyle w:val="NormalWeb"/>
              <w:spacing w:line="288" w:lineRule="auto"/>
              <w:jc w:val="both"/>
              <w:rPr>
                <w:color w:val="000000" w:themeColor="text1"/>
              </w:rPr>
            </w:pPr>
            <w:r w:rsidRPr="00C9102F">
              <w:rPr>
                <w:color w:val="000000" w:themeColor="text1"/>
              </w:rPr>
              <w:t>2058</w:t>
            </w:r>
          </w:p>
        </w:tc>
        <w:tc>
          <w:tcPr>
            <w:tcW w:w="3396" w:type="dxa"/>
            <w:tcBorders>
              <w:top w:val="nil"/>
              <w:left w:val="outset" w:sz="6" w:space="0" w:color="auto"/>
              <w:bottom w:val="single" w:sz="4" w:space="0" w:color="auto"/>
              <w:right w:val="outset" w:sz="6" w:space="0" w:color="auto"/>
            </w:tcBorders>
            <w:hideMark/>
          </w:tcPr>
          <w:p w14:paraId="03C131F1" w14:textId="77777777" w:rsidR="008E6BF3" w:rsidRPr="00C9102F" w:rsidRDefault="008E6BF3" w:rsidP="00D5052C">
            <w:pPr>
              <w:pStyle w:val="NormalWeb"/>
              <w:spacing w:line="288" w:lineRule="auto"/>
              <w:jc w:val="both"/>
              <w:rPr>
                <w:color w:val="000000" w:themeColor="text1"/>
              </w:rPr>
            </w:pPr>
            <w:r w:rsidRPr="00C9102F">
              <w:rPr>
                <w:color w:val="000000" w:themeColor="text1"/>
              </w:rPr>
              <w:t>11.845215</w:t>
            </w:r>
          </w:p>
        </w:tc>
        <w:tc>
          <w:tcPr>
            <w:tcW w:w="3684" w:type="dxa"/>
            <w:tcBorders>
              <w:top w:val="nil"/>
              <w:left w:val="outset" w:sz="6" w:space="0" w:color="auto"/>
              <w:bottom w:val="single" w:sz="4" w:space="0" w:color="auto"/>
              <w:right w:val="outset" w:sz="6" w:space="0" w:color="auto"/>
            </w:tcBorders>
            <w:hideMark/>
          </w:tcPr>
          <w:p w14:paraId="25A58A9F" w14:textId="77777777" w:rsidR="008E6BF3" w:rsidRPr="00C9102F" w:rsidRDefault="008E6BF3" w:rsidP="00D5052C">
            <w:pPr>
              <w:pStyle w:val="NormalWeb"/>
              <w:spacing w:line="288" w:lineRule="auto"/>
              <w:jc w:val="both"/>
              <w:rPr>
                <w:color w:val="000000" w:themeColor="text1"/>
              </w:rPr>
            </w:pPr>
            <w:r w:rsidRPr="00C9102F">
              <w:rPr>
                <w:color w:val="000000" w:themeColor="text1"/>
              </w:rPr>
              <w:t>12.005285263061523</w:t>
            </w:r>
          </w:p>
        </w:tc>
      </w:tr>
      <w:tr w:rsidR="008E6BF3" w:rsidRPr="00C9102F" w14:paraId="4808B4B7" w14:textId="77777777" w:rsidTr="0002608A">
        <w:tc>
          <w:tcPr>
            <w:tcW w:w="1800" w:type="dxa"/>
            <w:tcBorders>
              <w:top w:val="single" w:sz="4" w:space="0" w:color="auto"/>
              <w:left w:val="outset" w:sz="6" w:space="0" w:color="auto"/>
              <w:bottom w:val="outset" w:sz="6" w:space="0" w:color="auto"/>
              <w:right w:val="outset" w:sz="6" w:space="0" w:color="auto"/>
            </w:tcBorders>
            <w:hideMark/>
          </w:tcPr>
          <w:p w14:paraId="2384A9B1" w14:textId="77777777" w:rsidR="008E6BF3" w:rsidRPr="00C9102F" w:rsidRDefault="008E6BF3" w:rsidP="00D5052C">
            <w:pPr>
              <w:pStyle w:val="NormalWeb"/>
              <w:tabs>
                <w:tab w:val="left" w:pos="660"/>
                <w:tab w:val="left" w:pos="31680"/>
              </w:tabs>
              <w:spacing w:line="288" w:lineRule="auto"/>
              <w:jc w:val="both"/>
              <w:rPr>
                <w:color w:val="000000" w:themeColor="text1"/>
              </w:rPr>
            </w:pPr>
            <w:r w:rsidRPr="00C9102F">
              <w:rPr>
                <w:color w:val="000000" w:themeColor="text1"/>
              </w:rPr>
              <w:t>19451</w:t>
            </w:r>
          </w:p>
        </w:tc>
        <w:tc>
          <w:tcPr>
            <w:tcW w:w="3396" w:type="dxa"/>
            <w:tcBorders>
              <w:top w:val="single" w:sz="4" w:space="0" w:color="auto"/>
              <w:left w:val="outset" w:sz="6" w:space="0" w:color="auto"/>
              <w:bottom w:val="outset" w:sz="6" w:space="0" w:color="auto"/>
              <w:right w:val="outset" w:sz="6" w:space="0" w:color="auto"/>
            </w:tcBorders>
            <w:hideMark/>
          </w:tcPr>
          <w:p w14:paraId="336EA539" w14:textId="77777777" w:rsidR="008E6BF3" w:rsidRPr="00C9102F" w:rsidRDefault="008E6BF3" w:rsidP="00D5052C">
            <w:pPr>
              <w:pStyle w:val="NormalWeb"/>
              <w:spacing w:line="288" w:lineRule="auto"/>
              <w:jc w:val="both"/>
              <w:rPr>
                <w:color w:val="000000" w:themeColor="text1"/>
              </w:rPr>
            </w:pPr>
            <w:r w:rsidRPr="00C9102F">
              <w:rPr>
                <w:color w:val="000000" w:themeColor="text1"/>
              </w:rPr>
              <w:t>11.252278</w:t>
            </w:r>
          </w:p>
        </w:tc>
        <w:tc>
          <w:tcPr>
            <w:tcW w:w="3684" w:type="dxa"/>
            <w:tcBorders>
              <w:top w:val="single" w:sz="4" w:space="0" w:color="auto"/>
              <w:left w:val="outset" w:sz="6" w:space="0" w:color="auto"/>
              <w:bottom w:val="outset" w:sz="6" w:space="0" w:color="auto"/>
              <w:right w:val="outset" w:sz="6" w:space="0" w:color="auto"/>
            </w:tcBorders>
            <w:hideMark/>
          </w:tcPr>
          <w:p w14:paraId="36C53ED8" w14:textId="77777777" w:rsidR="008E6BF3" w:rsidRPr="00C9102F" w:rsidRDefault="008E6BF3" w:rsidP="00D5052C">
            <w:pPr>
              <w:pStyle w:val="NormalWeb"/>
              <w:spacing w:line="288" w:lineRule="auto"/>
              <w:jc w:val="both"/>
              <w:rPr>
                <w:color w:val="000000" w:themeColor="text1"/>
              </w:rPr>
            </w:pPr>
            <w:r w:rsidRPr="00C9102F">
              <w:rPr>
                <w:color w:val="000000" w:themeColor="text1"/>
              </w:rPr>
              <w:t>11.605613290164081</w:t>
            </w:r>
          </w:p>
        </w:tc>
      </w:tr>
      <w:tr w:rsidR="008E6BF3" w:rsidRPr="00C9102F" w14:paraId="7CFDC6F6" w14:textId="77777777" w:rsidTr="00D5052C">
        <w:tc>
          <w:tcPr>
            <w:tcW w:w="1800" w:type="dxa"/>
            <w:tcBorders>
              <w:top w:val="nil"/>
              <w:left w:val="outset" w:sz="6" w:space="0" w:color="auto"/>
              <w:bottom w:val="outset" w:sz="6" w:space="0" w:color="auto"/>
              <w:right w:val="outset" w:sz="6" w:space="0" w:color="auto"/>
            </w:tcBorders>
            <w:hideMark/>
          </w:tcPr>
          <w:p w14:paraId="1109BEEE" w14:textId="77777777" w:rsidR="008E6BF3" w:rsidRPr="00C9102F" w:rsidRDefault="008E6BF3" w:rsidP="00D5052C">
            <w:pPr>
              <w:pStyle w:val="NormalWeb"/>
              <w:spacing w:line="288" w:lineRule="auto"/>
              <w:jc w:val="both"/>
              <w:rPr>
                <w:color w:val="000000" w:themeColor="text1"/>
              </w:rPr>
            </w:pPr>
            <w:r w:rsidRPr="00C9102F">
              <w:rPr>
                <w:color w:val="000000" w:themeColor="text1"/>
              </w:rPr>
              <w:t>4517</w:t>
            </w:r>
          </w:p>
        </w:tc>
        <w:tc>
          <w:tcPr>
            <w:tcW w:w="3396" w:type="dxa"/>
            <w:tcBorders>
              <w:top w:val="nil"/>
              <w:left w:val="outset" w:sz="6" w:space="0" w:color="auto"/>
              <w:bottom w:val="outset" w:sz="6" w:space="0" w:color="auto"/>
              <w:right w:val="outset" w:sz="6" w:space="0" w:color="auto"/>
            </w:tcBorders>
            <w:hideMark/>
          </w:tcPr>
          <w:p w14:paraId="3DEE59E6" w14:textId="77777777" w:rsidR="008E6BF3" w:rsidRPr="00C9102F" w:rsidRDefault="008E6BF3" w:rsidP="00D5052C">
            <w:pPr>
              <w:pStyle w:val="NormalWeb"/>
              <w:spacing w:line="288" w:lineRule="auto"/>
              <w:jc w:val="both"/>
              <w:rPr>
                <w:color w:val="000000" w:themeColor="text1"/>
              </w:rPr>
            </w:pPr>
            <w:r w:rsidRPr="00C9102F">
              <w:rPr>
                <w:color w:val="000000" w:themeColor="text1"/>
              </w:rPr>
              <w:t>11.252278</w:t>
            </w:r>
          </w:p>
        </w:tc>
        <w:tc>
          <w:tcPr>
            <w:tcW w:w="3684" w:type="dxa"/>
            <w:tcBorders>
              <w:top w:val="nil"/>
              <w:left w:val="outset" w:sz="6" w:space="0" w:color="auto"/>
              <w:bottom w:val="outset" w:sz="6" w:space="0" w:color="auto"/>
              <w:right w:val="outset" w:sz="6" w:space="0" w:color="auto"/>
            </w:tcBorders>
            <w:hideMark/>
          </w:tcPr>
          <w:p w14:paraId="7BFB9130" w14:textId="77777777" w:rsidR="008E6BF3" w:rsidRPr="00C9102F" w:rsidRDefault="008E6BF3" w:rsidP="00D5052C">
            <w:pPr>
              <w:pStyle w:val="NormalWeb"/>
              <w:spacing w:line="288" w:lineRule="auto"/>
              <w:jc w:val="both"/>
              <w:rPr>
                <w:color w:val="000000" w:themeColor="text1"/>
              </w:rPr>
            </w:pPr>
            <w:r w:rsidRPr="00C9102F">
              <w:rPr>
                <w:color w:val="000000" w:themeColor="text1"/>
              </w:rPr>
              <w:t>11.535543671132169</w:t>
            </w:r>
          </w:p>
        </w:tc>
      </w:tr>
      <w:tr w:rsidR="008E6BF3" w:rsidRPr="00C9102F" w14:paraId="19B3F015" w14:textId="77777777" w:rsidTr="00D5052C">
        <w:tc>
          <w:tcPr>
            <w:tcW w:w="1800" w:type="dxa"/>
            <w:tcBorders>
              <w:top w:val="nil"/>
              <w:left w:val="outset" w:sz="6" w:space="0" w:color="auto"/>
              <w:bottom w:val="outset" w:sz="6" w:space="0" w:color="auto"/>
              <w:right w:val="outset" w:sz="6" w:space="0" w:color="auto"/>
            </w:tcBorders>
            <w:hideMark/>
          </w:tcPr>
          <w:p w14:paraId="2EC6B431" w14:textId="77777777" w:rsidR="008E6BF3" w:rsidRPr="00C9102F" w:rsidRDefault="008E6BF3" w:rsidP="00D5052C">
            <w:pPr>
              <w:pStyle w:val="NormalWeb"/>
              <w:spacing w:line="288" w:lineRule="auto"/>
              <w:jc w:val="both"/>
              <w:rPr>
                <w:color w:val="000000" w:themeColor="text1"/>
              </w:rPr>
            </w:pPr>
            <w:r w:rsidRPr="00C9102F">
              <w:rPr>
                <w:color w:val="000000" w:themeColor="text1"/>
              </w:rPr>
              <w:t>13958</w:t>
            </w:r>
          </w:p>
        </w:tc>
        <w:tc>
          <w:tcPr>
            <w:tcW w:w="3396" w:type="dxa"/>
            <w:tcBorders>
              <w:top w:val="nil"/>
              <w:left w:val="outset" w:sz="6" w:space="0" w:color="auto"/>
              <w:bottom w:val="outset" w:sz="6" w:space="0" w:color="auto"/>
              <w:right w:val="outset" w:sz="6" w:space="0" w:color="auto"/>
            </w:tcBorders>
            <w:hideMark/>
          </w:tcPr>
          <w:p w14:paraId="17FB9A23" w14:textId="77777777" w:rsidR="008E6BF3" w:rsidRPr="00C9102F" w:rsidRDefault="008E6BF3" w:rsidP="00D5052C">
            <w:pPr>
              <w:pStyle w:val="NormalWeb"/>
              <w:spacing w:line="288" w:lineRule="auto"/>
              <w:jc w:val="both"/>
              <w:rPr>
                <w:color w:val="000000" w:themeColor="text1"/>
              </w:rPr>
            </w:pPr>
            <w:r w:rsidRPr="00C9102F">
              <w:rPr>
                <w:color w:val="000000" w:themeColor="text1"/>
              </w:rPr>
              <w:t>11.148742</w:t>
            </w:r>
          </w:p>
        </w:tc>
        <w:tc>
          <w:tcPr>
            <w:tcW w:w="3684" w:type="dxa"/>
            <w:tcBorders>
              <w:top w:val="nil"/>
              <w:left w:val="outset" w:sz="6" w:space="0" w:color="auto"/>
              <w:bottom w:val="outset" w:sz="6" w:space="0" w:color="auto"/>
              <w:right w:val="outset" w:sz="6" w:space="0" w:color="auto"/>
            </w:tcBorders>
            <w:hideMark/>
          </w:tcPr>
          <w:p w14:paraId="2A54FE7E" w14:textId="77777777" w:rsidR="008E6BF3" w:rsidRPr="00C9102F" w:rsidRDefault="008E6BF3" w:rsidP="00D5052C">
            <w:pPr>
              <w:pStyle w:val="NormalWeb"/>
              <w:spacing w:line="288" w:lineRule="auto"/>
              <w:jc w:val="both"/>
              <w:rPr>
                <w:color w:val="000000" w:themeColor="text1"/>
              </w:rPr>
            </w:pPr>
            <w:r w:rsidRPr="00C9102F">
              <w:rPr>
                <w:color w:val="000000" w:themeColor="text1"/>
              </w:rPr>
              <w:t>11.615234314561135</w:t>
            </w:r>
          </w:p>
        </w:tc>
      </w:tr>
      <w:tr w:rsidR="008E6BF3" w:rsidRPr="00C9102F" w14:paraId="340AEE88" w14:textId="77777777" w:rsidTr="00D5052C">
        <w:tc>
          <w:tcPr>
            <w:tcW w:w="1800" w:type="dxa"/>
            <w:tcBorders>
              <w:top w:val="nil"/>
              <w:left w:val="outset" w:sz="6" w:space="0" w:color="auto"/>
              <w:bottom w:val="outset" w:sz="6" w:space="0" w:color="auto"/>
              <w:right w:val="outset" w:sz="6" w:space="0" w:color="auto"/>
            </w:tcBorders>
            <w:hideMark/>
          </w:tcPr>
          <w:p w14:paraId="270E13F9" w14:textId="77777777" w:rsidR="008E6BF3" w:rsidRPr="00C9102F" w:rsidRDefault="008E6BF3" w:rsidP="00D5052C">
            <w:pPr>
              <w:pStyle w:val="NormalWeb"/>
              <w:spacing w:line="288" w:lineRule="auto"/>
              <w:jc w:val="both"/>
              <w:rPr>
                <w:color w:val="000000" w:themeColor="text1"/>
              </w:rPr>
            </w:pPr>
            <w:r w:rsidRPr="00C9102F">
              <w:rPr>
                <w:color w:val="000000" w:themeColor="text1"/>
              </w:rPr>
              <w:t>7127</w:t>
            </w:r>
          </w:p>
        </w:tc>
        <w:tc>
          <w:tcPr>
            <w:tcW w:w="3396" w:type="dxa"/>
            <w:tcBorders>
              <w:top w:val="nil"/>
              <w:left w:val="outset" w:sz="6" w:space="0" w:color="auto"/>
              <w:bottom w:val="outset" w:sz="6" w:space="0" w:color="auto"/>
              <w:right w:val="outset" w:sz="6" w:space="0" w:color="auto"/>
            </w:tcBorders>
            <w:hideMark/>
          </w:tcPr>
          <w:p w14:paraId="6220EFBA" w14:textId="77777777" w:rsidR="008E6BF3" w:rsidRPr="00C9102F" w:rsidRDefault="008E6BF3" w:rsidP="00D5052C">
            <w:pPr>
              <w:pStyle w:val="NormalWeb"/>
              <w:spacing w:line="288" w:lineRule="auto"/>
              <w:jc w:val="both"/>
              <w:rPr>
                <w:color w:val="000000" w:themeColor="text1"/>
              </w:rPr>
            </w:pPr>
            <w:r w:rsidRPr="00C9102F">
              <w:rPr>
                <w:color w:val="000000" w:themeColor="text1"/>
              </w:rPr>
              <w:t>12.224814</w:t>
            </w:r>
          </w:p>
        </w:tc>
        <w:tc>
          <w:tcPr>
            <w:tcW w:w="3684" w:type="dxa"/>
            <w:tcBorders>
              <w:top w:val="nil"/>
              <w:left w:val="outset" w:sz="6" w:space="0" w:color="auto"/>
              <w:bottom w:val="outset" w:sz="6" w:space="0" w:color="auto"/>
              <w:right w:val="outset" w:sz="6" w:space="0" w:color="auto"/>
            </w:tcBorders>
            <w:hideMark/>
          </w:tcPr>
          <w:p w14:paraId="24999C39" w14:textId="77777777" w:rsidR="008E6BF3" w:rsidRPr="00C9102F" w:rsidRDefault="008E6BF3" w:rsidP="00D5052C">
            <w:pPr>
              <w:pStyle w:val="NormalWeb"/>
              <w:spacing w:line="288" w:lineRule="auto"/>
              <w:jc w:val="both"/>
              <w:rPr>
                <w:color w:val="000000" w:themeColor="text1"/>
              </w:rPr>
            </w:pPr>
            <w:r w:rsidRPr="00C9102F">
              <w:rPr>
                <w:color w:val="000000" w:themeColor="text1"/>
              </w:rPr>
              <w:t>12.308986740112305</w:t>
            </w:r>
          </w:p>
        </w:tc>
      </w:tr>
      <w:tr w:rsidR="008E6BF3" w:rsidRPr="00C9102F" w14:paraId="47473378" w14:textId="77777777" w:rsidTr="00D5052C">
        <w:tc>
          <w:tcPr>
            <w:tcW w:w="1800" w:type="dxa"/>
            <w:tcBorders>
              <w:top w:val="nil"/>
              <w:left w:val="outset" w:sz="6" w:space="0" w:color="auto"/>
              <w:bottom w:val="outset" w:sz="6" w:space="0" w:color="auto"/>
              <w:right w:val="outset" w:sz="6" w:space="0" w:color="auto"/>
            </w:tcBorders>
            <w:hideMark/>
          </w:tcPr>
          <w:p w14:paraId="226D973F" w14:textId="77777777" w:rsidR="008E6BF3" w:rsidRPr="00C9102F" w:rsidRDefault="008E6BF3" w:rsidP="00D5052C">
            <w:pPr>
              <w:pStyle w:val="NormalWeb"/>
              <w:spacing w:line="288" w:lineRule="auto"/>
              <w:jc w:val="both"/>
              <w:rPr>
                <w:color w:val="000000" w:themeColor="text1"/>
              </w:rPr>
            </w:pPr>
            <w:r w:rsidRPr="00C9102F">
              <w:rPr>
                <w:color w:val="000000" w:themeColor="text1"/>
              </w:rPr>
              <w:t>7877</w:t>
            </w:r>
          </w:p>
        </w:tc>
        <w:tc>
          <w:tcPr>
            <w:tcW w:w="3396" w:type="dxa"/>
            <w:tcBorders>
              <w:top w:val="nil"/>
              <w:left w:val="outset" w:sz="6" w:space="0" w:color="auto"/>
              <w:bottom w:val="outset" w:sz="6" w:space="0" w:color="auto"/>
              <w:right w:val="outset" w:sz="6" w:space="0" w:color="auto"/>
            </w:tcBorders>
            <w:hideMark/>
          </w:tcPr>
          <w:p w14:paraId="61501C6F" w14:textId="77777777" w:rsidR="008E6BF3" w:rsidRPr="00C9102F" w:rsidRDefault="008E6BF3" w:rsidP="00D5052C">
            <w:pPr>
              <w:pStyle w:val="NormalWeb"/>
              <w:spacing w:line="288" w:lineRule="auto"/>
              <w:jc w:val="both"/>
              <w:rPr>
                <w:color w:val="000000" w:themeColor="text1"/>
              </w:rPr>
            </w:pPr>
            <w:r w:rsidRPr="00C9102F">
              <w:rPr>
                <w:color w:val="000000" w:themeColor="text1"/>
              </w:rPr>
              <w:t>11.434295</w:t>
            </w:r>
          </w:p>
        </w:tc>
        <w:tc>
          <w:tcPr>
            <w:tcW w:w="3684" w:type="dxa"/>
            <w:tcBorders>
              <w:top w:val="nil"/>
              <w:left w:val="outset" w:sz="6" w:space="0" w:color="auto"/>
              <w:bottom w:val="outset" w:sz="6" w:space="0" w:color="auto"/>
              <w:right w:val="outset" w:sz="6" w:space="0" w:color="auto"/>
            </w:tcBorders>
            <w:hideMark/>
          </w:tcPr>
          <w:p w14:paraId="595FB247" w14:textId="77777777" w:rsidR="008E6BF3" w:rsidRPr="00C9102F" w:rsidRDefault="008E6BF3" w:rsidP="00D5052C">
            <w:pPr>
              <w:pStyle w:val="NormalWeb"/>
              <w:spacing w:line="288" w:lineRule="auto"/>
              <w:jc w:val="both"/>
              <w:rPr>
                <w:color w:val="000000" w:themeColor="text1"/>
              </w:rPr>
            </w:pPr>
            <w:r w:rsidRPr="00C9102F">
              <w:rPr>
                <w:color w:val="000000" w:themeColor="text1"/>
              </w:rPr>
              <w:t>11.691649552150077</w:t>
            </w:r>
          </w:p>
        </w:tc>
      </w:tr>
      <w:tr w:rsidR="008E6BF3" w:rsidRPr="00C9102F" w14:paraId="7EE2C441" w14:textId="77777777" w:rsidTr="00D5052C">
        <w:tc>
          <w:tcPr>
            <w:tcW w:w="1800" w:type="dxa"/>
            <w:tcBorders>
              <w:top w:val="nil"/>
              <w:left w:val="outset" w:sz="6" w:space="0" w:color="auto"/>
              <w:bottom w:val="outset" w:sz="6" w:space="0" w:color="auto"/>
              <w:right w:val="outset" w:sz="6" w:space="0" w:color="auto"/>
            </w:tcBorders>
            <w:hideMark/>
          </w:tcPr>
          <w:p w14:paraId="118E6F18" w14:textId="77777777" w:rsidR="008E6BF3" w:rsidRPr="00C9102F" w:rsidRDefault="008E6BF3" w:rsidP="00D5052C">
            <w:pPr>
              <w:pStyle w:val="NormalWeb"/>
              <w:spacing w:line="288" w:lineRule="auto"/>
              <w:jc w:val="both"/>
              <w:rPr>
                <w:color w:val="000000" w:themeColor="text1"/>
              </w:rPr>
            </w:pPr>
            <w:r w:rsidRPr="00C9102F">
              <w:rPr>
                <w:color w:val="000000" w:themeColor="text1"/>
              </w:rPr>
              <w:t>20354</w:t>
            </w:r>
          </w:p>
        </w:tc>
        <w:tc>
          <w:tcPr>
            <w:tcW w:w="3396" w:type="dxa"/>
            <w:tcBorders>
              <w:top w:val="nil"/>
              <w:left w:val="outset" w:sz="6" w:space="0" w:color="auto"/>
              <w:bottom w:val="outset" w:sz="6" w:space="0" w:color="auto"/>
              <w:right w:val="outset" w:sz="6" w:space="0" w:color="auto"/>
            </w:tcBorders>
            <w:hideMark/>
          </w:tcPr>
          <w:p w14:paraId="20489FCC" w14:textId="77777777" w:rsidR="008E6BF3" w:rsidRPr="00C9102F" w:rsidRDefault="008E6BF3" w:rsidP="00D5052C">
            <w:pPr>
              <w:pStyle w:val="NormalWeb"/>
              <w:spacing w:line="288" w:lineRule="auto"/>
              <w:jc w:val="both"/>
              <w:rPr>
                <w:color w:val="000000" w:themeColor="text1"/>
              </w:rPr>
            </w:pPr>
            <w:r w:rsidRPr="00C9102F">
              <w:rPr>
                <w:color w:val="000000" w:themeColor="text1"/>
              </w:rPr>
              <w:t>11.845215</w:t>
            </w:r>
          </w:p>
        </w:tc>
        <w:tc>
          <w:tcPr>
            <w:tcW w:w="3684" w:type="dxa"/>
            <w:tcBorders>
              <w:top w:val="nil"/>
              <w:left w:val="outset" w:sz="6" w:space="0" w:color="auto"/>
              <w:bottom w:val="outset" w:sz="6" w:space="0" w:color="auto"/>
              <w:right w:val="outset" w:sz="6" w:space="0" w:color="auto"/>
            </w:tcBorders>
            <w:hideMark/>
          </w:tcPr>
          <w:p w14:paraId="1D2711CE" w14:textId="77777777" w:rsidR="008E6BF3" w:rsidRPr="00C9102F" w:rsidRDefault="008E6BF3" w:rsidP="00D5052C">
            <w:pPr>
              <w:pStyle w:val="NormalWeb"/>
              <w:spacing w:line="288" w:lineRule="auto"/>
              <w:jc w:val="both"/>
              <w:rPr>
                <w:color w:val="000000" w:themeColor="text1"/>
              </w:rPr>
            </w:pPr>
            <w:r w:rsidRPr="00C9102F">
              <w:rPr>
                <w:color w:val="000000" w:themeColor="text1"/>
              </w:rPr>
              <w:t>12.005285263061523</w:t>
            </w:r>
          </w:p>
        </w:tc>
      </w:tr>
    </w:tbl>
    <w:p w14:paraId="5C8FE933" w14:textId="77777777" w:rsidR="008E6BF3" w:rsidRPr="00C9102F" w:rsidRDefault="008E6BF3" w:rsidP="008E6BF3">
      <w:pPr>
        <w:pStyle w:val="0NOIDUNG"/>
        <w:spacing w:before="120" w:after="120" w:line="288" w:lineRule="auto"/>
        <w:jc w:val="right"/>
        <w:rPr>
          <w:rFonts w:cs="Times New Roman"/>
          <w:i/>
          <w:color w:val="000000" w:themeColor="text1"/>
        </w:rPr>
      </w:pPr>
      <w:proofErr w:type="spellStart"/>
      <w:r w:rsidRPr="00C9102F">
        <w:rPr>
          <w:rFonts w:cs="Times New Roman"/>
          <w:i/>
          <w:color w:val="000000" w:themeColor="text1"/>
        </w:rPr>
        <w:t>Nguồn</w:t>
      </w:r>
      <w:proofErr w:type="spellEnd"/>
      <w:r w:rsidRPr="00C9102F">
        <w:rPr>
          <w:rFonts w:cs="Times New Roman"/>
          <w:i/>
          <w:color w:val="000000" w:themeColor="text1"/>
        </w:rPr>
        <w:t xml:space="preserve">: </w:t>
      </w:r>
      <w:proofErr w:type="spellStart"/>
      <w:r w:rsidRPr="00C9102F">
        <w:rPr>
          <w:rFonts w:cs="Times New Roman"/>
          <w:i/>
          <w:color w:val="000000" w:themeColor="text1"/>
        </w:rPr>
        <w:t>Tính</w:t>
      </w:r>
      <w:proofErr w:type="spellEnd"/>
      <w:r w:rsidRPr="00C9102F">
        <w:rPr>
          <w:rFonts w:cs="Times New Roman"/>
          <w:i/>
          <w:color w:val="000000" w:themeColor="text1"/>
        </w:rPr>
        <w:t xml:space="preserve"> </w:t>
      </w:r>
      <w:proofErr w:type="spellStart"/>
      <w:r w:rsidRPr="00C9102F">
        <w:rPr>
          <w:rFonts w:cs="Times New Roman"/>
          <w:i/>
          <w:color w:val="000000" w:themeColor="text1"/>
        </w:rPr>
        <w:t>toán</w:t>
      </w:r>
      <w:proofErr w:type="spellEnd"/>
      <w:r w:rsidRPr="00C9102F">
        <w:rPr>
          <w:rFonts w:cs="Times New Roman"/>
          <w:i/>
          <w:color w:val="000000" w:themeColor="text1"/>
        </w:rPr>
        <w:t xml:space="preserve"> </w:t>
      </w:r>
      <w:proofErr w:type="spellStart"/>
      <w:r w:rsidRPr="00C9102F">
        <w:rPr>
          <w:rFonts w:cs="Times New Roman"/>
          <w:i/>
          <w:color w:val="000000" w:themeColor="text1"/>
        </w:rPr>
        <w:t>từ</w:t>
      </w:r>
      <w:proofErr w:type="spellEnd"/>
      <w:r w:rsidRPr="00C9102F">
        <w:rPr>
          <w:rFonts w:cs="Times New Roman"/>
          <w:i/>
          <w:color w:val="000000" w:themeColor="text1"/>
        </w:rPr>
        <w:t xml:space="preserve"> </w:t>
      </w:r>
      <w:proofErr w:type="spellStart"/>
      <w:r w:rsidRPr="00C9102F">
        <w:rPr>
          <w:rFonts w:cs="Times New Roman"/>
          <w:i/>
          <w:color w:val="000000" w:themeColor="text1"/>
        </w:rPr>
        <w:t>nhóm</w:t>
      </w:r>
      <w:proofErr w:type="spellEnd"/>
      <w:r w:rsidRPr="00C9102F">
        <w:rPr>
          <w:rFonts w:cs="Times New Roman"/>
          <w:i/>
          <w:color w:val="000000" w:themeColor="text1"/>
        </w:rPr>
        <w:t xml:space="preserve"> </w:t>
      </w:r>
      <w:proofErr w:type="spellStart"/>
      <w:r w:rsidRPr="00C9102F">
        <w:rPr>
          <w:rFonts w:cs="Times New Roman"/>
          <w:i/>
          <w:color w:val="000000" w:themeColor="text1"/>
        </w:rPr>
        <w:t>tác</w:t>
      </w:r>
      <w:proofErr w:type="spellEnd"/>
      <w:r w:rsidRPr="00C9102F">
        <w:rPr>
          <w:rFonts w:cs="Times New Roman"/>
          <w:i/>
          <w:color w:val="000000" w:themeColor="text1"/>
        </w:rPr>
        <w:t xml:space="preserve"> </w:t>
      </w:r>
      <w:proofErr w:type="spellStart"/>
      <w:r w:rsidRPr="00C9102F">
        <w:rPr>
          <w:rFonts w:cs="Times New Roman"/>
          <w:i/>
          <w:color w:val="000000" w:themeColor="text1"/>
        </w:rPr>
        <w:t>giả</w:t>
      </w:r>
      <w:proofErr w:type="spellEnd"/>
    </w:p>
    <w:p w14:paraId="17F21F79" w14:textId="77777777" w:rsidR="008E6BF3" w:rsidRPr="00C9102F" w:rsidRDefault="008E6BF3" w:rsidP="008E6BF3">
      <w:pPr>
        <w:pStyle w:val="0NOIDUNG"/>
        <w:spacing w:before="120" w:after="120" w:line="288" w:lineRule="auto"/>
        <w:rPr>
          <w:rFonts w:cs="Times New Roman"/>
          <w:color w:val="000000" w:themeColor="text1"/>
          <w:sz w:val="26"/>
          <w:szCs w:val="26"/>
          <w:lang w:val="vi"/>
        </w:rPr>
      </w:pPr>
      <w:r w:rsidRPr="00C9102F">
        <w:rPr>
          <w:rFonts w:cs="Times New Roman"/>
          <w:color w:val="000000" w:themeColor="text1"/>
          <w:sz w:val="26"/>
          <w:szCs w:val="26"/>
          <w:lang w:val="vi"/>
        </w:rPr>
        <w:t xml:space="preserve">Sai số nhỏ giữa giá trị thực tế và giá trị dư đoán khẳng định rằng mô hình Random Forest phân tầng có khả năng </w:t>
      </w:r>
      <w:r w:rsidRPr="00C9102F">
        <w:rPr>
          <w:rStyle w:val="Strong"/>
          <w:rFonts w:cs="Times New Roman"/>
          <w:b w:val="0"/>
          <w:color w:val="000000" w:themeColor="text1"/>
          <w:sz w:val="26"/>
          <w:szCs w:val="26"/>
          <w:lang w:val="vi"/>
        </w:rPr>
        <w:t>tổng quát hóa tốt</w:t>
      </w:r>
      <w:r w:rsidRPr="00C9102F">
        <w:rPr>
          <w:rFonts w:cs="Times New Roman"/>
          <w:color w:val="000000" w:themeColor="text1"/>
          <w:sz w:val="26"/>
          <w:szCs w:val="26"/>
          <w:lang w:val="vi"/>
        </w:rPr>
        <w:t>, đáp ứng yêu cầu quan trọng trong nghiên cứu dự báo kinh tế – xã hội.</w:t>
      </w:r>
    </w:p>
    <w:p w14:paraId="3EAE258C" w14:textId="77777777" w:rsidR="008E6BF3" w:rsidRPr="00C9102F" w:rsidRDefault="008E6BF3" w:rsidP="008E6BF3">
      <w:pPr>
        <w:pStyle w:val="0NOIDUNG"/>
        <w:spacing w:before="120" w:after="120" w:line="288" w:lineRule="auto"/>
        <w:rPr>
          <w:rFonts w:cs="Times New Roman"/>
          <w:b/>
          <w:bCs/>
          <w:color w:val="000000" w:themeColor="text1"/>
          <w:sz w:val="26"/>
          <w:szCs w:val="26"/>
          <w:lang w:val="vi"/>
        </w:rPr>
      </w:pPr>
      <w:r w:rsidRPr="00C9102F">
        <w:rPr>
          <w:rFonts w:cs="Times New Roman"/>
          <w:b/>
          <w:bCs/>
          <w:color w:val="000000" w:themeColor="text1"/>
          <w:sz w:val="26"/>
          <w:szCs w:val="26"/>
          <w:lang w:val="vi"/>
        </w:rPr>
        <w:t>Thảo luận kết quả nghiên cứu</w:t>
      </w:r>
    </w:p>
    <w:p w14:paraId="056F7C0B" w14:textId="77777777" w:rsidR="00E772BB" w:rsidRPr="00C9102F" w:rsidRDefault="00E772BB" w:rsidP="00E772BB">
      <w:pPr>
        <w:pStyle w:val="0NOIDUNG"/>
        <w:spacing w:before="120" w:after="120" w:line="288" w:lineRule="auto"/>
        <w:rPr>
          <w:rFonts w:eastAsia="SimSun" w:cs="Times New Roman"/>
          <w:color w:val="000000" w:themeColor="text1"/>
          <w:sz w:val="26"/>
          <w:szCs w:val="26"/>
        </w:rPr>
      </w:pPr>
      <w:proofErr w:type="spellStart"/>
      <w:r w:rsidRPr="00C9102F">
        <w:rPr>
          <w:rFonts w:cs="Times New Roman"/>
          <w:color w:val="000000" w:themeColor="text1"/>
          <w:sz w:val="26"/>
          <w:szCs w:val="26"/>
        </w:rPr>
        <w:t>Kết</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quả</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từ</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ba</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phương</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pháp</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tiếp</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cận</w:t>
      </w:r>
      <w:proofErr w:type="spellEnd"/>
      <w:r w:rsidRPr="00C9102F">
        <w:rPr>
          <w:rFonts w:cs="Times New Roman"/>
          <w:color w:val="000000" w:themeColor="text1"/>
          <w:sz w:val="26"/>
          <w:szCs w:val="26"/>
        </w:rPr>
        <w:t xml:space="preserve"> – SGMM, SDM </w:t>
      </w:r>
      <w:proofErr w:type="spellStart"/>
      <w:r w:rsidRPr="00C9102F">
        <w:rPr>
          <w:rFonts w:cs="Times New Roman"/>
          <w:color w:val="000000" w:themeColor="text1"/>
          <w:sz w:val="26"/>
          <w:szCs w:val="26"/>
        </w:rPr>
        <w:t>và</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học</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máy</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cho</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thấy</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bức</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tranh</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nhất</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quán</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về</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cơ</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chế</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tác</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động</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của</w:t>
      </w:r>
      <w:proofErr w:type="spellEnd"/>
      <w:r w:rsidRPr="00C9102F">
        <w:rPr>
          <w:rFonts w:cs="Times New Roman"/>
          <w:color w:val="000000" w:themeColor="text1"/>
          <w:sz w:val="26"/>
          <w:szCs w:val="26"/>
        </w:rPr>
        <w:t xml:space="preserve"> FDI </w:t>
      </w:r>
      <w:proofErr w:type="spellStart"/>
      <w:r w:rsidRPr="00C9102F">
        <w:rPr>
          <w:rFonts w:cs="Times New Roman"/>
          <w:color w:val="000000" w:themeColor="text1"/>
          <w:sz w:val="26"/>
          <w:szCs w:val="26"/>
        </w:rPr>
        <w:t>đến</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thu</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nhập</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và</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bất</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bình</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đẳng</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đồng</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thời</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làm</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rõ</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vai</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trò</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của</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các</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yếu</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tố</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điều</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tiết</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và</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điều</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kiện</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nội</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tại</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của</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nền</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kinh</w:t>
      </w:r>
      <w:proofErr w:type="spellEnd"/>
      <w:r w:rsidRPr="00C9102F">
        <w:rPr>
          <w:rFonts w:cs="Times New Roman"/>
          <w:color w:val="000000" w:themeColor="text1"/>
          <w:sz w:val="26"/>
          <w:szCs w:val="26"/>
        </w:rPr>
        <w:t xml:space="preserve"> </w:t>
      </w:r>
      <w:proofErr w:type="spellStart"/>
      <w:r w:rsidRPr="00C9102F">
        <w:rPr>
          <w:rFonts w:cs="Times New Roman"/>
          <w:color w:val="000000" w:themeColor="text1"/>
          <w:sz w:val="26"/>
          <w:szCs w:val="26"/>
        </w:rPr>
        <w:t>tế</w:t>
      </w:r>
      <w:proofErr w:type="spellEnd"/>
      <w:r w:rsidRPr="00C9102F">
        <w:rPr>
          <w:rFonts w:cs="Times New Roman"/>
          <w:color w:val="000000" w:themeColor="text1"/>
          <w:sz w:val="26"/>
          <w:szCs w:val="26"/>
        </w:rPr>
        <w:t>.</w:t>
      </w:r>
    </w:p>
    <w:p w14:paraId="20F6762F" w14:textId="77777777" w:rsidR="00E772BB" w:rsidRPr="00C9102F" w:rsidRDefault="00E772BB" w:rsidP="00E772BB">
      <w:pPr>
        <w:pStyle w:val="0NOIDUNG"/>
        <w:spacing w:before="120" w:after="120" w:line="288" w:lineRule="auto"/>
        <w:rPr>
          <w:rFonts w:cs="Times New Roman"/>
          <w:color w:val="000000" w:themeColor="text1"/>
          <w:spacing w:val="-4"/>
          <w:sz w:val="26"/>
          <w:szCs w:val="26"/>
        </w:rPr>
      </w:pPr>
      <w:proofErr w:type="spellStart"/>
      <w:r w:rsidRPr="00C9102F">
        <w:rPr>
          <w:rFonts w:cs="Times New Roman"/>
          <w:color w:val="000000" w:themeColor="text1"/>
          <w:spacing w:val="-4"/>
          <w:sz w:val="26"/>
          <w:szCs w:val="26"/>
        </w:rPr>
        <w:t>Trước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quả</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từ</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mô</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hình</w:t>
      </w:r>
      <w:proofErr w:type="spellEnd"/>
      <w:r w:rsidRPr="00C9102F">
        <w:rPr>
          <w:rFonts w:cs="Times New Roman"/>
          <w:color w:val="000000" w:themeColor="text1"/>
          <w:spacing w:val="-4"/>
          <w:sz w:val="26"/>
          <w:szCs w:val="26"/>
        </w:rPr>
        <w:t xml:space="preserve"> SGMM </w:t>
      </w:r>
      <w:proofErr w:type="spellStart"/>
      <w:r w:rsidRPr="00C9102F">
        <w:rPr>
          <w:rFonts w:cs="Times New Roman"/>
          <w:color w:val="000000" w:themeColor="text1"/>
          <w:spacing w:val="-4"/>
          <w:sz w:val="26"/>
          <w:szCs w:val="26"/>
        </w:rPr>
        <w:t>cho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thấy</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tuyến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tính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giản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bất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đẳng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nhập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tồn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tại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mối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hệ</w:t>
      </w:r>
      <w:proofErr w:type="spellEnd"/>
      <w:r w:rsidRPr="00C9102F">
        <w:rPr>
          <w:rFonts w:cs="Times New Roman"/>
          <w:color w:val="000000" w:themeColor="text1"/>
          <w:spacing w:val="-4"/>
          <w:sz w:val="26"/>
          <w:szCs w:val="26"/>
        </w:rPr>
        <w:t xml:space="preserve"> phi </w:t>
      </w:r>
      <w:proofErr w:type="spellStart"/>
      <w:r w:rsidRPr="00C9102F">
        <w:rPr>
          <w:rFonts w:cs="Times New Roman"/>
          <w:color w:val="000000" w:themeColor="text1"/>
          <w:spacing w:val="-4"/>
          <w:sz w:val="26"/>
          <w:szCs w:val="26"/>
        </w:rPr>
        <w:t>tuyến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thông</w:t>
      </w:r>
      <w:proofErr w:type="spellEnd"/>
      <w:r w:rsidRPr="00C9102F">
        <w:rPr>
          <w:rFonts w:cs="Times New Roman"/>
          <w:color w:val="000000" w:themeColor="text1"/>
          <w:spacing w:val="-4"/>
          <w:sz w:val="26"/>
          <w:szCs w:val="26"/>
        </w:rPr>
        <w:t xml:space="preserve"> qua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Đồng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thời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giữa</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lực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hấp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địa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(FDI × RAI)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nghĩa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thống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kê</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thấy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mang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tính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điều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kiện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thuộc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đặc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điểm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từng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địa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Bên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cạnh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trưởng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suất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nhân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tố</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tổng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hợp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xanh</w:t>
      </w:r>
      <w:proofErr w:type="spellEnd"/>
      <w:r w:rsidRPr="00C9102F">
        <w:rPr>
          <w:rFonts w:cs="Times New Roman"/>
          <w:color w:val="000000" w:themeColor="text1"/>
          <w:spacing w:val="-4"/>
          <w:sz w:val="26"/>
          <w:szCs w:val="26"/>
        </w:rPr>
        <w:t xml:space="preserve"> (GTFP)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âm</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bất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đẳng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hàm</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rằng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trưởng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xanh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góp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phần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cải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thiện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phân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phối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nhập</w:t>
      </w:r>
      <w:proofErr w:type="spellEnd"/>
      <w:r w:rsidRPr="00C9102F">
        <w:rPr>
          <w:rFonts w:cs="Times New Roman"/>
          <w:color w:val="000000" w:themeColor="text1"/>
          <w:spacing w:val="-4"/>
          <w:sz w:val="26"/>
          <w:szCs w:val="26"/>
        </w:rPr>
        <w:t>.</w:t>
      </w:r>
    </w:p>
    <w:p w14:paraId="2A20A7CA" w14:textId="77777777" w:rsidR="00E772BB" w:rsidRPr="00C9102F" w:rsidRDefault="00E772BB" w:rsidP="00E772BB">
      <w:pPr>
        <w:pStyle w:val="0NOIDUNG"/>
        <w:spacing w:before="120" w:after="120" w:line="288" w:lineRule="auto"/>
        <w:rPr>
          <w:rFonts w:cs="Times New Roman"/>
          <w:color w:val="000000" w:themeColor="text1"/>
          <w:spacing w:val="-4"/>
          <w:sz w:val="26"/>
          <w:szCs w:val="26"/>
        </w:rPr>
      </w:pPr>
      <w:proofErr w:type="spellStart"/>
      <w:r w:rsidRPr="00C9102F">
        <w:rPr>
          <w:rFonts w:cs="Times New Roman"/>
          <w:color w:val="000000" w:themeColor="text1"/>
          <w:spacing w:val="-4"/>
          <w:sz w:val="26"/>
          <w:szCs w:val="26"/>
        </w:rPr>
        <w:t>Kết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quả</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từ</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mô</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hình</w:t>
      </w:r>
      <w:proofErr w:type="spellEnd"/>
      <w:r w:rsidRPr="00C9102F">
        <w:rPr>
          <w:rFonts w:cs="Times New Roman"/>
          <w:color w:val="000000" w:themeColor="text1"/>
          <w:spacing w:val="-4"/>
          <w:sz w:val="26"/>
          <w:szCs w:val="26"/>
        </w:rPr>
        <w:t xml:space="preserve"> SDM </w:t>
      </w:r>
      <w:proofErr w:type="spellStart"/>
      <w:r w:rsidRPr="00C9102F">
        <w:rPr>
          <w:rFonts w:cs="Times New Roman"/>
          <w:color w:val="000000" w:themeColor="text1"/>
          <w:spacing w:val="-4"/>
          <w:sz w:val="26"/>
          <w:szCs w:val="26"/>
        </w:rPr>
        <w:t>tiếp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tục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cố</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phát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hiện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này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thấy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sự</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tồn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tại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hiệu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ứng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tỏa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thể</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liên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quan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thể</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chế</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chỉ</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ảnh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hưởng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bất</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bình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đẳng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tại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địa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còn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tiếp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địa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phương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lân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cận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chú</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biến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FDI × RAI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tác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động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gián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tiếp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dương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có</w:t>
      </w:r>
      <w:proofErr w:type="spellEnd"/>
      <w:r w:rsidRPr="00C9102F">
        <w:rPr>
          <w:rFonts w:cs="Times New Roman"/>
          <w:color w:val="000000" w:themeColor="text1"/>
          <w:spacing w:val="-4"/>
          <w:sz w:val="26"/>
          <w:szCs w:val="26"/>
        </w:rPr>
        <w:t xml:space="preserve"> ý </w:t>
      </w:r>
      <w:proofErr w:type="spellStart"/>
      <w:r w:rsidRPr="00C9102F">
        <w:rPr>
          <w:rFonts w:cs="Times New Roman"/>
          <w:color w:val="000000" w:themeColor="text1"/>
          <w:spacing w:val="-4"/>
          <w:sz w:val="26"/>
          <w:szCs w:val="26"/>
        </w:rPr>
        <w:t>nghĩa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thống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kê</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thấy</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hiệu</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ứng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tỏa</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của</w:t>
      </w:r>
      <w:proofErr w:type="spellEnd"/>
      <w:r w:rsidRPr="00C9102F">
        <w:rPr>
          <w:rFonts w:cs="Times New Roman"/>
          <w:color w:val="000000" w:themeColor="text1"/>
          <w:spacing w:val="-4"/>
          <w:sz w:val="26"/>
          <w:szCs w:val="26"/>
        </w:rPr>
        <w:t xml:space="preserve"> FDI </w:t>
      </w:r>
      <w:proofErr w:type="spellStart"/>
      <w:r w:rsidRPr="00C9102F">
        <w:rPr>
          <w:rFonts w:cs="Times New Roman"/>
          <w:color w:val="000000" w:themeColor="text1"/>
          <w:spacing w:val="-4"/>
          <w:sz w:val="26"/>
          <w:szCs w:val="26"/>
        </w:rPr>
        <w:t>phụ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thuộc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vào</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năng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lực</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hấp</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thụ</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chỉ</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tại</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chỗ</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mà</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còn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trong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không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gian</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kinh</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tế</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rộng</w:t>
      </w:r>
      <w:proofErr w:type="spellEnd"/>
      <w:r w:rsidRPr="00C9102F">
        <w:rPr>
          <w:rFonts w:cs="Times New Roman"/>
          <w:color w:val="000000" w:themeColor="text1"/>
          <w:spacing w:val="-4"/>
          <w:sz w:val="26"/>
          <w:szCs w:val="26"/>
        </w:rPr>
        <w:t xml:space="preserve"> </w:t>
      </w:r>
      <w:proofErr w:type="spellStart"/>
      <w:r w:rsidRPr="00C9102F">
        <w:rPr>
          <w:rFonts w:cs="Times New Roman"/>
          <w:color w:val="000000" w:themeColor="text1"/>
          <w:spacing w:val="-4"/>
          <w:sz w:val="26"/>
          <w:szCs w:val="26"/>
        </w:rPr>
        <w:t>hơn</w:t>
      </w:r>
      <w:proofErr w:type="spellEnd"/>
      <w:r w:rsidRPr="00C9102F">
        <w:rPr>
          <w:rFonts w:cs="Times New Roman"/>
          <w:color w:val="000000" w:themeColor="text1"/>
          <w:spacing w:val="-4"/>
          <w:sz w:val="26"/>
          <w:szCs w:val="26"/>
        </w:rPr>
        <w:t>.</w:t>
      </w:r>
    </w:p>
    <w:p w14:paraId="41D1CB7F"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góc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máy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bổ</w:t>
      </w:r>
      <w:proofErr w:type="spellEnd"/>
      <w:r w:rsidRPr="00C9102F">
        <w:rPr>
          <w:rFonts w:asciiTheme="majorHAnsi" w:hAnsiTheme="majorHAnsi" w:cstheme="majorHAnsi"/>
          <w:color w:val="000000" w:themeColor="text1"/>
          <w:spacing w:val="-4"/>
          <w:sz w:val="26"/>
          <w:szCs w:val="26"/>
        </w:rPr>
        <w:t xml:space="preserve"> sung </w:t>
      </w:r>
      <w:proofErr w:type="spellStart"/>
      <w:r w:rsidRPr="00C9102F">
        <w:rPr>
          <w:rFonts w:asciiTheme="majorHAnsi" w:hAnsiTheme="majorHAnsi" w:cstheme="majorHAnsi"/>
          <w:color w:val="000000" w:themeColor="text1"/>
          <w:spacing w:val="-4"/>
          <w:sz w:val="26"/>
          <w:szCs w:val="26"/>
        </w:rPr>
        <w:t>một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lớp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thông</w:t>
      </w:r>
      <w:proofErr w:type="spellEnd"/>
      <w:r w:rsidRPr="00C9102F">
        <w:rPr>
          <w:rFonts w:asciiTheme="majorHAnsi" w:hAnsiTheme="majorHAnsi" w:cstheme="majorHAnsi"/>
          <w:color w:val="000000" w:themeColor="text1"/>
          <w:spacing w:val="-4"/>
          <w:sz w:val="26"/>
          <w:szCs w:val="26"/>
        </w:rPr>
        <w:t xml:space="preserve"> tin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về</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cấu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trúc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góp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khoảng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theo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
    <w:p w14:paraId="28789C2F"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MYS_ho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giảm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chuyển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sang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tượng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phản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ánh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lastRenderedPageBreak/>
        <w:t>thay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đổi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thành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giữa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dục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quyết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do </w:t>
      </w:r>
      <w:proofErr w:type="spellStart"/>
      <w:r w:rsidRPr="00C9102F">
        <w:rPr>
          <w:rFonts w:asciiTheme="majorHAnsi" w:hAnsiTheme="majorHAnsi" w:cstheme="majorHAnsi"/>
          <w:color w:val="000000" w:themeColor="text1"/>
          <w:spacing w:val="-4"/>
          <w:sz w:val="26"/>
          <w:szCs w:val="26"/>
        </w:rPr>
        <w:t>đây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giúp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tiếp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cận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nâng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suất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bản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Tuy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nhiên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dục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bản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bão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hòa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bắt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đầu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thuộc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thị</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tận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dụng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nguồn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Pr="00C9102F">
        <w:rPr>
          <w:rFonts w:asciiTheme="majorHAnsi" w:hAnsiTheme="majorHAnsi" w:cstheme="majorHAnsi"/>
          <w:color w:val="000000" w:themeColor="text1"/>
          <w:spacing w:val="-4"/>
          <w:sz w:val="26"/>
          <w:szCs w:val="26"/>
        </w:rPr>
        <w:t>.</w:t>
      </w:r>
    </w:p>
    <w:p w14:paraId="360C70C5"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Nói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dục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tham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thị</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thì</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lượng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lưới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quyết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cũng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hàm</w:t>
      </w:r>
      <w:proofErr w:type="spellEnd"/>
      <w:r w:rsidRPr="00C9102F">
        <w:rPr>
          <w:rFonts w:asciiTheme="majorHAnsi" w:hAnsiTheme="majorHAnsi" w:cstheme="majorHAnsi"/>
          <w:color w:val="000000" w:themeColor="text1"/>
          <w:spacing w:val="-4"/>
          <w:sz w:val="26"/>
          <w:szCs w:val="26"/>
        </w:rPr>
        <w:t xml:space="preserve"> ý </w:t>
      </w:r>
      <w:proofErr w:type="spellStart"/>
      <w:r w:rsidRPr="00C9102F">
        <w:rPr>
          <w:rFonts w:asciiTheme="majorHAnsi" w:hAnsiTheme="majorHAnsi" w:cstheme="majorHAnsi"/>
          <w:color w:val="000000" w:themeColor="text1"/>
          <w:spacing w:val="-4"/>
          <w:sz w:val="26"/>
          <w:szCs w:val="26"/>
        </w:rPr>
        <w:t>rằng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đầu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dục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giảm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không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kèm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w:t>
      </w:r>
    </w:p>
    <w:p w14:paraId="164F0A2A" w14:textId="2A33A4A5"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thành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00742A46">
        <w:rPr>
          <w:rFonts w:asciiTheme="majorHAnsi" w:hAnsiTheme="majorHAnsi" w:cstheme="majorHAnsi"/>
          <w:color w:val="000000" w:themeColor="text1"/>
          <w:spacing w:val="-4"/>
          <w:sz w:val="26"/>
          <w:szCs w:val="26"/>
        </w:rPr>
        <w:t>g</w:t>
      </w:r>
      <w:r w:rsidRPr="00C9102F">
        <w:rPr>
          <w:rFonts w:asciiTheme="majorHAnsi" w:hAnsiTheme="majorHAnsi" w:cstheme="majorHAnsi"/>
          <w:color w:val="000000" w:themeColor="text1"/>
          <w:spacing w:val="-4"/>
          <w:sz w:val="26"/>
          <w:szCs w:val="26"/>
        </w:rPr>
        <w:t>ia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thị</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hỗ</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nghiệp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chính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quyền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những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tầm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đặc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biệt</w:t>
      </w:r>
      <w:proofErr w:type="spellEnd"/>
      <w:r w:rsidRPr="00C9102F">
        <w:rPr>
          <w:rFonts w:asciiTheme="majorHAnsi" w:hAnsiTheme="majorHAnsi" w:cstheme="majorHAnsi"/>
          <w:color w:val="000000" w:themeColor="text1"/>
          <w:spacing w:val="-4"/>
          <w:sz w:val="26"/>
          <w:szCs w:val="26"/>
        </w:rPr>
        <w:t xml:space="preserve"> ở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
    <w:p w14:paraId="7145A381"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Bên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cạnh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GTFP,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tích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máy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bổ</w:t>
      </w:r>
      <w:proofErr w:type="spellEnd"/>
      <w:r w:rsidRPr="00C9102F">
        <w:rPr>
          <w:rFonts w:asciiTheme="majorHAnsi" w:hAnsiTheme="majorHAnsi" w:cstheme="majorHAnsi"/>
          <w:color w:val="000000" w:themeColor="text1"/>
          <w:spacing w:val="-4"/>
          <w:sz w:val="26"/>
          <w:szCs w:val="26"/>
        </w:rPr>
        <w:t xml:space="preserve"> sung </w:t>
      </w:r>
      <w:proofErr w:type="spellStart"/>
      <w:r w:rsidRPr="00C9102F">
        <w:rPr>
          <w:rFonts w:asciiTheme="majorHAnsi" w:hAnsiTheme="majorHAnsi" w:cstheme="majorHAnsi"/>
          <w:color w:val="000000" w:themeColor="text1"/>
          <w:spacing w:val="-4"/>
          <w:sz w:val="26"/>
          <w:szCs w:val="26"/>
        </w:rPr>
        <w:t>thêm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bằng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chứng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về</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báo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quán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giữa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phương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pháp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trưởng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một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yếu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cấu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trúc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phối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tại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Việt</w:t>
      </w:r>
      <w:proofErr w:type="spellEnd"/>
      <w:r w:rsidRPr="00C9102F">
        <w:rPr>
          <w:rFonts w:asciiTheme="majorHAnsi" w:hAnsiTheme="majorHAnsi" w:cstheme="majorHAnsi"/>
          <w:color w:val="000000" w:themeColor="text1"/>
          <w:spacing w:val="-4"/>
          <w:sz w:val="26"/>
          <w:szCs w:val="26"/>
        </w:rPr>
        <w:t xml:space="preserve"> Nam.</w:t>
      </w:r>
    </w:p>
    <w:p w14:paraId="179E7930"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pacing w:val="-4"/>
          <w:sz w:val="26"/>
          <w:szCs w:val="26"/>
        </w:rPr>
      </w:pPr>
      <w:proofErr w:type="spellStart"/>
      <w:r w:rsidRPr="00C9102F">
        <w:rPr>
          <w:rFonts w:asciiTheme="majorHAnsi" w:hAnsiTheme="majorHAnsi" w:cstheme="majorHAnsi"/>
          <w:color w:val="000000" w:themeColor="text1"/>
          <w:spacing w:val="-4"/>
          <w:sz w:val="26"/>
          <w:szCs w:val="26"/>
        </w:rPr>
        <w:t>Mặc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dù</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liên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trọng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máy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xuất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ổn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chúng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đặc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biệt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biến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tương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FDI × RAI </w:t>
      </w:r>
      <w:proofErr w:type="spellStart"/>
      <w:r w:rsidRPr="00C9102F">
        <w:rPr>
          <w:rFonts w:asciiTheme="majorHAnsi" w:hAnsiTheme="majorHAnsi" w:cstheme="majorHAnsi"/>
          <w:color w:val="000000" w:themeColor="text1"/>
          <w:spacing w:val="-4"/>
          <w:sz w:val="26"/>
          <w:szCs w:val="26"/>
        </w:rPr>
        <w:t>cho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thấy</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vẫn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trò</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cấu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trúc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cố</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luận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SGMM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SDM </w:t>
      </w:r>
      <w:proofErr w:type="spellStart"/>
      <w:r w:rsidRPr="00C9102F">
        <w:rPr>
          <w:rFonts w:asciiTheme="majorHAnsi" w:hAnsiTheme="majorHAnsi" w:cstheme="majorHAnsi"/>
          <w:color w:val="000000" w:themeColor="text1"/>
          <w:spacing w:val="-4"/>
          <w:sz w:val="26"/>
          <w:szCs w:val="26"/>
        </w:rPr>
        <w:t>rằng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không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mang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tính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tiếp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được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truyền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dẫn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thông</w:t>
      </w:r>
      <w:proofErr w:type="spellEnd"/>
      <w:r w:rsidRPr="00C9102F">
        <w:rPr>
          <w:rFonts w:asciiTheme="majorHAnsi" w:hAnsiTheme="majorHAnsi" w:cstheme="majorHAnsi"/>
          <w:color w:val="000000" w:themeColor="text1"/>
          <w:spacing w:val="-4"/>
          <w:sz w:val="26"/>
          <w:szCs w:val="26"/>
        </w:rPr>
        <w:t xml:space="preserve"> qua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phương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khai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ứng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tỏa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vực</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phương</w:t>
      </w:r>
      <w:proofErr w:type="spellEnd"/>
      <w:r w:rsidRPr="00C9102F">
        <w:rPr>
          <w:rFonts w:asciiTheme="majorHAnsi" w:hAnsiTheme="majorHAnsi" w:cstheme="majorHAnsi"/>
          <w:color w:val="000000" w:themeColor="text1"/>
          <w:spacing w:val="-4"/>
          <w:sz w:val="26"/>
          <w:szCs w:val="26"/>
        </w:rPr>
        <w:t xml:space="preserve">. Khi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nghiệp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nước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học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hỏi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công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nghệ</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suất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mở</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cơ</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hội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việc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làm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góp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phần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nâng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người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Ngược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lại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tại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địa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phương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ích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xu </w:t>
      </w:r>
      <w:proofErr w:type="spellStart"/>
      <w:r w:rsidRPr="00C9102F">
        <w:rPr>
          <w:rFonts w:asciiTheme="majorHAnsi" w:hAnsiTheme="majorHAnsi" w:cstheme="majorHAnsi"/>
          <w:color w:val="000000" w:themeColor="text1"/>
          <w:spacing w:val="-4"/>
          <w:sz w:val="26"/>
          <w:szCs w:val="26"/>
        </w:rPr>
        <w:t>hướng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trung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doanh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nghiệp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vốn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nước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ngoài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kỹ</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cao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dẫn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đến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sự</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hóa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giữa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nhóm</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dân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cư</w:t>
      </w:r>
      <w:proofErr w:type="spellEnd"/>
      <w:r w:rsidRPr="00C9102F">
        <w:rPr>
          <w:rFonts w:asciiTheme="majorHAnsi" w:hAnsiTheme="majorHAnsi" w:cstheme="majorHAnsi"/>
          <w:color w:val="000000" w:themeColor="text1"/>
          <w:spacing w:val="-4"/>
          <w:sz w:val="26"/>
          <w:szCs w:val="26"/>
        </w:rPr>
        <w:t>.</w:t>
      </w:r>
    </w:p>
    <w:p w14:paraId="7A3E856F" w14:textId="285C73A4" w:rsidR="008E6BF3"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pacing w:val="-4"/>
          <w:sz w:val="26"/>
          <w:szCs w:val="26"/>
        </w:rPr>
        <w:t>Kết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quả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phù</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hợp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với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lý</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thuyết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hấp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Cohen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Levinthal (1990), </w:t>
      </w:r>
      <w:proofErr w:type="spellStart"/>
      <w:r w:rsidRPr="00C9102F">
        <w:rPr>
          <w:rFonts w:asciiTheme="majorHAnsi" w:hAnsiTheme="majorHAnsi" w:cstheme="majorHAnsi"/>
          <w:color w:val="000000" w:themeColor="text1"/>
          <w:spacing w:val="-4"/>
          <w:sz w:val="26"/>
          <w:szCs w:val="26"/>
        </w:rPr>
        <w:t>theo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khả</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năng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tiếp</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nhận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nội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hóa</w:t>
      </w:r>
      <w:proofErr w:type="spellEnd"/>
      <w:r w:rsidRPr="00C9102F">
        <w:rPr>
          <w:rFonts w:asciiTheme="majorHAnsi" w:hAnsiTheme="majorHAnsi" w:cstheme="majorHAnsi"/>
          <w:color w:val="000000" w:themeColor="text1"/>
          <w:spacing w:val="-4"/>
          <w:sz w:val="26"/>
          <w:szCs w:val="26"/>
        </w:rPr>
        <w:t xml:space="preserve"> tri </w:t>
      </w:r>
      <w:proofErr w:type="spellStart"/>
      <w:r w:rsidRPr="00C9102F">
        <w:rPr>
          <w:rFonts w:asciiTheme="majorHAnsi" w:hAnsiTheme="majorHAnsi" w:cstheme="majorHAnsi"/>
          <w:color w:val="000000" w:themeColor="text1"/>
          <w:spacing w:val="-4"/>
          <w:sz w:val="26"/>
          <w:szCs w:val="26"/>
        </w:rPr>
        <w:t>thức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bên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ngoài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phụ</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thuộc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vào</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nội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tại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của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như</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chất</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lượng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nguồn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lực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trình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độ</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công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nghệ</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môi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trường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chế</w:t>
      </w:r>
      <w:proofErr w:type="spellEnd"/>
      <w:r w:rsidRPr="00C9102F">
        <w:rPr>
          <w:rFonts w:asciiTheme="majorHAnsi" w:hAnsiTheme="majorHAnsi" w:cstheme="majorHAnsi"/>
          <w:color w:val="000000" w:themeColor="text1"/>
          <w:spacing w:val="-4"/>
          <w:sz w:val="26"/>
          <w:szCs w:val="26"/>
        </w:rPr>
        <w:t xml:space="preserve">. Khi </w:t>
      </w:r>
      <w:proofErr w:type="spellStart"/>
      <w:r w:rsidRPr="00C9102F">
        <w:rPr>
          <w:rFonts w:asciiTheme="majorHAnsi" w:hAnsiTheme="majorHAnsi" w:cstheme="majorHAnsi"/>
          <w:color w:val="000000" w:themeColor="text1"/>
          <w:spacing w:val="-4"/>
          <w:sz w:val="26"/>
          <w:szCs w:val="26"/>
        </w:rPr>
        <w:t>các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điều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này</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được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thiện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hiệu</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ứng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lan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tỏa</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từ</w:t>
      </w:r>
      <w:proofErr w:type="spellEnd"/>
      <w:r w:rsidRPr="00C9102F">
        <w:rPr>
          <w:rFonts w:asciiTheme="majorHAnsi" w:hAnsiTheme="majorHAnsi" w:cstheme="majorHAnsi"/>
          <w:color w:val="000000" w:themeColor="text1"/>
          <w:spacing w:val="-4"/>
          <w:sz w:val="26"/>
          <w:szCs w:val="26"/>
        </w:rPr>
        <w:t xml:space="preserve"> FDI </w:t>
      </w:r>
      <w:proofErr w:type="spellStart"/>
      <w:r w:rsidRPr="00C9102F">
        <w:rPr>
          <w:rFonts w:asciiTheme="majorHAnsi" w:hAnsiTheme="majorHAnsi" w:cstheme="majorHAnsi"/>
          <w:color w:val="000000" w:themeColor="text1"/>
          <w:spacing w:val="-4"/>
          <w:sz w:val="26"/>
          <w:szCs w:val="26"/>
        </w:rPr>
        <w:t>sẽ</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mạnh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và</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có</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thể</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được</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phân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bổ</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rộng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rãi</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hơn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trong</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nền</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kinh</w:t>
      </w:r>
      <w:proofErr w:type="spellEnd"/>
      <w:r w:rsidRPr="00C9102F">
        <w:rPr>
          <w:rFonts w:asciiTheme="majorHAnsi" w:hAnsiTheme="majorHAnsi" w:cstheme="majorHAnsi"/>
          <w:color w:val="000000" w:themeColor="text1"/>
          <w:spacing w:val="-4"/>
          <w:sz w:val="26"/>
          <w:szCs w:val="26"/>
        </w:rPr>
        <w:t xml:space="preserve"> </w:t>
      </w:r>
      <w:proofErr w:type="spellStart"/>
      <w:r w:rsidRPr="00C9102F">
        <w:rPr>
          <w:rFonts w:asciiTheme="majorHAnsi" w:hAnsiTheme="majorHAnsi" w:cstheme="majorHAnsi"/>
          <w:color w:val="000000" w:themeColor="text1"/>
          <w:spacing w:val="-4"/>
          <w:sz w:val="26"/>
          <w:szCs w:val="26"/>
        </w:rPr>
        <w:t>tế</w:t>
      </w:r>
      <w:proofErr w:type="spellEnd"/>
      <w:r w:rsidR="008E6BF3" w:rsidRPr="00C9102F">
        <w:rPr>
          <w:rFonts w:asciiTheme="majorHAnsi" w:hAnsiTheme="majorHAnsi" w:cstheme="majorHAnsi"/>
          <w:color w:val="000000" w:themeColor="text1"/>
          <w:spacing w:val="-4"/>
          <w:sz w:val="26"/>
          <w:szCs w:val="26"/>
        </w:rPr>
        <w:t>.</w:t>
      </w:r>
      <w:r w:rsidR="008E6BF3" w:rsidRPr="00C9102F">
        <w:rPr>
          <w:rFonts w:asciiTheme="majorHAnsi" w:hAnsiTheme="majorHAnsi" w:cstheme="majorHAnsi"/>
          <w:color w:val="000000" w:themeColor="text1"/>
          <w:sz w:val="26"/>
          <w:szCs w:val="26"/>
        </w:rPr>
        <w:t xml:space="preserve"> </w:t>
      </w:r>
    </w:p>
    <w:p w14:paraId="388B885D" w14:textId="68197CEA" w:rsidR="008E6BF3" w:rsidRPr="00C9102F" w:rsidRDefault="008E6BF3" w:rsidP="001751A0">
      <w:pPr>
        <w:pStyle w:val="Heading1"/>
        <w:rPr>
          <w:rFonts w:eastAsiaTheme="majorEastAsia" w:cstheme="majorHAnsi"/>
          <w:color w:val="000000" w:themeColor="text1"/>
          <w:szCs w:val="26"/>
          <w:lang w:val="en-US" w:eastAsia="en-US"/>
        </w:rPr>
      </w:pPr>
      <w:r w:rsidRPr="00C9102F">
        <w:rPr>
          <w:rFonts w:cstheme="majorHAnsi"/>
          <w:color w:val="000000" w:themeColor="text1"/>
          <w:szCs w:val="26"/>
        </w:rPr>
        <w:br w:type="page"/>
      </w:r>
      <w:bookmarkStart w:id="228" w:name="_Toc225787523"/>
      <w:bookmarkStart w:id="229" w:name="_Toc225790029"/>
      <w:bookmarkStart w:id="230" w:name="_Toc225858124"/>
      <w:r w:rsidRPr="00C9102F">
        <w:rPr>
          <w:rFonts w:cstheme="majorHAnsi"/>
          <w:color w:val="000000" w:themeColor="text1"/>
          <w:szCs w:val="26"/>
        </w:rPr>
        <w:lastRenderedPageBreak/>
        <w:t xml:space="preserve">PHẦN </w:t>
      </w:r>
      <w:r w:rsidR="00876EE4">
        <w:rPr>
          <w:rFonts w:cstheme="majorHAnsi"/>
          <w:color w:val="000000" w:themeColor="text1"/>
          <w:szCs w:val="26"/>
        </w:rPr>
        <w:t>III</w:t>
      </w:r>
      <w:r w:rsidRPr="00C9102F">
        <w:rPr>
          <w:rFonts w:cstheme="majorHAnsi"/>
          <w:color w:val="000000" w:themeColor="text1"/>
          <w:szCs w:val="26"/>
        </w:rPr>
        <w:t>: KẾT LUẬN VÀ KHUYẾN NGHỊ.</w:t>
      </w:r>
      <w:bookmarkEnd w:id="228"/>
      <w:bookmarkEnd w:id="229"/>
      <w:bookmarkEnd w:id="230"/>
    </w:p>
    <w:p w14:paraId="5BFB3332" w14:textId="77777777" w:rsidR="008E6BF3" w:rsidRPr="00C9102F" w:rsidRDefault="008E6BF3" w:rsidP="001751A0">
      <w:pPr>
        <w:pStyle w:val="0LV2"/>
        <w:spacing w:after="120" w:line="288" w:lineRule="auto"/>
        <w:outlineLvl w:val="1"/>
        <w:rPr>
          <w:rFonts w:asciiTheme="majorHAnsi" w:hAnsiTheme="majorHAnsi" w:cstheme="majorHAnsi"/>
          <w:color w:val="000000" w:themeColor="text1"/>
          <w:sz w:val="26"/>
          <w:szCs w:val="26"/>
          <w:lang w:val="vi"/>
        </w:rPr>
      </w:pPr>
      <w:bookmarkStart w:id="231" w:name="_Toc225787524"/>
      <w:bookmarkStart w:id="232" w:name="_Toc225790030"/>
      <w:bookmarkStart w:id="233" w:name="_Toc225841844"/>
      <w:bookmarkStart w:id="234" w:name="_Toc225858125"/>
      <w:r w:rsidRPr="00C9102F">
        <w:rPr>
          <w:rFonts w:asciiTheme="majorHAnsi" w:hAnsiTheme="majorHAnsi" w:cstheme="majorHAnsi"/>
          <w:color w:val="000000" w:themeColor="text1"/>
          <w:sz w:val="26"/>
          <w:szCs w:val="26"/>
          <w:lang w:val="vi"/>
        </w:rPr>
        <w:t>1. Kết luận</w:t>
      </w:r>
      <w:bookmarkEnd w:id="231"/>
      <w:bookmarkEnd w:id="232"/>
      <w:bookmarkEnd w:id="233"/>
      <w:bookmarkEnd w:id="234"/>
    </w:p>
    <w:p w14:paraId="740B57DF"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đầu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nước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ngoài</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đến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hướng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w:t>
      </w:r>
    </w:p>
    <w:p w14:paraId="72370BAE"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bằng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Việt</w:t>
      </w:r>
      <w:proofErr w:type="spellEnd"/>
      <w:r w:rsidRPr="00C9102F">
        <w:rPr>
          <w:rFonts w:asciiTheme="majorHAnsi" w:hAnsiTheme="majorHAnsi" w:cstheme="majorHAnsi"/>
          <w:color w:val="000000" w:themeColor="text1"/>
          <w:sz w:val="26"/>
          <w:szCs w:val="26"/>
        </w:rPr>
        <w:t xml:space="preserve"> Nam, </w:t>
      </w:r>
      <w:proofErr w:type="spellStart"/>
      <w:r w:rsidRPr="00C9102F">
        <w:rPr>
          <w:rFonts w:asciiTheme="majorHAnsi" w:hAnsiTheme="majorHAnsi" w:cstheme="majorHAnsi"/>
          <w:color w:val="000000" w:themeColor="text1"/>
          <w:sz w:val="26"/>
          <w:szCs w:val="26"/>
        </w:rPr>
        <w:t>nhấn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phi </w:t>
      </w:r>
      <w:proofErr w:type="spellStart"/>
      <w:r w:rsidRPr="00C9102F">
        <w:rPr>
          <w:rFonts w:asciiTheme="majorHAnsi" w:hAnsiTheme="majorHAnsi" w:cstheme="majorHAnsi"/>
          <w:color w:val="000000" w:themeColor="text1"/>
          <w:sz w:val="26"/>
          <w:szCs w:val="26"/>
        </w:rPr>
        <w:t>tuyến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thuộc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Thông</w:t>
      </w:r>
      <w:proofErr w:type="spellEnd"/>
      <w:r w:rsidRPr="00C9102F">
        <w:rPr>
          <w:rFonts w:asciiTheme="majorHAnsi" w:hAnsiTheme="majorHAnsi" w:cstheme="majorHAnsi"/>
          <w:color w:val="000000" w:themeColor="text1"/>
          <w:sz w:val="26"/>
          <w:szCs w:val="26"/>
        </w:rPr>
        <w:t xml:space="preserve"> qua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(RAI),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chỉ</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rằng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mang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đồng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thuộc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w:t>
      </w:r>
    </w:p>
    <w:p w14:paraId="44C81436"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làm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rõ</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truyền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dẫn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đến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chỉ</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kèm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mức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đủ</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qua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bổ</w:t>
      </w:r>
      <w:proofErr w:type="spellEnd"/>
      <w:r w:rsidRPr="00C9102F">
        <w:rPr>
          <w:rFonts w:asciiTheme="majorHAnsi" w:hAnsiTheme="majorHAnsi" w:cstheme="majorHAnsi"/>
          <w:color w:val="000000" w:themeColor="text1"/>
          <w:sz w:val="26"/>
          <w:szCs w:val="26"/>
        </w:rPr>
        <w:t xml:space="preserve"> sung </w:t>
      </w:r>
      <w:proofErr w:type="spellStart"/>
      <w:r w:rsidRPr="00C9102F">
        <w:rPr>
          <w:rFonts w:asciiTheme="majorHAnsi" w:hAnsiTheme="majorHAnsi" w:cstheme="majorHAnsi"/>
          <w:color w:val="000000" w:themeColor="text1"/>
          <w:sz w:val="26"/>
          <w:szCs w:val="26"/>
        </w:rPr>
        <w:t>bằng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lý</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thuyết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nền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đang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triển</w:t>
      </w:r>
      <w:proofErr w:type="spellEnd"/>
      <w:r w:rsidRPr="00C9102F">
        <w:rPr>
          <w:rFonts w:asciiTheme="majorHAnsi" w:hAnsiTheme="majorHAnsi" w:cstheme="majorHAnsi"/>
          <w:color w:val="000000" w:themeColor="text1"/>
          <w:sz w:val="26"/>
          <w:szCs w:val="26"/>
        </w:rPr>
        <w:t>.</w:t>
      </w:r>
    </w:p>
    <w:p w14:paraId="4ABC3B27"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thông</w:t>
      </w:r>
      <w:proofErr w:type="spellEnd"/>
      <w:r w:rsidRPr="00C9102F">
        <w:rPr>
          <w:rFonts w:asciiTheme="majorHAnsi" w:hAnsiTheme="majorHAnsi" w:cstheme="majorHAnsi"/>
          <w:color w:val="000000" w:themeColor="text1"/>
          <w:sz w:val="26"/>
          <w:szCs w:val="26"/>
        </w:rPr>
        <w:t xml:space="preserve"> qua </w:t>
      </w:r>
      <w:proofErr w:type="spellStart"/>
      <w:r w:rsidRPr="00C9102F">
        <w:rPr>
          <w:rFonts w:asciiTheme="majorHAnsi" w:hAnsiTheme="majorHAnsi" w:cstheme="majorHAnsi"/>
          <w:color w:val="000000" w:themeColor="text1"/>
          <w:sz w:val="26"/>
          <w:szCs w:val="26"/>
        </w:rPr>
        <w:t>biến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suất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tổng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(GTFP)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GTFP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trọng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qua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dòng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bền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vững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w:t>
      </w:r>
    </w:p>
    <w:p w14:paraId="32361159"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bổ</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gồm</w:t>
      </w:r>
      <w:proofErr w:type="spellEnd"/>
      <w:r w:rsidRPr="00C9102F">
        <w:rPr>
          <w:rFonts w:asciiTheme="majorHAnsi" w:hAnsiTheme="majorHAnsi" w:cstheme="majorHAnsi"/>
          <w:color w:val="000000" w:themeColor="text1"/>
          <w:sz w:val="26"/>
          <w:szCs w:val="26"/>
        </w:rPr>
        <w:t xml:space="preserve"> System GMM, Spatial Durbin Model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máy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SGMM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phép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xử</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lý</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nội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SDM </w:t>
      </w:r>
      <w:proofErr w:type="spellStart"/>
      <w:r w:rsidRPr="00C9102F">
        <w:rPr>
          <w:rFonts w:asciiTheme="majorHAnsi" w:hAnsiTheme="majorHAnsi" w:cstheme="majorHAnsi"/>
          <w:color w:val="000000" w:themeColor="text1"/>
          <w:sz w:val="26"/>
          <w:szCs w:val="26"/>
        </w:rPr>
        <w:t>giúp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tỏa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máy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nhìn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bổ</w:t>
      </w:r>
      <w:proofErr w:type="spellEnd"/>
      <w:r w:rsidRPr="00C9102F">
        <w:rPr>
          <w:rFonts w:asciiTheme="majorHAnsi" w:hAnsiTheme="majorHAnsi" w:cstheme="majorHAnsi"/>
          <w:color w:val="000000" w:themeColor="text1"/>
          <w:sz w:val="26"/>
          <w:szCs w:val="26"/>
        </w:rPr>
        <w:t xml:space="preserve"> sung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mức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ở </w:t>
      </w:r>
      <w:proofErr w:type="spellStart"/>
      <w:r w:rsidRPr="00C9102F">
        <w:rPr>
          <w:rFonts w:asciiTheme="majorHAnsi" w:hAnsiTheme="majorHAnsi" w:cstheme="majorHAnsi"/>
          <w:color w:val="000000" w:themeColor="text1"/>
          <w:sz w:val="26"/>
          <w:szCs w:val="26"/>
        </w:rPr>
        <w:t>cấp</w:t>
      </w:r>
      <w:proofErr w:type="spellEnd"/>
      <w:r w:rsidRPr="00C9102F">
        <w:rPr>
          <w:rFonts w:asciiTheme="majorHAnsi" w:hAnsiTheme="majorHAnsi" w:cstheme="majorHAnsi"/>
          <w:color w:val="000000" w:themeColor="text1"/>
          <w:sz w:val="26"/>
          <w:szCs w:val="26"/>
        </w:rPr>
        <w:t xml:space="preserve"> vi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giúp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nâng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tin </w:t>
      </w:r>
      <w:proofErr w:type="spellStart"/>
      <w:r w:rsidRPr="00C9102F">
        <w:rPr>
          <w:rFonts w:asciiTheme="majorHAnsi" w:hAnsiTheme="majorHAnsi" w:cstheme="majorHAnsi"/>
          <w:color w:val="000000" w:themeColor="text1"/>
          <w:sz w:val="26"/>
          <w:szCs w:val="26"/>
        </w:rPr>
        <w:t>cậy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toàn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w:t>
      </w:r>
    </w:p>
    <w:p w14:paraId="5F44566D"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mặt</w:t>
      </w:r>
      <w:proofErr w:type="spellEnd"/>
      <w:r w:rsidRPr="00C9102F">
        <w:rPr>
          <w:rFonts w:asciiTheme="majorHAnsi" w:hAnsiTheme="majorHAnsi" w:cstheme="majorHAnsi"/>
          <w:color w:val="000000" w:themeColor="text1"/>
          <w:sz w:val="26"/>
          <w:szCs w:val="26"/>
        </w:rPr>
        <w:t xml:space="preserve"> vi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sử</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dữ</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làm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rõ</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thành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trường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doanh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trở</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trọng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bằng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về</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biệt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cư</w:t>
      </w:r>
      <w:proofErr w:type="spellEnd"/>
      <w:r w:rsidRPr="00C9102F">
        <w:rPr>
          <w:rFonts w:asciiTheme="majorHAnsi" w:hAnsiTheme="majorHAnsi" w:cstheme="majorHAnsi"/>
          <w:color w:val="000000" w:themeColor="text1"/>
          <w:sz w:val="26"/>
          <w:szCs w:val="26"/>
        </w:rPr>
        <w:t>.</w:t>
      </w:r>
    </w:p>
    <w:p w14:paraId="5BB47E4B" w14:textId="77777777" w:rsidR="00E772BB" w:rsidRPr="00C9102F" w:rsidRDefault="00E772BB" w:rsidP="00E772BB">
      <w:pPr>
        <w:pStyle w:val="NormalWeb"/>
        <w:spacing w:before="120" w:beforeAutospacing="0" w:after="120" w:afterAutospacing="0" w:line="288" w:lineRule="auto"/>
        <w:ind w:firstLine="720"/>
        <w:jc w:val="both"/>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Cuối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cùng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cứu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hàm</w:t>
      </w:r>
      <w:proofErr w:type="spellEnd"/>
      <w:r w:rsidRPr="00C9102F">
        <w:rPr>
          <w:rFonts w:asciiTheme="majorHAnsi" w:hAnsiTheme="majorHAnsi" w:cstheme="majorHAnsi"/>
          <w:color w:val="000000" w:themeColor="text1"/>
          <w:sz w:val="26"/>
          <w:szCs w:val="26"/>
        </w:rPr>
        <w:t xml:space="preserve"> ý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hướng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hóa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mạnh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lượng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w:t>
      </w:r>
    </w:p>
    <w:p w14:paraId="4DBD3B36" w14:textId="0DD78CD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quán</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hay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thuộc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lượng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Đồng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thời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suất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lastRenderedPageBreak/>
        <w:t>tổng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nổi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trọng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giúp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cấu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biệt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nguồn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w:t>
      </w:r>
    </w:p>
    <w:p w14:paraId="6F955C68" w14:textId="77777777" w:rsidR="00E772BB" w:rsidRPr="00C9102F" w:rsidRDefault="00E772BB" w:rsidP="001751A0">
      <w:pPr>
        <w:pStyle w:val="0LV2"/>
        <w:spacing w:after="120" w:line="288" w:lineRule="auto"/>
        <w:jc w:val="both"/>
        <w:outlineLvl w:val="1"/>
        <w:rPr>
          <w:rFonts w:asciiTheme="majorHAnsi" w:hAnsiTheme="majorHAnsi" w:cstheme="majorHAnsi"/>
          <w:color w:val="000000" w:themeColor="text1"/>
          <w:sz w:val="26"/>
          <w:szCs w:val="26"/>
        </w:rPr>
      </w:pPr>
      <w:bookmarkStart w:id="235" w:name="_Toc225841845"/>
      <w:bookmarkStart w:id="236" w:name="_Toc225858126"/>
      <w:r w:rsidRPr="00C9102F">
        <w:rPr>
          <w:rFonts w:asciiTheme="majorHAnsi" w:hAnsiTheme="majorHAnsi" w:cstheme="majorHAnsi"/>
          <w:color w:val="000000" w:themeColor="text1"/>
          <w:sz w:val="26"/>
          <w:szCs w:val="26"/>
        </w:rPr>
        <w:t xml:space="preserve">2. </w:t>
      </w:r>
      <w:proofErr w:type="spellStart"/>
      <w:r w:rsidRPr="00C9102F">
        <w:rPr>
          <w:rFonts w:asciiTheme="majorHAnsi" w:hAnsiTheme="majorHAnsi" w:cstheme="majorHAnsi"/>
          <w:color w:val="000000" w:themeColor="text1"/>
          <w:sz w:val="26"/>
          <w:szCs w:val="26"/>
        </w:rPr>
        <w:t>Khuyến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nghị</w:t>
      </w:r>
      <w:bookmarkEnd w:id="235"/>
      <w:bookmarkEnd w:id="236"/>
      <w:proofErr w:type="spellEnd"/>
    </w:p>
    <w:p w14:paraId="50070129"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biệt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SGMM, SDM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học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máy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rút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hàm</w:t>
      </w:r>
      <w:proofErr w:type="spellEnd"/>
      <w:r w:rsidRPr="00C9102F">
        <w:rPr>
          <w:rFonts w:asciiTheme="majorHAnsi" w:hAnsiTheme="majorHAnsi" w:cstheme="majorHAnsi"/>
          <w:color w:val="000000" w:themeColor="text1"/>
          <w:sz w:val="26"/>
          <w:szCs w:val="26"/>
        </w:rPr>
        <w:t xml:space="preserve"> ý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hướng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hóa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w:t>
      </w:r>
    </w:p>
    <w:p w14:paraId="37C453A4"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nâng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chuyển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hóa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mang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thuộc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thụ</w:t>
      </w:r>
      <w:proofErr w:type="spellEnd"/>
      <w:r w:rsidRPr="00C9102F">
        <w:rPr>
          <w:rFonts w:asciiTheme="majorHAnsi" w:hAnsiTheme="majorHAnsi" w:cstheme="majorHAnsi"/>
          <w:color w:val="000000" w:themeColor="text1"/>
          <w:sz w:val="26"/>
          <w:szCs w:val="26"/>
        </w:rPr>
        <w:t xml:space="preserve"> (RAI). Do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lượng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nguồn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hành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đặc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biệt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còn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kém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triển</w:t>
      </w:r>
      <w:proofErr w:type="spellEnd"/>
      <w:r w:rsidRPr="00C9102F">
        <w:rPr>
          <w:rFonts w:asciiTheme="majorHAnsi" w:hAnsiTheme="majorHAnsi" w:cstheme="majorHAnsi"/>
          <w:color w:val="000000" w:themeColor="text1"/>
          <w:sz w:val="26"/>
          <w:szCs w:val="26"/>
        </w:rPr>
        <w:t>.</w:t>
      </w:r>
    </w:p>
    <w:p w14:paraId="01C99AF1"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hút</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chuyển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hút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sang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hút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lượng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án</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nên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được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lựa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chọn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dựa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doanh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nước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chuyển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tỏa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suất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Điều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giúp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trạng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ích</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chỉ</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doanh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nước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ngoài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kỹ</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w:t>
      </w:r>
    </w:p>
    <w:p w14:paraId="2E49B34B"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hướng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hóa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đào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kỹ</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vẫn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then </w:t>
      </w:r>
      <w:proofErr w:type="spellStart"/>
      <w:r w:rsidRPr="00C9102F">
        <w:rPr>
          <w:rFonts w:asciiTheme="majorHAnsi" w:hAnsiTheme="majorHAnsi" w:cstheme="majorHAnsi"/>
          <w:color w:val="000000" w:themeColor="text1"/>
          <w:sz w:val="26"/>
          <w:szCs w:val="26"/>
        </w:rPr>
        <w:t>chốt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Tuy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trung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yếu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tố</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thị</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trường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hỗ</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doanh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nghiệp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động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vai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trò</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quyết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Do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trường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doanh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sẽ</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mang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lớn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hơn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trong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nâng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w:t>
      </w:r>
    </w:p>
    <w:p w14:paraId="5C701060" w14:textId="77777777" w:rsidR="00E772BB" w:rsidRPr="00C9102F" w:rsidRDefault="00E772BB" w:rsidP="00E772BB">
      <w:pPr>
        <w:pStyle w:val="0NOIDUNG"/>
        <w:spacing w:before="120" w:after="120" w:line="288" w:lineRule="auto"/>
        <w:rPr>
          <w:rFonts w:asciiTheme="majorHAnsi" w:hAnsiTheme="majorHAnsi" w:cstheme="majorHAnsi"/>
          <w:color w:val="000000" w:themeColor="text1"/>
          <w:sz w:val="26"/>
          <w:szCs w:val="26"/>
        </w:rPr>
      </w:pPr>
      <w:proofErr w:type="spellStart"/>
      <w:r w:rsidRPr="00C9102F">
        <w:rPr>
          <w:rFonts w:asciiTheme="majorHAnsi" w:hAnsiTheme="majorHAnsi" w:cstheme="majorHAnsi"/>
          <w:color w:val="000000" w:themeColor="text1"/>
          <w:sz w:val="26"/>
          <w:szCs w:val="26"/>
        </w:rPr>
        <w:t>Thứ</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thúc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đẩy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trưởng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như</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một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cụ</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hỗ</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bất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đẳng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GTFP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chỉ</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nâng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cao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còn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góp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cải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thiện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phân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Vì</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vậy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khuyến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đổi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nghệ</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sử</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tài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nguyên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triển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ngành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xanh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đồng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thời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đảm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bảo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tiếp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của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nhóm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nhập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với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hội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quá</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trình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chuyển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đổi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này</w:t>
      </w:r>
      <w:proofErr w:type="spellEnd"/>
      <w:r w:rsidRPr="00C9102F">
        <w:rPr>
          <w:rFonts w:asciiTheme="majorHAnsi" w:hAnsiTheme="majorHAnsi" w:cstheme="majorHAnsi"/>
          <w:color w:val="000000" w:themeColor="text1"/>
          <w:sz w:val="26"/>
          <w:szCs w:val="26"/>
        </w:rPr>
        <w:t>.</w:t>
      </w:r>
    </w:p>
    <w:p w14:paraId="4FBFAF2A" w14:textId="52311255" w:rsidR="008E6BF3" w:rsidRPr="00C9102F" w:rsidRDefault="00E772BB" w:rsidP="00E772BB">
      <w:pPr>
        <w:pStyle w:val="0NOIDUNG"/>
        <w:spacing w:before="120" w:after="120" w:line="288" w:lineRule="auto"/>
        <w:rPr>
          <w:rFonts w:asciiTheme="majorHAnsi" w:hAnsiTheme="majorHAnsi" w:cstheme="majorHAnsi"/>
          <w:color w:val="000000" w:themeColor="text1"/>
          <w:sz w:val="26"/>
          <w:szCs w:val="26"/>
        </w:rPr>
        <w:sectPr w:rsidR="008E6BF3" w:rsidRPr="00C9102F" w:rsidSect="00EF2FB2">
          <w:footerReference w:type="first" r:id="rId33"/>
          <w:pgSz w:w="11909" w:h="16834" w:code="9"/>
          <w:pgMar w:top="1134" w:right="1134" w:bottom="1134" w:left="1701" w:header="720" w:footer="720" w:gutter="0"/>
          <w:pgNumType w:start="1"/>
          <w:cols w:space="720"/>
          <w:titlePg/>
          <w:docGrid w:linePitch="299"/>
        </w:sectPr>
      </w:pPr>
      <w:proofErr w:type="spellStart"/>
      <w:r w:rsidRPr="00C9102F">
        <w:rPr>
          <w:rFonts w:asciiTheme="majorHAnsi" w:hAnsiTheme="majorHAnsi" w:cstheme="majorHAnsi"/>
          <w:color w:val="000000" w:themeColor="text1"/>
          <w:sz w:val="26"/>
          <w:szCs w:val="26"/>
        </w:rPr>
        <w:t>Cuối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cùng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tăng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cường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phối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hợp</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chính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sách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theo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quả</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mô</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hình</w:t>
      </w:r>
      <w:proofErr w:type="spellEnd"/>
      <w:r w:rsidRPr="00C9102F">
        <w:rPr>
          <w:rFonts w:asciiTheme="majorHAnsi" w:hAnsiTheme="majorHAnsi" w:cstheme="majorHAnsi"/>
          <w:color w:val="000000" w:themeColor="text1"/>
          <w:sz w:val="26"/>
          <w:szCs w:val="26"/>
        </w:rPr>
        <w:t xml:space="preserve"> SDM </w:t>
      </w:r>
      <w:proofErr w:type="spellStart"/>
      <w:r w:rsidRPr="00C9102F">
        <w:rPr>
          <w:rFonts w:asciiTheme="majorHAnsi" w:hAnsiTheme="majorHAnsi" w:cstheme="majorHAnsi"/>
          <w:color w:val="000000" w:themeColor="text1"/>
          <w:sz w:val="26"/>
          <w:szCs w:val="26"/>
        </w:rPr>
        <w:t>cho</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thấy</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tồn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tại</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lan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tỏa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giữa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các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địa</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phương</w:t>
      </w:r>
      <w:proofErr w:type="spellEnd"/>
      <w:r w:rsidRPr="00C9102F">
        <w:rPr>
          <w:rFonts w:asciiTheme="majorHAnsi" w:hAnsiTheme="majorHAnsi" w:cstheme="majorHAnsi"/>
          <w:color w:val="000000" w:themeColor="text1"/>
          <w:sz w:val="26"/>
          <w:szCs w:val="26"/>
        </w:rPr>
        <w:t xml:space="preserve">, do </w:t>
      </w:r>
      <w:proofErr w:type="spellStart"/>
      <w:r w:rsidRPr="00C9102F">
        <w:rPr>
          <w:rFonts w:asciiTheme="majorHAnsi" w:hAnsiTheme="majorHAnsi" w:cstheme="majorHAnsi"/>
          <w:color w:val="000000" w:themeColor="text1"/>
          <w:sz w:val="26"/>
          <w:szCs w:val="26"/>
        </w:rPr>
        <w:t>đó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việc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phát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triển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kinh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không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được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thiết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riêng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lẻ</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mà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cần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có</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sự</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liên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kết</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vùng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nhằm</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tận</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dụng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hiệu</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ứng</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tích</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cực</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từ</w:t>
      </w:r>
      <w:proofErr w:type="spellEnd"/>
      <w:r w:rsidRPr="00C9102F">
        <w:rPr>
          <w:rFonts w:asciiTheme="majorHAnsi" w:hAnsiTheme="majorHAnsi" w:cstheme="majorHAnsi"/>
          <w:color w:val="000000" w:themeColor="text1"/>
          <w:sz w:val="26"/>
          <w:szCs w:val="26"/>
        </w:rPr>
        <w:t xml:space="preserve"> FDI </w:t>
      </w:r>
      <w:proofErr w:type="spellStart"/>
      <w:r w:rsidRPr="00C9102F">
        <w:rPr>
          <w:rFonts w:asciiTheme="majorHAnsi" w:hAnsiTheme="majorHAnsi" w:cstheme="majorHAnsi"/>
          <w:color w:val="000000" w:themeColor="text1"/>
          <w:sz w:val="26"/>
          <w:szCs w:val="26"/>
        </w:rPr>
        <w:t>và</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thể</w:t>
      </w:r>
      <w:proofErr w:type="spellEnd"/>
      <w:r w:rsidRPr="00C9102F">
        <w:rPr>
          <w:rFonts w:asciiTheme="majorHAnsi" w:hAnsiTheme="majorHAnsi" w:cstheme="majorHAnsi"/>
          <w:color w:val="000000" w:themeColor="text1"/>
          <w:sz w:val="26"/>
          <w:szCs w:val="26"/>
        </w:rPr>
        <w:t xml:space="preserve"> </w:t>
      </w:r>
      <w:proofErr w:type="spellStart"/>
      <w:r w:rsidRPr="00C9102F">
        <w:rPr>
          <w:rFonts w:asciiTheme="majorHAnsi" w:hAnsiTheme="majorHAnsi" w:cstheme="majorHAnsi"/>
          <w:color w:val="000000" w:themeColor="text1"/>
          <w:sz w:val="26"/>
          <w:szCs w:val="26"/>
        </w:rPr>
        <w:t>chế</w:t>
      </w:r>
      <w:proofErr w:type="spellEnd"/>
      <w:r w:rsidRPr="00C9102F">
        <w:rPr>
          <w:rFonts w:asciiTheme="majorHAnsi" w:hAnsiTheme="majorHAnsi" w:cstheme="majorHAnsi"/>
          <w:color w:val="000000" w:themeColor="text1"/>
          <w:sz w:val="26"/>
          <w:szCs w:val="26"/>
        </w:rPr>
        <w:t>.</w:t>
      </w:r>
    </w:p>
    <w:p w14:paraId="07AFCA4F" w14:textId="2C092BD4" w:rsidR="008E6BF3" w:rsidRPr="001751A0" w:rsidRDefault="008E6BF3" w:rsidP="001751A0">
      <w:pPr>
        <w:pStyle w:val="0LV1"/>
        <w:spacing w:before="120" w:after="240" w:line="288" w:lineRule="auto"/>
        <w:jc w:val="center"/>
        <w:rPr>
          <w:sz w:val="26"/>
          <w:szCs w:val="26"/>
          <w:lang w:val="vi-VN"/>
        </w:rPr>
      </w:pPr>
      <w:bookmarkStart w:id="237" w:name="_Toc225790032"/>
      <w:bookmarkStart w:id="238" w:name="_Toc225841846"/>
      <w:bookmarkStart w:id="239" w:name="_Toc225858127"/>
      <w:r w:rsidRPr="00962E97">
        <w:rPr>
          <w:sz w:val="26"/>
          <w:szCs w:val="26"/>
        </w:rPr>
        <w:lastRenderedPageBreak/>
        <w:t>TÀI LIỆU THAM KHẢO</w:t>
      </w:r>
      <w:bookmarkEnd w:id="237"/>
      <w:bookmarkEnd w:id="238"/>
      <w:bookmarkEnd w:id="239"/>
    </w:p>
    <w:p w14:paraId="2E03D21D"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Alderson, A. S., &amp; Nielsen, F. (1999). Income inequality, development, and dependence: A reconsideration. </w:t>
      </w:r>
      <w:r w:rsidRPr="00962E97">
        <w:rPr>
          <w:rFonts w:ascii="Times New Roman" w:eastAsia="Times New Roman" w:hAnsi="Times New Roman" w:cs="Times New Roman"/>
          <w:i/>
          <w:iCs/>
          <w:color w:val="000000" w:themeColor="text1"/>
          <w:sz w:val="26"/>
          <w:szCs w:val="26"/>
          <w:shd w:val="clear" w:color="auto" w:fill="FFFFFF"/>
          <w:lang w:val="en-US" w:eastAsia="en-US"/>
        </w:rPr>
        <w:t>American Sociological Review</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64</w:t>
      </w:r>
      <w:r w:rsidRPr="00962E97">
        <w:rPr>
          <w:rFonts w:ascii="Times New Roman" w:eastAsia="Times New Roman" w:hAnsi="Times New Roman" w:cs="Times New Roman"/>
          <w:color w:val="000000" w:themeColor="text1"/>
          <w:sz w:val="26"/>
          <w:szCs w:val="26"/>
          <w:shd w:val="clear" w:color="auto" w:fill="FFFFFF"/>
          <w:lang w:val="en-US" w:eastAsia="en-US"/>
        </w:rPr>
        <w:t>(4), 606-631.</w:t>
      </w:r>
    </w:p>
    <w:p w14:paraId="63A07B9F"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Alfaro, L., Chanda, A.,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Kalemli-Ozcan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S.,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Sayek</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S. (2004). FDI and economic growth: the role of local financial markets.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64</w:t>
      </w:r>
      <w:r w:rsidRPr="00962E97">
        <w:rPr>
          <w:rFonts w:ascii="Times New Roman" w:eastAsia="Times New Roman" w:hAnsi="Times New Roman" w:cs="Times New Roman"/>
          <w:color w:val="000000" w:themeColor="text1"/>
          <w:sz w:val="26"/>
          <w:szCs w:val="26"/>
          <w:shd w:val="clear" w:color="auto" w:fill="FFFFFF"/>
          <w:lang w:val="en-US" w:eastAsia="en-US"/>
        </w:rPr>
        <w:t>(1), 89-112.</w:t>
      </w:r>
    </w:p>
    <w:p w14:paraId="1EB381D8"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Anderson, J. E., &amp; Van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Wincoop</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E. (2003). Gravity with gravitas: A solution to the border puzzle. </w:t>
      </w:r>
      <w:r w:rsidRPr="00962E97">
        <w:rPr>
          <w:rFonts w:ascii="Times New Roman" w:eastAsia="Times New Roman" w:hAnsi="Times New Roman" w:cs="Times New Roman"/>
          <w:i/>
          <w:iCs/>
          <w:color w:val="000000" w:themeColor="text1"/>
          <w:sz w:val="26"/>
          <w:szCs w:val="26"/>
          <w:shd w:val="clear" w:color="auto" w:fill="FFFFFF"/>
          <w:lang w:val="en-US" w:eastAsia="en-US"/>
        </w:rPr>
        <w:t>American economic review</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93</w:t>
      </w:r>
      <w:r w:rsidRPr="00962E97">
        <w:rPr>
          <w:rFonts w:ascii="Times New Roman" w:eastAsia="Times New Roman" w:hAnsi="Times New Roman" w:cs="Times New Roman"/>
          <w:color w:val="000000" w:themeColor="text1"/>
          <w:sz w:val="26"/>
          <w:szCs w:val="26"/>
          <w:shd w:val="clear" w:color="auto" w:fill="FFFFFF"/>
          <w:lang w:val="en-US" w:eastAsia="en-US"/>
        </w:rPr>
        <w:t>(1), 170-192.</w:t>
      </w:r>
    </w:p>
    <w:p w14:paraId="6788F157"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Anselin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L., Gallo, J. L.,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Jayet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H. (2008). Spatial panel econometrics. In </w:t>
      </w:r>
      <w:r w:rsidRPr="00962E97">
        <w:rPr>
          <w:rFonts w:ascii="Times New Roman" w:eastAsia="Times New Roman" w:hAnsi="Times New Roman" w:cs="Times New Roman"/>
          <w:i/>
          <w:iCs/>
          <w:color w:val="000000" w:themeColor="text1"/>
          <w:sz w:val="26"/>
          <w:szCs w:val="26"/>
          <w:shd w:val="clear" w:color="auto" w:fill="FFFFFF"/>
          <w:lang w:val="en-US" w:eastAsia="en-US"/>
        </w:rPr>
        <w:t>The econometrics of panel data: Fundamentals and recent developments in theory and practice</w:t>
      </w:r>
      <w:r w:rsidRPr="00962E97">
        <w:rPr>
          <w:rFonts w:ascii="Times New Roman" w:eastAsia="Times New Roman" w:hAnsi="Times New Roman" w:cs="Times New Roman"/>
          <w:color w:val="000000" w:themeColor="text1"/>
          <w:sz w:val="26"/>
          <w:szCs w:val="26"/>
          <w:shd w:val="clear" w:color="auto" w:fill="FFFFFF"/>
          <w:lang w:val="en-US" w:eastAsia="en-US"/>
        </w:rPr>
        <w:t xml:space="preserve"> (pp. 625-660). Berlin, Heidelberg: Springer Berlin Heidelberg.</w:t>
      </w:r>
    </w:p>
    <w:p w14:paraId="0B9F8773"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Arellano, M.,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Bover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O. (1995). Another look at the instrumental variable estimation of error-components models.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econometrics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68</w:t>
      </w:r>
      <w:r w:rsidRPr="00962E97">
        <w:rPr>
          <w:rFonts w:ascii="Times New Roman" w:eastAsia="Times New Roman" w:hAnsi="Times New Roman" w:cs="Times New Roman"/>
          <w:color w:val="000000" w:themeColor="text1"/>
          <w:sz w:val="26"/>
          <w:szCs w:val="26"/>
          <w:shd w:val="clear" w:color="auto" w:fill="FFFFFF"/>
          <w:lang w:val="en-US" w:eastAsia="en-US"/>
        </w:rPr>
        <w:t>(1), 29-51.</w:t>
      </w:r>
    </w:p>
    <w:p w14:paraId="021C0F63"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Athey</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S. (2018). The impact of machine learning on economics. In </w:t>
      </w:r>
      <w:r w:rsidRPr="00962E97">
        <w:rPr>
          <w:rFonts w:ascii="Times New Roman" w:eastAsia="Times New Roman" w:hAnsi="Times New Roman" w:cs="Times New Roman"/>
          <w:i/>
          <w:iCs/>
          <w:color w:val="000000" w:themeColor="text1"/>
          <w:sz w:val="26"/>
          <w:szCs w:val="26"/>
          <w:shd w:val="clear" w:color="auto" w:fill="FFFFFF"/>
          <w:lang w:val="en-US" w:eastAsia="en-US"/>
        </w:rPr>
        <w:t>The economics of artificial intelligence: An agenda</w:t>
      </w:r>
      <w:r w:rsidRPr="00962E97">
        <w:rPr>
          <w:rFonts w:ascii="Times New Roman" w:eastAsia="Times New Roman" w:hAnsi="Times New Roman" w:cs="Times New Roman"/>
          <w:color w:val="000000" w:themeColor="text1"/>
          <w:sz w:val="26"/>
          <w:szCs w:val="26"/>
          <w:shd w:val="clear" w:color="auto" w:fill="FFFFFF"/>
          <w:lang w:val="en-US" w:eastAsia="en-US"/>
        </w:rPr>
        <w:t xml:space="preserve"> (pp. 507-547). University of Chicago Press.</w:t>
      </w:r>
    </w:p>
    <w:p w14:paraId="0986FCD2"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Beer, L., &amp; Boswell, T. (2002). The resilience of dependency effects in explaining income inequality in the global economy: a cross national analysis, 1975-1995.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world-systems research</w:t>
      </w:r>
      <w:r w:rsidRPr="00962E97">
        <w:rPr>
          <w:rFonts w:ascii="Times New Roman" w:eastAsia="Times New Roman" w:hAnsi="Times New Roman" w:cs="Times New Roman"/>
          <w:color w:val="000000" w:themeColor="text1"/>
          <w:sz w:val="26"/>
          <w:szCs w:val="26"/>
          <w:shd w:val="clear" w:color="auto" w:fill="FFFFFF"/>
          <w:lang w:val="en-US" w:eastAsia="en-US"/>
        </w:rPr>
        <w:t>, 30-59.</w:t>
      </w:r>
    </w:p>
    <w:p w14:paraId="1A9DAC15"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Bhandari, B. (2007). </w:t>
      </w:r>
      <w:r w:rsidRPr="00962E97">
        <w:rPr>
          <w:rFonts w:ascii="Times New Roman" w:eastAsia="Times New Roman" w:hAnsi="Times New Roman" w:cs="Times New Roman"/>
          <w:i/>
          <w:iCs/>
          <w:color w:val="000000" w:themeColor="text1"/>
          <w:sz w:val="26"/>
          <w:szCs w:val="26"/>
          <w:shd w:val="clear" w:color="auto" w:fill="FFFFFF"/>
          <w:lang w:val="en-US" w:eastAsia="en-US"/>
        </w:rPr>
        <w:t>Effect of Inward Foreign Direct Investment on Income Inequality in Transition Countries</w:t>
      </w:r>
      <w:r w:rsidRPr="00962E97">
        <w:rPr>
          <w:rFonts w:ascii="Times New Roman" w:eastAsia="Times New Roman" w:hAnsi="Times New Roman" w:cs="Times New Roman"/>
          <w:color w:val="000000" w:themeColor="text1"/>
          <w:sz w:val="26"/>
          <w:szCs w:val="26"/>
          <w:shd w:val="clear" w:color="auto" w:fill="FFFFFF"/>
          <w:lang w:val="en-US" w:eastAsia="en-US"/>
        </w:rPr>
        <w:t>. Journal of Economic Integration, 22(4), 888–928.</w:t>
      </w:r>
    </w:p>
    <w:p w14:paraId="2DDF570B"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Blonigen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B. A., &amp; Slaughter, M. J. (2001). Foreign-affiliate activity and US skill upgrading. </w:t>
      </w:r>
      <w:r w:rsidRPr="00962E97">
        <w:rPr>
          <w:rFonts w:ascii="Times New Roman" w:eastAsia="Times New Roman" w:hAnsi="Times New Roman" w:cs="Times New Roman"/>
          <w:i/>
          <w:iCs/>
          <w:color w:val="000000" w:themeColor="text1"/>
          <w:sz w:val="26"/>
          <w:szCs w:val="26"/>
          <w:shd w:val="clear" w:color="auto" w:fill="FFFFFF"/>
          <w:lang w:val="en-US" w:eastAsia="en-US"/>
        </w:rPr>
        <w:t>Review of Economics and Statistics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83</w:t>
      </w:r>
      <w:r w:rsidRPr="00962E97">
        <w:rPr>
          <w:rFonts w:ascii="Times New Roman" w:eastAsia="Times New Roman" w:hAnsi="Times New Roman" w:cs="Times New Roman"/>
          <w:color w:val="000000" w:themeColor="text1"/>
          <w:sz w:val="26"/>
          <w:szCs w:val="26"/>
          <w:shd w:val="clear" w:color="auto" w:fill="FFFFFF"/>
          <w:lang w:val="en-US" w:eastAsia="en-US"/>
        </w:rPr>
        <w:t>(2), 362-376.</w:t>
      </w:r>
    </w:p>
    <w:p w14:paraId="6C1B1F24"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Blundell, R., &amp; Bond, S. (1998). Initial conditions and moment restrictions in dynamic panel data models.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econometrics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87</w:t>
      </w:r>
      <w:r w:rsidRPr="00962E97">
        <w:rPr>
          <w:rFonts w:ascii="Times New Roman" w:eastAsia="Times New Roman" w:hAnsi="Times New Roman" w:cs="Times New Roman"/>
          <w:color w:val="000000" w:themeColor="text1"/>
          <w:sz w:val="26"/>
          <w:szCs w:val="26"/>
          <w:shd w:val="clear" w:color="auto" w:fill="FFFFFF"/>
          <w:lang w:val="en-US" w:eastAsia="en-US"/>
        </w:rPr>
        <w:t>(1), 115-143.</w:t>
      </w:r>
    </w:p>
    <w:p w14:paraId="67869DFA"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Borensztein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E., De Gregorio, J., &amp; Lee, J. W. (1998). How does foreign direct investment affect economic </w:t>
      </w:r>
      <w:proofErr w:type="gramStart"/>
      <w:r w:rsidRPr="00962E97">
        <w:rPr>
          <w:rFonts w:ascii="Times New Roman" w:eastAsia="Times New Roman" w:hAnsi="Times New Roman" w:cs="Times New Roman"/>
          <w:color w:val="000000" w:themeColor="text1"/>
          <w:sz w:val="26"/>
          <w:szCs w:val="26"/>
          <w:shd w:val="clear" w:color="auto" w:fill="FFFFFF"/>
          <w:lang w:val="en-US" w:eastAsia="en-US"/>
        </w:rPr>
        <w:t>growth?.</w:t>
      </w:r>
      <w:proofErr w:type="gram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45</w:t>
      </w:r>
      <w:r w:rsidRPr="00962E97">
        <w:rPr>
          <w:rFonts w:ascii="Times New Roman" w:eastAsia="Times New Roman" w:hAnsi="Times New Roman" w:cs="Times New Roman"/>
          <w:color w:val="000000" w:themeColor="text1"/>
          <w:sz w:val="26"/>
          <w:szCs w:val="26"/>
          <w:shd w:val="clear" w:color="auto" w:fill="FFFFFF"/>
          <w:lang w:val="en-US" w:eastAsia="en-US"/>
        </w:rPr>
        <w:t>(1), 115-135.</w:t>
      </w:r>
    </w:p>
    <w:p w14:paraId="326765A6"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Borensztein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E., De Gregorio, J., &amp; Lee, J. W. (1998). How does foreign direct investment affect economic </w:t>
      </w:r>
      <w:proofErr w:type="gramStart"/>
      <w:r w:rsidRPr="00962E97">
        <w:rPr>
          <w:rFonts w:ascii="Times New Roman" w:eastAsia="Times New Roman" w:hAnsi="Times New Roman" w:cs="Times New Roman"/>
          <w:color w:val="000000" w:themeColor="text1"/>
          <w:sz w:val="26"/>
          <w:szCs w:val="26"/>
          <w:shd w:val="clear" w:color="auto" w:fill="FFFFFF"/>
          <w:lang w:val="en-US" w:eastAsia="en-US"/>
        </w:rPr>
        <w:t>growth?.</w:t>
      </w:r>
      <w:proofErr w:type="gram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45</w:t>
      </w:r>
      <w:r w:rsidRPr="00962E97">
        <w:rPr>
          <w:rFonts w:ascii="Times New Roman" w:eastAsia="Times New Roman" w:hAnsi="Times New Roman" w:cs="Times New Roman"/>
          <w:color w:val="000000" w:themeColor="text1"/>
          <w:sz w:val="26"/>
          <w:szCs w:val="26"/>
          <w:shd w:val="clear" w:color="auto" w:fill="FFFFFF"/>
          <w:lang w:val="en-US" w:eastAsia="en-US"/>
        </w:rPr>
        <w:t>(1), 115-135.</w:t>
      </w:r>
    </w:p>
    <w:p w14:paraId="43B36560"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lastRenderedPageBreak/>
        <w:t>Chernozhukov</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V.,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Chetverikov</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D.,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Demirer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M.,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Duflo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E., Hansen, C., Newey, W., &amp; Robins, J. (2018). Double/debiased machine learning for treatment and structural parameters.</w:t>
      </w:r>
    </w:p>
    <w:p w14:paraId="5444E612"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Choi, C. (2006). Does foreign direct investment affect domestic income </w:t>
      </w:r>
      <w:proofErr w:type="gramStart"/>
      <w:r w:rsidRPr="00962E97">
        <w:rPr>
          <w:rFonts w:ascii="Times New Roman" w:eastAsia="Times New Roman" w:hAnsi="Times New Roman" w:cs="Times New Roman"/>
          <w:color w:val="000000" w:themeColor="text1"/>
          <w:sz w:val="26"/>
          <w:szCs w:val="26"/>
          <w:shd w:val="clear" w:color="auto" w:fill="FFFFFF"/>
          <w:lang w:val="en-US" w:eastAsia="en-US"/>
        </w:rPr>
        <w:t>inequality?.</w:t>
      </w:r>
      <w:proofErr w:type="gram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Applied Economics Letters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13</w:t>
      </w:r>
      <w:r w:rsidRPr="00962E97">
        <w:rPr>
          <w:rFonts w:ascii="Times New Roman" w:eastAsia="Times New Roman" w:hAnsi="Times New Roman" w:cs="Times New Roman"/>
          <w:color w:val="000000" w:themeColor="text1"/>
          <w:sz w:val="26"/>
          <w:szCs w:val="26"/>
          <w:shd w:val="clear" w:color="auto" w:fill="FFFFFF"/>
          <w:lang w:val="en-US" w:eastAsia="en-US"/>
        </w:rPr>
        <w:t>(12), 811-814.</w:t>
      </w:r>
    </w:p>
    <w:p w14:paraId="723B2457"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Chuong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H. N., Linh, N. H. K.,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Vy</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L. T. K. (2025). Does foreign direct investment exacerbate or alleviate income inequality in Vietnam? Empirical evidence in Vietnam provinces. </w:t>
      </w:r>
      <w:r w:rsidRPr="00962E97">
        <w:rPr>
          <w:rFonts w:ascii="Times New Roman" w:eastAsia="Times New Roman" w:hAnsi="Times New Roman" w:cs="Times New Roman"/>
          <w:i/>
          <w:iCs/>
          <w:color w:val="000000" w:themeColor="text1"/>
          <w:sz w:val="26"/>
          <w:szCs w:val="26"/>
          <w:shd w:val="clear" w:color="auto" w:fill="FFFFFF"/>
          <w:lang w:val="en-US" w:eastAsia="en-US"/>
        </w:rPr>
        <w:t>Growth and Change</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56</w:t>
      </w:r>
      <w:r w:rsidRPr="00962E97">
        <w:rPr>
          <w:rFonts w:ascii="Times New Roman" w:eastAsia="Times New Roman" w:hAnsi="Times New Roman" w:cs="Times New Roman"/>
          <w:color w:val="000000" w:themeColor="text1"/>
          <w:sz w:val="26"/>
          <w:szCs w:val="26"/>
          <w:shd w:val="clear" w:color="auto" w:fill="FFFFFF"/>
          <w:lang w:val="en-US" w:eastAsia="en-US"/>
        </w:rPr>
        <w:t>(2), e70032.</w:t>
      </w:r>
    </w:p>
    <w:p w14:paraId="61EE1BB5"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Cohen, W. M., &amp; Levinthal, D. A. (1990). Absorptive capacity: A new perspective on learning and innovation. </w:t>
      </w:r>
      <w:r w:rsidRPr="00962E97">
        <w:rPr>
          <w:rFonts w:ascii="Times New Roman" w:eastAsia="Times New Roman" w:hAnsi="Times New Roman" w:cs="Times New Roman"/>
          <w:i/>
          <w:iCs/>
          <w:color w:val="000000" w:themeColor="text1"/>
          <w:sz w:val="26"/>
          <w:szCs w:val="26"/>
          <w:shd w:val="clear" w:color="auto" w:fill="FFFFFF"/>
          <w:lang w:val="en-US" w:eastAsia="en-US"/>
        </w:rPr>
        <w:t>Administrative science quarterly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35</w:t>
      </w:r>
      <w:r w:rsidRPr="00962E97">
        <w:rPr>
          <w:rFonts w:ascii="Times New Roman" w:eastAsia="Times New Roman" w:hAnsi="Times New Roman" w:cs="Times New Roman"/>
          <w:color w:val="000000" w:themeColor="text1"/>
          <w:sz w:val="26"/>
          <w:szCs w:val="26"/>
          <w:shd w:val="clear" w:color="auto" w:fill="FFFFFF"/>
          <w:lang w:val="en-US" w:eastAsia="en-US"/>
        </w:rPr>
        <w:t>(1), 128-152.</w:t>
      </w:r>
    </w:p>
    <w:p w14:paraId="06A9E392"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Do, Q. A., Do, A. D., Doan, M. H., Le, Q. H., Le, A. D., &amp; Nguyen, T. T. D. (2024). Spatial effects of foreign direct investment on wage inequality in Vietnam. </w:t>
      </w:r>
      <w:r w:rsidRPr="00962E97">
        <w:rPr>
          <w:rFonts w:ascii="Times New Roman" w:eastAsia="Times New Roman" w:hAnsi="Times New Roman" w:cs="Times New Roman"/>
          <w:i/>
          <w:iCs/>
          <w:color w:val="000000" w:themeColor="text1"/>
          <w:sz w:val="26"/>
          <w:szCs w:val="26"/>
          <w:shd w:val="clear" w:color="auto" w:fill="FFFFFF"/>
          <w:lang w:val="en-US" w:eastAsia="en-US"/>
        </w:rPr>
        <w:t>Cogent Economics &amp; Finance</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12</w:t>
      </w:r>
      <w:r w:rsidRPr="00962E97">
        <w:rPr>
          <w:rFonts w:ascii="Times New Roman" w:eastAsia="Times New Roman" w:hAnsi="Times New Roman" w:cs="Times New Roman"/>
          <w:color w:val="000000" w:themeColor="text1"/>
          <w:sz w:val="26"/>
          <w:szCs w:val="26"/>
          <w:shd w:val="clear" w:color="auto" w:fill="FFFFFF"/>
          <w:lang w:val="en-US" w:eastAsia="en-US"/>
        </w:rPr>
        <w:t>(1), 2293297.</w:t>
      </w:r>
    </w:p>
    <w:p w14:paraId="3E8C1255"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Elhorst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J. P. (2017). Spatial Panel Data Analysis. </w:t>
      </w:r>
      <w:r w:rsidRPr="00962E97">
        <w:rPr>
          <w:rFonts w:ascii="Times New Roman" w:eastAsia="Times New Roman" w:hAnsi="Times New Roman" w:cs="Times New Roman"/>
          <w:i/>
          <w:iCs/>
          <w:color w:val="000000" w:themeColor="text1"/>
          <w:sz w:val="26"/>
          <w:szCs w:val="26"/>
          <w:shd w:val="clear" w:color="auto" w:fill="FFFFFF"/>
          <w:lang w:val="en-US" w:eastAsia="en-US"/>
        </w:rPr>
        <w:t>Encyclopedia of GIS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2</w:t>
      </w:r>
      <w:r w:rsidRPr="00962E97">
        <w:rPr>
          <w:rFonts w:ascii="Times New Roman" w:eastAsia="Times New Roman" w:hAnsi="Times New Roman" w:cs="Times New Roman"/>
          <w:color w:val="000000" w:themeColor="text1"/>
          <w:sz w:val="26"/>
          <w:szCs w:val="26"/>
          <w:shd w:val="clear" w:color="auto" w:fill="FFFFFF"/>
          <w:lang w:val="en-US" w:eastAsia="en-US"/>
        </w:rPr>
        <w:t>, 2050-2058.</w:t>
      </w:r>
    </w:p>
    <w:p w14:paraId="1EA82CDC"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Feenstra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R. C., &amp; Hanson, G. H. (1996). Globalization, outsourcing, and wage inequality.</w:t>
      </w:r>
    </w:p>
    <w:p w14:paraId="34CDAF91" w14:textId="77777777" w:rsidR="00087896" w:rsidRPr="00962E97" w:rsidRDefault="00087896" w:rsidP="008E6BF3">
      <w:pPr>
        <w:numPr>
          <w:ilvl w:val="0"/>
          <w:numId w:val="76"/>
        </w:numPr>
        <w:tabs>
          <w:tab w:val="left" w:pos="360"/>
          <w:tab w:val="left" w:pos="720"/>
        </w:tabs>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Feenstra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R. C., &amp; Hanson, G. H. (1997). Foreign direct investment and relative wages: Evidence from Mexico's maquiladoras.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42</w:t>
      </w:r>
      <w:r w:rsidRPr="00962E97">
        <w:rPr>
          <w:rFonts w:ascii="Times New Roman" w:eastAsia="Times New Roman" w:hAnsi="Times New Roman" w:cs="Times New Roman"/>
          <w:color w:val="000000" w:themeColor="text1"/>
          <w:sz w:val="26"/>
          <w:szCs w:val="26"/>
          <w:shd w:val="clear" w:color="auto" w:fill="FFFFFF"/>
          <w:lang w:val="en-US" w:eastAsia="en-US"/>
        </w:rPr>
        <w:t>(3-4), 371-393.</w:t>
      </w:r>
    </w:p>
    <w:p w14:paraId="51D517A1"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Feenstra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R. C., &amp; Hanson, G. H. (1997). Foreign direct investment and relative wages: Evidence from Mexico's maquiladoras.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42</w:t>
      </w:r>
      <w:r w:rsidRPr="00962E97">
        <w:rPr>
          <w:rFonts w:ascii="Times New Roman" w:eastAsia="Times New Roman" w:hAnsi="Times New Roman" w:cs="Times New Roman"/>
          <w:color w:val="000000" w:themeColor="text1"/>
          <w:sz w:val="26"/>
          <w:szCs w:val="26"/>
          <w:shd w:val="clear" w:color="auto" w:fill="FFFFFF"/>
          <w:lang w:val="en-US" w:eastAsia="en-US"/>
        </w:rPr>
        <w:t>(3-4), 371-393.</w:t>
      </w:r>
    </w:p>
    <w:p w14:paraId="76F8600A"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Feenstra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R. C., &amp; Hanson, G. H. (1997). Foreign direct investment and relative wages: Evidence from Mexico's maquiladoras.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42</w:t>
      </w:r>
      <w:r w:rsidRPr="00962E97">
        <w:rPr>
          <w:rFonts w:ascii="Times New Roman" w:eastAsia="Times New Roman" w:hAnsi="Times New Roman" w:cs="Times New Roman"/>
          <w:color w:val="000000" w:themeColor="text1"/>
          <w:sz w:val="26"/>
          <w:szCs w:val="26"/>
          <w:shd w:val="clear" w:color="auto" w:fill="FFFFFF"/>
          <w:lang w:val="en-US" w:eastAsia="en-US"/>
        </w:rPr>
        <w:t>(3-4), 371-393.</w:t>
      </w:r>
    </w:p>
    <w:p w14:paraId="318956B2"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Figini</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P., &amp; Go¨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rg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H. (2011). Does foreign direct investment affect wage inequality? An empirical investigation. </w:t>
      </w:r>
      <w:r w:rsidRPr="00962E97">
        <w:rPr>
          <w:rFonts w:ascii="Times New Roman" w:eastAsia="Times New Roman" w:hAnsi="Times New Roman" w:cs="Times New Roman"/>
          <w:i/>
          <w:iCs/>
          <w:color w:val="000000" w:themeColor="text1"/>
          <w:sz w:val="26"/>
          <w:szCs w:val="26"/>
          <w:shd w:val="clear" w:color="auto" w:fill="FFFFFF"/>
          <w:lang w:val="en-US" w:eastAsia="en-US"/>
        </w:rPr>
        <w:t>The World Economy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34</w:t>
      </w:r>
      <w:r w:rsidRPr="00962E97">
        <w:rPr>
          <w:rFonts w:ascii="Times New Roman" w:eastAsia="Times New Roman" w:hAnsi="Times New Roman" w:cs="Times New Roman"/>
          <w:color w:val="000000" w:themeColor="text1"/>
          <w:sz w:val="26"/>
          <w:szCs w:val="26"/>
          <w:shd w:val="clear" w:color="auto" w:fill="FFFFFF"/>
          <w:lang w:val="en-US" w:eastAsia="en-US"/>
        </w:rPr>
        <w:t>(9), 1455-1475.</w:t>
      </w:r>
    </w:p>
    <w:p w14:paraId="7CCFB643"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Girma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S.,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Görg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H. (2007). Evaluating the foreign ownership wage premium using a difference-in-differences matching approach.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72</w:t>
      </w:r>
      <w:r w:rsidRPr="00962E97">
        <w:rPr>
          <w:rFonts w:ascii="Times New Roman" w:eastAsia="Times New Roman" w:hAnsi="Times New Roman" w:cs="Times New Roman"/>
          <w:color w:val="000000" w:themeColor="text1"/>
          <w:sz w:val="26"/>
          <w:szCs w:val="26"/>
          <w:shd w:val="clear" w:color="auto" w:fill="FFFFFF"/>
          <w:lang w:val="en-US" w:eastAsia="en-US"/>
        </w:rPr>
        <w:t>(1), 97-112.</w:t>
      </w:r>
    </w:p>
    <w:p w14:paraId="4790331B"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lastRenderedPageBreak/>
        <w:t xml:space="preserve">Gopinath, M., &amp; Chen, W. (2003). Foreign direct investment and wages: a cross-country analysis.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International Trade &amp; Economic Development</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12</w:t>
      </w:r>
      <w:r w:rsidRPr="00962E97">
        <w:rPr>
          <w:rFonts w:ascii="Times New Roman" w:eastAsia="Times New Roman" w:hAnsi="Times New Roman" w:cs="Times New Roman"/>
          <w:color w:val="000000" w:themeColor="text1"/>
          <w:sz w:val="26"/>
          <w:szCs w:val="26"/>
          <w:shd w:val="clear" w:color="auto" w:fill="FFFFFF"/>
          <w:lang w:val="en-US" w:eastAsia="en-US"/>
        </w:rPr>
        <w:t>(3), 285-309.</w:t>
      </w:r>
    </w:p>
    <w:p w14:paraId="02057BF0"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Hemmer, H. R.,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Krüger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R.,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Seith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J. (2005). Foreign direct investment and income inequality revisited. In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Aspekte</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der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internationalen</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Ökonomie</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/Aspects of International Economics: Festschrift für Jürgen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Schröder</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zum</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65.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Geburtstag</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/Studies in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Honour</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of Jürgen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Schröder</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on Occasion of his 65th Birthday</w:t>
      </w:r>
      <w:r w:rsidRPr="00962E97">
        <w:rPr>
          <w:rFonts w:ascii="Times New Roman" w:eastAsia="Times New Roman" w:hAnsi="Times New Roman" w:cs="Times New Roman"/>
          <w:color w:val="000000" w:themeColor="text1"/>
          <w:sz w:val="26"/>
          <w:szCs w:val="26"/>
          <w:shd w:val="clear" w:color="auto" w:fill="FFFFFF"/>
          <w:lang w:val="en-US" w:eastAsia="en-US"/>
        </w:rPr>
        <w:t xml:space="preserve"> (pp. 97-115). Wiesbaden: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Deutscher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Universitätsverlag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w:t>
      </w:r>
    </w:p>
    <w:p w14:paraId="27705399" w14:textId="77777777" w:rsidR="00087896" w:rsidRPr="00F218A0" w:rsidRDefault="00087896" w:rsidP="008E6BF3">
      <w:pPr>
        <w:pStyle w:val="ListParagraph"/>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Huyền</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N. T. T. (2012).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Tác</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động</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của</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hội</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nhập</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quốc</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tế</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tới</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bất</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bình</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đẳng</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thu</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nhập</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nông</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thôn-thành</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thị</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tại</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F218A0">
        <w:rPr>
          <w:rFonts w:ascii="Times New Roman" w:eastAsia="Times New Roman" w:hAnsi="Times New Roman" w:cs="Times New Roman"/>
          <w:color w:val="000000" w:themeColor="text1"/>
          <w:sz w:val="26"/>
          <w:szCs w:val="26"/>
          <w:shd w:val="clear" w:color="auto" w:fill="FFFFFF"/>
          <w:lang w:val="en-US" w:eastAsia="en-US"/>
        </w:rPr>
        <w:t>Việt</w:t>
      </w:r>
      <w:proofErr w:type="spellEnd"/>
      <w:r w:rsidRPr="00F218A0">
        <w:rPr>
          <w:rFonts w:ascii="Times New Roman" w:eastAsia="Times New Roman" w:hAnsi="Times New Roman" w:cs="Times New Roman"/>
          <w:color w:val="000000" w:themeColor="text1"/>
          <w:sz w:val="26"/>
          <w:szCs w:val="26"/>
          <w:shd w:val="clear" w:color="auto" w:fill="FFFFFF"/>
          <w:lang w:val="en-US" w:eastAsia="en-US"/>
        </w:rPr>
        <w:t xml:space="preserve"> Nam.</w:t>
      </w:r>
    </w:p>
    <w:p w14:paraId="1B43CAE9"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Jaumotte</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F.,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Lall</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S.,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Papageorgiou</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C. (2013). Rising income inequality: technology, or trade and financial </w:t>
      </w:r>
      <w:proofErr w:type="gramStart"/>
      <w:r w:rsidRPr="00962E97">
        <w:rPr>
          <w:rFonts w:ascii="Times New Roman" w:eastAsia="Times New Roman" w:hAnsi="Times New Roman" w:cs="Times New Roman"/>
          <w:color w:val="000000" w:themeColor="text1"/>
          <w:sz w:val="26"/>
          <w:szCs w:val="26"/>
          <w:shd w:val="clear" w:color="auto" w:fill="FFFFFF"/>
          <w:lang w:val="en-US" w:eastAsia="en-US"/>
        </w:rPr>
        <w:t>globalization?.</w:t>
      </w:r>
      <w:proofErr w:type="gram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IMF economic review</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61</w:t>
      </w:r>
      <w:r w:rsidRPr="00962E97">
        <w:rPr>
          <w:rFonts w:ascii="Times New Roman" w:eastAsia="Times New Roman" w:hAnsi="Times New Roman" w:cs="Times New Roman"/>
          <w:color w:val="000000" w:themeColor="text1"/>
          <w:sz w:val="26"/>
          <w:szCs w:val="26"/>
          <w:shd w:val="clear" w:color="auto" w:fill="FFFFFF"/>
          <w:lang w:val="en-US" w:eastAsia="en-US"/>
        </w:rPr>
        <w:t>(2), 271-309.</w:t>
      </w:r>
    </w:p>
    <w:p w14:paraId="12CC0B36"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Javorcik</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B. S. (2004). Does foreign direct investment increase the productivity of domestic firms? In search of spillovers through backward linkages. </w:t>
      </w:r>
      <w:r w:rsidRPr="00962E97">
        <w:rPr>
          <w:rFonts w:ascii="Times New Roman" w:eastAsia="Times New Roman" w:hAnsi="Times New Roman" w:cs="Times New Roman"/>
          <w:i/>
          <w:iCs/>
          <w:color w:val="000000" w:themeColor="text1"/>
          <w:sz w:val="26"/>
          <w:szCs w:val="26"/>
          <w:shd w:val="clear" w:color="auto" w:fill="FFFFFF"/>
          <w:lang w:val="en-US" w:eastAsia="en-US"/>
        </w:rPr>
        <w:t>American economic review</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94</w:t>
      </w:r>
      <w:r w:rsidRPr="00962E97">
        <w:rPr>
          <w:rFonts w:ascii="Times New Roman" w:eastAsia="Times New Roman" w:hAnsi="Times New Roman" w:cs="Times New Roman"/>
          <w:color w:val="000000" w:themeColor="text1"/>
          <w:sz w:val="26"/>
          <w:szCs w:val="26"/>
          <w:shd w:val="clear" w:color="auto" w:fill="FFFFFF"/>
          <w:lang w:val="en-US" w:eastAsia="en-US"/>
        </w:rPr>
        <w:t>(3), 605-627.</w:t>
      </w:r>
    </w:p>
    <w:p w14:paraId="38D6E3CB"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Jensen, N. M., &amp; Rosas, G. (2007). Foreign direct investment and income inequality in Mexico, 1990–2000. </w:t>
      </w:r>
      <w:r w:rsidRPr="00962E97">
        <w:rPr>
          <w:rFonts w:ascii="Times New Roman" w:eastAsia="Times New Roman" w:hAnsi="Times New Roman" w:cs="Times New Roman"/>
          <w:i/>
          <w:iCs/>
          <w:color w:val="000000" w:themeColor="text1"/>
          <w:sz w:val="26"/>
          <w:szCs w:val="26"/>
          <w:shd w:val="clear" w:color="auto" w:fill="FFFFFF"/>
          <w:lang w:val="en-US" w:eastAsia="en-US"/>
        </w:rPr>
        <w:t>International Organization</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61</w:t>
      </w:r>
      <w:r w:rsidRPr="00962E97">
        <w:rPr>
          <w:rFonts w:ascii="Times New Roman" w:eastAsia="Times New Roman" w:hAnsi="Times New Roman" w:cs="Times New Roman"/>
          <w:color w:val="000000" w:themeColor="text1"/>
          <w:sz w:val="26"/>
          <w:szCs w:val="26"/>
          <w:shd w:val="clear" w:color="auto" w:fill="FFFFFF"/>
          <w:lang w:val="en-US" w:eastAsia="en-US"/>
        </w:rPr>
        <w:t>(3), 467-487.</w:t>
      </w:r>
    </w:p>
    <w:p w14:paraId="26EDC009"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Kinoshita, Y. (2000). R&amp;D and technology spillovers via FDI: Innovation and absorptive capacity. </w:t>
      </w:r>
      <w:r w:rsidRPr="00962E97">
        <w:rPr>
          <w:rFonts w:ascii="Times New Roman" w:eastAsia="Times New Roman" w:hAnsi="Times New Roman" w:cs="Times New Roman"/>
          <w:i/>
          <w:iCs/>
          <w:color w:val="000000" w:themeColor="text1"/>
          <w:sz w:val="26"/>
          <w:szCs w:val="26"/>
          <w:shd w:val="clear" w:color="auto" w:fill="FFFFFF"/>
          <w:lang w:val="en-US" w:eastAsia="en-US"/>
        </w:rPr>
        <w:t>Available at SSRN 258194</w:t>
      </w:r>
      <w:r w:rsidRPr="00962E97">
        <w:rPr>
          <w:rFonts w:ascii="Times New Roman" w:eastAsia="Times New Roman" w:hAnsi="Times New Roman" w:cs="Times New Roman"/>
          <w:color w:val="000000" w:themeColor="text1"/>
          <w:sz w:val="26"/>
          <w:szCs w:val="26"/>
          <w:shd w:val="clear" w:color="auto" w:fill="FFFFFF"/>
          <w:lang w:val="en-US" w:eastAsia="en-US"/>
        </w:rPr>
        <w:t>.</w:t>
      </w:r>
    </w:p>
    <w:p w14:paraId="09ECD238"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Krugman, P. (1991). Increasing returns and economic geography.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political economy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99</w:t>
      </w:r>
      <w:r w:rsidRPr="00962E97">
        <w:rPr>
          <w:rFonts w:ascii="Times New Roman" w:eastAsia="Times New Roman" w:hAnsi="Times New Roman" w:cs="Times New Roman"/>
          <w:color w:val="000000" w:themeColor="text1"/>
          <w:sz w:val="26"/>
          <w:szCs w:val="26"/>
          <w:shd w:val="clear" w:color="auto" w:fill="FFFFFF"/>
          <w:lang w:val="en-US" w:eastAsia="en-US"/>
        </w:rPr>
        <w:t>(3), 483-499.</w:t>
      </w:r>
    </w:p>
    <w:p w14:paraId="5D49639E" w14:textId="77777777" w:rsidR="00087896" w:rsidRPr="00F218A0"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Kugler, M. (2006). Spillovers from foreign direct investment: within or between </w:t>
      </w:r>
      <w:proofErr w:type="gramStart"/>
      <w:r w:rsidRPr="00962E97">
        <w:rPr>
          <w:rFonts w:ascii="Times New Roman" w:eastAsia="Times New Roman" w:hAnsi="Times New Roman" w:cs="Times New Roman"/>
          <w:color w:val="000000" w:themeColor="text1"/>
          <w:sz w:val="26"/>
          <w:szCs w:val="26"/>
          <w:shd w:val="clear" w:color="auto" w:fill="FFFFFF"/>
          <w:lang w:val="en-US" w:eastAsia="en-US"/>
        </w:rPr>
        <w:t>industries?.</w:t>
      </w:r>
      <w:proofErr w:type="gram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Development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80</w:t>
      </w:r>
      <w:r w:rsidRPr="00962E97">
        <w:rPr>
          <w:rFonts w:ascii="Times New Roman" w:eastAsia="Times New Roman" w:hAnsi="Times New Roman" w:cs="Times New Roman"/>
          <w:color w:val="000000" w:themeColor="text1"/>
          <w:sz w:val="26"/>
          <w:szCs w:val="26"/>
          <w:shd w:val="clear" w:color="auto" w:fill="FFFFFF"/>
          <w:lang w:val="en-US" w:eastAsia="en-US"/>
        </w:rPr>
        <w:t>(2), 444-477.</w:t>
      </w:r>
    </w:p>
    <w:p w14:paraId="637F83DB"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Le Gallo, J.,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Ertur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C.,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Baumont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C. (2003). A spatial econometric analysis of convergence across European regions, 1980–1995. In </w:t>
      </w:r>
      <w:r w:rsidRPr="00962E97">
        <w:rPr>
          <w:rFonts w:ascii="Times New Roman" w:eastAsia="Times New Roman" w:hAnsi="Times New Roman" w:cs="Times New Roman"/>
          <w:i/>
          <w:iCs/>
          <w:color w:val="000000" w:themeColor="text1"/>
          <w:sz w:val="26"/>
          <w:szCs w:val="26"/>
          <w:shd w:val="clear" w:color="auto" w:fill="FFFFFF"/>
          <w:lang w:val="en-US" w:eastAsia="en-US"/>
        </w:rPr>
        <w:t>European regional growth</w:t>
      </w:r>
      <w:r w:rsidRPr="00962E97">
        <w:rPr>
          <w:rFonts w:ascii="Times New Roman" w:eastAsia="Times New Roman" w:hAnsi="Times New Roman" w:cs="Times New Roman"/>
          <w:color w:val="000000" w:themeColor="text1"/>
          <w:sz w:val="26"/>
          <w:szCs w:val="26"/>
          <w:shd w:val="clear" w:color="auto" w:fill="FFFFFF"/>
          <w:lang w:val="en-US" w:eastAsia="en-US"/>
        </w:rPr>
        <w:t xml:space="preserve"> (pp. 99-129). Berlin, Heidelberg: Springer Berlin Heidelberg.</w:t>
      </w:r>
    </w:p>
    <w:p w14:paraId="2DF25222"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Le, Q. H., Do, Q. A., Pham, H. C., &amp; Nguyen, T. D. (2021). The impact of foreign direct investment on income inequality in Vietnam. </w:t>
      </w:r>
      <w:r w:rsidRPr="00962E97">
        <w:rPr>
          <w:rFonts w:ascii="Times New Roman" w:eastAsia="Times New Roman" w:hAnsi="Times New Roman" w:cs="Times New Roman"/>
          <w:i/>
          <w:iCs/>
          <w:color w:val="000000" w:themeColor="text1"/>
          <w:sz w:val="26"/>
          <w:szCs w:val="26"/>
          <w:shd w:val="clear" w:color="auto" w:fill="FFFFFF"/>
          <w:lang w:val="en-US" w:eastAsia="en-US"/>
        </w:rPr>
        <w:t>Economies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w:t>
      </w:r>
      <w:r w:rsidRPr="00962E97">
        <w:rPr>
          <w:rFonts w:ascii="Times New Roman" w:eastAsia="Times New Roman" w:hAnsi="Times New Roman" w:cs="Times New Roman"/>
          <w:color w:val="000000" w:themeColor="text1"/>
          <w:sz w:val="26"/>
          <w:szCs w:val="26"/>
          <w:shd w:val="clear" w:color="auto" w:fill="FFFFFF"/>
          <w:lang w:val="en-US" w:eastAsia="en-US"/>
        </w:rPr>
        <w:t>(1), 27.</w:t>
      </w:r>
    </w:p>
    <w:p w14:paraId="4445B991" w14:textId="77777777" w:rsidR="00087896" w:rsidRPr="00F218A0"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LeSage</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J., &amp; Pace, R. K. (2009). </w:t>
      </w:r>
      <w:r w:rsidRPr="00962E97">
        <w:rPr>
          <w:rFonts w:ascii="Times New Roman" w:eastAsia="Times New Roman" w:hAnsi="Times New Roman" w:cs="Times New Roman"/>
          <w:i/>
          <w:iCs/>
          <w:color w:val="000000" w:themeColor="text1"/>
          <w:sz w:val="26"/>
          <w:szCs w:val="26"/>
          <w:shd w:val="clear" w:color="auto" w:fill="FFFFFF"/>
          <w:lang w:val="en-US" w:eastAsia="en-US"/>
        </w:rPr>
        <w:t>Introduction to spatial econometrics</w:t>
      </w:r>
      <w:r w:rsidRPr="00962E97">
        <w:rPr>
          <w:rFonts w:ascii="Times New Roman" w:eastAsia="Times New Roman" w:hAnsi="Times New Roman" w:cs="Times New Roman"/>
          <w:color w:val="000000" w:themeColor="text1"/>
          <w:sz w:val="26"/>
          <w:szCs w:val="26"/>
          <w:shd w:val="clear" w:color="auto" w:fill="FFFFFF"/>
          <w:lang w:val="en-US" w:eastAsia="en-US"/>
        </w:rPr>
        <w:t>. Chapman and Hall/CRC.</w:t>
      </w:r>
    </w:p>
    <w:p w14:paraId="41ECDA00"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lastRenderedPageBreak/>
        <w:t xml:space="preserve">McLaren, J.,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Yoo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M. (2017). FDI and inequality in Vietnam: An approach with census data.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Asian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48</w:t>
      </w:r>
      <w:r w:rsidRPr="00962E97">
        <w:rPr>
          <w:rFonts w:ascii="Times New Roman" w:eastAsia="Times New Roman" w:hAnsi="Times New Roman" w:cs="Times New Roman"/>
          <w:color w:val="000000" w:themeColor="text1"/>
          <w:sz w:val="26"/>
          <w:szCs w:val="26"/>
          <w:shd w:val="clear" w:color="auto" w:fill="FFFFFF"/>
          <w:lang w:val="en-US" w:eastAsia="en-US"/>
        </w:rPr>
        <w:t>, 134-147.</w:t>
      </w:r>
    </w:p>
    <w:p w14:paraId="3674022D"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Milanovic, B. (2002). True world income distribution, 1988 and 1993: First calculation based on household surveys alone. </w:t>
      </w:r>
      <w:r w:rsidRPr="00962E97">
        <w:rPr>
          <w:rFonts w:ascii="Times New Roman" w:eastAsia="Times New Roman" w:hAnsi="Times New Roman" w:cs="Times New Roman"/>
          <w:i/>
          <w:iCs/>
          <w:color w:val="000000" w:themeColor="text1"/>
          <w:sz w:val="26"/>
          <w:szCs w:val="26"/>
          <w:shd w:val="clear" w:color="auto" w:fill="FFFFFF"/>
          <w:lang w:val="en-US" w:eastAsia="en-US"/>
        </w:rPr>
        <w:t>The economic journal</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112</w:t>
      </w:r>
      <w:r w:rsidRPr="00962E97">
        <w:rPr>
          <w:rFonts w:ascii="Times New Roman" w:eastAsia="Times New Roman" w:hAnsi="Times New Roman" w:cs="Times New Roman"/>
          <w:color w:val="000000" w:themeColor="text1"/>
          <w:sz w:val="26"/>
          <w:szCs w:val="26"/>
          <w:shd w:val="clear" w:color="auto" w:fill="FFFFFF"/>
          <w:lang w:val="en-US" w:eastAsia="en-US"/>
        </w:rPr>
        <w:t>(476), 51-92.</w:t>
      </w:r>
    </w:p>
    <w:p w14:paraId="1B843977"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Mugeni</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S. (2015). Foreign investment, democracy and income inequality: Empirical evidence.</w:t>
      </w:r>
    </w:p>
    <w:p w14:paraId="3A9D37CA"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Nga, Q. D., &amp; Tri, C. M. (2017). The impact of foreign direct investment on income inequality.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Industry and Trade</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417</w:t>
      </w:r>
      <w:r w:rsidRPr="00962E97">
        <w:rPr>
          <w:rFonts w:ascii="Times New Roman" w:eastAsia="Times New Roman" w:hAnsi="Times New Roman" w:cs="Times New Roman"/>
          <w:color w:val="000000" w:themeColor="text1"/>
          <w:sz w:val="26"/>
          <w:szCs w:val="26"/>
          <w:shd w:val="clear" w:color="auto" w:fill="FFFFFF"/>
          <w:lang w:val="en-US" w:eastAsia="en-US"/>
        </w:rPr>
        <w:t>.</w:t>
      </w:r>
    </w:p>
    <w:p w14:paraId="3C7204A5"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Nguyễn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Thị</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Thái</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Hưng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&amp;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Nguyễn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Quỳnh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Thơ</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(2019).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Đánh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giá</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tác</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động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của</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đầu</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tư</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trực</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tiếp</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nước</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ngoài</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đến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bất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bình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đẳng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thu</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nhập</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ở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Việt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Nam.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Tạp</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chí</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Thị</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trường</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Tài</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chính</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Tiền</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tệ</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8, 1–15.</w:t>
      </w:r>
    </w:p>
    <w:p w14:paraId="7D28F39F"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Nguyễn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T. H. (2016).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Nghiên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cứu</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các</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nhân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tố</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ảnh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hưởng</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đến</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chênh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lệch</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giàu</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nghèo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ở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Việt</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Nam.</w:t>
      </w:r>
    </w:p>
    <w:p w14:paraId="2717181E"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Oh, D. H. (2010). A global Malmquist-</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Luenberger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productivity index.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productivity analysis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34</w:t>
      </w:r>
      <w:r w:rsidRPr="00962E97">
        <w:rPr>
          <w:rFonts w:ascii="Times New Roman" w:eastAsia="Times New Roman" w:hAnsi="Times New Roman" w:cs="Times New Roman"/>
          <w:color w:val="000000" w:themeColor="text1"/>
          <w:sz w:val="26"/>
          <w:szCs w:val="26"/>
          <w:shd w:val="clear" w:color="auto" w:fill="FFFFFF"/>
          <w:lang w:val="en-US" w:eastAsia="en-US"/>
        </w:rPr>
        <w:t>(3), 183-197.</w:t>
      </w:r>
    </w:p>
    <w:p w14:paraId="3C050C64"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Pan-Long, T. (1995). Foreign direct investment and income inequality: Further evidence. </w:t>
      </w:r>
      <w:r w:rsidRPr="00962E97">
        <w:rPr>
          <w:rFonts w:ascii="Times New Roman" w:eastAsia="Times New Roman" w:hAnsi="Times New Roman" w:cs="Times New Roman"/>
          <w:i/>
          <w:iCs/>
          <w:color w:val="000000" w:themeColor="text1"/>
          <w:sz w:val="26"/>
          <w:szCs w:val="26"/>
          <w:shd w:val="clear" w:color="auto" w:fill="FFFFFF"/>
          <w:lang w:val="en-US" w:eastAsia="en-US"/>
        </w:rPr>
        <w:t>World development</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23</w:t>
      </w:r>
      <w:r w:rsidRPr="00962E97">
        <w:rPr>
          <w:rFonts w:ascii="Times New Roman" w:eastAsia="Times New Roman" w:hAnsi="Times New Roman" w:cs="Times New Roman"/>
          <w:color w:val="000000" w:themeColor="text1"/>
          <w:sz w:val="26"/>
          <w:szCs w:val="26"/>
          <w:shd w:val="clear" w:color="auto" w:fill="FFFFFF"/>
          <w:lang w:val="en-US" w:eastAsia="en-US"/>
        </w:rPr>
        <w:t>(3), 469-483.</w:t>
      </w:r>
    </w:p>
    <w:p w14:paraId="28B93BD6"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Romer, P. M. (1990). Endogenous technological change.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political Economy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98</w:t>
      </w:r>
      <w:r w:rsidRPr="00962E97">
        <w:rPr>
          <w:rFonts w:ascii="Times New Roman" w:eastAsia="Times New Roman" w:hAnsi="Times New Roman" w:cs="Times New Roman"/>
          <w:color w:val="000000" w:themeColor="text1"/>
          <w:sz w:val="26"/>
          <w:szCs w:val="26"/>
          <w:shd w:val="clear" w:color="auto" w:fill="FFFFFF"/>
          <w:lang w:val="en-US" w:eastAsia="en-US"/>
        </w:rPr>
        <w:t>(5, Part 2), S71-S102.</w:t>
      </w:r>
    </w:p>
    <w:p w14:paraId="65393C9C"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Saunders, P. (2002). </w:t>
      </w:r>
      <w:r w:rsidRPr="00962E97">
        <w:rPr>
          <w:rFonts w:ascii="Times New Roman" w:eastAsia="Times New Roman" w:hAnsi="Times New Roman" w:cs="Times New Roman"/>
          <w:i/>
          <w:iCs/>
          <w:color w:val="000000" w:themeColor="text1"/>
          <w:sz w:val="26"/>
          <w:szCs w:val="26"/>
          <w:shd w:val="clear" w:color="auto" w:fill="FFFFFF"/>
          <w:lang w:val="en-US" w:eastAsia="en-US"/>
        </w:rPr>
        <w:t>The ends and means of welfare: Coping with economic and social change in Australia</w:t>
      </w:r>
      <w:r w:rsidRPr="00962E97">
        <w:rPr>
          <w:rFonts w:ascii="Times New Roman" w:eastAsia="Times New Roman" w:hAnsi="Times New Roman" w:cs="Times New Roman"/>
          <w:color w:val="000000" w:themeColor="text1"/>
          <w:sz w:val="26"/>
          <w:szCs w:val="26"/>
          <w:shd w:val="clear" w:color="auto" w:fill="FFFFFF"/>
          <w:lang w:val="en-US" w:eastAsia="en-US"/>
        </w:rPr>
        <w:t>. Cambridge University Press.</w:t>
      </w:r>
    </w:p>
    <w:p w14:paraId="5FD70B88"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Soto, M. (2009). System GMM estimation with a small sample.</w:t>
      </w:r>
    </w:p>
    <w:p w14:paraId="57E23899"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Sylwester</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K. (2005). Foreign direct investment, growth and income inequality in less developed countries. </w:t>
      </w:r>
      <w:r w:rsidRPr="00962E97">
        <w:rPr>
          <w:rFonts w:ascii="Times New Roman" w:eastAsia="Times New Roman" w:hAnsi="Times New Roman" w:cs="Times New Roman"/>
          <w:i/>
          <w:iCs/>
          <w:color w:val="000000" w:themeColor="text1"/>
          <w:sz w:val="26"/>
          <w:szCs w:val="26"/>
          <w:shd w:val="clear" w:color="auto" w:fill="FFFFFF"/>
          <w:lang w:val="en-US" w:eastAsia="en-US"/>
        </w:rPr>
        <w:t>International Review of Applied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19</w:t>
      </w:r>
      <w:r w:rsidRPr="00962E97">
        <w:rPr>
          <w:rFonts w:ascii="Times New Roman" w:eastAsia="Times New Roman" w:hAnsi="Times New Roman" w:cs="Times New Roman"/>
          <w:color w:val="000000" w:themeColor="text1"/>
          <w:sz w:val="26"/>
          <w:szCs w:val="26"/>
          <w:shd w:val="clear" w:color="auto" w:fill="FFFFFF"/>
          <w:lang w:val="en-US" w:eastAsia="en-US"/>
        </w:rPr>
        <w:t>(3), 289-300.</w:t>
      </w:r>
    </w:p>
    <w:p w14:paraId="1CA21768"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Taylor, K., &amp; Driffield, N. (2005). Wage inequality and the role of multinationals: Evidence from UK panel data. </w:t>
      </w:r>
      <w:proofErr w:type="spellStart"/>
      <w:r w:rsidRPr="00962E97">
        <w:rPr>
          <w:rFonts w:ascii="Times New Roman" w:eastAsia="Times New Roman" w:hAnsi="Times New Roman" w:cs="Times New Roman"/>
          <w:i/>
          <w:iCs/>
          <w:color w:val="000000" w:themeColor="text1"/>
          <w:sz w:val="26"/>
          <w:szCs w:val="26"/>
          <w:shd w:val="clear" w:color="auto" w:fill="FFFFFF"/>
          <w:lang w:val="en-US" w:eastAsia="en-US"/>
        </w:rPr>
        <w:t>Labour</w:t>
      </w:r>
      <w:proofErr w:type="spellEnd"/>
      <w:r w:rsidRPr="00962E97">
        <w:rPr>
          <w:rFonts w:ascii="Times New Roman" w:eastAsia="Times New Roman" w:hAnsi="Times New Roman" w:cs="Times New Roman"/>
          <w:i/>
          <w:iCs/>
          <w:color w:val="000000" w:themeColor="text1"/>
          <w:sz w:val="26"/>
          <w:szCs w:val="26"/>
          <w:shd w:val="clear" w:color="auto" w:fill="FFFFFF"/>
          <w:lang w:val="en-US" w:eastAsia="en-US"/>
        </w:rPr>
        <w:t xml:space="preserve">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12</w:t>
      </w:r>
      <w:r w:rsidRPr="00962E97">
        <w:rPr>
          <w:rFonts w:ascii="Times New Roman" w:eastAsia="Times New Roman" w:hAnsi="Times New Roman" w:cs="Times New Roman"/>
          <w:color w:val="000000" w:themeColor="text1"/>
          <w:sz w:val="26"/>
          <w:szCs w:val="26"/>
          <w:shd w:val="clear" w:color="auto" w:fill="FFFFFF"/>
          <w:lang w:val="en-US" w:eastAsia="en-US"/>
        </w:rPr>
        <w:t>(2), 223-249.</w:t>
      </w:r>
    </w:p>
    <w:p w14:paraId="1168B1BF"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Te</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Velde, D. W. (2003). </w:t>
      </w:r>
      <w:r w:rsidRPr="00962E97">
        <w:rPr>
          <w:rFonts w:ascii="Times New Roman" w:eastAsia="Times New Roman" w:hAnsi="Times New Roman" w:cs="Times New Roman"/>
          <w:i/>
          <w:iCs/>
          <w:color w:val="000000" w:themeColor="text1"/>
          <w:sz w:val="26"/>
          <w:szCs w:val="26"/>
          <w:shd w:val="clear" w:color="auto" w:fill="FFFFFF"/>
          <w:lang w:val="en-US" w:eastAsia="en-US"/>
        </w:rPr>
        <w:t>Foreign direct investment and income inequality in Latin America: Experiences and policy implications</w:t>
      </w:r>
      <w:r w:rsidRPr="00962E97">
        <w:rPr>
          <w:rFonts w:ascii="Times New Roman" w:eastAsia="Times New Roman" w:hAnsi="Times New Roman" w:cs="Times New Roman"/>
          <w:color w:val="000000" w:themeColor="text1"/>
          <w:sz w:val="26"/>
          <w:szCs w:val="26"/>
          <w:shd w:val="clear" w:color="auto" w:fill="FFFFFF"/>
          <w:lang w:val="en-US" w:eastAsia="en-US"/>
        </w:rPr>
        <w:t xml:space="preserve"> (No. 04/03).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Documento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de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Trabajo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w:t>
      </w:r>
    </w:p>
    <w:p w14:paraId="7877B25E"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Te</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Velde, D. W. (2003). </w:t>
      </w:r>
      <w:r w:rsidRPr="00962E97">
        <w:rPr>
          <w:rFonts w:ascii="Times New Roman" w:eastAsia="Times New Roman" w:hAnsi="Times New Roman" w:cs="Times New Roman"/>
          <w:i/>
          <w:iCs/>
          <w:color w:val="000000" w:themeColor="text1"/>
          <w:sz w:val="26"/>
          <w:szCs w:val="26"/>
          <w:shd w:val="clear" w:color="auto" w:fill="FFFFFF"/>
          <w:lang w:val="en-US" w:eastAsia="en-US"/>
        </w:rPr>
        <w:t>Foreign direct investment and income inequality in Latin America: Experiences and policy implications</w:t>
      </w:r>
      <w:r w:rsidRPr="00962E97">
        <w:rPr>
          <w:rFonts w:ascii="Times New Roman" w:eastAsia="Times New Roman" w:hAnsi="Times New Roman" w:cs="Times New Roman"/>
          <w:color w:val="000000" w:themeColor="text1"/>
          <w:sz w:val="26"/>
          <w:szCs w:val="26"/>
          <w:shd w:val="clear" w:color="auto" w:fill="FFFFFF"/>
          <w:lang w:val="en-US" w:eastAsia="en-US"/>
        </w:rPr>
        <w:t xml:space="preserve"> (No. 04/03).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Documento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de </w:t>
      </w: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t>Trabajo</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w:t>
      </w:r>
    </w:p>
    <w:p w14:paraId="2302B304"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proofErr w:type="spellStart"/>
      <w:r w:rsidRPr="00962E97">
        <w:rPr>
          <w:rFonts w:ascii="Times New Roman" w:eastAsia="Times New Roman" w:hAnsi="Times New Roman" w:cs="Times New Roman"/>
          <w:color w:val="000000" w:themeColor="text1"/>
          <w:sz w:val="26"/>
          <w:szCs w:val="26"/>
          <w:shd w:val="clear" w:color="auto" w:fill="FFFFFF"/>
          <w:lang w:val="en-US" w:eastAsia="en-US"/>
        </w:rPr>
        <w:lastRenderedPageBreak/>
        <w:t>Te</w:t>
      </w:r>
      <w:proofErr w:type="spellEnd"/>
      <w:r w:rsidRPr="00962E97">
        <w:rPr>
          <w:rFonts w:ascii="Times New Roman" w:eastAsia="Times New Roman" w:hAnsi="Times New Roman" w:cs="Times New Roman"/>
          <w:color w:val="000000" w:themeColor="text1"/>
          <w:sz w:val="26"/>
          <w:szCs w:val="26"/>
          <w:shd w:val="clear" w:color="auto" w:fill="FFFFFF"/>
          <w:lang w:val="en-US" w:eastAsia="en-US"/>
        </w:rPr>
        <w:t xml:space="preserve"> Velde, D., &amp; Morrissey, O. (2004). Foreign direct investment, skills and wage inequality in East Asia.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the Asia Pacific Economy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9</w:t>
      </w:r>
      <w:r w:rsidRPr="00962E97">
        <w:rPr>
          <w:rFonts w:ascii="Times New Roman" w:eastAsia="Times New Roman" w:hAnsi="Times New Roman" w:cs="Times New Roman"/>
          <w:color w:val="000000" w:themeColor="text1"/>
          <w:sz w:val="26"/>
          <w:szCs w:val="26"/>
          <w:shd w:val="clear" w:color="auto" w:fill="FFFFFF"/>
          <w:lang w:val="en-US" w:eastAsia="en-US"/>
        </w:rPr>
        <w:t>(3), 348-369.</w:t>
      </w:r>
    </w:p>
    <w:p w14:paraId="399A6576"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Tobler, W. R. (1970). A computer movie simulating urban growth in the Detroit region. </w:t>
      </w:r>
      <w:r w:rsidRPr="00962E97">
        <w:rPr>
          <w:rFonts w:ascii="Times New Roman" w:eastAsia="Times New Roman" w:hAnsi="Times New Roman" w:cs="Times New Roman"/>
          <w:i/>
          <w:iCs/>
          <w:color w:val="000000" w:themeColor="text1"/>
          <w:sz w:val="26"/>
          <w:szCs w:val="26"/>
          <w:shd w:val="clear" w:color="auto" w:fill="FFFFFF"/>
          <w:lang w:val="en-US" w:eastAsia="en-US"/>
        </w:rPr>
        <w:t>Economic geography</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46</w:t>
      </w:r>
      <w:r w:rsidRPr="00962E97">
        <w:rPr>
          <w:rFonts w:ascii="Times New Roman" w:eastAsia="Times New Roman" w:hAnsi="Times New Roman" w:cs="Times New Roman"/>
          <w:color w:val="000000" w:themeColor="text1"/>
          <w:sz w:val="26"/>
          <w:szCs w:val="26"/>
          <w:shd w:val="clear" w:color="auto" w:fill="FFFFFF"/>
          <w:lang w:val="en-US" w:eastAsia="en-US"/>
        </w:rPr>
        <w:t>(sup1), 234-240.</w:t>
      </w:r>
    </w:p>
    <w:p w14:paraId="733344DE"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Tone, K. (2001). A slacks-based measure of efficiency in data envelopment analysis. </w:t>
      </w:r>
      <w:r w:rsidRPr="00962E97">
        <w:rPr>
          <w:rFonts w:ascii="Times New Roman" w:eastAsia="Times New Roman" w:hAnsi="Times New Roman" w:cs="Times New Roman"/>
          <w:i/>
          <w:iCs/>
          <w:color w:val="000000" w:themeColor="text1"/>
          <w:sz w:val="26"/>
          <w:szCs w:val="26"/>
          <w:shd w:val="clear" w:color="auto" w:fill="FFFFFF"/>
          <w:lang w:val="en-US" w:eastAsia="en-US"/>
        </w:rPr>
        <w:t>European journal of operational research</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130</w:t>
      </w:r>
      <w:r w:rsidRPr="00962E97">
        <w:rPr>
          <w:rFonts w:ascii="Times New Roman" w:eastAsia="Times New Roman" w:hAnsi="Times New Roman" w:cs="Times New Roman"/>
          <w:color w:val="000000" w:themeColor="text1"/>
          <w:sz w:val="26"/>
          <w:szCs w:val="26"/>
          <w:shd w:val="clear" w:color="auto" w:fill="FFFFFF"/>
          <w:lang w:val="en-US" w:eastAsia="en-US"/>
        </w:rPr>
        <w:t>(3), 498-509.</w:t>
      </w:r>
    </w:p>
    <w:p w14:paraId="10E5F329"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UNCTAD. (2021). </w:t>
      </w:r>
      <w:r w:rsidRPr="00962E97">
        <w:rPr>
          <w:rFonts w:ascii="Times New Roman" w:eastAsia="Times New Roman" w:hAnsi="Times New Roman" w:cs="Times New Roman"/>
          <w:i/>
          <w:iCs/>
          <w:color w:val="000000" w:themeColor="text1"/>
          <w:sz w:val="26"/>
          <w:szCs w:val="26"/>
          <w:shd w:val="clear" w:color="auto" w:fill="FFFFFF"/>
          <w:lang w:val="en-US" w:eastAsia="en-US"/>
        </w:rPr>
        <w:t>World Investment Report 2021: Investing in sustainable recovery</w:t>
      </w:r>
      <w:r w:rsidRPr="00962E97">
        <w:rPr>
          <w:rFonts w:ascii="Times New Roman" w:eastAsia="Times New Roman" w:hAnsi="Times New Roman" w:cs="Times New Roman"/>
          <w:color w:val="000000" w:themeColor="text1"/>
          <w:sz w:val="26"/>
          <w:szCs w:val="26"/>
          <w:shd w:val="clear" w:color="auto" w:fill="FFFFFF"/>
          <w:lang w:val="en-US" w:eastAsia="en-US"/>
        </w:rPr>
        <w:t>. United Nations Conference on Trade and Development.</w:t>
      </w:r>
    </w:p>
    <w:p w14:paraId="60AE1EC5" w14:textId="77777777" w:rsidR="00087896" w:rsidRPr="00962E97" w:rsidRDefault="00087896" w:rsidP="008E6BF3">
      <w:pPr>
        <w:numPr>
          <w:ilvl w:val="0"/>
          <w:numId w:val="76"/>
        </w:numPr>
        <w:spacing w:before="120" w:after="120" w:line="288" w:lineRule="auto"/>
        <w:ind w:left="360"/>
        <w:jc w:val="both"/>
        <w:textAlignment w:val="baseline"/>
        <w:rPr>
          <w:rFonts w:ascii="Times New Roman" w:eastAsia="Times New Roman" w:hAnsi="Times New Roman" w:cs="Times New Roman"/>
          <w:color w:val="000000" w:themeColor="text1"/>
          <w:sz w:val="26"/>
          <w:szCs w:val="26"/>
          <w:lang w:val="en-US" w:eastAsia="en-US"/>
        </w:rPr>
      </w:pPr>
      <w:r w:rsidRPr="00962E97">
        <w:rPr>
          <w:rFonts w:ascii="Times New Roman" w:eastAsia="Times New Roman" w:hAnsi="Times New Roman" w:cs="Times New Roman"/>
          <w:color w:val="000000" w:themeColor="text1"/>
          <w:sz w:val="26"/>
          <w:szCs w:val="26"/>
          <w:shd w:val="clear" w:color="auto" w:fill="FFFFFF"/>
          <w:lang w:val="en-US" w:eastAsia="en-US"/>
        </w:rPr>
        <w:t xml:space="preserve">Xu, B. (2000). Multinational enterprises, technology diffusion, and host country productivity growth. </w:t>
      </w:r>
      <w:r w:rsidRPr="00962E97">
        <w:rPr>
          <w:rFonts w:ascii="Times New Roman" w:eastAsia="Times New Roman" w:hAnsi="Times New Roman" w:cs="Times New Roman"/>
          <w:i/>
          <w:iCs/>
          <w:color w:val="000000" w:themeColor="text1"/>
          <w:sz w:val="26"/>
          <w:szCs w:val="26"/>
          <w:shd w:val="clear" w:color="auto" w:fill="FFFFFF"/>
          <w:lang w:val="en-US" w:eastAsia="en-US"/>
        </w:rPr>
        <w:t>Journal of development economics</w:t>
      </w:r>
      <w:r w:rsidRPr="00962E97">
        <w:rPr>
          <w:rFonts w:ascii="Times New Roman" w:eastAsia="Times New Roman" w:hAnsi="Times New Roman" w:cs="Times New Roman"/>
          <w:color w:val="000000" w:themeColor="text1"/>
          <w:sz w:val="26"/>
          <w:szCs w:val="26"/>
          <w:shd w:val="clear" w:color="auto" w:fill="FFFFFF"/>
          <w:lang w:val="en-US" w:eastAsia="en-US"/>
        </w:rPr>
        <w:t xml:space="preserve">, </w:t>
      </w:r>
      <w:r w:rsidRPr="00962E97">
        <w:rPr>
          <w:rFonts w:ascii="Times New Roman" w:eastAsia="Times New Roman" w:hAnsi="Times New Roman" w:cs="Times New Roman"/>
          <w:i/>
          <w:iCs/>
          <w:color w:val="000000" w:themeColor="text1"/>
          <w:sz w:val="26"/>
          <w:szCs w:val="26"/>
          <w:shd w:val="clear" w:color="auto" w:fill="FFFFFF"/>
          <w:lang w:val="en-US" w:eastAsia="en-US"/>
        </w:rPr>
        <w:t>62</w:t>
      </w:r>
      <w:r w:rsidRPr="00962E97">
        <w:rPr>
          <w:rFonts w:ascii="Times New Roman" w:eastAsia="Times New Roman" w:hAnsi="Times New Roman" w:cs="Times New Roman"/>
          <w:color w:val="000000" w:themeColor="text1"/>
          <w:sz w:val="26"/>
          <w:szCs w:val="26"/>
          <w:shd w:val="clear" w:color="auto" w:fill="FFFFFF"/>
          <w:lang w:val="en-US" w:eastAsia="en-US"/>
        </w:rPr>
        <w:t>(2), 477-493.</w:t>
      </w:r>
    </w:p>
    <w:p w14:paraId="176FBE6A" w14:textId="77777777" w:rsidR="008E6BF3" w:rsidRDefault="008E6BF3" w:rsidP="008E6BF3">
      <w:pPr>
        <w:spacing w:before="120" w:after="120" w:line="288" w:lineRule="auto"/>
        <w:rPr>
          <w:rFonts w:asciiTheme="majorHAnsi" w:hAnsiTheme="majorHAnsi" w:cstheme="majorHAnsi"/>
          <w:b/>
          <w:color w:val="000000" w:themeColor="text1"/>
          <w:sz w:val="26"/>
          <w:szCs w:val="26"/>
          <w:lang w:val="en-US"/>
        </w:rPr>
      </w:pPr>
    </w:p>
    <w:p w14:paraId="34E89D2F" w14:textId="77777777" w:rsidR="008E6BF3" w:rsidRDefault="008E6BF3" w:rsidP="008E6BF3">
      <w:pPr>
        <w:spacing w:before="120" w:after="120" w:line="288" w:lineRule="auto"/>
        <w:rPr>
          <w:rFonts w:asciiTheme="majorHAnsi" w:hAnsiTheme="majorHAnsi" w:cstheme="majorHAnsi"/>
          <w:b/>
          <w:color w:val="000000" w:themeColor="text1"/>
          <w:sz w:val="26"/>
          <w:szCs w:val="26"/>
          <w:lang w:val="en-US"/>
        </w:rPr>
      </w:pPr>
    </w:p>
    <w:p w14:paraId="5AE2E226" w14:textId="07970D74" w:rsidR="00C9102F" w:rsidRDefault="00C9102F" w:rsidP="008E6BF3">
      <w:pPr>
        <w:spacing w:before="120" w:after="120" w:line="288" w:lineRule="auto"/>
        <w:rPr>
          <w:rFonts w:asciiTheme="majorHAnsi" w:hAnsiTheme="majorHAnsi" w:cstheme="majorHAnsi"/>
          <w:b/>
          <w:color w:val="000000" w:themeColor="text1"/>
          <w:sz w:val="26"/>
          <w:szCs w:val="26"/>
          <w:lang w:val="vi-VN"/>
        </w:rPr>
      </w:pPr>
      <w:r>
        <w:rPr>
          <w:rFonts w:asciiTheme="majorHAnsi" w:hAnsiTheme="majorHAnsi" w:cstheme="majorHAnsi"/>
          <w:b/>
          <w:color w:val="000000" w:themeColor="text1"/>
          <w:sz w:val="26"/>
          <w:szCs w:val="26"/>
          <w:lang w:val="vi-VN"/>
        </w:rPr>
        <w:br/>
      </w:r>
    </w:p>
    <w:p w14:paraId="5E311129" w14:textId="1911D8B2" w:rsidR="008E6BF3" w:rsidRPr="00C9102F" w:rsidRDefault="00C9102F" w:rsidP="00C9102F">
      <w:pPr>
        <w:rPr>
          <w:rFonts w:asciiTheme="majorHAnsi" w:hAnsiTheme="majorHAnsi" w:cstheme="majorHAnsi"/>
          <w:b/>
          <w:color w:val="000000" w:themeColor="text1"/>
          <w:sz w:val="26"/>
          <w:szCs w:val="26"/>
          <w:lang w:val="vi-VN"/>
        </w:rPr>
      </w:pPr>
      <w:r>
        <w:rPr>
          <w:rFonts w:asciiTheme="majorHAnsi" w:hAnsiTheme="majorHAnsi" w:cstheme="majorHAnsi"/>
          <w:b/>
          <w:color w:val="000000" w:themeColor="text1"/>
          <w:sz w:val="26"/>
          <w:szCs w:val="26"/>
          <w:lang w:val="vi-VN"/>
        </w:rPr>
        <w:br w:type="page"/>
      </w:r>
    </w:p>
    <w:p w14:paraId="797DE28B" w14:textId="68286081" w:rsidR="008E6BF3" w:rsidRPr="00C9102F" w:rsidRDefault="002B0E67" w:rsidP="001751A0">
      <w:pPr>
        <w:pStyle w:val="Heading1"/>
        <w:rPr>
          <w:rFonts w:cstheme="majorHAnsi"/>
          <w:b w:val="0"/>
          <w:szCs w:val="26"/>
          <w:lang w:val="en-US" w:eastAsia="en-US"/>
        </w:rPr>
      </w:pPr>
      <w:bookmarkStart w:id="240" w:name="_Toc225858128"/>
      <w:r w:rsidRPr="00C9102F">
        <w:rPr>
          <w:rFonts w:cstheme="majorHAnsi"/>
          <w:szCs w:val="26"/>
          <w:lang w:val="en-US" w:eastAsia="en-US"/>
        </w:rPr>
        <w:lastRenderedPageBreak/>
        <w:t>PHỤ LỤC</w:t>
      </w:r>
      <w:bookmarkEnd w:id="240"/>
    </w:p>
    <w:p w14:paraId="700B2D45" w14:textId="21424906" w:rsidR="002B0E67" w:rsidRDefault="002B0E67" w:rsidP="002B0E67">
      <w:pPr>
        <w:tabs>
          <w:tab w:val="left" w:pos="960"/>
        </w:tabs>
        <w:rPr>
          <w:rFonts w:asciiTheme="majorHAnsi" w:hAnsiTheme="majorHAnsi" w:cstheme="majorHAnsi"/>
          <w:b/>
          <w:sz w:val="26"/>
          <w:szCs w:val="26"/>
          <w:lang w:val="en-US" w:eastAsia="en-US"/>
        </w:rPr>
      </w:pPr>
    </w:p>
    <w:p w14:paraId="1B68A9D5" w14:textId="111D2B2E" w:rsidR="002B0E67" w:rsidRPr="008D1661" w:rsidRDefault="008D1661" w:rsidP="00C9102F">
      <w:pPr>
        <w:tabs>
          <w:tab w:val="left" w:pos="960"/>
        </w:tabs>
        <w:jc w:val="center"/>
        <w:rPr>
          <w:rFonts w:asciiTheme="majorHAnsi" w:hAnsiTheme="majorHAnsi" w:cstheme="majorHAnsi"/>
          <w:b/>
          <w:sz w:val="26"/>
          <w:szCs w:val="26"/>
          <w:lang w:val="vi-VN" w:eastAsia="en-US"/>
        </w:rPr>
      </w:pPr>
      <w:r>
        <w:rPr>
          <w:rFonts w:asciiTheme="majorHAnsi" w:hAnsiTheme="majorHAnsi" w:cstheme="majorHAnsi"/>
          <w:b/>
          <w:sz w:val="26"/>
          <w:szCs w:val="26"/>
          <w:lang w:val="en-US" w:eastAsia="en-US"/>
        </w:rPr>
        <w:t>PHỤ LỤC 1</w:t>
      </w:r>
      <w:r>
        <w:rPr>
          <w:rFonts w:asciiTheme="majorHAnsi" w:hAnsiTheme="majorHAnsi" w:cstheme="majorHAnsi"/>
          <w:b/>
          <w:sz w:val="26"/>
          <w:szCs w:val="26"/>
          <w:lang w:val="vi-VN" w:eastAsia="en-US"/>
        </w:rPr>
        <w:t>: KẾT QUẢ XÂY DỰNG CHỈ SỐ NĂNG LỰC HẤP THỤ VÙNG</w:t>
      </w:r>
    </w:p>
    <w:p w14:paraId="1743E671" w14:textId="77777777" w:rsidR="00870CCC" w:rsidRPr="00FD4378" w:rsidRDefault="00870CCC" w:rsidP="00870CCC">
      <w:pPr>
        <w:tabs>
          <w:tab w:val="left" w:pos="960"/>
        </w:tabs>
        <w:spacing w:before="120" w:after="120"/>
        <w:rPr>
          <w:rFonts w:asciiTheme="majorHAnsi" w:hAnsiTheme="majorHAnsi" w:cstheme="majorHAnsi"/>
          <w:b/>
          <w:i/>
          <w:sz w:val="26"/>
          <w:szCs w:val="26"/>
          <w:lang w:val="vi-VN" w:eastAsia="en-US"/>
        </w:rPr>
      </w:pPr>
      <w:proofErr w:type="spellStart"/>
      <w:r w:rsidRPr="00AE5AEF">
        <w:rPr>
          <w:rFonts w:asciiTheme="majorHAnsi" w:hAnsiTheme="majorHAnsi" w:cstheme="majorHAnsi"/>
          <w:b/>
          <w:i/>
          <w:sz w:val="26"/>
          <w:szCs w:val="26"/>
          <w:lang w:val="en-US" w:eastAsia="en-US"/>
        </w:rPr>
        <w:t>Bảng</w:t>
      </w:r>
      <w:proofErr w:type="spellEnd"/>
      <w:r w:rsidRPr="00AE5AEF">
        <w:rPr>
          <w:rFonts w:asciiTheme="majorHAnsi" w:hAnsiTheme="majorHAnsi" w:cstheme="majorHAnsi"/>
          <w:b/>
          <w:i/>
          <w:sz w:val="26"/>
          <w:szCs w:val="26"/>
          <w:lang w:val="en-US" w:eastAsia="en-US"/>
        </w:rPr>
        <w:t xml:space="preserve"> 1a</w:t>
      </w:r>
      <w:r w:rsidRPr="00AE5AEF">
        <w:rPr>
          <w:rFonts w:asciiTheme="majorHAnsi" w:hAnsiTheme="majorHAnsi" w:cstheme="majorHAnsi"/>
          <w:b/>
          <w:i/>
          <w:sz w:val="26"/>
          <w:szCs w:val="26"/>
          <w:lang w:val="vi-VN" w:eastAsia="en-US"/>
        </w:rPr>
        <w:t>:</w:t>
      </w:r>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Chỉ</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số</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năng</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lực</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hấp</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thụ</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theo</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từng</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địa</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phương</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trên</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cả</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nước</w:t>
      </w:r>
      <w:proofErr w:type="spellEnd"/>
      <w:r w:rsidRPr="00AE5AEF">
        <w:rPr>
          <w:rFonts w:asciiTheme="majorHAnsi" w:hAnsiTheme="majorHAnsi" w:cstheme="majorHAnsi"/>
          <w:b/>
          <w:i/>
          <w:sz w:val="26"/>
          <w:szCs w:val="26"/>
          <w:lang w:val="vi-VN" w:eastAsia="en-US"/>
        </w:rPr>
        <w:t xml:space="preserve"> năm 2022</w:t>
      </w:r>
    </w:p>
    <w:tbl>
      <w:tblPr>
        <w:tblStyle w:val="TableGridLight"/>
        <w:tblW w:w="5000" w:type="pct"/>
        <w:tblLook w:val="04A0" w:firstRow="1" w:lastRow="0" w:firstColumn="1" w:lastColumn="0" w:noHBand="0" w:noVBand="1"/>
      </w:tblPr>
      <w:tblGrid>
        <w:gridCol w:w="1010"/>
        <w:gridCol w:w="2171"/>
        <w:gridCol w:w="1346"/>
        <w:gridCol w:w="1010"/>
        <w:gridCol w:w="2467"/>
        <w:gridCol w:w="1346"/>
      </w:tblGrid>
      <w:tr w:rsidR="00870CCC" w:rsidRPr="00AE5AEF" w14:paraId="56126C18" w14:textId="77777777" w:rsidTr="00B1274B">
        <w:trPr>
          <w:trHeight w:val="312"/>
        </w:trPr>
        <w:tc>
          <w:tcPr>
            <w:tcW w:w="540" w:type="pct"/>
            <w:noWrap/>
            <w:hideMark/>
          </w:tcPr>
          <w:p w14:paraId="22EC3FE4" w14:textId="77777777" w:rsidR="00870CCC" w:rsidRPr="00AE5AEF" w:rsidRDefault="00870CCC" w:rsidP="003C524E">
            <w:pPr>
              <w:jc w:val="center"/>
              <w:rPr>
                <w:rFonts w:asciiTheme="majorHAnsi" w:eastAsia="Times New Roman" w:hAnsiTheme="majorHAnsi" w:cstheme="majorHAnsi"/>
                <w:b/>
                <w:bCs/>
                <w:color w:val="000000"/>
                <w:sz w:val="24"/>
                <w:szCs w:val="24"/>
                <w:lang w:val="vi-VN"/>
              </w:rPr>
            </w:pPr>
            <w:r w:rsidRPr="00AE5AEF">
              <w:rPr>
                <w:rFonts w:asciiTheme="majorHAnsi" w:eastAsia="Times New Roman" w:hAnsiTheme="majorHAnsi" w:cstheme="majorHAnsi"/>
                <w:b/>
                <w:bCs/>
                <w:color w:val="000000"/>
                <w:sz w:val="24"/>
                <w:szCs w:val="24"/>
              </w:rPr>
              <w:t>Mã</w:t>
            </w:r>
            <w:r w:rsidRPr="00AE5AEF">
              <w:rPr>
                <w:rFonts w:asciiTheme="majorHAnsi" w:eastAsia="Times New Roman" w:hAnsiTheme="majorHAnsi" w:cstheme="majorHAnsi"/>
                <w:b/>
                <w:bCs/>
                <w:color w:val="000000"/>
                <w:sz w:val="24"/>
                <w:szCs w:val="24"/>
                <w:lang w:val="vi-VN"/>
              </w:rPr>
              <w:t xml:space="preserve"> số</w:t>
            </w:r>
          </w:p>
        </w:tc>
        <w:tc>
          <w:tcPr>
            <w:tcW w:w="1161" w:type="pct"/>
            <w:noWrap/>
            <w:vAlign w:val="center"/>
            <w:hideMark/>
          </w:tcPr>
          <w:p w14:paraId="5C5BC234" w14:textId="77777777" w:rsidR="00870CCC" w:rsidRPr="00AE5AEF" w:rsidRDefault="00870CCC" w:rsidP="00B1274B">
            <w:pPr>
              <w:rPr>
                <w:rFonts w:asciiTheme="majorHAnsi" w:eastAsia="Times New Roman" w:hAnsiTheme="majorHAnsi" w:cstheme="majorHAnsi"/>
                <w:b/>
                <w:bCs/>
                <w:color w:val="000000"/>
                <w:sz w:val="24"/>
                <w:szCs w:val="24"/>
                <w:lang w:val="vi-VN"/>
              </w:rPr>
            </w:pPr>
            <w:r w:rsidRPr="00AE5AEF">
              <w:rPr>
                <w:rFonts w:asciiTheme="majorHAnsi" w:eastAsia="Times New Roman" w:hAnsiTheme="majorHAnsi" w:cstheme="majorHAnsi"/>
                <w:b/>
                <w:bCs/>
                <w:color w:val="000000"/>
                <w:sz w:val="24"/>
                <w:szCs w:val="24"/>
              </w:rPr>
              <w:t>Tên</w:t>
            </w:r>
            <w:r w:rsidRPr="00AE5AEF">
              <w:rPr>
                <w:rFonts w:asciiTheme="majorHAnsi" w:eastAsia="Times New Roman" w:hAnsiTheme="majorHAnsi" w:cstheme="majorHAnsi"/>
                <w:b/>
                <w:bCs/>
                <w:color w:val="000000"/>
                <w:sz w:val="24"/>
                <w:szCs w:val="24"/>
                <w:lang w:val="vi-VN"/>
              </w:rPr>
              <w:t xml:space="preserve"> tỉnh</w:t>
            </w:r>
          </w:p>
        </w:tc>
        <w:tc>
          <w:tcPr>
            <w:tcW w:w="720" w:type="pct"/>
            <w:noWrap/>
            <w:hideMark/>
          </w:tcPr>
          <w:p w14:paraId="47361D75" w14:textId="77777777" w:rsidR="00870CCC" w:rsidRPr="00AE5AEF" w:rsidRDefault="00870CCC" w:rsidP="003C524E">
            <w:pPr>
              <w:jc w:val="center"/>
              <w:rPr>
                <w:rFonts w:asciiTheme="majorHAnsi" w:eastAsia="Times New Roman" w:hAnsiTheme="majorHAnsi" w:cstheme="majorHAnsi"/>
                <w:b/>
                <w:bCs/>
                <w:color w:val="000000"/>
                <w:sz w:val="24"/>
                <w:szCs w:val="24"/>
              </w:rPr>
            </w:pPr>
            <w:r w:rsidRPr="00AE5AEF">
              <w:rPr>
                <w:rFonts w:asciiTheme="majorHAnsi" w:eastAsia="Times New Roman" w:hAnsiTheme="majorHAnsi" w:cstheme="majorHAnsi"/>
                <w:b/>
                <w:bCs/>
                <w:color w:val="000000"/>
                <w:sz w:val="24"/>
                <w:szCs w:val="24"/>
              </w:rPr>
              <w:t>RAI</w:t>
            </w:r>
          </w:p>
        </w:tc>
        <w:tc>
          <w:tcPr>
            <w:tcW w:w="540" w:type="pct"/>
            <w:noWrap/>
            <w:hideMark/>
          </w:tcPr>
          <w:p w14:paraId="0214DFCF" w14:textId="77777777" w:rsidR="00870CCC" w:rsidRPr="00AE5AEF" w:rsidRDefault="00870CCC" w:rsidP="003C524E">
            <w:pPr>
              <w:jc w:val="center"/>
              <w:rPr>
                <w:rFonts w:asciiTheme="majorHAnsi" w:eastAsia="Times New Roman" w:hAnsiTheme="majorHAnsi" w:cstheme="majorHAnsi"/>
                <w:b/>
                <w:bCs/>
                <w:color w:val="000000"/>
                <w:sz w:val="24"/>
                <w:szCs w:val="24"/>
                <w:lang w:val="vi-VN"/>
              </w:rPr>
            </w:pPr>
            <w:r w:rsidRPr="00AE5AEF">
              <w:rPr>
                <w:rFonts w:asciiTheme="majorHAnsi" w:eastAsia="Times New Roman" w:hAnsiTheme="majorHAnsi" w:cstheme="majorHAnsi"/>
                <w:b/>
                <w:bCs/>
                <w:color w:val="000000"/>
                <w:sz w:val="24"/>
                <w:szCs w:val="24"/>
              </w:rPr>
              <w:t>Mã</w:t>
            </w:r>
            <w:r w:rsidRPr="00AE5AEF">
              <w:rPr>
                <w:rFonts w:asciiTheme="majorHAnsi" w:eastAsia="Times New Roman" w:hAnsiTheme="majorHAnsi" w:cstheme="majorHAnsi"/>
                <w:b/>
                <w:bCs/>
                <w:color w:val="000000"/>
                <w:sz w:val="24"/>
                <w:szCs w:val="24"/>
                <w:lang w:val="vi-VN"/>
              </w:rPr>
              <w:t xml:space="preserve"> số</w:t>
            </w:r>
          </w:p>
        </w:tc>
        <w:tc>
          <w:tcPr>
            <w:tcW w:w="1319" w:type="pct"/>
            <w:noWrap/>
            <w:vAlign w:val="center"/>
            <w:hideMark/>
          </w:tcPr>
          <w:p w14:paraId="75DAB48E" w14:textId="77777777" w:rsidR="00870CCC" w:rsidRPr="00AE5AEF" w:rsidRDefault="00870CCC" w:rsidP="00B1274B">
            <w:pPr>
              <w:rPr>
                <w:rFonts w:asciiTheme="majorHAnsi" w:eastAsia="Times New Roman" w:hAnsiTheme="majorHAnsi" w:cstheme="majorHAnsi"/>
                <w:b/>
                <w:bCs/>
                <w:color w:val="000000"/>
                <w:sz w:val="24"/>
                <w:szCs w:val="24"/>
                <w:lang w:val="vi-VN"/>
              </w:rPr>
            </w:pPr>
            <w:r w:rsidRPr="00AE5AEF">
              <w:rPr>
                <w:rFonts w:asciiTheme="majorHAnsi" w:eastAsia="Times New Roman" w:hAnsiTheme="majorHAnsi" w:cstheme="majorHAnsi"/>
                <w:b/>
                <w:bCs/>
                <w:color w:val="000000"/>
                <w:sz w:val="24"/>
                <w:szCs w:val="24"/>
              </w:rPr>
              <w:t>Tên</w:t>
            </w:r>
            <w:r w:rsidRPr="00AE5AEF">
              <w:rPr>
                <w:rFonts w:asciiTheme="majorHAnsi" w:eastAsia="Times New Roman" w:hAnsiTheme="majorHAnsi" w:cstheme="majorHAnsi"/>
                <w:b/>
                <w:bCs/>
                <w:color w:val="000000"/>
                <w:sz w:val="24"/>
                <w:szCs w:val="24"/>
                <w:lang w:val="vi-VN"/>
              </w:rPr>
              <w:t xml:space="preserve"> tỉnh</w:t>
            </w:r>
          </w:p>
        </w:tc>
        <w:tc>
          <w:tcPr>
            <w:tcW w:w="720" w:type="pct"/>
            <w:noWrap/>
            <w:hideMark/>
          </w:tcPr>
          <w:p w14:paraId="624D99CE" w14:textId="77777777" w:rsidR="00870CCC" w:rsidRPr="00AE5AEF" w:rsidRDefault="00870CCC" w:rsidP="003C524E">
            <w:pPr>
              <w:jc w:val="center"/>
              <w:rPr>
                <w:rFonts w:asciiTheme="majorHAnsi" w:eastAsia="Times New Roman" w:hAnsiTheme="majorHAnsi" w:cstheme="majorHAnsi"/>
                <w:b/>
                <w:bCs/>
                <w:color w:val="000000"/>
                <w:sz w:val="24"/>
                <w:szCs w:val="24"/>
              </w:rPr>
            </w:pPr>
            <w:r w:rsidRPr="00AE5AEF">
              <w:rPr>
                <w:rFonts w:asciiTheme="majorHAnsi" w:eastAsia="Times New Roman" w:hAnsiTheme="majorHAnsi" w:cstheme="majorHAnsi"/>
                <w:b/>
                <w:bCs/>
                <w:color w:val="000000"/>
                <w:sz w:val="24"/>
                <w:szCs w:val="24"/>
              </w:rPr>
              <w:t>RAI</w:t>
            </w:r>
          </w:p>
        </w:tc>
      </w:tr>
      <w:tr w:rsidR="00870CCC" w:rsidRPr="00AE5AEF" w14:paraId="25C52E61" w14:textId="77777777" w:rsidTr="00B1274B">
        <w:trPr>
          <w:trHeight w:val="312"/>
        </w:trPr>
        <w:tc>
          <w:tcPr>
            <w:tcW w:w="540" w:type="pct"/>
            <w:noWrap/>
            <w:hideMark/>
          </w:tcPr>
          <w:p w14:paraId="1BC9C30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w:t>
            </w:r>
          </w:p>
        </w:tc>
        <w:tc>
          <w:tcPr>
            <w:tcW w:w="1161" w:type="pct"/>
            <w:noWrap/>
            <w:vAlign w:val="center"/>
            <w:hideMark/>
          </w:tcPr>
          <w:p w14:paraId="264B325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Hà Nội</w:t>
            </w:r>
          </w:p>
        </w:tc>
        <w:tc>
          <w:tcPr>
            <w:tcW w:w="720" w:type="pct"/>
            <w:noWrap/>
            <w:hideMark/>
          </w:tcPr>
          <w:p w14:paraId="2DD61A4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0.946467</w:t>
            </w:r>
          </w:p>
        </w:tc>
        <w:tc>
          <w:tcPr>
            <w:tcW w:w="540" w:type="pct"/>
            <w:noWrap/>
            <w:hideMark/>
          </w:tcPr>
          <w:p w14:paraId="09BBE3C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49</w:t>
            </w:r>
          </w:p>
        </w:tc>
        <w:tc>
          <w:tcPr>
            <w:tcW w:w="1319" w:type="pct"/>
            <w:noWrap/>
            <w:vAlign w:val="center"/>
            <w:hideMark/>
          </w:tcPr>
          <w:p w14:paraId="081D062F"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Quảng Nam</w:t>
            </w:r>
          </w:p>
        </w:tc>
        <w:tc>
          <w:tcPr>
            <w:tcW w:w="720" w:type="pct"/>
            <w:noWrap/>
            <w:hideMark/>
          </w:tcPr>
          <w:p w14:paraId="5C82ECD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0.367922</w:t>
            </w:r>
          </w:p>
        </w:tc>
      </w:tr>
      <w:tr w:rsidR="00870CCC" w:rsidRPr="00AE5AEF" w14:paraId="21FDEC13" w14:textId="77777777" w:rsidTr="00B1274B">
        <w:trPr>
          <w:trHeight w:val="312"/>
        </w:trPr>
        <w:tc>
          <w:tcPr>
            <w:tcW w:w="540" w:type="pct"/>
            <w:noWrap/>
            <w:hideMark/>
          </w:tcPr>
          <w:p w14:paraId="1891082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w:t>
            </w:r>
          </w:p>
        </w:tc>
        <w:tc>
          <w:tcPr>
            <w:tcW w:w="1161" w:type="pct"/>
            <w:noWrap/>
            <w:vAlign w:val="center"/>
            <w:hideMark/>
          </w:tcPr>
          <w:p w14:paraId="0EF2432B"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Hà Giang</w:t>
            </w:r>
          </w:p>
        </w:tc>
        <w:tc>
          <w:tcPr>
            <w:tcW w:w="720" w:type="pct"/>
            <w:noWrap/>
            <w:hideMark/>
          </w:tcPr>
          <w:p w14:paraId="7F07864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0.214568</w:t>
            </w:r>
          </w:p>
        </w:tc>
        <w:tc>
          <w:tcPr>
            <w:tcW w:w="540" w:type="pct"/>
            <w:noWrap/>
            <w:hideMark/>
          </w:tcPr>
          <w:p w14:paraId="5EB78B2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51</w:t>
            </w:r>
          </w:p>
        </w:tc>
        <w:tc>
          <w:tcPr>
            <w:tcW w:w="1319" w:type="pct"/>
            <w:noWrap/>
            <w:vAlign w:val="center"/>
            <w:hideMark/>
          </w:tcPr>
          <w:p w14:paraId="4262B2C8"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Quảng Ngãi</w:t>
            </w:r>
          </w:p>
        </w:tc>
        <w:tc>
          <w:tcPr>
            <w:tcW w:w="720" w:type="pct"/>
            <w:noWrap/>
            <w:hideMark/>
          </w:tcPr>
          <w:p w14:paraId="5F718B6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0.372085</w:t>
            </w:r>
          </w:p>
        </w:tc>
      </w:tr>
      <w:tr w:rsidR="00870CCC" w:rsidRPr="00AE5AEF" w14:paraId="556B7A78" w14:textId="77777777" w:rsidTr="00B1274B">
        <w:trPr>
          <w:trHeight w:val="312"/>
        </w:trPr>
        <w:tc>
          <w:tcPr>
            <w:tcW w:w="540" w:type="pct"/>
            <w:noWrap/>
            <w:hideMark/>
          </w:tcPr>
          <w:p w14:paraId="25565FD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w:t>
            </w:r>
          </w:p>
        </w:tc>
        <w:tc>
          <w:tcPr>
            <w:tcW w:w="1161" w:type="pct"/>
            <w:noWrap/>
            <w:vAlign w:val="center"/>
            <w:hideMark/>
          </w:tcPr>
          <w:p w14:paraId="7DA73A6D"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Cao Bằng</w:t>
            </w:r>
          </w:p>
        </w:tc>
        <w:tc>
          <w:tcPr>
            <w:tcW w:w="720" w:type="pct"/>
            <w:noWrap/>
            <w:hideMark/>
          </w:tcPr>
          <w:p w14:paraId="137975D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0.312692</w:t>
            </w:r>
          </w:p>
        </w:tc>
        <w:tc>
          <w:tcPr>
            <w:tcW w:w="540" w:type="pct"/>
            <w:noWrap/>
            <w:hideMark/>
          </w:tcPr>
          <w:p w14:paraId="35A97D1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52</w:t>
            </w:r>
          </w:p>
        </w:tc>
        <w:tc>
          <w:tcPr>
            <w:tcW w:w="1319" w:type="pct"/>
            <w:noWrap/>
            <w:vAlign w:val="center"/>
            <w:hideMark/>
          </w:tcPr>
          <w:p w14:paraId="42317F20"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Bình Định</w:t>
            </w:r>
          </w:p>
        </w:tc>
        <w:tc>
          <w:tcPr>
            <w:tcW w:w="720" w:type="pct"/>
            <w:noWrap/>
            <w:hideMark/>
          </w:tcPr>
          <w:p w14:paraId="7FE6D44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0.385455</w:t>
            </w:r>
          </w:p>
        </w:tc>
      </w:tr>
      <w:tr w:rsidR="00870CCC" w:rsidRPr="00AE5AEF" w14:paraId="2C9ACD6A" w14:textId="77777777" w:rsidTr="00B1274B">
        <w:trPr>
          <w:trHeight w:val="312"/>
        </w:trPr>
        <w:tc>
          <w:tcPr>
            <w:tcW w:w="540" w:type="pct"/>
            <w:noWrap/>
            <w:hideMark/>
          </w:tcPr>
          <w:p w14:paraId="1746280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w:t>
            </w:r>
          </w:p>
        </w:tc>
        <w:tc>
          <w:tcPr>
            <w:tcW w:w="1161" w:type="pct"/>
            <w:noWrap/>
            <w:vAlign w:val="center"/>
            <w:hideMark/>
          </w:tcPr>
          <w:p w14:paraId="797A9DF5"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Bắc Kạn</w:t>
            </w:r>
          </w:p>
        </w:tc>
        <w:tc>
          <w:tcPr>
            <w:tcW w:w="720" w:type="pct"/>
            <w:noWrap/>
            <w:hideMark/>
          </w:tcPr>
          <w:p w14:paraId="700AC52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0.284135</w:t>
            </w:r>
          </w:p>
        </w:tc>
        <w:tc>
          <w:tcPr>
            <w:tcW w:w="540" w:type="pct"/>
            <w:noWrap/>
            <w:hideMark/>
          </w:tcPr>
          <w:p w14:paraId="683A3A7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54</w:t>
            </w:r>
          </w:p>
        </w:tc>
        <w:tc>
          <w:tcPr>
            <w:tcW w:w="1319" w:type="pct"/>
            <w:noWrap/>
            <w:vAlign w:val="center"/>
            <w:hideMark/>
          </w:tcPr>
          <w:p w14:paraId="1CE1C438"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Phú Yên</w:t>
            </w:r>
          </w:p>
        </w:tc>
        <w:tc>
          <w:tcPr>
            <w:tcW w:w="720" w:type="pct"/>
            <w:noWrap/>
            <w:hideMark/>
          </w:tcPr>
          <w:p w14:paraId="1C315BC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0.299567</w:t>
            </w:r>
          </w:p>
        </w:tc>
      </w:tr>
      <w:tr w:rsidR="00870CCC" w:rsidRPr="00AE5AEF" w14:paraId="5051D66E" w14:textId="77777777" w:rsidTr="00B1274B">
        <w:trPr>
          <w:trHeight w:val="312"/>
        </w:trPr>
        <w:tc>
          <w:tcPr>
            <w:tcW w:w="540" w:type="pct"/>
            <w:noWrap/>
            <w:hideMark/>
          </w:tcPr>
          <w:p w14:paraId="49C7397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w:t>
            </w:r>
          </w:p>
        </w:tc>
        <w:tc>
          <w:tcPr>
            <w:tcW w:w="1161" w:type="pct"/>
            <w:noWrap/>
            <w:vAlign w:val="center"/>
            <w:hideMark/>
          </w:tcPr>
          <w:p w14:paraId="7AF481E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Tuyên Quang</w:t>
            </w:r>
          </w:p>
        </w:tc>
        <w:tc>
          <w:tcPr>
            <w:tcW w:w="720" w:type="pct"/>
            <w:noWrap/>
            <w:hideMark/>
          </w:tcPr>
          <w:p w14:paraId="1127E4B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0.324872</w:t>
            </w:r>
          </w:p>
        </w:tc>
        <w:tc>
          <w:tcPr>
            <w:tcW w:w="540" w:type="pct"/>
            <w:noWrap/>
            <w:hideMark/>
          </w:tcPr>
          <w:p w14:paraId="427F097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56</w:t>
            </w:r>
          </w:p>
        </w:tc>
        <w:tc>
          <w:tcPr>
            <w:tcW w:w="1319" w:type="pct"/>
            <w:noWrap/>
            <w:vAlign w:val="center"/>
            <w:hideMark/>
          </w:tcPr>
          <w:p w14:paraId="1E9BF0A8"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Khánh Hoà</w:t>
            </w:r>
          </w:p>
        </w:tc>
        <w:tc>
          <w:tcPr>
            <w:tcW w:w="720" w:type="pct"/>
            <w:noWrap/>
            <w:hideMark/>
          </w:tcPr>
          <w:p w14:paraId="5F6C144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0.387758</w:t>
            </w:r>
          </w:p>
        </w:tc>
      </w:tr>
      <w:tr w:rsidR="00870CCC" w:rsidRPr="00AE5AEF" w14:paraId="6CD976C1" w14:textId="77777777" w:rsidTr="00B1274B">
        <w:trPr>
          <w:trHeight w:val="312"/>
        </w:trPr>
        <w:tc>
          <w:tcPr>
            <w:tcW w:w="540" w:type="pct"/>
            <w:noWrap/>
            <w:hideMark/>
          </w:tcPr>
          <w:p w14:paraId="6E9C2B7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10</w:t>
            </w:r>
          </w:p>
        </w:tc>
        <w:tc>
          <w:tcPr>
            <w:tcW w:w="1161" w:type="pct"/>
            <w:noWrap/>
            <w:vAlign w:val="center"/>
            <w:hideMark/>
          </w:tcPr>
          <w:p w14:paraId="783CC846"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Lào Cai</w:t>
            </w:r>
          </w:p>
        </w:tc>
        <w:tc>
          <w:tcPr>
            <w:tcW w:w="720" w:type="pct"/>
            <w:noWrap/>
            <w:hideMark/>
          </w:tcPr>
          <w:p w14:paraId="4EDC276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0.297217</w:t>
            </w:r>
          </w:p>
        </w:tc>
        <w:tc>
          <w:tcPr>
            <w:tcW w:w="540" w:type="pct"/>
            <w:noWrap/>
            <w:hideMark/>
          </w:tcPr>
          <w:p w14:paraId="6EE1867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58</w:t>
            </w:r>
          </w:p>
        </w:tc>
        <w:tc>
          <w:tcPr>
            <w:tcW w:w="1319" w:type="pct"/>
            <w:noWrap/>
            <w:vAlign w:val="center"/>
            <w:hideMark/>
          </w:tcPr>
          <w:p w14:paraId="5CF18050"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Ninh Thuận</w:t>
            </w:r>
          </w:p>
        </w:tc>
        <w:tc>
          <w:tcPr>
            <w:tcW w:w="720" w:type="pct"/>
            <w:noWrap/>
            <w:hideMark/>
          </w:tcPr>
          <w:p w14:paraId="37D476AC"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0.325875</w:t>
            </w:r>
          </w:p>
        </w:tc>
      </w:tr>
      <w:tr w:rsidR="00870CCC" w:rsidRPr="00AE5AEF" w14:paraId="0C1B0843" w14:textId="77777777" w:rsidTr="00B1274B">
        <w:trPr>
          <w:trHeight w:val="312"/>
        </w:trPr>
        <w:tc>
          <w:tcPr>
            <w:tcW w:w="540" w:type="pct"/>
            <w:noWrap/>
            <w:hideMark/>
          </w:tcPr>
          <w:p w14:paraId="6DADB4E2"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11</w:t>
            </w:r>
          </w:p>
        </w:tc>
        <w:tc>
          <w:tcPr>
            <w:tcW w:w="1161" w:type="pct"/>
            <w:noWrap/>
            <w:vAlign w:val="center"/>
            <w:hideMark/>
          </w:tcPr>
          <w:p w14:paraId="3C013C2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Điện Biên</w:t>
            </w:r>
          </w:p>
        </w:tc>
        <w:tc>
          <w:tcPr>
            <w:tcW w:w="720" w:type="pct"/>
            <w:noWrap/>
            <w:hideMark/>
          </w:tcPr>
          <w:p w14:paraId="166DC6B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0.246072</w:t>
            </w:r>
          </w:p>
        </w:tc>
        <w:tc>
          <w:tcPr>
            <w:tcW w:w="540" w:type="pct"/>
            <w:noWrap/>
            <w:hideMark/>
          </w:tcPr>
          <w:p w14:paraId="0C6C26F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60</w:t>
            </w:r>
          </w:p>
        </w:tc>
        <w:tc>
          <w:tcPr>
            <w:tcW w:w="1319" w:type="pct"/>
            <w:noWrap/>
            <w:vAlign w:val="center"/>
            <w:hideMark/>
          </w:tcPr>
          <w:p w14:paraId="2C1F306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Bình Thuận</w:t>
            </w:r>
          </w:p>
        </w:tc>
        <w:tc>
          <w:tcPr>
            <w:tcW w:w="720" w:type="pct"/>
            <w:noWrap/>
            <w:hideMark/>
          </w:tcPr>
          <w:p w14:paraId="4390265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0.328993</w:t>
            </w:r>
          </w:p>
        </w:tc>
      </w:tr>
      <w:tr w:rsidR="00870CCC" w:rsidRPr="00AE5AEF" w14:paraId="4EB4AD64" w14:textId="77777777" w:rsidTr="00B1274B">
        <w:trPr>
          <w:trHeight w:val="312"/>
        </w:trPr>
        <w:tc>
          <w:tcPr>
            <w:tcW w:w="540" w:type="pct"/>
            <w:noWrap/>
            <w:hideMark/>
          </w:tcPr>
          <w:p w14:paraId="0418981C"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12</w:t>
            </w:r>
          </w:p>
        </w:tc>
        <w:tc>
          <w:tcPr>
            <w:tcW w:w="1161" w:type="pct"/>
            <w:noWrap/>
            <w:vAlign w:val="center"/>
            <w:hideMark/>
          </w:tcPr>
          <w:p w14:paraId="3E900C4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Lai Châu</w:t>
            </w:r>
          </w:p>
        </w:tc>
        <w:tc>
          <w:tcPr>
            <w:tcW w:w="720" w:type="pct"/>
            <w:noWrap/>
            <w:hideMark/>
          </w:tcPr>
          <w:p w14:paraId="373358F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0.238838</w:t>
            </w:r>
          </w:p>
        </w:tc>
        <w:tc>
          <w:tcPr>
            <w:tcW w:w="540" w:type="pct"/>
            <w:noWrap/>
            <w:hideMark/>
          </w:tcPr>
          <w:p w14:paraId="47E96B9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62</w:t>
            </w:r>
          </w:p>
        </w:tc>
        <w:tc>
          <w:tcPr>
            <w:tcW w:w="1319" w:type="pct"/>
            <w:noWrap/>
            <w:vAlign w:val="center"/>
            <w:hideMark/>
          </w:tcPr>
          <w:p w14:paraId="60D0D0CD"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Kon Tum</w:t>
            </w:r>
          </w:p>
        </w:tc>
        <w:tc>
          <w:tcPr>
            <w:tcW w:w="720" w:type="pct"/>
            <w:noWrap/>
            <w:hideMark/>
          </w:tcPr>
          <w:p w14:paraId="45E71F9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0.238676</w:t>
            </w:r>
          </w:p>
        </w:tc>
      </w:tr>
      <w:tr w:rsidR="00870CCC" w:rsidRPr="00AE5AEF" w14:paraId="1A1A8805" w14:textId="77777777" w:rsidTr="00B1274B">
        <w:trPr>
          <w:trHeight w:val="312"/>
        </w:trPr>
        <w:tc>
          <w:tcPr>
            <w:tcW w:w="540" w:type="pct"/>
            <w:noWrap/>
            <w:hideMark/>
          </w:tcPr>
          <w:p w14:paraId="046CA9A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14</w:t>
            </w:r>
          </w:p>
        </w:tc>
        <w:tc>
          <w:tcPr>
            <w:tcW w:w="1161" w:type="pct"/>
            <w:noWrap/>
            <w:vAlign w:val="center"/>
            <w:hideMark/>
          </w:tcPr>
          <w:p w14:paraId="57B41FDD"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Sơn La</w:t>
            </w:r>
          </w:p>
        </w:tc>
        <w:tc>
          <w:tcPr>
            <w:tcW w:w="720" w:type="pct"/>
            <w:noWrap/>
            <w:hideMark/>
          </w:tcPr>
          <w:p w14:paraId="343738B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0.294156</w:t>
            </w:r>
          </w:p>
        </w:tc>
        <w:tc>
          <w:tcPr>
            <w:tcW w:w="540" w:type="pct"/>
            <w:noWrap/>
            <w:hideMark/>
          </w:tcPr>
          <w:p w14:paraId="4588106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64</w:t>
            </w:r>
          </w:p>
        </w:tc>
        <w:tc>
          <w:tcPr>
            <w:tcW w:w="1319" w:type="pct"/>
            <w:noWrap/>
            <w:vAlign w:val="center"/>
            <w:hideMark/>
          </w:tcPr>
          <w:p w14:paraId="0FEB5C80"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Gia Lai</w:t>
            </w:r>
          </w:p>
        </w:tc>
        <w:tc>
          <w:tcPr>
            <w:tcW w:w="720" w:type="pct"/>
            <w:noWrap/>
            <w:hideMark/>
          </w:tcPr>
          <w:p w14:paraId="53485CBC"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0.207739</w:t>
            </w:r>
          </w:p>
        </w:tc>
      </w:tr>
      <w:tr w:rsidR="00870CCC" w:rsidRPr="00AE5AEF" w14:paraId="5FFBFEDD" w14:textId="77777777" w:rsidTr="00B1274B">
        <w:trPr>
          <w:trHeight w:val="312"/>
        </w:trPr>
        <w:tc>
          <w:tcPr>
            <w:tcW w:w="540" w:type="pct"/>
            <w:noWrap/>
            <w:hideMark/>
          </w:tcPr>
          <w:p w14:paraId="06E0D4A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15</w:t>
            </w:r>
          </w:p>
        </w:tc>
        <w:tc>
          <w:tcPr>
            <w:tcW w:w="1161" w:type="pct"/>
            <w:noWrap/>
            <w:vAlign w:val="center"/>
            <w:hideMark/>
          </w:tcPr>
          <w:p w14:paraId="7A49C96D"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Yên Bái</w:t>
            </w:r>
          </w:p>
        </w:tc>
        <w:tc>
          <w:tcPr>
            <w:tcW w:w="720" w:type="pct"/>
            <w:noWrap/>
            <w:hideMark/>
          </w:tcPr>
          <w:p w14:paraId="7BC1497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0.302388</w:t>
            </w:r>
          </w:p>
        </w:tc>
        <w:tc>
          <w:tcPr>
            <w:tcW w:w="540" w:type="pct"/>
            <w:noWrap/>
            <w:hideMark/>
          </w:tcPr>
          <w:p w14:paraId="412D3A0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66</w:t>
            </w:r>
          </w:p>
        </w:tc>
        <w:tc>
          <w:tcPr>
            <w:tcW w:w="1319" w:type="pct"/>
            <w:noWrap/>
            <w:vAlign w:val="center"/>
            <w:hideMark/>
          </w:tcPr>
          <w:p w14:paraId="7F17A42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Đắk Lắk</w:t>
            </w:r>
          </w:p>
        </w:tc>
        <w:tc>
          <w:tcPr>
            <w:tcW w:w="720" w:type="pct"/>
            <w:noWrap/>
            <w:hideMark/>
          </w:tcPr>
          <w:p w14:paraId="4901AAA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0.332856</w:t>
            </w:r>
          </w:p>
        </w:tc>
      </w:tr>
      <w:tr w:rsidR="00870CCC" w:rsidRPr="00AE5AEF" w14:paraId="535AC9E7" w14:textId="77777777" w:rsidTr="00B1274B">
        <w:trPr>
          <w:trHeight w:val="312"/>
        </w:trPr>
        <w:tc>
          <w:tcPr>
            <w:tcW w:w="540" w:type="pct"/>
            <w:noWrap/>
            <w:hideMark/>
          </w:tcPr>
          <w:p w14:paraId="616D415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17</w:t>
            </w:r>
          </w:p>
        </w:tc>
        <w:tc>
          <w:tcPr>
            <w:tcW w:w="1161" w:type="pct"/>
            <w:noWrap/>
            <w:vAlign w:val="center"/>
            <w:hideMark/>
          </w:tcPr>
          <w:p w14:paraId="3770BDBD"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Hoà Bình</w:t>
            </w:r>
          </w:p>
        </w:tc>
        <w:tc>
          <w:tcPr>
            <w:tcW w:w="720" w:type="pct"/>
            <w:noWrap/>
            <w:hideMark/>
          </w:tcPr>
          <w:p w14:paraId="7B2BBD4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0.330111</w:t>
            </w:r>
          </w:p>
        </w:tc>
        <w:tc>
          <w:tcPr>
            <w:tcW w:w="540" w:type="pct"/>
            <w:noWrap/>
            <w:hideMark/>
          </w:tcPr>
          <w:p w14:paraId="5809EAF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67</w:t>
            </w:r>
          </w:p>
        </w:tc>
        <w:tc>
          <w:tcPr>
            <w:tcW w:w="1319" w:type="pct"/>
            <w:noWrap/>
            <w:vAlign w:val="center"/>
            <w:hideMark/>
          </w:tcPr>
          <w:p w14:paraId="0F8713C5"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Đắk Nông</w:t>
            </w:r>
          </w:p>
        </w:tc>
        <w:tc>
          <w:tcPr>
            <w:tcW w:w="720" w:type="pct"/>
            <w:noWrap/>
            <w:hideMark/>
          </w:tcPr>
          <w:p w14:paraId="4C0E157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0.213076</w:t>
            </w:r>
          </w:p>
        </w:tc>
      </w:tr>
      <w:tr w:rsidR="00870CCC" w:rsidRPr="00AE5AEF" w14:paraId="42374241" w14:textId="77777777" w:rsidTr="00B1274B">
        <w:trPr>
          <w:trHeight w:val="312"/>
        </w:trPr>
        <w:tc>
          <w:tcPr>
            <w:tcW w:w="540" w:type="pct"/>
            <w:noWrap/>
            <w:hideMark/>
          </w:tcPr>
          <w:p w14:paraId="5D0081E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19</w:t>
            </w:r>
          </w:p>
        </w:tc>
        <w:tc>
          <w:tcPr>
            <w:tcW w:w="1161" w:type="pct"/>
            <w:noWrap/>
            <w:vAlign w:val="center"/>
            <w:hideMark/>
          </w:tcPr>
          <w:p w14:paraId="7785473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Thái Nguyên</w:t>
            </w:r>
          </w:p>
        </w:tc>
        <w:tc>
          <w:tcPr>
            <w:tcW w:w="720" w:type="pct"/>
            <w:noWrap/>
            <w:hideMark/>
          </w:tcPr>
          <w:p w14:paraId="4F0A45A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0.570642</w:t>
            </w:r>
          </w:p>
        </w:tc>
        <w:tc>
          <w:tcPr>
            <w:tcW w:w="540" w:type="pct"/>
            <w:noWrap/>
            <w:hideMark/>
          </w:tcPr>
          <w:p w14:paraId="581ED98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68</w:t>
            </w:r>
          </w:p>
        </w:tc>
        <w:tc>
          <w:tcPr>
            <w:tcW w:w="1319" w:type="pct"/>
            <w:noWrap/>
            <w:vAlign w:val="center"/>
            <w:hideMark/>
          </w:tcPr>
          <w:p w14:paraId="328C034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Lâm Đồng</w:t>
            </w:r>
          </w:p>
        </w:tc>
        <w:tc>
          <w:tcPr>
            <w:tcW w:w="720" w:type="pct"/>
            <w:noWrap/>
            <w:hideMark/>
          </w:tcPr>
          <w:p w14:paraId="4066C8E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0.378507</w:t>
            </w:r>
          </w:p>
        </w:tc>
      </w:tr>
      <w:tr w:rsidR="00870CCC" w:rsidRPr="00AE5AEF" w14:paraId="33937D31" w14:textId="77777777" w:rsidTr="00B1274B">
        <w:trPr>
          <w:trHeight w:val="312"/>
        </w:trPr>
        <w:tc>
          <w:tcPr>
            <w:tcW w:w="540" w:type="pct"/>
            <w:noWrap/>
            <w:hideMark/>
          </w:tcPr>
          <w:p w14:paraId="5CF591C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20</w:t>
            </w:r>
          </w:p>
        </w:tc>
        <w:tc>
          <w:tcPr>
            <w:tcW w:w="1161" w:type="pct"/>
            <w:noWrap/>
            <w:vAlign w:val="center"/>
            <w:hideMark/>
          </w:tcPr>
          <w:p w14:paraId="53E5604B"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Lạng Sơn</w:t>
            </w:r>
          </w:p>
        </w:tc>
        <w:tc>
          <w:tcPr>
            <w:tcW w:w="720" w:type="pct"/>
            <w:noWrap/>
            <w:hideMark/>
          </w:tcPr>
          <w:p w14:paraId="21AC0C8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0.308573</w:t>
            </w:r>
          </w:p>
        </w:tc>
        <w:tc>
          <w:tcPr>
            <w:tcW w:w="540" w:type="pct"/>
            <w:noWrap/>
            <w:hideMark/>
          </w:tcPr>
          <w:p w14:paraId="6068F3A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70</w:t>
            </w:r>
          </w:p>
        </w:tc>
        <w:tc>
          <w:tcPr>
            <w:tcW w:w="1319" w:type="pct"/>
            <w:noWrap/>
            <w:vAlign w:val="center"/>
            <w:hideMark/>
          </w:tcPr>
          <w:p w14:paraId="355917E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Bình Phước</w:t>
            </w:r>
          </w:p>
        </w:tc>
        <w:tc>
          <w:tcPr>
            <w:tcW w:w="720" w:type="pct"/>
            <w:noWrap/>
            <w:hideMark/>
          </w:tcPr>
          <w:p w14:paraId="35F5D90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0.313168</w:t>
            </w:r>
          </w:p>
        </w:tc>
      </w:tr>
      <w:tr w:rsidR="00870CCC" w:rsidRPr="00AE5AEF" w14:paraId="320F2445" w14:textId="77777777" w:rsidTr="00B1274B">
        <w:trPr>
          <w:trHeight w:val="312"/>
        </w:trPr>
        <w:tc>
          <w:tcPr>
            <w:tcW w:w="540" w:type="pct"/>
            <w:noWrap/>
            <w:hideMark/>
          </w:tcPr>
          <w:p w14:paraId="3C369B9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22</w:t>
            </w:r>
          </w:p>
        </w:tc>
        <w:tc>
          <w:tcPr>
            <w:tcW w:w="1161" w:type="pct"/>
            <w:noWrap/>
            <w:vAlign w:val="center"/>
            <w:hideMark/>
          </w:tcPr>
          <w:p w14:paraId="15FCB592"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Quảng Ninh</w:t>
            </w:r>
          </w:p>
        </w:tc>
        <w:tc>
          <w:tcPr>
            <w:tcW w:w="720" w:type="pct"/>
            <w:noWrap/>
            <w:hideMark/>
          </w:tcPr>
          <w:p w14:paraId="1ACE6C3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0.523658</w:t>
            </w:r>
          </w:p>
        </w:tc>
        <w:tc>
          <w:tcPr>
            <w:tcW w:w="540" w:type="pct"/>
            <w:noWrap/>
            <w:hideMark/>
          </w:tcPr>
          <w:p w14:paraId="7C1A737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72</w:t>
            </w:r>
          </w:p>
        </w:tc>
        <w:tc>
          <w:tcPr>
            <w:tcW w:w="1319" w:type="pct"/>
            <w:noWrap/>
            <w:vAlign w:val="center"/>
            <w:hideMark/>
          </w:tcPr>
          <w:p w14:paraId="1DCB7A6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Tây Ninh</w:t>
            </w:r>
          </w:p>
        </w:tc>
        <w:tc>
          <w:tcPr>
            <w:tcW w:w="720" w:type="pct"/>
            <w:noWrap/>
            <w:hideMark/>
          </w:tcPr>
          <w:p w14:paraId="2222F49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0.329136</w:t>
            </w:r>
          </w:p>
        </w:tc>
      </w:tr>
      <w:tr w:rsidR="00870CCC" w:rsidRPr="00AE5AEF" w14:paraId="1EE46E4A" w14:textId="77777777" w:rsidTr="00B1274B">
        <w:trPr>
          <w:trHeight w:val="312"/>
        </w:trPr>
        <w:tc>
          <w:tcPr>
            <w:tcW w:w="540" w:type="pct"/>
            <w:noWrap/>
            <w:hideMark/>
          </w:tcPr>
          <w:p w14:paraId="09EF40D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24</w:t>
            </w:r>
          </w:p>
        </w:tc>
        <w:tc>
          <w:tcPr>
            <w:tcW w:w="1161" w:type="pct"/>
            <w:noWrap/>
            <w:vAlign w:val="center"/>
            <w:hideMark/>
          </w:tcPr>
          <w:p w14:paraId="3A9810F0"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Bắc Giang</w:t>
            </w:r>
          </w:p>
        </w:tc>
        <w:tc>
          <w:tcPr>
            <w:tcW w:w="720" w:type="pct"/>
            <w:noWrap/>
            <w:hideMark/>
          </w:tcPr>
          <w:p w14:paraId="76CE98E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0.595365</w:t>
            </w:r>
          </w:p>
        </w:tc>
        <w:tc>
          <w:tcPr>
            <w:tcW w:w="540" w:type="pct"/>
            <w:noWrap/>
            <w:hideMark/>
          </w:tcPr>
          <w:p w14:paraId="6ECDE92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74</w:t>
            </w:r>
          </w:p>
        </w:tc>
        <w:tc>
          <w:tcPr>
            <w:tcW w:w="1319" w:type="pct"/>
            <w:noWrap/>
            <w:vAlign w:val="center"/>
            <w:hideMark/>
          </w:tcPr>
          <w:p w14:paraId="6C777A5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Bình Dương</w:t>
            </w:r>
          </w:p>
        </w:tc>
        <w:tc>
          <w:tcPr>
            <w:tcW w:w="720" w:type="pct"/>
            <w:noWrap/>
            <w:hideMark/>
          </w:tcPr>
          <w:p w14:paraId="3E9CC2A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0.702674</w:t>
            </w:r>
          </w:p>
        </w:tc>
      </w:tr>
      <w:tr w:rsidR="00870CCC" w:rsidRPr="00AE5AEF" w14:paraId="440A75A9" w14:textId="77777777" w:rsidTr="00B1274B">
        <w:trPr>
          <w:trHeight w:val="312"/>
        </w:trPr>
        <w:tc>
          <w:tcPr>
            <w:tcW w:w="540" w:type="pct"/>
            <w:noWrap/>
            <w:hideMark/>
          </w:tcPr>
          <w:p w14:paraId="3C67DCC2"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25</w:t>
            </w:r>
          </w:p>
        </w:tc>
        <w:tc>
          <w:tcPr>
            <w:tcW w:w="1161" w:type="pct"/>
            <w:noWrap/>
            <w:vAlign w:val="center"/>
            <w:hideMark/>
          </w:tcPr>
          <w:p w14:paraId="778CCA1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Phú Thọ</w:t>
            </w:r>
          </w:p>
        </w:tc>
        <w:tc>
          <w:tcPr>
            <w:tcW w:w="720" w:type="pct"/>
            <w:noWrap/>
            <w:hideMark/>
          </w:tcPr>
          <w:p w14:paraId="6F3145A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0.533848</w:t>
            </w:r>
          </w:p>
        </w:tc>
        <w:tc>
          <w:tcPr>
            <w:tcW w:w="540" w:type="pct"/>
            <w:noWrap/>
            <w:hideMark/>
          </w:tcPr>
          <w:p w14:paraId="504A9A3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75</w:t>
            </w:r>
          </w:p>
        </w:tc>
        <w:tc>
          <w:tcPr>
            <w:tcW w:w="1319" w:type="pct"/>
            <w:noWrap/>
            <w:vAlign w:val="center"/>
            <w:hideMark/>
          </w:tcPr>
          <w:p w14:paraId="590C36BB"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Đồng Nai</w:t>
            </w:r>
          </w:p>
        </w:tc>
        <w:tc>
          <w:tcPr>
            <w:tcW w:w="720" w:type="pct"/>
            <w:noWrap/>
            <w:hideMark/>
          </w:tcPr>
          <w:p w14:paraId="449C879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0.599221</w:t>
            </w:r>
          </w:p>
        </w:tc>
      </w:tr>
      <w:tr w:rsidR="00870CCC" w:rsidRPr="00AE5AEF" w14:paraId="49F48577" w14:textId="77777777" w:rsidTr="00B1274B">
        <w:trPr>
          <w:trHeight w:val="312"/>
        </w:trPr>
        <w:tc>
          <w:tcPr>
            <w:tcW w:w="540" w:type="pct"/>
            <w:noWrap/>
            <w:hideMark/>
          </w:tcPr>
          <w:p w14:paraId="6050AB0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26</w:t>
            </w:r>
          </w:p>
        </w:tc>
        <w:tc>
          <w:tcPr>
            <w:tcW w:w="1161" w:type="pct"/>
            <w:noWrap/>
            <w:vAlign w:val="center"/>
            <w:hideMark/>
          </w:tcPr>
          <w:p w14:paraId="11BD6B08"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Vĩnh Phúc</w:t>
            </w:r>
          </w:p>
        </w:tc>
        <w:tc>
          <w:tcPr>
            <w:tcW w:w="720" w:type="pct"/>
            <w:noWrap/>
            <w:hideMark/>
          </w:tcPr>
          <w:p w14:paraId="2ABFDCB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0.651638</w:t>
            </w:r>
          </w:p>
        </w:tc>
        <w:tc>
          <w:tcPr>
            <w:tcW w:w="540" w:type="pct"/>
            <w:noWrap/>
            <w:hideMark/>
          </w:tcPr>
          <w:p w14:paraId="1D820A0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77</w:t>
            </w:r>
          </w:p>
        </w:tc>
        <w:tc>
          <w:tcPr>
            <w:tcW w:w="1319" w:type="pct"/>
            <w:noWrap/>
            <w:vAlign w:val="center"/>
            <w:hideMark/>
          </w:tcPr>
          <w:p w14:paraId="20C884D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Bà Rịa - Vũng Tàu</w:t>
            </w:r>
          </w:p>
        </w:tc>
        <w:tc>
          <w:tcPr>
            <w:tcW w:w="720" w:type="pct"/>
            <w:noWrap/>
            <w:hideMark/>
          </w:tcPr>
          <w:p w14:paraId="479C159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0.616048</w:t>
            </w:r>
          </w:p>
        </w:tc>
      </w:tr>
      <w:tr w:rsidR="00870CCC" w:rsidRPr="00AE5AEF" w14:paraId="07D20A30" w14:textId="77777777" w:rsidTr="00B1274B">
        <w:trPr>
          <w:trHeight w:val="312"/>
        </w:trPr>
        <w:tc>
          <w:tcPr>
            <w:tcW w:w="540" w:type="pct"/>
            <w:noWrap/>
            <w:hideMark/>
          </w:tcPr>
          <w:p w14:paraId="44B0F0A2"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27</w:t>
            </w:r>
          </w:p>
        </w:tc>
        <w:tc>
          <w:tcPr>
            <w:tcW w:w="1161" w:type="pct"/>
            <w:noWrap/>
            <w:vAlign w:val="center"/>
            <w:hideMark/>
          </w:tcPr>
          <w:p w14:paraId="530C5EDA"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Bắc Ninh</w:t>
            </w:r>
          </w:p>
        </w:tc>
        <w:tc>
          <w:tcPr>
            <w:tcW w:w="720" w:type="pct"/>
            <w:noWrap/>
            <w:hideMark/>
          </w:tcPr>
          <w:p w14:paraId="1C9FAF8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0.745185</w:t>
            </w:r>
          </w:p>
        </w:tc>
        <w:tc>
          <w:tcPr>
            <w:tcW w:w="540" w:type="pct"/>
            <w:noWrap/>
            <w:hideMark/>
          </w:tcPr>
          <w:p w14:paraId="351DC22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79</w:t>
            </w:r>
          </w:p>
        </w:tc>
        <w:tc>
          <w:tcPr>
            <w:tcW w:w="1319" w:type="pct"/>
            <w:noWrap/>
            <w:vAlign w:val="center"/>
            <w:hideMark/>
          </w:tcPr>
          <w:p w14:paraId="51AF4D6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TP.Hồ Chí Minh</w:t>
            </w:r>
          </w:p>
        </w:tc>
        <w:tc>
          <w:tcPr>
            <w:tcW w:w="720" w:type="pct"/>
            <w:noWrap/>
            <w:hideMark/>
          </w:tcPr>
          <w:p w14:paraId="4D3866F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1</w:t>
            </w:r>
          </w:p>
        </w:tc>
      </w:tr>
      <w:tr w:rsidR="00870CCC" w:rsidRPr="00AE5AEF" w14:paraId="47BFB5C3" w14:textId="77777777" w:rsidTr="00B1274B">
        <w:trPr>
          <w:trHeight w:val="312"/>
        </w:trPr>
        <w:tc>
          <w:tcPr>
            <w:tcW w:w="540" w:type="pct"/>
            <w:noWrap/>
            <w:hideMark/>
          </w:tcPr>
          <w:p w14:paraId="1FDD96B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30</w:t>
            </w:r>
          </w:p>
        </w:tc>
        <w:tc>
          <w:tcPr>
            <w:tcW w:w="1161" w:type="pct"/>
            <w:noWrap/>
            <w:vAlign w:val="center"/>
            <w:hideMark/>
          </w:tcPr>
          <w:p w14:paraId="12EC1565"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Hải Dương</w:t>
            </w:r>
          </w:p>
        </w:tc>
        <w:tc>
          <w:tcPr>
            <w:tcW w:w="720" w:type="pct"/>
            <w:noWrap/>
            <w:hideMark/>
          </w:tcPr>
          <w:p w14:paraId="05FD838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0.601328</w:t>
            </w:r>
          </w:p>
        </w:tc>
        <w:tc>
          <w:tcPr>
            <w:tcW w:w="540" w:type="pct"/>
            <w:noWrap/>
            <w:hideMark/>
          </w:tcPr>
          <w:p w14:paraId="69ABC8F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80</w:t>
            </w:r>
          </w:p>
        </w:tc>
        <w:tc>
          <w:tcPr>
            <w:tcW w:w="1319" w:type="pct"/>
            <w:noWrap/>
            <w:vAlign w:val="center"/>
            <w:hideMark/>
          </w:tcPr>
          <w:p w14:paraId="7E491C97"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Long An</w:t>
            </w:r>
          </w:p>
        </w:tc>
        <w:tc>
          <w:tcPr>
            <w:tcW w:w="720" w:type="pct"/>
            <w:noWrap/>
            <w:hideMark/>
          </w:tcPr>
          <w:p w14:paraId="55DAD8E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0.426488</w:t>
            </w:r>
          </w:p>
        </w:tc>
      </w:tr>
      <w:tr w:rsidR="00870CCC" w:rsidRPr="00AE5AEF" w14:paraId="67902D99" w14:textId="77777777" w:rsidTr="00B1274B">
        <w:trPr>
          <w:trHeight w:val="312"/>
        </w:trPr>
        <w:tc>
          <w:tcPr>
            <w:tcW w:w="540" w:type="pct"/>
            <w:noWrap/>
            <w:hideMark/>
          </w:tcPr>
          <w:p w14:paraId="20ACDB40"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31</w:t>
            </w:r>
          </w:p>
        </w:tc>
        <w:tc>
          <w:tcPr>
            <w:tcW w:w="1161" w:type="pct"/>
            <w:noWrap/>
            <w:vAlign w:val="center"/>
            <w:hideMark/>
          </w:tcPr>
          <w:p w14:paraId="2263DED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Hải Phòng</w:t>
            </w:r>
          </w:p>
        </w:tc>
        <w:tc>
          <w:tcPr>
            <w:tcW w:w="720" w:type="pct"/>
            <w:noWrap/>
            <w:hideMark/>
          </w:tcPr>
          <w:p w14:paraId="6C67FD72"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0.748502</w:t>
            </w:r>
          </w:p>
        </w:tc>
        <w:tc>
          <w:tcPr>
            <w:tcW w:w="540" w:type="pct"/>
            <w:noWrap/>
            <w:hideMark/>
          </w:tcPr>
          <w:p w14:paraId="6C72F27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82</w:t>
            </w:r>
          </w:p>
        </w:tc>
        <w:tc>
          <w:tcPr>
            <w:tcW w:w="1319" w:type="pct"/>
            <w:noWrap/>
            <w:vAlign w:val="center"/>
            <w:hideMark/>
          </w:tcPr>
          <w:p w14:paraId="10CD1A1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Tiền Giang</w:t>
            </w:r>
          </w:p>
        </w:tc>
        <w:tc>
          <w:tcPr>
            <w:tcW w:w="720" w:type="pct"/>
            <w:noWrap/>
            <w:hideMark/>
          </w:tcPr>
          <w:p w14:paraId="276EFA9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0.325609</w:t>
            </w:r>
          </w:p>
        </w:tc>
      </w:tr>
      <w:tr w:rsidR="00870CCC" w:rsidRPr="00AE5AEF" w14:paraId="0D0812EC" w14:textId="77777777" w:rsidTr="00B1274B">
        <w:trPr>
          <w:trHeight w:val="312"/>
        </w:trPr>
        <w:tc>
          <w:tcPr>
            <w:tcW w:w="540" w:type="pct"/>
            <w:noWrap/>
            <w:hideMark/>
          </w:tcPr>
          <w:p w14:paraId="21323002"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33</w:t>
            </w:r>
          </w:p>
        </w:tc>
        <w:tc>
          <w:tcPr>
            <w:tcW w:w="1161" w:type="pct"/>
            <w:noWrap/>
            <w:vAlign w:val="center"/>
            <w:hideMark/>
          </w:tcPr>
          <w:p w14:paraId="1D688602"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Hưng Yên</w:t>
            </w:r>
          </w:p>
        </w:tc>
        <w:tc>
          <w:tcPr>
            <w:tcW w:w="720" w:type="pct"/>
            <w:noWrap/>
            <w:hideMark/>
          </w:tcPr>
          <w:p w14:paraId="4DE9C6E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0.530089</w:t>
            </w:r>
          </w:p>
        </w:tc>
        <w:tc>
          <w:tcPr>
            <w:tcW w:w="540" w:type="pct"/>
            <w:noWrap/>
            <w:hideMark/>
          </w:tcPr>
          <w:p w14:paraId="1C8167E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83</w:t>
            </w:r>
          </w:p>
        </w:tc>
        <w:tc>
          <w:tcPr>
            <w:tcW w:w="1319" w:type="pct"/>
            <w:noWrap/>
            <w:vAlign w:val="center"/>
            <w:hideMark/>
          </w:tcPr>
          <w:p w14:paraId="2B7B379F"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Bến Tre</w:t>
            </w:r>
          </w:p>
        </w:tc>
        <w:tc>
          <w:tcPr>
            <w:tcW w:w="720" w:type="pct"/>
            <w:noWrap/>
            <w:hideMark/>
          </w:tcPr>
          <w:p w14:paraId="3111A58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0.254273</w:t>
            </w:r>
          </w:p>
        </w:tc>
      </w:tr>
      <w:tr w:rsidR="00870CCC" w:rsidRPr="00AE5AEF" w14:paraId="0D10EF91" w14:textId="77777777" w:rsidTr="00B1274B">
        <w:trPr>
          <w:trHeight w:val="312"/>
        </w:trPr>
        <w:tc>
          <w:tcPr>
            <w:tcW w:w="540" w:type="pct"/>
            <w:noWrap/>
            <w:hideMark/>
          </w:tcPr>
          <w:p w14:paraId="09CAAA4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34</w:t>
            </w:r>
          </w:p>
        </w:tc>
        <w:tc>
          <w:tcPr>
            <w:tcW w:w="1161" w:type="pct"/>
            <w:noWrap/>
            <w:vAlign w:val="center"/>
            <w:hideMark/>
          </w:tcPr>
          <w:p w14:paraId="3EF2FE4B"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Thái Bình</w:t>
            </w:r>
          </w:p>
        </w:tc>
        <w:tc>
          <w:tcPr>
            <w:tcW w:w="720" w:type="pct"/>
            <w:noWrap/>
            <w:hideMark/>
          </w:tcPr>
          <w:p w14:paraId="0B126C4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0.406996</w:t>
            </w:r>
          </w:p>
        </w:tc>
        <w:tc>
          <w:tcPr>
            <w:tcW w:w="540" w:type="pct"/>
            <w:noWrap/>
            <w:hideMark/>
          </w:tcPr>
          <w:p w14:paraId="5CD16C6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84</w:t>
            </w:r>
          </w:p>
        </w:tc>
        <w:tc>
          <w:tcPr>
            <w:tcW w:w="1319" w:type="pct"/>
            <w:noWrap/>
            <w:vAlign w:val="center"/>
            <w:hideMark/>
          </w:tcPr>
          <w:p w14:paraId="6938D8F3"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Trà Vinh</w:t>
            </w:r>
          </w:p>
        </w:tc>
        <w:tc>
          <w:tcPr>
            <w:tcW w:w="720" w:type="pct"/>
            <w:noWrap/>
            <w:hideMark/>
          </w:tcPr>
          <w:p w14:paraId="44E7D63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0.233342</w:t>
            </w:r>
          </w:p>
        </w:tc>
      </w:tr>
      <w:tr w:rsidR="00870CCC" w:rsidRPr="00AE5AEF" w14:paraId="7137C4EF" w14:textId="77777777" w:rsidTr="00B1274B">
        <w:trPr>
          <w:trHeight w:val="312"/>
        </w:trPr>
        <w:tc>
          <w:tcPr>
            <w:tcW w:w="540" w:type="pct"/>
            <w:noWrap/>
            <w:hideMark/>
          </w:tcPr>
          <w:p w14:paraId="5DC3586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35</w:t>
            </w:r>
          </w:p>
        </w:tc>
        <w:tc>
          <w:tcPr>
            <w:tcW w:w="1161" w:type="pct"/>
            <w:noWrap/>
            <w:vAlign w:val="center"/>
            <w:hideMark/>
          </w:tcPr>
          <w:p w14:paraId="2A225EC0"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Hà Nam</w:t>
            </w:r>
          </w:p>
        </w:tc>
        <w:tc>
          <w:tcPr>
            <w:tcW w:w="720" w:type="pct"/>
            <w:noWrap/>
            <w:hideMark/>
          </w:tcPr>
          <w:p w14:paraId="0399B99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0.56434</w:t>
            </w:r>
          </w:p>
        </w:tc>
        <w:tc>
          <w:tcPr>
            <w:tcW w:w="540" w:type="pct"/>
            <w:noWrap/>
            <w:hideMark/>
          </w:tcPr>
          <w:p w14:paraId="3B72183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86</w:t>
            </w:r>
          </w:p>
        </w:tc>
        <w:tc>
          <w:tcPr>
            <w:tcW w:w="1319" w:type="pct"/>
            <w:noWrap/>
            <w:vAlign w:val="center"/>
            <w:hideMark/>
          </w:tcPr>
          <w:p w14:paraId="2317FCEE"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Vĩnh Long</w:t>
            </w:r>
          </w:p>
        </w:tc>
        <w:tc>
          <w:tcPr>
            <w:tcW w:w="720" w:type="pct"/>
            <w:noWrap/>
            <w:hideMark/>
          </w:tcPr>
          <w:p w14:paraId="6A4EEF1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0.316116</w:t>
            </w:r>
          </w:p>
        </w:tc>
      </w:tr>
      <w:tr w:rsidR="00870CCC" w:rsidRPr="00AE5AEF" w14:paraId="6554DA39" w14:textId="77777777" w:rsidTr="00B1274B">
        <w:trPr>
          <w:trHeight w:val="312"/>
        </w:trPr>
        <w:tc>
          <w:tcPr>
            <w:tcW w:w="540" w:type="pct"/>
            <w:noWrap/>
            <w:hideMark/>
          </w:tcPr>
          <w:p w14:paraId="038AF4C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36</w:t>
            </w:r>
          </w:p>
        </w:tc>
        <w:tc>
          <w:tcPr>
            <w:tcW w:w="1161" w:type="pct"/>
            <w:noWrap/>
            <w:vAlign w:val="center"/>
            <w:hideMark/>
          </w:tcPr>
          <w:p w14:paraId="04DCEB6F"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Nam Định</w:t>
            </w:r>
          </w:p>
        </w:tc>
        <w:tc>
          <w:tcPr>
            <w:tcW w:w="720" w:type="pct"/>
            <w:noWrap/>
            <w:hideMark/>
          </w:tcPr>
          <w:p w14:paraId="2A40A7D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0.486836</w:t>
            </w:r>
          </w:p>
        </w:tc>
        <w:tc>
          <w:tcPr>
            <w:tcW w:w="540" w:type="pct"/>
            <w:noWrap/>
            <w:hideMark/>
          </w:tcPr>
          <w:p w14:paraId="0D73A48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87</w:t>
            </w:r>
          </w:p>
        </w:tc>
        <w:tc>
          <w:tcPr>
            <w:tcW w:w="1319" w:type="pct"/>
            <w:noWrap/>
            <w:vAlign w:val="center"/>
            <w:hideMark/>
          </w:tcPr>
          <w:p w14:paraId="287B4BBF"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Đồng Tháp</w:t>
            </w:r>
          </w:p>
        </w:tc>
        <w:tc>
          <w:tcPr>
            <w:tcW w:w="720" w:type="pct"/>
            <w:noWrap/>
            <w:hideMark/>
          </w:tcPr>
          <w:p w14:paraId="1D15B88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0.302091</w:t>
            </w:r>
          </w:p>
        </w:tc>
      </w:tr>
      <w:tr w:rsidR="00870CCC" w:rsidRPr="00AE5AEF" w14:paraId="74465657" w14:textId="77777777" w:rsidTr="00B1274B">
        <w:trPr>
          <w:trHeight w:val="312"/>
        </w:trPr>
        <w:tc>
          <w:tcPr>
            <w:tcW w:w="540" w:type="pct"/>
            <w:noWrap/>
            <w:hideMark/>
          </w:tcPr>
          <w:p w14:paraId="0344ABF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37</w:t>
            </w:r>
          </w:p>
        </w:tc>
        <w:tc>
          <w:tcPr>
            <w:tcW w:w="1161" w:type="pct"/>
            <w:noWrap/>
            <w:vAlign w:val="center"/>
            <w:hideMark/>
          </w:tcPr>
          <w:p w14:paraId="7C86658A"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Ninh Bình</w:t>
            </w:r>
          </w:p>
        </w:tc>
        <w:tc>
          <w:tcPr>
            <w:tcW w:w="720" w:type="pct"/>
            <w:noWrap/>
            <w:hideMark/>
          </w:tcPr>
          <w:p w14:paraId="4AF2698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0.476537</w:t>
            </w:r>
          </w:p>
        </w:tc>
        <w:tc>
          <w:tcPr>
            <w:tcW w:w="540" w:type="pct"/>
            <w:noWrap/>
            <w:hideMark/>
          </w:tcPr>
          <w:p w14:paraId="50C73D5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89</w:t>
            </w:r>
          </w:p>
        </w:tc>
        <w:tc>
          <w:tcPr>
            <w:tcW w:w="1319" w:type="pct"/>
            <w:noWrap/>
            <w:vAlign w:val="center"/>
            <w:hideMark/>
          </w:tcPr>
          <w:p w14:paraId="06889ED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An Giang</w:t>
            </w:r>
          </w:p>
        </w:tc>
        <w:tc>
          <w:tcPr>
            <w:tcW w:w="720" w:type="pct"/>
            <w:noWrap/>
            <w:hideMark/>
          </w:tcPr>
          <w:p w14:paraId="4241E04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0.265902</w:t>
            </w:r>
          </w:p>
        </w:tc>
      </w:tr>
      <w:tr w:rsidR="00870CCC" w:rsidRPr="00AE5AEF" w14:paraId="5A1BE6B9" w14:textId="77777777" w:rsidTr="00B1274B">
        <w:trPr>
          <w:trHeight w:val="312"/>
        </w:trPr>
        <w:tc>
          <w:tcPr>
            <w:tcW w:w="540" w:type="pct"/>
            <w:noWrap/>
            <w:hideMark/>
          </w:tcPr>
          <w:p w14:paraId="496B312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38</w:t>
            </w:r>
          </w:p>
        </w:tc>
        <w:tc>
          <w:tcPr>
            <w:tcW w:w="1161" w:type="pct"/>
            <w:noWrap/>
            <w:vAlign w:val="center"/>
            <w:hideMark/>
          </w:tcPr>
          <w:p w14:paraId="304A890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Thanh Hoá</w:t>
            </w:r>
          </w:p>
        </w:tc>
        <w:tc>
          <w:tcPr>
            <w:tcW w:w="720" w:type="pct"/>
            <w:noWrap/>
            <w:hideMark/>
          </w:tcPr>
          <w:p w14:paraId="3676B64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0.408105</w:t>
            </w:r>
          </w:p>
        </w:tc>
        <w:tc>
          <w:tcPr>
            <w:tcW w:w="540" w:type="pct"/>
            <w:noWrap/>
            <w:hideMark/>
          </w:tcPr>
          <w:p w14:paraId="033C274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91</w:t>
            </w:r>
          </w:p>
        </w:tc>
        <w:tc>
          <w:tcPr>
            <w:tcW w:w="1319" w:type="pct"/>
            <w:noWrap/>
            <w:vAlign w:val="center"/>
            <w:hideMark/>
          </w:tcPr>
          <w:p w14:paraId="35BC7676"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Kiên Giang</w:t>
            </w:r>
          </w:p>
        </w:tc>
        <w:tc>
          <w:tcPr>
            <w:tcW w:w="720" w:type="pct"/>
            <w:noWrap/>
            <w:hideMark/>
          </w:tcPr>
          <w:p w14:paraId="1A195D4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0.27532</w:t>
            </w:r>
          </w:p>
        </w:tc>
      </w:tr>
      <w:tr w:rsidR="00870CCC" w:rsidRPr="00AE5AEF" w14:paraId="7A0CF8FD" w14:textId="77777777" w:rsidTr="00B1274B">
        <w:trPr>
          <w:trHeight w:val="312"/>
        </w:trPr>
        <w:tc>
          <w:tcPr>
            <w:tcW w:w="540" w:type="pct"/>
            <w:noWrap/>
            <w:hideMark/>
          </w:tcPr>
          <w:p w14:paraId="7B6F2C0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40</w:t>
            </w:r>
          </w:p>
        </w:tc>
        <w:tc>
          <w:tcPr>
            <w:tcW w:w="1161" w:type="pct"/>
            <w:noWrap/>
            <w:vAlign w:val="center"/>
            <w:hideMark/>
          </w:tcPr>
          <w:p w14:paraId="72FA280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Nghệ An</w:t>
            </w:r>
          </w:p>
        </w:tc>
        <w:tc>
          <w:tcPr>
            <w:tcW w:w="720" w:type="pct"/>
            <w:noWrap/>
            <w:hideMark/>
          </w:tcPr>
          <w:p w14:paraId="01DE294D"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0.412154</w:t>
            </w:r>
          </w:p>
        </w:tc>
        <w:tc>
          <w:tcPr>
            <w:tcW w:w="540" w:type="pct"/>
            <w:noWrap/>
            <w:hideMark/>
          </w:tcPr>
          <w:p w14:paraId="42E32E9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92</w:t>
            </w:r>
          </w:p>
        </w:tc>
        <w:tc>
          <w:tcPr>
            <w:tcW w:w="1319" w:type="pct"/>
            <w:noWrap/>
            <w:vAlign w:val="center"/>
            <w:hideMark/>
          </w:tcPr>
          <w:p w14:paraId="207F1281"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Cần Thơ</w:t>
            </w:r>
          </w:p>
        </w:tc>
        <w:tc>
          <w:tcPr>
            <w:tcW w:w="720" w:type="pct"/>
            <w:noWrap/>
            <w:hideMark/>
          </w:tcPr>
          <w:p w14:paraId="45F5997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0.392005</w:t>
            </w:r>
          </w:p>
        </w:tc>
      </w:tr>
      <w:tr w:rsidR="00870CCC" w:rsidRPr="00AE5AEF" w14:paraId="1B461C57" w14:textId="77777777" w:rsidTr="00B1274B">
        <w:trPr>
          <w:trHeight w:val="312"/>
        </w:trPr>
        <w:tc>
          <w:tcPr>
            <w:tcW w:w="540" w:type="pct"/>
            <w:noWrap/>
            <w:hideMark/>
          </w:tcPr>
          <w:p w14:paraId="5EB8F9CB"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42</w:t>
            </w:r>
          </w:p>
        </w:tc>
        <w:tc>
          <w:tcPr>
            <w:tcW w:w="1161" w:type="pct"/>
            <w:noWrap/>
            <w:vAlign w:val="center"/>
            <w:hideMark/>
          </w:tcPr>
          <w:p w14:paraId="7953D28F"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Hà Tĩnh</w:t>
            </w:r>
          </w:p>
        </w:tc>
        <w:tc>
          <w:tcPr>
            <w:tcW w:w="720" w:type="pct"/>
            <w:noWrap/>
            <w:hideMark/>
          </w:tcPr>
          <w:p w14:paraId="1FC1B4C8"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0.442722</w:t>
            </w:r>
          </w:p>
        </w:tc>
        <w:tc>
          <w:tcPr>
            <w:tcW w:w="540" w:type="pct"/>
            <w:noWrap/>
            <w:hideMark/>
          </w:tcPr>
          <w:p w14:paraId="654127CF"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93</w:t>
            </w:r>
          </w:p>
        </w:tc>
        <w:tc>
          <w:tcPr>
            <w:tcW w:w="1319" w:type="pct"/>
            <w:noWrap/>
            <w:vAlign w:val="center"/>
            <w:hideMark/>
          </w:tcPr>
          <w:p w14:paraId="0FA11129"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Hậu Giang</w:t>
            </w:r>
          </w:p>
        </w:tc>
        <w:tc>
          <w:tcPr>
            <w:tcW w:w="720" w:type="pct"/>
            <w:noWrap/>
            <w:hideMark/>
          </w:tcPr>
          <w:p w14:paraId="311C070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0.263434</w:t>
            </w:r>
          </w:p>
        </w:tc>
      </w:tr>
      <w:tr w:rsidR="00870CCC" w:rsidRPr="00AE5AEF" w14:paraId="7976BB75" w14:textId="77777777" w:rsidTr="00B1274B">
        <w:trPr>
          <w:trHeight w:val="312"/>
        </w:trPr>
        <w:tc>
          <w:tcPr>
            <w:tcW w:w="540" w:type="pct"/>
            <w:noWrap/>
            <w:hideMark/>
          </w:tcPr>
          <w:p w14:paraId="6BBA010E"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44</w:t>
            </w:r>
          </w:p>
        </w:tc>
        <w:tc>
          <w:tcPr>
            <w:tcW w:w="1161" w:type="pct"/>
            <w:noWrap/>
            <w:vAlign w:val="center"/>
            <w:hideMark/>
          </w:tcPr>
          <w:p w14:paraId="59C772EA"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Quảng Bình</w:t>
            </w:r>
          </w:p>
        </w:tc>
        <w:tc>
          <w:tcPr>
            <w:tcW w:w="720" w:type="pct"/>
            <w:noWrap/>
            <w:hideMark/>
          </w:tcPr>
          <w:p w14:paraId="53906C8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0.356043</w:t>
            </w:r>
          </w:p>
        </w:tc>
        <w:tc>
          <w:tcPr>
            <w:tcW w:w="540" w:type="pct"/>
            <w:noWrap/>
            <w:hideMark/>
          </w:tcPr>
          <w:p w14:paraId="66A031A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94</w:t>
            </w:r>
          </w:p>
        </w:tc>
        <w:tc>
          <w:tcPr>
            <w:tcW w:w="1319" w:type="pct"/>
            <w:noWrap/>
            <w:vAlign w:val="center"/>
            <w:hideMark/>
          </w:tcPr>
          <w:p w14:paraId="2A9D15B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Sóc Trăng</w:t>
            </w:r>
          </w:p>
        </w:tc>
        <w:tc>
          <w:tcPr>
            <w:tcW w:w="720" w:type="pct"/>
            <w:noWrap/>
            <w:hideMark/>
          </w:tcPr>
          <w:p w14:paraId="67566BE9"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0.234228</w:t>
            </w:r>
          </w:p>
        </w:tc>
      </w:tr>
      <w:tr w:rsidR="00870CCC" w:rsidRPr="00AE5AEF" w14:paraId="6B8387C8" w14:textId="77777777" w:rsidTr="00B1274B">
        <w:trPr>
          <w:trHeight w:val="312"/>
        </w:trPr>
        <w:tc>
          <w:tcPr>
            <w:tcW w:w="540" w:type="pct"/>
            <w:noWrap/>
            <w:hideMark/>
          </w:tcPr>
          <w:p w14:paraId="5B027455"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45</w:t>
            </w:r>
          </w:p>
        </w:tc>
        <w:tc>
          <w:tcPr>
            <w:tcW w:w="1161" w:type="pct"/>
            <w:noWrap/>
            <w:vAlign w:val="center"/>
            <w:hideMark/>
          </w:tcPr>
          <w:p w14:paraId="0835D266"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Quảng Trị</w:t>
            </w:r>
          </w:p>
        </w:tc>
        <w:tc>
          <w:tcPr>
            <w:tcW w:w="720" w:type="pct"/>
            <w:noWrap/>
            <w:hideMark/>
          </w:tcPr>
          <w:p w14:paraId="13D54DA7"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0.297183</w:t>
            </w:r>
          </w:p>
        </w:tc>
        <w:tc>
          <w:tcPr>
            <w:tcW w:w="540" w:type="pct"/>
            <w:noWrap/>
            <w:hideMark/>
          </w:tcPr>
          <w:p w14:paraId="7910B4C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95</w:t>
            </w:r>
          </w:p>
        </w:tc>
        <w:tc>
          <w:tcPr>
            <w:tcW w:w="1319" w:type="pct"/>
            <w:noWrap/>
            <w:vAlign w:val="center"/>
            <w:hideMark/>
          </w:tcPr>
          <w:p w14:paraId="10F4A145"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Bạc Liêu</w:t>
            </w:r>
          </w:p>
        </w:tc>
        <w:tc>
          <w:tcPr>
            <w:tcW w:w="720" w:type="pct"/>
            <w:noWrap/>
            <w:hideMark/>
          </w:tcPr>
          <w:p w14:paraId="13DB9F8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0.188766</w:t>
            </w:r>
          </w:p>
        </w:tc>
      </w:tr>
      <w:tr w:rsidR="00870CCC" w:rsidRPr="00AE5AEF" w14:paraId="5650CD0E" w14:textId="77777777" w:rsidTr="00B1274B">
        <w:trPr>
          <w:trHeight w:val="312"/>
        </w:trPr>
        <w:tc>
          <w:tcPr>
            <w:tcW w:w="540" w:type="pct"/>
            <w:noWrap/>
            <w:hideMark/>
          </w:tcPr>
          <w:p w14:paraId="2FFCF506"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46</w:t>
            </w:r>
          </w:p>
        </w:tc>
        <w:tc>
          <w:tcPr>
            <w:tcW w:w="1161" w:type="pct"/>
            <w:noWrap/>
            <w:vAlign w:val="center"/>
            <w:hideMark/>
          </w:tcPr>
          <w:p w14:paraId="1650BA47"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Thừa Thiên Huế</w:t>
            </w:r>
          </w:p>
        </w:tc>
        <w:tc>
          <w:tcPr>
            <w:tcW w:w="720" w:type="pct"/>
            <w:noWrap/>
            <w:hideMark/>
          </w:tcPr>
          <w:p w14:paraId="3206FA21"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0.349378</w:t>
            </w:r>
          </w:p>
        </w:tc>
        <w:tc>
          <w:tcPr>
            <w:tcW w:w="540" w:type="pct"/>
            <w:noWrap/>
            <w:hideMark/>
          </w:tcPr>
          <w:p w14:paraId="50B690A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96</w:t>
            </w:r>
          </w:p>
        </w:tc>
        <w:tc>
          <w:tcPr>
            <w:tcW w:w="1319" w:type="pct"/>
            <w:noWrap/>
            <w:vAlign w:val="center"/>
            <w:hideMark/>
          </w:tcPr>
          <w:p w14:paraId="06D7B674"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Cà Mau</w:t>
            </w:r>
          </w:p>
        </w:tc>
        <w:tc>
          <w:tcPr>
            <w:tcW w:w="720" w:type="pct"/>
            <w:noWrap/>
            <w:hideMark/>
          </w:tcPr>
          <w:p w14:paraId="1C7F2F93"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0.298269</w:t>
            </w:r>
          </w:p>
        </w:tc>
      </w:tr>
      <w:tr w:rsidR="00870CCC" w:rsidRPr="00AE5AEF" w14:paraId="2B2EC073" w14:textId="77777777" w:rsidTr="00B1274B">
        <w:trPr>
          <w:trHeight w:val="312"/>
        </w:trPr>
        <w:tc>
          <w:tcPr>
            <w:tcW w:w="540" w:type="pct"/>
            <w:noWrap/>
            <w:hideMark/>
          </w:tcPr>
          <w:p w14:paraId="74D763D4"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48</w:t>
            </w:r>
          </w:p>
        </w:tc>
        <w:tc>
          <w:tcPr>
            <w:tcW w:w="1161" w:type="pct"/>
            <w:noWrap/>
            <w:vAlign w:val="center"/>
            <w:hideMark/>
          </w:tcPr>
          <w:p w14:paraId="061DC2BE" w14:textId="77777777" w:rsidR="00870CCC" w:rsidRPr="00AE5AEF" w:rsidRDefault="00870CCC" w:rsidP="00B1274B">
            <w:pP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Đà Nẵng</w:t>
            </w:r>
          </w:p>
        </w:tc>
        <w:tc>
          <w:tcPr>
            <w:tcW w:w="720" w:type="pct"/>
            <w:noWrap/>
            <w:hideMark/>
          </w:tcPr>
          <w:p w14:paraId="3EC496EA" w14:textId="77777777" w:rsidR="00870CCC" w:rsidRPr="00AE5AEF" w:rsidRDefault="00870CCC" w:rsidP="003C524E">
            <w:pPr>
              <w:jc w:val="center"/>
              <w:rPr>
                <w:rFonts w:asciiTheme="majorHAnsi" w:eastAsia="Times New Roman" w:hAnsiTheme="majorHAnsi" w:cstheme="majorHAnsi"/>
                <w:color w:val="000000"/>
                <w:sz w:val="24"/>
                <w:szCs w:val="24"/>
              </w:rPr>
            </w:pPr>
            <w:r w:rsidRPr="00AE5AEF">
              <w:rPr>
                <w:rFonts w:asciiTheme="majorHAnsi" w:eastAsia="Times New Roman" w:hAnsiTheme="majorHAnsi" w:cstheme="majorHAnsi"/>
                <w:color w:val="000000"/>
                <w:sz w:val="24"/>
                <w:szCs w:val="24"/>
              </w:rPr>
              <w:t>0.659925</w:t>
            </w:r>
          </w:p>
        </w:tc>
        <w:tc>
          <w:tcPr>
            <w:tcW w:w="540" w:type="pct"/>
            <w:noWrap/>
            <w:hideMark/>
          </w:tcPr>
          <w:p w14:paraId="16DE6913" w14:textId="77777777" w:rsidR="00870CCC" w:rsidRPr="00AE5AEF" w:rsidRDefault="00870CCC" w:rsidP="003C524E">
            <w:pPr>
              <w:jc w:val="center"/>
              <w:rPr>
                <w:rFonts w:asciiTheme="majorHAnsi" w:eastAsia="Times New Roman" w:hAnsiTheme="majorHAnsi" w:cstheme="majorHAnsi"/>
                <w:color w:val="000000"/>
                <w:sz w:val="24"/>
                <w:szCs w:val="24"/>
              </w:rPr>
            </w:pPr>
          </w:p>
        </w:tc>
        <w:tc>
          <w:tcPr>
            <w:tcW w:w="1319" w:type="pct"/>
            <w:noWrap/>
            <w:hideMark/>
          </w:tcPr>
          <w:p w14:paraId="6D71BE1D" w14:textId="77777777" w:rsidR="00870CCC" w:rsidRPr="00AE5AEF" w:rsidRDefault="00870CCC" w:rsidP="003C524E">
            <w:pPr>
              <w:jc w:val="center"/>
              <w:rPr>
                <w:rFonts w:asciiTheme="majorHAnsi" w:eastAsia="Times New Roman" w:hAnsiTheme="majorHAnsi" w:cstheme="majorHAnsi"/>
                <w:sz w:val="24"/>
                <w:szCs w:val="24"/>
              </w:rPr>
            </w:pPr>
          </w:p>
        </w:tc>
        <w:tc>
          <w:tcPr>
            <w:tcW w:w="720" w:type="pct"/>
            <w:noWrap/>
            <w:hideMark/>
          </w:tcPr>
          <w:p w14:paraId="3F9751ED" w14:textId="77777777" w:rsidR="00870CCC" w:rsidRPr="00AE5AEF" w:rsidRDefault="00870CCC" w:rsidP="003C524E">
            <w:pPr>
              <w:jc w:val="center"/>
              <w:rPr>
                <w:rFonts w:asciiTheme="majorHAnsi" w:eastAsia="Times New Roman" w:hAnsiTheme="majorHAnsi" w:cstheme="majorHAnsi"/>
                <w:sz w:val="24"/>
                <w:szCs w:val="24"/>
              </w:rPr>
            </w:pPr>
          </w:p>
        </w:tc>
      </w:tr>
    </w:tbl>
    <w:p w14:paraId="3B99BCF7" w14:textId="77777777" w:rsidR="00870CCC" w:rsidRDefault="00870CCC" w:rsidP="00870CCC">
      <w:pPr>
        <w:rPr>
          <w:rFonts w:ascii="Times New Roman" w:eastAsia="Calibri" w:hAnsi="Times New Roman" w:cs="Times New Roman"/>
          <w:b/>
          <w:bCs/>
        </w:rPr>
      </w:pPr>
      <w:r>
        <w:rPr>
          <w:b/>
          <w:bCs/>
        </w:rPr>
        <w:t xml:space="preserve"> </w:t>
      </w:r>
    </w:p>
    <w:p w14:paraId="13F32A9F" w14:textId="77777777" w:rsidR="00870CCC" w:rsidRDefault="00870CCC" w:rsidP="00870CCC">
      <w:pPr>
        <w:jc w:val="center"/>
        <w:rPr>
          <w:rFonts w:asciiTheme="majorHAnsi" w:hAnsiTheme="majorHAnsi" w:cstheme="majorHAnsi"/>
          <w:b/>
          <w:i/>
          <w:sz w:val="26"/>
          <w:szCs w:val="26"/>
          <w:lang w:val="en-US" w:eastAsia="en-US"/>
        </w:rPr>
      </w:pPr>
    </w:p>
    <w:p w14:paraId="45CC920C" w14:textId="77777777" w:rsidR="00B1274B" w:rsidRDefault="00B1274B" w:rsidP="00870CCC">
      <w:pPr>
        <w:jc w:val="center"/>
        <w:rPr>
          <w:rFonts w:asciiTheme="majorHAnsi" w:hAnsiTheme="majorHAnsi" w:cstheme="majorHAnsi"/>
          <w:b/>
          <w:i/>
          <w:sz w:val="26"/>
          <w:szCs w:val="26"/>
          <w:lang w:val="vi-VN" w:eastAsia="en-US"/>
        </w:rPr>
      </w:pPr>
    </w:p>
    <w:p w14:paraId="72B6D5E6" w14:textId="30E7C064" w:rsidR="00870CCC" w:rsidRPr="00FD4378" w:rsidRDefault="00870CCC" w:rsidP="00B1274B">
      <w:pPr>
        <w:spacing w:before="120" w:after="120"/>
        <w:jc w:val="center"/>
        <w:rPr>
          <w:rFonts w:asciiTheme="majorHAnsi" w:hAnsiTheme="majorHAnsi" w:cstheme="majorHAnsi"/>
          <w:b/>
          <w:i/>
          <w:sz w:val="26"/>
          <w:szCs w:val="26"/>
          <w:lang w:val="en-US" w:eastAsia="en-US"/>
        </w:rPr>
      </w:pPr>
      <w:proofErr w:type="spellStart"/>
      <w:r w:rsidRPr="00AE5AEF">
        <w:rPr>
          <w:rFonts w:asciiTheme="majorHAnsi" w:hAnsiTheme="majorHAnsi" w:cstheme="majorHAnsi"/>
          <w:b/>
          <w:i/>
          <w:sz w:val="26"/>
          <w:szCs w:val="26"/>
          <w:lang w:val="en-US" w:eastAsia="en-US"/>
        </w:rPr>
        <w:lastRenderedPageBreak/>
        <w:t>Bả</w:t>
      </w:r>
      <w:r>
        <w:rPr>
          <w:rFonts w:asciiTheme="majorHAnsi" w:hAnsiTheme="majorHAnsi" w:cstheme="majorHAnsi"/>
          <w:b/>
          <w:i/>
          <w:sz w:val="26"/>
          <w:szCs w:val="26"/>
          <w:lang w:val="en-US" w:eastAsia="en-US"/>
        </w:rPr>
        <w:t>ng</w:t>
      </w:r>
      <w:proofErr w:type="spellEnd"/>
      <w:r>
        <w:rPr>
          <w:rFonts w:asciiTheme="majorHAnsi" w:hAnsiTheme="majorHAnsi" w:cstheme="majorHAnsi"/>
          <w:b/>
          <w:i/>
          <w:sz w:val="26"/>
          <w:szCs w:val="26"/>
          <w:lang w:val="en-US" w:eastAsia="en-US"/>
        </w:rPr>
        <w:t xml:space="preserve"> 1b:</w:t>
      </w:r>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Kiểm</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định</w:t>
      </w:r>
      <w:proofErr w:type="spellEnd"/>
      <w:r w:rsidRPr="00AE5AEF">
        <w:rPr>
          <w:rFonts w:asciiTheme="majorHAnsi" w:hAnsiTheme="majorHAnsi" w:cstheme="majorHAnsi"/>
          <w:b/>
          <w:i/>
          <w:sz w:val="26"/>
          <w:szCs w:val="26"/>
          <w:lang w:val="en-US" w:eastAsia="en-US"/>
        </w:rPr>
        <w:t xml:space="preserve"> </w:t>
      </w:r>
      <w:proofErr w:type="spellStart"/>
      <w:r w:rsidRPr="00AE5AEF">
        <w:rPr>
          <w:rFonts w:asciiTheme="majorHAnsi" w:hAnsiTheme="majorHAnsi" w:cstheme="majorHAnsi"/>
          <w:b/>
          <w:i/>
          <w:sz w:val="26"/>
          <w:szCs w:val="26"/>
          <w:lang w:val="en-US" w:eastAsia="en-US"/>
        </w:rPr>
        <w:t>độ</w:t>
      </w:r>
      <w:proofErr w:type="spellEnd"/>
      <w:r w:rsidRPr="00AE5AEF">
        <w:rPr>
          <w:rFonts w:asciiTheme="majorHAnsi" w:hAnsiTheme="majorHAnsi" w:cstheme="majorHAnsi"/>
          <w:b/>
          <w:i/>
          <w:sz w:val="26"/>
          <w:szCs w:val="26"/>
          <w:lang w:val="en-US" w:eastAsia="en-US"/>
        </w:rPr>
        <w:t xml:space="preserve"> tin </w:t>
      </w:r>
      <w:proofErr w:type="spellStart"/>
      <w:r w:rsidRPr="00AE5AEF">
        <w:rPr>
          <w:rFonts w:asciiTheme="majorHAnsi" w:hAnsiTheme="majorHAnsi" w:cstheme="majorHAnsi"/>
          <w:b/>
          <w:i/>
          <w:sz w:val="26"/>
          <w:szCs w:val="26"/>
          <w:lang w:val="en-US" w:eastAsia="en-US"/>
        </w:rPr>
        <w:t>cậy</w:t>
      </w:r>
      <w:proofErr w:type="spellEnd"/>
      <w:r w:rsidRPr="00AE5AEF">
        <w:rPr>
          <w:rFonts w:asciiTheme="majorHAnsi" w:hAnsiTheme="majorHAnsi" w:cstheme="majorHAnsi"/>
          <w:b/>
          <w:i/>
          <w:sz w:val="26"/>
          <w:szCs w:val="26"/>
          <w:lang w:val="en-US" w:eastAsia="en-US"/>
        </w:rPr>
        <w:t xml:space="preserve"> (Cronbach's Alpha)</w:t>
      </w:r>
    </w:p>
    <w:tbl>
      <w:tblPr>
        <w:tblStyle w:val="TableGridLight"/>
        <w:tblW w:w="5000" w:type="pct"/>
        <w:tblLook w:val="04A0" w:firstRow="1" w:lastRow="0" w:firstColumn="1" w:lastColumn="0" w:noHBand="0" w:noVBand="1"/>
      </w:tblPr>
      <w:tblGrid>
        <w:gridCol w:w="1271"/>
        <w:gridCol w:w="708"/>
        <w:gridCol w:w="711"/>
        <w:gridCol w:w="2268"/>
        <w:gridCol w:w="2126"/>
        <w:gridCol w:w="1390"/>
        <w:gridCol w:w="876"/>
      </w:tblGrid>
      <w:tr w:rsidR="00870CCC" w:rsidRPr="00AE5AEF" w14:paraId="056F5A0E" w14:textId="77777777" w:rsidTr="003C524E">
        <w:tc>
          <w:tcPr>
            <w:tcW w:w="680" w:type="pct"/>
            <w:hideMark/>
          </w:tcPr>
          <w:p w14:paraId="6B38C4F9"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Item</w:t>
            </w:r>
          </w:p>
        </w:tc>
        <w:tc>
          <w:tcPr>
            <w:tcW w:w="379" w:type="pct"/>
            <w:hideMark/>
          </w:tcPr>
          <w:p w14:paraId="7BE97E5D"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proofErr w:type="spellStart"/>
            <w:r w:rsidRPr="00AE5AEF">
              <w:rPr>
                <w:rFonts w:ascii="Times New Roman" w:eastAsia="Times New Roman" w:hAnsi="Times New Roman" w:cs="Times New Roman"/>
                <w:b/>
                <w:bCs/>
                <w:sz w:val="24"/>
                <w:szCs w:val="24"/>
                <w:lang w:val="en-US" w:eastAsia="en-US"/>
              </w:rPr>
              <w:t>Obs</w:t>
            </w:r>
            <w:proofErr w:type="spellEnd"/>
          </w:p>
        </w:tc>
        <w:tc>
          <w:tcPr>
            <w:tcW w:w="380" w:type="pct"/>
            <w:hideMark/>
          </w:tcPr>
          <w:p w14:paraId="47A1A401"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Sign</w:t>
            </w:r>
          </w:p>
        </w:tc>
        <w:tc>
          <w:tcPr>
            <w:tcW w:w="1213" w:type="pct"/>
            <w:hideMark/>
          </w:tcPr>
          <w:p w14:paraId="1F1D9BB3"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Correlation (Item-Test)</w:t>
            </w:r>
          </w:p>
        </w:tc>
        <w:tc>
          <w:tcPr>
            <w:tcW w:w="1137" w:type="pct"/>
            <w:hideMark/>
          </w:tcPr>
          <w:p w14:paraId="4DEAD3A1"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Correlation (Item-Rest)</w:t>
            </w:r>
          </w:p>
        </w:tc>
        <w:tc>
          <w:tcPr>
            <w:tcW w:w="743" w:type="pct"/>
            <w:hideMark/>
          </w:tcPr>
          <w:p w14:paraId="44C5AAC5"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Covariance</w:t>
            </w:r>
          </w:p>
        </w:tc>
        <w:tc>
          <w:tcPr>
            <w:tcW w:w="468" w:type="pct"/>
            <w:hideMark/>
          </w:tcPr>
          <w:p w14:paraId="6E3514E4" w14:textId="77777777" w:rsidR="00870CCC" w:rsidRPr="00AE5AEF" w:rsidRDefault="00870CCC" w:rsidP="003C524E">
            <w:pPr>
              <w:jc w:val="center"/>
              <w:rPr>
                <w:rFonts w:ascii="Times New Roman" w:eastAsia="Times New Roman" w:hAnsi="Times New Roman" w:cs="Times New Roman"/>
                <w:b/>
                <w:bCs/>
                <w:sz w:val="24"/>
                <w:szCs w:val="24"/>
                <w:lang w:val="en-US" w:eastAsia="en-US"/>
              </w:rPr>
            </w:pPr>
            <w:r w:rsidRPr="00AE5AEF">
              <w:rPr>
                <w:rFonts w:ascii="Times New Roman" w:eastAsia="Times New Roman" w:hAnsi="Times New Roman" w:cs="Times New Roman"/>
                <w:b/>
                <w:bCs/>
                <w:sz w:val="24"/>
                <w:szCs w:val="24"/>
                <w:lang w:val="en-US" w:eastAsia="en-US"/>
              </w:rPr>
              <w:t>Alpha</w:t>
            </w:r>
          </w:p>
        </w:tc>
      </w:tr>
      <w:tr w:rsidR="00870CCC" w:rsidRPr="00AE5AEF" w14:paraId="160AAE10" w14:textId="77777777" w:rsidTr="003C524E">
        <w:tc>
          <w:tcPr>
            <w:tcW w:w="680" w:type="pct"/>
            <w:hideMark/>
          </w:tcPr>
          <w:p w14:paraId="1BDE7BD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z_nlht_f1</w:t>
            </w:r>
          </w:p>
        </w:tc>
        <w:tc>
          <w:tcPr>
            <w:tcW w:w="379" w:type="pct"/>
            <w:hideMark/>
          </w:tcPr>
          <w:p w14:paraId="4142B0A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367F57E0"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4E5AED1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0.7752</w:t>
            </w:r>
          </w:p>
        </w:tc>
        <w:tc>
          <w:tcPr>
            <w:tcW w:w="1137" w:type="pct"/>
            <w:hideMark/>
          </w:tcPr>
          <w:p w14:paraId="114748FB"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0.6951</w:t>
            </w:r>
          </w:p>
        </w:tc>
        <w:tc>
          <w:tcPr>
            <w:tcW w:w="743" w:type="pct"/>
            <w:hideMark/>
          </w:tcPr>
          <w:p w14:paraId="76C777A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0.0085949</w:t>
            </w:r>
          </w:p>
        </w:tc>
        <w:tc>
          <w:tcPr>
            <w:tcW w:w="468" w:type="pct"/>
            <w:hideMark/>
          </w:tcPr>
          <w:p w14:paraId="5D475EB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0.7657</w:t>
            </w:r>
          </w:p>
        </w:tc>
      </w:tr>
      <w:tr w:rsidR="00870CCC" w:rsidRPr="00AE5AEF" w14:paraId="7A1593DE" w14:textId="77777777" w:rsidTr="003C524E">
        <w:tc>
          <w:tcPr>
            <w:tcW w:w="680" w:type="pct"/>
            <w:hideMark/>
          </w:tcPr>
          <w:p w14:paraId="32C46C2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z_nlht_f2</w:t>
            </w:r>
          </w:p>
        </w:tc>
        <w:tc>
          <w:tcPr>
            <w:tcW w:w="379" w:type="pct"/>
            <w:hideMark/>
          </w:tcPr>
          <w:p w14:paraId="347549C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129BAFE2"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79B7361B"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0.6837</w:t>
            </w:r>
          </w:p>
        </w:tc>
        <w:tc>
          <w:tcPr>
            <w:tcW w:w="1137" w:type="pct"/>
            <w:hideMark/>
          </w:tcPr>
          <w:p w14:paraId="04A3B52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0.5610</w:t>
            </w:r>
          </w:p>
        </w:tc>
        <w:tc>
          <w:tcPr>
            <w:tcW w:w="743" w:type="pct"/>
            <w:hideMark/>
          </w:tcPr>
          <w:p w14:paraId="176A537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0.0088178</w:t>
            </w:r>
          </w:p>
        </w:tc>
        <w:tc>
          <w:tcPr>
            <w:tcW w:w="468" w:type="pct"/>
            <w:hideMark/>
          </w:tcPr>
          <w:p w14:paraId="6511E1F0"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0.7805</w:t>
            </w:r>
          </w:p>
        </w:tc>
      </w:tr>
      <w:tr w:rsidR="00870CCC" w:rsidRPr="00AE5AEF" w14:paraId="0E785357" w14:textId="77777777" w:rsidTr="003C524E">
        <w:tc>
          <w:tcPr>
            <w:tcW w:w="680" w:type="pct"/>
            <w:hideMark/>
          </w:tcPr>
          <w:p w14:paraId="28D6AA21"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z_nlht_f3</w:t>
            </w:r>
          </w:p>
        </w:tc>
        <w:tc>
          <w:tcPr>
            <w:tcW w:w="379" w:type="pct"/>
            <w:hideMark/>
          </w:tcPr>
          <w:p w14:paraId="4E497ED7"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7493E98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6973B231"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0.4394</w:t>
            </w:r>
          </w:p>
        </w:tc>
        <w:tc>
          <w:tcPr>
            <w:tcW w:w="1137" w:type="pct"/>
            <w:hideMark/>
          </w:tcPr>
          <w:p w14:paraId="1687F84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0.3224</w:t>
            </w:r>
          </w:p>
        </w:tc>
        <w:tc>
          <w:tcPr>
            <w:tcW w:w="743" w:type="pct"/>
            <w:hideMark/>
          </w:tcPr>
          <w:p w14:paraId="794C02D8"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0.0105217</w:t>
            </w:r>
          </w:p>
        </w:tc>
        <w:tc>
          <w:tcPr>
            <w:tcW w:w="468" w:type="pct"/>
            <w:hideMark/>
          </w:tcPr>
          <w:p w14:paraId="741616D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0.8036</w:t>
            </w:r>
          </w:p>
        </w:tc>
      </w:tr>
      <w:tr w:rsidR="00870CCC" w:rsidRPr="00AE5AEF" w14:paraId="5EC3E7F8" w14:textId="77777777" w:rsidTr="003C524E">
        <w:tc>
          <w:tcPr>
            <w:tcW w:w="680" w:type="pct"/>
            <w:hideMark/>
          </w:tcPr>
          <w:p w14:paraId="3921DA7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z_csht_f1</w:t>
            </w:r>
          </w:p>
        </w:tc>
        <w:tc>
          <w:tcPr>
            <w:tcW w:w="379" w:type="pct"/>
            <w:hideMark/>
          </w:tcPr>
          <w:p w14:paraId="62C7DBD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284A305C"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412DFE0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0.4561</w:t>
            </w:r>
          </w:p>
        </w:tc>
        <w:tc>
          <w:tcPr>
            <w:tcW w:w="1137" w:type="pct"/>
            <w:hideMark/>
          </w:tcPr>
          <w:p w14:paraId="1C78479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0.3318</w:t>
            </w:r>
          </w:p>
        </w:tc>
        <w:tc>
          <w:tcPr>
            <w:tcW w:w="743" w:type="pct"/>
            <w:hideMark/>
          </w:tcPr>
          <w:p w14:paraId="4D60146C"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0.0103937</w:t>
            </w:r>
          </w:p>
        </w:tc>
        <w:tc>
          <w:tcPr>
            <w:tcW w:w="468" w:type="pct"/>
            <w:hideMark/>
          </w:tcPr>
          <w:p w14:paraId="79FC4A8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0.8033</w:t>
            </w:r>
          </w:p>
        </w:tc>
      </w:tr>
      <w:tr w:rsidR="00870CCC" w:rsidRPr="00AE5AEF" w14:paraId="21F316CB" w14:textId="77777777" w:rsidTr="003C524E">
        <w:tc>
          <w:tcPr>
            <w:tcW w:w="680" w:type="pct"/>
            <w:hideMark/>
          </w:tcPr>
          <w:p w14:paraId="1CA7078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z_csht_f2</w:t>
            </w:r>
          </w:p>
        </w:tc>
        <w:tc>
          <w:tcPr>
            <w:tcW w:w="379" w:type="pct"/>
            <w:hideMark/>
          </w:tcPr>
          <w:p w14:paraId="4ED7EE1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4CD545A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2CDE60C7"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0.5952</w:t>
            </w:r>
          </w:p>
        </w:tc>
        <w:tc>
          <w:tcPr>
            <w:tcW w:w="1137" w:type="pct"/>
            <w:hideMark/>
          </w:tcPr>
          <w:p w14:paraId="6A3379D9"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0.4930</w:t>
            </w:r>
          </w:p>
        </w:tc>
        <w:tc>
          <w:tcPr>
            <w:tcW w:w="743" w:type="pct"/>
            <w:hideMark/>
          </w:tcPr>
          <w:p w14:paraId="53D6659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0.0097833</w:t>
            </w:r>
          </w:p>
        </w:tc>
        <w:tc>
          <w:tcPr>
            <w:tcW w:w="468" w:type="pct"/>
            <w:hideMark/>
          </w:tcPr>
          <w:p w14:paraId="6303C03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0.7888</w:t>
            </w:r>
          </w:p>
        </w:tc>
      </w:tr>
      <w:tr w:rsidR="00870CCC" w:rsidRPr="00AE5AEF" w14:paraId="2A78F549" w14:textId="77777777" w:rsidTr="003C524E">
        <w:tc>
          <w:tcPr>
            <w:tcW w:w="680" w:type="pct"/>
            <w:hideMark/>
          </w:tcPr>
          <w:p w14:paraId="05BE1E6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z_csht_f3</w:t>
            </w:r>
          </w:p>
        </w:tc>
        <w:tc>
          <w:tcPr>
            <w:tcW w:w="379" w:type="pct"/>
            <w:hideMark/>
          </w:tcPr>
          <w:p w14:paraId="69A1E34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029A31E2"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707858F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0.6851</w:t>
            </w:r>
          </w:p>
        </w:tc>
        <w:tc>
          <w:tcPr>
            <w:tcW w:w="1137" w:type="pct"/>
            <w:hideMark/>
          </w:tcPr>
          <w:p w14:paraId="53F98F2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0.5502</w:t>
            </w:r>
          </w:p>
        </w:tc>
        <w:tc>
          <w:tcPr>
            <w:tcW w:w="743" w:type="pct"/>
            <w:hideMark/>
          </w:tcPr>
          <w:p w14:paraId="27F52448"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0.0086586</w:t>
            </w:r>
          </w:p>
        </w:tc>
        <w:tc>
          <w:tcPr>
            <w:tcW w:w="468" w:type="pct"/>
            <w:hideMark/>
          </w:tcPr>
          <w:p w14:paraId="027DAD9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0.7827</w:t>
            </w:r>
          </w:p>
        </w:tc>
      </w:tr>
      <w:tr w:rsidR="00870CCC" w:rsidRPr="00AE5AEF" w14:paraId="6123B4C3" w14:textId="77777777" w:rsidTr="003C524E">
        <w:tc>
          <w:tcPr>
            <w:tcW w:w="680" w:type="pct"/>
            <w:hideMark/>
          </w:tcPr>
          <w:p w14:paraId="7D66C849"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z_nltt_f1</w:t>
            </w:r>
          </w:p>
        </w:tc>
        <w:tc>
          <w:tcPr>
            <w:tcW w:w="379" w:type="pct"/>
            <w:hideMark/>
          </w:tcPr>
          <w:p w14:paraId="6B1E966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0F7CA6E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3C1B3898"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0.6299</w:t>
            </w:r>
          </w:p>
        </w:tc>
        <w:tc>
          <w:tcPr>
            <w:tcW w:w="1137" w:type="pct"/>
            <w:hideMark/>
          </w:tcPr>
          <w:p w14:paraId="7B56E8CC"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0.4960</w:t>
            </w:r>
          </w:p>
        </w:tc>
        <w:tc>
          <w:tcPr>
            <w:tcW w:w="743" w:type="pct"/>
            <w:hideMark/>
          </w:tcPr>
          <w:p w14:paraId="502DC22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0.0091703</w:t>
            </w:r>
          </w:p>
        </w:tc>
        <w:tc>
          <w:tcPr>
            <w:tcW w:w="468" w:type="pct"/>
            <w:hideMark/>
          </w:tcPr>
          <w:p w14:paraId="067F6A75"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0.7884</w:t>
            </w:r>
          </w:p>
        </w:tc>
      </w:tr>
      <w:tr w:rsidR="00870CCC" w:rsidRPr="00AE5AEF" w14:paraId="6A719E25" w14:textId="77777777" w:rsidTr="003C524E">
        <w:tc>
          <w:tcPr>
            <w:tcW w:w="680" w:type="pct"/>
            <w:hideMark/>
          </w:tcPr>
          <w:p w14:paraId="31DA87C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z_nltt_f2</w:t>
            </w:r>
          </w:p>
        </w:tc>
        <w:tc>
          <w:tcPr>
            <w:tcW w:w="379" w:type="pct"/>
            <w:hideMark/>
          </w:tcPr>
          <w:p w14:paraId="2797256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6C82808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658AEB3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0.6431</w:t>
            </w:r>
          </w:p>
        </w:tc>
        <w:tc>
          <w:tcPr>
            <w:tcW w:w="1137" w:type="pct"/>
            <w:hideMark/>
          </w:tcPr>
          <w:p w14:paraId="1D6F04E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0.5696</w:t>
            </w:r>
          </w:p>
        </w:tc>
        <w:tc>
          <w:tcPr>
            <w:tcW w:w="743" w:type="pct"/>
            <w:hideMark/>
          </w:tcPr>
          <w:p w14:paraId="471B32C2"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0.0099134</w:t>
            </w:r>
          </w:p>
        </w:tc>
        <w:tc>
          <w:tcPr>
            <w:tcW w:w="468" w:type="pct"/>
            <w:hideMark/>
          </w:tcPr>
          <w:p w14:paraId="7977227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0.7855</w:t>
            </w:r>
          </w:p>
        </w:tc>
      </w:tr>
      <w:tr w:rsidR="00870CCC" w:rsidRPr="00AE5AEF" w14:paraId="1ED6B73F" w14:textId="77777777" w:rsidTr="003C524E">
        <w:tc>
          <w:tcPr>
            <w:tcW w:w="680" w:type="pct"/>
            <w:hideMark/>
          </w:tcPr>
          <w:p w14:paraId="23CCE1C3"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z_nltt_f3</w:t>
            </w:r>
          </w:p>
        </w:tc>
        <w:tc>
          <w:tcPr>
            <w:tcW w:w="379" w:type="pct"/>
            <w:hideMark/>
          </w:tcPr>
          <w:p w14:paraId="05FDB409"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70F0679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51C370D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0.1241</w:t>
            </w:r>
          </w:p>
        </w:tc>
        <w:tc>
          <w:tcPr>
            <w:tcW w:w="1137" w:type="pct"/>
            <w:hideMark/>
          </w:tcPr>
          <w:p w14:paraId="51CC9F2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0.0215</w:t>
            </w:r>
          </w:p>
        </w:tc>
        <w:tc>
          <w:tcPr>
            <w:tcW w:w="743" w:type="pct"/>
            <w:hideMark/>
          </w:tcPr>
          <w:p w14:paraId="32036E98"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0.0117702</w:t>
            </w:r>
          </w:p>
        </w:tc>
        <w:tc>
          <w:tcPr>
            <w:tcW w:w="468" w:type="pct"/>
            <w:hideMark/>
          </w:tcPr>
          <w:p w14:paraId="48B6909D"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0.8218</w:t>
            </w:r>
          </w:p>
        </w:tc>
      </w:tr>
      <w:tr w:rsidR="00870CCC" w:rsidRPr="00AE5AEF" w14:paraId="0CB10414" w14:textId="77777777" w:rsidTr="003C524E">
        <w:tc>
          <w:tcPr>
            <w:tcW w:w="680" w:type="pct"/>
            <w:hideMark/>
          </w:tcPr>
          <w:p w14:paraId="2E40A80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z_nltt_f4</w:t>
            </w:r>
          </w:p>
        </w:tc>
        <w:tc>
          <w:tcPr>
            <w:tcW w:w="379" w:type="pct"/>
            <w:hideMark/>
          </w:tcPr>
          <w:p w14:paraId="017BF576"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0B845137"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6E2C57F0"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0.6533</w:t>
            </w:r>
          </w:p>
        </w:tc>
        <w:tc>
          <w:tcPr>
            <w:tcW w:w="1137" w:type="pct"/>
            <w:hideMark/>
          </w:tcPr>
          <w:p w14:paraId="363676EE"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0.5477</w:t>
            </w:r>
          </w:p>
        </w:tc>
        <w:tc>
          <w:tcPr>
            <w:tcW w:w="743" w:type="pct"/>
            <w:hideMark/>
          </w:tcPr>
          <w:p w14:paraId="627D5782"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0.0093165</w:t>
            </w:r>
          </w:p>
        </w:tc>
        <w:tc>
          <w:tcPr>
            <w:tcW w:w="468" w:type="pct"/>
            <w:hideMark/>
          </w:tcPr>
          <w:p w14:paraId="7D930844"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0.7825</w:t>
            </w:r>
          </w:p>
        </w:tc>
      </w:tr>
      <w:tr w:rsidR="00870CCC" w:rsidRPr="00AE5AEF" w14:paraId="6D454F74" w14:textId="77777777" w:rsidTr="003C524E">
        <w:tc>
          <w:tcPr>
            <w:tcW w:w="680" w:type="pct"/>
            <w:hideMark/>
          </w:tcPr>
          <w:p w14:paraId="7DF631F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z_nltt_f5</w:t>
            </w:r>
          </w:p>
        </w:tc>
        <w:tc>
          <w:tcPr>
            <w:tcW w:w="379" w:type="pct"/>
            <w:hideMark/>
          </w:tcPr>
          <w:p w14:paraId="68E8454B"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945</w:t>
            </w:r>
          </w:p>
        </w:tc>
        <w:tc>
          <w:tcPr>
            <w:tcW w:w="380" w:type="pct"/>
            <w:hideMark/>
          </w:tcPr>
          <w:p w14:paraId="31B749A7"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w:t>
            </w:r>
          </w:p>
        </w:tc>
        <w:tc>
          <w:tcPr>
            <w:tcW w:w="1213" w:type="pct"/>
            <w:hideMark/>
          </w:tcPr>
          <w:p w14:paraId="5F916BB9"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0.6145</w:t>
            </w:r>
          </w:p>
        </w:tc>
        <w:tc>
          <w:tcPr>
            <w:tcW w:w="1137" w:type="pct"/>
            <w:hideMark/>
          </w:tcPr>
          <w:p w14:paraId="68DE932A"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0.5105</w:t>
            </w:r>
          </w:p>
        </w:tc>
        <w:tc>
          <w:tcPr>
            <w:tcW w:w="743" w:type="pct"/>
            <w:hideMark/>
          </w:tcPr>
          <w:p w14:paraId="3DC08EDF"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0.0096290</w:t>
            </w:r>
          </w:p>
        </w:tc>
        <w:tc>
          <w:tcPr>
            <w:tcW w:w="468" w:type="pct"/>
            <w:hideMark/>
          </w:tcPr>
          <w:p w14:paraId="1F35C7F9" w14:textId="77777777" w:rsidR="00870CCC" w:rsidRPr="00AE5AEF" w:rsidRDefault="00870CCC" w:rsidP="003C524E">
            <w:pPr>
              <w:jc w:val="center"/>
              <w:rPr>
                <w:rFonts w:ascii="Times New Roman" w:eastAsia="Times New Roman" w:hAnsi="Times New Roman" w:cs="Times New Roman"/>
                <w:sz w:val="24"/>
                <w:szCs w:val="24"/>
                <w:lang w:val="en-US" w:eastAsia="en-US"/>
              </w:rPr>
            </w:pPr>
            <w:r w:rsidRPr="00AE5AEF">
              <w:rPr>
                <w:rFonts w:ascii="Times New Roman" w:eastAsia="Times New Roman" w:hAnsi="Times New Roman" w:cs="Times New Roman"/>
                <w:sz w:val="24"/>
                <w:szCs w:val="24"/>
                <w:lang w:val="en-US" w:eastAsia="en-US"/>
              </w:rPr>
              <w:t>0.7868</w:t>
            </w:r>
          </w:p>
        </w:tc>
      </w:tr>
    </w:tbl>
    <w:p w14:paraId="17061798" w14:textId="77777777" w:rsidR="00870CCC" w:rsidRDefault="00870CCC" w:rsidP="00870CCC">
      <w:pPr>
        <w:tabs>
          <w:tab w:val="left" w:pos="960"/>
        </w:tabs>
        <w:rPr>
          <w:rFonts w:asciiTheme="majorHAnsi" w:hAnsiTheme="majorHAnsi" w:cstheme="majorHAnsi"/>
          <w:b/>
          <w:sz w:val="26"/>
          <w:szCs w:val="26"/>
          <w:lang w:val="en-US" w:eastAsia="en-US"/>
        </w:rPr>
      </w:pPr>
    </w:p>
    <w:p w14:paraId="5FC3DED6" w14:textId="77777777" w:rsidR="00870CCC" w:rsidRPr="00C9102F" w:rsidRDefault="00870CCC" w:rsidP="00870CCC">
      <w:pPr>
        <w:tabs>
          <w:tab w:val="left" w:pos="960"/>
        </w:tabs>
        <w:rPr>
          <w:rFonts w:asciiTheme="majorHAnsi" w:hAnsiTheme="majorHAnsi" w:cstheme="majorHAnsi"/>
          <w:b/>
          <w:sz w:val="26"/>
          <w:szCs w:val="26"/>
          <w:lang w:val="en-US" w:eastAsia="en-US"/>
        </w:rPr>
      </w:pPr>
    </w:p>
    <w:p w14:paraId="78488F8E" w14:textId="77777777" w:rsidR="00870CCC" w:rsidRPr="00250DAF" w:rsidRDefault="00870CCC" w:rsidP="00B1274B">
      <w:pPr>
        <w:spacing w:before="120" w:after="120"/>
        <w:jc w:val="center"/>
        <w:rPr>
          <w:rFonts w:ascii="Times New Roman" w:eastAsia="Times New Roman" w:hAnsi="Times New Roman" w:cs="Times New Roman"/>
          <w:b/>
          <w:i/>
          <w:sz w:val="26"/>
          <w:szCs w:val="26"/>
          <w:lang w:val="en-US" w:eastAsia="en-US"/>
        </w:rPr>
      </w:pPr>
      <w:proofErr w:type="spellStart"/>
      <w:r w:rsidRPr="00AE5AEF">
        <w:rPr>
          <w:rFonts w:asciiTheme="majorHAnsi" w:hAnsiTheme="majorHAnsi" w:cstheme="majorHAnsi"/>
          <w:b/>
          <w:i/>
          <w:sz w:val="26"/>
          <w:szCs w:val="26"/>
          <w:lang w:val="en-US" w:eastAsia="en-US"/>
        </w:rPr>
        <w:t>Bả</w:t>
      </w:r>
      <w:r w:rsidRPr="00250DAF">
        <w:rPr>
          <w:rFonts w:asciiTheme="majorHAnsi" w:hAnsiTheme="majorHAnsi" w:cstheme="majorHAnsi"/>
          <w:b/>
          <w:i/>
          <w:sz w:val="26"/>
          <w:szCs w:val="26"/>
          <w:lang w:val="en-US" w:eastAsia="en-US"/>
        </w:rPr>
        <w:t>ng</w:t>
      </w:r>
      <w:proofErr w:type="spellEnd"/>
      <w:r w:rsidRPr="00250DAF">
        <w:rPr>
          <w:rFonts w:asciiTheme="majorHAnsi" w:hAnsiTheme="majorHAnsi" w:cstheme="majorHAnsi"/>
          <w:b/>
          <w:i/>
          <w:sz w:val="26"/>
          <w:szCs w:val="26"/>
          <w:lang w:val="en-US" w:eastAsia="en-US"/>
        </w:rPr>
        <w:t xml:space="preserve"> 1c:  </w:t>
      </w:r>
      <w:proofErr w:type="spellStart"/>
      <w:r w:rsidRPr="00250DAF">
        <w:rPr>
          <w:rFonts w:ascii="Times New Roman" w:eastAsia="Times New Roman" w:hAnsi="Times New Roman" w:cs="Times New Roman"/>
          <w:b/>
          <w:i/>
          <w:sz w:val="26"/>
          <w:szCs w:val="26"/>
          <w:lang w:val="en-US" w:eastAsia="en-US"/>
        </w:rPr>
        <w:t>Kết</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quả</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phân</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tích</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thành</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phần</w:t>
      </w:r>
      <w:proofErr w:type="spellEnd"/>
      <w:r w:rsidRPr="00250DAF">
        <w:rPr>
          <w:rFonts w:ascii="Times New Roman" w:eastAsia="Times New Roman" w:hAnsi="Times New Roman" w:cs="Times New Roman"/>
          <w:b/>
          <w:i/>
          <w:sz w:val="26"/>
          <w:szCs w:val="26"/>
          <w:lang w:val="en-US" w:eastAsia="en-US"/>
        </w:rPr>
        <w:t xml:space="preserve"> </w:t>
      </w:r>
      <w:proofErr w:type="spellStart"/>
      <w:r w:rsidRPr="00250DAF">
        <w:rPr>
          <w:rFonts w:ascii="Times New Roman" w:eastAsia="Times New Roman" w:hAnsi="Times New Roman" w:cs="Times New Roman"/>
          <w:b/>
          <w:i/>
          <w:sz w:val="26"/>
          <w:szCs w:val="26"/>
          <w:lang w:val="en-US" w:eastAsia="en-US"/>
        </w:rPr>
        <w:t>chính</w:t>
      </w:r>
      <w:proofErr w:type="spellEnd"/>
      <w:r w:rsidRPr="00250DAF">
        <w:rPr>
          <w:rFonts w:ascii="Times New Roman" w:eastAsia="Times New Roman" w:hAnsi="Times New Roman" w:cs="Times New Roman"/>
          <w:b/>
          <w:i/>
          <w:sz w:val="26"/>
          <w:szCs w:val="26"/>
          <w:lang w:val="en-US" w:eastAsia="en-US"/>
        </w:rPr>
        <w:t xml:space="preserve"> (PCA)</w:t>
      </w:r>
    </w:p>
    <w:tbl>
      <w:tblPr>
        <w:tblStyle w:val="TableGridLight"/>
        <w:tblW w:w="5000" w:type="pct"/>
        <w:tblLook w:val="04A0" w:firstRow="1" w:lastRow="0" w:firstColumn="1" w:lastColumn="0" w:noHBand="0" w:noVBand="1"/>
      </w:tblPr>
      <w:tblGrid>
        <w:gridCol w:w="1967"/>
        <w:gridCol w:w="1833"/>
        <w:gridCol w:w="1805"/>
        <w:gridCol w:w="1838"/>
        <w:gridCol w:w="1907"/>
      </w:tblGrid>
      <w:tr w:rsidR="00870CCC" w:rsidRPr="0087541F" w14:paraId="4B0BF9FF" w14:textId="77777777" w:rsidTr="003C524E">
        <w:trPr>
          <w:trHeight w:val="288"/>
        </w:trPr>
        <w:tc>
          <w:tcPr>
            <w:tcW w:w="1052" w:type="pct"/>
            <w:noWrap/>
            <w:hideMark/>
          </w:tcPr>
          <w:p w14:paraId="12B8364C" w14:textId="77777777" w:rsidR="00870CCC" w:rsidRPr="00250DAF" w:rsidRDefault="00870CCC" w:rsidP="003C524E">
            <w:pPr>
              <w:jc w:val="center"/>
              <w:rPr>
                <w:rFonts w:ascii="Times New Roman" w:eastAsia="Times New Roman" w:hAnsi="Times New Roman" w:cs="Times New Roman"/>
                <w:b/>
                <w:color w:val="000000"/>
                <w:sz w:val="24"/>
                <w:szCs w:val="24"/>
                <w:lang w:val="en-US" w:eastAsia="en-US"/>
              </w:rPr>
            </w:pPr>
            <w:r w:rsidRPr="00250DAF">
              <w:rPr>
                <w:rFonts w:ascii="Times New Roman" w:eastAsia="Times New Roman" w:hAnsi="Times New Roman" w:cs="Times New Roman"/>
                <w:b/>
                <w:color w:val="000000"/>
                <w:sz w:val="24"/>
                <w:szCs w:val="24"/>
                <w:lang w:val="en-US" w:eastAsia="en-US"/>
              </w:rPr>
              <w:t>Component</w:t>
            </w:r>
          </w:p>
        </w:tc>
        <w:tc>
          <w:tcPr>
            <w:tcW w:w="980" w:type="pct"/>
            <w:noWrap/>
            <w:hideMark/>
          </w:tcPr>
          <w:p w14:paraId="4007B0E4" w14:textId="77777777" w:rsidR="00870CCC" w:rsidRPr="00250DAF" w:rsidRDefault="00870CCC" w:rsidP="003C524E">
            <w:pPr>
              <w:jc w:val="center"/>
              <w:rPr>
                <w:rFonts w:ascii="Times New Roman" w:eastAsia="Times New Roman" w:hAnsi="Times New Roman" w:cs="Times New Roman"/>
                <w:b/>
                <w:color w:val="000000"/>
                <w:sz w:val="24"/>
                <w:szCs w:val="24"/>
                <w:lang w:val="en-US" w:eastAsia="en-US"/>
              </w:rPr>
            </w:pPr>
            <w:r w:rsidRPr="00250DAF">
              <w:rPr>
                <w:rFonts w:ascii="Times New Roman" w:eastAsia="Times New Roman" w:hAnsi="Times New Roman" w:cs="Times New Roman"/>
                <w:b/>
                <w:color w:val="000000"/>
                <w:sz w:val="24"/>
                <w:szCs w:val="24"/>
                <w:lang w:val="en-US" w:eastAsia="en-US"/>
              </w:rPr>
              <w:t>Eigenvalue</w:t>
            </w:r>
          </w:p>
        </w:tc>
        <w:tc>
          <w:tcPr>
            <w:tcW w:w="965" w:type="pct"/>
            <w:noWrap/>
            <w:hideMark/>
          </w:tcPr>
          <w:p w14:paraId="0219E5E9" w14:textId="77777777" w:rsidR="00870CCC" w:rsidRPr="00250DAF" w:rsidRDefault="00870CCC" w:rsidP="003C524E">
            <w:pPr>
              <w:jc w:val="center"/>
              <w:rPr>
                <w:rFonts w:ascii="Times New Roman" w:eastAsia="Times New Roman" w:hAnsi="Times New Roman" w:cs="Times New Roman"/>
                <w:b/>
                <w:color w:val="000000"/>
                <w:sz w:val="24"/>
                <w:szCs w:val="24"/>
                <w:lang w:val="en-US" w:eastAsia="en-US"/>
              </w:rPr>
            </w:pPr>
            <w:r w:rsidRPr="00250DAF">
              <w:rPr>
                <w:rFonts w:ascii="Times New Roman" w:eastAsia="Times New Roman" w:hAnsi="Times New Roman" w:cs="Times New Roman"/>
                <w:b/>
                <w:color w:val="000000"/>
                <w:sz w:val="24"/>
                <w:szCs w:val="24"/>
                <w:lang w:val="en-US" w:eastAsia="en-US"/>
              </w:rPr>
              <w:t>Difference</w:t>
            </w:r>
          </w:p>
        </w:tc>
        <w:tc>
          <w:tcPr>
            <w:tcW w:w="983" w:type="pct"/>
            <w:noWrap/>
            <w:hideMark/>
          </w:tcPr>
          <w:p w14:paraId="3695CF45" w14:textId="77777777" w:rsidR="00870CCC" w:rsidRPr="00250DAF" w:rsidRDefault="00870CCC" w:rsidP="003C524E">
            <w:pPr>
              <w:jc w:val="center"/>
              <w:rPr>
                <w:rFonts w:ascii="Times New Roman" w:eastAsia="Times New Roman" w:hAnsi="Times New Roman" w:cs="Times New Roman"/>
                <w:b/>
                <w:color w:val="000000"/>
                <w:sz w:val="24"/>
                <w:szCs w:val="24"/>
                <w:lang w:val="en-US" w:eastAsia="en-US"/>
              </w:rPr>
            </w:pPr>
            <w:r w:rsidRPr="00250DAF">
              <w:rPr>
                <w:rFonts w:ascii="Times New Roman" w:eastAsia="Times New Roman" w:hAnsi="Times New Roman" w:cs="Times New Roman"/>
                <w:b/>
                <w:color w:val="000000"/>
                <w:sz w:val="24"/>
                <w:szCs w:val="24"/>
                <w:lang w:val="en-US" w:eastAsia="en-US"/>
              </w:rPr>
              <w:t>Proportion</w:t>
            </w:r>
          </w:p>
        </w:tc>
        <w:tc>
          <w:tcPr>
            <w:tcW w:w="1019" w:type="pct"/>
            <w:noWrap/>
            <w:hideMark/>
          </w:tcPr>
          <w:p w14:paraId="2C3D69AE" w14:textId="77777777" w:rsidR="00870CCC" w:rsidRPr="00250DAF" w:rsidRDefault="00870CCC" w:rsidP="003C524E">
            <w:pPr>
              <w:jc w:val="center"/>
              <w:rPr>
                <w:rFonts w:ascii="Times New Roman" w:eastAsia="Times New Roman" w:hAnsi="Times New Roman" w:cs="Times New Roman"/>
                <w:b/>
                <w:color w:val="000000"/>
                <w:sz w:val="24"/>
                <w:szCs w:val="24"/>
                <w:lang w:val="en-US" w:eastAsia="en-US"/>
              </w:rPr>
            </w:pPr>
            <w:r w:rsidRPr="00250DAF">
              <w:rPr>
                <w:rFonts w:ascii="Times New Roman" w:eastAsia="Times New Roman" w:hAnsi="Times New Roman" w:cs="Times New Roman"/>
                <w:b/>
                <w:color w:val="000000"/>
                <w:sz w:val="24"/>
                <w:szCs w:val="24"/>
                <w:lang w:val="en-US" w:eastAsia="en-US"/>
              </w:rPr>
              <w:t>Cumulative</w:t>
            </w:r>
          </w:p>
        </w:tc>
      </w:tr>
      <w:tr w:rsidR="00870CCC" w:rsidRPr="0087541F" w14:paraId="36676A03" w14:textId="77777777" w:rsidTr="003C524E">
        <w:trPr>
          <w:trHeight w:val="288"/>
        </w:trPr>
        <w:tc>
          <w:tcPr>
            <w:tcW w:w="1052" w:type="pct"/>
            <w:noWrap/>
            <w:hideMark/>
          </w:tcPr>
          <w:p w14:paraId="258297E9"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Comp1</w:t>
            </w:r>
          </w:p>
        </w:tc>
        <w:tc>
          <w:tcPr>
            <w:tcW w:w="980" w:type="pct"/>
            <w:noWrap/>
            <w:hideMark/>
          </w:tcPr>
          <w:p w14:paraId="1E0A8B2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3</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9829</w:t>
            </w:r>
          </w:p>
        </w:tc>
        <w:tc>
          <w:tcPr>
            <w:tcW w:w="965" w:type="pct"/>
            <w:noWrap/>
            <w:hideMark/>
          </w:tcPr>
          <w:p w14:paraId="158A2CC5"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2</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70721</w:t>
            </w:r>
          </w:p>
        </w:tc>
        <w:tc>
          <w:tcPr>
            <w:tcW w:w="983" w:type="pct"/>
            <w:noWrap/>
            <w:hideMark/>
          </w:tcPr>
          <w:p w14:paraId="70E438D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3621</w:t>
            </w:r>
          </w:p>
        </w:tc>
        <w:tc>
          <w:tcPr>
            <w:tcW w:w="1019" w:type="pct"/>
            <w:noWrap/>
            <w:hideMark/>
          </w:tcPr>
          <w:p w14:paraId="7E665212"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3621</w:t>
            </w:r>
          </w:p>
        </w:tc>
      </w:tr>
      <w:tr w:rsidR="00870CCC" w:rsidRPr="0087541F" w14:paraId="5E21332A" w14:textId="77777777" w:rsidTr="003C524E">
        <w:trPr>
          <w:trHeight w:val="288"/>
        </w:trPr>
        <w:tc>
          <w:tcPr>
            <w:tcW w:w="1052" w:type="pct"/>
            <w:noWrap/>
            <w:hideMark/>
          </w:tcPr>
          <w:p w14:paraId="385AB71A"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Comp2</w:t>
            </w:r>
          </w:p>
        </w:tc>
        <w:tc>
          <w:tcPr>
            <w:tcW w:w="980" w:type="pct"/>
            <w:noWrap/>
            <w:hideMark/>
          </w:tcPr>
          <w:p w14:paraId="0B2F3B43"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1</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27569</w:t>
            </w:r>
          </w:p>
        </w:tc>
        <w:tc>
          <w:tcPr>
            <w:tcW w:w="965" w:type="pct"/>
            <w:noWrap/>
            <w:hideMark/>
          </w:tcPr>
          <w:p w14:paraId="2E013283"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176639</w:t>
            </w:r>
          </w:p>
        </w:tc>
        <w:tc>
          <w:tcPr>
            <w:tcW w:w="983" w:type="pct"/>
            <w:noWrap/>
            <w:hideMark/>
          </w:tcPr>
          <w:p w14:paraId="7EFB95C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116</w:t>
            </w:r>
          </w:p>
        </w:tc>
        <w:tc>
          <w:tcPr>
            <w:tcW w:w="1019" w:type="pct"/>
            <w:noWrap/>
            <w:hideMark/>
          </w:tcPr>
          <w:p w14:paraId="14AD79AA"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4781</w:t>
            </w:r>
          </w:p>
        </w:tc>
      </w:tr>
      <w:tr w:rsidR="00870CCC" w:rsidRPr="0087541F" w14:paraId="0A5DD167" w14:textId="77777777" w:rsidTr="003C524E">
        <w:trPr>
          <w:trHeight w:val="288"/>
        </w:trPr>
        <w:tc>
          <w:tcPr>
            <w:tcW w:w="1052" w:type="pct"/>
            <w:noWrap/>
            <w:hideMark/>
          </w:tcPr>
          <w:p w14:paraId="3AB4CC3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Comp3</w:t>
            </w:r>
          </w:p>
        </w:tc>
        <w:tc>
          <w:tcPr>
            <w:tcW w:w="980" w:type="pct"/>
            <w:noWrap/>
            <w:hideMark/>
          </w:tcPr>
          <w:p w14:paraId="450C3546"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1</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09905</w:t>
            </w:r>
          </w:p>
        </w:tc>
        <w:tc>
          <w:tcPr>
            <w:tcW w:w="965" w:type="pct"/>
            <w:noWrap/>
            <w:hideMark/>
          </w:tcPr>
          <w:p w14:paraId="0064949A"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0484554</w:t>
            </w:r>
          </w:p>
        </w:tc>
        <w:tc>
          <w:tcPr>
            <w:tcW w:w="983" w:type="pct"/>
            <w:noWrap/>
            <w:hideMark/>
          </w:tcPr>
          <w:p w14:paraId="2DA5871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0999</w:t>
            </w:r>
          </w:p>
        </w:tc>
        <w:tc>
          <w:tcPr>
            <w:tcW w:w="1019" w:type="pct"/>
            <w:noWrap/>
            <w:hideMark/>
          </w:tcPr>
          <w:p w14:paraId="423BC769"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578</w:t>
            </w:r>
          </w:p>
        </w:tc>
      </w:tr>
      <w:tr w:rsidR="00870CCC" w:rsidRPr="0087541F" w14:paraId="27DD809A" w14:textId="77777777" w:rsidTr="003C524E">
        <w:trPr>
          <w:trHeight w:val="288"/>
        </w:trPr>
        <w:tc>
          <w:tcPr>
            <w:tcW w:w="1052" w:type="pct"/>
            <w:noWrap/>
            <w:hideMark/>
          </w:tcPr>
          <w:p w14:paraId="4C37101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Comp4</w:t>
            </w:r>
          </w:p>
        </w:tc>
        <w:tc>
          <w:tcPr>
            <w:tcW w:w="980" w:type="pct"/>
            <w:noWrap/>
            <w:hideMark/>
          </w:tcPr>
          <w:p w14:paraId="77723579"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1</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0506</w:t>
            </w:r>
          </w:p>
        </w:tc>
        <w:tc>
          <w:tcPr>
            <w:tcW w:w="965" w:type="pct"/>
            <w:noWrap/>
            <w:hideMark/>
          </w:tcPr>
          <w:p w14:paraId="737A5658"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0667356</w:t>
            </w:r>
          </w:p>
        </w:tc>
        <w:tc>
          <w:tcPr>
            <w:tcW w:w="983" w:type="pct"/>
            <w:noWrap/>
            <w:hideMark/>
          </w:tcPr>
          <w:p w14:paraId="374F63AF"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0955</w:t>
            </w:r>
          </w:p>
        </w:tc>
        <w:tc>
          <w:tcPr>
            <w:tcW w:w="1019" w:type="pct"/>
            <w:noWrap/>
            <w:hideMark/>
          </w:tcPr>
          <w:p w14:paraId="7BAFF1D5"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6735</w:t>
            </w:r>
          </w:p>
        </w:tc>
      </w:tr>
      <w:tr w:rsidR="00870CCC" w:rsidRPr="0087541F" w14:paraId="6CE7558A" w14:textId="77777777" w:rsidTr="003C524E">
        <w:trPr>
          <w:trHeight w:val="288"/>
        </w:trPr>
        <w:tc>
          <w:tcPr>
            <w:tcW w:w="1052" w:type="pct"/>
            <w:noWrap/>
            <w:hideMark/>
          </w:tcPr>
          <w:p w14:paraId="779B501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Comp5</w:t>
            </w:r>
          </w:p>
        </w:tc>
        <w:tc>
          <w:tcPr>
            <w:tcW w:w="980" w:type="pct"/>
            <w:noWrap/>
            <w:hideMark/>
          </w:tcPr>
          <w:p w14:paraId="1C5D3CE8"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98386</w:t>
            </w:r>
          </w:p>
        </w:tc>
        <w:tc>
          <w:tcPr>
            <w:tcW w:w="965" w:type="pct"/>
            <w:noWrap/>
            <w:hideMark/>
          </w:tcPr>
          <w:p w14:paraId="3FF65823"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143293</w:t>
            </w:r>
          </w:p>
        </w:tc>
        <w:tc>
          <w:tcPr>
            <w:tcW w:w="983" w:type="pct"/>
            <w:noWrap/>
            <w:hideMark/>
          </w:tcPr>
          <w:p w14:paraId="68A017F8"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0894</w:t>
            </w:r>
          </w:p>
        </w:tc>
        <w:tc>
          <w:tcPr>
            <w:tcW w:w="1019" w:type="pct"/>
            <w:noWrap/>
            <w:hideMark/>
          </w:tcPr>
          <w:p w14:paraId="60C47C7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7629</w:t>
            </w:r>
          </w:p>
        </w:tc>
      </w:tr>
      <w:tr w:rsidR="00870CCC" w:rsidRPr="0087541F" w14:paraId="6D09AF84" w14:textId="77777777" w:rsidTr="003C524E">
        <w:trPr>
          <w:trHeight w:val="288"/>
        </w:trPr>
        <w:tc>
          <w:tcPr>
            <w:tcW w:w="1052" w:type="pct"/>
            <w:noWrap/>
            <w:hideMark/>
          </w:tcPr>
          <w:p w14:paraId="01C9827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Comp6</w:t>
            </w:r>
          </w:p>
        </w:tc>
        <w:tc>
          <w:tcPr>
            <w:tcW w:w="980" w:type="pct"/>
            <w:noWrap/>
            <w:hideMark/>
          </w:tcPr>
          <w:p w14:paraId="2A9E3E3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840566</w:t>
            </w:r>
          </w:p>
        </w:tc>
        <w:tc>
          <w:tcPr>
            <w:tcW w:w="965" w:type="pct"/>
            <w:noWrap/>
            <w:hideMark/>
          </w:tcPr>
          <w:p w14:paraId="13C6501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165054</w:t>
            </w:r>
          </w:p>
        </w:tc>
        <w:tc>
          <w:tcPr>
            <w:tcW w:w="983" w:type="pct"/>
            <w:noWrap/>
            <w:hideMark/>
          </w:tcPr>
          <w:p w14:paraId="39FAD64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0764</w:t>
            </w:r>
          </w:p>
        </w:tc>
        <w:tc>
          <w:tcPr>
            <w:tcW w:w="1019" w:type="pct"/>
            <w:noWrap/>
            <w:hideMark/>
          </w:tcPr>
          <w:p w14:paraId="66FC02F0"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8393</w:t>
            </w:r>
          </w:p>
        </w:tc>
      </w:tr>
      <w:tr w:rsidR="00870CCC" w:rsidRPr="0087541F" w14:paraId="0C74AE86" w14:textId="77777777" w:rsidTr="003C524E">
        <w:trPr>
          <w:trHeight w:val="288"/>
        </w:trPr>
        <w:tc>
          <w:tcPr>
            <w:tcW w:w="1052" w:type="pct"/>
            <w:noWrap/>
            <w:hideMark/>
          </w:tcPr>
          <w:p w14:paraId="279F3E3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Comp7</w:t>
            </w:r>
          </w:p>
        </w:tc>
        <w:tc>
          <w:tcPr>
            <w:tcW w:w="980" w:type="pct"/>
            <w:noWrap/>
            <w:hideMark/>
          </w:tcPr>
          <w:p w14:paraId="23235133"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675513</w:t>
            </w:r>
          </w:p>
        </w:tc>
        <w:tc>
          <w:tcPr>
            <w:tcW w:w="965" w:type="pct"/>
            <w:noWrap/>
            <w:hideMark/>
          </w:tcPr>
          <w:p w14:paraId="1CEEDD5B"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293424</w:t>
            </w:r>
          </w:p>
        </w:tc>
        <w:tc>
          <w:tcPr>
            <w:tcW w:w="983" w:type="pct"/>
            <w:noWrap/>
            <w:hideMark/>
          </w:tcPr>
          <w:p w14:paraId="12AEBF02"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0614</w:t>
            </w:r>
          </w:p>
        </w:tc>
        <w:tc>
          <w:tcPr>
            <w:tcW w:w="1019" w:type="pct"/>
            <w:noWrap/>
            <w:hideMark/>
          </w:tcPr>
          <w:p w14:paraId="54E26620"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9007</w:t>
            </w:r>
          </w:p>
        </w:tc>
      </w:tr>
      <w:tr w:rsidR="00870CCC" w:rsidRPr="0087541F" w14:paraId="0DCF04E1" w14:textId="77777777" w:rsidTr="003C524E">
        <w:trPr>
          <w:trHeight w:val="288"/>
        </w:trPr>
        <w:tc>
          <w:tcPr>
            <w:tcW w:w="1052" w:type="pct"/>
            <w:noWrap/>
            <w:hideMark/>
          </w:tcPr>
          <w:p w14:paraId="7357F66F"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Comp8</w:t>
            </w:r>
          </w:p>
        </w:tc>
        <w:tc>
          <w:tcPr>
            <w:tcW w:w="980" w:type="pct"/>
            <w:noWrap/>
            <w:hideMark/>
          </w:tcPr>
          <w:p w14:paraId="10960387"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382089</w:t>
            </w:r>
          </w:p>
        </w:tc>
        <w:tc>
          <w:tcPr>
            <w:tcW w:w="965" w:type="pct"/>
            <w:noWrap/>
            <w:hideMark/>
          </w:tcPr>
          <w:p w14:paraId="6612079D"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0809064</w:t>
            </w:r>
          </w:p>
        </w:tc>
        <w:tc>
          <w:tcPr>
            <w:tcW w:w="983" w:type="pct"/>
            <w:noWrap/>
            <w:hideMark/>
          </w:tcPr>
          <w:p w14:paraId="5CBB0D5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0347</w:t>
            </w:r>
          </w:p>
        </w:tc>
        <w:tc>
          <w:tcPr>
            <w:tcW w:w="1019" w:type="pct"/>
            <w:noWrap/>
            <w:hideMark/>
          </w:tcPr>
          <w:p w14:paraId="0EFCA83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9355</w:t>
            </w:r>
          </w:p>
        </w:tc>
      </w:tr>
      <w:tr w:rsidR="00870CCC" w:rsidRPr="0087541F" w14:paraId="21B35BEE" w14:textId="77777777" w:rsidTr="003C524E">
        <w:trPr>
          <w:trHeight w:val="288"/>
        </w:trPr>
        <w:tc>
          <w:tcPr>
            <w:tcW w:w="1052" w:type="pct"/>
            <w:noWrap/>
            <w:hideMark/>
          </w:tcPr>
          <w:p w14:paraId="59FAE19C"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Comp9</w:t>
            </w:r>
          </w:p>
        </w:tc>
        <w:tc>
          <w:tcPr>
            <w:tcW w:w="980" w:type="pct"/>
            <w:noWrap/>
            <w:hideMark/>
          </w:tcPr>
          <w:p w14:paraId="08AE0E85"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301182</w:t>
            </w:r>
          </w:p>
        </w:tc>
        <w:tc>
          <w:tcPr>
            <w:tcW w:w="965" w:type="pct"/>
            <w:noWrap/>
            <w:hideMark/>
          </w:tcPr>
          <w:p w14:paraId="186FA690"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036578</w:t>
            </w:r>
          </w:p>
        </w:tc>
        <w:tc>
          <w:tcPr>
            <w:tcW w:w="983" w:type="pct"/>
            <w:noWrap/>
            <w:hideMark/>
          </w:tcPr>
          <w:p w14:paraId="0E55962B"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0274</w:t>
            </w:r>
          </w:p>
        </w:tc>
        <w:tc>
          <w:tcPr>
            <w:tcW w:w="1019" w:type="pct"/>
            <w:noWrap/>
            <w:hideMark/>
          </w:tcPr>
          <w:p w14:paraId="046E9769"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9629</w:t>
            </w:r>
          </w:p>
        </w:tc>
      </w:tr>
      <w:tr w:rsidR="00870CCC" w:rsidRPr="0087541F" w14:paraId="19942F37" w14:textId="77777777" w:rsidTr="003C524E">
        <w:trPr>
          <w:trHeight w:val="288"/>
        </w:trPr>
        <w:tc>
          <w:tcPr>
            <w:tcW w:w="1052" w:type="pct"/>
            <w:noWrap/>
            <w:hideMark/>
          </w:tcPr>
          <w:p w14:paraId="78DA898E"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Comp10</w:t>
            </w:r>
          </w:p>
        </w:tc>
        <w:tc>
          <w:tcPr>
            <w:tcW w:w="980" w:type="pct"/>
            <w:noWrap/>
            <w:hideMark/>
          </w:tcPr>
          <w:p w14:paraId="72DC1374"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264604</w:t>
            </w:r>
          </w:p>
        </w:tc>
        <w:tc>
          <w:tcPr>
            <w:tcW w:w="965" w:type="pct"/>
            <w:noWrap/>
            <w:hideMark/>
          </w:tcPr>
          <w:p w14:paraId="7FE3478B"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120656</w:t>
            </w:r>
          </w:p>
        </w:tc>
        <w:tc>
          <w:tcPr>
            <w:tcW w:w="983" w:type="pct"/>
            <w:noWrap/>
            <w:hideMark/>
          </w:tcPr>
          <w:p w14:paraId="4D3C89D2"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0241</w:t>
            </w:r>
          </w:p>
        </w:tc>
        <w:tc>
          <w:tcPr>
            <w:tcW w:w="1019" w:type="pct"/>
            <w:noWrap/>
            <w:hideMark/>
          </w:tcPr>
          <w:p w14:paraId="26800D8A"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9869</w:t>
            </w:r>
          </w:p>
        </w:tc>
      </w:tr>
      <w:tr w:rsidR="00870CCC" w:rsidRPr="0087541F" w14:paraId="5B3ECC07" w14:textId="77777777" w:rsidTr="003C524E">
        <w:trPr>
          <w:trHeight w:val="288"/>
        </w:trPr>
        <w:tc>
          <w:tcPr>
            <w:tcW w:w="1052" w:type="pct"/>
            <w:noWrap/>
            <w:hideMark/>
          </w:tcPr>
          <w:p w14:paraId="64E420C7"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Comp11</w:t>
            </w:r>
          </w:p>
        </w:tc>
        <w:tc>
          <w:tcPr>
            <w:tcW w:w="980" w:type="pct"/>
            <w:noWrap/>
            <w:hideMark/>
          </w:tcPr>
          <w:p w14:paraId="1ECA5D4B"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143949</w:t>
            </w:r>
          </w:p>
        </w:tc>
        <w:tc>
          <w:tcPr>
            <w:tcW w:w="965" w:type="pct"/>
            <w:noWrap/>
            <w:hideMark/>
          </w:tcPr>
          <w:p w14:paraId="5469C868"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p>
        </w:tc>
        <w:tc>
          <w:tcPr>
            <w:tcW w:w="983" w:type="pct"/>
            <w:noWrap/>
            <w:hideMark/>
          </w:tcPr>
          <w:p w14:paraId="793A2687"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0</w:t>
            </w:r>
            <w:r w:rsidRPr="0087541F">
              <w:rPr>
                <w:rFonts w:ascii="Times New Roman" w:eastAsia="Times New Roman" w:hAnsi="Times New Roman" w:cs="Times New Roman"/>
                <w:color w:val="000000"/>
                <w:sz w:val="24"/>
                <w:szCs w:val="24"/>
                <w:lang w:val="en-US" w:eastAsia="en-US"/>
              </w:rPr>
              <w:t>.</w:t>
            </w:r>
            <w:r w:rsidRPr="00250DAF">
              <w:rPr>
                <w:rFonts w:ascii="Times New Roman" w:eastAsia="Times New Roman" w:hAnsi="Times New Roman" w:cs="Times New Roman"/>
                <w:color w:val="000000"/>
                <w:sz w:val="24"/>
                <w:szCs w:val="24"/>
                <w:lang w:val="en-US" w:eastAsia="en-US"/>
              </w:rPr>
              <w:t>0131</w:t>
            </w:r>
          </w:p>
        </w:tc>
        <w:tc>
          <w:tcPr>
            <w:tcW w:w="1019" w:type="pct"/>
            <w:noWrap/>
            <w:hideMark/>
          </w:tcPr>
          <w:p w14:paraId="46E506B3" w14:textId="77777777" w:rsidR="00870CCC" w:rsidRPr="00250DAF" w:rsidRDefault="00870CCC" w:rsidP="003C524E">
            <w:pPr>
              <w:jc w:val="center"/>
              <w:rPr>
                <w:rFonts w:ascii="Times New Roman" w:eastAsia="Times New Roman" w:hAnsi="Times New Roman" w:cs="Times New Roman"/>
                <w:color w:val="000000"/>
                <w:sz w:val="24"/>
                <w:szCs w:val="24"/>
                <w:lang w:val="en-US" w:eastAsia="en-US"/>
              </w:rPr>
            </w:pPr>
            <w:r w:rsidRPr="00250DAF">
              <w:rPr>
                <w:rFonts w:ascii="Times New Roman" w:eastAsia="Times New Roman" w:hAnsi="Times New Roman" w:cs="Times New Roman"/>
                <w:color w:val="000000"/>
                <w:sz w:val="24"/>
                <w:szCs w:val="24"/>
                <w:lang w:val="en-US" w:eastAsia="en-US"/>
              </w:rPr>
              <w:t>1</w:t>
            </w:r>
          </w:p>
        </w:tc>
      </w:tr>
      <w:tr w:rsidR="00870CCC" w:rsidRPr="0087541F" w14:paraId="7DDE4E45" w14:textId="77777777" w:rsidTr="003C524E">
        <w:trPr>
          <w:trHeight w:val="288"/>
        </w:trPr>
        <w:tc>
          <w:tcPr>
            <w:tcW w:w="5000" w:type="pct"/>
            <w:gridSpan w:val="5"/>
            <w:noWrap/>
          </w:tcPr>
          <w:p w14:paraId="132621EE" w14:textId="77777777" w:rsidR="00870CCC" w:rsidRDefault="00870CCC" w:rsidP="003C524E">
            <w:pPr>
              <w:rPr>
                <w:rFonts w:ascii="Times New Roman" w:eastAsia="DengXian" w:hAnsi="Times New Roman" w:cs="Times New Roman"/>
                <w:sz w:val="24"/>
                <w:szCs w:val="24"/>
                <w:lang w:val="en-US" w:eastAsia="en-US"/>
              </w:rPr>
            </w:pPr>
            <w:r>
              <w:rPr>
                <w:rFonts w:ascii="Times New Roman" w:hAnsi="Times New Roman" w:cs="Times New Roman"/>
                <w:sz w:val="24"/>
                <w:szCs w:val="24"/>
              </w:rPr>
              <w:t>Number of obs</w:t>
            </w:r>
            <w:r w:rsidRPr="0087541F">
              <w:rPr>
                <w:rFonts w:ascii="Times New Roman" w:hAnsi="Times New Roman" w:cs="Times New Roman"/>
                <w:sz w:val="24"/>
                <w:szCs w:val="24"/>
              </w:rPr>
              <w:t xml:space="preserve"> = 945</w:t>
            </w:r>
          </w:p>
          <w:p w14:paraId="38F064D4" w14:textId="77777777" w:rsidR="00870CCC" w:rsidRPr="0087541F" w:rsidRDefault="00870CCC" w:rsidP="003C524E">
            <w:pPr>
              <w:rPr>
                <w:rFonts w:ascii="Times New Roman" w:eastAsia="DengXian" w:hAnsi="Times New Roman" w:cs="Times New Roman"/>
                <w:sz w:val="24"/>
                <w:szCs w:val="24"/>
                <w:lang w:val="en-US" w:eastAsia="en-US"/>
              </w:rPr>
            </w:pPr>
            <w:r w:rsidRPr="0087541F">
              <w:rPr>
                <w:rFonts w:ascii="Times New Roman" w:hAnsi="Times New Roman" w:cs="Times New Roman"/>
                <w:sz w:val="24"/>
                <w:szCs w:val="24"/>
              </w:rPr>
              <w:t>Number of comp.  = 11</w:t>
            </w:r>
          </w:p>
          <w:p w14:paraId="7958E9C9" w14:textId="77777777" w:rsidR="00870CCC" w:rsidRPr="0087541F" w:rsidRDefault="00870CCC" w:rsidP="003C524E">
            <w:pPr>
              <w:rPr>
                <w:rFonts w:ascii="Times New Roman" w:hAnsi="Times New Roman" w:cs="Times New Roman"/>
                <w:sz w:val="24"/>
                <w:szCs w:val="24"/>
              </w:rPr>
            </w:pPr>
            <w:r w:rsidRPr="0087541F">
              <w:rPr>
                <w:rFonts w:ascii="Times New Roman" w:hAnsi="Times New Roman" w:cs="Times New Roman"/>
                <w:sz w:val="24"/>
                <w:szCs w:val="24"/>
              </w:rPr>
              <w:t>Trace  = 11</w:t>
            </w:r>
          </w:p>
          <w:p w14:paraId="630DBCE1" w14:textId="77777777" w:rsidR="00870CCC" w:rsidRDefault="00870CCC" w:rsidP="003C524E">
            <w:pPr>
              <w:rPr>
                <w:rFonts w:ascii="Times New Roman" w:hAnsi="Times New Roman" w:cs="Times New Roman"/>
                <w:sz w:val="24"/>
                <w:szCs w:val="24"/>
              </w:rPr>
            </w:pPr>
            <w:r w:rsidRPr="0087541F">
              <w:rPr>
                <w:rFonts w:ascii="Times New Roman" w:hAnsi="Times New Roman" w:cs="Times New Roman"/>
                <w:sz w:val="24"/>
                <w:szCs w:val="24"/>
              </w:rPr>
              <w:t xml:space="preserve">Rotation: (unrotated = principal)           </w:t>
            </w:r>
          </w:p>
          <w:p w14:paraId="2113DD21" w14:textId="77777777" w:rsidR="00870CCC" w:rsidRPr="0087541F" w:rsidRDefault="00870CCC" w:rsidP="003C524E">
            <w:pPr>
              <w:rPr>
                <w:rFonts w:ascii="Times New Roman" w:hAnsi="Times New Roman" w:cs="Times New Roman"/>
                <w:sz w:val="24"/>
                <w:szCs w:val="24"/>
              </w:rPr>
            </w:pPr>
            <w:r>
              <w:rPr>
                <w:rFonts w:ascii="Times New Roman" w:hAnsi="Times New Roman" w:cs="Times New Roman"/>
                <w:sz w:val="24"/>
                <w:szCs w:val="24"/>
              </w:rPr>
              <w:t>Rho</w:t>
            </w:r>
            <w:r w:rsidRPr="0087541F">
              <w:rPr>
                <w:rFonts w:ascii="Times New Roman" w:hAnsi="Times New Roman" w:cs="Times New Roman"/>
                <w:sz w:val="24"/>
                <w:szCs w:val="24"/>
              </w:rPr>
              <w:t xml:space="preserve">  =  1.0000</w:t>
            </w:r>
          </w:p>
          <w:p w14:paraId="12170937" w14:textId="77777777" w:rsidR="00870CCC" w:rsidRPr="0087541F" w:rsidRDefault="00870CCC" w:rsidP="003C524E">
            <w:pPr>
              <w:rPr>
                <w:rFonts w:ascii="Times New Roman" w:hAnsi="Times New Roman" w:cs="Times New Roman"/>
                <w:sz w:val="24"/>
                <w:szCs w:val="24"/>
              </w:rPr>
            </w:pPr>
            <w:r w:rsidRPr="0087541F">
              <w:rPr>
                <w:rFonts w:ascii="Times New Roman" w:hAnsi="Times New Roman" w:cs="Times New Roman"/>
                <w:sz w:val="24"/>
                <w:szCs w:val="24"/>
              </w:rPr>
              <w:t xml:space="preserve"> </w:t>
            </w:r>
          </w:p>
          <w:p w14:paraId="18C94EBC" w14:textId="77777777" w:rsidR="00870CCC" w:rsidRPr="0087541F" w:rsidRDefault="00870CCC" w:rsidP="003C524E">
            <w:pPr>
              <w:jc w:val="right"/>
              <w:rPr>
                <w:rFonts w:ascii="Times New Roman" w:eastAsia="Times New Roman" w:hAnsi="Times New Roman" w:cs="Times New Roman"/>
                <w:color w:val="000000"/>
                <w:sz w:val="24"/>
                <w:szCs w:val="24"/>
                <w:lang w:val="en-US" w:eastAsia="en-US"/>
              </w:rPr>
            </w:pPr>
          </w:p>
        </w:tc>
      </w:tr>
    </w:tbl>
    <w:p w14:paraId="546DB450" w14:textId="77777777" w:rsidR="00870CCC" w:rsidRPr="00AE5AEF" w:rsidRDefault="00870CCC" w:rsidP="00870CCC">
      <w:pPr>
        <w:rPr>
          <w:rFonts w:ascii="Times New Roman" w:eastAsia="Times New Roman" w:hAnsi="Times New Roman" w:cs="Times New Roman"/>
          <w:b/>
          <w:i/>
          <w:sz w:val="26"/>
          <w:szCs w:val="26"/>
          <w:lang w:val="en-US" w:eastAsia="en-US"/>
        </w:rPr>
      </w:pPr>
    </w:p>
    <w:p w14:paraId="0FAB35A9" w14:textId="4F80AFC3" w:rsidR="00870CCC" w:rsidRDefault="00870CCC" w:rsidP="00870CCC">
      <w:pPr>
        <w:spacing w:before="100" w:beforeAutospacing="1" w:after="100" w:afterAutospacing="1"/>
        <w:jc w:val="center"/>
        <w:rPr>
          <w:rFonts w:ascii="Times New Roman" w:eastAsia="Times New Roman" w:hAnsi="Times New Roman" w:cs="Times New Roman"/>
          <w:b/>
          <w:i/>
          <w:sz w:val="26"/>
          <w:szCs w:val="26"/>
          <w:lang w:val="en-US" w:eastAsia="en-US"/>
        </w:rPr>
      </w:pPr>
      <w:proofErr w:type="spellStart"/>
      <w:r w:rsidRPr="00FD4378">
        <w:rPr>
          <w:rFonts w:ascii="Times New Roman" w:eastAsia="Times New Roman" w:hAnsi="Times New Roman" w:cs="Times New Roman"/>
          <w:b/>
          <w:i/>
          <w:sz w:val="26"/>
          <w:szCs w:val="26"/>
          <w:lang w:val="en-US" w:eastAsia="en-US"/>
        </w:rPr>
        <w:t>Bảng</w:t>
      </w:r>
      <w:proofErr w:type="spellEnd"/>
      <w:r w:rsidRPr="00FD4378">
        <w:rPr>
          <w:rFonts w:ascii="Times New Roman" w:eastAsia="Times New Roman" w:hAnsi="Times New Roman" w:cs="Times New Roman"/>
          <w:b/>
          <w:i/>
          <w:sz w:val="26"/>
          <w:szCs w:val="26"/>
          <w:lang w:val="en-US" w:eastAsia="en-US"/>
        </w:rPr>
        <w:t xml:space="preserve"> 1d: Ma </w:t>
      </w:r>
      <w:proofErr w:type="spellStart"/>
      <w:r w:rsidRPr="00FD4378">
        <w:rPr>
          <w:rFonts w:ascii="Times New Roman" w:eastAsia="Times New Roman" w:hAnsi="Times New Roman" w:cs="Times New Roman"/>
          <w:b/>
          <w:i/>
          <w:sz w:val="26"/>
          <w:szCs w:val="26"/>
          <w:lang w:val="en-US" w:eastAsia="en-US"/>
        </w:rPr>
        <w:t>trận</w:t>
      </w:r>
      <w:proofErr w:type="spellEnd"/>
      <w:r w:rsidRPr="00FD4378">
        <w:rPr>
          <w:rFonts w:ascii="Times New Roman" w:eastAsia="Times New Roman" w:hAnsi="Times New Roman" w:cs="Times New Roman"/>
          <w:b/>
          <w:i/>
          <w:sz w:val="26"/>
          <w:szCs w:val="26"/>
          <w:lang w:val="en-US" w:eastAsia="en-US"/>
        </w:rPr>
        <w:t xml:space="preserve"> </w:t>
      </w:r>
      <w:proofErr w:type="spellStart"/>
      <w:r w:rsidRPr="00FD4378">
        <w:rPr>
          <w:rFonts w:ascii="Times New Roman" w:eastAsia="Times New Roman" w:hAnsi="Times New Roman" w:cs="Times New Roman"/>
          <w:b/>
          <w:i/>
          <w:sz w:val="26"/>
          <w:szCs w:val="26"/>
          <w:lang w:val="en-US" w:eastAsia="en-US"/>
        </w:rPr>
        <w:t>hệ</w:t>
      </w:r>
      <w:proofErr w:type="spellEnd"/>
      <w:r w:rsidRPr="00FD4378">
        <w:rPr>
          <w:rFonts w:ascii="Times New Roman" w:eastAsia="Times New Roman" w:hAnsi="Times New Roman" w:cs="Times New Roman"/>
          <w:b/>
          <w:i/>
          <w:sz w:val="26"/>
          <w:szCs w:val="26"/>
          <w:lang w:val="en-US" w:eastAsia="en-US"/>
        </w:rPr>
        <w:t xml:space="preserve"> </w:t>
      </w:r>
      <w:proofErr w:type="spellStart"/>
      <w:r w:rsidRPr="00FD4378">
        <w:rPr>
          <w:rFonts w:ascii="Times New Roman" w:eastAsia="Times New Roman" w:hAnsi="Times New Roman" w:cs="Times New Roman"/>
          <w:b/>
          <w:i/>
          <w:sz w:val="26"/>
          <w:szCs w:val="26"/>
          <w:lang w:val="en-US" w:eastAsia="en-US"/>
        </w:rPr>
        <w:t>số</w:t>
      </w:r>
      <w:proofErr w:type="spellEnd"/>
      <w:r w:rsidRPr="00FD4378">
        <w:rPr>
          <w:rFonts w:ascii="Times New Roman" w:eastAsia="Times New Roman" w:hAnsi="Times New Roman" w:cs="Times New Roman"/>
          <w:b/>
          <w:i/>
          <w:sz w:val="26"/>
          <w:szCs w:val="26"/>
          <w:lang w:val="en-US" w:eastAsia="en-US"/>
        </w:rPr>
        <w:t xml:space="preserve"> </w:t>
      </w:r>
      <w:proofErr w:type="spellStart"/>
      <w:r w:rsidRPr="00FD4378">
        <w:rPr>
          <w:rFonts w:ascii="Times New Roman" w:eastAsia="Times New Roman" w:hAnsi="Times New Roman" w:cs="Times New Roman"/>
          <w:b/>
          <w:i/>
          <w:sz w:val="26"/>
          <w:szCs w:val="26"/>
          <w:lang w:val="en-US" w:eastAsia="en-US"/>
        </w:rPr>
        <w:t>thành</w:t>
      </w:r>
      <w:proofErr w:type="spellEnd"/>
      <w:r w:rsidRPr="00FD4378">
        <w:rPr>
          <w:rFonts w:ascii="Times New Roman" w:eastAsia="Times New Roman" w:hAnsi="Times New Roman" w:cs="Times New Roman"/>
          <w:b/>
          <w:i/>
          <w:sz w:val="26"/>
          <w:szCs w:val="26"/>
          <w:lang w:val="en-US" w:eastAsia="en-US"/>
        </w:rPr>
        <w:t xml:space="preserve"> </w:t>
      </w:r>
      <w:proofErr w:type="spellStart"/>
      <w:r w:rsidRPr="00FD4378">
        <w:rPr>
          <w:rFonts w:ascii="Times New Roman" w:eastAsia="Times New Roman" w:hAnsi="Times New Roman" w:cs="Times New Roman"/>
          <w:b/>
          <w:i/>
          <w:sz w:val="26"/>
          <w:szCs w:val="26"/>
          <w:lang w:val="en-US" w:eastAsia="en-US"/>
        </w:rPr>
        <w:t>phần</w:t>
      </w:r>
      <w:proofErr w:type="spellEnd"/>
      <w:r w:rsidRPr="00FD4378">
        <w:rPr>
          <w:rFonts w:ascii="Times New Roman" w:eastAsia="Times New Roman" w:hAnsi="Times New Roman" w:cs="Times New Roman"/>
          <w:b/>
          <w:i/>
          <w:sz w:val="26"/>
          <w:szCs w:val="26"/>
          <w:lang w:val="en-US" w:eastAsia="en-US"/>
        </w:rPr>
        <w:t xml:space="preserve"> </w:t>
      </w:r>
      <w:proofErr w:type="spellStart"/>
      <w:r w:rsidRPr="00FD4378">
        <w:rPr>
          <w:rFonts w:ascii="Times New Roman" w:eastAsia="Times New Roman" w:hAnsi="Times New Roman" w:cs="Times New Roman"/>
          <w:b/>
          <w:i/>
          <w:sz w:val="26"/>
          <w:szCs w:val="26"/>
          <w:lang w:val="en-US" w:eastAsia="en-US"/>
        </w:rPr>
        <w:t>chính</w:t>
      </w:r>
      <w:proofErr w:type="spellEnd"/>
    </w:p>
    <w:p w14:paraId="36364AA5" w14:textId="77777777" w:rsidR="00870CCC" w:rsidRDefault="00870CCC" w:rsidP="00870CCC">
      <w:pPr>
        <w:rPr>
          <w:rFonts w:ascii="Times New Roman" w:eastAsia="Times New Roman" w:hAnsi="Times New Roman" w:cs="Times New Roman"/>
          <w:b/>
          <w:i/>
          <w:sz w:val="26"/>
          <w:szCs w:val="26"/>
          <w:lang w:val="en-US" w:eastAsia="en-US"/>
        </w:rPr>
      </w:pPr>
      <w:r>
        <w:rPr>
          <w:rFonts w:ascii="Times New Roman" w:eastAsia="Times New Roman" w:hAnsi="Times New Roman" w:cs="Times New Roman"/>
          <w:b/>
          <w:i/>
          <w:sz w:val="26"/>
          <w:szCs w:val="26"/>
          <w:lang w:val="en-US" w:eastAsia="en-US"/>
        </w:rPr>
        <w:br w:type="page"/>
      </w:r>
    </w:p>
    <w:p w14:paraId="5BDA62E6" w14:textId="77777777" w:rsidR="00870CCC" w:rsidRPr="00870CCC" w:rsidRDefault="00870CCC" w:rsidP="00870CCC">
      <w:pPr>
        <w:spacing w:before="100" w:beforeAutospacing="1" w:after="100" w:afterAutospacing="1"/>
        <w:rPr>
          <w:rFonts w:ascii="Times New Roman" w:eastAsia="Times New Roman" w:hAnsi="Times New Roman" w:cs="Times New Roman"/>
          <w:b/>
          <w:i/>
          <w:sz w:val="26"/>
          <w:szCs w:val="26"/>
          <w:lang w:val="vi-VN" w:eastAsia="en-US"/>
        </w:rPr>
        <w:sectPr w:rsidR="00870CCC" w:rsidRPr="00870CCC" w:rsidSect="00870CCC">
          <w:pgSz w:w="12240" w:h="15840"/>
          <w:pgMar w:top="1440" w:right="1440" w:bottom="1440" w:left="1440" w:header="720" w:footer="720" w:gutter="0"/>
          <w:cols w:space="720"/>
          <w:docGrid w:linePitch="299"/>
        </w:sectPr>
      </w:pPr>
    </w:p>
    <w:tbl>
      <w:tblPr>
        <w:tblStyle w:val="TableGridLight"/>
        <w:tblW w:w="5000" w:type="pct"/>
        <w:tblLayout w:type="fixed"/>
        <w:tblLook w:val="04A0" w:firstRow="1" w:lastRow="0" w:firstColumn="1" w:lastColumn="0" w:noHBand="0" w:noVBand="1"/>
      </w:tblPr>
      <w:tblGrid>
        <w:gridCol w:w="1129"/>
        <w:gridCol w:w="992"/>
        <w:gridCol w:w="992"/>
        <w:gridCol w:w="995"/>
        <w:gridCol w:w="992"/>
        <w:gridCol w:w="1134"/>
        <w:gridCol w:w="995"/>
        <w:gridCol w:w="992"/>
        <w:gridCol w:w="992"/>
        <w:gridCol w:w="992"/>
        <w:gridCol w:w="992"/>
        <w:gridCol w:w="992"/>
        <w:gridCol w:w="761"/>
      </w:tblGrid>
      <w:tr w:rsidR="00870CCC" w:rsidRPr="002A0427" w14:paraId="24957EC3" w14:textId="77777777" w:rsidTr="003C524E">
        <w:trPr>
          <w:trHeight w:val="288"/>
        </w:trPr>
        <w:tc>
          <w:tcPr>
            <w:tcW w:w="436" w:type="pct"/>
            <w:noWrap/>
            <w:vAlign w:val="center"/>
            <w:hideMark/>
          </w:tcPr>
          <w:p w14:paraId="6410EBEB"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lastRenderedPageBreak/>
              <w:t>Variable</w:t>
            </w:r>
          </w:p>
        </w:tc>
        <w:tc>
          <w:tcPr>
            <w:tcW w:w="383" w:type="pct"/>
            <w:noWrap/>
            <w:vAlign w:val="center"/>
            <w:hideMark/>
          </w:tcPr>
          <w:p w14:paraId="78377274"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Comp1</w:t>
            </w:r>
          </w:p>
        </w:tc>
        <w:tc>
          <w:tcPr>
            <w:tcW w:w="383" w:type="pct"/>
            <w:noWrap/>
            <w:vAlign w:val="center"/>
            <w:hideMark/>
          </w:tcPr>
          <w:p w14:paraId="022ED56A"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Comp2</w:t>
            </w:r>
          </w:p>
        </w:tc>
        <w:tc>
          <w:tcPr>
            <w:tcW w:w="384" w:type="pct"/>
            <w:noWrap/>
            <w:vAlign w:val="center"/>
            <w:hideMark/>
          </w:tcPr>
          <w:p w14:paraId="59BDEDFE"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Comp3</w:t>
            </w:r>
          </w:p>
        </w:tc>
        <w:tc>
          <w:tcPr>
            <w:tcW w:w="383" w:type="pct"/>
            <w:noWrap/>
            <w:vAlign w:val="center"/>
            <w:hideMark/>
          </w:tcPr>
          <w:p w14:paraId="666002BD"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Comp4</w:t>
            </w:r>
          </w:p>
        </w:tc>
        <w:tc>
          <w:tcPr>
            <w:tcW w:w="438" w:type="pct"/>
            <w:noWrap/>
            <w:vAlign w:val="center"/>
            <w:hideMark/>
          </w:tcPr>
          <w:p w14:paraId="0C55F8DC"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Comp5</w:t>
            </w:r>
          </w:p>
        </w:tc>
        <w:tc>
          <w:tcPr>
            <w:tcW w:w="384" w:type="pct"/>
            <w:noWrap/>
            <w:vAlign w:val="center"/>
            <w:hideMark/>
          </w:tcPr>
          <w:p w14:paraId="5938CE7C"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Comp6</w:t>
            </w:r>
          </w:p>
        </w:tc>
        <w:tc>
          <w:tcPr>
            <w:tcW w:w="383" w:type="pct"/>
            <w:noWrap/>
            <w:vAlign w:val="center"/>
            <w:hideMark/>
          </w:tcPr>
          <w:p w14:paraId="73565E95"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Comp7</w:t>
            </w:r>
          </w:p>
        </w:tc>
        <w:tc>
          <w:tcPr>
            <w:tcW w:w="383" w:type="pct"/>
            <w:noWrap/>
            <w:vAlign w:val="center"/>
            <w:hideMark/>
          </w:tcPr>
          <w:p w14:paraId="53777DC7"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Comp8</w:t>
            </w:r>
          </w:p>
        </w:tc>
        <w:tc>
          <w:tcPr>
            <w:tcW w:w="383" w:type="pct"/>
            <w:noWrap/>
            <w:vAlign w:val="center"/>
            <w:hideMark/>
          </w:tcPr>
          <w:p w14:paraId="2A211AAE"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Comp9</w:t>
            </w:r>
          </w:p>
        </w:tc>
        <w:tc>
          <w:tcPr>
            <w:tcW w:w="383" w:type="pct"/>
            <w:noWrap/>
            <w:vAlign w:val="center"/>
            <w:hideMark/>
          </w:tcPr>
          <w:p w14:paraId="53094174"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Comp10</w:t>
            </w:r>
          </w:p>
        </w:tc>
        <w:tc>
          <w:tcPr>
            <w:tcW w:w="383" w:type="pct"/>
            <w:noWrap/>
            <w:vAlign w:val="center"/>
            <w:hideMark/>
          </w:tcPr>
          <w:p w14:paraId="2520DA7B"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Comp11</w:t>
            </w:r>
          </w:p>
        </w:tc>
        <w:tc>
          <w:tcPr>
            <w:tcW w:w="294" w:type="pct"/>
            <w:noWrap/>
            <w:vAlign w:val="center"/>
            <w:hideMark/>
          </w:tcPr>
          <w:p w14:paraId="786A6444" w14:textId="77777777" w:rsidR="00870CCC" w:rsidRPr="0087541F" w:rsidRDefault="00870CCC" w:rsidP="003C524E">
            <w:pPr>
              <w:jc w:val="center"/>
              <w:rPr>
                <w:rFonts w:ascii="Times New Roman" w:eastAsia="Times New Roman" w:hAnsi="Times New Roman" w:cs="Times New Roman"/>
                <w:b/>
                <w:color w:val="000000"/>
                <w:sz w:val="24"/>
                <w:szCs w:val="24"/>
                <w:lang w:val="en-US" w:eastAsia="en-US"/>
              </w:rPr>
            </w:pPr>
            <w:r w:rsidRPr="0087541F">
              <w:rPr>
                <w:rFonts w:ascii="Times New Roman" w:eastAsia="Times New Roman" w:hAnsi="Times New Roman" w:cs="Times New Roman"/>
                <w:b/>
                <w:color w:val="000000"/>
                <w:sz w:val="24"/>
                <w:szCs w:val="24"/>
                <w:lang w:val="en-US" w:eastAsia="en-US"/>
              </w:rPr>
              <w:t>Unexplained</w:t>
            </w:r>
          </w:p>
        </w:tc>
      </w:tr>
      <w:tr w:rsidR="00870CCC" w:rsidRPr="002A0427" w14:paraId="53180A3F" w14:textId="77777777" w:rsidTr="00B1274B">
        <w:trPr>
          <w:trHeight w:val="567"/>
        </w:trPr>
        <w:tc>
          <w:tcPr>
            <w:tcW w:w="436" w:type="pct"/>
            <w:noWrap/>
            <w:vAlign w:val="center"/>
            <w:hideMark/>
          </w:tcPr>
          <w:p w14:paraId="162CD4A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z_nlht_f1</w:t>
            </w:r>
          </w:p>
        </w:tc>
        <w:tc>
          <w:tcPr>
            <w:tcW w:w="383" w:type="pct"/>
            <w:noWrap/>
            <w:vAlign w:val="center"/>
            <w:hideMark/>
          </w:tcPr>
          <w:p w14:paraId="50E623D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0,4033</w:t>
            </w:r>
          </w:p>
        </w:tc>
        <w:tc>
          <w:tcPr>
            <w:tcW w:w="383" w:type="pct"/>
            <w:noWrap/>
            <w:vAlign w:val="center"/>
            <w:hideMark/>
          </w:tcPr>
          <w:p w14:paraId="27FACD6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-0,2724</w:t>
            </w:r>
          </w:p>
        </w:tc>
        <w:tc>
          <w:tcPr>
            <w:tcW w:w="384" w:type="pct"/>
            <w:noWrap/>
            <w:vAlign w:val="center"/>
            <w:hideMark/>
          </w:tcPr>
          <w:p w14:paraId="5BA67C0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0,0006</w:t>
            </w:r>
          </w:p>
        </w:tc>
        <w:tc>
          <w:tcPr>
            <w:tcW w:w="383" w:type="pct"/>
            <w:noWrap/>
            <w:vAlign w:val="center"/>
            <w:hideMark/>
          </w:tcPr>
          <w:p w14:paraId="1CF1C8D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-0,1018</w:t>
            </w:r>
          </w:p>
        </w:tc>
        <w:tc>
          <w:tcPr>
            <w:tcW w:w="438" w:type="pct"/>
            <w:noWrap/>
            <w:vAlign w:val="center"/>
            <w:hideMark/>
          </w:tcPr>
          <w:p w14:paraId="02B2392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-0,2405</w:t>
            </w:r>
          </w:p>
        </w:tc>
        <w:tc>
          <w:tcPr>
            <w:tcW w:w="384" w:type="pct"/>
            <w:noWrap/>
            <w:vAlign w:val="center"/>
            <w:hideMark/>
          </w:tcPr>
          <w:p w14:paraId="0A4708E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0,3116</w:t>
            </w:r>
          </w:p>
        </w:tc>
        <w:tc>
          <w:tcPr>
            <w:tcW w:w="383" w:type="pct"/>
            <w:noWrap/>
            <w:vAlign w:val="center"/>
            <w:hideMark/>
          </w:tcPr>
          <w:p w14:paraId="622D2BD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0,1337</w:t>
            </w:r>
          </w:p>
        </w:tc>
        <w:tc>
          <w:tcPr>
            <w:tcW w:w="383" w:type="pct"/>
            <w:noWrap/>
            <w:vAlign w:val="center"/>
            <w:hideMark/>
          </w:tcPr>
          <w:p w14:paraId="79F777C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-0,075</w:t>
            </w:r>
          </w:p>
        </w:tc>
        <w:tc>
          <w:tcPr>
            <w:tcW w:w="383" w:type="pct"/>
            <w:noWrap/>
            <w:vAlign w:val="center"/>
            <w:hideMark/>
          </w:tcPr>
          <w:p w14:paraId="25BA6C4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0,2503</w:t>
            </w:r>
          </w:p>
        </w:tc>
        <w:tc>
          <w:tcPr>
            <w:tcW w:w="383" w:type="pct"/>
            <w:noWrap/>
            <w:vAlign w:val="center"/>
            <w:hideMark/>
          </w:tcPr>
          <w:p w14:paraId="7BD7A93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-0,1076</w:t>
            </w:r>
          </w:p>
        </w:tc>
        <w:tc>
          <w:tcPr>
            <w:tcW w:w="383" w:type="pct"/>
            <w:noWrap/>
            <w:vAlign w:val="center"/>
            <w:hideMark/>
          </w:tcPr>
          <w:p w14:paraId="1B82A3C1"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-0,7072</w:t>
            </w:r>
          </w:p>
        </w:tc>
        <w:tc>
          <w:tcPr>
            <w:tcW w:w="294" w:type="pct"/>
            <w:noWrap/>
            <w:vAlign w:val="center"/>
            <w:hideMark/>
          </w:tcPr>
          <w:p w14:paraId="7DD0ECC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15151B6E" w14:textId="77777777" w:rsidTr="00B1274B">
        <w:trPr>
          <w:trHeight w:val="567"/>
        </w:trPr>
        <w:tc>
          <w:tcPr>
            <w:tcW w:w="436" w:type="pct"/>
            <w:noWrap/>
            <w:vAlign w:val="center"/>
            <w:hideMark/>
          </w:tcPr>
          <w:p w14:paraId="5C4DF43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z_nlht_f2</w:t>
            </w:r>
          </w:p>
        </w:tc>
        <w:tc>
          <w:tcPr>
            <w:tcW w:w="383" w:type="pct"/>
            <w:noWrap/>
            <w:vAlign w:val="center"/>
            <w:hideMark/>
          </w:tcPr>
          <w:p w14:paraId="359EE04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0,3462</w:t>
            </w:r>
          </w:p>
        </w:tc>
        <w:tc>
          <w:tcPr>
            <w:tcW w:w="383" w:type="pct"/>
            <w:noWrap/>
            <w:vAlign w:val="center"/>
            <w:hideMark/>
          </w:tcPr>
          <w:p w14:paraId="2B1019F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-0,2137</w:t>
            </w:r>
          </w:p>
        </w:tc>
        <w:tc>
          <w:tcPr>
            <w:tcW w:w="384" w:type="pct"/>
            <w:noWrap/>
            <w:vAlign w:val="center"/>
            <w:hideMark/>
          </w:tcPr>
          <w:p w14:paraId="23C17F8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-0,0121</w:t>
            </w:r>
          </w:p>
        </w:tc>
        <w:tc>
          <w:tcPr>
            <w:tcW w:w="383" w:type="pct"/>
            <w:noWrap/>
            <w:vAlign w:val="center"/>
            <w:hideMark/>
          </w:tcPr>
          <w:p w14:paraId="5145897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-0,0316</w:t>
            </w:r>
          </w:p>
        </w:tc>
        <w:tc>
          <w:tcPr>
            <w:tcW w:w="438" w:type="pct"/>
            <w:noWrap/>
            <w:vAlign w:val="center"/>
            <w:hideMark/>
          </w:tcPr>
          <w:p w14:paraId="73B6D7D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-0,5321</w:t>
            </w:r>
          </w:p>
        </w:tc>
        <w:tc>
          <w:tcPr>
            <w:tcW w:w="384" w:type="pct"/>
            <w:noWrap/>
            <w:vAlign w:val="center"/>
            <w:hideMark/>
          </w:tcPr>
          <w:p w14:paraId="488355D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0,3046</w:t>
            </w:r>
          </w:p>
        </w:tc>
        <w:tc>
          <w:tcPr>
            <w:tcW w:w="383" w:type="pct"/>
            <w:noWrap/>
            <w:vAlign w:val="center"/>
            <w:hideMark/>
          </w:tcPr>
          <w:p w14:paraId="71818B0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0,2148</w:t>
            </w:r>
          </w:p>
        </w:tc>
        <w:tc>
          <w:tcPr>
            <w:tcW w:w="383" w:type="pct"/>
            <w:noWrap/>
            <w:vAlign w:val="center"/>
            <w:hideMark/>
          </w:tcPr>
          <w:p w14:paraId="11C0390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-0,1235</w:t>
            </w:r>
          </w:p>
        </w:tc>
        <w:tc>
          <w:tcPr>
            <w:tcW w:w="383" w:type="pct"/>
            <w:noWrap/>
            <w:vAlign w:val="center"/>
            <w:hideMark/>
          </w:tcPr>
          <w:p w14:paraId="1659A4E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-0,1894</w:t>
            </w:r>
          </w:p>
        </w:tc>
        <w:tc>
          <w:tcPr>
            <w:tcW w:w="383" w:type="pct"/>
            <w:noWrap/>
            <w:vAlign w:val="center"/>
            <w:hideMark/>
          </w:tcPr>
          <w:p w14:paraId="081905F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0,2417</w:t>
            </w:r>
          </w:p>
        </w:tc>
        <w:tc>
          <w:tcPr>
            <w:tcW w:w="383" w:type="pct"/>
            <w:noWrap/>
            <w:vAlign w:val="center"/>
            <w:hideMark/>
          </w:tcPr>
          <w:p w14:paraId="4305D35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0,5493</w:t>
            </w:r>
          </w:p>
        </w:tc>
        <w:tc>
          <w:tcPr>
            <w:tcW w:w="294" w:type="pct"/>
            <w:noWrap/>
            <w:vAlign w:val="center"/>
            <w:hideMark/>
          </w:tcPr>
          <w:p w14:paraId="5189231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1237F819" w14:textId="77777777" w:rsidTr="00B1274B">
        <w:trPr>
          <w:trHeight w:val="567"/>
        </w:trPr>
        <w:tc>
          <w:tcPr>
            <w:tcW w:w="436" w:type="pct"/>
            <w:noWrap/>
            <w:vAlign w:val="center"/>
            <w:hideMark/>
          </w:tcPr>
          <w:p w14:paraId="65CA032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z_nlht_f3</w:t>
            </w:r>
          </w:p>
        </w:tc>
        <w:tc>
          <w:tcPr>
            <w:tcW w:w="383" w:type="pct"/>
            <w:noWrap/>
            <w:vAlign w:val="center"/>
            <w:hideMark/>
          </w:tcPr>
          <w:p w14:paraId="11E7F83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-0,2096</w:t>
            </w:r>
          </w:p>
        </w:tc>
        <w:tc>
          <w:tcPr>
            <w:tcW w:w="383" w:type="pct"/>
            <w:noWrap/>
            <w:vAlign w:val="center"/>
            <w:hideMark/>
          </w:tcPr>
          <w:p w14:paraId="0B2A11E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0,104</w:t>
            </w:r>
          </w:p>
        </w:tc>
        <w:tc>
          <w:tcPr>
            <w:tcW w:w="384" w:type="pct"/>
            <w:noWrap/>
            <w:vAlign w:val="center"/>
            <w:hideMark/>
          </w:tcPr>
          <w:p w14:paraId="67FE708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0,495</w:t>
            </w:r>
          </w:p>
        </w:tc>
        <w:tc>
          <w:tcPr>
            <w:tcW w:w="383" w:type="pct"/>
            <w:noWrap/>
            <w:vAlign w:val="center"/>
            <w:hideMark/>
          </w:tcPr>
          <w:p w14:paraId="2731186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0,4889</w:t>
            </w:r>
          </w:p>
        </w:tc>
        <w:tc>
          <w:tcPr>
            <w:tcW w:w="438" w:type="pct"/>
            <w:noWrap/>
            <w:vAlign w:val="center"/>
            <w:hideMark/>
          </w:tcPr>
          <w:p w14:paraId="218139C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0,0236</w:t>
            </w:r>
          </w:p>
        </w:tc>
        <w:tc>
          <w:tcPr>
            <w:tcW w:w="384" w:type="pct"/>
            <w:noWrap/>
            <w:vAlign w:val="center"/>
            <w:hideMark/>
          </w:tcPr>
          <w:p w14:paraId="75932AE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0,0183</w:t>
            </w:r>
          </w:p>
        </w:tc>
        <w:tc>
          <w:tcPr>
            <w:tcW w:w="383" w:type="pct"/>
            <w:noWrap/>
            <w:vAlign w:val="center"/>
            <w:hideMark/>
          </w:tcPr>
          <w:p w14:paraId="29E22AC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0,64</w:t>
            </w:r>
          </w:p>
        </w:tc>
        <w:tc>
          <w:tcPr>
            <w:tcW w:w="383" w:type="pct"/>
            <w:noWrap/>
            <w:vAlign w:val="center"/>
            <w:hideMark/>
          </w:tcPr>
          <w:p w14:paraId="648ED63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-0,1085</w:t>
            </w:r>
          </w:p>
        </w:tc>
        <w:tc>
          <w:tcPr>
            <w:tcW w:w="383" w:type="pct"/>
            <w:noWrap/>
            <w:vAlign w:val="center"/>
            <w:hideMark/>
          </w:tcPr>
          <w:p w14:paraId="56BC432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0,0311</w:t>
            </w:r>
          </w:p>
        </w:tc>
        <w:tc>
          <w:tcPr>
            <w:tcW w:w="383" w:type="pct"/>
            <w:noWrap/>
            <w:vAlign w:val="center"/>
            <w:hideMark/>
          </w:tcPr>
          <w:p w14:paraId="0F6A480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0,1607</w:t>
            </w:r>
          </w:p>
        </w:tc>
        <w:tc>
          <w:tcPr>
            <w:tcW w:w="383" w:type="pct"/>
            <w:noWrap/>
            <w:vAlign w:val="center"/>
            <w:hideMark/>
          </w:tcPr>
          <w:p w14:paraId="7B5AFCBA"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-0,1103</w:t>
            </w:r>
          </w:p>
        </w:tc>
        <w:tc>
          <w:tcPr>
            <w:tcW w:w="294" w:type="pct"/>
            <w:noWrap/>
            <w:vAlign w:val="center"/>
            <w:hideMark/>
          </w:tcPr>
          <w:p w14:paraId="6C9E5BE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21191E3C" w14:textId="77777777" w:rsidTr="00B1274B">
        <w:trPr>
          <w:trHeight w:val="567"/>
        </w:trPr>
        <w:tc>
          <w:tcPr>
            <w:tcW w:w="436" w:type="pct"/>
            <w:noWrap/>
            <w:vAlign w:val="center"/>
            <w:hideMark/>
          </w:tcPr>
          <w:p w14:paraId="0835887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z_csht_f1</w:t>
            </w:r>
          </w:p>
        </w:tc>
        <w:tc>
          <w:tcPr>
            <w:tcW w:w="383" w:type="pct"/>
            <w:noWrap/>
            <w:vAlign w:val="center"/>
            <w:hideMark/>
          </w:tcPr>
          <w:p w14:paraId="08C0E53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0,2061</w:t>
            </w:r>
          </w:p>
        </w:tc>
        <w:tc>
          <w:tcPr>
            <w:tcW w:w="383" w:type="pct"/>
            <w:noWrap/>
            <w:vAlign w:val="center"/>
            <w:hideMark/>
          </w:tcPr>
          <w:p w14:paraId="6B27553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0,2278</w:t>
            </w:r>
          </w:p>
        </w:tc>
        <w:tc>
          <w:tcPr>
            <w:tcW w:w="384" w:type="pct"/>
            <w:noWrap/>
            <w:vAlign w:val="center"/>
            <w:hideMark/>
          </w:tcPr>
          <w:p w14:paraId="5EFCE2B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-0,4045</w:t>
            </w:r>
          </w:p>
        </w:tc>
        <w:tc>
          <w:tcPr>
            <w:tcW w:w="383" w:type="pct"/>
            <w:noWrap/>
            <w:vAlign w:val="center"/>
            <w:hideMark/>
          </w:tcPr>
          <w:p w14:paraId="2692681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-0,4141</w:t>
            </w:r>
          </w:p>
        </w:tc>
        <w:tc>
          <w:tcPr>
            <w:tcW w:w="438" w:type="pct"/>
            <w:noWrap/>
            <w:vAlign w:val="center"/>
            <w:hideMark/>
          </w:tcPr>
          <w:p w14:paraId="59B0EE0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0,2498</w:t>
            </w:r>
          </w:p>
        </w:tc>
        <w:tc>
          <w:tcPr>
            <w:tcW w:w="384" w:type="pct"/>
            <w:noWrap/>
            <w:vAlign w:val="center"/>
            <w:hideMark/>
          </w:tcPr>
          <w:p w14:paraId="73A7BBE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-0,242</w:t>
            </w:r>
          </w:p>
        </w:tc>
        <w:tc>
          <w:tcPr>
            <w:tcW w:w="383" w:type="pct"/>
            <w:noWrap/>
            <w:vAlign w:val="center"/>
            <w:hideMark/>
          </w:tcPr>
          <w:p w14:paraId="04DFC24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0,6514</w:t>
            </w:r>
          </w:p>
        </w:tc>
        <w:tc>
          <w:tcPr>
            <w:tcW w:w="383" w:type="pct"/>
            <w:noWrap/>
            <w:vAlign w:val="center"/>
            <w:hideMark/>
          </w:tcPr>
          <w:p w14:paraId="172D6E0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-0,0831</w:t>
            </w:r>
          </w:p>
        </w:tc>
        <w:tc>
          <w:tcPr>
            <w:tcW w:w="383" w:type="pct"/>
            <w:noWrap/>
            <w:vAlign w:val="center"/>
            <w:hideMark/>
          </w:tcPr>
          <w:p w14:paraId="44E2873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0,1153</w:t>
            </w:r>
          </w:p>
        </w:tc>
        <w:tc>
          <w:tcPr>
            <w:tcW w:w="383" w:type="pct"/>
            <w:noWrap/>
            <w:vAlign w:val="center"/>
            <w:hideMark/>
          </w:tcPr>
          <w:p w14:paraId="41692051"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-0,0059</w:t>
            </w:r>
          </w:p>
        </w:tc>
        <w:tc>
          <w:tcPr>
            <w:tcW w:w="383" w:type="pct"/>
            <w:noWrap/>
            <w:vAlign w:val="center"/>
            <w:hideMark/>
          </w:tcPr>
          <w:p w14:paraId="7909A22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0,0711</w:t>
            </w:r>
          </w:p>
        </w:tc>
        <w:tc>
          <w:tcPr>
            <w:tcW w:w="294" w:type="pct"/>
            <w:noWrap/>
            <w:vAlign w:val="center"/>
            <w:hideMark/>
          </w:tcPr>
          <w:p w14:paraId="019DE2F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0978C86F" w14:textId="77777777" w:rsidTr="00B1274B">
        <w:trPr>
          <w:trHeight w:val="567"/>
        </w:trPr>
        <w:tc>
          <w:tcPr>
            <w:tcW w:w="436" w:type="pct"/>
            <w:noWrap/>
            <w:vAlign w:val="center"/>
            <w:hideMark/>
          </w:tcPr>
          <w:p w14:paraId="5BA9AAF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z_csht_f2</w:t>
            </w:r>
          </w:p>
        </w:tc>
        <w:tc>
          <w:tcPr>
            <w:tcW w:w="383" w:type="pct"/>
            <w:noWrap/>
            <w:vAlign w:val="center"/>
            <w:hideMark/>
          </w:tcPr>
          <w:p w14:paraId="1711339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0,3091</w:t>
            </w:r>
          </w:p>
        </w:tc>
        <w:tc>
          <w:tcPr>
            <w:tcW w:w="383" w:type="pct"/>
            <w:noWrap/>
            <w:vAlign w:val="center"/>
            <w:hideMark/>
          </w:tcPr>
          <w:p w14:paraId="09F5064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-0,2379</w:t>
            </w:r>
          </w:p>
        </w:tc>
        <w:tc>
          <w:tcPr>
            <w:tcW w:w="384" w:type="pct"/>
            <w:noWrap/>
            <w:vAlign w:val="center"/>
            <w:hideMark/>
          </w:tcPr>
          <w:p w14:paraId="17FE337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0,3854</w:t>
            </w:r>
          </w:p>
        </w:tc>
        <w:tc>
          <w:tcPr>
            <w:tcW w:w="383" w:type="pct"/>
            <w:noWrap/>
            <w:vAlign w:val="center"/>
            <w:hideMark/>
          </w:tcPr>
          <w:p w14:paraId="0E0886F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-0,2091</w:t>
            </w:r>
          </w:p>
        </w:tc>
        <w:tc>
          <w:tcPr>
            <w:tcW w:w="438" w:type="pct"/>
            <w:noWrap/>
            <w:vAlign w:val="center"/>
            <w:hideMark/>
          </w:tcPr>
          <w:p w14:paraId="782E7071"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0,4008</w:t>
            </w:r>
          </w:p>
        </w:tc>
        <w:tc>
          <w:tcPr>
            <w:tcW w:w="384" w:type="pct"/>
            <w:noWrap/>
            <w:vAlign w:val="center"/>
            <w:hideMark/>
          </w:tcPr>
          <w:p w14:paraId="289CA08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0,0449</w:t>
            </w:r>
          </w:p>
        </w:tc>
        <w:tc>
          <w:tcPr>
            <w:tcW w:w="383" w:type="pct"/>
            <w:noWrap/>
            <w:vAlign w:val="center"/>
            <w:hideMark/>
          </w:tcPr>
          <w:p w14:paraId="1BC7301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0,0363</w:t>
            </w:r>
          </w:p>
        </w:tc>
        <w:tc>
          <w:tcPr>
            <w:tcW w:w="383" w:type="pct"/>
            <w:noWrap/>
            <w:vAlign w:val="center"/>
            <w:hideMark/>
          </w:tcPr>
          <w:p w14:paraId="438C9C0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0,638</w:t>
            </w:r>
          </w:p>
        </w:tc>
        <w:tc>
          <w:tcPr>
            <w:tcW w:w="383" w:type="pct"/>
            <w:noWrap/>
            <w:vAlign w:val="center"/>
            <w:hideMark/>
          </w:tcPr>
          <w:p w14:paraId="044B735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-0,0283</w:t>
            </w:r>
          </w:p>
        </w:tc>
        <w:tc>
          <w:tcPr>
            <w:tcW w:w="383" w:type="pct"/>
            <w:noWrap/>
            <w:vAlign w:val="center"/>
            <w:hideMark/>
          </w:tcPr>
          <w:p w14:paraId="5D93C70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0,2811</w:t>
            </w:r>
          </w:p>
        </w:tc>
        <w:tc>
          <w:tcPr>
            <w:tcW w:w="383" w:type="pct"/>
            <w:noWrap/>
            <w:vAlign w:val="center"/>
            <w:hideMark/>
          </w:tcPr>
          <w:p w14:paraId="0947919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0,0682</w:t>
            </w:r>
          </w:p>
        </w:tc>
        <w:tc>
          <w:tcPr>
            <w:tcW w:w="294" w:type="pct"/>
            <w:noWrap/>
            <w:vAlign w:val="center"/>
            <w:hideMark/>
          </w:tcPr>
          <w:p w14:paraId="19A9283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21E64CC1" w14:textId="77777777" w:rsidTr="00B1274B">
        <w:trPr>
          <w:trHeight w:val="567"/>
        </w:trPr>
        <w:tc>
          <w:tcPr>
            <w:tcW w:w="436" w:type="pct"/>
            <w:noWrap/>
            <w:vAlign w:val="center"/>
            <w:hideMark/>
          </w:tcPr>
          <w:p w14:paraId="79AE06D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z_csht_f3</w:t>
            </w:r>
          </w:p>
        </w:tc>
        <w:tc>
          <w:tcPr>
            <w:tcW w:w="383" w:type="pct"/>
            <w:noWrap/>
            <w:vAlign w:val="center"/>
            <w:hideMark/>
          </w:tcPr>
          <w:p w14:paraId="244A438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0,336</w:t>
            </w:r>
          </w:p>
        </w:tc>
        <w:tc>
          <w:tcPr>
            <w:tcW w:w="383" w:type="pct"/>
            <w:noWrap/>
            <w:vAlign w:val="center"/>
            <w:hideMark/>
          </w:tcPr>
          <w:p w14:paraId="500C38A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0,1895</w:t>
            </w:r>
          </w:p>
        </w:tc>
        <w:tc>
          <w:tcPr>
            <w:tcW w:w="384" w:type="pct"/>
            <w:noWrap/>
            <w:vAlign w:val="center"/>
            <w:hideMark/>
          </w:tcPr>
          <w:p w14:paraId="7FE7210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-0,1342</w:t>
            </w:r>
          </w:p>
        </w:tc>
        <w:tc>
          <w:tcPr>
            <w:tcW w:w="383" w:type="pct"/>
            <w:noWrap/>
            <w:vAlign w:val="center"/>
            <w:hideMark/>
          </w:tcPr>
          <w:p w14:paraId="60EA339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0,2813</w:t>
            </w:r>
          </w:p>
        </w:tc>
        <w:tc>
          <w:tcPr>
            <w:tcW w:w="438" w:type="pct"/>
            <w:noWrap/>
            <w:vAlign w:val="center"/>
            <w:hideMark/>
          </w:tcPr>
          <w:p w14:paraId="13CA67C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-0,2755</w:t>
            </w:r>
          </w:p>
        </w:tc>
        <w:tc>
          <w:tcPr>
            <w:tcW w:w="384" w:type="pct"/>
            <w:noWrap/>
            <w:vAlign w:val="center"/>
            <w:hideMark/>
          </w:tcPr>
          <w:p w14:paraId="56FAEB31"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-0,4871</w:t>
            </w:r>
          </w:p>
        </w:tc>
        <w:tc>
          <w:tcPr>
            <w:tcW w:w="383" w:type="pct"/>
            <w:noWrap/>
            <w:vAlign w:val="center"/>
            <w:hideMark/>
          </w:tcPr>
          <w:p w14:paraId="731DAAB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0,0078</w:t>
            </w:r>
          </w:p>
        </w:tc>
        <w:tc>
          <w:tcPr>
            <w:tcW w:w="383" w:type="pct"/>
            <w:noWrap/>
            <w:vAlign w:val="center"/>
            <w:hideMark/>
          </w:tcPr>
          <w:p w14:paraId="542B083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0,2739</w:t>
            </w:r>
          </w:p>
        </w:tc>
        <w:tc>
          <w:tcPr>
            <w:tcW w:w="383" w:type="pct"/>
            <w:noWrap/>
            <w:vAlign w:val="center"/>
            <w:hideMark/>
          </w:tcPr>
          <w:p w14:paraId="11E823B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-0,5404</w:t>
            </w:r>
          </w:p>
        </w:tc>
        <w:tc>
          <w:tcPr>
            <w:tcW w:w="383" w:type="pct"/>
            <w:noWrap/>
            <w:vAlign w:val="center"/>
            <w:hideMark/>
          </w:tcPr>
          <w:p w14:paraId="11AFF51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0,043</w:t>
            </w:r>
          </w:p>
        </w:tc>
        <w:tc>
          <w:tcPr>
            <w:tcW w:w="383" w:type="pct"/>
            <w:noWrap/>
            <w:vAlign w:val="center"/>
            <w:hideMark/>
          </w:tcPr>
          <w:p w14:paraId="265AF8C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-0,2683</w:t>
            </w:r>
          </w:p>
        </w:tc>
        <w:tc>
          <w:tcPr>
            <w:tcW w:w="294" w:type="pct"/>
            <w:noWrap/>
            <w:vAlign w:val="center"/>
            <w:hideMark/>
          </w:tcPr>
          <w:p w14:paraId="0B06E0A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74E9FC7D" w14:textId="77777777" w:rsidTr="00B1274B">
        <w:trPr>
          <w:trHeight w:val="567"/>
        </w:trPr>
        <w:tc>
          <w:tcPr>
            <w:tcW w:w="436" w:type="pct"/>
            <w:noWrap/>
            <w:vAlign w:val="center"/>
            <w:hideMark/>
          </w:tcPr>
          <w:p w14:paraId="1B1B3DEA"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z_nltt_f1</w:t>
            </w:r>
          </w:p>
        </w:tc>
        <w:tc>
          <w:tcPr>
            <w:tcW w:w="383" w:type="pct"/>
            <w:noWrap/>
            <w:vAlign w:val="center"/>
            <w:hideMark/>
          </w:tcPr>
          <w:p w14:paraId="7F22FD8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0,2968</w:t>
            </w:r>
          </w:p>
        </w:tc>
        <w:tc>
          <w:tcPr>
            <w:tcW w:w="383" w:type="pct"/>
            <w:noWrap/>
            <w:vAlign w:val="center"/>
            <w:hideMark/>
          </w:tcPr>
          <w:p w14:paraId="7C64A40A"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0,5319</w:t>
            </w:r>
          </w:p>
        </w:tc>
        <w:tc>
          <w:tcPr>
            <w:tcW w:w="384" w:type="pct"/>
            <w:noWrap/>
            <w:vAlign w:val="center"/>
            <w:hideMark/>
          </w:tcPr>
          <w:p w14:paraId="3BF613D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0,1887</w:t>
            </w:r>
          </w:p>
        </w:tc>
        <w:tc>
          <w:tcPr>
            <w:tcW w:w="383" w:type="pct"/>
            <w:noWrap/>
            <w:vAlign w:val="center"/>
            <w:hideMark/>
          </w:tcPr>
          <w:p w14:paraId="6A63CA7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0,0707</w:t>
            </w:r>
          </w:p>
        </w:tc>
        <w:tc>
          <w:tcPr>
            <w:tcW w:w="438" w:type="pct"/>
            <w:noWrap/>
            <w:vAlign w:val="center"/>
            <w:hideMark/>
          </w:tcPr>
          <w:p w14:paraId="115BFDC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0,0658</w:t>
            </w:r>
          </w:p>
        </w:tc>
        <w:tc>
          <w:tcPr>
            <w:tcW w:w="384" w:type="pct"/>
            <w:noWrap/>
            <w:vAlign w:val="center"/>
            <w:hideMark/>
          </w:tcPr>
          <w:p w14:paraId="112338A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0,3848</w:t>
            </w:r>
          </w:p>
        </w:tc>
        <w:tc>
          <w:tcPr>
            <w:tcW w:w="383" w:type="pct"/>
            <w:noWrap/>
            <w:vAlign w:val="center"/>
            <w:hideMark/>
          </w:tcPr>
          <w:p w14:paraId="0F41EA9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0,0087</w:t>
            </w:r>
          </w:p>
        </w:tc>
        <w:tc>
          <w:tcPr>
            <w:tcW w:w="383" w:type="pct"/>
            <w:noWrap/>
            <w:vAlign w:val="center"/>
            <w:hideMark/>
          </w:tcPr>
          <w:p w14:paraId="6ED2517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0,1481</w:t>
            </w:r>
          </w:p>
        </w:tc>
        <w:tc>
          <w:tcPr>
            <w:tcW w:w="383" w:type="pct"/>
            <w:noWrap/>
            <w:vAlign w:val="center"/>
            <w:hideMark/>
          </w:tcPr>
          <w:p w14:paraId="158D1B0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-0,0713</w:t>
            </w:r>
          </w:p>
        </w:tc>
        <w:tc>
          <w:tcPr>
            <w:tcW w:w="383" w:type="pct"/>
            <w:noWrap/>
            <w:vAlign w:val="center"/>
            <w:hideMark/>
          </w:tcPr>
          <w:p w14:paraId="6153984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-0,62</w:t>
            </w:r>
          </w:p>
        </w:tc>
        <w:tc>
          <w:tcPr>
            <w:tcW w:w="383" w:type="pct"/>
            <w:noWrap/>
            <w:vAlign w:val="center"/>
            <w:hideMark/>
          </w:tcPr>
          <w:p w14:paraId="5F053AA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0,1566</w:t>
            </w:r>
          </w:p>
        </w:tc>
        <w:tc>
          <w:tcPr>
            <w:tcW w:w="294" w:type="pct"/>
            <w:noWrap/>
            <w:vAlign w:val="center"/>
            <w:hideMark/>
          </w:tcPr>
          <w:p w14:paraId="66A8CDB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7ADF4D11" w14:textId="77777777" w:rsidTr="00B1274B">
        <w:trPr>
          <w:trHeight w:val="567"/>
        </w:trPr>
        <w:tc>
          <w:tcPr>
            <w:tcW w:w="436" w:type="pct"/>
            <w:noWrap/>
            <w:vAlign w:val="center"/>
            <w:hideMark/>
          </w:tcPr>
          <w:p w14:paraId="4F883B0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z_nltt_f2</w:t>
            </w:r>
          </w:p>
        </w:tc>
        <w:tc>
          <w:tcPr>
            <w:tcW w:w="383" w:type="pct"/>
            <w:noWrap/>
            <w:vAlign w:val="center"/>
            <w:hideMark/>
          </w:tcPr>
          <w:p w14:paraId="384D398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0,3517</w:t>
            </w:r>
          </w:p>
        </w:tc>
        <w:tc>
          <w:tcPr>
            <w:tcW w:w="383" w:type="pct"/>
            <w:noWrap/>
            <w:vAlign w:val="center"/>
            <w:hideMark/>
          </w:tcPr>
          <w:p w14:paraId="05A4126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-0,2117</w:t>
            </w:r>
          </w:p>
        </w:tc>
        <w:tc>
          <w:tcPr>
            <w:tcW w:w="384" w:type="pct"/>
            <w:noWrap/>
            <w:vAlign w:val="center"/>
            <w:hideMark/>
          </w:tcPr>
          <w:p w14:paraId="0262117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0,052</w:t>
            </w:r>
          </w:p>
        </w:tc>
        <w:tc>
          <w:tcPr>
            <w:tcW w:w="383" w:type="pct"/>
            <w:noWrap/>
            <w:vAlign w:val="center"/>
            <w:hideMark/>
          </w:tcPr>
          <w:p w14:paraId="0745EB1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0,3582</w:t>
            </w:r>
          </w:p>
        </w:tc>
        <w:tc>
          <w:tcPr>
            <w:tcW w:w="438" w:type="pct"/>
            <w:noWrap/>
            <w:vAlign w:val="center"/>
            <w:hideMark/>
          </w:tcPr>
          <w:p w14:paraId="20587C7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-0,0364</w:t>
            </w:r>
          </w:p>
        </w:tc>
        <w:tc>
          <w:tcPr>
            <w:tcW w:w="384" w:type="pct"/>
            <w:noWrap/>
            <w:vAlign w:val="center"/>
            <w:hideMark/>
          </w:tcPr>
          <w:p w14:paraId="7DAAD68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-0,4572</w:t>
            </w:r>
          </w:p>
        </w:tc>
        <w:tc>
          <w:tcPr>
            <w:tcW w:w="383" w:type="pct"/>
            <w:noWrap/>
            <w:vAlign w:val="center"/>
            <w:hideMark/>
          </w:tcPr>
          <w:p w14:paraId="1DF4E1A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-0,0701</w:t>
            </w:r>
          </w:p>
        </w:tc>
        <w:tc>
          <w:tcPr>
            <w:tcW w:w="383" w:type="pct"/>
            <w:noWrap/>
            <w:vAlign w:val="center"/>
            <w:hideMark/>
          </w:tcPr>
          <w:p w14:paraId="5682B05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c>
          <w:tcPr>
            <w:tcW w:w="383" w:type="pct"/>
            <w:noWrap/>
            <w:vAlign w:val="center"/>
            <w:hideMark/>
          </w:tcPr>
          <w:p w14:paraId="6EB3FB8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0,5918</w:t>
            </w:r>
          </w:p>
        </w:tc>
        <w:tc>
          <w:tcPr>
            <w:tcW w:w="383" w:type="pct"/>
            <w:noWrap/>
            <w:vAlign w:val="center"/>
            <w:hideMark/>
          </w:tcPr>
          <w:p w14:paraId="09C568E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-0,2438</w:t>
            </w:r>
          </w:p>
        </w:tc>
        <w:tc>
          <w:tcPr>
            <w:tcW w:w="383" w:type="pct"/>
            <w:noWrap/>
            <w:vAlign w:val="center"/>
            <w:hideMark/>
          </w:tcPr>
          <w:p w14:paraId="755606F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0,2748</w:t>
            </w:r>
          </w:p>
        </w:tc>
        <w:tc>
          <w:tcPr>
            <w:tcW w:w="294" w:type="pct"/>
            <w:noWrap/>
            <w:vAlign w:val="center"/>
            <w:hideMark/>
          </w:tcPr>
          <w:p w14:paraId="0055E92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000CAA87" w14:textId="77777777" w:rsidTr="00B1274B">
        <w:trPr>
          <w:trHeight w:val="567"/>
        </w:trPr>
        <w:tc>
          <w:tcPr>
            <w:tcW w:w="436" w:type="pct"/>
            <w:noWrap/>
            <w:vAlign w:val="center"/>
            <w:hideMark/>
          </w:tcPr>
          <w:p w14:paraId="639C90B1"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z_nltt_f3</w:t>
            </w:r>
          </w:p>
        </w:tc>
        <w:tc>
          <w:tcPr>
            <w:tcW w:w="383" w:type="pct"/>
            <w:noWrap/>
            <w:vAlign w:val="center"/>
            <w:hideMark/>
          </w:tcPr>
          <w:p w14:paraId="0867C6C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-0,0098</w:t>
            </w:r>
          </w:p>
        </w:tc>
        <w:tc>
          <w:tcPr>
            <w:tcW w:w="383" w:type="pct"/>
            <w:noWrap/>
            <w:vAlign w:val="center"/>
            <w:hideMark/>
          </w:tcPr>
          <w:p w14:paraId="10413FB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-0,1947</w:t>
            </w:r>
          </w:p>
        </w:tc>
        <w:tc>
          <w:tcPr>
            <w:tcW w:w="384" w:type="pct"/>
            <w:noWrap/>
            <w:vAlign w:val="center"/>
            <w:hideMark/>
          </w:tcPr>
          <w:p w14:paraId="3235581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-0,6054</w:t>
            </w:r>
          </w:p>
        </w:tc>
        <w:tc>
          <w:tcPr>
            <w:tcW w:w="383" w:type="pct"/>
            <w:noWrap/>
            <w:vAlign w:val="center"/>
            <w:hideMark/>
          </w:tcPr>
          <w:p w14:paraId="4382698A"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0,546</w:t>
            </w:r>
          </w:p>
        </w:tc>
        <w:tc>
          <w:tcPr>
            <w:tcW w:w="438" w:type="pct"/>
            <w:noWrap/>
            <w:vAlign w:val="center"/>
            <w:hideMark/>
          </w:tcPr>
          <w:p w14:paraId="7D17A98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0,3053</w:t>
            </w:r>
          </w:p>
        </w:tc>
        <w:tc>
          <w:tcPr>
            <w:tcW w:w="384" w:type="pct"/>
            <w:noWrap/>
            <w:vAlign w:val="center"/>
            <w:hideMark/>
          </w:tcPr>
          <w:p w14:paraId="0FCF641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0,3717</w:t>
            </w:r>
          </w:p>
        </w:tc>
        <w:tc>
          <w:tcPr>
            <w:tcW w:w="383" w:type="pct"/>
            <w:noWrap/>
            <w:vAlign w:val="center"/>
            <w:hideMark/>
          </w:tcPr>
          <w:p w14:paraId="223F2A6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0,0943</w:t>
            </w:r>
          </w:p>
        </w:tc>
        <w:tc>
          <w:tcPr>
            <w:tcW w:w="383" w:type="pct"/>
            <w:noWrap/>
            <w:vAlign w:val="center"/>
            <w:hideMark/>
          </w:tcPr>
          <w:p w14:paraId="6C4ABB2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0,2332</w:t>
            </w:r>
          </w:p>
        </w:tc>
        <w:tc>
          <w:tcPr>
            <w:tcW w:w="383" w:type="pct"/>
            <w:noWrap/>
            <w:vAlign w:val="center"/>
            <w:hideMark/>
          </w:tcPr>
          <w:p w14:paraId="09FA020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-0,0228</w:t>
            </w:r>
          </w:p>
        </w:tc>
        <w:tc>
          <w:tcPr>
            <w:tcW w:w="383" w:type="pct"/>
            <w:noWrap/>
            <w:vAlign w:val="center"/>
            <w:hideMark/>
          </w:tcPr>
          <w:p w14:paraId="572BEDE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0,0366</w:t>
            </w:r>
          </w:p>
        </w:tc>
        <w:tc>
          <w:tcPr>
            <w:tcW w:w="383" w:type="pct"/>
            <w:noWrap/>
            <w:vAlign w:val="center"/>
            <w:hideMark/>
          </w:tcPr>
          <w:p w14:paraId="4B52955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0,0297</w:t>
            </w:r>
          </w:p>
        </w:tc>
        <w:tc>
          <w:tcPr>
            <w:tcW w:w="294" w:type="pct"/>
            <w:noWrap/>
            <w:vAlign w:val="center"/>
            <w:hideMark/>
          </w:tcPr>
          <w:p w14:paraId="3A378C4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0EAB3586" w14:textId="77777777" w:rsidTr="00B1274B">
        <w:trPr>
          <w:trHeight w:val="567"/>
        </w:trPr>
        <w:tc>
          <w:tcPr>
            <w:tcW w:w="436" w:type="pct"/>
            <w:noWrap/>
            <w:vAlign w:val="center"/>
            <w:hideMark/>
          </w:tcPr>
          <w:p w14:paraId="00F6BBC3"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z_nltt_f4</w:t>
            </w:r>
          </w:p>
        </w:tc>
        <w:tc>
          <w:tcPr>
            <w:tcW w:w="383" w:type="pct"/>
            <w:noWrap/>
            <w:vAlign w:val="center"/>
            <w:hideMark/>
          </w:tcPr>
          <w:p w14:paraId="148DDC9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0,3161</w:t>
            </w:r>
          </w:p>
        </w:tc>
        <w:tc>
          <w:tcPr>
            <w:tcW w:w="383" w:type="pct"/>
            <w:noWrap/>
            <w:vAlign w:val="center"/>
            <w:hideMark/>
          </w:tcPr>
          <w:p w14:paraId="21546F8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0,5391</w:t>
            </w:r>
          </w:p>
        </w:tc>
        <w:tc>
          <w:tcPr>
            <w:tcW w:w="384" w:type="pct"/>
            <w:noWrap/>
            <w:vAlign w:val="center"/>
            <w:hideMark/>
          </w:tcPr>
          <w:p w14:paraId="3F48698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-0,029</w:t>
            </w:r>
          </w:p>
        </w:tc>
        <w:tc>
          <w:tcPr>
            <w:tcW w:w="383" w:type="pct"/>
            <w:noWrap/>
            <w:vAlign w:val="center"/>
            <w:hideMark/>
          </w:tcPr>
          <w:p w14:paraId="5805C61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0,1323</w:t>
            </w:r>
          </w:p>
        </w:tc>
        <w:tc>
          <w:tcPr>
            <w:tcW w:w="438" w:type="pct"/>
            <w:noWrap/>
            <w:vAlign w:val="center"/>
            <w:hideMark/>
          </w:tcPr>
          <w:p w14:paraId="708C92CD"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0,1049</w:t>
            </w:r>
          </w:p>
        </w:tc>
        <w:tc>
          <w:tcPr>
            <w:tcW w:w="384" w:type="pct"/>
            <w:noWrap/>
            <w:vAlign w:val="center"/>
            <w:hideMark/>
          </w:tcPr>
          <w:p w14:paraId="5BE8C2C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0,1205</w:t>
            </w:r>
          </w:p>
        </w:tc>
        <w:tc>
          <w:tcPr>
            <w:tcW w:w="383" w:type="pct"/>
            <w:noWrap/>
            <w:vAlign w:val="center"/>
            <w:hideMark/>
          </w:tcPr>
          <w:p w14:paraId="0B841865"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-0,2797</w:t>
            </w:r>
          </w:p>
        </w:tc>
        <w:tc>
          <w:tcPr>
            <w:tcW w:w="383" w:type="pct"/>
            <w:noWrap/>
            <w:vAlign w:val="center"/>
            <w:hideMark/>
          </w:tcPr>
          <w:p w14:paraId="65A88998"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-0,1997</w:t>
            </w:r>
          </w:p>
        </w:tc>
        <w:tc>
          <w:tcPr>
            <w:tcW w:w="383" w:type="pct"/>
            <w:noWrap/>
            <w:vAlign w:val="center"/>
            <w:hideMark/>
          </w:tcPr>
          <w:p w14:paraId="0DB3812F"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0,2713</w:t>
            </w:r>
          </w:p>
        </w:tc>
        <w:tc>
          <w:tcPr>
            <w:tcW w:w="383" w:type="pct"/>
            <w:noWrap/>
            <w:vAlign w:val="center"/>
            <w:hideMark/>
          </w:tcPr>
          <w:p w14:paraId="3A6FB04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0,6087</w:t>
            </w:r>
          </w:p>
        </w:tc>
        <w:tc>
          <w:tcPr>
            <w:tcW w:w="383" w:type="pct"/>
            <w:noWrap/>
            <w:vAlign w:val="center"/>
            <w:hideMark/>
          </w:tcPr>
          <w:p w14:paraId="69CB7E1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-0,0574</w:t>
            </w:r>
          </w:p>
        </w:tc>
        <w:tc>
          <w:tcPr>
            <w:tcW w:w="294" w:type="pct"/>
            <w:noWrap/>
            <w:vAlign w:val="center"/>
            <w:hideMark/>
          </w:tcPr>
          <w:p w14:paraId="3EB05B4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r w:rsidR="00870CCC" w:rsidRPr="002A0427" w14:paraId="3CABBDC7" w14:textId="77777777" w:rsidTr="00B1274B">
        <w:trPr>
          <w:trHeight w:val="567"/>
        </w:trPr>
        <w:tc>
          <w:tcPr>
            <w:tcW w:w="436" w:type="pct"/>
            <w:noWrap/>
            <w:vAlign w:val="center"/>
            <w:hideMark/>
          </w:tcPr>
          <w:p w14:paraId="59311106"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z_nltt_f5</w:t>
            </w:r>
          </w:p>
        </w:tc>
        <w:tc>
          <w:tcPr>
            <w:tcW w:w="383" w:type="pct"/>
            <w:noWrap/>
            <w:vAlign w:val="center"/>
            <w:hideMark/>
          </w:tcPr>
          <w:p w14:paraId="4A66E7A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0,333</w:t>
            </w:r>
          </w:p>
        </w:tc>
        <w:tc>
          <w:tcPr>
            <w:tcW w:w="383" w:type="pct"/>
            <w:noWrap/>
            <w:vAlign w:val="center"/>
            <w:hideMark/>
          </w:tcPr>
          <w:p w14:paraId="68D0B3C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-0,2619</w:t>
            </w:r>
          </w:p>
        </w:tc>
        <w:tc>
          <w:tcPr>
            <w:tcW w:w="384" w:type="pct"/>
            <w:noWrap/>
            <w:vAlign w:val="center"/>
            <w:hideMark/>
          </w:tcPr>
          <w:p w14:paraId="298E8EAC"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0,1381</w:t>
            </w:r>
          </w:p>
        </w:tc>
        <w:tc>
          <w:tcPr>
            <w:tcW w:w="383" w:type="pct"/>
            <w:noWrap/>
            <w:vAlign w:val="center"/>
            <w:hideMark/>
          </w:tcPr>
          <w:p w14:paraId="5D043619"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0,0796</w:t>
            </w:r>
          </w:p>
        </w:tc>
        <w:tc>
          <w:tcPr>
            <w:tcW w:w="438" w:type="pct"/>
            <w:noWrap/>
            <w:vAlign w:val="center"/>
            <w:hideMark/>
          </w:tcPr>
          <w:p w14:paraId="059C4037"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0,4996</w:t>
            </w:r>
          </w:p>
        </w:tc>
        <w:tc>
          <w:tcPr>
            <w:tcW w:w="384" w:type="pct"/>
            <w:noWrap/>
            <w:vAlign w:val="center"/>
            <w:hideMark/>
          </w:tcPr>
          <w:p w14:paraId="56583D5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-0,0465</w:t>
            </w:r>
          </w:p>
        </w:tc>
        <w:tc>
          <w:tcPr>
            <w:tcW w:w="383" w:type="pct"/>
            <w:noWrap/>
            <w:vAlign w:val="center"/>
            <w:hideMark/>
          </w:tcPr>
          <w:p w14:paraId="1237329E"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-0,0926</w:t>
            </w:r>
          </w:p>
        </w:tc>
        <w:tc>
          <w:tcPr>
            <w:tcW w:w="383" w:type="pct"/>
            <w:noWrap/>
            <w:vAlign w:val="center"/>
            <w:hideMark/>
          </w:tcPr>
          <w:p w14:paraId="6A9D875A"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-0,6018</w:t>
            </w:r>
          </w:p>
        </w:tc>
        <w:tc>
          <w:tcPr>
            <w:tcW w:w="383" w:type="pct"/>
            <w:noWrap/>
            <w:vAlign w:val="center"/>
            <w:hideMark/>
          </w:tcPr>
          <w:p w14:paraId="385E6B20"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-0,4062</w:t>
            </w:r>
          </w:p>
        </w:tc>
        <w:tc>
          <w:tcPr>
            <w:tcW w:w="383" w:type="pct"/>
            <w:noWrap/>
            <w:vAlign w:val="center"/>
            <w:hideMark/>
          </w:tcPr>
          <w:p w14:paraId="194085E4"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-0,0871</w:t>
            </w:r>
          </w:p>
        </w:tc>
        <w:tc>
          <w:tcPr>
            <w:tcW w:w="383" w:type="pct"/>
            <w:noWrap/>
            <w:vAlign w:val="center"/>
            <w:hideMark/>
          </w:tcPr>
          <w:p w14:paraId="5B5D3872"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0,0049</w:t>
            </w:r>
          </w:p>
        </w:tc>
        <w:tc>
          <w:tcPr>
            <w:tcW w:w="294" w:type="pct"/>
            <w:noWrap/>
            <w:vAlign w:val="center"/>
            <w:hideMark/>
          </w:tcPr>
          <w:p w14:paraId="224B453B" w14:textId="77777777" w:rsidR="00870CCC" w:rsidRPr="0087541F" w:rsidRDefault="00870CCC" w:rsidP="003C524E">
            <w:pPr>
              <w:jc w:val="center"/>
              <w:rPr>
                <w:rFonts w:ascii="Times New Roman" w:eastAsia="Times New Roman" w:hAnsi="Times New Roman" w:cs="Times New Roman"/>
                <w:color w:val="000000"/>
                <w:sz w:val="24"/>
                <w:szCs w:val="24"/>
                <w:lang w:val="en-US" w:eastAsia="en-US"/>
              </w:rPr>
            </w:pPr>
            <w:r w:rsidRPr="0087541F">
              <w:rPr>
                <w:rFonts w:ascii="Times New Roman" w:eastAsia="Times New Roman" w:hAnsi="Times New Roman" w:cs="Times New Roman"/>
                <w:color w:val="000000"/>
                <w:sz w:val="24"/>
                <w:szCs w:val="24"/>
                <w:lang w:val="en-US" w:eastAsia="en-US"/>
              </w:rPr>
              <w:t>0</w:t>
            </w:r>
          </w:p>
        </w:tc>
      </w:tr>
    </w:tbl>
    <w:p w14:paraId="239C50DD" w14:textId="77777777" w:rsidR="00870CCC" w:rsidRDefault="00870CCC" w:rsidP="00870CCC">
      <w:pPr>
        <w:spacing w:before="100" w:beforeAutospacing="1" w:after="100" w:afterAutospacing="1"/>
        <w:rPr>
          <w:rFonts w:ascii="Times New Roman" w:eastAsia="Times New Roman" w:hAnsi="Times New Roman" w:cs="Times New Roman"/>
          <w:b/>
          <w:i/>
          <w:sz w:val="26"/>
          <w:szCs w:val="26"/>
          <w:lang w:val="en-US" w:eastAsia="en-US"/>
        </w:rPr>
        <w:sectPr w:rsidR="00870CCC" w:rsidSect="00870CCC">
          <w:pgSz w:w="15840" w:h="12240" w:orient="landscape"/>
          <w:pgMar w:top="1440" w:right="1440" w:bottom="1440" w:left="1440" w:header="720" w:footer="720" w:gutter="0"/>
          <w:cols w:space="720"/>
          <w:docGrid w:linePitch="299"/>
        </w:sectPr>
      </w:pPr>
    </w:p>
    <w:p w14:paraId="71F202F3" w14:textId="3912C97E" w:rsidR="00B1274B" w:rsidRPr="008D1661" w:rsidRDefault="008D1661" w:rsidP="00B1274B">
      <w:pPr>
        <w:spacing w:before="100" w:beforeAutospacing="1" w:after="100" w:afterAutospacing="1"/>
        <w:jc w:val="center"/>
        <w:rPr>
          <w:rFonts w:ascii="Times New Roman" w:eastAsia="Times New Roman" w:hAnsi="Times New Roman" w:cs="Times New Roman"/>
          <w:b/>
          <w:sz w:val="26"/>
          <w:szCs w:val="26"/>
          <w:lang w:val="vi-VN" w:eastAsia="en-US"/>
        </w:rPr>
      </w:pPr>
      <w:r w:rsidRPr="002A0427">
        <w:rPr>
          <w:rFonts w:ascii="Times New Roman" w:eastAsia="Times New Roman" w:hAnsi="Times New Roman" w:cs="Times New Roman"/>
          <w:b/>
          <w:sz w:val="26"/>
          <w:szCs w:val="26"/>
          <w:lang w:val="en-US" w:eastAsia="en-US"/>
        </w:rPr>
        <w:lastRenderedPageBreak/>
        <w:t xml:space="preserve">PHỤ LỤC </w:t>
      </w:r>
      <w:r>
        <w:rPr>
          <w:rFonts w:ascii="Times New Roman" w:eastAsia="Times New Roman" w:hAnsi="Times New Roman" w:cs="Times New Roman"/>
          <w:b/>
          <w:sz w:val="26"/>
          <w:szCs w:val="26"/>
          <w:lang w:val="en-US" w:eastAsia="en-US"/>
        </w:rPr>
        <w:t>2</w:t>
      </w:r>
      <w:r>
        <w:rPr>
          <w:rFonts w:ascii="Times New Roman" w:eastAsia="Times New Roman" w:hAnsi="Times New Roman" w:cs="Times New Roman"/>
          <w:b/>
          <w:sz w:val="26"/>
          <w:szCs w:val="26"/>
          <w:lang w:val="vi-VN" w:eastAsia="en-US"/>
        </w:rPr>
        <w:t>: MÔ TẢ THỐNG KÊ BIẾN SỐ CỦA MÔ HÌNH TRUYỀN THỐNG</w:t>
      </w:r>
    </w:p>
    <w:p w14:paraId="571DEACD" w14:textId="77777777" w:rsidR="00870CCC" w:rsidRPr="002A0427" w:rsidRDefault="00870CCC" w:rsidP="00B1274B">
      <w:pPr>
        <w:spacing w:before="120" w:after="120"/>
        <w:jc w:val="center"/>
        <w:rPr>
          <w:rFonts w:asciiTheme="majorHAnsi" w:eastAsia="Calibri" w:hAnsiTheme="majorHAnsi" w:cstheme="majorHAnsi"/>
          <w:b/>
          <w:bCs/>
          <w:i/>
          <w:sz w:val="26"/>
          <w:szCs w:val="26"/>
          <w:lang w:val="en-US"/>
        </w:rPr>
      </w:pPr>
      <w:proofErr w:type="spellStart"/>
      <w:r w:rsidRPr="002A0427">
        <w:rPr>
          <w:rFonts w:asciiTheme="majorHAnsi" w:eastAsia="Times New Roman" w:hAnsiTheme="majorHAnsi" w:cstheme="majorHAnsi"/>
          <w:b/>
          <w:i/>
          <w:sz w:val="26"/>
          <w:szCs w:val="26"/>
          <w:lang w:val="en-US" w:eastAsia="en-US"/>
        </w:rPr>
        <w:t>Bảng</w:t>
      </w:r>
      <w:proofErr w:type="spellEnd"/>
      <w:r w:rsidRPr="002A0427">
        <w:rPr>
          <w:rFonts w:asciiTheme="majorHAnsi" w:eastAsia="Times New Roman" w:hAnsiTheme="majorHAnsi" w:cstheme="majorHAnsi"/>
          <w:b/>
          <w:i/>
          <w:sz w:val="26"/>
          <w:szCs w:val="26"/>
          <w:lang w:val="en-US" w:eastAsia="en-US"/>
        </w:rPr>
        <w:t xml:space="preserve"> 2a: </w:t>
      </w:r>
      <w:proofErr w:type="spellStart"/>
      <w:r w:rsidRPr="002A0427">
        <w:rPr>
          <w:rFonts w:asciiTheme="majorHAnsi" w:hAnsiTheme="majorHAnsi" w:cstheme="majorHAnsi"/>
          <w:b/>
          <w:bCs/>
          <w:i/>
          <w:sz w:val="26"/>
          <w:szCs w:val="26"/>
          <w:lang w:val="en-US"/>
        </w:rPr>
        <w:t>Danh</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sách</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các</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biến</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số</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trông</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mô</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hình</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truyền</w:t>
      </w:r>
      <w:proofErr w:type="spellEnd"/>
      <w:r w:rsidRPr="002A0427">
        <w:rPr>
          <w:rFonts w:asciiTheme="majorHAnsi" w:hAnsiTheme="majorHAnsi" w:cstheme="majorHAnsi"/>
          <w:b/>
          <w:bCs/>
          <w:i/>
          <w:sz w:val="26"/>
          <w:szCs w:val="26"/>
          <w:lang w:val="en-US"/>
        </w:rPr>
        <w:t xml:space="preserve"> </w:t>
      </w:r>
      <w:proofErr w:type="spellStart"/>
      <w:r w:rsidRPr="002A0427">
        <w:rPr>
          <w:rFonts w:asciiTheme="majorHAnsi" w:hAnsiTheme="majorHAnsi" w:cstheme="majorHAnsi"/>
          <w:b/>
          <w:bCs/>
          <w:i/>
          <w:sz w:val="26"/>
          <w:szCs w:val="26"/>
          <w:lang w:val="en-US"/>
        </w:rPr>
        <w:t>thống</w:t>
      </w:r>
      <w:proofErr w:type="spellEnd"/>
    </w:p>
    <w:tbl>
      <w:tblPr>
        <w:tblStyle w:val="TableGridLight"/>
        <w:tblW w:w="5000" w:type="pct"/>
        <w:tblLook w:val="04A0" w:firstRow="1" w:lastRow="0" w:firstColumn="1" w:lastColumn="0" w:noHBand="0" w:noVBand="1"/>
      </w:tblPr>
      <w:tblGrid>
        <w:gridCol w:w="1868"/>
        <w:gridCol w:w="1868"/>
        <w:gridCol w:w="1750"/>
        <w:gridCol w:w="2207"/>
        <w:gridCol w:w="1657"/>
      </w:tblGrid>
      <w:tr w:rsidR="00870CCC" w:rsidRPr="002A0427" w14:paraId="0553D456" w14:textId="77777777" w:rsidTr="003C524E">
        <w:tc>
          <w:tcPr>
            <w:tcW w:w="999" w:type="pct"/>
            <w:hideMark/>
          </w:tcPr>
          <w:p w14:paraId="31C599B5" w14:textId="77777777" w:rsidR="00870CCC" w:rsidRPr="002A0427" w:rsidRDefault="00870CCC" w:rsidP="003C524E">
            <w:pPr>
              <w:jc w:val="center"/>
              <w:rPr>
                <w:rFonts w:asciiTheme="majorHAnsi" w:eastAsia="Calibri" w:hAnsiTheme="majorHAnsi" w:cstheme="majorHAnsi"/>
                <w:b/>
                <w:bCs/>
                <w:color w:val="1F1F1F"/>
                <w:sz w:val="26"/>
                <w:szCs w:val="26"/>
                <w:lang w:val="en-US"/>
              </w:rPr>
            </w:pPr>
            <w:r w:rsidRPr="002A0427">
              <w:rPr>
                <w:rFonts w:asciiTheme="majorHAnsi" w:hAnsiTheme="majorHAnsi" w:cstheme="majorHAnsi"/>
                <w:b/>
                <w:bCs/>
                <w:color w:val="1F1F1F"/>
                <w:sz w:val="26"/>
                <w:szCs w:val="26"/>
              </w:rPr>
              <w:t>Loại biến</w:t>
            </w:r>
          </w:p>
        </w:tc>
        <w:tc>
          <w:tcPr>
            <w:tcW w:w="999" w:type="pct"/>
            <w:hideMark/>
          </w:tcPr>
          <w:p w14:paraId="04A6896D"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Tên biến</w:t>
            </w:r>
          </w:p>
        </w:tc>
        <w:tc>
          <w:tcPr>
            <w:tcW w:w="936" w:type="pct"/>
            <w:hideMark/>
          </w:tcPr>
          <w:p w14:paraId="03F2D7D1" w14:textId="77777777" w:rsidR="00870CCC" w:rsidRPr="002A0427" w:rsidRDefault="00870CCC" w:rsidP="003C524E">
            <w:pPr>
              <w:jc w:val="center"/>
              <w:rPr>
                <w:rFonts w:asciiTheme="majorHAnsi" w:hAnsiTheme="majorHAnsi" w:cstheme="majorHAnsi"/>
                <w:b/>
                <w:bCs/>
                <w:sz w:val="26"/>
                <w:szCs w:val="26"/>
              </w:rPr>
            </w:pPr>
            <w:r w:rsidRPr="002A0427">
              <w:rPr>
                <w:rFonts w:asciiTheme="majorHAnsi" w:hAnsiTheme="majorHAnsi" w:cstheme="majorHAnsi"/>
                <w:b/>
                <w:bCs/>
                <w:sz w:val="26"/>
                <w:szCs w:val="26"/>
              </w:rPr>
              <w:t>Ký hiệu</w:t>
            </w:r>
          </w:p>
        </w:tc>
        <w:tc>
          <w:tcPr>
            <w:tcW w:w="1180" w:type="pct"/>
            <w:hideMark/>
          </w:tcPr>
          <w:p w14:paraId="164E2FC4"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Thước đo</w:t>
            </w:r>
          </w:p>
        </w:tc>
        <w:tc>
          <w:tcPr>
            <w:tcW w:w="886" w:type="pct"/>
            <w:hideMark/>
          </w:tcPr>
          <w:p w14:paraId="508B2694"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Nguồn số liệu</w:t>
            </w:r>
          </w:p>
        </w:tc>
      </w:tr>
      <w:tr w:rsidR="00870CCC" w:rsidRPr="002A0427" w14:paraId="0DFD7BA7" w14:textId="77777777" w:rsidTr="003C524E">
        <w:tc>
          <w:tcPr>
            <w:tcW w:w="999" w:type="pct"/>
            <w:hideMark/>
          </w:tcPr>
          <w:p w14:paraId="7C058F2D"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Biến phụ thuộc</w:t>
            </w:r>
          </w:p>
        </w:tc>
        <w:tc>
          <w:tcPr>
            <w:tcW w:w="999" w:type="pct"/>
            <w:hideMark/>
          </w:tcPr>
          <w:p w14:paraId="7C52AA6E"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Bất bình đẳng thu nhập</w:t>
            </w:r>
          </w:p>
        </w:tc>
        <w:tc>
          <w:tcPr>
            <w:tcW w:w="936" w:type="pct"/>
            <w:hideMark/>
          </w:tcPr>
          <w:p w14:paraId="0A612C2F"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gini_logit</w:t>
            </w:r>
          </w:p>
        </w:tc>
        <w:tc>
          <w:tcPr>
            <w:tcW w:w="1180" w:type="pct"/>
            <w:hideMark/>
          </w:tcPr>
          <w:p w14:paraId="4CE8C20B"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Hệ số Gini được biến đổi Logit</w:t>
            </w:r>
          </w:p>
        </w:tc>
        <w:tc>
          <w:tcPr>
            <w:tcW w:w="886" w:type="pct"/>
            <w:hideMark/>
          </w:tcPr>
          <w:p w14:paraId="1868F7F7"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VHLSS</w:t>
            </w:r>
          </w:p>
        </w:tc>
      </w:tr>
      <w:tr w:rsidR="00870CCC" w:rsidRPr="002A0427" w14:paraId="78AAA6A9" w14:textId="77777777" w:rsidTr="003C524E">
        <w:tc>
          <w:tcPr>
            <w:tcW w:w="999" w:type="pct"/>
            <w:hideMark/>
          </w:tcPr>
          <w:p w14:paraId="507D5CA1"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Biến trễ</w:t>
            </w:r>
          </w:p>
        </w:tc>
        <w:tc>
          <w:tcPr>
            <w:tcW w:w="999" w:type="pct"/>
            <w:hideMark/>
          </w:tcPr>
          <w:p w14:paraId="745777B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Bất bình đẳng (trễ)</w:t>
            </w:r>
          </w:p>
        </w:tc>
        <w:tc>
          <w:tcPr>
            <w:tcW w:w="936" w:type="pct"/>
            <w:hideMark/>
          </w:tcPr>
          <w:p w14:paraId="5A98582F"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L.gini_logit</w:t>
            </w:r>
          </w:p>
        </w:tc>
        <w:tc>
          <w:tcPr>
            <w:tcW w:w="1180" w:type="pct"/>
            <w:hideMark/>
          </w:tcPr>
          <w:p w14:paraId="217BDF9D"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 xml:space="preserve">Biến </w:t>
            </w:r>
            <w:r w:rsidRPr="002A0427">
              <w:rPr>
                <w:rFonts w:asciiTheme="majorHAnsi" w:hAnsiTheme="majorHAnsi" w:cstheme="majorHAnsi"/>
                <w:color w:val="444746"/>
                <w:sz w:val="26"/>
                <w:szCs w:val="26"/>
              </w:rPr>
              <w:t>gini_logit</w:t>
            </w:r>
            <w:r w:rsidRPr="002A0427">
              <w:rPr>
                <w:rFonts w:asciiTheme="majorHAnsi" w:hAnsiTheme="majorHAnsi" w:cstheme="majorHAnsi"/>
                <w:color w:val="1F1F1F"/>
                <w:sz w:val="26"/>
                <w:szCs w:val="26"/>
              </w:rPr>
              <w:t xml:space="preserve"> của thời kỳ (t-1)</w:t>
            </w:r>
          </w:p>
        </w:tc>
        <w:tc>
          <w:tcPr>
            <w:tcW w:w="886" w:type="pct"/>
            <w:hideMark/>
          </w:tcPr>
          <w:p w14:paraId="283E4A07"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 xml:space="preserve">Tính toán từ biến </w:t>
            </w:r>
            <w:r w:rsidRPr="002A0427">
              <w:rPr>
                <w:rFonts w:asciiTheme="majorHAnsi" w:hAnsiTheme="majorHAnsi" w:cstheme="majorHAnsi"/>
                <w:color w:val="444746"/>
                <w:sz w:val="26"/>
                <w:szCs w:val="26"/>
              </w:rPr>
              <w:t>gini_logit</w:t>
            </w:r>
          </w:p>
        </w:tc>
      </w:tr>
      <w:tr w:rsidR="00870CCC" w:rsidRPr="002A0427" w14:paraId="653AE40C" w14:textId="77777777" w:rsidTr="003C524E">
        <w:tc>
          <w:tcPr>
            <w:tcW w:w="999" w:type="pct"/>
            <w:hideMark/>
          </w:tcPr>
          <w:p w14:paraId="45C8A378"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Biến trễ không gian</w:t>
            </w:r>
          </w:p>
        </w:tc>
        <w:tc>
          <w:tcPr>
            <w:tcW w:w="999" w:type="pct"/>
            <w:hideMark/>
          </w:tcPr>
          <w:p w14:paraId="3D341905" w14:textId="77777777" w:rsidR="00870CCC" w:rsidRPr="002A0427" w:rsidRDefault="00870CCC" w:rsidP="003C524E">
            <w:pPr>
              <w:rPr>
                <w:rFonts w:asciiTheme="majorHAnsi" w:hAnsiTheme="majorHAnsi" w:cstheme="majorHAnsi"/>
                <w:color w:val="1F1F1F"/>
                <w:sz w:val="26"/>
                <w:szCs w:val="26"/>
              </w:rPr>
            </w:pPr>
            <w:r w:rsidRPr="002A0427">
              <w:rPr>
                <w:rFonts w:asciiTheme="majorHAnsi" w:hAnsiTheme="majorHAnsi" w:cstheme="majorHAnsi"/>
                <w:color w:val="1F1F1F"/>
                <w:sz w:val="26"/>
                <w:szCs w:val="26"/>
              </w:rPr>
              <w:t>Bất bình đẳng</w:t>
            </w:r>
          </w:p>
          <w:p w14:paraId="12B0BA46" w14:textId="77777777" w:rsidR="00870CCC" w:rsidRPr="002A0427" w:rsidRDefault="00870CCC" w:rsidP="003C524E">
            <w:pPr>
              <w:rPr>
                <w:rFonts w:asciiTheme="majorHAnsi" w:hAnsiTheme="majorHAnsi" w:cstheme="majorHAnsi"/>
                <w:color w:val="1F1F1F"/>
                <w:sz w:val="26"/>
                <w:szCs w:val="26"/>
              </w:rPr>
            </w:pPr>
            <w:r w:rsidRPr="002A0427">
              <w:rPr>
                <w:rFonts w:asciiTheme="majorHAnsi" w:hAnsiTheme="majorHAnsi" w:cstheme="majorHAnsi"/>
                <w:color w:val="1F1F1F"/>
                <w:sz w:val="26"/>
                <w:szCs w:val="26"/>
              </w:rPr>
              <w:t>(trễ không gian)</w:t>
            </w:r>
          </w:p>
        </w:tc>
        <w:tc>
          <w:tcPr>
            <w:tcW w:w="936" w:type="pct"/>
            <w:hideMark/>
          </w:tcPr>
          <w:p w14:paraId="20E6C0A9"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W_gini</w:t>
            </w:r>
          </w:p>
        </w:tc>
        <w:tc>
          <w:tcPr>
            <w:tcW w:w="1180" w:type="pct"/>
            <w:hideMark/>
          </w:tcPr>
          <w:p w14:paraId="4F79D3D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Ma trận trọng số không gian nhân với biến Gini (W</w:t>
            </w:r>
            <w:r w:rsidRPr="002A0427">
              <w:rPr>
                <w:rFonts w:asciiTheme="majorHAnsi" w:hAnsiTheme="majorHAnsi" w:cstheme="majorHAnsi"/>
                <w:noProof/>
                <w:sz w:val="26"/>
                <w:szCs w:val="26"/>
                <w:lang w:val="en-US" w:eastAsia="en-US"/>
              </w:rPr>
              <w:drawing>
                <wp:inline distT="0" distB="0" distL="0" distR="0" wp14:anchorId="10428FEB" wp14:editId="6497D1A2">
                  <wp:extent cx="256540" cy="173355"/>
                  <wp:effectExtent l="0" t="0" r="0" b="0"/>
                  <wp:docPr id="1746431332" name="Picture 1746431332" descr="C:\Users\Admin\AppData\Local\Temp\ksohtml24284\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ksohtml24284\wps1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540" cy="173355"/>
                          </a:xfrm>
                          <a:prstGeom prst="rect">
                            <a:avLst/>
                          </a:prstGeom>
                          <a:noFill/>
                          <a:ln>
                            <a:noFill/>
                          </a:ln>
                        </pic:spPr>
                      </pic:pic>
                    </a:graphicData>
                  </a:graphic>
                </wp:inline>
              </w:drawing>
            </w:r>
            <w:r w:rsidRPr="002A0427">
              <w:rPr>
                <w:rFonts w:asciiTheme="majorHAnsi" w:hAnsiTheme="majorHAnsi" w:cstheme="majorHAnsi"/>
                <w:color w:val="1F1F1F"/>
                <w:sz w:val="26"/>
                <w:szCs w:val="26"/>
              </w:rPr>
              <w:t>Gini)</w:t>
            </w:r>
          </w:p>
        </w:tc>
        <w:tc>
          <w:tcPr>
            <w:tcW w:w="886" w:type="pct"/>
            <w:hideMark/>
          </w:tcPr>
          <w:p w14:paraId="0FC07450"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Tự tính toán qua phần mềm stata</w:t>
            </w:r>
          </w:p>
        </w:tc>
      </w:tr>
      <w:tr w:rsidR="00870CCC" w:rsidRPr="002A0427" w14:paraId="600705CF" w14:textId="77777777" w:rsidTr="003C524E">
        <w:tc>
          <w:tcPr>
            <w:tcW w:w="999" w:type="pct"/>
            <w:vMerge w:val="restart"/>
          </w:tcPr>
          <w:p w14:paraId="1F4B8909" w14:textId="77777777" w:rsidR="00870CCC" w:rsidRPr="002A0427" w:rsidRDefault="00870CCC" w:rsidP="003C524E">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Biến độc lập chính</w:t>
            </w:r>
          </w:p>
          <w:p w14:paraId="2FD4EE98" w14:textId="77777777" w:rsidR="00870CCC" w:rsidRPr="002A0427" w:rsidRDefault="00870CCC" w:rsidP="003C524E">
            <w:pPr>
              <w:jc w:val="center"/>
              <w:rPr>
                <w:rFonts w:asciiTheme="majorHAnsi" w:hAnsiTheme="majorHAnsi" w:cstheme="majorHAnsi"/>
                <w:b/>
                <w:bCs/>
                <w:color w:val="1F1F1F"/>
                <w:sz w:val="26"/>
                <w:szCs w:val="26"/>
              </w:rPr>
            </w:pPr>
          </w:p>
        </w:tc>
        <w:tc>
          <w:tcPr>
            <w:tcW w:w="999" w:type="pct"/>
            <w:hideMark/>
          </w:tcPr>
          <w:p w14:paraId="16D20C4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Thu hút FDI</w:t>
            </w:r>
          </w:p>
        </w:tc>
        <w:tc>
          <w:tcPr>
            <w:tcW w:w="936" w:type="pct"/>
            <w:hideMark/>
          </w:tcPr>
          <w:p w14:paraId="132D7EBF"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c_lnfdi</w:t>
            </w:r>
          </w:p>
        </w:tc>
        <w:tc>
          <w:tcPr>
            <w:tcW w:w="1180" w:type="pct"/>
            <w:hideMark/>
          </w:tcPr>
          <w:p w14:paraId="53642A6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Logarit tự nhiên của vốn FDI</w:t>
            </w:r>
          </w:p>
        </w:tc>
        <w:tc>
          <w:tcPr>
            <w:tcW w:w="886" w:type="pct"/>
            <w:hideMark/>
          </w:tcPr>
          <w:p w14:paraId="44BB49B2"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Niên giám thống kê tỉnh</w:t>
            </w:r>
          </w:p>
        </w:tc>
      </w:tr>
      <w:tr w:rsidR="00870CCC" w:rsidRPr="002A0427" w14:paraId="01B7EC1C" w14:textId="77777777" w:rsidTr="003C524E">
        <w:tc>
          <w:tcPr>
            <w:tcW w:w="999" w:type="pct"/>
            <w:vMerge/>
            <w:hideMark/>
          </w:tcPr>
          <w:p w14:paraId="0876AF5E"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4C326278"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FDI bình phương</w:t>
            </w:r>
          </w:p>
        </w:tc>
        <w:tc>
          <w:tcPr>
            <w:tcW w:w="936" w:type="pct"/>
            <w:hideMark/>
          </w:tcPr>
          <w:p w14:paraId="43F86DB6"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c_lnFDI2</w:t>
            </w:r>
          </w:p>
        </w:tc>
        <w:tc>
          <w:tcPr>
            <w:tcW w:w="1180" w:type="pct"/>
            <w:hideMark/>
          </w:tcPr>
          <w:p w14:paraId="2C95A9F9"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 xml:space="preserve">Bình phương của biến </w:t>
            </w:r>
            <w:r w:rsidRPr="002A0427">
              <w:rPr>
                <w:rFonts w:asciiTheme="majorHAnsi" w:hAnsiTheme="majorHAnsi" w:cstheme="majorHAnsi"/>
                <w:color w:val="444746"/>
                <w:sz w:val="26"/>
                <w:szCs w:val="26"/>
              </w:rPr>
              <w:t>c_lnfdi</w:t>
            </w:r>
          </w:p>
        </w:tc>
        <w:tc>
          <w:tcPr>
            <w:tcW w:w="886" w:type="pct"/>
            <w:hideMark/>
          </w:tcPr>
          <w:p w14:paraId="04A67A8B"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Tính toán từ biến c_lnfdi</w:t>
            </w:r>
          </w:p>
        </w:tc>
      </w:tr>
      <w:tr w:rsidR="00870CCC" w:rsidRPr="002A0427" w14:paraId="37977CC7" w14:textId="77777777" w:rsidTr="00B1274B">
        <w:tc>
          <w:tcPr>
            <w:tcW w:w="999" w:type="pct"/>
            <w:vMerge w:val="restart"/>
            <w:vAlign w:val="center"/>
          </w:tcPr>
          <w:p w14:paraId="07E997D6" w14:textId="77777777" w:rsidR="00870CCC" w:rsidRPr="002A0427" w:rsidRDefault="00870CCC" w:rsidP="00B1274B">
            <w:pPr>
              <w:jc w:val="center"/>
              <w:rPr>
                <w:rFonts w:asciiTheme="majorHAnsi" w:hAnsiTheme="majorHAnsi" w:cstheme="majorHAnsi"/>
                <w:b/>
                <w:bCs/>
                <w:color w:val="1F1F1F"/>
                <w:sz w:val="26"/>
                <w:szCs w:val="26"/>
              </w:rPr>
            </w:pPr>
            <w:r w:rsidRPr="002A0427">
              <w:rPr>
                <w:rFonts w:asciiTheme="majorHAnsi" w:hAnsiTheme="majorHAnsi" w:cstheme="majorHAnsi"/>
                <w:b/>
                <w:bCs/>
                <w:color w:val="1F1F1F"/>
                <w:sz w:val="26"/>
                <w:szCs w:val="26"/>
              </w:rPr>
              <w:t>Các biến kiểm soát khác</w:t>
            </w:r>
          </w:p>
          <w:p w14:paraId="27729FEC" w14:textId="77777777" w:rsidR="00870CCC" w:rsidRPr="002A0427" w:rsidRDefault="00870CCC" w:rsidP="00B1274B">
            <w:pPr>
              <w:jc w:val="center"/>
              <w:rPr>
                <w:rFonts w:asciiTheme="majorHAnsi" w:hAnsiTheme="majorHAnsi" w:cstheme="majorHAnsi"/>
                <w:color w:val="1F1F1F"/>
                <w:sz w:val="26"/>
                <w:szCs w:val="26"/>
              </w:rPr>
            </w:pPr>
          </w:p>
          <w:p w14:paraId="736DED86" w14:textId="77777777" w:rsidR="00870CCC" w:rsidRPr="002A0427" w:rsidRDefault="00870CCC" w:rsidP="00B1274B">
            <w:pPr>
              <w:jc w:val="center"/>
              <w:rPr>
                <w:rFonts w:asciiTheme="majorHAnsi" w:hAnsiTheme="majorHAnsi" w:cstheme="majorHAnsi"/>
                <w:color w:val="1F1F1F"/>
                <w:sz w:val="26"/>
                <w:szCs w:val="26"/>
              </w:rPr>
            </w:pPr>
          </w:p>
          <w:p w14:paraId="5B3E259A" w14:textId="77777777" w:rsidR="00870CCC" w:rsidRPr="002A0427" w:rsidRDefault="00870CCC" w:rsidP="00B1274B">
            <w:pPr>
              <w:jc w:val="center"/>
              <w:rPr>
                <w:rFonts w:asciiTheme="majorHAnsi" w:hAnsiTheme="majorHAnsi" w:cstheme="majorHAnsi"/>
                <w:b/>
                <w:bCs/>
                <w:color w:val="1F1F1F"/>
                <w:sz w:val="26"/>
                <w:szCs w:val="26"/>
              </w:rPr>
            </w:pPr>
          </w:p>
        </w:tc>
        <w:tc>
          <w:tcPr>
            <w:tcW w:w="999" w:type="pct"/>
            <w:hideMark/>
          </w:tcPr>
          <w:p w14:paraId="7A35672C"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Tăng trưởng năng suất xanh</w:t>
            </w:r>
          </w:p>
        </w:tc>
        <w:tc>
          <w:tcPr>
            <w:tcW w:w="936" w:type="pct"/>
            <w:hideMark/>
          </w:tcPr>
          <w:p w14:paraId="6DC40834"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GTFP</w:t>
            </w:r>
          </w:p>
        </w:tc>
        <w:tc>
          <w:tcPr>
            <w:tcW w:w="1180" w:type="pct"/>
            <w:hideMark/>
          </w:tcPr>
          <w:p w14:paraId="147BB199"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Chỉ số tăng trưởng năng suất các nhân tố tổng hợp xanh</w:t>
            </w:r>
          </w:p>
        </w:tc>
        <w:tc>
          <w:tcPr>
            <w:tcW w:w="886" w:type="pct"/>
            <w:hideMark/>
          </w:tcPr>
          <w:p w14:paraId="6858F40D" w14:textId="63F75879"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 xml:space="preserve">Tự tính toán (DEA </w:t>
            </w:r>
            <w:r w:rsidR="00B1274B">
              <w:rPr>
                <w:rFonts w:asciiTheme="majorHAnsi" w:hAnsiTheme="majorHAnsi" w:cstheme="majorHAnsi"/>
                <w:color w:val="1F1F1F"/>
                <w:sz w:val="26"/>
                <w:szCs w:val="26"/>
              </w:rPr>
              <w:t>và</w:t>
            </w:r>
            <w:r w:rsidR="00B1274B">
              <w:rPr>
                <w:rFonts w:asciiTheme="majorHAnsi" w:hAnsiTheme="majorHAnsi" w:cstheme="majorHAnsi"/>
                <w:color w:val="1F1F1F"/>
                <w:sz w:val="26"/>
                <w:szCs w:val="26"/>
                <w:lang w:val="vi-VN"/>
              </w:rPr>
              <w:t xml:space="preserve"> </w:t>
            </w:r>
            <w:r w:rsidRPr="002A0427">
              <w:rPr>
                <w:rFonts w:asciiTheme="majorHAnsi" w:hAnsiTheme="majorHAnsi" w:cstheme="majorHAnsi"/>
                <w:color w:val="1F1F1F"/>
                <w:sz w:val="26"/>
                <w:szCs w:val="26"/>
              </w:rPr>
              <w:t>Malmquist-Luenberger)</w:t>
            </w:r>
          </w:p>
        </w:tc>
      </w:tr>
      <w:tr w:rsidR="00870CCC" w:rsidRPr="002A0427" w14:paraId="3E185F7C" w14:textId="77777777" w:rsidTr="003C524E">
        <w:tc>
          <w:tcPr>
            <w:tcW w:w="999" w:type="pct"/>
            <w:vMerge/>
            <w:hideMark/>
          </w:tcPr>
          <w:p w14:paraId="499AA0E7"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4C1BAA1D"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Khả năng hấp thụ</w:t>
            </w:r>
          </w:p>
        </w:tc>
        <w:tc>
          <w:tcPr>
            <w:tcW w:w="936" w:type="pct"/>
            <w:hideMark/>
          </w:tcPr>
          <w:p w14:paraId="5C59FF76"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c_RAI</w:t>
            </w:r>
          </w:p>
        </w:tc>
        <w:tc>
          <w:tcPr>
            <w:tcW w:w="1180" w:type="pct"/>
            <w:hideMark/>
          </w:tcPr>
          <w:p w14:paraId="03AA4569"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Chỉ số năng lực hấp thụ vùng</w:t>
            </w:r>
          </w:p>
        </w:tc>
        <w:tc>
          <w:tcPr>
            <w:tcW w:w="886" w:type="pct"/>
            <w:hideMark/>
          </w:tcPr>
          <w:p w14:paraId="36358411"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Nhóm tác giả tính toán</w:t>
            </w:r>
          </w:p>
        </w:tc>
      </w:tr>
      <w:tr w:rsidR="00870CCC" w:rsidRPr="002A0427" w14:paraId="032F1B20" w14:textId="77777777" w:rsidTr="003C524E">
        <w:tc>
          <w:tcPr>
            <w:tcW w:w="999" w:type="pct"/>
            <w:vMerge/>
            <w:hideMark/>
          </w:tcPr>
          <w:p w14:paraId="4813F3AF"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40786008"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Tương tác FDI và RAI</w:t>
            </w:r>
          </w:p>
        </w:tc>
        <w:tc>
          <w:tcPr>
            <w:tcW w:w="936" w:type="pct"/>
            <w:hideMark/>
          </w:tcPr>
          <w:p w14:paraId="6508FC7A"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FDIRAI</w:t>
            </w:r>
          </w:p>
        </w:tc>
        <w:tc>
          <w:tcPr>
            <w:tcW w:w="1180" w:type="pct"/>
            <w:hideMark/>
          </w:tcPr>
          <w:p w14:paraId="24CAD1E7" w14:textId="77777777" w:rsidR="00870CCC" w:rsidRPr="002A0427" w:rsidRDefault="00870CCC" w:rsidP="003C524E">
            <w:pPr>
              <w:jc w:val="center"/>
              <w:rPr>
                <w:rFonts w:asciiTheme="majorHAnsi" w:hAnsiTheme="majorHAnsi" w:cstheme="majorHAnsi"/>
                <w:color w:val="444746"/>
                <w:sz w:val="26"/>
                <w:szCs w:val="26"/>
              </w:rPr>
            </w:pPr>
            <w:r w:rsidRPr="002A0427">
              <w:rPr>
                <w:rFonts w:asciiTheme="majorHAnsi" w:hAnsiTheme="majorHAnsi" w:cstheme="majorHAnsi"/>
                <w:color w:val="1F1F1F"/>
                <w:sz w:val="26"/>
                <w:szCs w:val="26"/>
              </w:rPr>
              <w:t xml:space="preserve">Biến tương tác: </w:t>
            </w:r>
            <w:r w:rsidRPr="002A0427">
              <w:rPr>
                <w:rFonts w:asciiTheme="majorHAnsi" w:hAnsiTheme="majorHAnsi" w:cstheme="majorHAnsi"/>
                <w:color w:val="444746"/>
                <w:sz w:val="26"/>
                <w:szCs w:val="26"/>
              </w:rPr>
              <w:t>c_lnfdi</w:t>
            </w:r>
            <w:r w:rsidRPr="002A0427">
              <w:rPr>
                <w:rFonts w:asciiTheme="majorHAnsi" w:hAnsiTheme="majorHAnsi" w:cstheme="majorHAnsi"/>
                <w:noProof/>
                <w:sz w:val="26"/>
                <w:szCs w:val="26"/>
                <w:lang w:val="en-US" w:eastAsia="en-US"/>
              </w:rPr>
              <w:drawing>
                <wp:inline distT="0" distB="0" distL="0" distR="0" wp14:anchorId="2F521496" wp14:editId="7AEC8512">
                  <wp:extent cx="131445" cy="173355"/>
                  <wp:effectExtent l="0" t="0" r="1905" b="0"/>
                  <wp:docPr id="764949165" name="Picture 764949165" descr="C:\Users\Admin\AppData\Local\Temp\ksohtml24284\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ksohtml24284\wps1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1445" cy="173355"/>
                          </a:xfrm>
                          <a:prstGeom prst="rect">
                            <a:avLst/>
                          </a:prstGeom>
                          <a:noFill/>
                          <a:ln>
                            <a:noFill/>
                          </a:ln>
                        </pic:spPr>
                      </pic:pic>
                    </a:graphicData>
                  </a:graphic>
                </wp:inline>
              </w:drawing>
            </w:r>
            <w:r w:rsidRPr="002A0427">
              <w:rPr>
                <w:rFonts w:asciiTheme="majorHAnsi" w:hAnsiTheme="majorHAnsi" w:cstheme="majorHAnsi"/>
                <w:color w:val="1F1F1F"/>
                <w:sz w:val="26"/>
                <w:szCs w:val="26"/>
              </w:rPr>
              <w:t xml:space="preserve"> </w:t>
            </w:r>
            <w:r w:rsidRPr="002A0427">
              <w:rPr>
                <w:rFonts w:asciiTheme="majorHAnsi" w:hAnsiTheme="majorHAnsi" w:cstheme="majorHAnsi"/>
                <w:color w:val="444746"/>
                <w:sz w:val="26"/>
                <w:szCs w:val="26"/>
              </w:rPr>
              <w:t>c_RAI</w:t>
            </w:r>
          </w:p>
        </w:tc>
        <w:tc>
          <w:tcPr>
            <w:tcW w:w="886" w:type="pct"/>
            <w:hideMark/>
          </w:tcPr>
          <w:p w14:paraId="13E34EE2"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Tính toán từ biến</w:t>
            </w:r>
          </w:p>
          <w:p w14:paraId="1255DDEA"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444746"/>
                <w:sz w:val="26"/>
                <w:szCs w:val="26"/>
              </w:rPr>
              <w:t>c_lnfdi và c_RAI</w:t>
            </w:r>
          </w:p>
        </w:tc>
      </w:tr>
      <w:tr w:rsidR="00870CCC" w:rsidRPr="002A0427" w14:paraId="6B5A2D8D" w14:textId="77777777" w:rsidTr="003C524E">
        <w:tc>
          <w:tcPr>
            <w:tcW w:w="999" w:type="pct"/>
            <w:vMerge/>
            <w:hideMark/>
          </w:tcPr>
          <w:p w14:paraId="4130482F"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744DF75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Chi phí không chính thức</w:t>
            </w:r>
          </w:p>
        </w:tc>
        <w:tc>
          <w:tcPr>
            <w:tcW w:w="936" w:type="pct"/>
            <w:hideMark/>
          </w:tcPr>
          <w:p w14:paraId="6E167AED"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Chiphi_KCT</w:t>
            </w:r>
          </w:p>
        </w:tc>
        <w:tc>
          <w:tcPr>
            <w:tcW w:w="1180" w:type="pct"/>
            <w:hideMark/>
          </w:tcPr>
          <w:p w14:paraId="6F76CA7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3B41EE27"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4EBED5F7" w14:textId="77777777" w:rsidTr="003C524E">
        <w:tc>
          <w:tcPr>
            <w:tcW w:w="999" w:type="pct"/>
            <w:vMerge/>
            <w:hideMark/>
          </w:tcPr>
          <w:p w14:paraId="7D925CD3"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73000C5A"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Tiếp cận đất đai</w:t>
            </w:r>
          </w:p>
        </w:tc>
        <w:tc>
          <w:tcPr>
            <w:tcW w:w="936" w:type="pct"/>
            <w:hideMark/>
          </w:tcPr>
          <w:p w14:paraId="63E6C2B8"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Tiepcan_DD</w:t>
            </w:r>
          </w:p>
        </w:tc>
        <w:tc>
          <w:tcPr>
            <w:tcW w:w="1180" w:type="pct"/>
            <w:hideMark/>
          </w:tcPr>
          <w:p w14:paraId="26C8E795"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046917B3"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5D3C25ED" w14:textId="77777777" w:rsidTr="003C524E">
        <w:tc>
          <w:tcPr>
            <w:tcW w:w="999" w:type="pct"/>
            <w:vMerge/>
            <w:hideMark/>
          </w:tcPr>
          <w:p w14:paraId="0A233774"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04132500"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Đào tạo lao động</w:t>
            </w:r>
          </w:p>
        </w:tc>
        <w:tc>
          <w:tcPr>
            <w:tcW w:w="936" w:type="pct"/>
            <w:hideMark/>
          </w:tcPr>
          <w:p w14:paraId="6D7F2BE4"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Daotao_LD</w:t>
            </w:r>
          </w:p>
        </w:tc>
        <w:tc>
          <w:tcPr>
            <w:tcW w:w="1180" w:type="pct"/>
            <w:hideMark/>
          </w:tcPr>
          <w:p w14:paraId="42C3C130"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6AD735E9"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62A9543C" w14:textId="77777777" w:rsidTr="003C524E">
        <w:tc>
          <w:tcPr>
            <w:tcW w:w="999" w:type="pct"/>
            <w:vMerge/>
            <w:hideMark/>
          </w:tcPr>
          <w:p w14:paraId="6787DFB8"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629E81E3"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Gia nhập thị trường</w:t>
            </w:r>
          </w:p>
        </w:tc>
        <w:tc>
          <w:tcPr>
            <w:tcW w:w="936" w:type="pct"/>
            <w:hideMark/>
          </w:tcPr>
          <w:p w14:paraId="75E9DED1"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Gianhap_TT</w:t>
            </w:r>
          </w:p>
        </w:tc>
        <w:tc>
          <w:tcPr>
            <w:tcW w:w="1180" w:type="pct"/>
            <w:hideMark/>
          </w:tcPr>
          <w:p w14:paraId="2815F3B6"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6D33434A"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631438EB" w14:textId="77777777" w:rsidTr="003C524E">
        <w:tc>
          <w:tcPr>
            <w:tcW w:w="999" w:type="pct"/>
            <w:vMerge/>
            <w:hideMark/>
          </w:tcPr>
          <w:p w14:paraId="1511606F"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56AD459C"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Hỗ trợ doanh nghiệp</w:t>
            </w:r>
          </w:p>
        </w:tc>
        <w:tc>
          <w:tcPr>
            <w:tcW w:w="936" w:type="pct"/>
            <w:hideMark/>
          </w:tcPr>
          <w:p w14:paraId="50544FDB"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Hotro_DN</w:t>
            </w:r>
          </w:p>
        </w:tc>
        <w:tc>
          <w:tcPr>
            <w:tcW w:w="1180" w:type="pct"/>
            <w:hideMark/>
          </w:tcPr>
          <w:p w14:paraId="4D886AC3"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05748B64"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1FCA6638" w14:textId="77777777" w:rsidTr="003C524E">
        <w:tc>
          <w:tcPr>
            <w:tcW w:w="999" w:type="pct"/>
            <w:vMerge/>
            <w:hideMark/>
          </w:tcPr>
          <w:p w14:paraId="19D8750D"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200F39DC"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Tính năng động</w:t>
            </w:r>
          </w:p>
        </w:tc>
        <w:tc>
          <w:tcPr>
            <w:tcW w:w="936" w:type="pct"/>
            <w:hideMark/>
          </w:tcPr>
          <w:p w14:paraId="032B6100"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Nangdong</w:t>
            </w:r>
          </w:p>
        </w:tc>
        <w:tc>
          <w:tcPr>
            <w:tcW w:w="1180" w:type="pct"/>
            <w:hideMark/>
          </w:tcPr>
          <w:p w14:paraId="3234F9B1"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Điểm thành phần PCI (thang điểm 10)</w:t>
            </w:r>
          </w:p>
        </w:tc>
        <w:tc>
          <w:tcPr>
            <w:tcW w:w="886" w:type="pct"/>
            <w:hideMark/>
          </w:tcPr>
          <w:p w14:paraId="355BDA17"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VCCI</w:t>
            </w:r>
          </w:p>
        </w:tc>
      </w:tr>
      <w:tr w:rsidR="00870CCC" w:rsidRPr="002A0427" w14:paraId="5B2BC9B3" w14:textId="77777777" w:rsidTr="003C524E">
        <w:tc>
          <w:tcPr>
            <w:tcW w:w="999" w:type="pct"/>
            <w:vMerge/>
            <w:hideMark/>
          </w:tcPr>
          <w:p w14:paraId="32C03F39" w14:textId="77777777" w:rsidR="00870CCC" w:rsidRPr="002A0427" w:rsidRDefault="00870CCC" w:rsidP="003C524E">
            <w:pPr>
              <w:rPr>
                <w:rFonts w:asciiTheme="majorHAnsi" w:eastAsia="Calibri" w:hAnsiTheme="majorHAnsi" w:cstheme="majorHAnsi"/>
                <w:b/>
                <w:bCs/>
                <w:color w:val="1F1F1F"/>
                <w:sz w:val="26"/>
                <w:szCs w:val="26"/>
              </w:rPr>
            </w:pPr>
          </w:p>
        </w:tc>
        <w:tc>
          <w:tcPr>
            <w:tcW w:w="999" w:type="pct"/>
            <w:hideMark/>
          </w:tcPr>
          <w:p w14:paraId="14462F1F"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Tỷ lệ đô thị hóa</w:t>
            </w:r>
          </w:p>
        </w:tc>
        <w:tc>
          <w:tcPr>
            <w:tcW w:w="936" w:type="pct"/>
            <w:hideMark/>
          </w:tcPr>
          <w:p w14:paraId="638A81B1" w14:textId="77777777" w:rsidR="00870CCC" w:rsidRPr="002A0427" w:rsidRDefault="00870CCC" w:rsidP="003C524E">
            <w:pPr>
              <w:jc w:val="center"/>
              <w:rPr>
                <w:rFonts w:asciiTheme="majorHAnsi" w:hAnsiTheme="majorHAnsi" w:cstheme="majorHAnsi"/>
                <w:sz w:val="26"/>
                <w:szCs w:val="26"/>
              </w:rPr>
            </w:pPr>
            <w:r w:rsidRPr="002A0427">
              <w:rPr>
                <w:rFonts w:asciiTheme="majorHAnsi" w:hAnsiTheme="majorHAnsi" w:cstheme="majorHAnsi"/>
                <w:sz w:val="26"/>
                <w:szCs w:val="26"/>
              </w:rPr>
              <w:t>Urban</w:t>
            </w:r>
          </w:p>
        </w:tc>
        <w:tc>
          <w:tcPr>
            <w:tcW w:w="1180" w:type="pct"/>
            <w:hideMark/>
          </w:tcPr>
          <w:p w14:paraId="539E3D70"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Tỷ lệ dân số thành thị trên tổng dân số (%)</w:t>
            </w:r>
          </w:p>
        </w:tc>
        <w:tc>
          <w:tcPr>
            <w:tcW w:w="886" w:type="pct"/>
            <w:hideMark/>
          </w:tcPr>
          <w:p w14:paraId="78A7DF3B" w14:textId="77777777" w:rsidR="00870CCC" w:rsidRPr="002A0427" w:rsidRDefault="00870CCC" w:rsidP="003C524E">
            <w:pPr>
              <w:jc w:val="center"/>
              <w:rPr>
                <w:rFonts w:asciiTheme="majorHAnsi" w:hAnsiTheme="majorHAnsi" w:cstheme="majorHAnsi"/>
                <w:color w:val="1F1F1F"/>
                <w:sz w:val="26"/>
                <w:szCs w:val="26"/>
              </w:rPr>
            </w:pPr>
            <w:r w:rsidRPr="002A0427">
              <w:rPr>
                <w:rFonts w:asciiTheme="majorHAnsi" w:hAnsiTheme="majorHAnsi" w:cstheme="majorHAnsi"/>
                <w:color w:val="1F1F1F"/>
                <w:sz w:val="26"/>
                <w:szCs w:val="26"/>
              </w:rPr>
              <w:t>Tổng cục Thống kê (GSO)</w:t>
            </w:r>
          </w:p>
        </w:tc>
      </w:tr>
    </w:tbl>
    <w:p w14:paraId="39E5CE31" w14:textId="77777777" w:rsidR="00870CCC" w:rsidRDefault="00870CCC" w:rsidP="00870CCC">
      <w:pPr>
        <w:spacing w:beforeAutospacing="1" w:afterAutospacing="1"/>
        <w:rPr>
          <w:rFonts w:ascii="Times New Roman" w:eastAsia="Times New Roman" w:hAnsi="Times New Roman" w:cs="Times New Roman"/>
          <w:b/>
          <w:sz w:val="24"/>
          <w:szCs w:val="24"/>
          <w:lang w:val="en-US" w:eastAsia="en-US"/>
        </w:rPr>
      </w:pPr>
    </w:p>
    <w:p w14:paraId="4023F26F" w14:textId="77777777" w:rsidR="00870CCC" w:rsidRPr="002A0427" w:rsidRDefault="00870CCC" w:rsidP="00870CCC">
      <w:pPr>
        <w:spacing w:beforeAutospacing="1" w:afterAutospacing="1"/>
        <w:jc w:val="center"/>
        <w:rPr>
          <w:rFonts w:asciiTheme="majorHAnsi" w:hAnsiTheme="majorHAnsi" w:cstheme="majorHAnsi"/>
          <w:b/>
          <w:bCs/>
          <w:i/>
          <w:sz w:val="26"/>
          <w:szCs w:val="26"/>
        </w:rPr>
      </w:pPr>
      <w:proofErr w:type="spellStart"/>
      <w:r w:rsidRPr="002A0427">
        <w:rPr>
          <w:rFonts w:asciiTheme="majorHAnsi" w:eastAsia="Times New Roman" w:hAnsiTheme="majorHAnsi" w:cstheme="majorHAnsi"/>
          <w:b/>
          <w:i/>
          <w:sz w:val="26"/>
          <w:szCs w:val="26"/>
          <w:lang w:val="en-US" w:eastAsia="en-US"/>
        </w:rPr>
        <w:t>Bảng</w:t>
      </w:r>
      <w:proofErr w:type="spellEnd"/>
      <w:r w:rsidRPr="002A0427">
        <w:rPr>
          <w:rFonts w:asciiTheme="majorHAnsi" w:eastAsia="Times New Roman" w:hAnsiTheme="majorHAnsi" w:cstheme="majorHAnsi"/>
          <w:b/>
          <w:i/>
          <w:sz w:val="26"/>
          <w:szCs w:val="26"/>
          <w:lang w:val="en-US" w:eastAsia="en-US"/>
        </w:rPr>
        <w:t xml:space="preserve"> 2b:</w:t>
      </w:r>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Mô</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tả</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thống</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kê</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dữ</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liệu</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nghiên</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cứu</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trong</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các</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mô</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hình</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truyền</w:t>
      </w:r>
      <w:proofErr w:type="spellEnd"/>
      <w:r>
        <w:rPr>
          <w:rFonts w:asciiTheme="majorHAnsi" w:eastAsia="Times New Roman" w:hAnsiTheme="majorHAnsi" w:cstheme="majorHAnsi"/>
          <w:b/>
          <w:i/>
          <w:sz w:val="26"/>
          <w:szCs w:val="26"/>
          <w:lang w:val="en-US" w:eastAsia="en-US"/>
        </w:rPr>
        <w:t xml:space="preserve"> </w:t>
      </w:r>
      <w:proofErr w:type="spellStart"/>
      <w:r>
        <w:rPr>
          <w:rFonts w:asciiTheme="majorHAnsi" w:eastAsia="Times New Roman" w:hAnsiTheme="majorHAnsi" w:cstheme="majorHAnsi"/>
          <w:b/>
          <w:i/>
          <w:sz w:val="26"/>
          <w:szCs w:val="26"/>
          <w:lang w:val="en-US" w:eastAsia="en-US"/>
        </w:rPr>
        <w:t>thống</w:t>
      </w:r>
      <w:proofErr w:type="spellEnd"/>
    </w:p>
    <w:tbl>
      <w:tblPr>
        <w:tblStyle w:val="TableGridLight"/>
        <w:tblW w:w="5000" w:type="pct"/>
        <w:tblLook w:val="04A0" w:firstRow="1" w:lastRow="0" w:firstColumn="1" w:lastColumn="0" w:noHBand="0" w:noVBand="1"/>
      </w:tblPr>
      <w:tblGrid>
        <w:gridCol w:w="1877"/>
        <w:gridCol w:w="1008"/>
        <w:gridCol w:w="1791"/>
        <w:gridCol w:w="1558"/>
        <w:gridCol w:w="1558"/>
        <w:gridCol w:w="1558"/>
      </w:tblGrid>
      <w:tr w:rsidR="00870CCC" w:rsidRPr="002A0427" w14:paraId="56EC409F" w14:textId="77777777" w:rsidTr="009D462C">
        <w:tc>
          <w:tcPr>
            <w:tcW w:w="1004" w:type="pct"/>
            <w:hideMark/>
          </w:tcPr>
          <w:p w14:paraId="3E1874DA" w14:textId="77777777" w:rsidR="00870CCC" w:rsidRPr="002A0427" w:rsidRDefault="00870CCC" w:rsidP="003C524E">
            <w:pPr>
              <w:spacing w:line="288" w:lineRule="auto"/>
              <w:jc w:val="center"/>
              <w:rPr>
                <w:rFonts w:asciiTheme="majorHAnsi" w:eastAsia="Calibri" w:hAnsiTheme="majorHAnsi" w:cstheme="majorHAnsi"/>
                <w:b/>
                <w:bCs/>
                <w:color w:val="000000"/>
                <w:sz w:val="26"/>
                <w:szCs w:val="26"/>
                <w:lang w:val="en-US"/>
              </w:rPr>
            </w:pPr>
            <w:r w:rsidRPr="002A0427">
              <w:rPr>
                <w:rFonts w:asciiTheme="majorHAnsi" w:hAnsiTheme="majorHAnsi" w:cstheme="majorHAnsi"/>
                <w:b/>
                <w:bCs/>
                <w:color w:val="000000"/>
                <w:sz w:val="26"/>
                <w:szCs w:val="26"/>
              </w:rPr>
              <w:t>(Variable)</w:t>
            </w:r>
          </w:p>
        </w:tc>
        <w:tc>
          <w:tcPr>
            <w:tcW w:w="539" w:type="pct"/>
            <w:hideMark/>
          </w:tcPr>
          <w:p w14:paraId="4B479195"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Obs</w:t>
            </w:r>
          </w:p>
        </w:tc>
        <w:tc>
          <w:tcPr>
            <w:tcW w:w="958" w:type="pct"/>
            <w:hideMark/>
          </w:tcPr>
          <w:p w14:paraId="13A8D86C"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Mean</w:t>
            </w:r>
          </w:p>
        </w:tc>
        <w:tc>
          <w:tcPr>
            <w:tcW w:w="833" w:type="pct"/>
            <w:hideMark/>
          </w:tcPr>
          <w:p w14:paraId="4F837229"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Std. Dev.</w:t>
            </w:r>
          </w:p>
        </w:tc>
        <w:tc>
          <w:tcPr>
            <w:tcW w:w="833" w:type="pct"/>
            <w:hideMark/>
          </w:tcPr>
          <w:p w14:paraId="00BF8150"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Min</w:t>
            </w:r>
          </w:p>
        </w:tc>
        <w:tc>
          <w:tcPr>
            <w:tcW w:w="833" w:type="pct"/>
            <w:hideMark/>
          </w:tcPr>
          <w:p w14:paraId="4DD09B8D"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Max</w:t>
            </w:r>
          </w:p>
        </w:tc>
      </w:tr>
      <w:tr w:rsidR="00870CCC" w:rsidRPr="002A0427" w14:paraId="1BDCEC0B" w14:textId="77777777" w:rsidTr="009D462C">
        <w:tc>
          <w:tcPr>
            <w:tcW w:w="1004" w:type="pct"/>
            <w:hideMark/>
          </w:tcPr>
          <w:p w14:paraId="4077F53E"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gini_logit</w:t>
            </w:r>
          </w:p>
        </w:tc>
        <w:tc>
          <w:tcPr>
            <w:tcW w:w="539" w:type="pct"/>
            <w:hideMark/>
          </w:tcPr>
          <w:p w14:paraId="5508316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365CFDA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-0.4593199</w:t>
            </w:r>
          </w:p>
        </w:tc>
        <w:tc>
          <w:tcPr>
            <w:tcW w:w="833" w:type="pct"/>
            <w:hideMark/>
          </w:tcPr>
          <w:p w14:paraId="287B244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0.2745327</w:t>
            </w:r>
          </w:p>
        </w:tc>
        <w:tc>
          <w:tcPr>
            <w:tcW w:w="833" w:type="pct"/>
            <w:hideMark/>
          </w:tcPr>
          <w:p w14:paraId="172C0F11"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-1.126076</w:t>
            </w:r>
          </w:p>
        </w:tc>
        <w:tc>
          <w:tcPr>
            <w:tcW w:w="833" w:type="pct"/>
            <w:hideMark/>
          </w:tcPr>
          <w:p w14:paraId="104AAD09"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1.500269</w:t>
            </w:r>
          </w:p>
        </w:tc>
      </w:tr>
      <w:tr w:rsidR="00870CCC" w:rsidRPr="002A0427" w14:paraId="659F745B" w14:textId="77777777" w:rsidTr="009D462C">
        <w:tc>
          <w:tcPr>
            <w:tcW w:w="1004" w:type="pct"/>
            <w:hideMark/>
          </w:tcPr>
          <w:p w14:paraId="05581733"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L_ginilogit</w:t>
            </w:r>
          </w:p>
        </w:tc>
        <w:tc>
          <w:tcPr>
            <w:tcW w:w="539" w:type="pct"/>
            <w:hideMark/>
          </w:tcPr>
          <w:p w14:paraId="1F7EB1A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378</w:t>
            </w:r>
          </w:p>
        </w:tc>
        <w:tc>
          <w:tcPr>
            <w:tcW w:w="958" w:type="pct"/>
            <w:hideMark/>
          </w:tcPr>
          <w:p w14:paraId="5A72415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-0.4752382</w:t>
            </w:r>
          </w:p>
        </w:tc>
        <w:tc>
          <w:tcPr>
            <w:tcW w:w="833" w:type="pct"/>
            <w:hideMark/>
          </w:tcPr>
          <w:p w14:paraId="6C4263A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0.2826644</w:t>
            </w:r>
          </w:p>
        </w:tc>
        <w:tc>
          <w:tcPr>
            <w:tcW w:w="833" w:type="pct"/>
            <w:hideMark/>
          </w:tcPr>
          <w:p w14:paraId="49F4DEF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-1.126076</w:t>
            </w:r>
          </w:p>
        </w:tc>
        <w:tc>
          <w:tcPr>
            <w:tcW w:w="833" w:type="pct"/>
            <w:hideMark/>
          </w:tcPr>
          <w:p w14:paraId="521AB505"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1.500269</w:t>
            </w:r>
          </w:p>
        </w:tc>
      </w:tr>
      <w:tr w:rsidR="00870CCC" w:rsidRPr="002A0427" w14:paraId="2E4F35C2" w14:textId="77777777" w:rsidTr="009D462C">
        <w:tc>
          <w:tcPr>
            <w:tcW w:w="1004" w:type="pct"/>
            <w:hideMark/>
          </w:tcPr>
          <w:p w14:paraId="313FA458"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W_gini</w:t>
            </w:r>
          </w:p>
        </w:tc>
        <w:tc>
          <w:tcPr>
            <w:tcW w:w="539" w:type="pct"/>
            <w:hideMark/>
          </w:tcPr>
          <w:p w14:paraId="7190A34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54D4B66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-0.4638689</w:t>
            </w:r>
          </w:p>
        </w:tc>
        <w:tc>
          <w:tcPr>
            <w:tcW w:w="833" w:type="pct"/>
            <w:hideMark/>
          </w:tcPr>
          <w:p w14:paraId="7F67797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0.0827596</w:t>
            </w:r>
          </w:p>
        </w:tc>
        <w:tc>
          <w:tcPr>
            <w:tcW w:w="833" w:type="pct"/>
            <w:hideMark/>
          </w:tcPr>
          <w:p w14:paraId="3FACC751"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-0.7051363</w:t>
            </w:r>
          </w:p>
        </w:tc>
        <w:tc>
          <w:tcPr>
            <w:tcW w:w="833" w:type="pct"/>
            <w:hideMark/>
          </w:tcPr>
          <w:p w14:paraId="626741A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-0.3173426</w:t>
            </w:r>
          </w:p>
        </w:tc>
      </w:tr>
      <w:tr w:rsidR="00870CCC" w:rsidRPr="002A0427" w14:paraId="71AD98FA" w14:textId="77777777" w:rsidTr="009D462C">
        <w:tc>
          <w:tcPr>
            <w:tcW w:w="1004" w:type="pct"/>
            <w:hideMark/>
          </w:tcPr>
          <w:p w14:paraId="2FCE17E3"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c_lnfdi</w:t>
            </w:r>
          </w:p>
        </w:tc>
        <w:tc>
          <w:tcPr>
            <w:tcW w:w="539" w:type="pct"/>
            <w:hideMark/>
          </w:tcPr>
          <w:p w14:paraId="10773317"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47EFA1B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1.47E-08</w:t>
            </w:r>
          </w:p>
        </w:tc>
        <w:tc>
          <w:tcPr>
            <w:tcW w:w="833" w:type="pct"/>
            <w:hideMark/>
          </w:tcPr>
          <w:p w14:paraId="4F1CCC31"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2.331768</w:t>
            </w:r>
          </w:p>
        </w:tc>
        <w:tc>
          <w:tcPr>
            <w:tcW w:w="833" w:type="pct"/>
            <w:hideMark/>
          </w:tcPr>
          <w:p w14:paraId="1ED2494C"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-9.045193</w:t>
            </w:r>
          </w:p>
        </w:tc>
        <w:tc>
          <w:tcPr>
            <w:tcW w:w="833" w:type="pct"/>
            <w:hideMark/>
          </w:tcPr>
          <w:p w14:paraId="0452A5C1"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4.241957</w:t>
            </w:r>
          </w:p>
        </w:tc>
      </w:tr>
      <w:tr w:rsidR="00870CCC" w:rsidRPr="002A0427" w14:paraId="1EF3CFFF" w14:textId="77777777" w:rsidTr="009D462C">
        <w:tc>
          <w:tcPr>
            <w:tcW w:w="1004" w:type="pct"/>
            <w:hideMark/>
          </w:tcPr>
          <w:p w14:paraId="2BD2B40B"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c_lnFDI2</w:t>
            </w:r>
          </w:p>
        </w:tc>
        <w:tc>
          <w:tcPr>
            <w:tcW w:w="539" w:type="pct"/>
            <w:hideMark/>
          </w:tcPr>
          <w:p w14:paraId="4D51E25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5964DD0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5.424814</w:t>
            </w:r>
          </w:p>
        </w:tc>
        <w:tc>
          <w:tcPr>
            <w:tcW w:w="833" w:type="pct"/>
            <w:hideMark/>
          </w:tcPr>
          <w:p w14:paraId="0D7F281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8.303008</w:t>
            </w:r>
          </w:p>
        </w:tc>
        <w:tc>
          <w:tcPr>
            <w:tcW w:w="833" w:type="pct"/>
            <w:hideMark/>
          </w:tcPr>
          <w:p w14:paraId="62319AB9"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0.0001399</w:t>
            </w:r>
          </w:p>
        </w:tc>
        <w:tc>
          <w:tcPr>
            <w:tcW w:w="833" w:type="pct"/>
            <w:hideMark/>
          </w:tcPr>
          <w:p w14:paraId="2409970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81.81551</w:t>
            </w:r>
          </w:p>
        </w:tc>
      </w:tr>
      <w:tr w:rsidR="00870CCC" w:rsidRPr="002A0427" w14:paraId="2C8D0074" w14:textId="77777777" w:rsidTr="009D462C">
        <w:tc>
          <w:tcPr>
            <w:tcW w:w="1004" w:type="pct"/>
            <w:hideMark/>
          </w:tcPr>
          <w:p w14:paraId="0A7F250F"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c_RAI</w:t>
            </w:r>
          </w:p>
        </w:tc>
        <w:tc>
          <w:tcPr>
            <w:tcW w:w="539" w:type="pct"/>
            <w:hideMark/>
          </w:tcPr>
          <w:p w14:paraId="4ABD658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5EEBAA0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1.10E-10</w:t>
            </w:r>
          </w:p>
        </w:tc>
        <w:tc>
          <w:tcPr>
            <w:tcW w:w="833" w:type="pct"/>
            <w:hideMark/>
          </w:tcPr>
          <w:p w14:paraId="11E7AAAA"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0.1574745</w:t>
            </w:r>
          </w:p>
        </w:tc>
        <w:tc>
          <w:tcPr>
            <w:tcW w:w="833" w:type="pct"/>
            <w:hideMark/>
          </w:tcPr>
          <w:p w14:paraId="7F8AEB7C"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-0.302872</w:t>
            </w:r>
          </w:p>
        </w:tc>
        <w:tc>
          <w:tcPr>
            <w:tcW w:w="833" w:type="pct"/>
            <w:hideMark/>
          </w:tcPr>
          <w:p w14:paraId="0F78E8F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0.697128</w:t>
            </w:r>
          </w:p>
        </w:tc>
      </w:tr>
      <w:tr w:rsidR="00870CCC" w:rsidRPr="002A0427" w14:paraId="21DF5375" w14:textId="77777777" w:rsidTr="009D462C">
        <w:tc>
          <w:tcPr>
            <w:tcW w:w="1004" w:type="pct"/>
            <w:hideMark/>
          </w:tcPr>
          <w:p w14:paraId="38571DA2"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FDIRAI</w:t>
            </w:r>
          </w:p>
        </w:tc>
        <w:tc>
          <w:tcPr>
            <w:tcW w:w="539" w:type="pct"/>
            <w:hideMark/>
          </w:tcPr>
          <w:p w14:paraId="0118B23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2B7A6E3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0.2384139</w:t>
            </w:r>
          </w:p>
        </w:tc>
        <w:tc>
          <w:tcPr>
            <w:tcW w:w="833" w:type="pct"/>
            <w:hideMark/>
          </w:tcPr>
          <w:p w14:paraId="12E39D6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0.4384367</w:t>
            </w:r>
          </w:p>
        </w:tc>
        <w:tc>
          <w:tcPr>
            <w:tcW w:w="833" w:type="pct"/>
            <w:hideMark/>
          </w:tcPr>
          <w:p w14:paraId="411996A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-0.3614306</w:t>
            </w:r>
          </w:p>
        </w:tc>
        <w:tc>
          <w:tcPr>
            <w:tcW w:w="833" w:type="pct"/>
            <w:hideMark/>
          </w:tcPr>
          <w:p w14:paraId="0DB6336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2.881899</w:t>
            </w:r>
          </w:p>
        </w:tc>
      </w:tr>
      <w:tr w:rsidR="00870CCC" w:rsidRPr="002A0427" w14:paraId="7EB3652C" w14:textId="77777777" w:rsidTr="009D462C">
        <w:tc>
          <w:tcPr>
            <w:tcW w:w="1004" w:type="pct"/>
            <w:hideMark/>
          </w:tcPr>
          <w:p w14:paraId="0F918334"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GTFP</w:t>
            </w:r>
          </w:p>
        </w:tc>
        <w:tc>
          <w:tcPr>
            <w:tcW w:w="539" w:type="pct"/>
            <w:hideMark/>
          </w:tcPr>
          <w:p w14:paraId="5C63113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5F996FE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1.0056</w:t>
            </w:r>
          </w:p>
        </w:tc>
        <w:tc>
          <w:tcPr>
            <w:tcW w:w="833" w:type="pct"/>
            <w:hideMark/>
          </w:tcPr>
          <w:p w14:paraId="1C67F9B2"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0.0281728</w:t>
            </w:r>
          </w:p>
        </w:tc>
        <w:tc>
          <w:tcPr>
            <w:tcW w:w="833" w:type="pct"/>
            <w:hideMark/>
          </w:tcPr>
          <w:p w14:paraId="5BE2DB4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0.9329</w:t>
            </w:r>
          </w:p>
        </w:tc>
        <w:tc>
          <w:tcPr>
            <w:tcW w:w="833" w:type="pct"/>
            <w:hideMark/>
          </w:tcPr>
          <w:p w14:paraId="29034D2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1.1624</w:t>
            </w:r>
          </w:p>
        </w:tc>
      </w:tr>
      <w:tr w:rsidR="009D462C" w:rsidRPr="002A0427" w14:paraId="1F5D1B2F" w14:textId="77777777" w:rsidTr="009D462C">
        <w:tc>
          <w:tcPr>
            <w:tcW w:w="1004" w:type="pct"/>
          </w:tcPr>
          <w:p w14:paraId="1EB8516D" w14:textId="6B1258E0" w:rsidR="009D462C" w:rsidRPr="009D7D5F" w:rsidRDefault="009D7D5F" w:rsidP="003C524E">
            <w:pPr>
              <w:spacing w:line="288" w:lineRule="auto"/>
              <w:jc w:val="center"/>
              <w:rPr>
                <w:rFonts w:asciiTheme="majorHAnsi" w:hAnsiTheme="majorHAnsi" w:cstheme="majorHAnsi"/>
                <w:b/>
                <w:bCs/>
                <w:color w:val="000000"/>
                <w:sz w:val="26"/>
                <w:szCs w:val="26"/>
                <w:lang w:val="vi-VN"/>
              </w:rPr>
            </w:pPr>
            <w:r>
              <w:rPr>
                <w:rFonts w:asciiTheme="majorHAnsi" w:hAnsiTheme="majorHAnsi" w:cstheme="majorHAnsi"/>
                <w:b/>
                <w:bCs/>
                <w:color w:val="000000"/>
                <w:sz w:val="26"/>
                <w:szCs w:val="26"/>
              </w:rPr>
              <w:t>UNEM</w:t>
            </w:r>
          </w:p>
        </w:tc>
        <w:tc>
          <w:tcPr>
            <w:tcW w:w="539" w:type="pct"/>
          </w:tcPr>
          <w:p w14:paraId="20187F38" w14:textId="620D344D" w:rsidR="009D462C" w:rsidRPr="002A0427" w:rsidRDefault="009D462C" w:rsidP="003C524E">
            <w:pPr>
              <w:spacing w:line="288" w:lineRule="auto"/>
              <w:jc w:val="center"/>
              <w:rPr>
                <w:rFonts w:asciiTheme="majorHAnsi" w:hAnsiTheme="majorHAnsi" w:cstheme="majorHAnsi"/>
                <w:color w:val="000000"/>
                <w:sz w:val="26"/>
                <w:szCs w:val="26"/>
              </w:rPr>
            </w:pPr>
            <w:r>
              <w:rPr>
                <w:rFonts w:asciiTheme="majorHAnsi" w:hAnsiTheme="majorHAnsi" w:cstheme="majorHAnsi"/>
                <w:color w:val="000000"/>
                <w:sz w:val="26"/>
                <w:szCs w:val="26"/>
              </w:rPr>
              <w:t>441</w:t>
            </w:r>
          </w:p>
        </w:tc>
        <w:tc>
          <w:tcPr>
            <w:tcW w:w="958" w:type="pct"/>
          </w:tcPr>
          <w:p w14:paraId="66D538CB" w14:textId="31B081E2" w:rsidR="009D462C" w:rsidRPr="009D7D5F" w:rsidRDefault="009D7D5F" w:rsidP="003C524E">
            <w:pPr>
              <w:spacing w:line="288" w:lineRule="auto"/>
              <w:jc w:val="center"/>
              <w:rPr>
                <w:rFonts w:asciiTheme="majorHAnsi" w:hAnsiTheme="majorHAnsi" w:cstheme="majorHAnsi"/>
                <w:color w:val="000000"/>
                <w:sz w:val="26"/>
                <w:szCs w:val="26"/>
                <w:lang w:val="vi-VN"/>
              </w:rPr>
            </w:pPr>
            <w:r>
              <w:rPr>
                <w:rFonts w:asciiTheme="majorHAnsi" w:hAnsiTheme="majorHAnsi" w:cstheme="majorHAnsi"/>
                <w:color w:val="000000"/>
                <w:sz w:val="26"/>
                <w:szCs w:val="26"/>
              </w:rPr>
              <w:t>1</w:t>
            </w:r>
            <w:r>
              <w:rPr>
                <w:rFonts w:asciiTheme="majorHAnsi" w:hAnsiTheme="majorHAnsi" w:cstheme="majorHAnsi"/>
                <w:color w:val="000000"/>
                <w:sz w:val="26"/>
                <w:szCs w:val="26"/>
                <w:lang w:val="vi-VN"/>
              </w:rPr>
              <w:t>.967089</w:t>
            </w:r>
          </w:p>
        </w:tc>
        <w:tc>
          <w:tcPr>
            <w:tcW w:w="833" w:type="pct"/>
          </w:tcPr>
          <w:p w14:paraId="1CF0BF75" w14:textId="29485C43" w:rsidR="009D462C" w:rsidRPr="00016AD6" w:rsidRDefault="00016AD6" w:rsidP="003C524E">
            <w:pPr>
              <w:spacing w:line="288" w:lineRule="auto"/>
              <w:jc w:val="center"/>
              <w:rPr>
                <w:rFonts w:asciiTheme="majorHAnsi" w:hAnsiTheme="majorHAnsi" w:cstheme="majorHAnsi"/>
                <w:color w:val="000000"/>
                <w:sz w:val="26"/>
                <w:szCs w:val="26"/>
                <w:lang w:val="vi-VN"/>
              </w:rPr>
            </w:pPr>
            <w:r>
              <w:rPr>
                <w:rFonts w:asciiTheme="majorHAnsi" w:hAnsiTheme="majorHAnsi" w:cstheme="majorHAnsi"/>
                <w:color w:val="000000"/>
                <w:sz w:val="26"/>
                <w:szCs w:val="26"/>
              </w:rPr>
              <w:t>1</w:t>
            </w:r>
            <w:r>
              <w:rPr>
                <w:rFonts w:asciiTheme="majorHAnsi" w:hAnsiTheme="majorHAnsi" w:cstheme="majorHAnsi"/>
                <w:color w:val="000000"/>
                <w:sz w:val="26"/>
                <w:szCs w:val="26"/>
                <w:lang w:val="vi-VN"/>
              </w:rPr>
              <w:t>.174905</w:t>
            </w:r>
          </w:p>
        </w:tc>
        <w:tc>
          <w:tcPr>
            <w:tcW w:w="833" w:type="pct"/>
          </w:tcPr>
          <w:p w14:paraId="5AED9AB5" w14:textId="6BFF7156" w:rsidR="009D462C" w:rsidRPr="00016AD6" w:rsidRDefault="00016AD6" w:rsidP="003C524E">
            <w:pPr>
              <w:spacing w:line="288" w:lineRule="auto"/>
              <w:jc w:val="center"/>
              <w:rPr>
                <w:rFonts w:asciiTheme="majorHAnsi" w:hAnsiTheme="majorHAnsi" w:cstheme="majorHAnsi"/>
                <w:color w:val="000000"/>
                <w:sz w:val="26"/>
                <w:szCs w:val="26"/>
                <w:lang w:val="vi-VN"/>
              </w:rPr>
            </w:pPr>
            <w:r>
              <w:rPr>
                <w:rFonts w:asciiTheme="majorHAnsi" w:hAnsiTheme="majorHAnsi" w:cstheme="majorHAnsi"/>
                <w:color w:val="000000"/>
                <w:sz w:val="26"/>
                <w:szCs w:val="26"/>
              </w:rPr>
              <w:t>0</w:t>
            </w:r>
            <w:r>
              <w:rPr>
                <w:rFonts w:asciiTheme="majorHAnsi" w:hAnsiTheme="majorHAnsi" w:cstheme="majorHAnsi"/>
                <w:color w:val="000000"/>
                <w:sz w:val="26"/>
                <w:szCs w:val="26"/>
                <w:lang w:val="vi-VN"/>
              </w:rPr>
              <w:t>.750937</w:t>
            </w:r>
          </w:p>
        </w:tc>
        <w:tc>
          <w:tcPr>
            <w:tcW w:w="833" w:type="pct"/>
          </w:tcPr>
          <w:p w14:paraId="6854FC3A" w14:textId="17035944" w:rsidR="009D462C" w:rsidRPr="00016AD6" w:rsidRDefault="00016AD6" w:rsidP="003C524E">
            <w:pPr>
              <w:spacing w:line="288" w:lineRule="auto"/>
              <w:jc w:val="center"/>
              <w:rPr>
                <w:rFonts w:asciiTheme="majorHAnsi" w:hAnsiTheme="majorHAnsi" w:cstheme="majorHAnsi"/>
                <w:color w:val="000000"/>
                <w:sz w:val="26"/>
                <w:szCs w:val="26"/>
                <w:lang w:val="vi-VN"/>
              </w:rPr>
            </w:pPr>
            <w:r>
              <w:rPr>
                <w:rFonts w:asciiTheme="majorHAnsi" w:hAnsiTheme="majorHAnsi" w:cstheme="majorHAnsi"/>
                <w:color w:val="000000"/>
                <w:sz w:val="26"/>
                <w:szCs w:val="26"/>
              </w:rPr>
              <w:t>8</w:t>
            </w:r>
            <w:r>
              <w:rPr>
                <w:rFonts w:asciiTheme="majorHAnsi" w:hAnsiTheme="majorHAnsi" w:cstheme="majorHAnsi"/>
                <w:color w:val="000000"/>
                <w:sz w:val="26"/>
                <w:szCs w:val="26"/>
                <w:lang w:val="vi-VN"/>
              </w:rPr>
              <w:t>.829902</w:t>
            </w:r>
          </w:p>
        </w:tc>
      </w:tr>
      <w:tr w:rsidR="00870CCC" w:rsidRPr="002A0427" w14:paraId="4F2DCC0D" w14:textId="77777777" w:rsidTr="009D462C">
        <w:tc>
          <w:tcPr>
            <w:tcW w:w="1004" w:type="pct"/>
            <w:hideMark/>
          </w:tcPr>
          <w:p w14:paraId="433D35EE"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Urban</w:t>
            </w:r>
          </w:p>
        </w:tc>
        <w:tc>
          <w:tcPr>
            <w:tcW w:w="539" w:type="pct"/>
            <w:hideMark/>
          </w:tcPr>
          <w:p w14:paraId="1E4AC98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3620E567"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28.24024</w:t>
            </w:r>
          </w:p>
        </w:tc>
        <w:tc>
          <w:tcPr>
            <w:tcW w:w="833" w:type="pct"/>
            <w:hideMark/>
          </w:tcPr>
          <w:p w14:paraId="270D793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17.06486</w:t>
            </w:r>
          </w:p>
        </w:tc>
        <w:tc>
          <w:tcPr>
            <w:tcW w:w="833" w:type="pct"/>
            <w:hideMark/>
          </w:tcPr>
          <w:p w14:paraId="4AEFC975"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9.621868</w:t>
            </w:r>
          </w:p>
        </w:tc>
        <w:tc>
          <w:tcPr>
            <w:tcW w:w="833" w:type="pct"/>
            <w:hideMark/>
          </w:tcPr>
          <w:p w14:paraId="6C107A39"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87.94168</w:t>
            </w:r>
          </w:p>
        </w:tc>
      </w:tr>
      <w:tr w:rsidR="00870CCC" w:rsidRPr="002A0427" w14:paraId="42C1B821" w14:textId="77777777" w:rsidTr="009D462C">
        <w:tc>
          <w:tcPr>
            <w:tcW w:w="1004" w:type="pct"/>
            <w:hideMark/>
          </w:tcPr>
          <w:p w14:paraId="2AF9E591"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Chiphi_KCT</w:t>
            </w:r>
          </w:p>
        </w:tc>
        <w:tc>
          <w:tcPr>
            <w:tcW w:w="539" w:type="pct"/>
            <w:hideMark/>
          </w:tcPr>
          <w:p w14:paraId="4FE8B32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2D2DEA5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6.113379</w:t>
            </w:r>
          </w:p>
        </w:tc>
        <w:tc>
          <w:tcPr>
            <w:tcW w:w="833" w:type="pct"/>
            <w:hideMark/>
          </w:tcPr>
          <w:p w14:paraId="5582BE4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0.9796735</w:t>
            </w:r>
          </w:p>
        </w:tc>
        <w:tc>
          <w:tcPr>
            <w:tcW w:w="833" w:type="pct"/>
            <w:hideMark/>
          </w:tcPr>
          <w:p w14:paraId="13CB7581"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2.81</w:t>
            </w:r>
          </w:p>
        </w:tc>
        <w:tc>
          <w:tcPr>
            <w:tcW w:w="833" w:type="pct"/>
            <w:hideMark/>
          </w:tcPr>
          <w:p w14:paraId="7F678E0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8.61</w:t>
            </w:r>
          </w:p>
        </w:tc>
      </w:tr>
      <w:tr w:rsidR="00870CCC" w:rsidRPr="002A0427" w14:paraId="2C39D98F" w14:textId="77777777" w:rsidTr="009D462C">
        <w:tc>
          <w:tcPr>
            <w:tcW w:w="1004" w:type="pct"/>
            <w:hideMark/>
          </w:tcPr>
          <w:p w14:paraId="1CC1AC5F"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Tiepcan_DD</w:t>
            </w:r>
          </w:p>
        </w:tc>
        <w:tc>
          <w:tcPr>
            <w:tcW w:w="539" w:type="pct"/>
            <w:hideMark/>
          </w:tcPr>
          <w:p w14:paraId="4CFE7EF2"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5A58D9DC"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6.333923</w:t>
            </w:r>
          </w:p>
        </w:tc>
        <w:tc>
          <w:tcPr>
            <w:tcW w:w="833" w:type="pct"/>
            <w:hideMark/>
          </w:tcPr>
          <w:p w14:paraId="1DAAC5DC"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0.8399249</w:t>
            </w:r>
          </w:p>
        </w:tc>
        <w:tc>
          <w:tcPr>
            <w:tcW w:w="833" w:type="pct"/>
            <w:hideMark/>
          </w:tcPr>
          <w:p w14:paraId="3B7542D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3.04</w:t>
            </w:r>
          </w:p>
        </w:tc>
        <w:tc>
          <w:tcPr>
            <w:tcW w:w="833" w:type="pct"/>
            <w:hideMark/>
          </w:tcPr>
          <w:p w14:paraId="1C921B9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8.84</w:t>
            </w:r>
          </w:p>
        </w:tc>
      </w:tr>
      <w:tr w:rsidR="00870CCC" w:rsidRPr="002A0427" w14:paraId="78F2135D" w14:textId="77777777" w:rsidTr="009D462C">
        <w:tc>
          <w:tcPr>
            <w:tcW w:w="1004" w:type="pct"/>
            <w:hideMark/>
          </w:tcPr>
          <w:p w14:paraId="425C0B08"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Daotao_LD</w:t>
            </w:r>
          </w:p>
        </w:tc>
        <w:tc>
          <w:tcPr>
            <w:tcW w:w="539" w:type="pct"/>
            <w:hideMark/>
          </w:tcPr>
          <w:p w14:paraId="602001B4"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46EE416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5.779433</w:t>
            </w:r>
          </w:p>
        </w:tc>
        <w:tc>
          <w:tcPr>
            <w:tcW w:w="833" w:type="pct"/>
            <w:hideMark/>
          </w:tcPr>
          <w:p w14:paraId="3D4F5B7E"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0.8873463</w:t>
            </w:r>
          </w:p>
        </w:tc>
        <w:tc>
          <w:tcPr>
            <w:tcW w:w="833" w:type="pct"/>
            <w:hideMark/>
          </w:tcPr>
          <w:p w14:paraId="2875B329"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2.96</w:t>
            </w:r>
          </w:p>
        </w:tc>
        <w:tc>
          <w:tcPr>
            <w:tcW w:w="833" w:type="pct"/>
            <w:hideMark/>
          </w:tcPr>
          <w:p w14:paraId="46670330"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8.41</w:t>
            </w:r>
          </w:p>
        </w:tc>
      </w:tr>
      <w:tr w:rsidR="00870CCC" w:rsidRPr="002A0427" w14:paraId="76B894CE" w14:textId="77777777" w:rsidTr="009D462C">
        <w:tc>
          <w:tcPr>
            <w:tcW w:w="1004" w:type="pct"/>
            <w:hideMark/>
          </w:tcPr>
          <w:p w14:paraId="79DDC933"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Gianhap_TT</w:t>
            </w:r>
          </w:p>
        </w:tc>
        <w:tc>
          <w:tcPr>
            <w:tcW w:w="539" w:type="pct"/>
            <w:hideMark/>
          </w:tcPr>
          <w:p w14:paraId="4C7C9174"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61E4E695"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7.756531</w:t>
            </w:r>
          </w:p>
        </w:tc>
        <w:tc>
          <w:tcPr>
            <w:tcW w:w="833" w:type="pct"/>
            <w:hideMark/>
          </w:tcPr>
          <w:p w14:paraId="256EBAFF"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0.9138169</w:t>
            </w:r>
          </w:p>
        </w:tc>
        <w:tc>
          <w:tcPr>
            <w:tcW w:w="833" w:type="pct"/>
            <w:hideMark/>
          </w:tcPr>
          <w:p w14:paraId="24088C7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5.07</w:t>
            </w:r>
          </w:p>
        </w:tc>
        <w:tc>
          <w:tcPr>
            <w:tcW w:w="833" w:type="pct"/>
            <w:hideMark/>
          </w:tcPr>
          <w:p w14:paraId="7700DA0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9.6</w:t>
            </w:r>
          </w:p>
        </w:tc>
      </w:tr>
      <w:tr w:rsidR="00870CCC" w:rsidRPr="002A0427" w14:paraId="7C9A4988" w14:textId="77777777" w:rsidTr="009D462C">
        <w:tc>
          <w:tcPr>
            <w:tcW w:w="1004" w:type="pct"/>
            <w:hideMark/>
          </w:tcPr>
          <w:p w14:paraId="22319C72"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Hotro_DN</w:t>
            </w:r>
          </w:p>
        </w:tc>
        <w:tc>
          <w:tcPr>
            <w:tcW w:w="539" w:type="pct"/>
            <w:hideMark/>
          </w:tcPr>
          <w:p w14:paraId="644B93C2"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42706B38"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5.563787</w:t>
            </w:r>
          </w:p>
        </w:tc>
        <w:tc>
          <w:tcPr>
            <w:tcW w:w="833" w:type="pct"/>
            <w:hideMark/>
          </w:tcPr>
          <w:p w14:paraId="6DCE12D7"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1.010693</w:t>
            </w:r>
          </w:p>
        </w:tc>
        <w:tc>
          <w:tcPr>
            <w:tcW w:w="833" w:type="pct"/>
            <w:hideMark/>
          </w:tcPr>
          <w:p w14:paraId="15B5B799"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2.31</w:t>
            </w:r>
          </w:p>
        </w:tc>
        <w:tc>
          <w:tcPr>
            <w:tcW w:w="833" w:type="pct"/>
            <w:hideMark/>
          </w:tcPr>
          <w:p w14:paraId="775114DD"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8.75</w:t>
            </w:r>
          </w:p>
        </w:tc>
      </w:tr>
      <w:tr w:rsidR="00870CCC" w:rsidRPr="002A0427" w14:paraId="03F11260" w14:textId="77777777" w:rsidTr="009D462C">
        <w:tc>
          <w:tcPr>
            <w:tcW w:w="1004" w:type="pct"/>
            <w:hideMark/>
          </w:tcPr>
          <w:p w14:paraId="4603F24C" w14:textId="77777777" w:rsidR="00870CCC" w:rsidRPr="002A0427" w:rsidRDefault="00870CCC" w:rsidP="003C524E">
            <w:pPr>
              <w:spacing w:line="288" w:lineRule="auto"/>
              <w:jc w:val="center"/>
              <w:rPr>
                <w:rFonts w:asciiTheme="majorHAnsi" w:hAnsiTheme="majorHAnsi" w:cstheme="majorHAnsi"/>
                <w:b/>
                <w:bCs/>
                <w:color w:val="000000"/>
                <w:sz w:val="26"/>
                <w:szCs w:val="26"/>
              </w:rPr>
            </w:pPr>
            <w:r w:rsidRPr="002A0427">
              <w:rPr>
                <w:rFonts w:asciiTheme="majorHAnsi" w:hAnsiTheme="majorHAnsi" w:cstheme="majorHAnsi"/>
                <w:b/>
                <w:bCs/>
                <w:color w:val="000000"/>
                <w:sz w:val="26"/>
                <w:szCs w:val="26"/>
              </w:rPr>
              <w:t>Nangdong</w:t>
            </w:r>
          </w:p>
        </w:tc>
        <w:tc>
          <w:tcPr>
            <w:tcW w:w="539" w:type="pct"/>
            <w:hideMark/>
          </w:tcPr>
          <w:p w14:paraId="20732C3F"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441</w:t>
            </w:r>
          </w:p>
        </w:tc>
        <w:tc>
          <w:tcPr>
            <w:tcW w:w="958" w:type="pct"/>
            <w:hideMark/>
          </w:tcPr>
          <w:p w14:paraId="7D75302B"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5.481814</w:t>
            </w:r>
          </w:p>
        </w:tc>
        <w:tc>
          <w:tcPr>
            <w:tcW w:w="833" w:type="pct"/>
            <w:hideMark/>
          </w:tcPr>
          <w:p w14:paraId="13C5E62C"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1.174017</w:t>
            </w:r>
          </w:p>
        </w:tc>
        <w:tc>
          <w:tcPr>
            <w:tcW w:w="833" w:type="pct"/>
            <w:hideMark/>
          </w:tcPr>
          <w:p w14:paraId="2A1BE5E6"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1.39</w:t>
            </w:r>
          </w:p>
        </w:tc>
        <w:tc>
          <w:tcPr>
            <w:tcW w:w="833" w:type="pct"/>
            <w:hideMark/>
          </w:tcPr>
          <w:p w14:paraId="0B4F8013" w14:textId="77777777" w:rsidR="00870CCC" w:rsidRPr="002A0427" w:rsidRDefault="00870CCC" w:rsidP="003C524E">
            <w:pPr>
              <w:spacing w:line="288" w:lineRule="auto"/>
              <w:jc w:val="center"/>
              <w:rPr>
                <w:rFonts w:asciiTheme="majorHAnsi" w:hAnsiTheme="majorHAnsi" w:cstheme="majorHAnsi"/>
                <w:color w:val="000000"/>
                <w:sz w:val="26"/>
                <w:szCs w:val="26"/>
              </w:rPr>
            </w:pPr>
            <w:r w:rsidRPr="002A0427">
              <w:rPr>
                <w:rFonts w:asciiTheme="majorHAnsi" w:hAnsiTheme="majorHAnsi" w:cstheme="majorHAnsi"/>
                <w:color w:val="000000"/>
                <w:sz w:val="26"/>
                <w:szCs w:val="26"/>
              </w:rPr>
              <w:t>8.22</w:t>
            </w:r>
          </w:p>
        </w:tc>
      </w:tr>
    </w:tbl>
    <w:p w14:paraId="525AAC90" w14:textId="77777777" w:rsidR="00870CCC" w:rsidRDefault="00870CCC" w:rsidP="00870CCC">
      <w:pPr>
        <w:spacing w:beforeAutospacing="1" w:afterAutospacing="1"/>
        <w:jc w:val="center"/>
        <w:rPr>
          <w:rFonts w:ascii="Times New Roman" w:eastAsia="Times New Roman" w:hAnsi="Times New Roman" w:cs="Times New Roman"/>
          <w:b/>
          <w:caps/>
          <w:sz w:val="26"/>
          <w:szCs w:val="26"/>
          <w:lang w:val="en-US" w:eastAsia="en-US"/>
        </w:rPr>
      </w:pPr>
    </w:p>
    <w:p w14:paraId="5028474A" w14:textId="77777777" w:rsidR="00B1274B" w:rsidRDefault="00B1274B" w:rsidP="00870CCC">
      <w:pPr>
        <w:spacing w:beforeAutospacing="1" w:afterAutospacing="1"/>
        <w:jc w:val="center"/>
        <w:rPr>
          <w:rFonts w:ascii="Times New Roman" w:eastAsia="Times New Roman" w:hAnsi="Times New Roman" w:cs="Times New Roman"/>
          <w:b/>
          <w:caps/>
          <w:sz w:val="26"/>
          <w:szCs w:val="26"/>
          <w:lang w:val="vi-VN" w:eastAsia="en-US"/>
        </w:rPr>
      </w:pPr>
    </w:p>
    <w:p w14:paraId="2606D410" w14:textId="77777777" w:rsidR="00B1274B" w:rsidRDefault="00B1274B" w:rsidP="00870CCC">
      <w:pPr>
        <w:spacing w:beforeAutospacing="1" w:afterAutospacing="1"/>
        <w:jc w:val="center"/>
        <w:rPr>
          <w:rFonts w:ascii="Times New Roman" w:eastAsia="Times New Roman" w:hAnsi="Times New Roman" w:cs="Times New Roman"/>
          <w:b/>
          <w:caps/>
          <w:sz w:val="26"/>
          <w:szCs w:val="26"/>
          <w:lang w:val="vi-VN" w:eastAsia="en-US"/>
        </w:rPr>
      </w:pPr>
    </w:p>
    <w:p w14:paraId="400D8757" w14:textId="77777777" w:rsidR="00B1274B" w:rsidRDefault="00B1274B" w:rsidP="00870CCC">
      <w:pPr>
        <w:spacing w:beforeAutospacing="1" w:afterAutospacing="1"/>
        <w:jc w:val="center"/>
        <w:rPr>
          <w:rFonts w:ascii="Times New Roman" w:eastAsia="Times New Roman" w:hAnsi="Times New Roman" w:cs="Times New Roman"/>
          <w:b/>
          <w:caps/>
          <w:sz w:val="26"/>
          <w:szCs w:val="26"/>
          <w:lang w:val="vi-VN" w:eastAsia="en-US"/>
        </w:rPr>
      </w:pPr>
    </w:p>
    <w:p w14:paraId="48A73DEF" w14:textId="77777777" w:rsidR="00B1274B" w:rsidRDefault="00B1274B" w:rsidP="00870CCC">
      <w:pPr>
        <w:spacing w:beforeAutospacing="1" w:afterAutospacing="1"/>
        <w:jc w:val="center"/>
        <w:rPr>
          <w:rFonts w:ascii="Times New Roman" w:eastAsia="Times New Roman" w:hAnsi="Times New Roman" w:cs="Times New Roman"/>
          <w:b/>
          <w:caps/>
          <w:sz w:val="26"/>
          <w:szCs w:val="26"/>
          <w:lang w:val="vi-VN" w:eastAsia="en-US"/>
        </w:rPr>
      </w:pPr>
    </w:p>
    <w:p w14:paraId="7B9AF949" w14:textId="5E1C9344" w:rsidR="00870CCC" w:rsidRPr="008D1661" w:rsidRDefault="00870CCC" w:rsidP="008D1661">
      <w:pPr>
        <w:spacing w:before="100" w:beforeAutospacing="1" w:after="100" w:afterAutospacing="1"/>
        <w:jc w:val="center"/>
        <w:rPr>
          <w:rFonts w:ascii="Times New Roman" w:eastAsia="Times New Roman" w:hAnsi="Times New Roman" w:cs="Times New Roman"/>
          <w:b/>
          <w:sz w:val="26"/>
          <w:szCs w:val="26"/>
          <w:lang w:val="vi-VN" w:eastAsia="en-US"/>
        </w:rPr>
      </w:pPr>
      <w:r w:rsidRPr="002A0427">
        <w:rPr>
          <w:rFonts w:ascii="Times New Roman" w:eastAsia="Times New Roman" w:hAnsi="Times New Roman" w:cs="Times New Roman"/>
          <w:b/>
          <w:caps/>
          <w:sz w:val="26"/>
          <w:szCs w:val="26"/>
          <w:lang w:val="en-US" w:eastAsia="en-US"/>
        </w:rPr>
        <w:t xml:space="preserve">Phụ lục </w:t>
      </w:r>
      <w:r w:rsidR="008D1661">
        <w:rPr>
          <w:rFonts w:ascii="Times New Roman" w:eastAsia="Times New Roman" w:hAnsi="Times New Roman" w:cs="Times New Roman"/>
          <w:b/>
          <w:caps/>
          <w:sz w:val="26"/>
          <w:szCs w:val="26"/>
          <w:lang w:val="en-US" w:eastAsia="en-US"/>
        </w:rPr>
        <w:t>3</w:t>
      </w:r>
      <w:r w:rsidR="008D1661">
        <w:rPr>
          <w:rFonts w:ascii="Times New Roman" w:eastAsia="Times New Roman" w:hAnsi="Times New Roman" w:cs="Times New Roman"/>
          <w:b/>
          <w:caps/>
          <w:sz w:val="26"/>
          <w:szCs w:val="26"/>
          <w:lang w:val="vi-VN" w:eastAsia="en-US"/>
        </w:rPr>
        <w:t xml:space="preserve">: </w:t>
      </w:r>
      <w:r w:rsidR="008D1661">
        <w:rPr>
          <w:rFonts w:ascii="Times New Roman" w:eastAsia="Times New Roman" w:hAnsi="Times New Roman" w:cs="Times New Roman"/>
          <w:b/>
          <w:sz w:val="26"/>
          <w:szCs w:val="26"/>
          <w:lang w:val="vi-VN" w:eastAsia="en-US"/>
        </w:rPr>
        <w:t>MÔ TẢ THỐNG KÊ BIẾN SỐ CỦA MÔ HÌNH HỌC MÁY</w:t>
      </w:r>
    </w:p>
    <w:p w14:paraId="035A51B8" w14:textId="77777777" w:rsidR="00870CCC" w:rsidRPr="002A0427" w:rsidRDefault="00870CCC" w:rsidP="00B1274B">
      <w:pPr>
        <w:spacing w:before="120" w:after="120"/>
        <w:jc w:val="center"/>
        <w:rPr>
          <w:rFonts w:asciiTheme="majorHAnsi" w:eastAsia="Calibri" w:hAnsiTheme="majorHAnsi" w:cstheme="majorHAnsi"/>
          <w:b/>
          <w:bCs/>
          <w:i/>
          <w:sz w:val="26"/>
          <w:szCs w:val="26"/>
          <w:lang w:val="en-US"/>
        </w:rPr>
      </w:pPr>
      <w:proofErr w:type="spellStart"/>
      <w:r w:rsidRPr="002A0427">
        <w:rPr>
          <w:rFonts w:asciiTheme="majorHAnsi" w:eastAsia="Times New Roman" w:hAnsiTheme="majorHAnsi" w:cstheme="majorHAnsi"/>
          <w:b/>
          <w:i/>
          <w:sz w:val="26"/>
          <w:szCs w:val="26"/>
          <w:lang w:val="en-US" w:eastAsia="en-US"/>
        </w:rPr>
        <w:t>Bảng</w:t>
      </w:r>
      <w:proofErr w:type="spellEnd"/>
      <w:r w:rsidRPr="002A0427">
        <w:rPr>
          <w:rFonts w:asciiTheme="majorHAnsi" w:eastAsia="Times New Roman" w:hAnsiTheme="majorHAnsi" w:cstheme="majorHAnsi"/>
          <w:b/>
          <w:i/>
          <w:sz w:val="26"/>
          <w:szCs w:val="26"/>
          <w:lang w:val="en-US" w:eastAsia="en-US"/>
        </w:rPr>
        <w:t xml:space="preserve"> 3a: </w:t>
      </w:r>
      <w:r w:rsidRPr="002A0427">
        <w:rPr>
          <w:rFonts w:asciiTheme="majorHAnsi" w:hAnsiTheme="majorHAnsi" w:cstheme="majorHAnsi"/>
          <w:b/>
          <w:bCs/>
          <w:i/>
          <w:sz w:val="26"/>
          <w:szCs w:val="26"/>
        </w:rPr>
        <w:t>Danh sách các biến số trong mô hình học máy</w:t>
      </w:r>
    </w:p>
    <w:tbl>
      <w:tblPr>
        <w:tblStyle w:val="TableGridLight"/>
        <w:tblW w:w="5000" w:type="pct"/>
        <w:tblLook w:val="04A0" w:firstRow="1" w:lastRow="0" w:firstColumn="1" w:lastColumn="0" w:noHBand="0" w:noVBand="1"/>
      </w:tblPr>
      <w:tblGrid>
        <w:gridCol w:w="1236"/>
        <w:gridCol w:w="1949"/>
        <w:gridCol w:w="2946"/>
        <w:gridCol w:w="1773"/>
        <w:gridCol w:w="1446"/>
      </w:tblGrid>
      <w:tr w:rsidR="00870CCC" w:rsidRPr="002A0427" w14:paraId="58C5DE12" w14:textId="77777777" w:rsidTr="00B1274B">
        <w:trPr>
          <w:trHeight w:val="113"/>
        </w:trPr>
        <w:tc>
          <w:tcPr>
            <w:tcW w:w="674" w:type="pct"/>
            <w:hideMark/>
          </w:tcPr>
          <w:p w14:paraId="3AFDBE69" w14:textId="77777777" w:rsidR="00870CCC" w:rsidRPr="002A0427" w:rsidRDefault="00870CCC" w:rsidP="003C524E">
            <w:pPr>
              <w:spacing w:line="288" w:lineRule="auto"/>
              <w:jc w:val="center"/>
              <w:rPr>
                <w:rFonts w:asciiTheme="majorHAnsi" w:eastAsia="Calibri" w:hAnsiTheme="majorHAnsi" w:cstheme="majorHAnsi"/>
                <w:b/>
                <w:bCs/>
                <w:sz w:val="24"/>
                <w:szCs w:val="24"/>
                <w:lang w:val="en-US"/>
              </w:rPr>
            </w:pPr>
            <w:r w:rsidRPr="002A0427">
              <w:rPr>
                <w:rFonts w:asciiTheme="majorHAnsi" w:hAnsiTheme="majorHAnsi" w:cstheme="majorHAnsi"/>
                <w:b/>
                <w:bCs/>
                <w:sz w:val="24"/>
                <w:szCs w:val="24"/>
              </w:rPr>
              <w:t>Nhóm biến</w:t>
            </w:r>
          </w:p>
        </w:tc>
        <w:tc>
          <w:tcPr>
            <w:tcW w:w="991" w:type="pct"/>
            <w:hideMark/>
          </w:tcPr>
          <w:p w14:paraId="337E8F52" w14:textId="77777777" w:rsidR="00870CCC" w:rsidRPr="002A0427" w:rsidRDefault="00870CCC" w:rsidP="003C524E">
            <w:pPr>
              <w:spacing w:line="288" w:lineRule="auto"/>
              <w:jc w:val="center"/>
              <w:rPr>
                <w:rFonts w:asciiTheme="majorHAnsi" w:hAnsiTheme="majorHAnsi" w:cstheme="majorHAnsi"/>
                <w:b/>
                <w:bCs/>
                <w:sz w:val="24"/>
                <w:szCs w:val="24"/>
              </w:rPr>
            </w:pPr>
            <w:r w:rsidRPr="002A0427">
              <w:rPr>
                <w:rFonts w:asciiTheme="majorHAnsi" w:hAnsiTheme="majorHAnsi" w:cstheme="majorHAnsi"/>
                <w:b/>
                <w:bCs/>
                <w:sz w:val="24"/>
                <w:szCs w:val="24"/>
              </w:rPr>
              <w:t>Ký hiệu</w:t>
            </w:r>
          </w:p>
        </w:tc>
        <w:tc>
          <w:tcPr>
            <w:tcW w:w="1588" w:type="pct"/>
            <w:hideMark/>
          </w:tcPr>
          <w:p w14:paraId="194D1A14" w14:textId="77777777" w:rsidR="00870CCC" w:rsidRPr="002A0427" w:rsidRDefault="00870CCC" w:rsidP="003C524E">
            <w:pPr>
              <w:spacing w:line="288" w:lineRule="auto"/>
              <w:jc w:val="center"/>
              <w:rPr>
                <w:rFonts w:asciiTheme="majorHAnsi" w:hAnsiTheme="majorHAnsi" w:cstheme="majorHAnsi"/>
                <w:b/>
                <w:bCs/>
                <w:sz w:val="24"/>
                <w:szCs w:val="24"/>
              </w:rPr>
            </w:pPr>
            <w:r w:rsidRPr="002A0427">
              <w:rPr>
                <w:rFonts w:asciiTheme="majorHAnsi" w:hAnsiTheme="majorHAnsi" w:cstheme="majorHAnsi"/>
                <w:b/>
                <w:bCs/>
                <w:sz w:val="24"/>
                <w:szCs w:val="24"/>
              </w:rPr>
              <w:t>Tên biến</w:t>
            </w:r>
          </w:p>
        </w:tc>
        <w:tc>
          <w:tcPr>
            <w:tcW w:w="961" w:type="pct"/>
            <w:hideMark/>
          </w:tcPr>
          <w:p w14:paraId="3DEE2A36" w14:textId="77777777" w:rsidR="00870CCC" w:rsidRPr="002A0427" w:rsidRDefault="00870CCC" w:rsidP="003C524E">
            <w:pPr>
              <w:spacing w:line="288" w:lineRule="auto"/>
              <w:jc w:val="center"/>
              <w:rPr>
                <w:rFonts w:asciiTheme="majorHAnsi" w:hAnsiTheme="majorHAnsi" w:cstheme="majorHAnsi"/>
                <w:b/>
                <w:bCs/>
                <w:sz w:val="24"/>
                <w:szCs w:val="24"/>
              </w:rPr>
            </w:pPr>
            <w:r w:rsidRPr="002A0427">
              <w:rPr>
                <w:rFonts w:asciiTheme="majorHAnsi" w:hAnsiTheme="majorHAnsi" w:cstheme="majorHAnsi"/>
                <w:b/>
                <w:bCs/>
                <w:sz w:val="24"/>
                <w:szCs w:val="24"/>
              </w:rPr>
              <w:t>Thước đo</w:t>
            </w:r>
          </w:p>
        </w:tc>
        <w:tc>
          <w:tcPr>
            <w:tcW w:w="786" w:type="pct"/>
            <w:hideMark/>
          </w:tcPr>
          <w:p w14:paraId="74D63540" w14:textId="77777777" w:rsidR="00870CCC" w:rsidRPr="002A0427" w:rsidRDefault="00870CCC" w:rsidP="003C524E">
            <w:pPr>
              <w:spacing w:line="288" w:lineRule="auto"/>
              <w:jc w:val="center"/>
              <w:rPr>
                <w:rFonts w:asciiTheme="majorHAnsi" w:hAnsiTheme="majorHAnsi" w:cstheme="majorHAnsi"/>
                <w:b/>
                <w:bCs/>
                <w:sz w:val="24"/>
                <w:szCs w:val="24"/>
              </w:rPr>
            </w:pPr>
            <w:r w:rsidRPr="002A0427">
              <w:rPr>
                <w:rFonts w:asciiTheme="majorHAnsi" w:hAnsiTheme="majorHAnsi" w:cstheme="majorHAnsi"/>
                <w:b/>
                <w:bCs/>
                <w:sz w:val="24"/>
                <w:szCs w:val="24"/>
              </w:rPr>
              <w:t>Nguồn dữ liệu</w:t>
            </w:r>
          </w:p>
        </w:tc>
      </w:tr>
      <w:tr w:rsidR="00870CCC" w:rsidRPr="002A0427" w14:paraId="1B283CF9" w14:textId="77777777" w:rsidTr="00B1274B">
        <w:trPr>
          <w:trHeight w:val="113"/>
        </w:trPr>
        <w:tc>
          <w:tcPr>
            <w:tcW w:w="674" w:type="pct"/>
            <w:hideMark/>
          </w:tcPr>
          <w:p w14:paraId="39E5424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Biến phụ thuộc</w:t>
            </w:r>
          </w:p>
        </w:tc>
        <w:tc>
          <w:tcPr>
            <w:tcW w:w="991" w:type="pct"/>
            <w:hideMark/>
          </w:tcPr>
          <w:p w14:paraId="2B2BE97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Ln</w:t>
            </w:r>
            <w:r w:rsidRPr="002A0427">
              <w:rPr>
                <w:rFonts w:asciiTheme="majorHAnsi" w:hAnsiTheme="majorHAnsi" w:cstheme="majorHAnsi"/>
                <w:sz w:val="24"/>
                <w:szCs w:val="24"/>
                <w:lang w:val="vi-VN"/>
              </w:rPr>
              <w:t>_mean</w:t>
            </w:r>
            <w:r w:rsidRPr="002A0427">
              <w:rPr>
                <w:rFonts w:asciiTheme="majorHAnsi" w:hAnsiTheme="majorHAnsi" w:cstheme="majorHAnsi"/>
                <w:sz w:val="24"/>
                <w:szCs w:val="24"/>
              </w:rPr>
              <w:t>_income</w:t>
            </w:r>
          </w:p>
        </w:tc>
        <w:tc>
          <w:tcPr>
            <w:tcW w:w="1588" w:type="pct"/>
            <w:hideMark/>
          </w:tcPr>
          <w:p w14:paraId="4EA968D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Logarit</w:t>
            </w:r>
            <w:r w:rsidRPr="002A0427">
              <w:rPr>
                <w:rFonts w:asciiTheme="majorHAnsi" w:hAnsiTheme="majorHAnsi" w:cstheme="majorHAnsi"/>
                <w:sz w:val="24"/>
                <w:szCs w:val="24"/>
                <w:lang w:val="vi-VN"/>
              </w:rPr>
              <w:t xml:space="preserve"> của </w:t>
            </w:r>
            <w:r w:rsidRPr="002A0427">
              <w:rPr>
                <w:rFonts w:asciiTheme="majorHAnsi" w:hAnsiTheme="majorHAnsi" w:cstheme="majorHAnsi"/>
                <w:sz w:val="24"/>
                <w:szCs w:val="24"/>
              </w:rPr>
              <w:t>thu nhập bình quân hộ gia đình</w:t>
            </w:r>
          </w:p>
        </w:tc>
        <w:tc>
          <w:tcPr>
            <w:tcW w:w="961" w:type="pct"/>
            <w:hideMark/>
          </w:tcPr>
          <w:p w14:paraId="54286A7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Nghìn VNĐ</w:t>
            </w:r>
          </w:p>
        </w:tc>
        <w:tc>
          <w:tcPr>
            <w:tcW w:w="786" w:type="pct"/>
            <w:hideMark/>
          </w:tcPr>
          <w:p w14:paraId="2D89D11E"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222095A2" w14:textId="77777777" w:rsidTr="00B1274B">
        <w:trPr>
          <w:trHeight w:val="113"/>
        </w:trPr>
        <w:tc>
          <w:tcPr>
            <w:tcW w:w="674" w:type="pct"/>
            <w:vMerge w:val="restart"/>
            <w:hideMark/>
          </w:tcPr>
          <w:p w14:paraId="71B7E47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Đặc trưng cấp hộ</w:t>
            </w:r>
          </w:p>
        </w:tc>
        <w:tc>
          <w:tcPr>
            <w:tcW w:w="991" w:type="pct"/>
            <w:hideMark/>
          </w:tcPr>
          <w:p w14:paraId="36C4721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MYS_ho</w:t>
            </w:r>
          </w:p>
        </w:tc>
        <w:tc>
          <w:tcPr>
            <w:tcW w:w="1588" w:type="pct"/>
            <w:hideMark/>
          </w:tcPr>
          <w:p w14:paraId="2958989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Số năm đi học trung bình của hộ</w:t>
            </w:r>
          </w:p>
        </w:tc>
        <w:tc>
          <w:tcPr>
            <w:tcW w:w="961" w:type="pct"/>
            <w:hideMark/>
          </w:tcPr>
          <w:p w14:paraId="46E1DAD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Số năm/người</w:t>
            </w:r>
          </w:p>
        </w:tc>
        <w:tc>
          <w:tcPr>
            <w:tcW w:w="786" w:type="pct"/>
            <w:hideMark/>
          </w:tcPr>
          <w:p w14:paraId="6194BCE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3815A0B7" w14:textId="77777777" w:rsidTr="00B1274B">
        <w:trPr>
          <w:trHeight w:val="113"/>
        </w:trPr>
        <w:tc>
          <w:tcPr>
            <w:tcW w:w="674" w:type="pct"/>
            <w:vMerge/>
            <w:hideMark/>
          </w:tcPr>
          <w:p w14:paraId="571930E8"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7C7611F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hh_size</w:t>
            </w:r>
          </w:p>
        </w:tc>
        <w:tc>
          <w:tcPr>
            <w:tcW w:w="1588" w:type="pct"/>
            <w:hideMark/>
          </w:tcPr>
          <w:p w14:paraId="589B265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Quy mô hộ gia đình</w:t>
            </w:r>
          </w:p>
        </w:tc>
        <w:tc>
          <w:tcPr>
            <w:tcW w:w="961" w:type="pct"/>
            <w:hideMark/>
          </w:tcPr>
          <w:p w14:paraId="531A9EB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Số người</w:t>
            </w:r>
          </w:p>
        </w:tc>
        <w:tc>
          <w:tcPr>
            <w:tcW w:w="786" w:type="pct"/>
            <w:hideMark/>
          </w:tcPr>
          <w:p w14:paraId="3F47946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6B7623A9" w14:textId="77777777" w:rsidTr="00B1274B">
        <w:trPr>
          <w:trHeight w:val="113"/>
        </w:trPr>
        <w:tc>
          <w:tcPr>
            <w:tcW w:w="674" w:type="pct"/>
            <w:vMerge/>
            <w:hideMark/>
          </w:tcPr>
          <w:p w14:paraId="30C37023"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54B1B88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male_h</w:t>
            </w:r>
          </w:p>
        </w:tc>
        <w:tc>
          <w:tcPr>
            <w:tcW w:w="1588" w:type="pct"/>
            <w:hideMark/>
          </w:tcPr>
          <w:p w14:paraId="41009CE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Giới tính chủ hộ (Nam=1)</w:t>
            </w:r>
          </w:p>
        </w:tc>
        <w:tc>
          <w:tcPr>
            <w:tcW w:w="961" w:type="pct"/>
            <w:hideMark/>
          </w:tcPr>
          <w:p w14:paraId="4F9155C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Biến giả (0/1)</w:t>
            </w:r>
          </w:p>
        </w:tc>
        <w:tc>
          <w:tcPr>
            <w:tcW w:w="786" w:type="pct"/>
            <w:hideMark/>
          </w:tcPr>
          <w:p w14:paraId="15940AF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2C53CFA3" w14:textId="77777777" w:rsidTr="00B1274B">
        <w:trPr>
          <w:trHeight w:val="113"/>
        </w:trPr>
        <w:tc>
          <w:tcPr>
            <w:tcW w:w="674" w:type="pct"/>
            <w:vMerge/>
            <w:hideMark/>
          </w:tcPr>
          <w:p w14:paraId="2E42FA7D"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5A905D0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age_h</w:t>
            </w:r>
          </w:p>
        </w:tc>
        <w:tc>
          <w:tcPr>
            <w:tcW w:w="1588" w:type="pct"/>
            <w:hideMark/>
          </w:tcPr>
          <w:p w14:paraId="6F4EE58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Tuổi của chủ hộ</w:t>
            </w:r>
          </w:p>
        </w:tc>
        <w:tc>
          <w:tcPr>
            <w:tcW w:w="961" w:type="pct"/>
            <w:hideMark/>
          </w:tcPr>
          <w:p w14:paraId="40C79CFE"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Năm tuổi</w:t>
            </w:r>
          </w:p>
        </w:tc>
        <w:tc>
          <w:tcPr>
            <w:tcW w:w="786" w:type="pct"/>
            <w:hideMark/>
          </w:tcPr>
          <w:p w14:paraId="44DEA459"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19A7C82D" w14:textId="77777777" w:rsidTr="00B1274B">
        <w:trPr>
          <w:trHeight w:val="113"/>
        </w:trPr>
        <w:tc>
          <w:tcPr>
            <w:tcW w:w="674" w:type="pct"/>
            <w:vMerge/>
            <w:hideMark/>
          </w:tcPr>
          <w:p w14:paraId="265169DF"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1C5758B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edu_h</w:t>
            </w:r>
          </w:p>
        </w:tc>
        <w:tc>
          <w:tcPr>
            <w:tcW w:w="1588" w:type="pct"/>
            <w:hideMark/>
          </w:tcPr>
          <w:p w14:paraId="5DF25F7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Trình độ học vấn của chủ hộ</w:t>
            </w:r>
          </w:p>
        </w:tc>
        <w:tc>
          <w:tcPr>
            <w:tcW w:w="961" w:type="pct"/>
            <w:hideMark/>
          </w:tcPr>
          <w:p w14:paraId="3645E214"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Số năm đi học</w:t>
            </w:r>
          </w:p>
        </w:tc>
        <w:tc>
          <w:tcPr>
            <w:tcW w:w="786" w:type="pct"/>
            <w:hideMark/>
          </w:tcPr>
          <w:p w14:paraId="31FEDE6D"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147904D9" w14:textId="77777777" w:rsidTr="00B1274B">
        <w:trPr>
          <w:trHeight w:val="113"/>
        </w:trPr>
        <w:tc>
          <w:tcPr>
            <w:tcW w:w="674" w:type="pct"/>
            <w:vMerge/>
            <w:hideMark/>
          </w:tcPr>
          <w:p w14:paraId="54B73240"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130F9B2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urban_rural</w:t>
            </w:r>
          </w:p>
        </w:tc>
        <w:tc>
          <w:tcPr>
            <w:tcW w:w="1588" w:type="pct"/>
            <w:hideMark/>
          </w:tcPr>
          <w:p w14:paraId="58C072E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Khu vực cư trú (Thành thị=1)</w:t>
            </w:r>
          </w:p>
        </w:tc>
        <w:tc>
          <w:tcPr>
            <w:tcW w:w="961" w:type="pct"/>
            <w:hideMark/>
          </w:tcPr>
          <w:p w14:paraId="6A04B6D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Biến giả (0/1)</w:t>
            </w:r>
          </w:p>
        </w:tc>
        <w:tc>
          <w:tcPr>
            <w:tcW w:w="786" w:type="pct"/>
            <w:hideMark/>
          </w:tcPr>
          <w:p w14:paraId="51E68B4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VHLSS</w:t>
            </w:r>
          </w:p>
        </w:tc>
      </w:tr>
      <w:tr w:rsidR="00870CCC" w:rsidRPr="002A0427" w14:paraId="6A8D11B5" w14:textId="77777777" w:rsidTr="00B1274B">
        <w:trPr>
          <w:trHeight w:val="113"/>
        </w:trPr>
        <w:tc>
          <w:tcPr>
            <w:tcW w:w="674" w:type="pct"/>
            <w:vMerge w:val="restart"/>
            <w:hideMark/>
          </w:tcPr>
          <w:p w14:paraId="01BBB03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Đặc trưng cấp tỉnh</w:t>
            </w:r>
          </w:p>
        </w:tc>
        <w:tc>
          <w:tcPr>
            <w:tcW w:w="991" w:type="pct"/>
            <w:hideMark/>
          </w:tcPr>
          <w:p w14:paraId="18639DA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c_lnfdi</w:t>
            </w:r>
          </w:p>
        </w:tc>
        <w:tc>
          <w:tcPr>
            <w:tcW w:w="1588" w:type="pct"/>
            <w:hideMark/>
          </w:tcPr>
          <w:p w14:paraId="40A3AC38"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Thu hút vốn đầu tư nước ngoài</w:t>
            </w:r>
          </w:p>
        </w:tc>
        <w:tc>
          <w:tcPr>
            <w:tcW w:w="961" w:type="pct"/>
            <w:hideMark/>
          </w:tcPr>
          <w:p w14:paraId="6212B2B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Logarit vốn FDI</w:t>
            </w:r>
          </w:p>
        </w:tc>
        <w:tc>
          <w:tcPr>
            <w:tcW w:w="786" w:type="pct"/>
            <w:hideMark/>
          </w:tcPr>
          <w:p w14:paraId="025DFBA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Tổng cục Thống kê</w:t>
            </w:r>
          </w:p>
        </w:tc>
      </w:tr>
      <w:tr w:rsidR="00870CCC" w:rsidRPr="002A0427" w14:paraId="42D9067B" w14:textId="77777777" w:rsidTr="00B1274B">
        <w:trPr>
          <w:trHeight w:val="113"/>
        </w:trPr>
        <w:tc>
          <w:tcPr>
            <w:tcW w:w="674" w:type="pct"/>
            <w:vMerge/>
            <w:hideMark/>
          </w:tcPr>
          <w:p w14:paraId="40ED423E"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69132E2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c_lnFDI2</w:t>
            </w:r>
          </w:p>
        </w:tc>
        <w:tc>
          <w:tcPr>
            <w:tcW w:w="1588" w:type="pct"/>
            <w:hideMark/>
          </w:tcPr>
          <w:p w14:paraId="1FDF2C2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Tác động phi tuyến của FDI</w:t>
            </w:r>
          </w:p>
        </w:tc>
        <w:tc>
          <w:tcPr>
            <w:tcW w:w="961" w:type="pct"/>
            <w:hideMark/>
          </w:tcPr>
          <w:p w14:paraId="4FAE53D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(Log FDI)²</w:t>
            </w:r>
          </w:p>
        </w:tc>
        <w:tc>
          <w:tcPr>
            <w:tcW w:w="786" w:type="pct"/>
            <w:hideMark/>
          </w:tcPr>
          <w:p w14:paraId="6DD2963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Nhóm tác giả tính toán</w:t>
            </w:r>
          </w:p>
        </w:tc>
      </w:tr>
      <w:tr w:rsidR="00870CCC" w:rsidRPr="002A0427" w14:paraId="7DA3E816" w14:textId="77777777" w:rsidTr="00B1274B">
        <w:trPr>
          <w:trHeight w:val="113"/>
        </w:trPr>
        <w:tc>
          <w:tcPr>
            <w:tcW w:w="674" w:type="pct"/>
            <w:vMerge/>
            <w:hideMark/>
          </w:tcPr>
          <w:p w14:paraId="1ADA8284"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4BCDAFA9"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c_RAI</w:t>
            </w:r>
          </w:p>
        </w:tc>
        <w:tc>
          <w:tcPr>
            <w:tcW w:w="1588" w:type="pct"/>
            <w:hideMark/>
          </w:tcPr>
          <w:p w14:paraId="2CD8B898"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Chỉ số năng lực hấp thụ vùng</w:t>
            </w:r>
          </w:p>
        </w:tc>
        <w:tc>
          <w:tcPr>
            <w:tcW w:w="961" w:type="pct"/>
            <w:hideMark/>
          </w:tcPr>
          <w:p w14:paraId="112E5CAA"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(0-100)</w:t>
            </w:r>
          </w:p>
        </w:tc>
        <w:tc>
          <w:tcPr>
            <w:tcW w:w="786" w:type="pct"/>
            <w:hideMark/>
          </w:tcPr>
          <w:p w14:paraId="3AA5972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Nhóm tác tả tính toán</w:t>
            </w:r>
          </w:p>
        </w:tc>
      </w:tr>
      <w:tr w:rsidR="00870CCC" w:rsidRPr="002A0427" w14:paraId="4EB930D9" w14:textId="77777777" w:rsidTr="00B1274B">
        <w:trPr>
          <w:trHeight w:val="113"/>
        </w:trPr>
        <w:tc>
          <w:tcPr>
            <w:tcW w:w="674" w:type="pct"/>
            <w:vMerge/>
            <w:hideMark/>
          </w:tcPr>
          <w:p w14:paraId="140B940C"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1B3B542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FDIRAI</w:t>
            </w:r>
          </w:p>
        </w:tc>
        <w:tc>
          <w:tcPr>
            <w:tcW w:w="1588" w:type="pct"/>
            <w:hideMark/>
          </w:tcPr>
          <w:p w14:paraId="4E18DE38"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Tương tác FDI và Hạ tầng</w:t>
            </w:r>
          </w:p>
        </w:tc>
        <w:tc>
          <w:tcPr>
            <w:tcW w:w="961" w:type="pct"/>
            <w:hideMark/>
          </w:tcPr>
          <w:p w14:paraId="2B11FA1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c_lnfdi × c_RAI</w:t>
            </w:r>
          </w:p>
        </w:tc>
        <w:tc>
          <w:tcPr>
            <w:tcW w:w="786" w:type="pct"/>
            <w:hideMark/>
          </w:tcPr>
          <w:p w14:paraId="6BB30AF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Nhóm tác giả tính toán</w:t>
            </w:r>
          </w:p>
        </w:tc>
      </w:tr>
      <w:tr w:rsidR="00870CCC" w:rsidRPr="002A0427" w14:paraId="34864DDB" w14:textId="77777777" w:rsidTr="00B1274B">
        <w:trPr>
          <w:trHeight w:val="113"/>
        </w:trPr>
        <w:tc>
          <w:tcPr>
            <w:tcW w:w="674" w:type="pct"/>
            <w:vMerge/>
            <w:hideMark/>
          </w:tcPr>
          <w:p w14:paraId="3193E3CD"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119709B1"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GTFP</w:t>
            </w:r>
          </w:p>
        </w:tc>
        <w:tc>
          <w:tcPr>
            <w:tcW w:w="1588" w:type="pct"/>
            <w:hideMark/>
          </w:tcPr>
          <w:p w14:paraId="6A5B731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Tăng trưởng năng suất xanh (GTFP)</w:t>
            </w:r>
          </w:p>
        </w:tc>
        <w:tc>
          <w:tcPr>
            <w:tcW w:w="961" w:type="pct"/>
            <w:hideMark/>
          </w:tcPr>
          <w:p w14:paraId="515AFE24"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Tỷ lệ (%)</w:t>
            </w:r>
          </w:p>
        </w:tc>
        <w:tc>
          <w:tcPr>
            <w:tcW w:w="786" w:type="pct"/>
            <w:hideMark/>
          </w:tcPr>
          <w:p w14:paraId="2AD47B2E"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Tính toán (DEA/SFA)</w:t>
            </w:r>
          </w:p>
        </w:tc>
      </w:tr>
      <w:tr w:rsidR="00870CCC" w:rsidRPr="002A0427" w14:paraId="6CEDC9AD" w14:textId="77777777" w:rsidTr="00B1274B">
        <w:trPr>
          <w:trHeight w:val="113"/>
        </w:trPr>
        <w:tc>
          <w:tcPr>
            <w:tcW w:w="674" w:type="pct"/>
            <w:vMerge/>
            <w:hideMark/>
          </w:tcPr>
          <w:p w14:paraId="1F65A29A"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191BB1D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UNEM</w:t>
            </w:r>
          </w:p>
        </w:tc>
        <w:tc>
          <w:tcPr>
            <w:tcW w:w="1588" w:type="pct"/>
            <w:hideMark/>
          </w:tcPr>
          <w:p w14:paraId="5682019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Tỷ lệ thất nghiệp cấp tỉnh</w:t>
            </w:r>
          </w:p>
        </w:tc>
        <w:tc>
          <w:tcPr>
            <w:tcW w:w="961" w:type="pct"/>
            <w:hideMark/>
          </w:tcPr>
          <w:p w14:paraId="54839CBA"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Phần trăm (%)</w:t>
            </w:r>
          </w:p>
        </w:tc>
        <w:tc>
          <w:tcPr>
            <w:tcW w:w="786" w:type="pct"/>
            <w:hideMark/>
          </w:tcPr>
          <w:p w14:paraId="58205F1D"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Tổng cục Thống kê</w:t>
            </w:r>
          </w:p>
        </w:tc>
      </w:tr>
      <w:tr w:rsidR="00870CCC" w:rsidRPr="002A0427" w14:paraId="022C500E" w14:textId="77777777" w:rsidTr="00B1274B">
        <w:trPr>
          <w:trHeight w:val="113"/>
        </w:trPr>
        <w:tc>
          <w:tcPr>
            <w:tcW w:w="674" w:type="pct"/>
            <w:vMerge/>
            <w:hideMark/>
          </w:tcPr>
          <w:p w14:paraId="795EF27F"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4A89EDB1"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Urban</w:t>
            </w:r>
          </w:p>
        </w:tc>
        <w:tc>
          <w:tcPr>
            <w:tcW w:w="1588" w:type="pct"/>
            <w:hideMark/>
          </w:tcPr>
          <w:p w14:paraId="28708D5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Tỷ lệ đô thị hóa cấp tỉnh</w:t>
            </w:r>
          </w:p>
        </w:tc>
        <w:tc>
          <w:tcPr>
            <w:tcW w:w="961" w:type="pct"/>
            <w:hideMark/>
          </w:tcPr>
          <w:p w14:paraId="00EC48D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Phần trăm (%)</w:t>
            </w:r>
          </w:p>
        </w:tc>
        <w:tc>
          <w:tcPr>
            <w:tcW w:w="786" w:type="pct"/>
            <w:hideMark/>
          </w:tcPr>
          <w:p w14:paraId="03B2EC9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Tổng cục Thống kê</w:t>
            </w:r>
          </w:p>
        </w:tc>
      </w:tr>
      <w:tr w:rsidR="00870CCC" w:rsidRPr="002A0427" w14:paraId="7FD645B3" w14:textId="77777777" w:rsidTr="00B1274B">
        <w:trPr>
          <w:trHeight w:val="113"/>
        </w:trPr>
        <w:tc>
          <w:tcPr>
            <w:tcW w:w="674" w:type="pct"/>
            <w:vMerge w:val="restart"/>
          </w:tcPr>
          <w:p w14:paraId="7907E23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Yếu tố thể chế</w:t>
            </w:r>
          </w:p>
          <w:p w14:paraId="3E7E2A3B" w14:textId="77777777" w:rsidR="00870CCC" w:rsidRPr="002A0427" w:rsidRDefault="00870CCC" w:rsidP="003C524E">
            <w:pPr>
              <w:spacing w:line="288" w:lineRule="auto"/>
              <w:jc w:val="center"/>
              <w:rPr>
                <w:rFonts w:asciiTheme="majorHAnsi" w:hAnsiTheme="majorHAnsi" w:cstheme="majorHAnsi"/>
                <w:sz w:val="24"/>
                <w:szCs w:val="24"/>
              </w:rPr>
            </w:pPr>
          </w:p>
        </w:tc>
        <w:tc>
          <w:tcPr>
            <w:tcW w:w="991" w:type="pct"/>
            <w:hideMark/>
          </w:tcPr>
          <w:p w14:paraId="0926F513"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Gianhap_TT</w:t>
            </w:r>
          </w:p>
        </w:tc>
        <w:tc>
          <w:tcPr>
            <w:tcW w:w="1588" w:type="pct"/>
            <w:hideMark/>
          </w:tcPr>
          <w:p w14:paraId="3694930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Chỉ số Gia nhập thị trường</w:t>
            </w:r>
          </w:p>
        </w:tc>
        <w:tc>
          <w:tcPr>
            <w:tcW w:w="961" w:type="pct"/>
            <w:hideMark/>
          </w:tcPr>
          <w:p w14:paraId="7CD82A3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0BD830D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 (VCCI)</w:t>
            </w:r>
          </w:p>
        </w:tc>
      </w:tr>
      <w:tr w:rsidR="00870CCC" w:rsidRPr="002A0427" w14:paraId="28B77638" w14:textId="77777777" w:rsidTr="00B1274B">
        <w:trPr>
          <w:trHeight w:val="113"/>
        </w:trPr>
        <w:tc>
          <w:tcPr>
            <w:tcW w:w="674" w:type="pct"/>
            <w:vMerge/>
            <w:hideMark/>
          </w:tcPr>
          <w:p w14:paraId="5A3CDA90"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6B99ADF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Nangdong</w:t>
            </w:r>
          </w:p>
        </w:tc>
        <w:tc>
          <w:tcPr>
            <w:tcW w:w="1588" w:type="pct"/>
            <w:hideMark/>
          </w:tcPr>
          <w:p w14:paraId="01B2B20C"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Tính năng động của chính quyền</w:t>
            </w:r>
          </w:p>
        </w:tc>
        <w:tc>
          <w:tcPr>
            <w:tcW w:w="961" w:type="pct"/>
            <w:hideMark/>
          </w:tcPr>
          <w:p w14:paraId="3F653287"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2850396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PCI(VCCI)</w:t>
            </w:r>
          </w:p>
        </w:tc>
      </w:tr>
      <w:tr w:rsidR="00870CCC" w:rsidRPr="002A0427" w14:paraId="415733FA" w14:textId="77777777" w:rsidTr="00B1274B">
        <w:trPr>
          <w:trHeight w:val="113"/>
        </w:trPr>
        <w:tc>
          <w:tcPr>
            <w:tcW w:w="674" w:type="pct"/>
            <w:vMerge/>
            <w:hideMark/>
          </w:tcPr>
          <w:p w14:paraId="213F0C9A"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0AD323A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Chiphi_KCT</w:t>
            </w:r>
          </w:p>
        </w:tc>
        <w:tc>
          <w:tcPr>
            <w:tcW w:w="1588" w:type="pct"/>
            <w:hideMark/>
          </w:tcPr>
          <w:p w14:paraId="610B5784"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Chi phí không chính thức</w:t>
            </w:r>
          </w:p>
        </w:tc>
        <w:tc>
          <w:tcPr>
            <w:tcW w:w="961" w:type="pct"/>
            <w:hideMark/>
          </w:tcPr>
          <w:p w14:paraId="0B295659"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4BE23D51"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 (VCCI)</w:t>
            </w:r>
          </w:p>
        </w:tc>
      </w:tr>
      <w:tr w:rsidR="00870CCC" w:rsidRPr="002A0427" w14:paraId="69966126" w14:textId="77777777" w:rsidTr="00B1274B">
        <w:trPr>
          <w:trHeight w:val="113"/>
        </w:trPr>
        <w:tc>
          <w:tcPr>
            <w:tcW w:w="674" w:type="pct"/>
            <w:vMerge/>
            <w:hideMark/>
          </w:tcPr>
          <w:p w14:paraId="4971D8B5"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2F937E4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Hotro_DN</w:t>
            </w:r>
          </w:p>
        </w:tc>
        <w:tc>
          <w:tcPr>
            <w:tcW w:w="1588" w:type="pct"/>
            <w:hideMark/>
          </w:tcPr>
          <w:p w14:paraId="485F7009"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Dịch vụ hỗ trợ doanh nghiệp</w:t>
            </w:r>
          </w:p>
        </w:tc>
        <w:tc>
          <w:tcPr>
            <w:tcW w:w="961" w:type="pct"/>
            <w:hideMark/>
          </w:tcPr>
          <w:p w14:paraId="1059DCBE"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627625D6"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 (VCCI)</w:t>
            </w:r>
          </w:p>
        </w:tc>
      </w:tr>
      <w:tr w:rsidR="00870CCC" w:rsidRPr="002A0427" w14:paraId="538B4463" w14:textId="77777777" w:rsidTr="00B1274B">
        <w:trPr>
          <w:trHeight w:val="113"/>
        </w:trPr>
        <w:tc>
          <w:tcPr>
            <w:tcW w:w="674" w:type="pct"/>
            <w:vMerge/>
            <w:hideMark/>
          </w:tcPr>
          <w:p w14:paraId="4919E9E9"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022F7A3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Daotao_LD</w:t>
            </w:r>
          </w:p>
        </w:tc>
        <w:tc>
          <w:tcPr>
            <w:tcW w:w="1588" w:type="pct"/>
            <w:hideMark/>
          </w:tcPr>
          <w:p w14:paraId="726F8EE0"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Đào tạo lao động</w:t>
            </w:r>
          </w:p>
        </w:tc>
        <w:tc>
          <w:tcPr>
            <w:tcW w:w="961" w:type="pct"/>
            <w:hideMark/>
          </w:tcPr>
          <w:p w14:paraId="3CC928DB"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0C311F5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 (VCCI)</w:t>
            </w:r>
          </w:p>
        </w:tc>
      </w:tr>
      <w:tr w:rsidR="00870CCC" w:rsidRPr="002A0427" w14:paraId="7D6CD761" w14:textId="77777777" w:rsidTr="00B1274B">
        <w:trPr>
          <w:trHeight w:val="113"/>
        </w:trPr>
        <w:tc>
          <w:tcPr>
            <w:tcW w:w="674" w:type="pct"/>
            <w:vMerge/>
            <w:hideMark/>
          </w:tcPr>
          <w:p w14:paraId="20CB5B44" w14:textId="77777777" w:rsidR="00870CCC" w:rsidRPr="002A0427" w:rsidRDefault="00870CCC" w:rsidP="003C524E">
            <w:pPr>
              <w:rPr>
                <w:rFonts w:asciiTheme="majorHAnsi" w:eastAsia="Calibri" w:hAnsiTheme="majorHAnsi" w:cstheme="majorHAnsi"/>
                <w:sz w:val="24"/>
                <w:szCs w:val="24"/>
              </w:rPr>
            </w:pPr>
          </w:p>
        </w:tc>
        <w:tc>
          <w:tcPr>
            <w:tcW w:w="991" w:type="pct"/>
            <w:hideMark/>
          </w:tcPr>
          <w:p w14:paraId="3478F641"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Tiepcan_DD</w:t>
            </w:r>
          </w:p>
        </w:tc>
        <w:tc>
          <w:tcPr>
            <w:tcW w:w="1588" w:type="pct"/>
            <w:hideMark/>
          </w:tcPr>
          <w:p w14:paraId="1F8BD815"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Tiếp cận đất đai</w:t>
            </w:r>
          </w:p>
        </w:tc>
        <w:tc>
          <w:tcPr>
            <w:tcW w:w="961" w:type="pct"/>
            <w:hideMark/>
          </w:tcPr>
          <w:p w14:paraId="52ED6782"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Điểm số (1-10)</w:t>
            </w:r>
          </w:p>
        </w:tc>
        <w:tc>
          <w:tcPr>
            <w:tcW w:w="786" w:type="pct"/>
            <w:hideMark/>
          </w:tcPr>
          <w:p w14:paraId="78A8C3CF" w14:textId="77777777" w:rsidR="00870CCC" w:rsidRPr="002A0427" w:rsidRDefault="00870CCC" w:rsidP="003C524E">
            <w:pPr>
              <w:spacing w:line="288" w:lineRule="auto"/>
              <w:jc w:val="center"/>
              <w:rPr>
                <w:rFonts w:asciiTheme="majorHAnsi" w:hAnsiTheme="majorHAnsi" w:cstheme="majorHAnsi"/>
                <w:sz w:val="24"/>
                <w:szCs w:val="24"/>
              </w:rPr>
            </w:pPr>
            <w:r w:rsidRPr="002A0427">
              <w:rPr>
                <w:rFonts w:asciiTheme="majorHAnsi" w:hAnsiTheme="majorHAnsi" w:cstheme="majorHAnsi"/>
                <w:sz w:val="24"/>
                <w:szCs w:val="24"/>
              </w:rPr>
              <w:t>PCI (VCCI)</w:t>
            </w:r>
          </w:p>
        </w:tc>
      </w:tr>
    </w:tbl>
    <w:p w14:paraId="538F95C1" w14:textId="77777777" w:rsidR="00870CCC" w:rsidRDefault="00870CCC" w:rsidP="00870CCC">
      <w:pPr>
        <w:jc w:val="center"/>
        <w:rPr>
          <w:rFonts w:asciiTheme="majorHAnsi" w:eastAsia="Times New Roman" w:hAnsiTheme="majorHAnsi" w:cstheme="majorHAnsi"/>
          <w:b/>
          <w:sz w:val="26"/>
          <w:szCs w:val="26"/>
          <w:lang w:val="en-US" w:eastAsia="en-US"/>
        </w:rPr>
      </w:pPr>
    </w:p>
    <w:p w14:paraId="756CE3E5" w14:textId="2C82A3E5" w:rsidR="00870CCC" w:rsidRPr="00B1274B" w:rsidRDefault="00870CCC" w:rsidP="00B1274B">
      <w:pPr>
        <w:spacing w:before="120" w:after="120"/>
        <w:jc w:val="center"/>
        <w:rPr>
          <w:rFonts w:asciiTheme="majorHAnsi" w:eastAsia="Calibri" w:hAnsiTheme="majorHAnsi" w:cstheme="majorHAnsi"/>
          <w:b/>
          <w:bCs/>
          <w:i/>
          <w:sz w:val="26"/>
          <w:szCs w:val="26"/>
          <w:lang w:val="vi-VN"/>
        </w:rPr>
      </w:pPr>
      <w:proofErr w:type="spellStart"/>
      <w:r w:rsidRPr="008623B7">
        <w:rPr>
          <w:rFonts w:asciiTheme="majorHAnsi" w:eastAsia="Times New Roman" w:hAnsiTheme="majorHAnsi" w:cstheme="majorHAnsi"/>
          <w:b/>
          <w:i/>
          <w:sz w:val="26"/>
          <w:szCs w:val="26"/>
          <w:lang w:val="en-US" w:eastAsia="en-US"/>
        </w:rPr>
        <w:t>Bảng</w:t>
      </w:r>
      <w:proofErr w:type="spellEnd"/>
      <w:r w:rsidRPr="008623B7">
        <w:rPr>
          <w:rFonts w:asciiTheme="majorHAnsi" w:eastAsia="Times New Roman" w:hAnsiTheme="majorHAnsi" w:cstheme="majorHAnsi"/>
          <w:b/>
          <w:i/>
          <w:sz w:val="26"/>
          <w:szCs w:val="26"/>
          <w:lang w:val="en-US" w:eastAsia="en-US"/>
        </w:rPr>
        <w:t xml:space="preserve"> 3b: </w:t>
      </w:r>
      <w:r w:rsidRPr="008623B7">
        <w:rPr>
          <w:rFonts w:asciiTheme="majorHAnsi" w:hAnsiTheme="majorHAnsi" w:cstheme="majorHAnsi"/>
          <w:b/>
          <w:bCs/>
          <w:i/>
          <w:sz w:val="26"/>
          <w:szCs w:val="26"/>
        </w:rPr>
        <w:t>Mô tả thống kê dữ liệu nghiên cứu trong các mô hình học máy</w:t>
      </w:r>
    </w:p>
    <w:tbl>
      <w:tblPr>
        <w:tblStyle w:val="TableGrid"/>
        <w:tblW w:w="5000" w:type="pct"/>
        <w:tblLook w:val="04A0" w:firstRow="1" w:lastRow="0" w:firstColumn="1" w:lastColumn="0" w:noHBand="0" w:noVBand="1"/>
      </w:tblPr>
      <w:tblGrid>
        <w:gridCol w:w="2496"/>
        <w:gridCol w:w="1371"/>
        <w:gridCol w:w="1371"/>
        <w:gridCol w:w="1372"/>
        <w:gridCol w:w="1372"/>
        <w:gridCol w:w="1368"/>
      </w:tblGrid>
      <w:tr w:rsidR="00870CCC" w:rsidRPr="002A0427" w14:paraId="49E77AF2" w14:textId="77777777" w:rsidTr="003C524E">
        <w:tc>
          <w:tcPr>
            <w:tcW w:w="1177" w:type="pct"/>
            <w:vAlign w:val="center"/>
            <w:hideMark/>
          </w:tcPr>
          <w:p w14:paraId="6D6FBBF4" w14:textId="77777777" w:rsidR="00870CCC" w:rsidRPr="002A0427" w:rsidRDefault="00870CCC" w:rsidP="003C524E">
            <w:pPr>
              <w:widowControl w:val="0"/>
              <w:autoSpaceDE w:val="0"/>
              <w:autoSpaceDN w:val="0"/>
              <w:adjustRightInd w:val="0"/>
              <w:jc w:val="center"/>
              <w:rPr>
                <w:rFonts w:asciiTheme="majorHAnsi" w:eastAsia="Calibri" w:hAnsiTheme="majorHAnsi" w:cstheme="majorHAnsi"/>
                <w:b/>
                <w:bCs/>
                <w:sz w:val="24"/>
                <w:szCs w:val="24"/>
                <w:lang w:val="en-US"/>
              </w:rPr>
            </w:pPr>
            <w:r w:rsidRPr="002A0427">
              <w:rPr>
                <w:rFonts w:asciiTheme="majorHAnsi" w:hAnsiTheme="majorHAnsi" w:cstheme="majorHAnsi"/>
                <w:b/>
                <w:bCs/>
                <w:sz w:val="24"/>
                <w:szCs w:val="24"/>
              </w:rPr>
              <w:t>Variable</w:t>
            </w:r>
          </w:p>
        </w:tc>
        <w:tc>
          <w:tcPr>
            <w:tcW w:w="765" w:type="pct"/>
            <w:vAlign w:val="center"/>
            <w:hideMark/>
          </w:tcPr>
          <w:p w14:paraId="728A71E7" w14:textId="77777777" w:rsidR="00870CCC" w:rsidRPr="002A0427" w:rsidRDefault="00870CCC" w:rsidP="003C524E">
            <w:pPr>
              <w:widowControl w:val="0"/>
              <w:autoSpaceDE w:val="0"/>
              <w:autoSpaceDN w:val="0"/>
              <w:adjustRightInd w:val="0"/>
              <w:jc w:val="center"/>
              <w:rPr>
                <w:rFonts w:asciiTheme="majorHAnsi" w:hAnsiTheme="majorHAnsi" w:cstheme="majorHAnsi"/>
                <w:b/>
                <w:bCs/>
                <w:sz w:val="24"/>
                <w:szCs w:val="24"/>
              </w:rPr>
            </w:pPr>
            <w:r w:rsidRPr="002A0427">
              <w:rPr>
                <w:rFonts w:asciiTheme="majorHAnsi" w:hAnsiTheme="majorHAnsi" w:cstheme="majorHAnsi"/>
                <w:b/>
                <w:bCs/>
                <w:sz w:val="24"/>
                <w:szCs w:val="24"/>
              </w:rPr>
              <w:t>Obs</w:t>
            </w:r>
          </w:p>
        </w:tc>
        <w:tc>
          <w:tcPr>
            <w:tcW w:w="765" w:type="pct"/>
            <w:vAlign w:val="center"/>
            <w:hideMark/>
          </w:tcPr>
          <w:p w14:paraId="4440AB45" w14:textId="77777777" w:rsidR="00870CCC" w:rsidRPr="002A0427" w:rsidRDefault="00870CCC" w:rsidP="003C524E">
            <w:pPr>
              <w:widowControl w:val="0"/>
              <w:autoSpaceDE w:val="0"/>
              <w:autoSpaceDN w:val="0"/>
              <w:adjustRightInd w:val="0"/>
              <w:jc w:val="center"/>
              <w:rPr>
                <w:rFonts w:asciiTheme="majorHAnsi" w:hAnsiTheme="majorHAnsi" w:cstheme="majorHAnsi"/>
                <w:b/>
                <w:bCs/>
                <w:sz w:val="24"/>
                <w:szCs w:val="24"/>
              </w:rPr>
            </w:pPr>
            <w:r w:rsidRPr="002A0427">
              <w:rPr>
                <w:rFonts w:asciiTheme="majorHAnsi" w:hAnsiTheme="majorHAnsi" w:cstheme="majorHAnsi"/>
                <w:b/>
                <w:bCs/>
                <w:sz w:val="24"/>
                <w:szCs w:val="24"/>
              </w:rPr>
              <w:t>Mean</w:t>
            </w:r>
          </w:p>
        </w:tc>
        <w:tc>
          <w:tcPr>
            <w:tcW w:w="765" w:type="pct"/>
            <w:vAlign w:val="center"/>
            <w:hideMark/>
          </w:tcPr>
          <w:p w14:paraId="7FF755BF" w14:textId="77777777" w:rsidR="00870CCC" w:rsidRPr="002A0427" w:rsidRDefault="00870CCC" w:rsidP="003C524E">
            <w:pPr>
              <w:widowControl w:val="0"/>
              <w:autoSpaceDE w:val="0"/>
              <w:autoSpaceDN w:val="0"/>
              <w:adjustRightInd w:val="0"/>
              <w:ind w:firstLine="0"/>
              <w:rPr>
                <w:rFonts w:asciiTheme="majorHAnsi" w:hAnsiTheme="majorHAnsi" w:cstheme="majorHAnsi"/>
                <w:b/>
                <w:bCs/>
                <w:sz w:val="24"/>
                <w:szCs w:val="24"/>
              </w:rPr>
            </w:pPr>
            <w:r w:rsidRPr="002A0427">
              <w:rPr>
                <w:rFonts w:asciiTheme="majorHAnsi" w:hAnsiTheme="majorHAnsi" w:cstheme="majorHAnsi"/>
                <w:b/>
                <w:bCs/>
                <w:sz w:val="24"/>
                <w:szCs w:val="24"/>
              </w:rPr>
              <w:t>Std. Dev.</w:t>
            </w:r>
          </w:p>
        </w:tc>
        <w:tc>
          <w:tcPr>
            <w:tcW w:w="765" w:type="pct"/>
            <w:vAlign w:val="center"/>
            <w:hideMark/>
          </w:tcPr>
          <w:p w14:paraId="4EA17EDD" w14:textId="77777777" w:rsidR="00870CCC" w:rsidRPr="002A0427" w:rsidRDefault="00870CCC" w:rsidP="003C524E">
            <w:pPr>
              <w:widowControl w:val="0"/>
              <w:autoSpaceDE w:val="0"/>
              <w:autoSpaceDN w:val="0"/>
              <w:adjustRightInd w:val="0"/>
              <w:jc w:val="center"/>
              <w:rPr>
                <w:rFonts w:asciiTheme="majorHAnsi" w:hAnsiTheme="majorHAnsi" w:cstheme="majorHAnsi"/>
                <w:b/>
                <w:bCs/>
                <w:sz w:val="24"/>
                <w:szCs w:val="24"/>
              </w:rPr>
            </w:pPr>
            <w:r w:rsidRPr="002A0427">
              <w:rPr>
                <w:rFonts w:asciiTheme="majorHAnsi" w:hAnsiTheme="majorHAnsi" w:cstheme="majorHAnsi"/>
                <w:b/>
                <w:bCs/>
                <w:sz w:val="24"/>
                <w:szCs w:val="24"/>
              </w:rPr>
              <w:t>Min</w:t>
            </w:r>
          </w:p>
        </w:tc>
        <w:tc>
          <w:tcPr>
            <w:tcW w:w="765" w:type="pct"/>
            <w:vAlign w:val="center"/>
            <w:hideMark/>
          </w:tcPr>
          <w:p w14:paraId="248CD581" w14:textId="77777777" w:rsidR="00870CCC" w:rsidRPr="002A0427" w:rsidRDefault="00870CCC" w:rsidP="003C524E">
            <w:pPr>
              <w:widowControl w:val="0"/>
              <w:autoSpaceDE w:val="0"/>
              <w:autoSpaceDN w:val="0"/>
              <w:adjustRightInd w:val="0"/>
              <w:jc w:val="center"/>
              <w:rPr>
                <w:rFonts w:asciiTheme="majorHAnsi" w:hAnsiTheme="majorHAnsi" w:cstheme="majorHAnsi"/>
                <w:b/>
                <w:bCs/>
                <w:sz w:val="24"/>
                <w:szCs w:val="24"/>
              </w:rPr>
            </w:pPr>
            <w:r w:rsidRPr="002A0427">
              <w:rPr>
                <w:rFonts w:asciiTheme="majorHAnsi" w:hAnsiTheme="majorHAnsi" w:cstheme="majorHAnsi"/>
                <w:b/>
                <w:bCs/>
                <w:sz w:val="24"/>
                <w:szCs w:val="24"/>
              </w:rPr>
              <w:t>Max</w:t>
            </w:r>
          </w:p>
        </w:tc>
      </w:tr>
      <w:tr w:rsidR="00870CCC" w:rsidRPr="002A0427" w14:paraId="31DE3B41" w14:textId="77777777" w:rsidTr="003C524E">
        <w:tc>
          <w:tcPr>
            <w:tcW w:w="1177" w:type="pct"/>
            <w:vAlign w:val="center"/>
            <w:hideMark/>
          </w:tcPr>
          <w:p w14:paraId="506481E3"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Ln_mean_income</w:t>
            </w:r>
          </w:p>
        </w:tc>
        <w:tc>
          <w:tcPr>
            <w:tcW w:w="765" w:type="pct"/>
            <w:vAlign w:val="center"/>
            <w:hideMark/>
          </w:tcPr>
          <w:p w14:paraId="3AD7B17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7FC0E1F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11.724</w:t>
            </w:r>
          </w:p>
        </w:tc>
        <w:tc>
          <w:tcPr>
            <w:tcW w:w="765" w:type="pct"/>
            <w:vAlign w:val="center"/>
            <w:hideMark/>
          </w:tcPr>
          <w:p w14:paraId="25A90371"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.389</w:t>
            </w:r>
          </w:p>
        </w:tc>
        <w:tc>
          <w:tcPr>
            <w:tcW w:w="765" w:type="pct"/>
            <w:vAlign w:val="center"/>
            <w:hideMark/>
          </w:tcPr>
          <w:p w14:paraId="5FF5C9B6"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10.854</w:t>
            </w:r>
          </w:p>
        </w:tc>
        <w:tc>
          <w:tcPr>
            <w:tcW w:w="765" w:type="pct"/>
            <w:vAlign w:val="center"/>
            <w:hideMark/>
          </w:tcPr>
          <w:p w14:paraId="734825C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12.533</w:t>
            </w:r>
          </w:p>
        </w:tc>
      </w:tr>
      <w:tr w:rsidR="00870CCC" w:rsidRPr="002A0427" w14:paraId="58D85A70" w14:textId="77777777" w:rsidTr="003C524E">
        <w:tc>
          <w:tcPr>
            <w:tcW w:w="1177" w:type="pct"/>
            <w:vAlign w:val="center"/>
            <w:hideMark/>
          </w:tcPr>
          <w:p w14:paraId="3593FF1C"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MYS_ho</w:t>
            </w:r>
          </w:p>
        </w:tc>
        <w:tc>
          <w:tcPr>
            <w:tcW w:w="765" w:type="pct"/>
            <w:vAlign w:val="center"/>
            <w:hideMark/>
          </w:tcPr>
          <w:p w14:paraId="09AEAE7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0D68B8AC"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8.033</w:t>
            </w:r>
          </w:p>
        </w:tc>
        <w:tc>
          <w:tcPr>
            <w:tcW w:w="765" w:type="pct"/>
            <w:vAlign w:val="center"/>
            <w:hideMark/>
          </w:tcPr>
          <w:p w14:paraId="0581480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3.687</w:t>
            </w:r>
          </w:p>
        </w:tc>
        <w:tc>
          <w:tcPr>
            <w:tcW w:w="765" w:type="pct"/>
            <w:vAlign w:val="center"/>
            <w:hideMark/>
          </w:tcPr>
          <w:p w14:paraId="4BB3CD3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0</w:t>
            </w:r>
          </w:p>
        </w:tc>
        <w:tc>
          <w:tcPr>
            <w:tcW w:w="765" w:type="pct"/>
            <w:vAlign w:val="center"/>
            <w:hideMark/>
          </w:tcPr>
          <w:p w14:paraId="4BD5819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21.5</w:t>
            </w:r>
          </w:p>
        </w:tc>
      </w:tr>
      <w:tr w:rsidR="00870CCC" w:rsidRPr="002A0427" w14:paraId="7E10BE61" w14:textId="77777777" w:rsidTr="003C524E">
        <w:tc>
          <w:tcPr>
            <w:tcW w:w="1177" w:type="pct"/>
            <w:vAlign w:val="center"/>
            <w:hideMark/>
          </w:tcPr>
          <w:p w14:paraId="7F124E74"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Hh_size</w:t>
            </w:r>
          </w:p>
        </w:tc>
        <w:tc>
          <w:tcPr>
            <w:tcW w:w="765" w:type="pct"/>
            <w:vAlign w:val="center"/>
            <w:hideMark/>
          </w:tcPr>
          <w:p w14:paraId="7C58BB3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731214CC"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3.774</w:t>
            </w:r>
          </w:p>
        </w:tc>
        <w:tc>
          <w:tcPr>
            <w:tcW w:w="765" w:type="pct"/>
            <w:vAlign w:val="center"/>
            <w:hideMark/>
          </w:tcPr>
          <w:p w14:paraId="17B4D9C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1.615</w:t>
            </w:r>
          </w:p>
        </w:tc>
        <w:tc>
          <w:tcPr>
            <w:tcW w:w="765" w:type="pct"/>
            <w:vAlign w:val="center"/>
            <w:hideMark/>
          </w:tcPr>
          <w:p w14:paraId="1012C6D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w:t>
            </w:r>
          </w:p>
        </w:tc>
        <w:tc>
          <w:tcPr>
            <w:tcW w:w="765" w:type="pct"/>
            <w:vAlign w:val="center"/>
            <w:hideMark/>
          </w:tcPr>
          <w:p w14:paraId="3B63C88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17</w:t>
            </w:r>
          </w:p>
        </w:tc>
      </w:tr>
      <w:tr w:rsidR="00870CCC" w:rsidRPr="002A0427" w14:paraId="6C9F7238" w14:textId="77777777" w:rsidTr="003C524E">
        <w:tc>
          <w:tcPr>
            <w:tcW w:w="1177" w:type="pct"/>
            <w:vAlign w:val="center"/>
            <w:hideMark/>
          </w:tcPr>
          <w:p w14:paraId="6364792F"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Male_h</w:t>
            </w:r>
          </w:p>
        </w:tc>
        <w:tc>
          <w:tcPr>
            <w:tcW w:w="765" w:type="pct"/>
            <w:vAlign w:val="center"/>
            <w:hideMark/>
          </w:tcPr>
          <w:p w14:paraId="2089FA4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68537FC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.743</w:t>
            </w:r>
          </w:p>
        </w:tc>
        <w:tc>
          <w:tcPr>
            <w:tcW w:w="765" w:type="pct"/>
            <w:vAlign w:val="center"/>
            <w:hideMark/>
          </w:tcPr>
          <w:p w14:paraId="665B185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.437</w:t>
            </w:r>
          </w:p>
        </w:tc>
        <w:tc>
          <w:tcPr>
            <w:tcW w:w="765" w:type="pct"/>
            <w:vAlign w:val="center"/>
            <w:hideMark/>
          </w:tcPr>
          <w:p w14:paraId="4FC2A4C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0</w:t>
            </w:r>
          </w:p>
        </w:tc>
        <w:tc>
          <w:tcPr>
            <w:tcW w:w="765" w:type="pct"/>
            <w:vAlign w:val="center"/>
            <w:hideMark/>
          </w:tcPr>
          <w:p w14:paraId="7937CC2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w:t>
            </w:r>
          </w:p>
        </w:tc>
      </w:tr>
      <w:tr w:rsidR="00870CCC" w:rsidRPr="002A0427" w14:paraId="772BFE0E" w14:textId="77777777" w:rsidTr="003C524E">
        <w:tc>
          <w:tcPr>
            <w:tcW w:w="1177" w:type="pct"/>
            <w:vAlign w:val="center"/>
            <w:hideMark/>
          </w:tcPr>
          <w:p w14:paraId="3BEDB2F9"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Age_h</w:t>
            </w:r>
          </w:p>
        </w:tc>
        <w:tc>
          <w:tcPr>
            <w:tcW w:w="765" w:type="pct"/>
            <w:vAlign w:val="center"/>
            <w:hideMark/>
          </w:tcPr>
          <w:p w14:paraId="28F7D23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4647BCE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51.583</w:t>
            </w:r>
          </w:p>
        </w:tc>
        <w:tc>
          <w:tcPr>
            <w:tcW w:w="765" w:type="pct"/>
            <w:vAlign w:val="center"/>
            <w:hideMark/>
          </w:tcPr>
          <w:p w14:paraId="4926C39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13.966</w:t>
            </w:r>
          </w:p>
        </w:tc>
        <w:tc>
          <w:tcPr>
            <w:tcW w:w="765" w:type="pct"/>
            <w:vAlign w:val="center"/>
            <w:hideMark/>
          </w:tcPr>
          <w:p w14:paraId="6F2AFB68"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6</w:t>
            </w:r>
          </w:p>
        </w:tc>
        <w:tc>
          <w:tcPr>
            <w:tcW w:w="765" w:type="pct"/>
            <w:vAlign w:val="center"/>
            <w:hideMark/>
          </w:tcPr>
          <w:p w14:paraId="5EFBA66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113</w:t>
            </w:r>
          </w:p>
        </w:tc>
      </w:tr>
      <w:tr w:rsidR="00870CCC" w:rsidRPr="002A0427" w14:paraId="26A11380" w14:textId="77777777" w:rsidTr="003C524E">
        <w:tc>
          <w:tcPr>
            <w:tcW w:w="1177" w:type="pct"/>
            <w:vAlign w:val="center"/>
            <w:hideMark/>
          </w:tcPr>
          <w:p w14:paraId="6DBE5F36"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Edu_h</w:t>
            </w:r>
          </w:p>
        </w:tc>
        <w:tc>
          <w:tcPr>
            <w:tcW w:w="765" w:type="pct"/>
            <w:vAlign w:val="center"/>
            <w:hideMark/>
          </w:tcPr>
          <w:p w14:paraId="3B578BD6"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289C55E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8.085</w:t>
            </w:r>
          </w:p>
        </w:tc>
        <w:tc>
          <w:tcPr>
            <w:tcW w:w="765" w:type="pct"/>
            <w:vAlign w:val="center"/>
            <w:hideMark/>
          </w:tcPr>
          <w:p w14:paraId="10984B7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8.379</w:t>
            </w:r>
          </w:p>
        </w:tc>
        <w:tc>
          <w:tcPr>
            <w:tcW w:w="765" w:type="pct"/>
            <w:vAlign w:val="center"/>
            <w:hideMark/>
          </w:tcPr>
          <w:p w14:paraId="3D95130A"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0</w:t>
            </w:r>
          </w:p>
        </w:tc>
        <w:tc>
          <w:tcPr>
            <w:tcW w:w="765" w:type="pct"/>
            <w:vAlign w:val="center"/>
            <w:hideMark/>
          </w:tcPr>
          <w:p w14:paraId="1B08408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99</w:t>
            </w:r>
          </w:p>
        </w:tc>
      </w:tr>
      <w:tr w:rsidR="00870CCC" w:rsidRPr="002A0427" w14:paraId="0E0F4E53" w14:textId="77777777" w:rsidTr="003C524E">
        <w:tc>
          <w:tcPr>
            <w:tcW w:w="1177" w:type="pct"/>
            <w:vAlign w:val="center"/>
            <w:hideMark/>
          </w:tcPr>
          <w:p w14:paraId="0C75EAC6"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Urban_rural</w:t>
            </w:r>
          </w:p>
        </w:tc>
        <w:tc>
          <w:tcPr>
            <w:tcW w:w="765" w:type="pct"/>
            <w:vAlign w:val="center"/>
            <w:hideMark/>
          </w:tcPr>
          <w:p w14:paraId="22BC562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2E4277DA"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.304</w:t>
            </w:r>
          </w:p>
        </w:tc>
        <w:tc>
          <w:tcPr>
            <w:tcW w:w="765" w:type="pct"/>
            <w:vAlign w:val="center"/>
            <w:hideMark/>
          </w:tcPr>
          <w:p w14:paraId="46FCC3E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.46</w:t>
            </w:r>
          </w:p>
        </w:tc>
        <w:tc>
          <w:tcPr>
            <w:tcW w:w="765" w:type="pct"/>
            <w:vAlign w:val="center"/>
            <w:hideMark/>
          </w:tcPr>
          <w:p w14:paraId="69F5643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0</w:t>
            </w:r>
          </w:p>
        </w:tc>
        <w:tc>
          <w:tcPr>
            <w:tcW w:w="765" w:type="pct"/>
            <w:vAlign w:val="center"/>
            <w:hideMark/>
          </w:tcPr>
          <w:p w14:paraId="06127B4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w:t>
            </w:r>
          </w:p>
        </w:tc>
      </w:tr>
      <w:tr w:rsidR="00870CCC" w:rsidRPr="002A0427" w14:paraId="5C9E5C95" w14:textId="77777777" w:rsidTr="003C524E">
        <w:tc>
          <w:tcPr>
            <w:tcW w:w="1177" w:type="pct"/>
            <w:vAlign w:val="center"/>
            <w:hideMark/>
          </w:tcPr>
          <w:p w14:paraId="7C3C743B"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C_lnfdi</w:t>
            </w:r>
          </w:p>
        </w:tc>
        <w:tc>
          <w:tcPr>
            <w:tcW w:w="765" w:type="pct"/>
            <w:vAlign w:val="center"/>
            <w:hideMark/>
          </w:tcPr>
          <w:p w14:paraId="3643F07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676D214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.452</w:t>
            </w:r>
          </w:p>
        </w:tc>
        <w:tc>
          <w:tcPr>
            <w:tcW w:w="765" w:type="pct"/>
            <w:vAlign w:val="center"/>
            <w:hideMark/>
          </w:tcPr>
          <w:p w14:paraId="60A394E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2.246</w:t>
            </w:r>
          </w:p>
        </w:tc>
        <w:tc>
          <w:tcPr>
            <w:tcW w:w="765" w:type="pct"/>
            <w:vAlign w:val="center"/>
            <w:hideMark/>
          </w:tcPr>
          <w:p w14:paraId="7E93A35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-9.045</w:t>
            </w:r>
          </w:p>
        </w:tc>
        <w:tc>
          <w:tcPr>
            <w:tcW w:w="765" w:type="pct"/>
            <w:vAlign w:val="center"/>
            <w:hideMark/>
          </w:tcPr>
          <w:p w14:paraId="00EE9A3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4.242</w:t>
            </w:r>
          </w:p>
        </w:tc>
      </w:tr>
      <w:tr w:rsidR="00870CCC" w:rsidRPr="002A0427" w14:paraId="74DC604E" w14:textId="77777777" w:rsidTr="003C524E">
        <w:tc>
          <w:tcPr>
            <w:tcW w:w="1177" w:type="pct"/>
            <w:vAlign w:val="center"/>
            <w:hideMark/>
          </w:tcPr>
          <w:p w14:paraId="4252B9F7"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C_lnFDI2</w:t>
            </w:r>
          </w:p>
        </w:tc>
        <w:tc>
          <w:tcPr>
            <w:tcW w:w="765" w:type="pct"/>
            <w:vAlign w:val="center"/>
            <w:hideMark/>
          </w:tcPr>
          <w:p w14:paraId="7AB50501"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0D8DF41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5.246</w:t>
            </w:r>
          </w:p>
        </w:tc>
        <w:tc>
          <w:tcPr>
            <w:tcW w:w="765" w:type="pct"/>
            <w:vAlign w:val="center"/>
            <w:hideMark/>
          </w:tcPr>
          <w:p w14:paraId="19DB0D6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6.959</w:t>
            </w:r>
          </w:p>
        </w:tc>
        <w:tc>
          <w:tcPr>
            <w:tcW w:w="765" w:type="pct"/>
            <w:vAlign w:val="center"/>
            <w:hideMark/>
          </w:tcPr>
          <w:p w14:paraId="039CD3A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0</w:t>
            </w:r>
          </w:p>
        </w:tc>
        <w:tc>
          <w:tcPr>
            <w:tcW w:w="765" w:type="pct"/>
            <w:vAlign w:val="center"/>
            <w:hideMark/>
          </w:tcPr>
          <w:p w14:paraId="326F59F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81.816</w:t>
            </w:r>
          </w:p>
        </w:tc>
      </w:tr>
      <w:tr w:rsidR="00870CCC" w:rsidRPr="002A0427" w14:paraId="4781CDA0" w14:textId="77777777" w:rsidTr="003C524E">
        <w:tc>
          <w:tcPr>
            <w:tcW w:w="1177" w:type="pct"/>
            <w:vAlign w:val="center"/>
            <w:hideMark/>
          </w:tcPr>
          <w:p w14:paraId="456773EA"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C_RAI</w:t>
            </w:r>
          </w:p>
        </w:tc>
        <w:tc>
          <w:tcPr>
            <w:tcW w:w="765" w:type="pct"/>
            <w:vAlign w:val="center"/>
            <w:hideMark/>
          </w:tcPr>
          <w:p w14:paraId="2CD6C14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45C1C8D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.036</w:t>
            </w:r>
          </w:p>
        </w:tc>
        <w:tc>
          <w:tcPr>
            <w:tcW w:w="765" w:type="pct"/>
            <w:vAlign w:val="center"/>
            <w:hideMark/>
          </w:tcPr>
          <w:p w14:paraId="36439AB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.177</w:t>
            </w:r>
          </w:p>
        </w:tc>
        <w:tc>
          <w:tcPr>
            <w:tcW w:w="765" w:type="pct"/>
            <w:vAlign w:val="center"/>
            <w:hideMark/>
          </w:tcPr>
          <w:p w14:paraId="5A93C69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w:t>
            </w:r>
            <w:r>
              <w:rPr>
                <w:rFonts w:asciiTheme="majorHAnsi" w:hAnsiTheme="majorHAnsi" w:cstheme="majorHAnsi"/>
                <w:sz w:val="24"/>
                <w:szCs w:val="24"/>
                <w:lang w:val="en-US"/>
              </w:rPr>
              <w:t>0</w:t>
            </w:r>
            <w:r w:rsidRPr="002A0427">
              <w:rPr>
                <w:rFonts w:asciiTheme="majorHAnsi" w:hAnsiTheme="majorHAnsi" w:cstheme="majorHAnsi"/>
                <w:sz w:val="24"/>
                <w:szCs w:val="24"/>
              </w:rPr>
              <w:t>.303</w:t>
            </w:r>
          </w:p>
        </w:tc>
        <w:tc>
          <w:tcPr>
            <w:tcW w:w="765" w:type="pct"/>
            <w:vAlign w:val="center"/>
            <w:hideMark/>
          </w:tcPr>
          <w:p w14:paraId="72371DD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.697</w:t>
            </w:r>
          </w:p>
        </w:tc>
      </w:tr>
      <w:tr w:rsidR="00870CCC" w:rsidRPr="002A0427" w14:paraId="3BED4F85" w14:textId="77777777" w:rsidTr="003C524E">
        <w:tc>
          <w:tcPr>
            <w:tcW w:w="1177" w:type="pct"/>
            <w:vAlign w:val="center"/>
            <w:hideMark/>
          </w:tcPr>
          <w:p w14:paraId="59BA5641"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FDIRAI</w:t>
            </w:r>
          </w:p>
        </w:tc>
        <w:tc>
          <w:tcPr>
            <w:tcW w:w="765" w:type="pct"/>
            <w:vAlign w:val="center"/>
            <w:hideMark/>
          </w:tcPr>
          <w:p w14:paraId="5C8BE15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7D51A03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.294</w:t>
            </w:r>
          </w:p>
        </w:tc>
        <w:tc>
          <w:tcPr>
            <w:tcW w:w="765" w:type="pct"/>
            <w:vAlign w:val="center"/>
            <w:hideMark/>
          </w:tcPr>
          <w:p w14:paraId="3F7D8D91"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.527</w:t>
            </w:r>
          </w:p>
        </w:tc>
        <w:tc>
          <w:tcPr>
            <w:tcW w:w="765" w:type="pct"/>
            <w:vAlign w:val="center"/>
            <w:hideMark/>
          </w:tcPr>
          <w:p w14:paraId="4EACD71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w:t>
            </w:r>
            <w:r>
              <w:rPr>
                <w:rFonts w:asciiTheme="majorHAnsi" w:hAnsiTheme="majorHAnsi" w:cstheme="majorHAnsi"/>
                <w:sz w:val="24"/>
                <w:szCs w:val="24"/>
                <w:lang w:val="en-US"/>
              </w:rPr>
              <w:t>0</w:t>
            </w:r>
            <w:r w:rsidRPr="002A0427">
              <w:rPr>
                <w:rFonts w:asciiTheme="majorHAnsi" w:hAnsiTheme="majorHAnsi" w:cstheme="majorHAnsi"/>
                <w:sz w:val="24"/>
                <w:szCs w:val="24"/>
              </w:rPr>
              <w:t>.361</w:t>
            </w:r>
          </w:p>
        </w:tc>
        <w:tc>
          <w:tcPr>
            <w:tcW w:w="765" w:type="pct"/>
            <w:vAlign w:val="center"/>
            <w:hideMark/>
          </w:tcPr>
          <w:p w14:paraId="57C5021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2.882</w:t>
            </w:r>
          </w:p>
        </w:tc>
      </w:tr>
      <w:tr w:rsidR="00870CCC" w:rsidRPr="002A0427" w14:paraId="7DCF1731" w14:textId="77777777" w:rsidTr="003C524E">
        <w:tc>
          <w:tcPr>
            <w:tcW w:w="1177" w:type="pct"/>
            <w:vAlign w:val="center"/>
            <w:hideMark/>
          </w:tcPr>
          <w:p w14:paraId="1A107923"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GTFP</w:t>
            </w:r>
          </w:p>
        </w:tc>
        <w:tc>
          <w:tcPr>
            <w:tcW w:w="765" w:type="pct"/>
            <w:vAlign w:val="center"/>
            <w:hideMark/>
          </w:tcPr>
          <w:p w14:paraId="0503E2B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011C9C3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.997</w:t>
            </w:r>
          </w:p>
        </w:tc>
        <w:tc>
          <w:tcPr>
            <w:tcW w:w="765" w:type="pct"/>
            <w:vAlign w:val="center"/>
            <w:hideMark/>
          </w:tcPr>
          <w:p w14:paraId="41A26DE8"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.028</w:t>
            </w:r>
          </w:p>
        </w:tc>
        <w:tc>
          <w:tcPr>
            <w:tcW w:w="765" w:type="pct"/>
            <w:vAlign w:val="center"/>
            <w:hideMark/>
          </w:tcPr>
          <w:p w14:paraId="0F5F3B65"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.933</w:t>
            </w:r>
          </w:p>
        </w:tc>
        <w:tc>
          <w:tcPr>
            <w:tcW w:w="765" w:type="pct"/>
            <w:vAlign w:val="center"/>
            <w:hideMark/>
          </w:tcPr>
          <w:p w14:paraId="53765606"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1.162</w:t>
            </w:r>
          </w:p>
        </w:tc>
      </w:tr>
      <w:tr w:rsidR="00870CCC" w:rsidRPr="002A0427" w14:paraId="5F7474AE" w14:textId="77777777" w:rsidTr="003C524E">
        <w:tc>
          <w:tcPr>
            <w:tcW w:w="1177" w:type="pct"/>
            <w:vAlign w:val="center"/>
            <w:hideMark/>
          </w:tcPr>
          <w:p w14:paraId="0CB9AC0A"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UNEM</w:t>
            </w:r>
          </w:p>
        </w:tc>
        <w:tc>
          <w:tcPr>
            <w:tcW w:w="765" w:type="pct"/>
            <w:vAlign w:val="center"/>
            <w:hideMark/>
          </w:tcPr>
          <w:p w14:paraId="4A09AB36"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6FFA1D91"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1.996</w:t>
            </w:r>
          </w:p>
        </w:tc>
        <w:tc>
          <w:tcPr>
            <w:tcW w:w="765" w:type="pct"/>
            <w:vAlign w:val="center"/>
            <w:hideMark/>
          </w:tcPr>
          <w:p w14:paraId="694D338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1.136</w:t>
            </w:r>
          </w:p>
        </w:tc>
        <w:tc>
          <w:tcPr>
            <w:tcW w:w="765" w:type="pct"/>
            <w:vAlign w:val="center"/>
            <w:hideMark/>
          </w:tcPr>
          <w:p w14:paraId="51BF3CA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.075</w:t>
            </w:r>
          </w:p>
        </w:tc>
        <w:tc>
          <w:tcPr>
            <w:tcW w:w="765" w:type="pct"/>
            <w:vAlign w:val="center"/>
            <w:hideMark/>
          </w:tcPr>
          <w:p w14:paraId="3087A93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8.83</w:t>
            </w:r>
          </w:p>
        </w:tc>
      </w:tr>
      <w:tr w:rsidR="00870CCC" w:rsidRPr="002A0427" w14:paraId="4B7CB642" w14:textId="77777777" w:rsidTr="003C524E">
        <w:tc>
          <w:tcPr>
            <w:tcW w:w="1177" w:type="pct"/>
            <w:vAlign w:val="center"/>
            <w:hideMark/>
          </w:tcPr>
          <w:p w14:paraId="11AD2A27"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Urban</w:t>
            </w:r>
          </w:p>
        </w:tc>
        <w:tc>
          <w:tcPr>
            <w:tcW w:w="765" w:type="pct"/>
            <w:vAlign w:val="center"/>
            <w:hideMark/>
          </w:tcPr>
          <w:p w14:paraId="3B36E61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44251A7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29.914</w:t>
            </w:r>
          </w:p>
        </w:tc>
        <w:tc>
          <w:tcPr>
            <w:tcW w:w="765" w:type="pct"/>
            <w:vAlign w:val="center"/>
            <w:hideMark/>
          </w:tcPr>
          <w:p w14:paraId="5E74ACC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18.852</w:t>
            </w:r>
          </w:p>
        </w:tc>
        <w:tc>
          <w:tcPr>
            <w:tcW w:w="765" w:type="pct"/>
            <w:vAlign w:val="center"/>
            <w:hideMark/>
          </w:tcPr>
          <w:p w14:paraId="3D1549E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9.622</w:t>
            </w:r>
          </w:p>
        </w:tc>
        <w:tc>
          <w:tcPr>
            <w:tcW w:w="765" w:type="pct"/>
            <w:vAlign w:val="center"/>
            <w:hideMark/>
          </w:tcPr>
          <w:p w14:paraId="74C1D7B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87.942</w:t>
            </w:r>
          </w:p>
        </w:tc>
      </w:tr>
      <w:tr w:rsidR="00870CCC" w:rsidRPr="002A0427" w14:paraId="25C2A7E4" w14:textId="77777777" w:rsidTr="003C524E">
        <w:tc>
          <w:tcPr>
            <w:tcW w:w="1177" w:type="pct"/>
            <w:vAlign w:val="center"/>
            <w:hideMark/>
          </w:tcPr>
          <w:p w14:paraId="0A68DFB7"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Gianhap_TT</w:t>
            </w:r>
          </w:p>
        </w:tc>
        <w:tc>
          <w:tcPr>
            <w:tcW w:w="765" w:type="pct"/>
            <w:vAlign w:val="center"/>
            <w:hideMark/>
          </w:tcPr>
          <w:p w14:paraId="745B2BD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68AEF34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7.86</w:t>
            </w:r>
          </w:p>
        </w:tc>
        <w:tc>
          <w:tcPr>
            <w:tcW w:w="765" w:type="pct"/>
            <w:vAlign w:val="center"/>
            <w:hideMark/>
          </w:tcPr>
          <w:p w14:paraId="1AB8194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.825</w:t>
            </w:r>
          </w:p>
        </w:tc>
        <w:tc>
          <w:tcPr>
            <w:tcW w:w="765" w:type="pct"/>
            <w:vAlign w:val="center"/>
            <w:hideMark/>
          </w:tcPr>
          <w:p w14:paraId="23AF7A6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5.07</w:t>
            </w:r>
          </w:p>
        </w:tc>
        <w:tc>
          <w:tcPr>
            <w:tcW w:w="765" w:type="pct"/>
            <w:vAlign w:val="center"/>
            <w:hideMark/>
          </w:tcPr>
          <w:p w14:paraId="1DF6F285"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9.6</w:t>
            </w:r>
          </w:p>
        </w:tc>
      </w:tr>
      <w:tr w:rsidR="00870CCC" w:rsidRPr="002A0427" w14:paraId="587F9839" w14:textId="77777777" w:rsidTr="003C524E">
        <w:tc>
          <w:tcPr>
            <w:tcW w:w="1177" w:type="pct"/>
            <w:vAlign w:val="center"/>
            <w:hideMark/>
          </w:tcPr>
          <w:p w14:paraId="37AFABEC"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Nangdong</w:t>
            </w:r>
          </w:p>
        </w:tc>
        <w:tc>
          <w:tcPr>
            <w:tcW w:w="765" w:type="pct"/>
            <w:vAlign w:val="center"/>
            <w:hideMark/>
          </w:tcPr>
          <w:p w14:paraId="69634B42"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214B0A9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5.332</w:t>
            </w:r>
          </w:p>
        </w:tc>
        <w:tc>
          <w:tcPr>
            <w:tcW w:w="765" w:type="pct"/>
            <w:vAlign w:val="center"/>
            <w:hideMark/>
          </w:tcPr>
          <w:p w14:paraId="56E297CD"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1.018</w:t>
            </w:r>
          </w:p>
        </w:tc>
        <w:tc>
          <w:tcPr>
            <w:tcW w:w="765" w:type="pct"/>
            <w:vAlign w:val="center"/>
            <w:hideMark/>
          </w:tcPr>
          <w:p w14:paraId="4DE675DA"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1.39</w:t>
            </w:r>
          </w:p>
        </w:tc>
        <w:tc>
          <w:tcPr>
            <w:tcW w:w="765" w:type="pct"/>
            <w:vAlign w:val="center"/>
            <w:hideMark/>
          </w:tcPr>
          <w:p w14:paraId="1D4418F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8.22</w:t>
            </w:r>
          </w:p>
        </w:tc>
      </w:tr>
      <w:tr w:rsidR="00870CCC" w:rsidRPr="002A0427" w14:paraId="7EDA42EE" w14:textId="77777777" w:rsidTr="003C524E">
        <w:tc>
          <w:tcPr>
            <w:tcW w:w="1177" w:type="pct"/>
            <w:vAlign w:val="center"/>
            <w:hideMark/>
          </w:tcPr>
          <w:p w14:paraId="31FF9547"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Chiphi_KCT</w:t>
            </w:r>
          </w:p>
        </w:tc>
        <w:tc>
          <w:tcPr>
            <w:tcW w:w="765" w:type="pct"/>
            <w:vAlign w:val="center"/>
            <w:hideMark/>
          </w:tcPr>
          <w:p w14:paraId="350EA51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0DDFB368"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5.864</w:t>
            </w:r>
          </w:p>
        </w:tc>
        <w:tc>
          <w:tcPr>
            <w:tcW w:w="765" w:type="pct"/>
            <w:vAlign w:val="center"/>
            <w:hideMark/>
          </w:tcPr>
          <w:p w14:paraId="59F246AA"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.918</w:t>
            </w:r>
          </w:p>
        </w:tc>
        <w:tc>
          <w:tcPr>
            <w:tcW w:w="765" w:type="pct"/>
            <w:vAlign w:val="center"/>
            <w:hideMark/>
          </w:tcPr>
          <w:p w14:paraId="3E8DD63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2.81</w:t>
            </w:r>
          </w:p>
        </w:tc>
        <w:tc>
          <w:tcPr>
            <w:tcW w:w="765" w:type="pct"/>
            <w:vAlign w:val="center"/>
            <w:hideMark/>
          </w:tcPr>
          <w:p w14:paraId="625F58B0"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8.61</w:t>
            </w:r>
          </w:p>
        </w:tc>
      </w:tr>
      <w:tr w:rsidR="00870CCC" w:rsidRPr="002A0427" w14:paraId="471E9E07" w14:textId="77777777" w:rsidTr="003C524E">
        <w:tc>
          <w:tcPr>
            <w:tcW w:w="1177" w:type="pct"/>
            <w:vAlign w:val="center"/>
            <w:hideMark/>
          </w:tcPr>
          <w:p w14:paraId="1646B35A"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Hotro_DN</w:t>
            </w:r>
          </w:p>
        </w:tc>
        <w:tc>
          <w:tcPr>
            <w:tcW w:w="765" w:type="pct"/>
            <w:vAlign w:val="center"/>
            <w:hideMark/>
          </w:tcPr>
          <w:p w14:paraId="315B4628"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159F4AC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5.825</w:t>
            </w:r>
          </w:p>
        </w:tc>
        <w:tc>
          <w:tcPr>
            <w:tcW w:w="765" w:type="pct"/>
            <w:vAlign w:val="center"/>
            <w:hideMark/>
          </w:tcPr>
          <w:p w14:paraId="1B05148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.914</w:t>
            </w:r>
          </w:p>
        </w:tc>
        <w:tc>
          <w:tcPr>
            <w:tcW w:w="765" w:type="pct"/>
            <w:vAlign w:val="center"/>
            <w:hideMark/>
          </w:tcPr>
          <w:p w14:paraId="2CF2580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2.31</w:t>
            </w:r>
          </w:p>
        </w:tc>
        <w:tc>
          <w:tcPr>
            <w:tcW w:w="765" w:type="pct"/>
            <w:vAlign w:val="center"/>
            <w:hideMark/>
          </w:tcPr>
          <w:p w14:paraId="68274F6B"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8.75</w:t>
            </w:r>
          </w:p>
        </w:tc>
      </w:tr>
      <w:tr w:rsidR="00870CCC" w:rsidRPr="002A0427" w14:paraId="08FE7B3E" w14:textId="77777777" w:rsidTr="003C524E">
        <w:tc>
          <w:tcPr>
            <w:tcW w:w="1177" w:type="pct"/>
            <w:vAlign w:val="center"/>
            <w:hideMark/>
          </w:tcPr>
          <w:p w14:paraId="7CA14A6E"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Daotao_LD</w:t>
            </w:r>
          </w:p>
        </w:tc>
        <w:tc>
          <w:tcPr>
            <w:tcW w:w="765" w:type="pct"/>
            <w:vAlign w:val="center"/>
            <w:hideMark/>
          </w:tcPr>
          <w:p w14:paraId="52B160A3"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79D51EA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6.062</w:t>
            </w:r>
          </w:p>
        </w:tc>
        <w:tc>
          <w:tcPr>
            <w:tcW w:w="765" w:type="pct"/>
            <w:vAlign w:val="center"/>
            <w:hideMark/>
          </w:tcPr>
          <w:p w14:paraId="0006243F"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.881</w:t>
            </w:r>
          </w:p>
        </w:tc>
        <w:tc>
          <w:tcPr>
            <w:tcW w:w="765" w:type="pct"/>
            <w:vAlign w:val="center"/>
            <w:hideMark/>
          </w:tcPr>
          <w:p w14:paraId="06A93944"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2.96</w:t>
            </w:r>
          </w:p>
        </w:tc>
        <w:tc>
          <w:tcPr>
            <w:tcW w:w="765" w:type="pct"/>
            <w:vAlign w:val="center"/>
            <w:hideMark/>
          </w:tcPr>
          <w:p w14:paraId="250697E9"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8.41</w:t>
            </w:r>
          </w:p>
        </w:tc>
      </w:tr>
      <w:tr w:rsidR="00870CCC" w:rsidRPr="002A0427" w14:paraId="0AF326C6" w14:textId="77777777" w:rsidTr="003C524E">
        <w:tc>
          <w:tcPr>
            <w:tcW w:w="1177" w:type="pct"/>
            <w:vAlign w:val="center"/>
            <w:hideMark/>
          </w:tcPr>
          <w:p w14:paraId="25CAA043" w14:textId="77777777" w:rsidR="00870CCC" w:rsidRPr="002A0427" w:rsidRDefault="00870CCC" w:rsidP="003C524E">
            <w:pPr>
              <w:widowControl w:val="0"/>
              <w:autoSpaceDE w:val="0"/>
              <w:autoSpaceDN w:val="0"/>
              <w:adjustRightInd w:val="0"/>
              <w:jc w:val="center"/>
              <w:rPr>
                <w:rFonts w:asciiTheme="majorHAnsi" w:hAnsiTheme="majorHAnsi" w:cstheme="majorHAnsi"/>
                <w:sz w:val="24"/>
                <w:szCs w:val="24"/>
              </w:rPr>
            </w:pPr>
            <w:r w:rsidRPr="002A0427">
              <w:rPr>
                <w:rFonts w:asciiTheme="majorHAnsi" w:hAnsiTheme="majorHAnsi" w:cstheme="majorHAnsi"/>
                <w:sz w:val="24"/>
                <w:szCs w:val="24"/>
              </w:rPr>
              <w:t>Tiepcan_DD</w:t>
            </w:r>
          </w:p>
        </w:tc>
        <w:tc>
          <w:tcPr>
            <w:tcW w:w="765" w:type="pct"/>
            <w:vAlign w:val="center"/>
            <w:hideMark/>
          </w:tcPr>
          <w:p w14:paraId="697300A8"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130151</w:t>
            </w:r>
          </w:p>
        </w:tc>
        <w:tc>
          <w:tcPr>
            <w:tcW w:w="765" w:type="pct"/>
            <w:vAlign w:val="center"/>
            <w:hideMark/>
          </w:tcPr>
          <w:p w14:paraId="7BED1075"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6.182</w:t>
            </w:r>
          </w:p>
        </w:tc>
        <w:tc>
          <w:tcPr>
            <w:tcW w:w="765" w:type="pct"/>
            <w:vAlign w:val="center"/>
            <w:hideMark/>
          </w:tcPr>
          <w:p w14:paraId="509D5A21"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Pr>
                <w:rFonts w:asciiTheme="majorHAnsi" w:hAnsiTheme="majorHAnsi" w:cstheme="majorHAnsi"/>
                <w:sz w:val="24"/>
                <w:szCs w:val="24"/>
                <w:lang w:val="en-US"/>
              </w:rPr>
              <w:t>0</w:t>
            </w:r>
            <w:r w:rsidRPr="002A0427">
              <w:rPr>
                <w:rFonts w:asciiTheme="majorHAnsi" w:hAnsiTheme="majorHAnsi" w:cstheme="majorHAnsi"/>
                <w:sz w:val="24"/>
                <w:szCs w:val="24"/>
              </w:rPr>
              <w:t>.826</w:t>
            </w:r>
          </w:p>
        </w:tc>
        <w:tc>
          <w:tcPr>
            <w:tcW w:w="765" w:type="pct"/>
            <w:vAlign w:val="center"/>
            <w:hideMark/>
          </w:tcPr>
          <w:p w14:paraId="3F97871E"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3.04</w:t>
            </w:r>
          </w:p>
        </w:tc>
        <w:tc>
          <w:tcPr>
            <w:tcW w:w="765" w:type="pct"/>
            <w:vAlign w:val="center"/>
            <w:hideMark/>
          </w:tcPr>
          <w:p w14:paraId="33276FA7" w14:textId="77777777" w:rsidR="00870CCC" w:rsidRPr="002A0427" w:rsidRDefault="00870CCC" w:rsidP="003C524E">
            <w:pPr>
              <w:widowControl w:val="0"/>
              <w:autoSpaceDE w:val="0"/>
              <w:autoSpaceDN w:val="0"/>
              <w:adjustRightInd w:val="0"/>
              <w:ind w:firstLine="0"/>
              <w:jc w:val="center"/>
              <w:rPr>
                <w:rFonts w:asciiTheme="majorHAnsi" w:hAnsiTheme="majorHAnsi" w:cstheme="majorHAnsi"/>
                <w:sz w:val="24"/>
                <w:szCs w:val="24"/>
              </w:rPr>
            </w:pPr>
            <w:r w:rsidRPr="002A0427">
              <w:rPr>
                <w:rFonts w:asciiTheme="majorHAnsi" w:hAnsiTheme="majorHAnsi" w:cstheme="majorHAnsi"/>
                <w:sz w:val="24"/>
                <w:szCs w:val="24"/>
              </w:rPr>
              <w:t>8.84</w:t>
            </w:r>
          </w:p>
        </w:tc>
      </w:tr>
    </w:tbl>
    <w:p w14:paraId="2C538850" w14:textId="77777777" w:rsidR="008D1661" w:rsidRDefault="008D1661" w:rsidP="00B1274B">
      <w:pPr>
        <w:spacing w:before="100" w:beforeAutospacing="1" w:after="100" w:afterAutospacing="1"/>
        <w:jc w:val="center"/>
        <w:rPr>
          <w:rFonts w:ascii="Times New Roman" w:eastAsia="Times New Roman" w:hAnsi="Times New Roman" w:cs="Times New Roman"/>
          <w:b/>
          <w:sz w:val="26"/>
          <w:szCs w:val="26"/>
          <w:lang w:val="en-US" w:eastAsia="en-US"/>
        </w:rPr>
      </w:pPr>
    </w:p>
    <w:p w14:paraId="13F6F598" w14:textId="77777777" w:rsidR="008D1661" w:rsidRDefault="008D1661">
      <w:pPr>
        <w:rPr>
          <w:rFonts w:ascii="Times New Roman" w:eastAsia="Times New Roman" w:hAnsi="Times New Roman" w:cs="Times New Roman"/>
          <w:b/>
          <w:sz w:val="26"/>
          <w:szCs w:val="26"/>
          <w:lang w:val="en-US" w:eastAsia="en-US"/>
        </w:rPr>
      </w:pPr>
      <w:r>
        <w:rPr>
          <w:rFonts w:ascii="Times New Roman" w:eastAsia="Times New Roman" w:hAnsi="Times New Roman" w:cs="Times New Roman"/>
          <w:b/>
          <w:sz w:val="26"/>
          <w:szCs w:val="26"/>
          <w:lang w:val="en-US" w:eastAsia="en-US"/>
        </w:rPr>
        <w:br w:type="page"/>
      </w:r>
    </w:p>
    <w:p w14:paraId="68A38AAB" w14:textId="1BA13EE7" w:rsidR="00870CCC" w:rsidRDefault="00870CCC" w:rsidP="00B1274B">
      <w:pPr>
        <w:spacing w:before="100" w:beforeAutospacing="1" w:after="100" w:afterAutospacing="1"/>
        <w:jc w:val="center"/>
        <w:rPr>
          <w:rFonts w:ascii="Times New Roman" w:eastAsia="Times New Roman" w:hAnsi="Times New Roman" w:cs="Times New Roman"/>
          <w:b/>
          <w:sz w:val="26"/>
          <w:szCs w:val="26"/>
          <w:lang w:val="en-US" w:eastAsia="en-US"/>
        </w:rPr>
      </w:pPr>
      <w:r>
        <w:rPr>
          <w:rFonts w:ascii="Times New Roman" w:eastAsia="Times New Roman" w:hAnsi="Times New Roman" w:cs="Times New Roman"/>
          <w:b/>
          <w:sz w:val="26"/>
          <w:szCs w:val="26"/>
          <w:lang w:val="en-US" w:eastAsia="en-US"/>
        </w:rPr>
        <w:lastRenderedPageBreak/>
        <w:t>PHỤ LỤC 4: KIỂM ĐỊNH MÔ HÌNH KINH TẾ LƯỢNG</w:t>
      </w:r>
    </w:p>
    <w:p w14:paraId="650BA519" w14:textId="77777777" w:rsidR="00870CCC" w:rsidRPr="0094491A" w:rsidRDefault="00870CCC" w:rsidP="00870CCC">
      <w:pPr>
        <w:spacing w:beforeAutospacing="1" w:afterAutospacing="1"/>
        <w:jc w:val="center"/>
        <w:rPr>
          <w:rFonts w:ascii="Times New Roman" w:eastAsia="Times New Roman" w:hAnsi="Times New Roman" w:cs="Times New Roman"/>
          <w:b/>
          <w:i/>
          <w:sz w:val="26"/>
          <w:szCs w:val="26"/>
          <w:lang w:val="en-US" w:eastAsia="en-US"/>
        </w:rPr>
      </w:pPr>
      <w:proofErr w:type="spellStart"/>
      <w:r w:rsidRPr="0094491A">
        <w:rPr>
          <w:rFonts w:ascii="Times New Roman" w:eastAsia="Times New Roman" w:hAnsi="Times New Roman" w:cs="Times New Roman"/>
          <w:b/>
          <w:i/>
          <w:sz w:val="26"/>
          <w:szCs w:val="26"/>
          <w:lang w:val="en-US" w:eastAsia="en-US"/>
        </w:rPr>
        <w:t>Bảng</w:t>
      </w:r>
      <w:proofErr w:type="spellEnd"/>
      <w:r w:rsidRPr="0094491A">
        <w:rPr>
          <w:rFonts w:ascii="Times New Roman" w:eastAsia="Times New Roman" w:hAnsi="Times New Roman" w:cs="Times New Roman"/>
          <w:b/>
          <w:i/>
          <w:sz w:val="26"/>
          <w:szCs w:val="26"/>
          <w:lang w:val="en-US" w:eastAsia="en-US"/>
        </w:rPr>
        <w:t xml:space="preserve"> 4a: </w:t>
      </w:r>
      <w:proofErr w:type="spellStart"/>
      <w:r w:rsidRPr="0094491A">
        <w:rPr>
          <w:rFonts w:ascii="Times New Roman" w:eastAsia="Times New Roman" w:hAnsi="Times New Roman" w:cs="Times New Roman"/>
          <w:b/>
          <w:i/>
          <w:sz w:val="26"/>
          <w:szCs w:val="26"/>
          <w:lang w:val="en-US" w:eastAsia="en-US"/>
        </w:rPr>
        <w:t>Kiểm</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định</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phương</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sai</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sai</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số</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thay</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đổi</w:t>
      </w:r>
      <w:proofErr w:type="spellEnd"/>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4"/>
      </w:tblGrid>
      <w:tr w:rsidR="00870CCC" w:rsidRPr="0094491A" w14:paraId="762F15AE" w14:textId="77777777" w:rsidTr="003C524E">
        <w:trPr>
          <w:jc w:val="center"/>
        </w:trPr>
        <w:tc>
          <w:tcPr>
            <w:tcW w:w="3684" w:type="dxa"/>
            <w:hideMark/>
          </w:tcPr>
          <w:p w14:paraId="0AC9AE44" w14:textId="77777777" w:rsidR="00870CCC" w:rsidRPr="0094491A" w:rsidRDefault="00870CCC" w:rsidP="003C524E">
            <w:pPr>
              <w:widowControl w:val="0"/>
              <w:autoSpaceDE w:val="0"/>
              <w:autoSpaceDN w:val="0"/>
              <w:adjustRightInd w:val="0"/>
              <w:rPr>
                <w:rFonts w:asciiTheme="majorHAnsi" w:eastAsia="Calibri" w:hAnsiTheme="majorHAnsi" w:cstheme="majorHAnsi"/>
                <w:b/>
                <w:bCs/>
                <w:sz w:val="24"/>
                <w:szCs w:val="24"/>
                <w:lang w:val="en-US"/>
              </w:rPr>
            </w:pPr>
            <w:r w:rsidRPr="0094491A">
              <w:rPr>
                <w:rFonts w:asciiTheme="majorHAnsi" w:hAnsiTheme="majorHAnsi" w:cstheme="majorHAnsi"/>
                <w:b/>
                <w:bCs/>
                <w:sz w:val="24"/>
                <w:szCs w:val="24"/>
              </w:rPr>
              <w:t>. xttest3</w:t>
            </w:r>
          </w:p>
        </w:tc>
      </w:tr>
      <w:tr w:rsidR="00870CCC" w:rsidRPr="0094491A" w14:paraId="7CF53FB3" w14:textId="77777777" w:rsidTr="003C524E">
        <w:trPr>
          <w:jc w:val="center"/>
        </w:trPr>
        <w:tc>
          <w:tcPr>
            <w:tcW w:w="3684" w:type="dxa"/>
          </w:tcPr>
          <w:p w14:paraId="075FB025"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p>
        </w:tc>
      </w:tr>
      <w:tr w:rsidR="00870CCC" w:rsidRPr="0094491A" w14:paraId="0BEB8A0C" w14:textId="77777777" w:rsidTr="003C524E">
        <w:trPr>
          <w:jc w:val="center"/>
        </w:trPr>
        <w:tc>
          <w:tcPr>
            <w:tcW w:w="3684" w:type="dxa"/>
            <w:hideMark/>
          </w:tcPr>
          <w:p w14:paraId="6799A212"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r w:rsidRPr="0094491A">
              <w:rPr>
                <w:rFonts w:asciiTheme="majorHAnsi" w:hAnsiTheme="majorHAnsi" w:cstheme="majorHAnsi"/>
                <w:b/>
                <w:bCs/>
                <w:sz w:val="24"/>
                <w:szCs w:val="24"/>
              </w:rPr>
              <w:t>Modified Wald test for groupwise</w:t>
            </w:r>
            <w:r w:rsidRPr="0094491A">
              <w:rPr>
                <w:rFonts w:asciiTheme="majorHAnsi" w:hAnsiTheme="majorHAnsi" w:cstheme="majorHAnsi"/>
                <w:b/>
                <w:bCs/>
                <w:sz w:val="24"/>
                <w:szCs w:val="24"/>
              </w:rPr>
              <w:tab/>
              <w:t>heteroskedasticity</w:t>
            </w:r>
          </w:p>
        </w:tc>
      </w:tr>
      <w:tr w:rsidR="00870CCC" w:rsidRPr="0094491A" w14:paraId="4E896FFD" w14:textId="77777777" w:rsidTr="003C524E">
        <w:trPr>
          <w:jc w:val="center"/>
        </w:trPr>
        <w:tc>
          <w:tcPr>
            <w:tcW w:w="3684" w:type="dxa"/>
            <w:hideMark/>
          </w:tcPr>
          <w:p w14:paraId="661BAB59"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r w:rsidRPr="0094491A">
              <w:rPr>
                <w:rFonts w:asciiTheme="majorHAnsi" w:hAnsiTheme="majorHAnsi" w:cstheme="majorHAnsi"/>
                <w:b/>
                <w:bCs/>
                <w:sz w:val="24"/>
                <w:szCs w:val="24"/>
              </w:rPr>
              <w:t>in fixed effect regression model</w:t>
            </w:r>
          </w:p>
        </w:tc>
      </w:tr>
      <w:tr w:rsidR="00870CCC" w:rsidRPr="0094491A" w14:paraId="79645E87" w14:textId="77777777" w:rsidTr="003C524E">
        <w:trPr>
          <w:jc w:val="center"/>
        </w:trPr>
        <w:tc>
          <w:tcPr>
            <w:tcW w:w="3684" w:type="dxa"/>
          </w:tcPr>
          <w:p w14:paraId="099A2404"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p>
        </w:tc>
      </w:tr>
      <w:tr w:rsidR="00870CCC" w:rsidRPr="0094491A" w14:paraId="6FF92163" w14:textId="77777777" w:rsidTr="003C524E">
        <w:trPr>
          <w:jc w:val="center"/>
        </w:trPr>
        <w:tc>
          <w:tcPr>
            <w:tcW w:w="3684" w:type="dxa"/>
            <w:hideMark/>
          </w:tcPr>
          <w:p w14:paraId="1A8B6046"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r w:rsidRPr="0094491A">
              <w:rPr>
                <w:rFonts w:asciiTheme="majorHAnsi" w:hAnsiTheme="majorHAnsi" w:cstheme="majorHAnsi"/>
                <w:b/>
                <w:bCs/>
                <w:sz w:val="24"/>
                <w:szCs w:val="24"/>
              </w:rPr>
              <w:t>H0: sigma(i)^2 = sigma^2 for all</w:t>
            </w:r>
            <w:r w:rsidRPr="0094491A">
              <w:rPr>
                <w:rFonts w:asciiTheme="majorHAnsi" w:hAnsiTheme="majorHAnsi" w:cstheme="majorHAnsi"/>
                <w:b/>
                <w:bCs/>
                <w:sz w:val="24"/>
                <w:szCs w:val="24"/>
              </w:rPr>
              <w:tab/>
              <w:t>i</w:t>
            </w:r>
          </w:p>
        </w:tc>
      </w:tr>
      <w:tr w:rsidR="00870CCC" w:rsidRPr="0094491A" w14:paraId="0B791B21" w14:textId="77777777" w:rsidTr="003C524E">
        <w:trPr>
          <w:jc w:val="center"/>
        </w:trPr>
        <w:tc>
          <w:tcPr>
            <w:tcW w:w="3684" w:type="dxa"/>
          </w:tcPr>
          <w:p w14:paraId="4382C980"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p>
        </w:tc>
      </w:tr>
      <w:tr w:rsidR="00870CCC" w:rsidRPr="0094491A" w14:paraId="203E5D11" w14:textId="77777777" w:rsidTr="003C524E">
        <w:trPr>
          <w:jc w:val="center"/>
        </w:trPr>
        <w:tc>
          <w:tcPr>
            <w:tcW w:w="3684" w:type="dxa"/>
            <w:hideMark/>
          </w:tcPr>
          <w:p w14:paraId="40127C7B"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r w:rsidRPr="0094491A">
              <w:rPr>
                <w:rFonts w:asciiTheme="majorHAnsi" w:hAnsiTheme="majorHAnsi" w:cstheme="majorHAnsi"/>
                <w:b/>
                <w:bCs/>
                <w:sz w:val="24"/>
                <w:szCs w:val="24"/>
              </w:rPr>
              <w:t>chi2 (63)  =    1605.45</w:t>
            </w:r>
          </w:p>
        </w:tc>
      </w:tr>
      <w:tr w:rsidR="00870CCC" w:rsidRPr="0094491A" w14:paraId="7480FF9E" w14:textId="77777777" w:rsidTr="003C524E">
        <w:trPr>
          <w:jc w:val="center"/>
        </w:trPr>
        <w:tc>
          <w:tcPr>
            <w:tcW w:w="3684" w:type="dxa"/>
            <w:hideMark/>
          </w:tcPr>
          <w:p w14:paraId="13851B9D" w14:textId="77777777" w:rsidR="00870CCC" w:rsidRPr="0094491A" w:rsidRDefault="00870CCC" w:rsidP="003C524E">
            <w:pPr>
              <w:widowControl w:val="0"/>
              <w:autoSpaceDE w:val="0"/>
              <w:autoSpaceDN w:val="0"/>
              <w:adjustRightInd w:val="0"/>
              <w:rPr>
                <w:rFonts w:asciiTheme="majorHAnsi" w:hAnsiTheme="majorHAnsi" w:cstheme="majorHAnsi"/>
                <w:b/>
                <w:bCs/>
                <w:sz w:val="24"/>
                <w:szCs w:val="24"/>
              </w:rPr>
            </w:pPr>
            <w:r w:rsidRPr="0094491A">
              <w:rPr>
                <w:rFonts w:asciiTheme="majorHAnsi" w:hAnsiTheme="majorHAnsi" w:cstheme="majorHAnsi"/>
                <w:b/>
                <w:bCs/>
                <w:sz w:val="24"/>
                <w:szCs w:val="24"/>
              </w:rPr>
              <w:t>Prob&gt;chi2 =      0.0000</w:t>
            </w:r>
          </w:p>
        </w:tc>
      </w:tr>
    </w:tbl>
    <w:p w14:paraId="4F6C2DF2" w14:textId="77777777" w:rsidR="00926AE2" w:rsidRDefault="00926AE2" w:rsidP="00926AE2">
      <w:pPr>
        <w:spacing w:beforeAutospacing="1" w:afterAutospacing="1"/>
        <w:jc w:val="center"/>
        <w:rPr>
          <w:rFonts w:ascii="Times New Roman" w:eastAsia="Times New Roman" w:hAnsi="Times New Roman" w:cs="Times New Roman"/>
          <w:b/>
          <w:i/>
          <w:sz w:val="26"/>
          <w:szCs w:val="26"/>
          <w:lang w:val="vi-VN" w:eastAsia="en-US"/>
        </w:rPr>
      </w:pPr>
    </w:p>
    <w:p w14:paraId="53FE8EB8" w14:textId="1E2A14C9" w:rsidR="00870CCC" w:rsidRPr="0094491A" w:rsidRDefault="00870CCC" w:rsidP="00926AE2">
      <w:pPr>
        <w:spacing w:beforeAutospacing="1" w:afterAutospacing="1"/>
        <w:jc w:val="center"/>
        <w:rPr>
          <w:rFonts w:ascii="Times New Roman" w:eastAsia="Times New Roman" w:hAnsi="Times New Roman" w:cs="Times New Roman"/>
          <w:b/>
          <w:i/>
          <w:sz w:val="26"/>
          <w:szCs w:val="26"/>
          <w:lang w:val="en-US" w:eastAsia="en-US"/>
        </w:rPr>
      </w:pPr>
      <w:proofErr w:type="spellStart"/>
      <w:r w:rsidRPr="0094491A">
        <w:rPr>
          <w:rFonts w:ascii="Times New Roman" w:eastAsia="Times New Roman" w:hAnsi="Times New Roman" w:cs="Times New Roman"/>
          <w:b/>
          <w:i/>
          <w:sz w:val="26"/>
          <w:szCs w:val="26"/>
          <w:lang w:val="en-US" w:eastAsia="en-US"/>
        </w:rPr>
        <w:t>Bảng</w:t>
      </w:r>
      <w:proofErr w:type="spellEnd"/>
      <w:r w:rsidRPr="0094491A">
        <w:rPr>
          <w:rFonts w:ascii="Times New Roman" w:eastAsia="Times New Roman" w:hAnsi="Times New Roman" w:cs="Times New Roman"/>
          <w:b/>
          <w:i/>
          <w:sz w:val="26"/>
          <w:szCs w:val="26"/>
          <w:lang w:val="en-US" w:eastAsia="en-US"/>
        </w:rPr>
        <w:t xml:space="preserve"> 4b: </w:t>
      </w:r>
      <w:proofErr w:type="spellStart"/>
      <w:r w:rsidRPr="0094491A">
        <w:rPr>
          <w:rFonts w:ascii="Times New Roman" w:eastAsia="Times New Roman" w:hAnsi="Times New Roman" w:cs="Times New Roman"/>
          <w:b/>
          <w:i/>
          <w:sz w:val="26"/>
          <w:szCs w:val="26"/>
          <w:lang w:val="en-US" w:eastAsia="en-US"/>
        </w:rPr>
        <w:t>Kiểm</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định</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tự</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tương</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quan</w:t>
      </w:r>
      <w:proofErr w:type="spellEnd"/>
    </w:p>
    <w:tbl>
      <w:tblPr>
        <w:tblStyle w:val="TableGrid"/>
        <w:tblW w:w="0" w:type="auto"/>
        <w:jc w:val="center"/>
        <w:tblCellMar>
          <w:top w:w="15" w:type="dxa"/>
          <w:left w:w="15" w:type="dxa"/>
          <w:bottom w:w="15" w:type="dxa"/>
          <w:right w:w="15" w:type="dxa"/>
        </w:tblCellMar>
        <w:tblLook w:val="04A0" w:firstRow="1" w:lastRow="0" w:firstColumn="1" w:lastColumn="0" w:noHBand="0" w:noVBand="1"/>
      </w:tblPr>
      <w:tblGrid>
        <w:gridCol w:w="5664"/>
      </w:tblGrid>
      <w:tr w:rsidR="00870CCC" w:rsidRPr="0094491A" w14:paraId="4FC50063" w14:textId="77777777" w:rsidTr="003C524E">
        <w:trPr>
          <w:jc w:val="center"/>
        </w:trPr>
        <w:tc>
          <w:tcPr>
            <w:tcW w:w="5664" w:type="dxa"/>
            <w:tcBorders>
              <w:top w:val="outset" w:sz="6" w:space="0" w:color="auto"/>
              <w:left w:val="outset" w:sz="6" w:space="0" w:color="auto"/>
              <w:bottom w:val="outset" w:sz="6" w:space="0" w:color="auto"/>
              <w:right w:val="outset" w:sz="6" w:space="0" w:color="auto"/>
            </w:tcBorders>
            <w:hideMark/>
          </w:tcPr>
          <w:p w14:paraId="67B61809" w14:textId="77777777" w:rsidR="00870CCC" w:rsidRPr="0094491A" w:rsidRDefault="00870CCC" w:rsidP="003C524E">
            <w:pPr>
              <w:widowControl w:val="0"/>
              <w:autoSpaceDE w:val="0"/>
              <w:autoSpaceDN w:val="0"/>
              <w:adjustRightInd w:val="0"/>
              <w:rPr>
                <w:rFonts w:asciiTheme="majorHAnsi" w:eastAsia="Calibri" w:hAnsiTheme="majorHAnsi" w:cstheme="majorHAnsi"/>
                <w:b/>
                <w:bCs/>
                <w:sz w:val="26"/>
                <w:szCs w:val="26"/>
                <w:lang w:val="en-US"/>
              </w:rPr>
            </w:pPr>
          </w:p>
        </w:tc>
      </w:tr>
      <w:tr w:rsidR="00870CCC" w:rsidRPr="0094491A" w14:paraId="25064ACF" w14:textId="77777777" w:rsidTr="003C524E">
        <w:trPr>
          <w:jc w:val="center"/>
        </w:trPr>
        <w:tc>
          <w:tcPr>
            <w:tcW w:w="5664" w:type="dxa"/>
            <w:tcBorders>
              <w:top w:val="nil"/>
              <w:left w:val="outset" w:sz="6" w:space="0" w:color="auto"/>
              <w:bottom w:val="outset" w:sz="6" w:space="0" w:color="auto"/>
              <w:right w:val="outset" w:sz="6" w:space="0" w:color="auto"/>
            </w:tcBorders>
            <w:hideMark/>
          </w:tcPr>
          <w:p w14:paraId="53ACBE1D" w14:textId="77777777" w:rsidR="00870CCC" w:rsidRPr="0094491A" w:rsidRDefault="00870CCC" w:rsidP="003C524E">
            <w:pPr>
              <w:widowControl w:val="0"/>
              <w:autoSpaceDE w:val="0"/>
              <w:autoSpaceDN w:val="0"/>
              <w:adjustRightInd w:val="0"/>
              <w:rPr>
                <w:rFonts w:asciiTheme="majorHAnsi" w:hAnsiTheme="majorHAnsi" w:cstheme="majorHAnsi"/>
                <w:b/>
                <w:bCs/>
                <w:sz w:val="26"/>
                <w:szCs w:val="26"/>
              </w:rPr>
            </w:pPr>
            <w:r w:rsidRPr="0094491A">
              <w:rPr>
                <w:rFonts w:asciiTheme="majorHAnsi" w:hAnsiTheme="majorHAnsi" w:cstheme="majorHAnsi"/>
                <w:b/>
                <w:bCs/>
                <w:sz w:val="26"/>
                <w:szCs w:val="26"/>
              </w:rPr>
              <w:t>Wooldridge test for autocorrelation</w:t>
            </w:r>
            <w:r w:rsidRPr="0094491A">
              <w:rPr>
                <w:rFonts w:asciiTheme="majorHAnsi" w:hAnsiTheme="majorHAnsi" w:cstheme="majorHAnsi"/>
                <w:b/>
                <w:bCs/>
                <w:sz w:val="26"/>
                <w:szCs w:val="26"/>
              </w:rPr>
              <w:tab/>
              <w:t>in</w:t>
            </w:r>
            <w:r w:rsidRPr="0094491A">
              <w:rPr>
                <w:rFonts w:asciiTheme="majorHAnsi" w:hAnsiTheme="majorHAnsi" w:cstheme="majorHAnsi"/>
                <w:b/>
                <w:bCs/>
                <w:sz w:val="26"/>
                <w:szCs w:val="26"/>
              </w:rPr>
              <w:tab/>
              <w:t>panel</w:t>
            </w:r>
            <w:r w:rsidRPr="0094491A">
              <w:rPr>
                <w:rFonts w:asciiTheme="majorHAnsi" w:hAnsiTheme="majorHAnsi" w:cstheme="majorHAnsi"/>
                <w:b/>
                <w:bCs/>
                <w:sz w:val="26"/>
                <w:szCs w:val="26"/>
              </w:rPr>
              <w:tab/>
              <w:t>data</w:t>
            </w:r>
          </w:p>
        </w:tc>
      </w:tr>
      <w:tr w:rsidR="00870CCC" w:rsidRPr="0094491A" w14:paraId="669F715A" w14:textId="77777777" w:rsidTr="003C524E">
        <w:trPr>
          <w:jc w:val="center"/>
        </w:trPr>
        <w:tc>
          <w:tcPr>
            <w:tcW w:w="5664" w:type="dxa"/>
            <w:tcBorders>
              <w:top w:val="nil"/>
              <w:left w:val="outset" w:sz="6" w:space="0" w:color="auto"/>
              <w:bottom w:val="outset" w:sz="6" w:space="0" w:color="auto"/>
              <w:right w:val="outset" w:sz="6" w:space="0" w:color="auto"/>
            </w:tcBorders>
            <w:hideMark/>
          </w:tcPr>
          <w:p w14:paraId="7D70ACBB" w14:textId="77777777" w:rsidR="00870CCC" w:rsidRPr="0094491A" w:rsidRDefault="00870CCC" w:rsidP="003C524E">
            <w:pPr>
              <w:widowControl w:val="0"/>
              <w:autoSpaceDE w:val="0"/>
              <w:autoSpaceDN w:val="0"/>
              <w:adjustRightInd w:val="0"/>
              <w:rPr>
                <w:rFonts w:asciiTheme="majorHAnsi" w:hAnsiTheme="majorHAnsi" w:cstheme="majorHAnsi"/>
                <w:b/>
                <w:bCs/>
                <w:sz w:val="26"/>
                <w:szCs w:val="26"/>
              </w:rPr>
            </w:pPr>
            <w:r w:rsidRPr="0094491A">
              <w:rPr>
                <w:rFonts w:asciiTheme="majorHAnsi" w:hAnsiTheme="majorHAnsi" w:cstheme="majorHAnsi"/>
                <w:b/>
                <w:bCs/>
                <w:sz w:val="26"/>
                <w:szCs w:val="26"/>
              </w:rPr>
              <w:t>H0: no first-order autocorrelation</w:t>
            </w:r>
          </w:p>
        </w:tc>
      </w:tr>
      <w:tr w:rsidR="00870CCC" w:rsidRPr="0094491A" w14:paraId="75A8C9B7" w14:textId="77777777" w:rsidTr="003C524E">
        <w:trPr>
          <w:jc w:val="center"/>
        </w:trPr>
        <w:tc>
          <w:tcPr>
            <w:tcW w:w="5664" w:type="dxa"/>
            <w:tcBorders>
              <w:top w:val="nil"/>
              <w:left w:val="outset" w:sz="6" w:space="0" w:color="auto"/>
              <w:bottom w:val="outset" w:sz="6" w:space="0" w:color="auto"/>
              <w:right w:val="outset" w:sz="6" w:space="0" w:color="auto"/>
            </w:tcBorders>
            <w:hideMark/>
          </w:tcPr>
          <w:p w14:paraId="0DCC676F" w14:textId="77777777" w:rsidR="00870CCC" w:rsidRPr="0094491A" w:rsidRDefault="00870CCC" w:rsidP="003C524E">
            <w:pPr>
              <w:widowControl w:val="0"/>
              <w:autoSpaceDE w:val="0"/>
              <w:autoSpaceDN w:val="0"/>
              <w:adjustRightInd w:val="0"/>
              <w:rPr>
                <w:rFonts w:asciiTheme="majorHAnsi" w:hAnsiTheme="majorHAnsi" w:cstheme="majorHAnsi"/>
                <w:b/>
                <w:bCs/>
                <w:sz w:val="26"/>
                <w:szCs w:val="26"/>
              </w:rPr>
            </w:pPr>
            <w:r w:rsidRPr="0094491A">
              <w:rPr>
                <w:rFonts w:asciiTheme="majorHAnsi" w:hAnsiTheme="majorHAnsi" w:cstheme="majorHAnsi"/>
                <w:b/>
                <w:bCs/>
                <w:sz w:val="26"/>
                <w:szCs w:val="26"/>
              </w:rPr>
              <w:t>F(  1,      62) =     61.040</w:t>
            </w:r>
          </w:p>
        </w:tc>
      </w:tr>
      <w:tr w:rsidR="00870CCC" w:rsidRPr="0094491A" w14:paraId="6A597FE4" w14:textId="77777777" w:rsidTr="003C524E">
        <w:trPr>
          <w:jc w:val="center"/>
        </w:trPr>
        <w:tc>
          <w:tcPr>
            <w:tcW w:w="5664" w:type="dxa"/>
            <w:tcBorders>
              <w:top w:val="nil"/>
              <w:left w:val="outset" w:sz="6" w:space="0" w:color="auto"/>
              <w:bottom w:val="outset" w:sz="6" w:space="0" w:color="auto"/>
              <w:right w:val="outset" w:sz="6" w:space="0" w:color="auto"/>
            </w:tcBorders>
            <w:hideMark/>
          </w:tcPr>
          <w:p w14:paraId="674F5AC1" w14:textId="77777777" w:rsidR="00870CCC" w:rsidRPr="0094491A" w:rsidRDefault="00870CCC" w:rsidP="003C524E">
            <w:pPr>
              <w:widowControl w:val="0"/>
              <w:autoSpaceDE w:val="0"/>
              <w:autoSpaceDN w:val="0"/>
              <w:adjustRightInd w:val="0"/>
              <w:rPr>
                <w:rFonts w:asciiTheme="majorHAnsi" w:hAnsiTheme="majorHAnsi" w:cstheme="majorHAnsi"/>
                <w:b/>
                <w:bCs/>
                <w:sz w:val="26"/>
                <w:szCs w:val="26"/>
              </w:rPr>
            </w:pPr>
            <w:r w:rsidRPr="0094491A">
              <w:rPr>
                <w:rFonts w:asciiTheme="majorHAnsi" w:hAnsiTheme="majorHAnsi" w:cstheme="majorHAnsi"/>
                <w:b/>
                <w:bCs/>
                <w:sz w:val="26"/>
                <w:szCs w:val="26"/>
              </w:rPr>
              <w:t>Prob &gt; F =      0.0000</w:t>
            </w:r>
          </w:p>
        </w:tc>
      </w:tr>
    </w:tbl>
    <w:p w14:paraId="068C4F9C" w14:textId="77777777" w:rsidR="00870CCC" w:rsidRPr="0094491A" w:rsidRDefault="00870CCC" w:rsidP="00870CCC">
      <w:pPr>
        <w:spacing w:beforeAutospacing="1" w:afterAutospacing="1"/>
        <w:jc w:val="center"/>
        <w:rPr>
          <w:rFonts w:ascii="Times New Roman" w:eastAsia="Times New Roman" w:hAnsi="Times New Roman" w:cs="Times New Roman"/>
          <w:b/>
          <w:i/>
          <w:sz w:val="26"/>
          <w:szCs w:val="26"/>
          <w:lang w:val="en-US" w:eastAsia="en-US"/>
        </w:rPr>
      </w:pPr>
      <w:proofErr w:type="spellStart"/>
      <w:r w:rsidRPr="0094491A">
        <w:rPr>
          <w:rFonts w:ascii="Times New Roman" w:eastAsia="Times New Roman" w:hAnsi="Times New Roman" w:cs="Times New Roman"/>
          <w:b/>
          <w:i/>
          <w:sz w:val="26"/>
          <w:szCs w:val="26"/>
          <w:lang w:val="en-US" w:eastAsia="en-US"/>
        </w:rPr>
        <w:t>Bảng</w:t>
      </w:r>
      <w:proofErr w:type="spellEnd"/>
      <w:r w:rsidRPr="0094491A">
        <w:rPr>
          <w:rFonts w:ascii="Times New Roman" w:eastAsia="Times New Roman" w:hAnsi="Times New Roman" w:cs="Times New Roman"/>
          <w:b/>
          <w:i/>
          <w:sz w:val="26"/>
          <w:szCs w:val="26"/>
          <w:lang w:val="en-US" w:eastAsia="en-US"/>
        </w:rPr>
        <w:t xml:space="preserve"> 4c: </w:t>
      </w:r>
      <w:proofErr w:type="spellStart"/>
      <w:r w:rsidRPr="0094491A">
        <w:rPr>
          <w:rFonts w:ascii="Times New Roman" w:eastAsia="Times New Roman" w:hAnsi="Times New Roman" w:cs="Times New Roman"/>
          <w:b/>
          <w:i/>
          <w:sz w:val="26"/>
          <w:szCs w:val="26"/>
          <w:lang w:val="en-US" w:eastAsia="en-US"/>
        </w:rPr>
        <w:t>Kiểm</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định</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đa</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cộng</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tuyến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08"/>
        <w:gridCol w:w="1212"/>
        <w:gridCol w:w="1212"/>
      </w:tblGrid>
      <w:tr w:rsidR="00870CCC" w:rsidRPr="0094491A" w14:paraId="7C76E60D" w14:textId="77777777" w:rsidTr="003C524E">
        <w:trPr>
          <w:jc w:val="center"/>
        </w:trPr>
        <w:tc>
          <w:tcPr>
            <w:tcW w:w="1308" w:type="dxa"/>
            <w:vAlign w:val="center"/>
            <w:hideMark/>
          </w:tcPr>
          <w:p w14:paraId="4FD6B7DD" w14:textId="77777777" w:rsidR="00870CCC" w:rsidRPr="0094491A" w:rsidRDefault="00870CCC" w:rsidP="003C524E">
            <w:pPr>
              <w:widowControl w:val="0"/>
              <w:autoSpaceDE w:val="0"/>
              <w:autoSpaceDN w:val="0"/>
              <w:adjustRightInd w:val="0"/>
              <w:jc w:val="center"/>
              <w:rPr>
                <w:rFonts w:asciiTheme="majorHAnsi" w:eastAsia="Calibri" w:hAnsiTheme="majorHAnsi" w:cstheme="majorHAnsi"/>
                <w:sz w:val="24"/>
                <w:szCs w:val="24"/>
                <w:lang w:val="en-US"/>
              </w:rPr>
            </w:pPr>
          </w:p>
        </w:tc>
        <w:tc>
          <w:tcPr>
            <w:tcW w:w="1212" w:type="dxa"/>
            <w:vAlign w:val="center"/>
            <w:hideMark/>
          </w:tcPr>
          <w:p w14:paraId="7B5868DB"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VIF</w:t>
            </w:r>
          </w:p>
        </w:tc>
        <w:tc>
          <w:tcPr>
            <w:tcW w:w="1212" w:type="dxa"/>
            <w:vAlign w:val="center"/>
            <w:hideMark/>
          </w:tcPr>
          <w:p w14:paraId="09BB9605"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1/VIF</w:t>
            </w:r>
          </w:p>
        </w:tc>
      </w:tr>
      <w:tr w:rsidR="00870CCC" w:rsidRPr="0094491A" w14:paraId="0D292874" w14:textId="77777777" w:rsidTr="003C524E">
        <w:trPr>
          <w:jc w:val="center"/>
        </w:trPr>
        <w:tc>
          <w:tcPr>
            <w:tcW w:w="1308" w:type="dxa"/>
            <w:vAlign w:val="center"/>
            <w:hideMark/>
          </w:tcPr>
          <w:p w14:paraId="78646F5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c RAI</w:t>
            </w:r>
          </w:p>
        </w:tc>
        <w:tc>
          <w:tcPr>
            <w:tcW w:w="1212" w:type="dxa"/>
            <w:vAlign w:val="center"/>
            <w:hideMark/>
          </w:tcPr>
          <w:p w14:paraId="400F542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6.54</w:t>
            </w:r>
          </w:p>
        </w:tc>
        <w:tc>
          <w:tcPr>
            <w:tcW w:w="1212" w:type="dxa"/>
            <w:vAlign w:val="center"/>
            <w:hideMark/>
          </w:tcPr>
          <w:p w14:paraId="271C8BB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.153</w:t>
            </w:r>
          </w:p>
        </w:tc>
      </w:tr>
      <w:tr w:rsidR="00870CCC" w:rsidRPr="0094491A" w14:paraId="0A7A69E7" w14:textId="77777777" w:rsidTr="003C524E">
        <w:trPr>
          <w:jc w:val="center"/>
        </w:trPr>
        <w:tc>
          <w:tcPr>
            <w:tcW w:w="1308" w:type="dxa"/>
            <w:vAlign w:val="center"/>
            <w:hideMark/>
          </w:tcPr>
          <w:p w14:paraId="7F01A15C"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FDIRAI</w:t>
            </w:r>
          </w:p>
        </w:tc>
        <w:tc>
          <w:tcPr>
            <w:tcW w:w="1212" w:type="dxa"/>
            <w:vAlign w:val="center"/>
            <w:hideMark/>
          </w:tcPr>
          <w:p w14:paraId="7C98419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4.313</w:t>
            </w:r>
          </w:p>
        </w:tc>
        <w:tc>
          <w:tcPr>
            <w:tcW w:w="1212" w:type="dxa"/>
            <w:vAlign w:val="center"/>
            <w:hideMark/>
          </w:tcPr>
          <w:p w14:paraId="7819A275"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.232</w:t>
            </w:r>
          </w:p>
        </w:tc>
      </w:tr>
      <w:tr w:rsidR="00870CCC" w:rsidRPr="0094491A" w14:paraId="14B2CB2C" w14:textId="77777777" w:rsidTr="003C524E">
        <w:trPr>
          <w:jc w:val="center"/>
        </w:trPr>
        <w:tc>
          <w:tcPr>
            <w:tcW w:w="1308" w:type="dxa"/>
            <w:vAlign w:val="center"/>
            <w:hideMark/>
          </w:tcPr>
          <w:p w14:paraId="153D7F17"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c lnfdi</w:t>
            </w:r>
          </w:p>
        </w:tc>
        <w:tc>
          <w:tcPr>
            <w:tcW w:w="1212" w:type="dxa"/>
            <w:vAlign w:val="center"/>
            <w:hideMark/>
          </w:tcPr>
          <w:p w14:paraId="7341435C"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3.311</w:t>
            </w:r>
          </w:p>
        </w:tc>
        <w:tc>
          <w:tcPr>
            <w:tcW w:w="1212" w:type="dxa"/>
            <w:vAlign w:val="center"/>
            <w:hideMark/>
          </w:tcPr>
          <w:p w14:paraId="29C20E7E"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.302</w:t>
            </w:r>
          </w:p>
        </w:tc>
      </w:tr>
      <w:tr w:rsidR="00870CCC" w:rsidRPr="0094491A" w14:paraId="78BF4123" w14:textId="77777777" w:rsidTr="003C524E">
        <w:trPr>
          <w:jc w:val="center"/>
        </w:trPr>
        <w:tc>
          <w:tcPr>
            <w:tcW w:w="1308" w:type="dxa"/>
            <w:vAlign w:val="center"/>
            <w:hideMark/>
          </w:tcPr>
          <w:p w14:paraId="2A2910D5"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Chiphi KCT</w:t>
            </w:r>
          </w:p>
        </w:tc>
        <w:tc>
          <w:tcPr>
            <w:tcW w:w="1212" w:type="dxa"/>
            <w:vAlign w:val="center"/>
            <w:hideMark/>
          </w:tcPr>
          <w:p w14:paraId="0477778D"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3.051</w:t>
            </w:r>
          </w:p>
        </w:tc>
        <w:tc>
          <w:tcPr>
            <w:tcW w:w="1212" w:type="dxa"/>
            <w:vAlign w:val="center"/>
            <w:hideMark/>
          </w:tcPr>
          <w:p w14:paraId="76320A3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.328</w:t>
            </w:r>
          </w:p>
        </w:tc>
      </w:tr>
      <w:tr w:rsidR="00870CCC" w:rsidRPr="0094491A" w14:paraId="784F97A4" w14:textId="77777777" w:rsidTr="003C524E">
        <w:trPr>
          <w:jc w:val="center"/>
        </w:trPr>
        <w:tc>
          <w:tcPr>
            <w:tcW w:w="1308" w:type="dxa"/>
            <w:vAlign w:val="center"/>
            <w:hideMark/>
          </w:tcPr>
          <w:p w14:paraId="5C32D57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Daotao LD</w:t>
            </w:r>
          </w:p>
        </w:tc>
        <w:tc>
          <w:tcPr>
            <w:tcW w:w="1212" w:type="dxa"/>
            <w:vAlign w:val="center"/>
            <w:hideMark/>
          </w:tcPr>
          <w:p w14:paraId="2534633E"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2.794</w:t>
            </w:r>
          </w:p>
        </w:tc>
        <w:tc>
          <w:tcPr>
            <w:tcW w:w="1212" w:type="dxa"/>
            <w:vAlign w:val="center"/>
            <w:hideMark/>
          </w:tcPr>
          <w:p w14:paraId="65D004A8"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.358</w:t>
            </w:r>
          </w:p>
        </w:tc>
      </w:tr>
      <w:tr w:rsidR="00870CCC" w:rsidRPr="0094491A" w14:paraId="54D73962" w14:textId="77777777" w:rsidTr="003C524E">
        <w:trPr>
          <w:trHeight w:val="166"/>
          <w:jc w:val="center"/>
        </w:trPr>
        <w:tc>
          <w:tcPr>
            <w:tcW w:w="1308" w:type="dxa"/>
            <w:vAlign w:val="center"/>
            <w:hideMark/>
          </w:tcPr>
          <w:p w14:paraId="20795D06"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c lnFDI2</w:t>
            </w:r>
          </w:p>
        </w:tc>
        <w:tc>
          <w:tcPr>
            <w:tcW w:w="1212" w:type="dxa"/>
            <w:vAlign w:val="center"/>
            <w:hideMark/>
          </w:tcPr>
          <w:p w14:paraId="6AF27F2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2.757</w:t>
            </w:r>
          </w:p>
        </w:tc>
        <w:tc>
          <w:tcPr>
            <w:tcW w:w="1212" w:type="dxa"/>
            <w:vAlign w:val="center"/>
            <w:hideMark/>
          </w:tcPr>
          <w:p w14:paraId="7403E78E"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363</w:t>
            </w:r>
          </w:p>
        </w:tc>
      </w:tr>
      <w:tr w:rsidR="00870CCC" w:rsidRPr="0094491A" w14:paraId="724A6449" w14:textId="77777777" w:rsidTr="003C524E">
        <w:trPr>
          <w:jc w:val="center"/>
        </w:trPr>
        <w:tc>
          <w:tcPr>
            <w:tcW w:w="1308" w:type="dxa"/>
            <w:vAlign w:val="center"/>
            <w:hideMark/>
          </w:tcPr>
          <w:p w14:paraId="5FC135BF"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Nangdong</w:t>
            </w:r>
          </w:p>
        </w:tc>
        <w:tc>
          <w:tcPr>
            <w:tcW w:w="1212" w:type="dxa"/>
            <w:vAlign w:val="center"/>
            <w:hideMark/>
          </w:tcPr>
          <w:p w14:paraId="1237D5B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2.374</w:t>
            </w:r>
          </w:p>
        </w:tc>
        <w:tc>
          <w:tcPr>
            <w:tcW w:w="1212" w:type="dxa"/>
            <w:vAlign w:val="center"/>
            <w:hideMark/>
          </w:tcPr>
          <w:p w14:paraId="030F054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.421</w:t>
            </w:r>
          </w:p>
        </w:tc>
      </w:tr>
      <w:tr w:rsidR="00870CCC" w:rsidRPr="0094491A" w14:paraId="63E5CD07" w14:textId="77777777" w:rsidTr="003C524E">
        <w:trPr>
          <w:jc w:val="center"/>
        </w:trPr>
        <w:tc>
          <w:tcPr>
            <w:tcW w:w="1308" w:type="dxa"/>
            <w:vAlign w:val="center"/>
            <w:hideMark/>
          </w:tcPr>
          <w:p w14:paraId="2AF62927"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Tiepcan DD</w:t>
            </w:r>
          </w:p>
        </w:tc>
        <w:tc>
          <w:tcPr>
            <w:tcW w:w="1212" w:type="dxa"/>
            <w:vAlign w:val="center"/>
            <w:hideMark/>
          </w:tcPr>
          <w:p w14:paraId="4095857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2.127</w:t>
            </w:r>
          </w:p>
        </w:tc>
        <w:tc>
          <w:tcPr>
            <w:tcW w:w="1212" w:type="dxa"/>
            <w:vAlign w:val="center"/>
            <w:hideMark/>
          </w:tcPr>
          <w:p w14:paraId="432E57A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.47</w:t>
            </w:r>
          </w:p>
        </w:tc>
      </w:tr>
      <w:tr w:rsidR="00870CCC" w:rsidRPr="0094491A" w14:paraId="1032DA4B" w14:textId="77777777" w:rsidTr="003C524E">
        <w:trPr>
          <w:jc w:val="center"/>
        </w:trPr>
        <w:tc>
          <w:tcPr>
            <w:tcW w:w="1308" w:type="dxa"/>
            <w:vAlign w:val="center"/>
            <w:hideMark/>
          </w:tcPr>
          <w:p w14:paraId="01F76F32"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Hotro DN</w:t>
            </w:r>
          </w:p>
        </w:tc>
        <w:tc>
          <w:tcPr>
            <w:tcW w:w="1212" w:type="dxa"/>
            <w:vAlign w:val="center"/>
            <w:hideMark/>
          </w:tcPr>
          <w:p w14:paraId="0C7188FD"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1.988</w:t>
            </w:r>
          </w:p>
        </w:tc>
        <w:tc>
          <w:tcPr>
            <w:tcW w:w="1212" w:type="dxa"/>
            <w:vAlign w:val="center"/>
            <w:hideMark/>
          </w:tcPr>
          <w:p w14:paraId="7AA111C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.503</w:t>
            </w:r>
          </w:p>
        </w:tc>
      </w:tr>
      <w:tr w:rsidR="00870CCC" w:rsidRPr="0094491A" w14:paraId="41FFF2FC" w14:textId="77777777" w:rsidTr="003C524E">
        <w:trPr>
          <w:jc w:val="center"/>
        </w:trPr>
        <w:tc>
          <w:tcPr>
            <w:tcW w:w="1308" w:type="dxa"/>
            <w:vAlign w:val="center"/>
            <w:hideMark/>
          </w:tcPr>
          <w:p w14:paraId="09ED3B01"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Urban</w:t>
            </w:r>
          </w:p>
        </w:tc>
        <w:tc>
          <w:tcPr>
            <w:tcW w:w="1212" w:type="dxa"/>
            <w:vAlign w:val="center"/>
            <w:hideMark/>
          </w:tcPr>
          <w:p w14:paraId="6CFD3AF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1.886</w:t>
            </w:r>
          </w:p>
        </w:tc>
        <w:tc>
          <w:tcPr>
            <w:tcW w:w="1212" w:type="dxa"/>
            <w:vAlign w:val="center"/>
            <w:hideMark/>
          </w:tcPr>
          <w:p w14:paraId="49CC69B4"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.53</w:t>
            </w:r>
          </w:p>
        </w:tc>
      </w:tr>
      <w:tr w:rsidR="00870CCC" w:rsidRPr="0094491A" w14:paraId="5C12D009" w14:textId="77777777" w:rsidTr="003C524E">
        <w:trPr>
          <w:jc w:val="center"/>
        </w:trPr>
        <w:tc>
          <w:tcPr>
            <w:tcW w:w="1308" w:type="dxa"/>
            <w:vAlign w:val="center"/>
            <w:hideMark/>
          </w:tcPr>
          <w:p w14:paraId="13198A2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Gianhap TT</w:t>
            </w:r>
          </w:p>
        </w:tc>
        <w:tc>
          <w:tcPr>
            <w:tcW w:w="1212" w:type="dxa"/>
            <w:vAlign w:val="center"/>
            <w:hideMark/>
          </w:tcPr>
          <w:p w14:paraId="55D60DDA"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1.742</w:t>
            </w:r>
          </w:p>
        </w:tc>
        <w:tc>
          <w:tcPr>
            <w:tcW w:w="1212" w:type="dxa"/>
            <w:vAlign w:val="center"/>
            <w:hideMark/>
          </w:tcPr>
          <w:p w14:paraId="0FDE3E9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.574</w:t>
            </w:r>
          </w:p>
        </w:tc>
      </w:tr>
      <w:tr w:rsidR="00870CCC" w:rsidRPr="0094491A" w14:paraId="3193D3AF" w14:textId="77777777" w:rsidTr="003C524E">
        <w:trPr>
          <w:jc w:val="center"/>
        </w:trPr>
        <w:tc>
          <w:tcPr>
            <w:tcW w:w="1308" w:type="dxa"/>
            <w:vAlign w:val="center"/>
            <w:hideMark/>
          </w:tcPr>
          <w:p w14:paraId="58C3CC2C"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L ginilogit</w:t>
            </w:r>
          </w:p>
        </w:tc>
        <w:tc>
          <w:tcPr>
            <w:tcW w:w="1212" w:type="dxa"/>
            <w:vAlign w:val="center"/>
            <w:hideMark/>
          </w:tcPr>
          <w:p w14:paraId="6A7CAB31"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1.589</w:t>
            </w:r>
          </w:p>
        </w:tc>
        <w:tc>
          <w:tcPr>
            <w:tcW w:w="1212" w:type="dxa"/>
            <w:vAlign w:val="center"/>
            <w:hideMark/>
          </w:tcPr>
          <w:p w14:paraId="4BC076A1"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.63</w:t>
            </w:r>
          </w:p>
        </w:tc>
      </w:tr>
      <w:tr w:rsidR="00870CCC" w:rsidRPr="0094491A" w14:paraId="0F9D8E67" w14:textId="77777777" w:rsidTr="003C524E">
        <w:trPr>
          <w:jc w:val="center"/>
        </w:trPr>
        <w:tc>
          <w:tcPr>
            <w:tcW w:w="1308" w:type="dxa"/>
            <w:vAlign w:val="center"/>
            <w:hideMark/>
          </w:tcPr>
          <w:p w14:paraId="0F2CA835"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lastRenderedPageBreak/>
              <w:t>UNEM</w:t>
            </w:r>
          </w:p>
        </w:tc>
        <w:tc>
          <w:tcPr>
            <w:tcW w:w="1212" w:type="dxa"/>
            <w:vAlign w:val="center"/>
            <w:hideMark/>
          </w:tcPr>
          <w:p w14:paraId="3F3DC59B"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1.493</w:t>
            </w:r>
          </w:p>
        </w:tc>
        <w:tc>
          <w:tcPr>
            <w:tcW w:w="1212" w:type="dxa"/>
            <w:vAlign w:val="center"/>
            <w:hideMark/>
          </w:tcPr>
          <w:p w14:paraId="3FD2A8AB"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.67</w:t>
            </w:r>
          </w:p>
        </w:tc>
      </w:tr>
      <w:tr w:rsidR="00870CCC" w:rsidRPr="0094491A" w14:paraId="554109C9" w14:textId="77777777" w:rsidTr="003C524E">
        <w:trPr>
          <w:jc w:val="center"/>
        </w:trPr>
        <w:tc>
          <w:tcPr>
            <w:tcW w:w="1308" w:type="dxa"/>
            <w:vAlign w:val="center"/>
            <w:hideMark/>
          </w:tcPr>
          <w:p w14:paraId="2A6CB693"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lang w:val="vi-VN"/>
              </w:rPr>
            </w:pPr>
            <w:r w:rsidRPr="0094491A">
              <w:rPr>
                <w:rFonts w:asciiTheme="majorHAnsi" w:hAnsiTheme="majorHAnsi" w:cstheme="majorHAnsi"/>
                <w:sz w:val="24"/>
                <w:szCs w:val="24"/>
              </w:rPr>
              <w:t>GTFP</w:t>
            </w:r>
          </w:p>
        </w:tc>
        <w:tc>
          <w:tcPr>
            <w:tcW w:w="1212" w:type="dxa"/>
            <w:vAlign w:val="center"/>
            <w:hideMark/>
          </w:tcPr>
          <w:p w14:paraId="27A4DEE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1.461</w:t>
            </w:r>
          </w:p>
        </w:tc>
        <w:tc>
          <w:tcPr>
            <w:tcW w:w="1212" w:type="dxa"/>
            <w:vAlign w:val="center"/>
            <w:hideMark/>
          </w:tcPr>
          <w:p w14:paraId="7B06F710"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Pr>
                <w:rFonts w:asciiTheme="majorHAnsi" w:hAnsiTheme="majorHAnsi" w:cstheme="majorHAnsi"/>
                <w:sz w:val="24"/>
                <w:szCs w:val="24"/>
                <w:lang w:val="en-US"/>
              </w:rPr>
              <w:t>0</w:t>
            </w:r>
            <w:r w:rsidRPr="0094491A">
              <w:rPr>
                <w:rFonts w:asciiTheme="majorHAnsi" w:hAnsiTheme="majorHAnsi" w:cstheme="majorHAnsi"/>
                <w:sz w:val="24"/>
                <w:szCs w:val="24"/>
              </w:rPr>
              <w:t>.684</w:t>
            </w:r>
          </w:p>
        </w:tc>
      </w:tr>
      <w:tr w:rsidR="00870CCC" w:rsidRPr="0094491A" w14:paraId="6DD062C6" w14:textId="77777777" w:rsidTr="003C524E">
        <w:trPr>
          <w:jc w:val="center"/>
        </w:trPr>
        <w:tc>
          <w:tcPr>
            <w:tcW w:w="1308" w:type="dxa"/>
            <w:vAlign w:val="center"/>
            <w:hideMark/>
          </w:tcPr>
          <w:p w14:paraId="3B21504B"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Mean VIF</w:t>
            </w:r>
          </w:p>
        </w:tc>
        <w:tc>
          <w:tcPr>
            <w:tcW w:w="1212" w:type="dxa"/>
            <w:vAlign w:val="center"/>
            <w:hideMark/>
          </w:tcPr>
          <w:p w14:paraId="081212C9"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2.673</w:t>
            </w:r>
          </w:p>
        </w:tc>
        <w:tc>
          <w:tcPr>
            <w:tcW w:w="1212" w:type="dxa"/>
            <w:vAlign w:val="center"/>
            <w:hideMark/>
          </w:tcPr>
          <w:p w14:paraId="38674BB6" w14:textId="77777777" w:rsidR="00870CCC" w:rsidRPr="0094491A" w:rsidRDefault="00870CCC" w:rsidP="003C524E">
            <w:pPr>
              <w:widowControl w:val="0"/>
              <w:autoSpaceDE w:val="0"/>
              <w:autoSpaceDN w:val="0"/>
              <w:adjustRightInd w:val="0"/>
              <w:jc w:val="center"/>
              <w:rPr>
                <w:rFonts w:asciiTheme="majorHAnsi" w:hAnsiTheme="majorHAnsi" w:cstheme="majorHAnsi"/>
                <w:sz w:val="24"/>
                <w:szCs w:val="24"/>
              </w:rPr>
            </w:pPr>
            <w:r w:rsidRPr="0094491A">
              <w:rPr>
                <w:rFonts w:asciiTheme="majorHAnsi" w:hAnsiTheme="majorHAnsi" w:cstheme="majorHAnsi"/>
                <w:sz w:val="24"/>
                <w:szCs w:val="24"/>
              </w:rPr>
              <w:t>.</w:t>
            </w:r>
          </w:p>
        </w:tc>
      </w:tr>
    </w:tbl>
    <w:p w14:paraId="6E6A4814" w14:textId="77777777" w:rsidR="00870CCC" w:rsidRPr="008D1661" w:rsidRDefault="00870CCC" w:rsidP="00870CCC">
      <w:pPr>
        <w:spacing w:beforeAutospacing="1" w:afterAutospacing="1"/>
        <w:rPr>
          <w:rFonts w:ascii="Times New Roman" w:eastAsia="Times New Roman" w:hAnsi="Times New Roman" w:cs="Times New Roman"/>
          <w:b/>
          <w:i/>
          <w:sz w:val="26"/>
          <w:szCs w:val="26"/>
          <w:lang w:val="vi-VN" w:eastAsia="en-US"/>
        </w:rPr>
      </w:pPr>
    </w:p>
    <w:p w14:paraId="7E5C14BB" w14:textId="77777777" w:rsidR="00870CCC" w:rsidRPr="0094491A" w:rsidRDefault="00870CCC" w:rsidP="00870CCC">
      <w:pPr>
        <w:spacing w:beforeAutospacing="1" w:afterAutospacing="1"/>
        <w:jc w:val="center"/>
        <w:rPr>
          <w:rFonts w:ascii="Times New Roman" w:eastAsia="Times New Roman" w:hAnsi="Times New Roman" w:cs="Times New Roman"/>
          <w:b/>
          <w:i/>
          <w:sz w:val="26"/>
          <w:szCs w:val="26"/>
          <w:lang w:val="en-US" w:eastAsia="en-US"/>
        </w:rPr>
      </w:pPr>
      <w:proofErr w:type="spellStart"/>
      <w:r w:rsidRPr="0094491A">
        <w:rPr>
          <w:rFonts w:ascii="Times New Roman" w:eastAsia="Times New Roman" w:hAnsi="Times New Roman" w:cs="Times New Roman"/>
          <w:b/>
          <w:i/>
          <w:sz w:val="26"/>
          <w:szCs w:val="26"/>
          <w:lang w:val="en-US" w:eastAsia="en-US"/>
        </w:rPr>
        <w:t>Bảng</w:t>
      </w:r>
      <w:proofErr w:type="spellEnd"/>
      <w:r w:rsidRPr="0094491A">
        <w:rPr>
          <w:rFonts w:ascii="Times New Roman" w:eastAsia="Times New Roman" w:hAnsi="Times New Roman" w:cs="Times New Roman"/>
          <w:b/>
          <w:i/>
          <w:sz w:val="26"/>
          <w:szCs w:val="26"/>
          <w:lang w:val="en-US" w:eastAsia="en-US"/>
        </w:rPr>
        <w:t xml:space="preserve"> 4d: </w:t>
      </w:r>
      <w:proofErr w:type="spellStart"/>
      <w:r w:rsidRPr="0094491A">
        <w:rPr>
          <w:rFonts w:ascii="Times New Roman" w:eastAsia="Times New Roman" w:hAnsi="Times New Roman" w:cs="Times New Roman"/>
          <w:b/>
          <w:i/>
          <w:sz w:val="26"/>
          <w:szCs w:val="26"/>
          <w:lang w:val="en-US" w:eastAsia="en-US"/>
        </w:rPr>
        <w:t>Tổng</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hợp</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kết</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quả</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lựa</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chọn</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mô</w:t>
      </w:r>
      <w:proofErr w:type="spellEnd"/>
      <w:r w:rsidRPr="0094491A">
        <w:rPr>
          <w:rFonts w:ascii="Times New Roman" w:eastAsia="Times New Roman" w:hAnsi="Times New Roman" w:cs="Times New Roman"/>
          <w:b/>
          <w:i/>
          <w:sz w:val="26"/>
          <w:szCs w:val="26"/>
          <w:lang w:val="en-US" w:eastAsia="en-US"/>
        </w:rPr>
        <w:t xml:space="preserve"> </w:t>
      </w:r>
      <w:proofErr w:type="spellStart"/>
      <w:r w:rsidRPr="0094491A">
        <w:rPr>
          <w:rFonts w:ascii="Times New Roman" w:eastAsia="Times New Roman" w:hAnsi="Times New Roman" w:cs="Times New Roman"/>
          <w:b/>
          <w:i/>
          <w:sz w:val="26"/>
          <w:szCs w:val="26"/>
          <w:lang w:val="en-US" w:eastAsia="en-US"/>
        </w:rPr>
        <w:t>hình</w:t>
      </w:r>
      <w:proofErr w:type="spellEnd"/>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2268"/>
        <w:gridCol w:w="2160"/>
        <w:gridCol w:w="2160"/>
        <w:gridCol w:w="2160"/>
      </w:tblGrid>
      <w:tr w:rsidR="00870CCC" w:rsidRPr="0094491A" w14:paraId="27487010" w14:textId="77777777" w:rsidTr="003C524E">
        <w:trPr>
          <w:jc w:val="center"/>
        </w:trPr>
        <w:tc>
          <w:tcPr>
            <w:tcW w:w="2268" w:type="dxa"/>
            <w:tcBorders>
              <w:top w:val="outset" w:sz="6" w:space="0" w:color="auto"/>
              <w:left w:val="outset" w:sz="6" w:space="0" w:color="auto"/>
              <w:bottom w:val="outset" w:sz="6" w:space="0" w:color="auto"/>
              <w:right w:val="outset" w:sz="6" w:space="0" w:color="auto"/>
            </w:tcBorders>
            <w:vAlign w:val="center"/>
            <w:hideMark/>
          </w:tcPr>
          <w:p w14:paraId="2D9458AC" w14:textId="77777777" w:rsidR="00870CCC" w:rsidRPr="0094491A" w:rsidRDefault="00870CCC" w:rsidP="003C524E">
            <w:pPr>
              <w:autoSpaceDE w:val="0"/>
              <w:autoSpaceDN w:val="0"/>
              <w:adjustRightInd w:val="0"/>
              <w:rPr>
                <w:rFonts w:asciiTheme="majorHAnsi" w:eastAsia="Calibri" w:hAnsiTheme="majorHAnsi" w:cstheme="majorHAnsi"/>
                <w:sz w:val="26"/>
                <w:szCs w:val="26"/>
                <w:lang w:val="en-US"/>
              </w:rPr>
            </w:pPr>
          </w:p>
        </w:tc>
        <w:tc>
          <w:tcPr>
            <w:tcW w:w="2160" w:type="dxa"/>
            <w:tcBorders>
              <w:top w:val="outset" w:sz="6" w:space="0" w:color="auto"/>
              <w:left w:val="nil"/>
              <w:bottom w:val="outset" w:sz="6" w:space="0" w:color="auto"/>
              <w:right w:val="outset" w:sz="6" w:space="0" w:color="auto"/>
            </w:tcBorders>
            <w:vAlign w:val="center"/>
            <w:hideMark/>
          </w:tcPr>
          <w:p w14:paraId="2F1A9960" w14:textId="77777777" w:rsidR="00870CCC" w:rsidRPr="0094491A" w:rsidRDefault="00870CCC" w:rsidP="003C524E">
            <w:pPr>
              <w:autoSpaceDE w:val="0"/>
              <w:autoSpaceDN w:val="0"/>
              <w:adjustRightInd w:val="0"/>
              <w:jc w:val="center"/>
              <w:rPr>
                <w:rFonts w:asciiTheme="majorHAnsi" w:hAnsiTheme="majorHAnsi" w:cstheme="majorHAnsi"/>
                <w:b/>
                <w:sz w:val="26"/>
                <w:szCs w:val="26"/>
              </w:rPr>
            </w:pPr>
            <w:r w:rsidRPr="0094491A">
              <w:rPr>
                <w:rFonts w:asciiTheme="majorHAnsi" w:hAnsiTheme="majorHAnsi" w:cstheme="majorHAnsi"/>
                <w:b/>
                <w:sz w:val="26"/>
                <w:szCs w:val="26"/>
              </w:rPr>
              <w:t>(1)</w:t>
            </w:r>
          </w:p>
        </w:tc>
        <w:tc>
          <w:tcPr>
            <w:tcW w:w="2160" w:type="dxa"/>
            <w:tcBorders>
              <w:top w:val="outset" w:sz="6" w:space="0" w:color="auto"/>
              <w:left w:val="nil"/>
              <w:bottom w:val="outset" w:sz="6" w:space="0" w:color="auto"/>
              <w:right w:val="outset" w:sz="6" w:space="0" w:color="auto"/>
            </w:tcBorders>
            <w:vAlign w:val="center"/>
            <w:hideMark/>
          </w:tcPr>
          <w:p w14:paraId="2A7AB804" w14:textId="77777777" w:rsidR="00870CCC" w:rsidRPr="0094491A" w:rsidRDefault="00870CCC" w:rsidP="003C524E">
            <w:pPr>
              <w:autoSpaceDE w:val="0"/>
              <w:autoSpaceDN w:val="0"/>
              <w:adjustRightInd w:val="0"/>
              <w:jc w:val="center"/>
              <w:rPr>
                <w:rFonts w:asciiTheme="majorHAnsi" w:hAnsiTheme="majorHAnsi" w:cstheme="majorHAnsi"/>
                <w:b/>
                <w:sz w:val="26"/>
                <w:szCs w:val="26"/>
              </w:rPr>
            </w:pPr>
            <w:r w:rsidRPr="0094491A">
              <w:rPr>
                <w:rFonts w:asciiTheme="majorHAnsi" w:hAnsiTheme="majorHAnsi" w:cstheme="majorHAnsi"/>
                <w:b/>
                <w:sz w:val="26"/>
                <w:szCs w:val="26"/>
              </w:rPr>
              <w:t>(2)</w:t>
            </w:r>
          </w:p>
        </w:tc>
        <w:tc>
          <w:tcPr>
            <w:tcW w:w="2160" w:type="dxa"/>
            <w:tcBorders>
              <w:top w:val="outset" w:sz="6" w:space="0" w:color="auto"/>
              <w:left w:val="nil"/>
              <w:bottom w:val="outset" w:sz="6" w:space="0" w:color="auto"/>
              <w:right w:val="outset" w:sz="6" w:space="0" w:color="auto"/>
            </w:tcBorders>
            <w:vAlign w:val="center"/>
            <w:hideMark/>
          </w:tcPr>
          <w:p w14:paraId="40F23783" w14:textId="77777777" w:rsidR="00870CCC" w:rsidRPr="0094491A" w:rsidRDefault="00870CCC" w:rsidP="003C524E">
            <w:pPr>
              <w:autoSpaceDE w:val="0"/>
              <w:autoSpaceDN w:val="0"/>
              <w:adjustRightInd w:val="0"/>
              <w:jc w:val="center"/>
              <w:rPr>
                <w:rFonts w:asciiTheme="majorHAnsi" w:hAnsiTheme="majorHAnsi" w:cstheme="majorHAnsi"/>
                <w:b/>
                <w:sz w:val="26"/>
                <w:szCs w:val="26"/>
              </w:rPr>
            </w:pPr>
            <w:r w:rsidRPr="0094491A">
              <w:rPr>
                <w:rFonts w:asciiTheme="majorHAnsi" w:hAnsiTheme="majorHAnsi" w:cstheme="majorHAnsi"/>
                <w:b/>
                <w:sz w:val="26"/>
                <w:szCs w:val="26"/>
              </w:rPr>
              <w:t>(3)</w:t>
            </w:r>
          </w:p>
        </w:tc>
      </w:tr>
      <w:tr w:rsidR="00870CCC" w:rsidRPr="0094491A" w14:paraId="553A29CB"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0FFD6A1"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11D9968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OLS</w:t>
            </w:r>
          </w:p>
        </w:tc>
        <w:tc>
          <w:tcPr>
            <w:tcW w:w="2160" w:type="dxa"/>
            <w:tcBorders>
              <w:top w:val="nil"/>
              <w:left w:val="nil"/>
              <w:bottom w:val="outset" w:sz="6" w:space="0" w:color="auto"/>
              <w:right w:val="outset" w:sz="6" w:space="0" w:color="auto"/>
            </w:tcBorders>
            <w:vAlign w:val="center"/>
            <w:hideMark/>
          </w:tcPr>
          <w:p w14:paraId="6370DA8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FE</w:t>
            </w:r>
          </w:p>
        </w:tc>
        <w:tc>
          <w:tcPr>
            <w:tcW w:w="2160" w:type="dxa"/>
            <w:tcBorders>
              <w:top w:val="nil"/>
              <w:left w:val="nil"/>
              <w:bottom w:val="outset" w:sz="6" w:space="0" w:color="auto"/>
              <w:right w:val="outset" w:sz="6" w:space="0" w:color="auto"/>
            </w:tcBorders>
            <w:vAlign w:val="center"/>
            <w:hideMark/>
          </w:tcPr>
          <w:p w14:paraId="7B7BBE2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RE</w:t>
            </w:r>
          </w:p>
        </w:tc>
      </w:tr>
      <w:tr w:rsidR="00870CCC" w:rsidRPr="0094491A" w14:paraId="37AA91CD" w14:textId="77777777" w:rsidTr="003C524E">
        <w:trPr>
          <w:jc w:val="center"/>
        </w:trPr>
        <w:tc>
          <w:tcPr>
            <w:tcW w:w="2268" w:type="dxa"/>
            <w:tcBorders>
              <w:top w:val="outset" w:sz="6" w:space="0" w:color="auto"/>
              <w:left w:val="outset" w:sz="6" w:space="0" w:color="auto"/>
              <w:bottom w:val="outset" w:sz="6" w:space="0" w:color="auto"/>
              <w:right w:val="outset" w:sz="6" w:space="0" w:color="auto"/>
            </w:tcBorders>
            <w:vAlign w:val="center"/>
            <w:hideMark/>
          </w:tcPr>
          <w:p w14:paraId="33622BEF"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L_ginilogit</w:t>
            </w:r>
          </w:p>
        </w:tc>
        <w:tc>
          <w:tcPr>
            <w:tcW w:w="2160" w:type="dxa"/>
            <w:tcBorders>
              <w:top w:val="outset" w:sz="6" w:space="0" w:color="auto"/>
              <w:left w:val="nil"/>
              <w:bottom w:val="outset" w:sz="6" w:space="0" w:color="auto"/>
              <w:right w:val="outset" w:sz="6" w:space="0" w:color="auto"/>
            </w:tcBorders>
            <w:vAlign w:val="center"/>
            <w:hideMark/>
          </w:tcPr>
          <w:p w14:paraId="583C4BD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0.363</w:t>
            </w:r>
            <w:r w:rsidRPr="0094491A">
              <w:rPr>
                <w:rFonts w:asciiTheme="majorHAnsi" w:hAnsiTheme="majorHAnsi" w:cstheme="majorHAnsi"/>
                <w:sz w:val="26"/>
                <w:szCs w:val="26"/>
                <w:vertAlign w:val="superscript"/>
              </w:rPr>
              <w:t>***</w:t>
            </w:r>
          </w:p>
        </w:tc>
        <w:tc>
          <w:tcPr>
            <w:tcW w:w="2160" w:type="dxa"/>
            <w:tcBorders>
              <w:top w:val="outset" w:sz="6" w:space="0" w:color="auto"/>
              <w:left w:val="nil"/>
              <w:bottom w:val="outset" w:sz="6" w:space="0" w:color="auto"/>
              <w:right w:val="outset" w:sz="6" w:space="0" w:color="auto"/>
            </w:tcBorders>
            <w:vAlign w:val="center"/>
            <w:hideMark/>
          </w:tcPr>
          <w:p w14:paraId="1C362CA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-0.013</w:t>
            </w:r>
          </w:p>
        </w:tc>
        <w:tc>
          <w:tcPr>
            <w:tcW w:w="2160" w:type="dxa"/>
            <w:tcBorders>
              <w:top w:val="outset" w:sz="6" w:space="0" w:color="auto"/>
              <w:left w:val="nil"/>
              <w:bottom w:val="outset" w:sz="6" w:space="0" w:color="auto"/>
              <w:right w:val="outset" w:sz="6" w:space="0" w:color="auto"/>
            </w:tcBorders>
            <w:vAlign w:val="center"/>
            <w:hideMark/>
          </w:tcPr>
          <w:p w14:paraId="655CE42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0.363</w:t>
            </w:r>
            <w:r w:rsidRPr="0094491A">
              <w:rPr>
                <w:rFonts w:asciiTheme="majorHAnsi" w:hAnsiTheme="majorHAnsi" w:cstheme="majorHAnsi"/>
                <w:sz w:val="26"/>
                <w:szCs w:val="26"/>
                <w:vertAlign w:val="superscript"/>
              </w:rPr>
              <w:t>***</w:t>
            </w:r>
          </w:p>
        </w:tc>
      </w:tr>
      <w:tr w:rsidR="00870CCC" w:rsidRPr="0094491A" w14:paraId="3EBC908D"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5A83E31"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426693A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(0.050)</w:t>
            </w:r>
          </w:p>
        </w:tc>
        <w:tc>
          <w:tcPr>
            <w:tcW w:w="2160" w:type="dxa"/>
            <w:tcBorders>
              <w:top w:val="nil"/>
              <w:left w:val="nil"/>
              <w:bottom w:val="outset" w:sz="6" w:space="0" w:color="auto"/>
              <w:right w:val="outset" w:sz="6" w:space="0" w:color="auto"/>
            </w:tcBorders>
            <w:vAlign w:val="center"/>
            <w:hideMark/>
          </w:tcPr>
          <w:p w14:paraId="743C1E5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(0.056)</w:t>
            </w:r>
          </w:p>
        </w:tc>
        <w:tc>
          <w:tcPr>
            <w:tcW w:w="2160" w:type="dxa"/>
            <w:tcBorders>
              <w:top w:val="nil"/>
              <w:left w:val="nil"/>
              <w:bottom w:val="outset" w:sz="6" w:space="0" w:color="auto"/>
              <w:right w:val="outset" w:sz="6" w:space="0" w:color="auto"/>
            </w:tcBorders>
            <w:vAlign w:val="center"/>
            <w:hideMark/>
          </w:tcPr>
          <w:p w14:paraId="4164451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(0.050)</w:t>
            </w:r>
          </w:p>
        </w:tc>
      </w:tr>
      <w:tr w:rsidR="00870CCC" w:rsidRPr="0094491A" w14:paraId="29D20697"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63024657"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c_lnfdi</w:t>
            </w:r>
          </w:p>
        </w:tc>
        <w:tc>
          <w:tcPr>
            <w:tcW w:w="2160" w:type="dxa"/>
            <w:tcBorders>
              <w:top w:val="nil"/>
              <w:left w:val="nil"/>
              <w:bottom w:val="outset" w:sz="6" w:space="0" w:color="auto"/>
              <w:right w:val="outset" w:sz="6" w:space="0" w:color="auto"/>
            </w:tcBorders>
            <w:vAlign w:val="center"/>
            <w:hideMark/>
          </w:tcPr>
          <w:p w14:paraId="69515EA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-0.020</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71A83D5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0.002</w:t>
            </w:r>
          </w:p>
        </w:tc>
        <w:tc>
          <w:tcPr>
            <w:tcW w:w="2160" w:type="dxa"/>
            <w:tcBorders>
              <w:top w:val="nil"/>
              <w:left w:val="nil"/>
              <w:bottom w:val="outset" w:sz="6" w:space="0" w:color="auto"/>
              <w:right w:val="outset" w:sz="6" w:space="0" w:color="auto"/>
            </w:tcBorders>
            <w:vAlign w:val="center"/>
            <w:hideMark/>
          </w:tcPr>
          <w:p w14:paraId="5E45762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-0.020</w:t>
            </w:r>
            <w:r w:rsidRPr="0094491A">
              <w:rPr>
                <w:rFonts w:asciiTheme="majorHAnsi" w:hAnsiTheme="majorHAnsi" w:cstheme="majorHAnsi"/>
                <w:sz w:val="26"/>
                <w:szCs w:val="26"/>
                <w:vertAlign w:val="superscript"/>
              </w:rPr>
              <w:t>**</w:t>
            </w:r>
          </w:p>
        </w:tc>
      </w:tr>
      <w:tr w:rsidR="00870CCC" w:rsidRPr="0094491A" w14:paraId="5C13D655"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79539B94"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17847CF9"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(0.009)</w:t>
            </w:r>
          </w:p>
        </w:tc>
        <w:tc>
          <w:tcPr>
            <w:tcW w:w="2160" w:type="dxa"/>
            <w:tcBorders>
              <w:top w:val="nil"/>
              <w:left w:val="nil"/>
              <w:bottom w:val="outset" w:sz="6" w:space="0" w:color="auto"/>
              <w:right w:val="outset" w:sz="6" w:space="0" w:color="auto"/>
            </w:tcBorders>
            <w:vAlign w:val="center"/>
            <w:hideMark/>
          </w:tcPr>
          <w:p w14:paraId="50BB07D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c>
          <w:tcPr>
            <w:tcW w:w="2160" w:type="dxa"/>
            <w:tcBorders>
              <w:top w:val="nil"/>
              <w:left w:val="nil"/>
              <w:bottom w:val="outset" w:sz="6" w:space="0" w:color="auto"/>
              <w:right w:val="outset" w:sz="6" w:space="0" w:color="auto"/>
            </w:tcBorders>
            <w:vAlign w:val="center"/>
            <w:hideMark/>
          </w:tcPr>
          <w:p w14:paraId="3228A37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(0.009)</w:t>
            </w:r>
          </w:p>
        </w:tc>
      </w:tr>
      <w:tr w:rsidR="00870CCC" w:rsidRPr="0094491A" w14:paraId="492171DB"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00126D60"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c_lnFDI2</w:t>
            </w:r>
          </w:p>
        </w:tc>
        <w:tc>
          <w:tcPr>
            <w:tcW w:w="2160" w:type="dxa"/>
            <w:tcBorders>
              <w:top w:val="nil"/>
              <w:left w:val="nil"/>
              <w:bottom w:val="outset" w:sz="6" w:space="0" w:color="auto"/>
              <w:right w:val="outset" w:sz="6" w:space="0" w:color="auto"/>
            </w:tcBorders>
            <w:vAlign w:val="center"/>
            <w:hideMark/>
          </w:tcPr>
          <w:p w14:paraId="5DFA9DF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0.003</w:t>
            </w:r>
          </w:p>
        </w:tc>
        <w:tc>
          <w:tcPr>
            <w:tcW w:w="2160" w:type="dxa"/>
            <w:tcBorders>
              <w:top w:val="nil"/>
              <w:left w:val="nil"/>
              <w:bottom w:val="outset" w:sz="6" w:space="0" w:color="auto"/>
              <w:right w:val="outset" w:sz="6" w:space="0" w:color="auto"/>
            </w:tcBorders>
            <w:vAlign w:val="center"/>
            <w:hideMark/>
          </w:tcPr>
          <w:p w14:paraId="728AFF5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0.002</w:t>
            </w:r>
          </w:p>
        </w:tc>
        <w:tc>
          <w:tcPr>
            <w:tcW w:w="2160" w:type="dxa"/>
            <w:tcBorders>
              <w:top w:val="nil"/>
              <w:left w:val="nil"/>
              <w:bottom w:val="outset" w:sz="6" w:space="0" w:color="auto"/>
              <w:right w:val="outset" w:sz="6" w:space="0" w:color="auto"/>
            </w:tcBorders>
            <w:vAlign w:val="center"/>
            <w:hideMark/>
          </w:tcPr>
          <w:p w14:paraId="5973C38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0.003</w:t>
            </w:r>
          </w:p>
        </w:tc>
      </w:tr>
      <w:tr w:rsidR="00870CCC" w:rsidRPr="0094491A" w14:paraId="1DE799F3"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319A78A"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2A3D2FD4"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(0.002)</w:t>
            </w:r>
          </w:p>
        </w:tc>
        <w:tc>
          <w:tcPr>
            <w:tcW w:w="2160" w:type="dxa"/>
            <w:tcBorders>
              <w:top w:val="nil"/>
              <w:left w:val="nil"/>
              <w:bottom w:val="outset" w:sz="6" w:space="0" w:color="auto"/>
              <w:right w:val="outset" w:sz="6" w:space="0" w:color="auto"/>
            </w:tcBorders>
            <w:vAlign w:val="center"/>
            <w:hideMark/>
          </w:tcPr>
          <w:p w14:paraId="0860919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(0.005)</w:t>
            </w:r>
          </w:p>
        </w:tc>
        <w:tc>
          <w:tcPr>
            <w:tcW w:w="2160" w:type="dxa"/>
            <w:tcBorders>
              <w:top w:val="nil"/>
              <w:left w:val="nil"/>
              <w:bottom w:val="outset" w:sz="6" w:space="0" w:color="auto"/>
              <w:right w:val="outset" w:sz="6" w:space="0" w:color="auto"/>
            </w:tcBorders>
            <w:vAlign w:val="center"/>
            <w:hideMark/>
          </w:tcPr>
          <w:p w14:paraId="7BBD07F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(0.002)</w:t>
            </w:r>
          </w:p>
        </w:tc>
      </w:tr>
      <w:tr w:rsidR="00870CCC" w:rsidRPr="0094491A" w14:paraId="0F1EE641"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909C5A2"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c_RAI</w:t>
            </w:r>
          </w:p>
        </w:tc>
        <w:tc>
          <w:tcPr>
            <w:tcW w:w="2160" w:type="dxa"/>
            <w:tcBorders>
              <w:top w:val="nil"/>
              <w:left w:val="nil"/>
              <w:bottom w:val="outset" w:sz="6" w:space="0" w:color="auto"/>
              <w:right w:val="outset" w:sz="6" w:space="0" w:color="auto"/>
            </w:tcBorders>
            <w:vAlign w:val="center"/>
            <w:hideMark/>
          </w:tcPr>
          <w:p w14:paraId="66EFC73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-0.226</w:t>
            </w:r>
          </w:p>
        </w:tc>
        <w:tc>
          <w:tcPr>
            <w:tcW w:w="2160" w:type="dxa"/>
            <w:tcBorders>
              <w:top w:val="nil"/>
              <w:left w:val="nil"/>
              <w:bottom w:val="outset" w:sz="6" w:space="0" w:color="auto"/>
              <w:right w:val="outset" w:sz="6" w:space="0" w:color="auto"/>
            </w:tcBorders>
            <w:vAlign w:val="center"/>
            <w:hideMark/>
          </w:tcPr>
          <w:p w14:paraId="17B99FDC"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0.999</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4736747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-0.226</w:t>
            </w:r>
          </w:p>
        </w:tc>
      </w:tr>
      <w:tr w:rsidR="00870CCC" w:rsidRPr="0094491A" w14:paraId="6E657CB7"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F740A1B"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11B4740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(0.179)</w:t>
            </w:r>
          </w:p>
        </w:tc>
        <w:tc>
          <w:tcPr>
            <w:tcW w:w="2160" w:type="dxa"/>
            <w:tcBorders>
              <w:top w:val="nil"/>
              <w:left w:val="nil"/>
              <w:bottom w:val="outset" w:sz="6" w:space="0" w:color="auto"/>
              <w:right w:val="outset" w:sz="6" w:space="0" w:color="auto"/>
            </w:tcBorders>
            <w:vAlign w:val="center"/>
            <w:hideMark/>
          </w:tcPr>
          <w:p w14:paraId="52D39EDC"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(0.343)</w:t>
            </w:r>
          </w:p>
        </w:tc>
        <w:tc>
          <w:tcPr>
            <w:tcW w:w="2160" w:type="dxa"/>
            <w:tcBorders>
              <w:top w:val="nil"/>
              <w:left w:val="nil"/>
              <w:bottom w:val="outset" w:sz="6" w:space="0" w:color="auto"/>
              <w:right w:val="outset" w:sz="6" w:space="0" w:color="auto"/>
            </w:tcBorders>
            <w:vAlign w:val="center"/>
            <w:hideMark/>
          </w:tcPr>
          <w:p w14:paraId="1B823CDC"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(0.179)</w:t>
            </w:r>
          </w:p>
        </w:tc>
      </w:tr>
      <w:tr w:rsidR="00870CCC" w:rsidRPr="0094491A" w14:paraId="39F744FF"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466E6C8B"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FDIRAI</w:t>
            </w:r>
          </w:p>
        </w:tc>
        <w:tc>
          <w:tcPr>
            <w:tcW w:w="2160" w:type="dxa"/>
            <w:tcBorders>
              <w:top w:val="nil"/>
              <w:left w:val="nil"/>
              <w:bottom w:val="outset" w:sz="6" w:space="0" w:color="auto"/>
              <w:right w:val="outset" w:sz="6" w:space="0" w:color="auto"/>
            </w:tcBorders>
            <w:vAlign w:val="center"/>
            <w:hideMark/>
          </w:tcPr>
          <w:p w14:paraId="1546F84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-0.001</w:t>
            </w:r>
          </w:p>
        </w:tc>
        <w:tc>
          <w:tcPr>
            <w:tcW w:w="2160" w:type="dxa"/>
            <w:tcBorders>
              <w:top w:val="nil"/>
              <w:left w:val="nil"/>
              <w:bottom w:val="outset" w:sz="6" w:space="0" w:color="auto"/>
              <w:right w:val="outset" w:sz="6" w:space="0" w:color="auto"/>
            </w:tcBorders>
            <w:vAlign w:val="center"/>
          </w:tcPr>
          <w:p w14:paraId="5EAF5EDC"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08D6F81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r w:rsidR="00870CCC" w:rsidRPr="0094491A" w14:paraId="3AC1AAE8"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5E1EB38A"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5ADAAB3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(0.052)</w:t>
            </w:r>
          </w:p>
        </w:tc>
        <w:tc>
          <w:tcPr>
            <w:tcW w:w="2160" w:type="dxa"/>
            <w:tcBorders>
              <w:top w:val="nil"/>
              <w:left w:val="nil"/>
              <w:bottom w:val="outset" w:sz="6" w:space="0" w:color="auto"/>
              <w:right w:val="outset" w:sz="6" w:space="0" w:color="auto"/>
            </w:tcBorders>
            <w:vAlign w:val="center"/>
          </w:tcPr>
          <w:p w14:paraId="11E7676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7575942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r w:rsidR="00870CCC" w:rsidRPr="0094491A" w14:paraId="3D23E80C"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32C6612C" w14:textId="77777777" w:rsidR="00870CCC" w:rsidRPr="0094491A" w:rsidRDefault="00870CCC" w:rsidP="003C524E">
            <w:pPr>
              <w:autoSpaceDE w:val="0"/>
              <w:autoSpaceDN w:val="0"/>
              <w:adjustRightInd w:val="0"/>
              <w:rPr>
                <w:rFonts w:asciiTheme="majorHAnsi" w:hAnsiTheme="majorHAnsi" w:cstheme="majorHAnsi"/>
                <w:sz w:val="26"/>
                <w:szCs w:val="26"/>
                <w:lang w:val="vi-VN"/>
              </w:rPr>
            </w:pPr>
            <w:r w:rsidRPr="0094491A">
              <w:rPr>
                <w:rFonts w:asciiTheme="majorHAnsi" w:hAnsiTheme="majorHAnsi" w:cstheme="majorHAnsi"/>
                <w:sz w:val="26"/>
                <w:szCs w:val="26"/>
              </w:rPr>
              <w:t>GTFP</w:t>
            </w:r>
          </w:p>
        </w:tc>
        <w:tc>
          <w:tcPr>
            <w:tcW w:w="2160" w:type="dxa"/>
            <w:tcBorders>
              <w:top w:val="nil"/>
              <w:left w:val="nil"/>
              <w:bottom w:val="outset" w:sz="6" w:space="0" w:color="auto"/>
              <w:right w:val="outset" w:sz="6" w:space="0" w:color="auto"/>
            </w:tcBorders>
            <w:vAlign w:val="center"/>
            <w:hideMark/>
          </w:tcPr>
          <w:p w14:paraId="7F8A951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1.105</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0287B2B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-0.395</w:t>
            </w:r>
          </w:p>
        </w:tc>
        <w:tc>
          <w:tcPr>
            <w:tcW w:w="2160" w:type="dxa"/>
            <w:tcBorders>
              <w:top w:val="nil"/>
              <w:left w:val="nil"/>
              <w:bottom w:val="outset" w:sz="6" w:space="0" w:color="auto"/>
              <w:right w:val="outset" w:sz="6" w:space="0" w:color="auto"/>
            </w:tcBorders>
            <w:vAlign w:val="center"/>
            <w:hideMark/>
          </w:tcPr>
          <w:p w14:paraId="2ADEB71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1.105</w:t>
            </w:r>
            <w:r w:rsidRPr="0094491A">
              <w:rPr>
                <w:rFonts w:asciiTheme="majorHAnsi" w:hAnsiTheme="majorHAnsi" w:cstheme="majorHAnsi"/>
                <w:sz w:val="26"/>
                <w:szCs w:val="26"/>
                <w:vertAlign w:val="superscript"/>
              </w:rPr>
              <w:t>**</w:t>
            </w:r>
          </w:p>
        </w:tc>
      </w:tr>
      <w:tr w:rsidR="00870CCC" w:rsidRPr="0094491A" w14:paraId="459EE0E8"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589DF4A"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3547E5F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(0.480)</w:t>
            </w:r>
          </w:p>
        </w:tc>
        <w:tc>
          <w:tcPr>
            <w:tcW w:w="2160" w:type="dxa"/>
            <w:tcBorders>
              <w:top w:val="nil"/>
              <w:left w:val="nil"/>
              <w:bottom w:val="outset" w:sz="6" w:space="0" w:color="auto"/>
              <w:right w:val="outset" w:sz="6" w:space="0" w:color="auto"/>
            </w:tcBorders>
            <w:vAlign w:val="center"/>
            <w:hideMark/>
          </w:tcPr>
          <w:p w14:paraId="224CE9A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(0.492)</w:t>
            </w:r>
          </w:p>
        </w:tc>
        <w:tc>
          <w:tcPr>
            <w:tcW w:w="2160" w:type="dxa"/>
            <w:tcBorders>
              <w:top w:val="nil"/>
              <w:left w:val="nil"/>
              <w:bottom w:val="outset" w:sz="6" w:space="0" w:color="auto"/>
              <w:right w:val="outset" w:sz="6" w:space="0" w:color="auto"/>
            </w:tcBorders>
            <w:vAlign w:val="center"/>
            <w:hideMark/>
          </w:tcPr>
          <w:p w14:paraId="7BAD623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(0.480)</w:t>
            </w:r>
          </w:p>
        </w:tc>
      </w:tr>
      <w:tr w:rsidR="00870CCC" w:rsidRPr="0094491A" w14:paraId="2207CCC1"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7B26EBD6"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Urban</w:t>
            </w:r>
          </w:p>
        </w:tc>
        <w:tc>
          <w:tcPr>
            <w:tcW w:w="2160" w:type="dxa"/>
            <w:tcBorders>
              <w:top w:val="nil"/>
              <w:left w:val="nil"/>
              <w:bottom w:val="outset" w:sz="6" w:space="0" w:color="auto"/>
              <w:right w:val="outset" w:sz="6" w:space="0" w:color="auto"/>
            </w:tcBorders>
            <w:vAlign w:val="center"/>
            <w:hideMark/>
          </w:tcPr>
          <w:p w14:paraId="1F325C7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-0.000</w:t>
            </w:r>
          </w:p>
        </w:tc>
        <w:tc>
          <w:tcPr>
            <w:tcW w:w="2160" w:type="dxa"/>
            <w:tcBorders>
              <w:top w:val="nil"/>
              <w:left w:val="nil"/>
              <w:bottom w:val="outset" w:sz="6" w:space="0" w:color="auto"/>
              <w:right w:val="outset" w:sz="6" w:space="0" w:color="auto"/>
            </w:tcBorders>
            <w:vAlign w:val="center"/>
            <w:hideMark/>
          </w:tcPr>
          <w:p w14:paraId="6A13090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0.006</w:t>
            </w:r>
          </w:p>
        </w:tc>
        <w:tc>
          <w:tcPr>
            <w:tcW w:w="2160" w:type="dxa"/>
            <w:tcBorders>
              <w:top w:val="nil"/>
              <w:left w:val="nil"/>
              <w:bottom w:val="outset" w:sz="6" w:space="0" w:color="auto"/>
              <w:right w:val="outset" w:sz="6" w:space="0" w:color="auto"/>
            </w:tcBorders>
            <w:vAlign w:val="center"/>
            <w:hideMark/>
          </w:tcPr>
          <w:p w14:paraId="774EB87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-0.000</w:t>
            </w:r>
          </w:p>
        </w:tc>
      </w:tr>
      <w:tr w:rsidR="00870CCC" w:rsidRPr="0094491A" w14:paraId="4FE11F2D"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046D704"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58B3723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(0.001)</w:t>
            </w:r>
          </w:p>
        </w:tc>
        <w:tc>
          <w:tcPr>
            <w:tcW w:w="2160" w:type="dxa"/>
            <w:tcBorders>
              <w:top w:val="nil"/>
              <w:left w:val="nil"/>
              <w:bottom w:val="outset" w:sz="6" w:space="0" w:color="auto"/>
              <w:right w:val="outset" w:sz="6" w:space="0" w:color="auto"/>
            </w:tcBorders>
            <w:vAlign w:val="center"/>
            <w:hideMark/>
          </w:tcPr>
          <w:p w14:paraId="7730B569"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(0.005)</w:t>
            </w:r>
          </w:p>
        </w:tc>
        <w:tc>
          <w:tcPr>
            <w:tcW w:w="2160" w:type="dxa"/>
            <w:tcBorders>
              <w:top w:val="nil"/>
              <w:left w:val="nil"/>
              <w:bottom w:val="outset" w:sz="6" w:space="0" w:color="auto"/>
              <w:right w:val="outset" w:sz="6" w:space="0" w:color="auto"/>
            </w:tcBorders>
            <w:vAlign w:val="center"/>
            <w:hideMark/>
          </w:tcPr>
          <w:p w14:paraId="22AC87C4"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(0.001)</w:t>
            </w:r>
          </w:p>
        </w:tc>
      </w:tr>
      <w:tr w:rsidR="00870CCC" w:rsidRPr="0094491A" w14:paraId="24D17139"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0A75EB4D"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UNEM</w:t>
            </w:r>
          </w:p>
        </w:tc>
        <w:tc>
          <w:tcPr>
            <w:tcW w:w="2160" w:type="dxa"/>
            <w:tcBorders>
              <w:top w:val="nil"/>
              <w:left w:val="nil"/>
              <w:bottom w:val="outset" w:sz="6" w:space="0" w:color="auto"/>
              <w:right w:val="outset" w:sz="6" w:space="0" w:color="auto"/>
            </w:tcBorders>
            <w:vAlign w:val="center"/>
            <w:hideMark/>
          </w:tcPr>
          <w:p w14:paraId="68D0964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-0.010</w:t>
            </w:r>
          </w:p>
        </w:tc>
        <w:tc>
          <w:tcPr>
            <w:tcW w:w="2160" w:type="dxa"/>
            <w:tcBorders>
              <w:top w:val="nil"/>
              <w:left w:val="nil"/>
              <w:bottom w:val="outset" w:sz="6" w:space="0" w:color="auto"/>
              <w:right w:val="outset" w:sz="6" w:space="0" w:color="auto"/>
            </w:tcBorders>
            <w:vAlign w:val="center"/>
            <w:hideMark/>
          </w:tcPr>
          <w:p w14:paraId="2523040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-0.015</w:t>
            </w:r>
          </w:p>
        </w:tc>
        <w:tc>
          <w:tcPr>
            <w:tcW w:w="2160" w:type="dxa"/>
            <w:tcBorders>
              <w:top w:val="nil"/>
              <w:left w:val="nil"/>
              <w:bottom w:val="outset" w:sz="6" w:space="0" w:color="auto"/>
              <w:right w:val="outset" w:sz="6" w:space="0" w:color="auto"/>
            </w:tcBorders>
            <w:vAlign w:val="center"/>
            <w:hideMark/>
          </w:tcPr>
          <w:p w14:paraId="4B5F5F2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-0.010</w:t>
            </w:r>
          </w:p>
        </w:tc>
      </w:tr>
      <w:tr w:rsidR="00870CCC" w:rsidRPr="0094491A" w14:paraId="607A7532"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11F15154"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71C9D12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(0.012)</w:t>
            </w:r>
          </w:p>
        </w:tc>
        <w:tc>
          <w:tcPr>
            <w:tcW w:w="2160" w:type="dxa"/>
            <w:tcBorders>
              <w:top w:val="nil"/>
              <w:left w:val="nil"/>
              <w:bottom w:val="outset" w:sz="6" w:space="0" w:color="auto"/>
              <w:right w:val="outset" w:sz="6" w:space="0" w:color="auto"/>
            </w:tcBorders>
            <w:vAlign w:val="center"/>
            <w:hideMark/>
          </w:tcPr>
          <w:p w14:paraId="666932C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(0.014)</w:t>
            </w:r>
          </w:p>
        </w:tc>
        <w:tc>
          <w:tcPr>
            <w:tcW w:w="2160" w:type="dxa"/>
            <w:tcBorders>
              <w:top w:val="nil"/>
              <w:left w:val="nil"/>
              <w:bottom w:val="outset" w:sz="6" w:space="0" w:color="auto"/>
              <w:right w:val="outset" w:sz="6" w:space="0" w:color="auto"/>
            </w:tcBorders>
            <w:vAlign w:val="center"/>
            <w:hideMark/>
          </w:tcPr>
          <w:p w14:paraId="6CCF1C3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(0.012)</w:t>
            </w:r>
          </w:p>
        </w:tc>
      </w:tr>
      <w:tr w:rsidR="00870CCC" w:rsidRPr="0094491A" w14:paraId="4F99C05F"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4EEEBE2"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Chiphi_KCT</w:t>
            </w:r>
          </w:p>
        </w:tc>
        <w:tc>
          <w:tcPr>
            <w:tcW w:w="2160" w:type="dxa"/>
            <w:tcBorders>
              <w:top w:val="nil"/>
              <w:left w:val="nil"/>
              <w:bottom w:val="outset" w:sz="6" w:space="0" w:color="auto"/>
              <w:right w:val="outset" w:sz="6" w:space="0" w:color="auto"/>
            </w:tcBorders>
            <w:vAlign w:val="center"/>
            <w:hideMark/>
          </w:tcPr>
          <w:p w14:paraId="6CDC2C7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-0.008</w:t>
            </w:r>
          </w:p>
        </w:tc>
        <w:tc>
          <w:tcPr>
            <w:tcW w:w="2160" w:type="dxa"/>
            <w:tcBorders>
              <w:top w:val="nil"/>
              <w:left w:val="nil"/>
              <w:bottom w:val="outset" w:sz="6" w:space="0" w:color="auto"/>
              <w:right w:val="outset" w:sz="6" w:space="0" w:color="auto"/>
            </w:tcBorders>
            <w:vAlign w:val="center"/>
            <w:hideMark/>
          </w:tcPr>
          <w:p w14:paraId="55A1E81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0.004</w:t>
            </w:r>
          </w:p>
        </w:tc>
        <w:tc>
          <w:tcPr>
            <w:tcW w:w="2160" w:type="dxa"/>
            <w:tcBorders>
              <w:top w:val="nil"/>
              <w:left w:val="nil"/>
              <w:bottom w:val="outset" w:sz="6" w:space="0" w:color="auto"/>
              <w:right w:val="outset" w:sz="6" w:space="0" w:color="auto"/>
            </w:tcBorders>
            <w:vAlign w:val="center"/>
            <w:hideMark/>
          </w:tcPr>
          <w:p w14:paraId="3F5233C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-0.008</w:t>
            </w:r>
          </w:p>
        </w:tc>
      </w:tr>
      <w:tr w:rsidR="00870CCC" w:rsidRPr="0094491A" w14:paraId="0BD3EA20"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5875DD3E"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3CB5807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c>
          <w:tcPr>
            <w:tcW w:w="2160" w:type="dxa"/>
            <w:tcBorders>
              <w:top w:val="nil"/>
              <w:left w:val="nil"/>
              <w:bottom w:val="outset" w:sz="6" w:space="0" w:color="auto"/>
              <w:right w:val="outset" w:sz="6" w:space="0" w:color="auto"/>
            </w:tcBorders>
            <w:vAlign w:val="center"/>
            <w:hideMark/>
          </w:tcPr>
          <w:p w14:paraId="1A0E597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c>
          <w:tcPr>
            <w:tcW w:w="2160" w:type="dxa"/>
            <w:tcBorders>
              <w:top w:val="nil"/>
              <w:left w:val="nil"/>
              <w:bottom w:val="outset" w:sz="6" w:space="0" w:color="auto"/>
              <w:right w:val="outset" w:sz="6" w:space="0" w:color="auto"/>
            </w:tcBorders>
            <w:vAlign w:val="center"/>
            <w:hideMark/>
          </w:tcPr>
          <w:p w14:paraId="338B8E0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r>
      <w:tr w:rsidR="00870CCC" w:rsidRPr="0094491A" w14:paraId="3D48EA5C"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BC989B7"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Tiepcan_DD</w:t>
            </w:r>
          </w:p>
        </w:tc>
        <w:tc>
          <w:tcPr>
            <w:tcW w:w="2160" w:type="dxa"/>
            <w:tcBorders>
              <w:top w:val="nil"/>
              <w:left w:val="nil"/>
              <w:bottom w:val="outset" w:sz="6" w:space="0" w:color="auto"/>
              <w:right w:val="outset" w:sz="6" w:space="0" w:color="auto"/>
            </w:tcBorders>
            <w:vAlign w:val="center"/>
            <w:hideMark/>
          </w:tcPr>
          <w:p w14:paraId="5DB5253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-0.028</w:t>
            </w:r>
          </w:p>
        </w:tc>
        <w:tc>
          <w:tcPr>
            <w:tcW w:w="2160" w:type="dxa"/>
            <w:tcBorders>
              <w:top w:val="nil"/>
              <w:left w:val="nil"/>
              <w:bottom w:val="outset" w:sz="6" w:space="0" w:color="auto"/>
              <w:right w:val="outset" w:sz="6" w:space="0" w:color="auto"/>
            </w:tcBorders>
            <w:vAlign w:val="center"/>
            <w:hideMark/>
          </w:tcPr>
          <w:p w14:paraId="0962ADB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-0.031</w:t>
            </w:r>
          </w:p>
        </w:tc>
        <w:tc>
          <w:tcPr>
            <w:tcW w:w="2160" w:type="dxa"/>
            <w:tcBorders>
              <w:top w:val="nil"/>
              <w:left w:val="nil"/>
              <w:bottom w:val="outset" w:sz="6" w:space="0" w:color="auto"/>
              <w:right w:val="outset" w:sz="6" w:space="0" w:color="auto"/>
            </w:tcBorders>
            <w:vAlign w:val="center"/>
            <w:hideMark/>
          </w:tcPr>
          <w:p w14:paraId="29AF186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-0.028</w:t>
            </w:r>
          </w:p>
        </w:tc>
      </w:tr>
      <w:tr w:rsidR="00870CCC" w:rsidRPr="0094491A" w14:paraId="698788FD"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3153A051"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703A158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c>
          <w:tcPr>
            <w:tcW w:w="2160" w:type="dxa"/>
            <w:tcBorders>
              <w:top w:val="nil"/>
              <w:left w:val="nil"/>
              <w:bottom w:val="outset" w:sz="6" w:space="0" w:color="auto"/>
              <w:right w:val="outset" w:sz="6" w:space="0" w:color="auto"/>
            </w:tcBorders>
            <w:vAlign w:val="center"/>
            <w:hideMark/>
          </w:tcPr>
          <w:p w14:paraId="7F5978B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(0.023)</w:t>
            </w:r>
          </w:p>
        </w:tc>
        <w:tc>
          <w:tcPr>
            <w:tcW w:w="2160" w:type="dxa"/>
            <w:tcBorders>
              <w:top w:val="nil"/>
              <w:left w:val="nil"/>
              <w:bottom w:val="outset" w:sz="6" w:space="0" w:color="auto"/>
              <w:right w:val="outset" w:sz="6" w:space="0" w:color="auto"/>
            </w:tcBorders>
            <w:vAlign w:val="center"/>
            <w:hideMark/>
          </w:tcPr>
          <w:p w14:paraId="2678209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r>
      <w:tr w:rsidR="00870CCC" w:rsidRPr="0094491A" w14:paraId="6A071A12"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0F9F31F9"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Daotao_LD</w:t>
            </w:r>
          </w:p>
        </w:tc>
        <w:tc>
          <w:tcPr>
            <w:tcW w:w="2160" w:type="dxa"/>
            <w:tcBorders>
              <w:top w:val="nil"/>
              <w:left w:val="nil"/>
              <w:bottom w:val="outset" w:sz="6" w:space="0" w:color="auto"/>
              <w:right w:val="outset" w:sz="6" w:space="0" w:color="auto"/>
            </w:tcBorders>
            <w:vAlign w:val="center"/>
            <w:hideMark/>
          </w:tcPr>
          <w:p w14:paraId="694CCBB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c>
          <w:tcPr>
            <w:tcW w:w="2160" w:type="dxa"/>
            <w:tcBorders>
              <w:top w:val="nil"/>
              <w:left w:val="nil"/>
              <w:bottom w:val="outset" w:sz="6" w:space="0" w:color="auto"/>
              <w:right w:val="outset" w:sz="6" w:space="0" w:color="auto"/>
            </w:tcBorders>
            <w:vAlign w:val="center"/>
            <w:hideMark/>
          </w:tcPr>
          <w:p w14:paraId="422EFB8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-0.049</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1F75172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r>
      <w:tr w:rsidR="00870CCC" w:rsidRPr="0094491A" w14:paraId="6253FCE2"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D8026FE"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28649AD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c>
          <w:tcPr>
            <w:tcW w:w="2160" w:type="dxa"/>
            <w:tcBorders>
              <w:top w:val="nil"/>
              <w:left w:val="nil"/>
              <w:bottom w:val="outset" w:sz="6" w:space="0" w:color="auto"/>
              <w:right w:val="outset" w:sz="6" w:space="0" w:color="auto"/>
            </w:tcBorders>
            <w:vAlign w:val="center"/>
            <w:hideMark/>
          </w:tcPr>
          <w:p w14:paraId="369414C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(0.024)</w:t>
            </w:r>
          </w:p>
        </w:tc>
        <w:tc>
          <w:tcPr>
            <w:tcW w:w="2160" w:type="dxa"/>
            <w:tcBorders>
              <w:top w:val="nil"/>
              <w:left w:val="nil"/>
              <w:bottom w:val="outset" w:sz="6" w:space="0" w:color="auto"/>
              <w:right w:val="outset" w:sz="6" w:space="0" w:color="auto"/>
            </w:tcBorders>
            <w:vAlign w:val="center"/>
            <w:hideMark/>
          </w:tcPr>
          <w:p w14:paraId="69EDC964"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(0.021)</w:t>
            </w:r>
          </w:p>
        </w:tc>
      </w:tr>
      <w:tr w:rsidR="00870CCC" w:rsidRPr="0094491A" w14:paraId="1FED0BB7"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4B195819"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Gianhap_TT</w:t>
            </w:r>
          </w:p>
        </w:tc>
        <w:tc>
          <w:tcPr>
            <w:tcW w:w="2160" w:type="dxa"/>
            <w:tcBorders>
              <w:top w:val="nil"/>
              <w:left w:val="nil"/>
              <w:bottom w:val="outset" w:sz="6" w:space="0" w:color="auto"/>
              <w:right w:val="outset" w:sz="6" w:space="0" w:color="auto"/>
            </w:tcBorders>
            <w:vAlign w:val="center"/>
            <w:hideMark/>
          </w:tcPr>
          <w:p w14:paraId="2655837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-0.049</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39A016B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-0.022</w:t>
            </w:r>
          </w:p>
        </w:tc>
        <w:tc>
          <w:tcPr>
            <w:tcW w:w="2160" w:type="dxa"/>
            <w:tcBorders>
              <w:top w:val="nil"/>
              <w:left w:val="nil"/>
              <w:bottom w:val="outset" w:sz="6" w:space="0" w:color="auto"/>
              <w:right w:val="outset" w:sz="6" w:space="0" w:color="auto"/>
            </w:tcBorders>
            <w:vAlign w:val="center"/>
            <w:hideMark/>
          </w:tcPr>
          <w:p w14:paraId="4D931DD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-0.049</w:t>
            </w:r>
            <w:r w:rsidRPr="0094491A">
              <w:rPr>
                <w:rFonts w:asciiTheme="majorHAnsi" w:hAnsiTheme="majorHAnsi" w:cstheme="majorHAnsi"/>
                <w:sz w:val="26"/>
                <w:szCs w:val="26"/>
                <w:vertAlign w:val="superscript"/>
              </w:rPr>
              <w:t>***</w:t>
            </w:r>
          </w:p>
        </w:tc>
      </w:tr>
      <w:tr w:rsidR="00870CCC" w:rsidRPr="0094491A" w14:paraId="10DC753D"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63E724F3"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3581645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(0.018)</w:t>
            </w:r>
          </w:p>
        </w:tc>
        <w:tc>
          <w:tcPr>
            <w:tcW w:w="2160" w:type="dxa"/>
            <w:tcBorders>
              <w:top w:val="nil"/>
              <w:left w:val="nil"/>
              <w:bottom w:val="outset" w:sz="6" w:space="0" w:color="auto"/>
              <w:right w:val="outset" w:sz="6" w:space="0" w:color="auto"/>
            </w:tcBorders>
            <w:vAlign w:val="center"/>
            <w:hideMark/>
          </w:tcPr>
          <w:p w14:paraId="3FF2D37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c>
          <w:tcPr>
            <w:tcW w:w="2160" w:type="dxa"/>
            <w:tcBorders>
              <w:top w:val="nil"/>
              <w:left w:val="nil"/>
              <w:bottom w:val="outset" w:sz="6" w:space="0" w:color="auto"/>
              <w:right w:val="outset" w:sz="6" w:space="0" w:color="auto"/>
            </w:tcBorders>
            <w:vAlign w:val="center"/>
            <w:hideMark/>
          </w:tcPr>
          <w:p w14:paraId="61A84E9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(0.018)</w:t>
            </w:r>
          </w:p>
        </w:tc>
      </w:tr>
      <w:tr w:rsidR="00870CCC" w:rsidRPr="0094491A" w14:paraId="6C9A1A19"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748A7255"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Nangdong</w:t>
            </w:r>
          </w:p>
        </w:tc>
        <w:tc>
          <w:tcPr>
            <w:tcW w:w="2160" w:type="dxa"/>
            <w:tcBorders>
              <w:top w:val="nil"/>
              <w:left w:val="nil"/>
              <w:bottom w:val="outset" w:sz="6" w:space="0" w:color="auto"/>
              <w:right w:val="outset" w:sz="6" w:space="0" w:color="auto"/>
            </w:tcBorders>
            <w:vAlign w:val="center"/>
            <w:hideMark/>
          </w:tcPr>
          <w:p w14:paraId="7E512A8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-0.006</w:t>
            </w:r>
          </w:p>
        </w:tc>
        <w:tc>
          <w:tcPr>
            <w:tcW w:w="2160" w:type="dxa"/>
            <w:tcBorders>
              <w:top w:val="nil"/>
              <w:left w:val="nil"/>
              <w:bottom w:val="outset" w:sz="6" w:space="0" w:color="auto"/>
              <w:right w:val="outset" w:sz="6" w:space="0" w:color="auto"/>
            </w:tcBorders>
            <w:vAlign w:val="center"/>
            <w:hideMark/>
          </w:tcPr>
          <w:p w14:paraId="0AD95C6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-0.038</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4FBBA44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-0.006</w:t>
            </w:r>
          </w:p>
        </w:tc>
      </w:tr>
      <w:tr w:rsidR="00870CCC" w:rsidRPr="0094491A" w14:paraId="11C38281"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6EE816E8"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58C3BCC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(0.015)</w:t>
            </w:r>
          </w:p>
        </w:tc>
        <w:tc>
          <w:tcPr>
            <w:tcW w:w="2160" w:type="dxa"/>
            <w:tcBorders>
              <w:top w:val="nil"/>
              <w:left w:val="nil"/>
              <w:bottom w:val="outset" w:sz="6" w:space="0" w:color="auto"/>
              <w:right w:val="outset" w:sz="6" w:space="0" w:color="auto"/>
            </w:tcBorders>
            <w:vAlign w:val="center"/>
            <w:hideMark/>
          </w:tcPr>
          <w:p w14:paraId="682E6A9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(0.016)</w:t>
            </w:r>
          </w:p>
        </w:tc>
        <w:tc>
          <w:tcPr>
            <w:tcW w:w="2160" w:type="dxa"/>
            <w:tcBorders>
              <w:top w:val="nil"/>
              <w:left w:val="nil"/>
              <w:bottom w:val="outset" w:sz="6" w:space="0" w:color="auto"/>
              <w:right w:val="outset" w:sz="6" w:space="0" w:color="auto"/>
            </w:tcBorders>
            <w:vAlign w:val="center"/>
            <w:hideMark/>
          </w:tcPr>
          <w:p w14:paraId="57BD3C6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(0.015)</w:t>
            </w:r>
          </w:p>
        </w:tc>
      </w:tr>
      <w:tr w:rsidR="00870CCC" w:rsidRPr="0094491A" w14:paraId="1DD83FB4"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14725A18"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Hotro_DN</w:t>
            </w:r>
          </w:p>
        </w:tc>
        <w:tc>
          <w:tcPr>
            <w:tcW w:w="2160" w:type="dxa"/>
            <w:tcBorders>
              <w:top w:val="nil"/>
              <w:left w:val="nil"/>
              <w:bottom w:val="outset" w:sz="6" w:space="0" w:color="auto"/>
              <w:right w:val="outset" w:sz="6" w:space="0" w:color="auto"/>
            </w:tcBorders>
            <w:vAlign w:val="center"/>
            <w:hideMark/>
          </w:tcPr>
          <w:p w14:paraId="01F70C49"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0.010</w:t>
            </w:r>
          </w:p>
        </w:tc>
        <w:tc>
          <w:tcPr>
            <w:tcW w:w="2160" w:type="dxa"/>
            <w:tcBorders>
              <w:top w:val="nil"/>
              <w:left w:val="nil"/>
              <w:bottom w:val="outset" w:sz="6" w:space="0" w:color="auto"/>
              <w:right w:val="outset" w:sz="6" w:space="0" w:color="auto"/>
            </w:tcBorders>
            <w:vAlign w:val="center"/>
            <w:hideMark/>
          </w:tcPr>
          <w:p w14:paraId="7D9EFD8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-0.011</w:t>
            </w:r>
          </w:p>
        </w:tc>
        <w:tc>
          <w:tcPr>
            <w:tcW w:w="2160" w:type="dxa"/>
            <w:tcBorders>
              <w:top w:val="nil"/>
              <w:left w:val="nil"/>
              <w:bottom w:val="outset" w:sz="6" w:space="0" w:color="auto"/>
              <w:right w:val="outset" w:sz="6" w:space="0" w:color="auto"/>
            </w:tcBorders>
            <w:vAlign w:val="center"/>
            <w:hideMark/>
          </w:tcPr>
          <w:p w14:paraId="5770CF94"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0.010</w:t>
            </w:r>
          </w:p>
        </w:tc>
      </w:tr>
      <w:tr w:rsidR="00870CCC" w:rsidRPr="0094491A" w14:paraId="3517D024"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0C109531"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7338202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(0.015)</w:t>
            </w:r>
          </w:p>
        </w:tc>
        <w:tc>
          <w:tcPr>
            <w:tcW w:w="2160" w:type="dxa"/>
            <w:tcBorders>
              <w:top w:val="nil"/>
              <w:left w:val="nil"/>
              <w:bottom w:val="outset" w:sz="6" w:space="0" w:color="auto"/>
              <w:right w:val="outset" w:sz="6" w:space="0" w:color="auto"/>
            </w:tcBorders>
            <w:vAlign w:val="center"/>
            <w:hideMark/>
          </w:tcPr>
          <w:p w14:paraId="4B35C66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(0.019)</w:t>
            </w:r>
          </w:p>
        </w:tc>
        <w:tc>
          <w:tcPr>
            <w:tcW w:w="2160" w:type="dxa"/>
            <w:tcBorders>
              <w:top w:val="nil"/>
              <w:left w:val="nil"/>
              <w:bottom w:val="outset" w:sz="6" w:space="0" w:color="auto"/>
              <w:right w:val="outset" w:sz="6" w:space="0" w:color="auto"/>
            </w:tcBorders>
            <w:vAlign w:val="center"/>
            <w:hideMark/>
          </w:tcPr>
          <w:p w14:paraId="6909B95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(0.015)</w:t>
            </w:r>
          </w:p>
        </w:tc>
      </w:tr>
      <w:tr w:rsidR="00870CCC" w:rsidRPr="0094491A" w14:paraId="5CA019D4"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6D98BBE2"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c_lnfdi # c_RAI</w:t>
            </w:r>
          </w:p>
        </w:tc>
        <w:tc>
          <w:tcPr>
            <w:tcW w:w="2160" w:type="dxa"/>
            <w:tcBorders>
              <w:top w:val="nil"/>
              <w:left w:val="nil"/>
              <w:bottom w:val="outset" w:sz="6" w:space="0" w:color="auto"/>
              <w:right w:val="outset" w:sz="6" w:space="0" w:color="auto"/>
            </w:tcBorders>
            <w:vAlign w:val="center"/>
          </w:tcPr>
          <w:p w14:paraId="176CBFE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420A722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-0.120</w:t>
            </w:r>
            <w:r w:rsidRPr="0094491A">
              <w:rPr>
                <w:rFonts w:asciiTheme="majorHAnsi" w:hAnsiTheme="majorHAnsi" w:cstheme="majorHAnsi"/>
                <w:sz w:val="26"/>
                <w:szCs w:val="26"/>
                <w:vertAlign w:val="superscript"/>
              </w:rPr>
              <w:t>*</w:t>
            </w:r>
          </w:p>
        </w:tc>
        <w:tc>
          <w:tcPr>
            <w:tcW w:w="2160" w:type="dxa"/>
            <w:tcBorders>
              <w:top w:val="nil"/>
              <w:left w:val="nil"/>
              <w:bottom w:val="outset" w:sz="6" w:space="0" w:color="auto"/>
              <w:right w:val="outset" w:sz="6" w:space="0" w:color="auto"/>
            </w:tcBorders>
            <w:vAlign w:val="center"/>
            <w:hideMark/>
          </w:tcPr>
          <w:p w14:paraId="25CA4AB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-0.001</w:t>
            </w:r>
          </w:p>
        </w:tc>
      </w:tr>
      <w:tr w:rsidR="00870CCC" w:rsidRPr="0094491A" w14:paraId="3FDB04AB"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050BB655"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2D5E85F7"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1E46193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(0.069)</w:t>
            </w:r>
          </w:p>
        </w:tc>
        <w:tc>
          <w:tcPr>
            <w:tcW w:w="2160" w:type="dxa"/>
            <w:tcBorders>
              <w:top w:val="nil"/>
              <w:left w:val="nil"/>
              <w:bottom w:val="outset" w:sz="6" w:space="0" w:color="auto"/>
              <w:right w:val="outset" w:sz="6" w:space="0" w:color="auto"/>
            </w:tcBorders>
            <w:vAlign w:val="center"/>
            <w:hideMark/>
          </w:tcPr>
          <w:p w14:paraId="02422D9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(0.052)</w:t>
            </w:r>
          </w:p>
        </w:tc>
      </w:tr>
      <w:tr w:rsidR="00870CCC" w:rsidRPr="0094491A" w14:paraId="0D21B88D"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04EEAAA"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Constant</w:t>
            </w:r>
          </w:p>
        </w:tc>
        <w:tc>
          <w:tcPr>
            <w:tcW w:w="2160" w:type="dxa"/>
            <w:tcBorders>
              <w:top w:val="nil"/>
              <w:left w:val="nil"/>
              <w:bottom w:val="outset" w:sz="6" w:space="0" w:color="auto"/>
              <w:right w:val="outset" w:sz="6" w:space="0" w:color="auto"/>
            </w:tcBorders>
            <w:vAlign w:val="center"/>
            <w:hideMark/>
          </w:tcPr>
          <w:p w14:paraId="7E8D64B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-0.659</w:t>
            </w:r>
          </w:p>
        </w:tc>
        <w:tc>
          <w:tcPr>
            <w:tcW w:w="2160" w:type="dxa"/>
            <w:tcBorders>
              <w:top w:val="nil"/>
              <w:left w:val="nil"/>
              <w:bottom w:val="outset" w:sz="6" w:space="0" w:color="auto"/>
              <w:right w:val="outset" w:sz="6" w:space="0" w:color="auto"/>
            </w:tcBorders>
            <w:vAlign w:val="center"/>
            <w:hideMark/>
          </w:tcPr>
          <w:p w14:paraId="115E462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0.692</w:t>
            </w:r>
          </w:p>
        </w:tc>
        <w:tc>
          <w:tcPr>
            <w:tcW w:w="2160" w:type="dxa"/>
            <w:tcBorders>
              <w:top w:val="nil"/>
              <w:left w:val="nil"/>
              <w:bottom w:val="outset" w:sz="6" w:space="0" w:color="auto"/>
              <w:right w:val="outset" w:sz="6" w:space="0" w:color="auto"/>
            </w:tcBorders>
            <w:vAlign w:val="center"/>
            <w:hideMark/>
          </w:tcPr>
          <w:p w14:paraId="68B544EA"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-0.659</w:t>
            </w:r>
          </w:p>
        </w:tc>
      </w:tr>
      <w:tr w:rsidR="00870CCC" w:rsidRPr="0094491A" w14:paraId="47A7E4AE"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61B1B025"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78BF5AB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(0.598)</w:t>
            </w:r>
          </w:p>
        </w:tc>
        <w:tc>
          <w:tcPr>
            <w:tcW w:w="2160" w:type="dxa"/>
            <w:tcBorders>
              <w:top w:val="nil"/>
              <w:left w:val="nil"/>
              <w:bottom w:val="outset" w:sz="6" w:space="0" w:color="auto"/>
              <w:right w:val="outset" w:sz="6" w:space="0" w:color="auto"/>
            </w:tcBorders>
            <w:vAlign w:val="center"/>
            <w:hideMark/>
          </w:tcPr>
          <w:p w14:paraId="6009536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(0.609)</w:t>
            </w:r>
          </w:p>
        </w:tc>
        <w:tc>
          <w:tcPr>
            <w:tcW w:w="2160" w:type="dxa"/>
            <w:tcBorders>
              <w:top w:val="nil"/>
              <w:left w:val="nil"/>
              <w:bottom w:val="outset" w:sz="6" w:space="0" w:color="auto"/>
              <w:right w:val="outset" w:sz="6" w:space="0" w:color="auto"/>
            </w:tcBorders>
            <w:vAlign w:val="center"/>
            <w:hideMark/>
          </w:tcPr>
          <w:p w14:paraId="60D0DC7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(0.598)</w:t>
            </w:r>
          </w:p>
        </w:tc>
      </w:tr>
      <w:tr w:rsidR="00870CCC" w:rsidRPr="0094491A" w14:paraId="19EE6E1B"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0EFCBA4F"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Observations</w:t>
            </w:r>
          </w:p>
        </w:tc>
        <w:tc>
          <w:tcPr>
            <w:tcW w:w="2160" w:type="dxa"/>
            <w:tcBorders>
              <w:top w:val="nil"/>
              <w:left w:val="nil"/>
              <w:bottom w:val="outset" w:sz="6" w:space="0" w:color="auto"/>
              <w:right w:val="outset" w:sz="6" w:space="0" w:color="auto"/>
            </w:tcBorders>
            <w:vAlign w:val="center"/>
            <w:hideMark/>
          </w:tcPr>
          <w:p w14:paraId="10842D09"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378</w:t>
            </w:r>
          </w:p>
        </w:tc>
        <w:tc>
          <w:tcPr>
            <w:tcW w:w="2160" w:type="dxa"/>
            <w:tcBorders>
              <w:top w:val="nil"/>
              <w:left w:val="nil"/>
              <w:bottom w:val="outset" w:sz="6" w:space="0" w:color="auto"/>
              <w:right w:val="outset" w:sz="6" w:space="0" w:color="auto"/>
            </w:tcBorders>
            <w:vAlign w:val="center"/>
            <w:hideMark/>
          </w:tcPr>
          <w:p w14:paraId="39C07EEC"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378</w:t>
            </w:r>
          </w:p>
        </w:tc>
        <w:tc>
          <w:tcPr>
            <w:tcW w:w="2160" w:type="dxa"/>
            <w:tcBorders>
              <w:top w:val="nil"/>
              <w:left w:val="nil"/>
              <w:bottom w:val="outset" w:sz="6" w:space="0" w:color="auto"/>
              <w:right w:val="outset" w:sz="6" w:space="0" w:color="auto"/>
            </w:tcBorders>
            <w:vAlign w:val="center"/>
            <w:hideMark/>
          </w:tcPr>
          <w:p w14:paraId="28D1F69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378</w:t>
            </w:r>
          </w:p>
        </w:tc>
      </w:tr>
      <w:tr w:rsidR="00870CCC" w:rsidRPr="0094491A" w14:paraId="5F77D720"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6B02B475"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n_g</w:t>
            </w:r>
          </w:p>
        </w:tc>
        <w:tc>
          <w:tcPr>
            <w:tcW w:w="2160" w:type="dxa"/>
            <w:tcBorders>
              <w:top w:val="nil"/>
              <w:left w:val="nil"/>
              <w:bottom w:val="outset" w:sz="6" w:space="0" w:color="auto"/>
              <w:right w:val="outset" w:sz="6" w:space="0" w:color="auto"/>
            </w:tcBorders>
            <w:vAlign w:val="center"/>
          </w:tcPr>
          <w:p w14:paraId="61D1E49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4C3C3B7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3DC23BA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r w:rsidR="00870CCC" w:rsidRPr="0094491A" w14:paraId="4C951503"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1384D5D2"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F</w:t>
            </w:r>
          </w:p>
        </w:tc>
        <w:tc>
          <w:tcPr>
            <w:tcW w:w="2160" w:type="dxa"/>
            <w:tcBorders>
              <w:top w:val="nil"/>
              <w:left w:val="nil"/>
              <w:bottom w:val="outset" w:sz="6" w:space="0" w:color="auto"/>
              <w:right w:val="outset" w:sz="6" w:space="0" w:color="auto"/>
            </w:tcBorders>
            <w:vAlign w:val="center"/>
            <w:hideMark/>
          </w:tcPr>
          <w:p w14:paraId="6A0BA20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18.344</w:t>
            </w:r>
          </w:p>
        </w:tc>
        <w:tc>
          <w:tcPr>
            <w:tcW w:w="2160" w:type="dxa"/>
            <w:tcBorders>
              <w:top w:val="nil"/>
              <w:left w:val="nil"/>
              <w:bottom w:val="outset" w:sz="6" w:space="0" w:color="auto"/>
              <w:right w:val="outset" w:sz="6" w:space="0" w:color="auto"/>
            </w:tcBorders>
            <w:vAlign w:val="center"/>
            <w:hideMark/>
          </w:tcPr>
          <w:p w14:paraId="5B546825"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1.793</w:t>
            </w:r>
          </w:p>
        </w:tc>
        <w:tc>
          <w:tcPr>
            <w:tcW w:w="2160" w:type="dxa"/>
            <w:tcBorders>
              <w:top w:val="nil"/>
              <w:left w:val="nil"/>
              <w:bottom w:val="outset" w:sz="6" w:space="0" w:color="auto"/>
              <w:right w:val="outset" w:sz="6" w:space="0" w:color="auto"/>
            </w:tcBorders>
            <w:vAlign w:val="center"/>
          </w:tcPr>
          <w:p w14:paraId="502C3FB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r w:rsidR="00870CCC" w:rsidRPr="0094491A" w14:paraId="11469A47"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0E540383"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chi2</w:t>
            </w:r>
          </w:p>
        </w:tc>
        <w:tc>
          <w:tcPr>
            <w:tcW w:w="2160" w:type="dxa"/>
            <w:tcBorders>
              <w:top w:val="nil"/>
              <w:left w:val="nil"/>
              <w:bottom w:val="outset" w:sz="6" w:space="0" w:color="auto"/>
              <w:right w:val="outset" w:sz="6" w:space="0" w:color="auto"/>
            </w:tcBorders>
            <w:vAlign w:val="center"/>
          </w:tcPr>
          <w:p w14:paraId="48176FE3"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462C3340"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28B70BA6"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256.815</w:t>
            </w:r>
          </w:p>
        </w:tc>
      </w:tr>
      <w:tr w:rsidR="00870CCC" w:rsidRPr="0094491A" w14:paraId="035EDAE2"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C994765"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p</w:t>
            </w:r>
          </w:p>
        </w:tc>
        <w:tc>
          <w:tcPr>
            <w:tcW w:w="2160" w:type="dxa"/>
            <w:tcBorders>
              <w:top w:val="nil"/>
              <w:left w:val="nil"/>
              <w:bottom w:val="outset" w:sz="6" w:space="0" w:color="auto"/>
              <w:right w:val="outset" w:sz="6" w:space="0" w:color="auto"/>
            </w:tcBorders>
            <w:vAlign w:val="center"/>
            <w:hideMark/>
          </w:tcPr>
          <w:p w14:paraId="7F54D0F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0.000</w:t>
            </w:r>
          </w:p>
        </w:tc>
        <w:tc>
          <w:tcPr>
            <w:tcW w:w="2160" w:type="dxa"/>
            <w:tcBorders>
              <w:top w:val="nil"/>
              <w:left w:val="nil"/>
              <w:bottom w:val="outset" w:sz="6" w:space="0" w:color="auto"/>
              <w:right w:val="outset" w:sz="6" w:space="0" w:color="auto"/>
            </w:tcBorders>
            <w:vAlign w:val="center"/>
            <w:hideMark/>
          </w:tcPr>
          <w:p w14:paraId="73E1ADC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0.000</w:t>
            </w:r>
          </w:p>
        </w:tc>
        <w:tc>
          <w:tcPr>
            <w:tcW w:w="2160" w:type="dxa"/>
            <w:tcBorders>
              <w:top w:val="nil"/>
              <w:left w:val="nil"/>
              <w:bottom w:val="outset" w:sz="6" w:space="0" w:color="auto"/>
              <w:right w:val="outset" w:sz="6" w:space="0" w:color="auto"/>
            </w:tcBorders>
            <w:vAlign w:val="center"/>
            <w:hideMark/>
          </w:tcPr>
          <w:p w14:paraId="33D4BCE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0.000</w:t>
            </w:r>
          </w:p>
        </w:tc>
      </w:tr>
      <w:tr w:rsidR="00870CCC" w:rsidRPr="0094491A" w14:paraId="271E5E64"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68FFCD17"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r2</w:t>
            </w:r>
          </w:p>
        </w:tc>
        <w:tc>
          <w:tcPr>
            <w:tcW w:w="2160" w:type="dxa"/>
            <w:tcBorders>
              <w:top w:val="nil"/>
              <w:left w:val="nil"/>
              <w:bottom w:val="outset" w:sz="6" w:space="0" w:color="auto"/>
              <w:right w:val="outset" w:sz="6" w:space="0" w:color="auto"/>
            </w:tcBorders>
            <w:vAlign w:val="center"/>
            <w:hideMark/>
          </w:tcPr>
          <w:p w14:paraId="386BE604"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0.414</w:t>
            </w:r>
          </w:p>
        </w:tc>
        <w:tc>
          <w:tcPr>
            <w:tcW w:w="2160" w:type="dxa"/>
            <w:tcBorders>
              <w:top w:val="nil"/>
              <w:left w:val="nil"/>
              <w:bottom w:val="outset" w:sz="6" w:space="0" w:color="auto"/>
              <w:right w:val="outset" w:sz="6" w:space="0" w:color="auto"/>
            </w:tcBorders>
            <w:vAlign w:val="center"/>
            <w:hideMark/>
          </w:tcPr>
          <w:p w14:paraId="1E63E83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0.077</w:t>
            </w:r>
          </w:p>
        </w:tc>
        <w:tc>
          <w:tcPr>
            <w:tcW w:w="2160" w:type="dxa"/>
            <w:tcBorders>
              <w:top w:val="nil"/>
              <w:left w:val="nil"/>
              <w:bottom w:val="outset" w:sz="6" w:space="0" w:color="auto"/>
              <w:right w:val="outset" w:sz="6" w:space="0" w:color="auto"/>
            </w:tcBorders>
            <w:vAlign w:val="center"/>
          </w:tcPr>
          <w:p w14:paraId="79CF773D"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r w:rsidR="00870CCC" w:rsidRPr="0094491A" w14:paraId="30C8D30F" w14:textId="77777777" w:rsidTr="003C524E">
        <w:trPr>
          <w:jc w:val="center"/>
        </w:trPr>
        <w:tc>
          <w:tcPr>
            <w:tcW w:w="2268" w:type="dxa"/>
            <w:tcBorders>
              <w:top w:val="nil"/>
              <w:left w:val="outset" w:sz="6" w:space="0" w:color="auto"/>
              <w:bottom w:val="outset" w:sz="6" w:space="0" w:color="auto"/>
              <w:right w:val="outset" w:sz="6" w:space="0" w:color="auto"/>
            </w:tcBorders>
            <w:vAlign w:val="center"/>
            <w:hideMark/>
          </w:tcPr>
          <w:p w14:paraId="5317E64A" w14:textId="77777777" w:rsidR="00870CCC" w:rsidRPr="0094491A" w:rsidRDefault="00870CCC" w:rsidP="003C524E">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r2_w</w:t>
            </w:r>
          </w:p>
        </w:tc>
        <w:tc>
          <w:tcPr>
            <w:tcW w:w="2160" w:type="dxa"/>
            <w:tcBorders>
              <w:top w:val="nil"/>
              <w:left w:val="nil"/>
              <w:bottom w:val="outset" w:sz="6" w:space="0" w:color="auto"/>
              <w:right w:val="outset" w:sz="6" w:space="0" w:color="auto"/>
            </w:tcBorders>
            <w:vAlign w:val="center"/>
          </w:tcPr>
          <w:p w14:paraId="56EA750E"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7B99818F"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0.077</w:t>
            </w:r>
          </w:p>
        </w:tc>
        <w:tc>
          <w:tcPr>
            <w:tcW w:w="2160" w:type="dxa"/>
            <w:tcBorders>
              <w:top w:val="nil"/>
              <w:left w:val="nil"/>
              <w:bottom w:val="outset" w:sz="6" w:space="0" w:color="auto"/>
              <w:right w:val="outset" w:sz="6" w:space="0" w:color="auto"/>
            </w:tcBorders>
            <w:vAlign w:val="center"/>
            <w:hideMark/>
          </w:tcPr>
          <w:p w14:paraId="4B0C453B"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0.003</w:t>
            </w:r>
          </w:p>
        </w:tc>
      </w:tr>
      <w:tr w:rsidR="00870CCC" w:rsidRPr="0094491A" w14:paraId="20F1C2EE" w14:textId="77777777" w:rsidTr="003C524E">
        <w:trPr>
          <w:jc w:val="center"/>
        </w:trPr>
        <w:tc>
          <w:tcPr>
            <w:tcW w:w="2268" w:type="dxa"/>
            <w:tcBorders>
              <w:top w:val="nil"/>
              <w:left w:val="outset" w:sz="6" w:space="0" w:color="auto"/>
              <w:bottom w:val="outset" w:sz="6" w:space="0" w:color="auto"/>
              <w:right w:val="outset" w:sz="6" w:space="0" w:color="auto"/>
            </w:tcBorders>
            <w:vAlign w:val="center"/>
          </w:tcPr>
          <w:p w14:paraId="2355AC22" w14:textId="77777777" w:rsidR="00870CCC" w:rsidRPr="0094491A" w:rsidRDefault="00870CCC" w:rsidP="003C524E">
            <w:pPr>
              <w:autoSpaceDE w:val="0"/>
              <w:autoSpaceDN w:val="0"/>
              <w:adjustRightInd w:val="0"/>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tcPr>
          <w:p w14:paraId="28B96B58"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c>
          <w:tcPr>
            <w:tcW w:w="2160" w:type="dxa"/>
            <w:tcBorders>
              <w:top w:val="nil"/>
              <w:left w:val="nil"/>
              <w:bottom w:val="outset" w:sz="6" w:space="0" w:color="auto"/>
              <w:right w:val="outset" w:sz="6" w:space="0" w:color="auto"/>
            </w:tcBorders>
            <w:vAlign w:val="center"/>
            <w:hideMark/>
          </w:tcPr>
          <w:p w14:paraId="6C57E462" w14:textId="77777777" w:rsidR="00870CCC" w:rsidRPr="0094491A" w:rsidRDefault="00870CCC" w:rsidP="003C524E">
            <w:pPr>
              <w:autoSpaceDE w:val="0"/>
              <w:autoSpaceDN w:val="0"/>
              <w:adjustRightInd w:val="0"/>
              <w:jc w:val="center"/>
              <w:rPr>
                <w:rFonts w:asciiTheme="majorHAnsi" w:hAnsiTheme="majorHAnsi" w:cstheme="majorHAnsi"/>
                <w:sz w:val="26"/>
                <w:szCs w:val="26"/>
              </w:rPr>
            </w:pPr>
            <w:r w:rsidRPr="0094491A">
              <w:rPr>
                <w:rFonts w:asciiTheme="majorHAnsi" w:hAnsiTheme="majorHAnsi" w:cstheme="majorHAnsi"/>
                <w:sz w:val="26"/>
                <w:szCs w:val="26"/>
              </w:rPr>
              <w:t>F test that all u_i=0: F(62, 301) = 2.70                     Prob &gt; F = 0.0000</w:t>
            </w:r>
          </w:p>
        </w:tc>
        <w:tc>
          <w:tcPr>
            <w:tcW w:w="2160" w:type="dxa"/>
            <w:tcBorders>
              <w:top w:val="nil"/>
              <w:left w:val="nil"/>
              <w:bottom w:val="outset" w:sz="6" w:space="0" w:color="auto"/>
              <w:right w:val="outset" w:sz="6" w:space="0" w:color="auto"/>
            </w:tcBorders>
            <w:vAlign w:val="center"/>
            <w:hideMark/>
          </w:tcPr>
          <w:p w14:paraId="02E18681" w14:textId="77777777" w:rsidR="00870CCC" w:rsidRPr="0094491A" w:rsidRDefault="00870CCC" w:rsidP="003C524E">
            <w:pPr>
              <w:autoSpaceDE w:val="0"/>
              <w:autoSpaceDN w:val="0"/>
              <w:adjustRightInd w:val="0"/>
              <w:jc w:val="center"/>
              <w:rPr>
                <w:rFonts w:asciiTheme="majorHAnsi" w:hAnsiTheme="majorHAnsi" w:cstheme="majorHAnsi"/>
                <w:sz w:val="26"/>
                <w:szCs w:val="26"/>
              </w:rPr>
            </w:pPr>
          </w:p>
        </w:tc>
      </w:tr>
    </w:tbl>
    <w:p w14:paraId="75CFE38D" w14:textId="77777777" w:rsidR="00870CCC" w:rsidRPr="0094491A" w:rsidRDefault="00870CCC" w:rsidP="00870CCC">
      <w:pPr>
        <w:autoSpaceDE w:val="0"/>
        <w:autoSpaceDN w:val="0"/>
        <w:adjustRightInd w:val="0"/>
        <w:rPr>
          <w:rFonts w:asciiTheme="majorHAnsi" w:eastAsia="Calibri" w:hAnsiTheme="majorHAnsi" w:cstheme="majorHAnsi"/>
          <w:sz w:val="26"/>
          <w:szCs w:val="26"/>
          <w:lang w:val="en-US"/>
        </w:rPr>
      </w:pPr>
      <w:r w:rsidRPr="0094491A">
        <w:rPr>
          <w:rFonts w:asciiTheme="majorHAnsi" w:hAnsiTheme="majorHAnsi" w:cstheme="majorHAnsi"/>
          <w:sz w:val="26"/>
          <w:szCs w:val="26"/>
        </w:rPr>
        <w:t>Standard errors in parentheses</w:t>
      </w:r>
    </w:p>
    <w:p w14:paraId="435986D1" w14:textId="77777777" w:rsidR="00870CCC" w:rsidRPr="0094491A" w:rsidRDefault="00870CCC" w:rsidP="00870CCC">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Standard errors in parentheses</w:t>
      </w:r>
    </w:p>
    <w:p w14:paraId="5C95DDA9" w14:textId="77777777" w:rsidR="00870CCC" w:rsidRPr="0094491A" w:rsidRDefault="00870CCC" w:rsidP="00870CCC">
      <w:pPr>
        <w:autoSpaceDE w:val="0"/>
        <w:autoSpaceDN w:val="0"/>
        <w:adjustRightInd w:val="0"/>
        <w:rPr>
          <w:rFonts w:asciiTheme="majorHAnsi" w:hAnsiTheme="majorHAnsi" w:cstheme="majorHAnsi"/>
          <w:sz w:val="26"/>
          <w:szCs w:val="26"/>
        </w:rPr>
      </w:pPr>
      <w:r w:rsidRPr="0094491A">
        <w:rPr>
          <w:rFonts w:asciiTheme="majorHAnsi" w:hAnsiTheme="majorHAnsi" w:cstheme="majorHAnsi"/>
          <w:sz w:val="26"/>
          <w:szCs w:val="26"/>
        </w:rPr>
        <w:t>*** p&lt;0.01, ** p&lt;0.05, * p&lt;0.1</w:t>
      </w:r>
    </w:p>
    <w:p w14:paraId="7C657F26" w14:textId="77777777" w:rsidR="00870CCC" w:rsidRPr="0094491A" w:rsidRDefault="00870CCC" w:rsidP="00870CCC">
      <w:pPr>
        <w:spacing w:beforeAutospacing="1" w:afterAutospacing="1"/>
        <w:rPr>
          <w:rFonts w:asciiTheme="majorHAnsi" w:hAnsiTheme="majorHAnsi" w:cstheme="majorHAnsi"/>
          <w:sz w:val="26"/>
          <w:szCs w:val="26"/>
        </w:rPr>
      </w:pPr>
      <w:r w:rsidRPr="0094491A">
        <w:rPr>
          <w:rFonts w:asciiTheme="majorHAnsi" w:hAnsiTheme="majorHAnsi" w:cstheme="majorHAnsi"/>
          <w:sz w:val="26"/>
          <w:szCs w:val="26"/>
          <w:vertAlign w:val="superscript"/>
        </w:rPr>
        <w:t>*</w:t>
      </w:r>
      <w:r w:rsidRPr="0094491A">
        <w:rPr>
          <w:rFonts w:asciiTheme="majorHAnsi" w:hAnsiTheme="majorHAnsi" w:cstheme="majorHAnsi"/>
          <w:sz w:val="26"/>
          <w:szCs w:val="26"/>
        </w:rPr>
        <w:t xml:space="preserve"> </w:t>
      </w:r>
      <w:r w:rsidRPr="0094491A">
        <w:rPr>
          <w:rFonts w:asciiTheme="majorHAnsi" w:hAnsiTheme="majorHAnsi" w:cstheme="majorHAnsi"/>
          <w:i/>
          <w:iCs/>
          <w:sz w:val="26"/>
          <w:szCs w:val="26"/>
        </w:rPr>
        <w:t>p</w:t>
      </w:r>
      <w:r w:rsidRPr="0094491A">
        <w:rPr>
          <w:rFonts w:asciiTheme="majorHAnsi" w:hAnsiTheme="majorHAnsi" w:cstheme="majorHAnsi"/>
          <w:sz w:val="26"/>
          <w:szCs w:val="26"/>
        </w:rPr>
        <w:t xml:space="preserve"> &lt; 0.10, </w:t>
      </w:r>
      <w:r w:rsidRPr="0094491A">
        <w:rPr>
          <w:rFonts w:asciiTheme="majorHAnsi" w:hAnsiTheme="majorHAnsi" w:cstheme="majorHAnsi"/>
          <w:sz w:val="26"/>
          <w:szCs w:val="26"/>
          <w:vertAlign w:val="superscript"/>
        </w:rPr>
        <w:t>**</w:t>
      </w:r>
      <w:r w:rsidRPr="0094491A">
        <w:rPr>
          <w:rFonts w:asciiTheme="majorHAnsi" w:hAnsiTheme="majorHAnsi" w:cstheme="majorHAnsi"/>
          <w:sz w:val="26"/>
          <w:szCs w:val="26"/>
        </w:rPr>
        <w:t xml:space="preserve"> </w:t>
      </w:r>
      <w:r w:rsidRPr="0094491A">
        <w:rPr>
          <w:rFonts w:asciiTheme="majorHAnsi" w:hAnsiTheme="majorHAnsi" w:cstheme="majorHAnsi"/>
          <w:i/>
          <w:iCs/>
          <w:sz w:val="26"/>
          <w:szCs w:val="26"/>
        </w:rPr>
        <w:t>p</w:t>
      </w:r>
      <w:r w:rsidRPr="0094491A">
        <w:rPr>
          <w:rFonts w:asciiTheme="majorHAnsi" w:hAnsiTheme="majorHAnsi" w:cstheme="majorHAnsi"/>
          <w:sz w:val="26"/>
          <w:szCs w:val="26"/>
        </w:rPr>
        <w:t xml:space="preserve"> &lt; 0.05, </w:t>
      </w:r>
      <w:r w:rsidRPr="0094491A">
        <w:rPr>
          <w:rFonts w:asciiTheme="majorHAnsi" w:hAnsiTheme="majorHAnsi" w:cstheme="majorHAnsi"/>
          <w:sz w:val="26"/>
          <w:szCs w:val="26"/>
          <w:vertAlign w:val="superscript"/>
        </w:rPr>
        <w:t>***</w:t>
      </w:r>
      <w:r w:rsidRPr="0094491A">
        <w:rPr>
          <w:rFonts w:asciiTheme="majorHAnsi" w:hAnsiTheme="majorHAnsi" w:cstheme="majorHAnsi"/>
          <w:sz w:val="26"/>
          <w:szCs w:val="26"/>
        </w:rPr>
        <w:t xml:space="preserve"> </w:t>
      </w:r>
      <w:r w:rsidRPr="0094491A">
        <w:rPr>
          <w:rFonts w:asciiTheme="majorHAnsi" w:hAnsiTheme="majorHAnsi" w:cstheme="majorHAnsi"/>
          <w:i/>
          <w:iCs/>
          <w:sz w:val="26"/>
          <w:szCs w:val="26"/>
        </w:rPr>
        <w:t>p</w:t>
      </w:r>
      <w:r w:rsidRPr="0094491A">
        <w:rPr>
          <w:rFonts w:asciiTheme="majorHAnsi" w:hAnsiTheme="majorHAnsi" w:cstheme="majorHAnsi"/>
          <w:sz w:val="26"/>
          <w:szCs w:val="26"/>
        </w:rPr>
        <w:t xml:space="preserve"> &lt; 0.01</w:t>
      </w:r>
    </w:p>
    <w:p w14:paraId="5CCBBE14" w14:textId="77777777" w:rsidR="00870CCC" w:rsidRPr="0094491A" w:rsidRDefault="00870CCC" w:rsidP="00870CCC">
      <w:pPr>
        <w:spacing w:beforeAutospacing="1" w:afterAutospacing="1"/>
        <w:jc w:val="center"/>
        <w:rPr>
          <w:rFonts w:asciiTheme="majorHAnsi" w:hAnsiTheme="majorHAnsi" w:cstheme="majorHAnsi"/>
          <w:b/>
          <w:i/>
          <w:sz w:val="26"/>
          <w:szCs w:val="26"/>
          <w:lang w:val="en-US"/>
        </w:rPr>
      </w:pPr>
      <w:proofErr w:type="spellStart"/>
      <w:r w:rsidRPr="0094491A">
        <w:rPr>
          <w:rFonts w:asciiTheme="majorHAnsi" w:hAnsiTheme="majorHAnsi" w:cstheme="majorHAnsi"/>
          <w:b/>
          <w:i/>
          <w:sz w:val="26"/>
          <w:szCs w:val="26"/>
          <w:lang w:val="en-US"/>
        </w:rPr>
        <w:t>Bảng</w:t>
      </w:r>
      <w:proofErr w:type="spellEnd"/>
      <w:r w:rsidRPr="0094491A">
        <w:rPr>
          <w:rFonts w:asciiTheme="majorHAnsi" w:hAnsiTheme="majorHAnsi" w:cstheme="majorHAnsi"/>
          <w:b/>
          <w:i/>
          <w:sz w:val="26"/>
          <w:szCs w:val="26"/>
          <w:lang w:val="en-US"/>
        </w:rPr>
        <w:t xml:space="preserve"> 4e: </w:t>
      </w:r>
      <w:proofErr w:type="spellStart"/>
      <w:r w:rsidRPr="0094491A">
        <w:rPr>
          <w:rFonts w:asciiTheme="majorHAnsi" w:hAnsiTheme="majorHAnsi" w:cstheme="majorHAnsi"/>
          <w:b/>
          <w:i/>
          <w:sz w:val="26"/>
          <w:szCs w:val="26"/>
          <w:lang w:val="en-US"/>
        </w:rPr>
        <w:t>Lựa</w:t>
      </w:r>
      <w:proofErr w:type="spellEnd"/>
      <w:r w:rsidRPr="0094491A">
        <w:rPr>
          <w:rFonts w:asciiTheme="majorHAnsi" w:hAnsiTheme="majorHAnsi" w:cstheme="majorHAnsi"/>
          <w:b/>
          <w:i/>
          <w:sz w:val="26"/>
          <w:szCs w:val="26"/>
          <w:lang w:val="en-US"/>
        </w:rPr>
        <w:t xml:space="preserve"> </w:t>
      </w:r>
      <w:proofErr w:type="spellStart"/>
      <w:r w:rsidRPr="0094491A">
        <w:rPr>
          <w:rFonts w:asciiTheme="majorHAnsi" w:hAnsiTheme="majorHAnsi" w:cstheme="majorHAnsi"/>
          <w:b/>
          <w:i/>
          <w:sz w:val="26"/>
          <w:szCs w:val="26"/>
          <w:lang w:val="en-US"/>
        </w:rPr>
        <w:t>chọn</w:t>
      </w:r>
      <w:proofErr w:type="spellEnd"/>
      <w:r w:rsidRPr="0094491A">
        <w:rPr>
          <w:rFonts w:asciiTheme="majorHAnsi" w:hAnsiTheme="majorHAnsi" w:cstheme="majorHAnsi"/>
          <w:b/>
          <w:i/>
          <w:sz w:val="26"/>
          <w:szCs w:val="26"/>
          <w:lang w:val="en-US"/>
        </w:rPr>
        <w:t xml:space="preserve"> FEM hay REM</w:t>
      </w:r>
    </w:p>
    <w:tbl>
      <w:tblPr>
        <w:tblStyle w:val="TableGrid"/>
        <w:tblW w:w="5000" w:type="pct"/>
        <w:jc w:val="center"/>
        <w:tblCellMar>
          <w:top w:w="15" w:type="dxa"/>
          <w:left w:w="15" w:type="dxa"/>
          <w:bottom w:w="15" w:type="dxa"/>
          <w:right w:w="15" w:type="dxa"/>
        </w:tblCellMar>
        <w:tblLook w:val="04A0" w:firstRow="1" w:lastRow="0" w:firstColumn="1" w:lastColumn="0" w:noHBand="0" w:noVBand="1"/>
      </w:tblPr>
      <w:tblGrid>
        <w:gridCol w:w="9344"/>
      </w:tblGrid>
      <w:tr w:rsidR="00870CCC" w:rsidRPr="0094491A" w14:paraId="547792C5" w14:textId="77777777" w:rsidTr="003C524E">
        <w:trPr>
          <w:jc w:val="center"/>
        </w:trPr>
        <w:tc>
          <w:tcPr>
            <w:tcW w:w="5000" w:type="pct"/>
            <w:tcBorders>
              <w:top w:val="outset" w:sz="6" w:space="0" w:color="auto"/>
              <w:left w:val="outset" w:sz="6" w:space="0" w:color="auto"/>
              <w:bottom w:val="outset" w:sz="6" w:space="0" w:color="auto"/>
              <w:right w:val="outset" w:sz="6" w:space="0" w:color="auto"/>
            </w:tcBorders>
            <w:hideMark/>
          </w:tcPr>
          <w:p w14:paraId="0F47E70D" w14:textId="77777777" w:rsidR="00870CCC" w:rsidRPr="00FC4763" w:rsidRDefault="00870CCC" w:rsidP="003C524E">
            <w:pPr>
              <w:widowControl w:val="0"/>
              <w:autoSpaceDE w:val="0"/>
              <w:autoSpaceDN w:val="0"/>
              <w:adjustRightInd w:val="0"/>
              <w:rPr>
                <w:rFonts w:asciiTheme="majorHAnsi" w:eastAsia="Calibri" w:hAnsiTheme="majorHAnsi" w:cstheme="majorHAnsi"/>
                <w:bCs/>
                <w:sz w:val="24"/>
                <w:szCs w:val="24"/>
                <w:lang w:val="en-US"/>
              </w:rPr>
            </w:pPr>
            <w:r w:rsidRPr="00FC4763">
              <w:rPr>
                <w:rFonts w:asciiTheme="majorHAnsi" w:hAnsiTheme="majorHAnsi" w:cstheme="majorHAnsi"/>
                <w:bCs/>
                <w:sz w:val="24"/>
                <w:szCs w:val="24"/>
              </w:rPr>
              <w:t>. hausman FE RE</w:t>
            </w:r>
          </w:p>
        </w:tc>
      </w:tr>
      <w:tr w:rsidR="00870CCC" w:rsidRPr="0094491A" w14:paraId="4DBBE49F" w14:textId="77777777" w:rsidTr="003C524E">
        <w:trPr>
          <w:jc w:val="center"/>
        </w:trPr>
        <w:tc>
          <w:tcPr>
            <w:tcW w:w="5000" w:type="pct"/>
            <w:tcBorders>
              <w:top w:val="nil"/>
              <w:left w:val="outset" w:sz="6" w:space="0" w:color="auto"/>
              <w:bottom w:val="outset" w:sz="6" w:space="0" w:color="auto"/>
              <w:right w:val="outset" w:sz="6" w:space="0" w:color="auto"/>
            </w:tcBorders>
          </w:tcPr>
          <w:p w14:paraId="0A46807D"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p>
        </w:tc>
      </w:tr>
      <w:tr w:rsidR="00870CCC" w:rsidRPr="0094491A" w14:paraId="446F0915"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3C3E7DDB"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 Coefficients ----</w:t>
            </w:r>
          </w:p>
        </w:tc>
      </w:tr>
      <w:tr w:rsidR="00870CCC" w:rsidRPr="0094491A" w14:paraId="3DAC6978"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72BC5241"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(b)          (B)            (b-B)     sqrt(diag(V_b-V_B))</w:t>
            </w:r>
          </w:p>
        </w:tc>
      </w:tr>
      <w:tr w:rsidR="00870CCC" w:rsidRPr="0094491A" w14:paraId="171FB6FF"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1A570321"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FE           RE         Difference          S.E.</w:t>
            </w:r>
          </w:p>
        </w:tc>
      </w:tr>
      <w:tr w:rsidR="00870CCC" w:rsidRPr="0094491A" w14:paraId="69982F49"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36BC1C58"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p>
        </w:tc>
      </w:tr>
      <w:tr w:rsidR="00870CCC" w:rsidRPr="0094491A" w14:paraId="5493A2EA"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0E5B0320"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L_ginilogit</w:t>
            </w:r>
            <w:r w:rsidRPr="00FC4763">
              <w:rPr>
                <w:rFonts w:asciiTheme="majorHAnsi" w:hAnsiTheme="majorHAnsi" w:cstheme="majorHAnsi"/>
                <w:bCs/>
                <w:sz w:val="24"/>
                <w:szCs w:val="24"/>
              </w:rPr>
              <w:tab/>
              <w:t xml:space="preserve">-.0126733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.3633043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.3759776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.0270686</w:t>
            </w:r>
          </w:p>
        </w:tc>
      </w:tr>
      <w:tr w:rsidR="00870CCC" w:rsidRPr="0094491A" w14:paraId="5BF55497"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3EDDBF01"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c_lnfdi</w:t>
            </w:r>
            <w:r w:rsidRPr="00FC4763">
              <w:rPr>
                <w:rFonts w:asciiTheme="majorHAnsi" w:hAnsiTheme="majorHAnsi" w:cstheme="majorHAnsi"/>
                <w:bCs/>
                <w:sz w:val="24"/>
                <w:szCs w:val="24"/>
              </w:rPr>
              <w:tab/>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.0024089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.0196145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.0220234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.0169625</w:t>
            </w:r>
          </w:p>
        </w:tc>
      </w:tr>
      <w:tr w:rsidR="00870CCC" w:rsidRPr="0094491A" w14:paraId="3BE62C06"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6DBB0CC7"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c_lnFDI2</w:t>
            </w:r>
            <w:r w:rsidRPr="00FC4763">
              <w:rPr>
                <w:rFonts w:asciiTheme="majorHAnsi" w:hAnsiTheme="majorHAnsi" w:cstheme="majorHAnsi"/>
                <w:bCs/>
                <w:sz w:val="24"/>
                <w:szCs w:val="24"/>
              </w:rPr>
              <w:tab/>
              <w:t xml:space="preserve">.0018319    </w:t>
            </w:r>
            <w:r>
              <w:rPr>
                <w:rFonts w:asciiTheme="majorHAnsi" w:hAnsiTheme="majorHAnsi" w:cstheme="majorHAnsi"/>
                <w:bCs/>
                <w:sz w:val="24"/>
                <w:szCs w:val="24"/>
                <w:lang w:val="en-US"/>
              </w:rPr>
              <w:t xml:space="preserve">  </w:t>
            </w:r>
            <w:r>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.00261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.0007781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.0038898</w:t>
            </w:r>
          </w:p>
        </w:tc>
      </w:tr>
      <w:tr w:rsidR="00870CCC" w:rsidRPr="0094491A" w14:paraId="4295EAF0"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0833B43B"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c_RAI</w:t>
            </w:r>
            <w:r w:rsidRPr="00FC4763">
              <w:rPr>
                <w:rFonts w:asciiTheme="majorHAnsi" w:hAnsiTheme="majorHAnsi" w:cstheme="majorHAnsi"/>
                <w:bCs/>
                <w:sz w:val="24"/>
                <w:szCs w:val="24"/>
              </w:rPr>
              <w:tab/>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.998534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.2257333        1.224267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.2927597</w:t>
            </w:r>
          </w:p>
        </w:tc>
      </w:tr>
      <w:tr w:rsidR="00870CCC" w:rsidRPr="0094491A" w14:paraId="47323A9C"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0C62D92D"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c.c_lnfdi#</w:t>
            </w:r>
          </w:p>
        </w:tc>
      </w:tr>
      <w:tr w:rsidR="00870CCC" w:rsidRPr="0094491A" w14:paraId="1A2F835E"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6CFF5367"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c.c_RAI</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.1201145    -</w:t>
            </w:r>
            <w:r>
              <w:rPr>
                <w:rFonts w:asciiTheme="majorHAnsi" w:hAnsiTheme="majorHAnsi" w:cstheme="majorHAnsi"/>
                <w:bCs/>
                <w:sz w:val="24"/>
                <w:szCs w:val="24"/>
                <w:lang w:val="en-US"/>
              </w:rPr>
              <w:t>0</w:t>
            </w:r>
            <w:r>
              <w:rPr>
                <w:rFonts w:asciiTheme="majorHAnsi" w:hAnsiTheme="majorHAnsi" w:cstheme="majorHAnsi"/>
                <w:bCs/>
                <w:sz w:val="24"/>
                <w:szCs w:val="24"/>
              </w:rPr>
              <w:t xml:space="preserve">.0014859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.1186285       </w:t>
            </w:r>
            <w:r>
              <w:rPr>
                <w:rFonts w:asciiTheme="majorHAnsi" w:hAnsiTheme="majorHAnsi" w:cstheme="majorHAnsi"/>
                <w:bCs/>
                <w:sz w:val="24"/>
                <w:szCs w:val="24"/>
                <w:lang w:val="en-US"/>
              </w:rPr>
              <w:t xml:space="preserve"> 0</w:t>
            </w:r>
            <w:r>
              <w:rPr>
                <w:rFonts w:asciiTheme="majorHAnsi" w:hAnsiTheme="majorHAnsi" w:cstheme="majorHAnsi"/>
                <w:bCs/>
                <w:sz w:val="24"/>
                <w:szCs w:val="24"/>
              </w:rPr>
              <w:t xml:space="preserve"> </w:t>
            </w:r>
            <w:r w:rsidRPr="00FC4763">
              <w:rPr>
                <w:rFonts w:asciiTheme="majorHAnsi" w:hAnsiTheme="majorHAnsi" w:cstheme="majorHAnsi"/>
                <w:bCs/>
                <w:sz w:val="24"/>
                <w:szCs w:val="24"/>
              </w:rPr>
              <w:t>.046191</w:t>
            </w:r>
          </w:p>
        </w:tc>
      </w:tr>
      <w:tr w:rsidR="00870CCC" w:rsidRPr="0094491A" w14:paraId="4E5BA48E"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2BCF64D2"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GTFP</w:t>
            </w:r>
            <w:r w:rsidRPr="00FC4763">
              <w:rPr>
                <w:rFonts w:asciiTheme="majorHAnsi" w:hAnsiTheme="majorHAnsi" w:cstheme="majorHAnsi"/>
                <w:bCs/>
                <w:sz w:val="24"/>
                <w:szCs w:val="24"/>
              </w:rPr>
              <w:tab/>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.3953526     1.104586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-1.499939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.1096144</w:t>
            </w:r>
          </w:p>
        </w:tc>
      </w:tr>
      <w:tr w:rsidR="00870CCC" w:rsidRPr="0094491A" w14:paraId="1148AA15"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2CC4B461"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Urban</w:t>
            </w:r>
            <w:r w:rsidRPr="00FC4763">
              <w:rPr>
                <w:rFonts w:asciiTheme="majorHAnsi" w:hAnsiTheme="majorHAnsi" w:cstheme="majorHAnsi"/>
                <w:bCs/>
                <w:sz w:val="24"/>
                <w:szCs w:val="24"/>
              </w:rPr>
              <w:tab/>
            </w:r>
            <w:r>
              <w:rPr>
                <w:rFonts w:asciiTheme="majorHAnsi" w:hAnsiTheme="majorHAnsi" w:cstheme="majorHAnsi"/>
                <w:bCs/>
                <w:sz w:val="24"/>
                <w:szCs w:val="24"/>
                <w:lang w:val="en-US"/>
              </w:rPr>
              <w:t xml:space="preserve">             0 </w:t>
            </w:r>
            <w:r w:rsidRPr="00FC4763">
              <w:rPr>
                <w:rFonts w:asciiTheme="majorHAnsi" w:hAnsiTheme="majorHAnsi" w:cstheme="majorHAnsi"/>
                <w:bCs/>
                <w:sz w:val="24"/>
                <w:szCs w:val="24"/>
              </w:rPr>
              <w:t>.0064549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.0003228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.0067777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.0048372</w:t>
            </w:r>
          </w:p>
        </w:tc>
      </w:tr>
      <w:tr w:rsidR="00870CCC" w:rsidRPr="0094491A" w14:paraId="5A6C8BE4"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2BB1ADFD"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UNEM</w:t>
            </w:r>
            <w:r w:rsidRPr="00FC4763">
              <w:rPr>
                <w:rFonts w:asciiTheme="majorHAnsi" w:hAnsiTheme="majorHAnsi" w:cstheme="majorHAnsi"/>
                <w:bCs/>
                <w:sz w:val="24"/>
                <w:szCs w:val="24"/>
              </w:rPr>
              <w:tab/>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.0153812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.0104708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.0049105        </w:t>
            </w:r>
            <w:r>
              <w:rPr>
                <w:rFonts w:asciiTheme="majorHAnsi" w:hAnsiTheme="majorHAnsi" w:cstheme="majorHAnsi"/>
                <w:bCs/>
                <w:sz w:val="24"/>
                <w:szCs w:val="24"/>
                <w:lang w:val="en-US"/>
              </w:rPr>
              <w:t>0</w:t>
            </w:r>
            <w:r w:rsidRPr="00FC4763">
              <w:rPr>
                <w:rFonts w:asciiTheme="majorHAnsi" w:hAnsiTheme="majorHAnsi" w:cstheme="majorHAnsi"/>
                <w:bCs/>
                <w:sz w:val="24"/>
                <w:szCs w:val="24"/>
              </w:rPr>
              <w:t>.0072372</w:t>
            </w:r>
          </w:p>
        </w:tc>
      </w:tr>
      <w:tr w:rsidR="00870CCC" w:rsidRPr="0094491A" w14:paraId="4C324E39"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113F8086"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Chiphi_KCT</w:t>
            </w:r>
            <w:r w:rsidRPr="00FC4763">
              <w:rPr>
                <w:rFonts w:asciiTheme="majorHAnsi" w:hAnsiTheme="majorHAnsi" w:cstheme="majorHAnsi"/>
                <w:bCs/>
                <w:sz w:val="24"/>
                <w:szCs w:val="24"/>
              </w:rPr>
              <w:tab/>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.0043548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.0078015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.0121562               .</w:t>
            </w:r>
          </w:p>
        </w:tc>
      </w:tr>
      <w:tr w:rsidR="00870CCC" w:rsidRPr="0094491A" w14:paraId="4AB43D6C"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40EFCDBA"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Tiepcan_DD</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.0314288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Pr>
                <w:rFonts w:asciiTheme="majorHAnsi" w:hAnsiTheme="majorHAnsi" w:cstheme="majorHAnsi"/>
                <w:bCs/>
                <w:sz w:val="24"/>
                <w:szCs w:val="24"/>
              </w:rPr>
              <w:t xml:space="preserve">.0275357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.0038932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.0096991</w:t>
            </w:r>
          </w:p>
        </w:tc>
      </w:tr>
      <w:tr w:rsidR="00870CCC" w:rsidRPr="0094491A" w14:paraId="024D743F"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7FA544CD"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Daotao_LD</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.0489576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Pr>
                <w:rFonts w:asciiTheme="majorHAnsi" w:hAnsiTheme="majorHAnsi" w:cstheme="majorHAnsi"/>
                <w:bCs/>
                <w:sz w:val="24"/>
                <w:szCs w:val="24"/>
              </w:rPr>
              <w:t xml:space="preserve">.0209073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.0280502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.011858</w:t>
            </w:r>
          </w:p>
        </w:tc>
      </w:tr>
      <w:tr w:rsidR="00870CCC" w:rsidRPr="0094491A" w14:paraId="45B560AA"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70714D74"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Gianhap_TT</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.0220769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.049493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.0274161        </w:t>
            </w:r>
            <w:r>
              <w:rPr>
                <w:rFonts w:asciiTheme="majorHAnsi" w:hAnsiTheme="majorHAnsi" w:cstheme="majorHAnsi"/>
                <w:bCs/>
                <w:sz w:val="24"/>
                <w:szCs w:val="24"/>
                <w:lang w:val="en-US"/>
              </w:rPr>
              <w:t>0</w:t>
            </w:r>
            <w:r w:rsidRPr="00FC4763">
              <w:rPr>
                <w:rFonts w:asciiTheme="majorHAnsi" w:hAnsiTheme="majorHAnsi" w:cstheme="majorHAnsi"/>
                <w:bCs/>
                <w:sz w:val="24"/>
                <w:szCs w:val="24"/>
              </w:rPr>
              <w:t>.0061847</w:t>
            </w:r>
          </w:p>
        </w:tc>
      </w:tr>
      <w:tr w:rsidR="00870CCC" w:rsidRPr="0094491A" w14:paraId="6D4DF35F"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5A4A3E89"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Nangdong</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.0380717  </w:t>
            </w:r>
            <w:r>
              <w:rPr>
                <w:rFonts w:asciiTheme="majorHAnsi" w:hAnsiTheme="majorHAnsi" w:cstheme="majorHAnsi"/>
                <w:bCs/>
                <w:sz w:val="24"/>
                <w:szCs w:val="24"/>
                <w:lang w:val="en-US"/>
              </w:rPr>
              <w:t xml:space="preserve">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.0060339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.0320378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.0065741</w:t>
            </w:r>
          </w:p>
        </w:tc>
      </w:tr>
      <w:tr w:rsidR="00870CCC" w:rsidRPr="0094491A" w14:paraId="26908345"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627E690A"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Hotro_DN</w:t>
            </w:r>
            <w:r w:rsidRPr="00FC4763">
              <w:rPr>
                <w:rFonts w:asciiTheme="majorHAnsi" w:hAnsiTheme="majorHAnsi" w:cstheme="majorHAnsi"/>
                <w:bCs/>
                <w:sz w:val="24"/>
                <w:szCs w:val="24"/>
              </w:rPr>
              <w:tab/>
              <w:t>-</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.0111114    </w:t>
            </w:r>
            <w:r>
              <w:rPr>
                <w:rFonts w:asciiTheme="majorHAnsi" w:hAnsiTheme="majorHAnsi" w:cstheme="majorHAnsi"/>
                <w:bCs/>
                <w:sz w:val="24"/>
                <w:szCs w:val="24"/>
                <w:lang w:val="en-US"/>
              </w:rPr>
              <w:t xml:space="preserve">  0</w:t>
            </w:r>
            <w:r>
              <w:rPr>
                <w:rFonts w:asciiTheme="majorHAnsi" w:hAnsiTheme="majorHAnsi" w:cstheme="majorHAnsi"/>
                <w:bCs/>
                <w:sz w:val="24"/>
                <w:szCs w:val="24"/>
              </w:rPr>
              <w:t xml:space="preserve"> .0101646     </w:t>
            </w:r>
            <w:r w:rsidRPr="00FC4763">
              <w:rPr>
                <w:rFonts w:asciiTheme="majorHAnsi" w:hAnsiTheme="majorHAnsi" w:cstheme="majorHAnsi"/>
                <w:bCs/>
                <w:sz w:val="24"/>
                <w:szCs w:val="24"/>
              </w:rPr>
              <w:t xml:space="preserve">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.0212759       </w:t>
            </w:r>
            <w:r>
              <w:rPr>
                <w:rFonts w:asciiTheme="majorHAnsi" w:hAnsiTheme="majorHAnsi" w:cstheme="majorHAnsi"/>
                <w:bCs/>
                <w:sz w:val="24"/>
                <w:szCs w:val="24"/>
                <w:lang w:val="en-US"/>
              </w:rPr>
              <w:t>0</w:t>
            </w:r>
            <w:r w:rsidRPr="00FC4763">
              <w:rPr>
                <w:rFonts w:asciiTheme="majorHAnsi" w:hAnsiTheme="majorHAnsi" w:cstheme="majorHAnsi"/>
                <w:bCs/>
                <w:sz w:val="24"/>
                <w:szCs w:val="24"/>
              </w:rPr>
              <w:t xml:space="preserve"> .0112448</w:t>
            </w:r>
          </w:p>
        </w:tc>
      </w:tr>
      <w:tr w:rsidR="00870CCC" w:rsidRPr="0094491A" w14:paraId="1588A7E2"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1108B15B"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p>
        </w:tc>
      </w:tr>
      <w:tr w:rsidR="00870CCC" w:rsidRPr="0094491A" w14:paraId="4B041619"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369D48F1"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lastRenderedPageBreak/>
              <w:t>b = consistent under Ho and Ha; obtained from xtreg</w:t>
            </w:r>
          </w:p>
        </w:tc>
      </w:tr>
      <w:tr w:rsidR="00870CCC" w:rsidRPr="0094491A" w14:paraId="3CBEBBF3"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76D0A109"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B =</w:t>
            </w:r>
            <w:r w:rsidRPr="00FC4763">
              <w:rPr>
                <w:rFonts w:asciiTheme="majorHAnsi" w:hAnsiTheme="majorHAnsi" w:cstheme="majorHAnsi"/>
                <w:bCs/>
                <w:sz w:val="24"/>
                <w:szCs w:val="24"/>
              </w:rPr>
              <w:tab/>
              <w:t>inconsistent under Ha, efficient under Ho; obtained from xtreg</w:t>
            </w:r>
          </w:p>
        </w:tc>
      </w:tr>
      <w:tr w:rsidR="00870CCC" w:rsidRPr="0094491A" w14:paraId="4FEDB974" w14:textId="77777777" w:rsidTr="003C524E">
        <w:trPr>
          <w:jc w:val="center"/>
        </w:trPr>
        <w:tc>
          <w:tcPr>
            <w:tcW w:w="5000" w:type="pct"/>
            <w:tcBorders>
              <w:top w:val="nil"/>
              <w:left w:val="outset" w:sz="6" w:space="0" w:color="auto"/>
              <w:bottom w:val="outset" w:sz="6" w:space="0" w:color="auto"/>
              <w:right w:val="outset" w:sz="6" w:space="0" w:color="auto"/>
            </w:tcBorders>
          </w:tcPr>
          <w:p w14:paraId="7C3D1F7B"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p>
        </w:tc>
      </w:tr>
      <w:tr w:rsidR="00870CCC" w:rsidRPr="0094491A" w14:paraId="3CEE9610"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6DF07613"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Test:  Ho:</w:t>
            </w:r>
            <w:r w:rsidRPr="00FC4763">
              <w:rPr>
                <w:rFonts w:asciiTheme="majorHAnsi" w:hAnsiTheme="majorHAnsi" w:cstheme="majorHAnsi"/>
                <w:bCs/>
                <w:sz w:val="24"/>
                <w:szCs w:val="24"/>
              </w:rPr>
              <w:tab/>
              <w:t>difference in coefficients not systematic</w:t>
            </w:r>
          </w:p>
        </w:tc>
      </w:tr>
      <w:tr w:rsidR="00870CCC" w:rsidRPr="0094491A" w14:paraId="174F9609" w14:textId="77777777" w:rsidTr="003C524E">
        <w:trPr>
          <w:jc w:val="center"/>
        </w:trPr>
        <w:tc>
          <w:tcPr>
            <w:tcW w:w="5000" w:type="pct"/>
            <w:tcBorders>
              <w:top w:val="nil"/>
              <w:left w:val="outset" w:sz="6" w:space="0" w:color="auto"/>
              <w:bottom w:val="outset" w:sz="6" w:space="0" w:color="auto"/>
              <w:right w:val="outset" w:sz="6" w:space="0" w:color="auto"/>
            </w:tcBorders>
          </w:tcPr>
          <w:p w14:paraId="27FFB1AA"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p>
        </w:tc>
      </w:tr>
      <w:tr w:rsidR="00870CCC" w:rsidRPr="0094491A" w14:paraId="7F49476A"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633B917D"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chi2(14) = (b-B)'[(V_b-V_B)^(-1)](b-B)</w:t>
            </w:r>
          </w:p>
        </w:tc>
      </w:tr>
      <w:tr w:rsidR="00870CCC" w:rsidRPr="0094491A" w14:paraId="42FD5BA8"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3945BA00"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      169.34</w:t>
            </w:r>
          </w:p>
        </w:tc>
      </w:tr>
      <w:tr w:rsidR="00870CCC" w:rsidRPr="0094491A" w14:paraId="246B9B4D" w14:textId="77777777" w:rsidTr="003C524E">
        <w:trPr>
          <w:jc w:val="center"/>
        </w:trPr>
        <w:tc>
          <w:tcPr>
            <w:tcW w:w="5000" w:type="pct"/>
            <w:tcBorders>
              <w:top w:val="nil"/>
              <w:left w:val="outset" w:sz="6" w:space="0" w:color="auto"/>
              <w:bottom w:val="outset" w:sz="6" w:space="0" w:color="auto"/>
              <w:right w:val="outset" w:sz="6" w:space="0" w:color="auto"/>
            </w:tcBorders>
            <w:hideMark/>
          </w:tcPr>
          <w:p w14:paraId="0CB204B7" w14:textId="77777777" w:rsidR="00870CCC" w:rsidRPr="00FC4763" w:rsidRDefault="00870CCC" w:rsidP="003C524E">
            <w:pPr>
              <w:widowControl w:val="0"/>
              <w:autoSpaceDE w:val="0"/>
              <w:autoSpaceDN w:val="0"/>
              <w:adjustRightInd w:val="0"/>
              <w:rPr>
                <w:rFonts w:asciiTheme="majorHAnsi" w:hAnsiTheme="majorHAnsi" w:cstheme="majorHAnsi"/>
                <w:bCs/>
                <w:sz w:val="24"/>
                <w:szCs w:val="24"/>
              </w:rPr>
            </w:pPr>
            <w:r w:rsidRPr="00FC4763">
              <w:rPr>
                <w:rFonts w:asciiTheme="majorHAnsi" w:hAnsiTheme="majorHAnsi" w:cstheme="majorHAnsi"/>
                <w:bCs/>
                <w:sz w:val="24"/>
                <w:szCs w:val="24"/>
              </w:rPr>
              <w:t>Prob&gt;chi2 =      0.0000</w:t>
            </w:r>
          </w:p>
        </w:tc>
      </w:tr>
    </w:tbl>
    <w:p w14:paraId="4F31A300" w14:textId="77777777" w:rsidR="00870CCC" w:rsidRPr="00AB73C0" w:rsidRDefault="00870CCC" w:rsidP="00870CCC">
      <w:pPr>
        <w:spacing w:beforeAutospacing="1" w:afterAutospacing="1"/>
        <w:rPr>
          <w:lang w:val="en-US"/>
        </w:rPr>
      </w:pPr>
    </w:p>
    <w:p w14:paraId="3E472286" w14:textId="77777777" w:rsidR="00870CCC" w:rsidRDefault="00870CCC" w:rsidP="00870CCC">
      <w:pPr>
        <w:spacing w:beforeAutospacing="1" w:afterAutospacing="1"/>
        <w:jc w:val="center"/>
        <w:rPr>
          <w:rFonts w:asciiTheme="majorHAnsi" w:eastAsia="Times New Roman" w:hAnsiTheme="majorHAnsi" w:cstheme="majorHAnsi"/>
          <w:b/>
          <w:sz w:val="26"/>
          <w:szCs w:val="26"/>
          <w:lang w:val="en-US" w:eastAsia="en-US"/>
        </w:rPr>
      </w:pPr>
    </w:p>
    <w:p w14:paraId="6D429353" w14:textId="77777777" w:rsidR="008D1661" w:rsidRDefault="008D1661">
      <w:pPr>
        <w:rPr>
          <w:rFonts w:asciiTheme="majorHAnsi" w:eastAsia="Times New Roman" w:hAnsiTheme="majorHAnsi" w:cstheme="majorHAnsi"/>
          <w:b/>
          <w:sz w:val="26"/>
          <w:szCs w:val="26"/>
          <w:lang w:val="en-US" w:eastAsia="en-US"/>
        </w:rPr>
      </w:pPr>
      <w:r>
        <w:rPr>
          <w:rFonts w:asciiTheme="majorHAnsi" w:eastAsia="Times New Roman" w:hAnsiTheme="majorHAnsi" w:cstheme="majorHAnsi"/>
          <w:b/>
          <w:sz w:val="26"/>
          <w:szCs w:val="26"/>
          <w:lang w:val="en-US" w:eastAsia="en-US"/>
        </w:rPr>
        <w:br w:type="page"/>
      </w:r>
    </w:p>
    <w:p w14:paraId="4A043B42" w14:textId="31BE5152" w:rsidR="00870CCC" w:rsidRPr="00FC4763" w:rsidRDefault="00870CCC" w:rsidP="00870CCC">
      <w:pPr>
        <w:spacing w:beforeAutospacing="1" w:afterAutospacing="1"/>
        <w:jc w:val="center"/>
        <w:rPr>
          <w:rFonts w:asciiTheme="majorHAnsi" w:eastAsia="Times New Roman" w:hAnsiTheme="majorHAnsi" w:cstheme="majorHAnsi"/>
          <w:b/>
          <w:sz w:val="26"/>
          <w:szCs w:val="26"/>
          <w:lang w:val="en-US" w:eastAsia="en-US"/>
        </w:rPr>
      </w:pPr>
      <w:r>
        <w:rPr>
          <w:rFonts w:asciiTheme="majorHAnsi" w:eastAsia="Times New Roman" w:hAnsiTheme="majorHAnsi" w:cstheme="majorHAnsi"/>
          <w:b/>
          <w:sz w:val="26"/>
          <w:szCs w:val="26"/>
          <w:lang w:val="en-US" w:eastAsia="en-US"/>
        </w:rPr>
        <w:lastRenderedPageBreak/>
        <w:t>PHỤ LỤC 5: KIỂM ĐỊNH MÔ HÌNH KINH TẾ LƯỢNG KHÔNG GIAN</w:t>
      </w:r>
    </w:p>
    <w:p w14:paraId="1F621EE2" w14:textId="77777777" w:rsidR="00870CCC" w:rsidRPr="008623B7" w:rsidRDefault="00870CCC" w:rsidP="00870CCC">
      <w:pPr>
        <w:spacing w:before="100" w:beforeAutospacing="1" w:after="100" w:afterAutospacing="1"/>
        <w:jc w:val="center"/>
        <w:outlineLvl w:val="1"/>
        <w:rPr>
          <w:rFonts w:asciiTheme="majorHAnsi" w:eastAsia="Calibri" w:hAnsiTheme="majorHAnsi" w:cstheme="majorHAnsi"/>
          <w:b/>
          <w:bCs/>
          <w:i/>
          <w:sz w:val="26"/>
          <w:szCs w:val="26"/>
          <w:lang w:val="en-US"/>
        </w:rPr>
      </w:pPr>
      <w:proofErr w:type="spellStart"/>
      <w:r w:rsidRPr="008623B7">
        <w:rPr>
          <w:rFonts w:asciiTheme="majorHAnsi" w:hAnsiTheme="majorHAnsi" w:cstheme="majorHAnsi"/>
          <w:b/>
          <w:i/>
          <w:sz w:val="26"/>
          <w:szCs w:val="26"/>
          <w:lang w:val="en-US" w:eastAsia="en-US"/>
        </w:rPr>
        <w:t>Bảng</w:t>
      </w:r>
      <w:proofErr w:type="spellEnd"/>
      <w:r w:rsidRPr="008623B7">
        <w:rPr>
          <w:rFonts w:asciiTheme="majorHAnsi" w:hAnsiTheme="majorHAnsi" w:cstheme="majorHAnsi"/>
          <w:b/>
          <w:i/>
          <w:sz w:val="26"/>
          <w:szCs w:val="26"/>
          <w:lang w:val="en-US" w:eastAsia="en-US"/>
        </w:rPr>
        <w:t xml:space="preserve"> 5a:  </w:t>
      </w:r>
      <w:r w:rsidRPr="008623B7">
        <w:rPr>
          <w:rFonts w:asciiTheme="majorHAnsi" w:hAnsiTheme="majorHAnsi" w:cstheme="majorHAnsi"/>
          <w:b/>
          <w:bCs/>
          <w:i/>
          <w:sz w:val="26"/>
          <w:szCs w:val="26"/>
        </w:rPr>
        <w:t xml:space="preserve"> </w:t>
      </w:r>
      <w:proofErr w:type="spellStart"/>
      <w:r w:rsidRPr="008623B7">
        <w:rPr>
          <w:rFonts w:asciiTheme="majorHAnsi" w:hAnsiTheme="majorHAnsi" w:cstheme="majorHAnsi"/>
          <w:b/>
          <w:bCs/>
          <w:i/>
          <w:sz w:val="26"/>
          <w:szCs w:val="26"/>
          <w:lang w:val="en-US"/>
        </w:rPr>
        <w:t>Kết</w:t>
      </w:r>
      <w:proofErr w:type="spellEnd"/>
      <w:r w:rsidRPr="008623B7">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quả</w:t>
      </w:r>
      <w:proofErr w:type="spellEnd"/>
      <w:r w:rsidRPr="008623B7">
        <w:rPr>
          <w:rFonts w:asciiTheme="majorHAnsi" w:hAnsiTheme="majorHAnsi" w:cstheme="majorHAnsi"/>
          <w:b/>
          <w:bCs/>
          <w:i/>
          <w:sz w:val="26"/>
          <w:szCs w:val="26"/>
          <w:lang w:val="en-US"/>
        </w:rPr>
        <w:t xml:space="preserve"> </w:t>
      </w:r>
      <w:proofErr w:type="spellStart"/>
      <w:r w:rsidRPr="008623B7">
        <w:rPr>
          <w:rFonts w:asciiTheme="majorHAnsi" w:hAnsiTheme="majorHAnsi" w:cstheme="majorHAnsi"/>
          <w:b/>
          <w:bCs/>
          <w:i/>
          <w:sz w:val="26"/>
          <w:szCs w:val="26"/>
          <w:lang w:val="en-US"/>
        </w:rPr>
        <w:t>ước</w:t>
      </w:r>
      <w:proofErr w:type="spellEnd"/>
      <w:r w:rsidRPr="008623B7">
        <w:rPr>
          <w:rFonts w:asciiTheme="majorHAnsi" w:hAnsiTheme="majorHAnsi" w:cstheme="majorHAnsi"/>
          <w:b/>
          <w:bCs/>
          <w:i/>
          <w:sz w:val="26"/>
          <w:szCs w:val="26"/>
          <w:lang w:val="en-US"/>
        </w:rPr>
        <w:t xml:space="preserve"> </w:t>
      </w:r>
      <w:proofErr w:type="spellStart"/>
      <w:r w:rsidRPr="008623B7">
        <w:rPr>
          <w:rFonts w:asciiTheme="majorHAnsi" w:hAnsiTheme="majorHAnsi" w:cstheme="majorHAnsi"/>
          <w:b/>
          <w:bCs/>
          <w:i/>
          <w:sz w:val="26"/>
          <w:szCs w:val="26"/>
          <w:lang w:val="en-US"/>
        </w:rPr>
        <w:t>lượng</w:t>
      </w:r>
      <w:proofErr w:type="spellEnd"/>
      <w:r w:rsidRPr="008623B7">
        <w:rPr>
          <w:rFonts w:asciiTheme="majorHAnsi" w:hAnsiTheme="majorHAnsi" w:cstheme="majorHAnsi"/>
          <w:b/>
          <w:bCs/>
          <w:i/>
          <w:sz w:val="26"/>
          <w:szCs w:val="26"/>
          <w:lang w:val="en-US"/>
        </w:rPr>
        <w:t xml:space="preserve"> </w:t>
      </w:r>
      <w:proofErr w:type="spellStart"/>
      <w:r w:rsidRPr="008623B7">
        <w:rPr>
          <w:rFonts w:asciiTheme="majorHAnsi" w:hAnsiTheme="majorHAnsi" w:cstheme="majorHAnsi"/>
          <w:b/>
          <w:bCs/>
          <w:i/>
          <w:sz w:val="26"/>
          <w:szCs w:val="26"/>
          <w:lang w:val="en-US"/>
        </w:rPr>
        <w:t>của</w:t>
      </w:r>
      <w:proofErr w:type="spellEnd"/>
      <w:r w:rsidRPr="008623B7">
        <w:rPr>
          <w:rFonts w:asciiTheme="majorHAnsi" w:hAnsiTheme="majorHAnsi" w:cstheme="majorHAnsi"/>
          <w:b/>
          <w:bCs/>
          <w:i/>
          <w:sz w:val="26"/>
          <w:szCs w:val="26"/>
          <w:lang w:val="en-US"/>
        </w:rPr>
        <w:t xml:space="preserve"> AIC </w:t>
      </w:r>
      <w:proofErr w:type="spellStart"/>
      <w:r w:rsidRPr="008623B7">
        <w:rPr>
          <w:rFonts w:asciiTheme="majorHAnsi" w:hAnsiTheme="majorHAnsi" w:cstheme="majorHAnsi"/>
          <w:b/>
          <w:bCs/>
          <w:i/>
          <w:sz w:val="26"/>
          <w:szCs w:val="26"/>
          <w:lang w:val="en-US"/>
        </w:rPr>
        <w:t>và</w:t>
      </w:r>
      <w:proofErr w:type="spellEnd"/>
      <w:r w:rsidRPr="008623B7">
        <w:rPr>
          <w:rFonts w:asciiTheme="majorHAnsi" w:hAnsiTheme="majorHAnsi" w:cstheme="majorHAnsi"/>
          <w:b/>
          <w:bCs/>
          <w:i/>
          <w:sz w:val="26"/>
          <w:szCs w:val="26"/>
          <w:lang w:val="en-US"/>
        </w:rPr>
        <w:t xml:space="preserve"> BIC</w:t>
      </w:r>
    </w:p>
    <w:p w14:paraId="124777A8" w14:textId="77777777" w:rsidR="00870CCC" w:rsidRDefault="00870CCC" w:rsidP="00870CCC">
      <w:pPr>
        <w:tabs>
          <w:tab w:val="left" w:pos="960"/>
        </w:tabs>
        <w:rPr>
          <w:rFonts w:asciiTheme="majorHAnsi" w:hAnsiTheme="majorHAnsi" w:cstheme="majorHAnsi"/>
          <w:b/>
          <w:sz w:val="26"/>
          <w:szCs w:val="26"/>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6"/>
        <w:gridCol w:w="1584"/>
        <w:gridCol w:w="1584"/>
        <w:gridCol w:w="1584"/>
        <w:gridCol w:w="1584"/>
        <w:gridCol w:w="1584"/>
      </w:tblGrid>
      <w:tr w:rsidR="00870CCC" w14:paraId="340FA5AC" w14:textId="77777777" w:rsidTr="003C524E">
        <w:tc>
          <w:tcPr>
            <w:tcW w:w="1296" w:type="dxa"/>
            <w:vAlign w:val="center"/>
            <w:hideMark/>
          </w:tcPr>
          <w:p w14:paraId="5AC61A4F" w14:textId="77777777" w:rsidR="00870CCC" w:rsidRDefault="00870CCC" w:rsidP="003C524E">
            <w:pPr>
              <w:jc w:val="center"/>
              <w:rPr>
                <w:rFonts w:ascii="Times New Roman" w:eastAsia="DengXian" w:hAnsi="Times New Roman" w:cs="Times New Roman"/>
                <w:color w:val="222222"/>
                <w:sz w:val="24"/>
                <w:szCs w:val="24"/>
                <w:lang w:val="en-US"/>
              </w:rPr>
            </w:pPr>
            <w:r>
              <w:rPr>
                <w:rFonts w:ascii="Times New Roman" w:hAnsi="Times New Roman"/>
                <w:color w:val="222222"/>
              </w:rPr>
              <w:t>Mô hình</w:t>
            </w:r>
          </w:p>
        </w:tc>
        <w:tc>
          <w:tcPr>
            <w:tcW w:w="1584" w:type="dxa"/>
            <w:vAlign w:val="center"/>
            <w:hideMark/>
          </w:tcPr>
          <w:p w14:paraId="7CEC1DF7" w14:textId="77777777" w:rsidR="00870CCC" w:rsidRDefault="00870CCC" w:rsidP="003C524E">
            <w:pPr>
              <w:jc w:val="center"/>
              <w:rPr>
                <w:rFonts w:ascii="Times New Roman" w:hAnsi="Times New Roman"/>
                <w:color w:val="222222"/>
              </w:rPr>
            </w:pPr>
            <w:r>
              <w:rPr>
                <w:rFonts w:ascii="Times New Roman" w:hAnsi="Times New Roman"/>
                <w:color w:val="222222"/>
              </w:rPr>
              <w:t>Obs</w:t>
            </w:r>
          </w:p>
        </w:tc>
        <w:tc>
          <w:tcPr>
            <w:tcW w:w="1584" w:type="dxa"/>
            <w:vAlign w:val="center"/>
            <w:hideMark/>
          </w:tcPr>
          <w:p w14:paraId="094681B2" w14:textId="77777777" w:rsidR="00870CCC" w:rsidRDefault="00870CCC" w:rsidP="003C524E">
            <w:pPr>
              <w:jc w:val="center"/>
              <w:rPr>
                <w:rFonts w:ascii="Times New Roman" w:hAnsi="Times New Roman"/>
                <w:color w:val="222222"/>
              </w:rPr>
            </w:pPr>
            <w:r>
              <w:rPr>
                <w:rFonts w:ascii="Times New Roman" w:hAnsi="Times New Roman"/>
                <w:color w:val="222222"/>
              </w:rPr>
              <w:t>Null</w:t>
            </w:r>
          </w:p>
        </w:tc>
        <w:tc>
          <w:tcPr>
            <w:tcW w:w="1584" w:type="dxa"/>
            <w:noWrap/>
            <w:vAlign w:val="center"/>
            <w:hideMark/>
          </w:tcPr>
          <w:p w14:paraId="70EA51F8"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Model</w:t>
            </w:r>
          </w:p>
        </w:tc>
        <w:tc>
          <w:tcPr>
            <w:tcW w:w="1584" w:type="dxa"/>
            <w:vAlign w:val="center"/>
            <w:hideMark/>
          </w:tcPr>
          <w:p w14:paraId="68577BCC" w14:textId="77777777" w:rsidR="00870CCC" w:rsidRDefault="00870CCC" w:rsidP="003C524E">
            <w:pPr>
              <w:jc w:val="center"/>
              <w:rPr>
                <w:rFonts w:ascii="Times New Roman" w:eastAsia="DengXian" w:hAnsi="Times New Roman" w:cs="Times New Roman"/>
                <w:color w:val="222222"/>
              </w:rPr>
            </w:pPr>
            <w:r>
              <w:rPr>
                <w:rFonts w:ascii="Times New Roman" w:hAnsi="Times New Roman"/>
                <w:color w:val="222222"/>
              </w:rPr>
              <w:t>AIC</w:t>
            </w:r>
          </w:p>
        </w:tc>
        <w:tc>
          <w:tcPr>
            <w:tcW w:w="1584" w:type="dxa"/>
            <w:vAlign w:val="center"/>
            <w:hideMark/>
          </w:tcPr>
          <w:p w14:paraId="7F351FBE" w14:textId="77777777" w:rsidR="00870CCC" w:rsidRDefault="00870CCC" w:rsidP="003C524E">
            <w:pPr>
              <w:jc w:val="center"/>
              <w:rPr>
                <w:rFonts w:ascii="Times New Roman" w:hAnsi="Times New Roman"/>
                <w:color w:val="222222"/>
              </w:rPr>
            </w:pPr>
            <w:r>
              <w:rPr>
                <w:rFonts w:ascii="Times New Roman" w:hAnsi="Times New Roman"/>
                <w:color w:val="222222"/>
              </w:rPr>
              <w:t>BIC</w:t>
            </w:r>
          </w:p>
        </w:tc>
      </w:tr>
      <w:tr w:rsidR="00870CCC" w14:paraId="160BB29F" w14:textId="77777777" w:rsidTr="003C524E">
        <w:tc>
          <w:tcPr>
            <w:tcW w:w="1296" w:type="dxa"/>
            <w:vAlign w:val="center"/>
            <w:hideMark/>
          </w:tcPr>
          <w:p w14:paraId="575395D1" w14:textId="77777777" w:rsidR="00870CCC" w:rsidRDefault="00870CCC" w:rsidP="003C524E">
            <w:pPr>
              <w:jc w:val="center"/>
              <w:rPr>
                <w:rFonts w:ascii="Times New Roman" w:hAnsi="Times New Roman"/>
                <w:color w:val="222222"/>
              </w:rPr>
            </w:pPr>
            <w:r>
              <w:rPr>
                <w:rFonts w:ascii="Times New Roman" w:hAnsi="Times New Roman"/>
                <w:color w:val="222222"/>
              </w:rPr>
              <w:t>SAC</w:t>
            </w:r>
          </w:p>
        </w:tc>
        <w:tc>
          <w:tcPr>
            <w:tcW w:w="1584" w:type="dxa"/>
            <w:noWrap/>
            <w:vAlign w:val="center"/>
            <w:hideMark/>
          </w:tcPr>
          <w:p w14:paraId="3CA76711"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441</w:t>
            </w:r>
          </w:p>
        </w:tc>
        <w:tc>
          <w:tcPr>
            <w:tcW w:w="1584" w:type="dxa"/>
            <w:noWrap/>
            <w:vAlign w:val="center"/>
            <w:hideMark/>
          </w:tcPr>
          <w:p w14:paraId="7D29BF7A"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129.9885</w:t>
            </w:r>
          </w:p>
        </w:tc>
        <w:tc>
          <w:tcPr>
            <w:tcW w:w="1584" w:type="dxa"/>
            <w:noWrap/>
            <w:vAlign w:val="center"/>
            <w:hideMark/>
          </w:tcPr>
          <w:p w14:paraId="45A3B663"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12</w:t>
            </w:r>
          </w:p>
        </w:tc>
        <w:tc>
          <w:tcPr>
            <w:tcW w:w="1584" w:type="dxa"/>
            <w:vAlign w:val="center"/>
            <w:hideMark/>
          </w:tcPr>
          <w:p w14:paraId="3498D29A" w14:textId="77777777" w:rsidR="00870CCC" w:rsidRDefault="00870CCC" w:rsidP="003C524E">
            <w:pPr>
              <w:jc w:val="center"/>
              <w:rPr>
                <w:rFonts w:ascii="Times New Roman" w:eastAsia="DengXian" w:hAnsi="Times New Roman" w:cs="Times New Roman"/>
                <w:color w:val="222222"/>
              </w:rPr>
            </w:pPr>
            <w:r>
              <w:rPr>
                <w:rFonts w:ascii="Times New Roman" w:hAnsi="Times New Roman"/>
                <w:color w:val="222222"/>
              </w:rPr>
              <w:t>-235.9769</w:t>
            </w:r>
          </w:p>
        </w:tc>
        <w:tc>
          <w:tcPr>
            <w:tcW w:w="1584" w:type="dxa"/>
            <w:vAlign w:val="center"/>
            <w:hideMark/>
          </w:tcPr>
          <w:p w14:paraId="65D4213B" w14:textId="77777777" w:rsidR="00870CCC" w:rsidRDefault="00870CCC" w:rsidP="003C524E">
            <w:pPr>
              <w:jc w:val="center"/>
              <w:rPr>
                <w:rFonts w:ascii="Times New Roman" w:hAnsi="Times New Roman"/>
                <w:color w:val="222222"/>
              </w:rPr>
            </w:pPr>
            <w:r>
              <w:rPr>
                <w:rFonts w:ascii="Times New Roman" w:hAnsi="Times New Roman"/>
                <w:color w:val="222222"/>
              </w:rPr>
              <w:t>-186.9084</w:t>
            </w:r>
          </w:p>
        </w:tc>
      </w:tr>
      <w:tr w:rsidR="00870CCC" w14:paraId="1E3A40C4" w14:textId="77777777" w:rsidTr="003C524E">
        <w:tc>
          <w:tcPr>
            <w:tcW w:w="1296" w:type="dxa"/>
            <w:vAlign w:val="center"/>
            <w:hideMark/>
          </w:tcPr>
          <w:p w14:paraId="59D03D99" w14:textId="77777777" w:rsidR="00870CCC" w:rsidRDefault="00870CCC" w:rsidP="003C524E">
            <w:pPr>
              <w:jc w:val="center"/>
              <w:rPr>
                <w:rFonts w:ascii="Times New Roman" w:hAnsi="Times New Roman"/>
                <w:color w:val="222222"/>
              </w:rPr>
            </w:pPr>
            <w:r>
              <w:rPr>
                <w:rFonts w:ascii="Times New Roman" w:hAnsi="Times New Roman"/>
                <w:color w:val="222222"/>
              </w:rPr>
              <w:t>SAR</w:t>
            </w:r>
          </w:p>
        </w:tc>
        <w:tc>
          <w:tcPr>
            <w:tcW w:w="1584" w:type="dxa"/>
            <w:noWrap/>
            <w:vAlign w:val="center"/>
            <w:hideMark/>
          </w:tcPr>
          <w:p w14:paraId="24D80D7F"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442</w:t>
            </w:r>
          </w:p>
        </w:tc>
        <w:tc>
          <w:tcPr>
            <w:tcW w:w="1584" w:type="dxa"/>
            <w:noWrap/>
            <w:vAlign w:val="center"/>
            <w:hideMark/>
          </w:tcPr>
          <w:p w14:paraId="0F8A7EBB"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127.6118</w:t>
            </w:r>
          </w:p>
        </w:tc>
        <w:tc>
          <w:tcPr>
            <w:tcW w:w="1584" w:type="dxa"/>
            <w:noWrap/>
            <w:vAlign w:val="center"/>
            <w:hideMark/>
          </w:tcPr>
          <w:p w14:paraId="4F2C8B3F"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11</w:t>
            </w:r>
          </w:p>
        </w:tc>
        <w:tc>
          <w:tcPr>
            <w:tcW w:w="1584" w:type="dxa"/>
            <w:vAlign w:val="center"/>
            <w:hideMark/>
          </w:tcPr>
          <w:p w14:paraId="7AE6DC61" w14:textId="77777777" w:rsidR="00870CCC" w:rsidRDefault="00870CCC" w:rsidP="003C524E">
            <w:pPr>
              <w:jc w:val="center"/>
              <w:rPr>
                <w:rFonts w:ascii="Times New Roman" w:eastAsia="DengXian" w:hAnsi="Times New Roman" w:cs="Times New Roman"/>
                <w:color w:val="222222"/>
              </w:rPr>
            </w:pPr>
            <w:r>
              <w:rPr>
                <w:rFonts w:ascii="Times New Roman" w:hAnsi="Times New Roman"/>
                <w:color w:val="222222"/>
              </w:rPr>
              <w:t>-233.2236</w:t>
            </w:r>
          </w:p>
        </w:tc>
        <w:tc>
          <w:tcPr>
            <w:tcW w:w="1584" w:type="dxa"/>
            <w:vAlign w:val="center"/>
            <w:hideMark/>
          </w:tcPr>
          <w:p w14:paraId="05A1760B" w14:textId="77777777" w:rsidR="00870CCC" w:rsidRDefault="00870CCC" w:rsidP="003C524E">
            <w:pPr>
              <w:jc w:val="center"/>
              <w:rPr>
                <w:rFonts w:ascii="Times New Roman" w:hAnsi="Times New Roman"/>
                <w:color w:val="222222"/>
              </w:rPr>
            </w:pPr>
            <w:r>
              <w:rPr>
                <w:rFonts w:ascii="Times New Roman" w:hAnsi="Times New Roman"/>
                <w:color w:val="222222"/>
              </w:rPr>
              <w:t>-188.2441</w:t>
            </w:r>
          </w:p>
        </w:tc>
      </w:tr>
      <w:tr w:rsidR="00870CCC" w14:paraId="44F2938A" w14:textId="77777777" w:rsidTr="003C524E">
        <w:tc>
          <w:tcPr>
            <w:tcW w:w="1296" w:type="dxa"/>
            <w:vAlign w:val="center"/>
            <w:hideMark/>
          </w:tcPr>
          <w:p w14:paraId="3BD35E98" w14:textId="77777777" w:rsidR="00870CCC" w:rsidRDefault="00870CCC" w:rsidP="003C524E">
            <w:pPr>
              <w:jc w:val="center"/>
              <w:rPr>
                <w:rFonts w:ascii="Times New Roman" w:hAnsi="Times New Roman"/>
                <w:color w:val="222222"/>
              </w:rPr>
            </w:pPr>
            <w:r>
              <w:rPr>
                <w:rFonts w:ascii="Times New Roman" w:hAnsi="Times New Roman"/>
                <w:color w:val="222222"/>
              </w:rPr>
              <w:t>SEM</w:t>
            </w:r>
          </w:p>
        </w:tc>
        <w:tc>
          <w:tcPr>
            <w:tcW w:w="1584" w:type="dxa"/>
            <w:noWrap/>
            <w:vAlign w:val="center"/>
            <w:hideMark/>
          </w:tcPr>
          <w:p w14:paraId="36E0BA52"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443</w:t>
            </w:r>
          </w:p>
        </w:tc>
        <w:tc>
          <w:tcPr>
            <w:tcW w:w="1584" w:type="dxa"/>
            <w:noWrap/>
            <w:vAlign w:val="center"/>
            <w:hideMark/>
          </w:tcPr>
          <w:p w14:paraId="6658B21B"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128.0554</w:t>
            </w:r>
          </w:p>
        </w:tc>
        <w:tc>
          <w:tcPr>
            <w:tcW w:w="1584" w:type="dxa"/>
            <w:noWrap/>
            <w:vAlign w:val="center"/>
            <w:hideMark/>
          </w:tcPr>
          <w:p w14:paraId="73B5993C"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11</w:t>
            </w:r>
          </w:p>
        </w:tc>
        <w:tc>
          <w:tcPr>
            <w:tcW w:w="1584" w:type="dxa"/>
            <w:vAlign w:val="center"/>
            <w:hideMark/>
          </w:tcPr>
          <w:p w14:paraId="18C4946D" w14:textId="77777777" w:rsidR="00870CCC" w:rsidRDefault="00870CCC" w:rsidP="003C524E">
            <w:pPr>
              <w:jc w:val="center"/>
              <w:rPr>
                <w:rFonts w:ascii="Times New Roman" w:eastAsia="DengXian" w:hAnsi="Times New Roman" w:cs="Times New Roman"/>
                <w:color w:val="222222"/>
              </w:rPr>
            </w:pPr>
            <w:r>
              <w:rPr>
                <w:rFonts w:ascii="Times New Roman" w:hAnsi="Times New Roman"/>
                <w:color w:val="222222"/>
              </w:rPr>
              <w:t>-234.1109</w:t>
            </w:r>
          </w:p>
        </w:tc>
        <w:tc>
          <w:tcPr>
            <w:tcW w:w="1584" w:type="dxa"/>
            <w:vAlign w:val="center"/>
            <w:hideMark/>
          </w:tcPr>
          <w:p w14:paraId="487ED65D" w14:textId="77777777" w:rsidR="00870CCC" w:rsidRDefault="00870CCC" w:rsidP="003C524E">
            <w:pPr>
              <w:jc w:val="center"/>
              <w:rPr>
                <w:rFonts w:ascii="Times New Roman" w:hAnsi="Times New Roman"/>
                <w:color w:val="222222"/>
              </w:rPr>
            </w:pPr>
            <w:r>
              <w:rPr>
                <w:rFonts w:ascii="Times New Roman" w:hAnsi="Times New Roman"/>
                <w:color w:val="222222"/>
              </w:rPr>
              <w:t>-189.1314</w:t>
            </w:r>
          </w:p>
        </w:tc>
      </w:tr>
      <w:tr w:rsidR="00870CCC" w14:paraId="44F8E816" w14:textId="77777777" w:rsidTr="003C524E">
        <w:tc>
          <w:tcPr>
            <w:tcW w:w="1296" w:type="dxa"/>
            <w:vAlign w:val="center"/>
            <w:hideMark/>
          </w:tcPr>
          <w:p w14:paraId="2912E23C" w14:textId="77777777" w:rsidR="00870CCC" w:rsidRDefault="00870CCC" w:rsidP="003C524E">
            <w:pPr>
              <w:jc w:val="center"/>
              <w:rPr>
                <w:rFonts w:ascii="Times New Roman" w:hAnsi="Times New Roman"/>
                <w:color w:val="222222"/>
              </w:rPr>
            </w:pPr>
            <w:r>
              <w:rPr>
                <w:rFonts w:ascii="Times New Roman" w:hAnsi="Times New Roman"/>
                <w:color w:val="222222"/>
              </w:rPr>
              <w:t>SDM</w:t>
            </w:r>
          </w:p>
        </w:tc>
        <w:tc>
          <w:tcPr>
            <w:tcW w:w="1584" w:type="dxa"/>
            <w:noWrap/>
            <w:vAlign w:val="center"/>
            <w:hideMark/>
          </w:tcPr>
          <w:p w14:paraId="547DEE1D"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444</w:t>
            </w:r>
          </w:p>
        </w:tc>
        <w:tc>
          <w:tcPr>
            <w:tcW w:w="1584" w:type="dxa"/>
            <w:noWrap/>
            <w:vAlign w:val="center"/>
            <w:hideMark/>
          </w:tcPr>
          <w:p w14:paraId="7E24B1F6"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144.2548</w:t>
            </w:r>
          </w:p>
        </w:tc>
        <w:tc>
          <w:tcPr>
            <w:tcW w:w="1584" w:type="dxa"/>
            <w:noWrap/>
            <w:vAlign w:val="center"/>
            <w:hideMark/>
          </w:tcPr>
          <w:p w14:paraId="60CC2BFE" w14:textId="77777777" w:rsidR="00870CCC" w:rsidRDefault="00870CCC" w:rsidP="003C524E">
            <w:pPr>
              <w:jc w:val="center"/>
              <w:rPr>
                <w:rFonts w:ascii="Calibri" w:eastAsia="Times New Roman" w:hAnsi="Calibri" w:cs="Calibri"/>
                <w:color w:val="000000"/>
              </w:rPr>
            </w:pPr>
            <w:r>
              <w:rPr>
                <w:rFonts w:ascii="Calibri" w:eastAsia="Times New Roman" w:hAnsi="Calibri" w:cs="Calibri"/>
                <w:color w:val="000000"/>
              </w:rPr>
              <w:t>20</w:t>
            </w:r>
          </w:p>
        </w:tc>
        <w:tc>
          <w:tcPr>
            <w:tcW w:w="1584" w:type="dxa"/>
            <w:vAlign w:val="center"/>
            <w:hideMark/>
          </w:tcPr>
          <w:p w14:paraId="13C09268" w14:textId="77777777" w:rsidR="00870CCC" w:rsidRDefault="00870CCC" w:rsidP="003C524E">
            <w:pPr>
              <w:jc w:val="center"/>
              <w:rPr>
                <w:rFonts w:ascii="Times New Roman" w:eastAsia="DengXian" w:hAnsi="Times New Roman" w:cs="Times New Roman"/>
                <w:color w:val="222222"/>
              </w:rPr>
            </w:pPr>
            <w:r>
              <w:rPr>
                <w:rFonts w:ascii="Times New Roman" w:hAnsi="Times New Roman"/>
                <w:color w:val="222222"/>
              </w:rPr>
              <w:t>-248.5096</w:t>
            </w:r>
          </w:p>
        </w:tc>
        <w:tc>
          <w:tcPr>
            <w:tcW w:w="1584" w:type="dxa"/>
            <w:vAlign w:val="center"/>
            <w:hideMark/>
          </w:tcPr>
          <w:p w14:paraId="5DBD5F2B" w14:textId="77777777" w:rsidR="00870CCC" w:rsidRDefault="00870CCC" w:rsidP="003C524E">
            <w:pPr>
              <w:jc w:val="center"/>
              <w:rPr>
                <w:rFonts w:ascii="Times New Roman" w:hAnsi="Times New Roman"/>
                <w:color w:val="222222"/>
              </w:rPr>
            </w:pPr>
            <w:r>
              <w:rPr>
                <w:rFonts w:ascii="Times New Roman" w:hAnsi="Times New Roman"/>
                <w:color w:val="222222"/>
              </w:rPr>
              <w:t>-166.7287</w:t>
            </w:r>
          </w:p>
        </w:tc>
      </w:tr>
    </w:tbl>
    <w:p w14:paraId="1BEC6A50" w14:textId="77777777" w:rsidR="00870CCC" w:rsidRDefault="00870CCC" w:rsidP="00870CCC">
      <w:pPr>
        <w:spacing w:before="100" w:beforeAutospacing="1" w:after="100" w:afterAutospacing="1"/>
        <w:jc w:val="center"/>
        <w:outlineLvl w:val="1"/>
        <w:rPr>
          <w:rFonts w:asciiTheme="majorHAnsi" w:eastAsia="Times New Roman" w:hAnsiTheme="majorHAnsi" w:cstheme="majorHAnsi"/>
          <w:b/>
          <w:i/>
          <w:sz w:val="26"/>
          <w:szCs w:val="26"/>
          <w:lang w:val="en-US"/>
        </w:rPr>
      </w:pPr>
    </w:p>
    <w:p w14:paraId="57B73C21" w14:textId="77777777" w:rsidR="00870CCC" w:rsidRPr="008623B7" w:rsidRDefault="00870CCC" w:rsidP="00870CCC">
      <w:pPr>
        <w:spacing w:before="100" w:beforeAutospacing="1" w:after="100" w:afterAutospacing="1"/>
        <w:jc w:val="center"/>
        <w:outlineLvl w:val="1"/>
        <w:rPr>
          <w:rFonts w:asciiTheme="majorHAnsi" w:eastAsia="Times New Roman" w:hAnsiTheme="majorHAnsi" w:cstheme="majorHAnsi"/>
          <w:b/>
          <w:i/>
          <w:sz w:val="26"/>
          <w:szCs w:val="26"/>
          <w:lang w:val="en-US"/>
        </w:rPr>
      </w:pPr>
      <w:proofErr w:type="spellStart"/>
      <w:r w:rsidRPr="008623B7">
        <w:rPr>
          <w:rFonts w:asciiTheme="majorHAnsi" w:eastAsia="Times New Roman" w:hAnsiTheme="majorHAnsi" w:cstheme="majorHAnsi"/>
          <w:b/>
          <w:i/>
          <w:sz w:val="26"/>
          <w:szCs w:val="26"/>
          <w:lang w:val="en-US"/>
        </w:rPr>
        <w:t>Bảng</w:t>
      </w:r>
      <w:proofErr w:type="spellEnd"/>
      <w:r w:rsidRPr="008623B7">
        <w:rPr>
          <w:rFonts w:asciiTheme="majorHAnsi" w:eastAsia="Times New Roman" w:hAnsiTheme="majorHAnsi" w:cstheme="majorHAnsi"/>
          <w:b/>
          <w:i/>
          <w:sz w:val="26"/>
          <w:szCs w:val="26"/>
          <w:lang w:val="en-US"/>
        </w:rPr>
        <w:t xml:space="preserve"> 5b: </w:t>
      </w:r>
      <w:proofErr w:type="spellStart"/>
      <w:r>
        <w:rPr>
          <w:rFonts w:asciiTheme="majorHAnsi" w:hAnsiTheme="majorHAnsi" w:cstheme="majorHAnsi"/>
          <w:b/>
          <w:bCs/>
          <w:i/>
          <w:sz w:val="26"/>
          <w:szCs w:val="26"/>
          <w:lang w:val="en-US"/>
        </w:rPr>
        <w:t>Kiểm</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định</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lựa</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chọn</w:t>
      </w:r>
      <w:proofErr w:type="spellEnd"/>
      <w:r>
        <w:rPr>
          <w:rFonts w:asciiTheme="majorHAnsi" w:hAnsiTheme="majorHAnsi" w:cstheme="majorHAnsi"/>
          <w:b/>
          <w:bCs/>
          <w:i/>
          <w:sz w:val="26"/>
          <w:szCs w:val="26"/>
          <w:lang w:val="en-US"/>
        </w:rPr>
        <w:t xml:space="preserve"> FEM hay Rem </w:t>
      </w:r>
      <w:proofErr w:type="spellStart"/>
      <w:r>
        <w:rPr>
          <w:rFonts w:asciiTheme="majorHAnsi" w:hAnsiTheme="majorHAnsi" w:cstheme="majorHAnsi"/>
          <w:b/>
          <w:bCs/>
          <w:i/>
          <w:sz w:val="26"/>
          <w:szCs w:val="26"/>
          <w:lang w:val="en-US"/>
        </w:rPr>
        <w:t>của</w:t>
      </w:r>
      <w:proofErr w:type="spellEnd"/>
      <w:r>
        <w:rPr>
          <w:rFonts w:asciiTheme="majorHAnsi" w:hAnsiTheme="majorHAnsi" w:cstheme="majorHAnsi"/>
          <w:b/>
          <w:bCs/>
          <w:i/>
          <w:sz w:val="26"/>
          <w:szCs w:val="26"/>
          <w:lang w:val="en-US"/>
        </w:rPr>
        <w:t xml:space="preserve"> SDM</w:t>
      </w:r>
    </w:p>
    <w:p w14:paraId="2B8A9941" w14:textId="77777777" w:rsidR="00870CCC" w:rsidRDefault="00870CCC" w:rsidP="00870CCC">
      <w:pPr>
        <w:tabs>
          <w:tab w:val="left" w:pos="960"/>
        </w:tabs>
        <w:rPr>
          <w:rFonts w:asciiTheme="majorHAnsi" w:hAnsiTheme="majorHAnsi" w:cstheme="majorHAnsi"/>
          <w:b/>
          <w:sz w:val="26"/>
          <w:szCs w:val="26"/>
          <w:lang w:val="en-US" w:eastAsia="en-US"/>
        </w:rPr>
      </w:pPr>
    </w:p>
    <w:p w14:paraId="7F260F3A" w14:textId="77777777" w:rsidR="00870CCC" w:rsidRPr="002B0E67" w:rsidRDefault="00870CCC" w:rsidP="00870CCC">
      <w:pPr>
        <w:tabs>
          <w:tab w:val="left" w:pos="960"/>
        </w:tabs>
        <w:rPr>
          <w:rFonts w:asciiTheme="majorHAnsi" w:hAnsiTheme="majorHAnsi" w:cstheme="majorHAnsi"/>
          <w:b/>
          <w:sz w:val="26"/>
          <w:szCs w:val="26"/>
          <w:lang w:val="en-US" w:eastAsia="en-US"/>
        </w:rPr>
        <w:sectPr w:rsidR="00870CCC" w:rsidRPr="002B0E67" w:rsidSect="00870CCC">
          <w:pgSz w:w="12240" w:h="15840"/>
          <w:pgMar w:top="1440" w:right="1440" w:bottom="1440" w:left="1440" w:header="720" w:footer="720" w:gutter="0"/>
          <w:cols w:space="720"/>
          <w:docGrid w:linePitch="299"/>
        </w:sectPr>
      </w:pPr>
      <w:r>
        <w:rPr>
          <w:noProof/>
          <w:lang w:val="en-US" w:eastAsia="en-US"/>
        </w:rPr>
        <w:drawing>
          <wp:inline distT="0" distB="0" distL="0" distR="0" wp14:anchorId="5EBA07C9" wp14:editId="21C99ACA">
            <wp:extent cx="5761990" cy="4331970"/>
            <wp:effectExtent l="0" t="0" r="0" b="0"/>
            <wp:docPr id="47885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1258" name="Picture 1"/>
                    <pic:cNvPicPr>
                      <a:picLocks noChangeAspect="1"/>
                    </pic:cNvPicPr>
                  </pic:nvPicPr>
                  <pic:blipFill>
                    <a:blip r:embed="rId36"/>
                    <a:stretch>
                      <a:fillRect/>
                    </a:stretch>
                  </pic:blipFill>
                  <pic:spPr>
                    <a:xfrm>
                      <a:off x="0" y="0"/>
                      <a:ext cx="5761990" cy="4331970"/>
                    </a:xfrm>
                    <a:prstGeom prst="rect">
                      <a:avLst/>
                    </a:prstGeom>
                  </pic:spPr>
                </pic:pic>
              </a:graphicData>
            </a:graphic>
          </wp:inline>
        </w:drawing>
      </w:r>
    </w:p>
    <w:p w14:paraId="7223223F" w14:textId="77777777" w:rsidR="00870CCC" w:rsidRPr="008623B7" w:rsidRDefault="00870CCC" w:rsidP="00870CCC">
      <w:pPr>
        <w:spacing w:before="100" w:beforeAutospacing="1" w:after="100" w:afterAutospacing="1"/>
        <w:jc w:val="center"/>
        <w:outlineLvl w:val="1"/>
        <w:rPr>
          <w:rFonts w:asciiTheme="majorHAnsi" w:hAnsiTheme="majorHAnsi" w:cstheme="majorHAnsi"/>
          <w:b/>
          <w:bCs/>
          <w:i/>
          <w:sz w:val="26"/>
          <w:szCs w:val="26"/>
          <w:lang w:val="en-US"/>
        </w:rPr>
      </w:pPr>
      <w:r w:rsidRPr="008623B7">
        <w:rPr>
          <w:rFonts w:asciiTheme="majorHAnsi" w:eastAsia="Times New Roman" w:hAnsiTheme="majorHAnsi" w:cstheme="majorHAnsi"/>
          <w:b/>
          <w:i/>
          <w:sz w:val="26"/>
          <w:szCs w:val="26"/>
        </w:rPr>
        <w:lastRenderedPageBreak/>
        <w:t>Bảng 5</w:t>
      </w:r>
      <w:r w:rsidRPr="008623B7">
        <w:rPr>
          <w:rFonts w:asciiTheme="majorHAnsi" w:eastAsia="Times New Roman" w:hAnsiTheme="majorHAnsi" w:cstheme="majorHAnsi"/>
          <w:b/>
          <w:i/>
          <w:sz w:val="26"/>
          <w:szCs w:val="26"/>
          <w:lang w:val="en-US"/>
        </w:rPr>
        <w:t>c</w:t>
      </w:r>
      <w:r w:rsidRPr="008623B7">
        <w:rPr>
          <w:rFonts w:asciiTheme="majorHAnsi" w:eastAsia="Times New Roman" w:hAnsiTheme="majorHAnsi" w:cstheme="majorHAnsi"/>
          <w:b/>
          <w:i/>
          <w:sz w:val="26"/>
          <w:szCs w:val="26"/>
        </w:rPr>
        <w:t xml:space="preserve">: </w:t>
      </w:r>
      <w:proofErr w:type="spellStart"/>
      <w:r>
        <w:rPr>
          <w:rFonts w:asciiTheme="majorHAnsi" w:hAnsiTheme="majorHAnsi" w:cstheme="majorHAnsi"/>
          <w:b/>
          <w:bCs/>
          <w:i/>
          <w:sz w:val="26"/>
          <w:szCs w:val="26"/>
          <w:lang w:val="en-US"/>
        </w:rPr>
        <w:t>Kết</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quả</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kiểm</w:t>
      </w:r>
      <w:proofErr w:type="spellEnd"/>
      <w:r>
        <w:rPr>
          <w:rFonts w:asciiTheme="majorHAnsi" w:hAnsiTheme="majorHAnsi" w:cstheme="majorHAnsi"/>
          <w:b/>
          <w:bCs/>
          <w:i/>
          <w:sz w:val="26"/>
          <w:szCs w:val="26"/>
          <w:lang w:val="en-US"/>
        </w:rPr>
        <w:t xml:space="preserve"> </w:t>
      </w:r>
      <w:proofErr w:type="spellStart"/>
      <w:r>
        <w:rPr>
          <w:rFonts w:asciiTheme="majorHAnsi" w:hAnsiTheme="majorHAnsi" w:cstheme="majorHAnsi"/>
          <w:b/>
          <w:bCs/>
          <w:i/>
          <w:sz w:val="26"/>
          <w:szCs w:val="26"/>
          <w:lang w:val="en-US"/>
        </w:rPr>
        <w:t>định</w:t>
      </w:r>
      <w:proofErr w:type="spellEnd"/>
      <w:r>
        <w:rPr>
          <w:rFonts w:asciiTheme="majorHAnsi" w:hAnsiTheme="majorHAnsi" w:cstheme="majorHAnsi"/>
          <w:b/>
          <w:bCs/>
          <w:i/>
          <w:sz w:val="26"/>
          <w:szCs w:val="26"/>
          <w:lang w:val="en-US"/>
        </w:rPr>
        <w:t xml:space="preserve"> WALD</w:t>
      </w:r>
    </w:p>
    <w:p w14:paraId="48E5C698" w14:textId="77777777" w:rsidR="00870CCC" w:rsidRPr="008623B7" w:rsidRDefault="00870CCC" w:rsidP="00870CCC">
      <w:pPr>
        <w:rPr>
          <w:rFonts w:asciiTheme="majorHAnsi" w:eastAsia="Calibri" w:hAnsiTheme="majorHAnsi" w:cstheme="majorHAnsi"/>
          <w:sz w:val="24"/>
          <w:szCs w:val="24"/>
          <w:lang w:val="en-US"/>
        </w:rPr>
      </w:pPr>
      <w:r w:rsidRPr="008623B7">
        <w:rPr>
          <w:rFonts w:asciiTheme="majorHAnsi" w:hAnsiTheme="majorHAnsi" w:cstheme="majorHAnsi"/>
          <w:sz w:val="24"/>
          <w:szCs w:val="24"/>
        </w:rPr>
        <w:t>Bảng kết quả hồi quy mô hình SDM (Biến phụ thuộc: gini_logit)</w:t>
      </w:r>
    </w:p>
    <w:p w14:paraId="32008ADD" w14:textId="77777777" w:rsidR="00870CCC" w:rsidRPr="008623B7" w:rsidRDefault="00870CCC" w:rsidP="00870CCC">
      <w:pPr>
        <w:rPr>
          <w:rFonts w:asciiTheme="majorHAnsi" w:hAnsiTheme="majorHAnsi" w:cstheme="majorHAnsi"/>
          <w:sz w:val="24"/>
          <w:szCs w:val="24"/>
        </w:rPr>
      </w:pPr>
      <w:r w:rsidRPr="008623B7">
        <w:rPr>
          <w:rFonts w:asciiTheme="majorHAnsi" w:hAnsiTheme="majorHAnsi" w:cstheme="majorHAnsi"/>
          <w:sz w:val="24"/>
          <w:szCs w:val="24"/>
        </w:rPr>
        <w:t>Thông số chung:</w:t>
      </w:r>
    </w:p>
    <w:p w14:paraId="59DC0B5D" w14:textId="77777777" w:rsidR="00870CCC" w:rsidRPr="008623B7" w:rsidRDefault="00870CCC" w:rsidP="00870CCC">
      <w:pPr>
        <w:shd w:val="clear" w:color="auto" w:fill="FFFFFF"/>
        <w:spacing w:before="100" w:beforeAutospacing="1" w:after="100" w:afterAutospacing="1"/>
        <w:rPr>
          <w:rFonts w:asciiTheme="majorHAnsi" w:hAnsiTheme="majorHAnsi" w:cstheme="majorHAnsi"/>
          <w:color w:val="303030"/>
          <w:sz w:val="24"/>
          <w:szCs w:val="24"/>
        </w:rPr>
      </w:pPr>
      <w:r w:rsidRPr="008623B7">
        <w:rPr>
          <w:rFonts w:asciiTheme="majorHAnsi" w:hAnsiTheme="majorHAnsi" w:cstheme="majorHAnsi"/>
          <w:color w:val="303030"/>
          <w:sz w:val="24"/>
          <w:szCs w:val="24"/>
        </w:rPr>
        <w:t>Số lượng quan sát (N): 441 | Số địa phương: 63 | Số năm: 7</w:t>
      </w:r>
    </w:p>
    <w:p w14:paraId="69ACC8C6" w14:textId="77777777" w:rsidR="00870CCC" w:rsidRPr="008623B7" w:rsidRDefault="00870CCC" w:rsidP="00870CCC">
      <w:pPr>
        <w:shd w:val="clear" w:color="auto" w:fill="FFFFFF"/>
        <w:spacing w:before="100" w:beforeAutospacing="1" w:after="100" w:afterAutospacing="1"/>
        <w:rPr>
          <w:rFonts w:asciiTheme="majorHAnsi" w:hAnsiTheme="majorHAnsi" w:cstheme="majorHAnsi"/>
          <w:color w:val="303030"/>
          <w:sz w:val="24"/>
          <w:szCs w:val="24"/>
        </w:rPr>
      </w:pPr>
      <w:r w:rsidRPr="008623B7">
        <w:rPr>
          <w:rFonts w:asciiTheme="majorHAnsi" w:hAnsiTheme="majorHAnsi" w:cstheme="majorHAnsi"/>
          <w:color w:val="303030"/>
          <w:sz w:val="24"/>
          <w:szCs w:val="24"/>
        </w:rPr>
        <w:t>R-squared (within): 0,1621</w:t>
      </w:r>
    </w:p>
    <w:p w14:paraId="249F338A" w14:textId="77777777" w:rsidR="00870CCC" w:rsidRPr="008623B7" w:rsidRDefault="00870CCC" w:rsidP="00870CCC">
      <w:pPr>
        <w:shd w:val="clear" w:color="auto" w:fill="FFFFFF"/>
        <w:spacing w:before="100" w:beforeAutospacing="1" w:after="100" w:afterAutospacing="1"/>
        <w:rPr>
          <w:rFonts w:asciiTheme="majorHAnsi" w:hAnsiTheme="majorHAnsi" w:cstheme="majorHAnsi"/>
          <w:color w:val="303030"/>
          <w:sz w:val="24"/>
          <w:szCs w:val="24"/>
        </w:rPr>
      </w:pPr>
      <w:r w:rsidRPr="008623B7">
        <w:rPr>
          <w:rFonts w:asciiTheme="majorHAnsi" w:hAnsiTheme="majorHAnsi" w:cstheme="majorHAnsi"/>
          <w:color w:val="303030"/>
          <w:sz w:val="24"/>
          <w:szCs w:val="24"/>
        </w:rPr>
        <w:t>Log-pseudolikelihood: 141,2295</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2237"/>
        <w:gridCol w:w="1237"/>
        <w:gridCol w:w="2373"/>
        <w:gridCol w:w="714"/>
        <w:gridCol w:w="930"/>
        <w:gridCol w:w="1575"/>
      </w:tblGrid>
      <w:tr w:rsidR="00870CCC" w:rsidRPr="008623B7" w14:paraId="7D55BCA4" w14:textId="77777777" w:rsidTr="003C524E">
        <w:tc>
          <w:tcPr>
            <w:tcW w:w="0" w:type="auto"/>
            <w:tcBorders>
              <w:top w:val="outset" w:sz="6" w:space="0" w:color="auto"/>
              <w:left w:val="outset" w:sz="6" w:space="0" w:color="auto"/>
              <w:bottom w:val="outset" w:sz="6" w:space="0" w:color="auto"/>
              <w:right w:val="outset" w:sz="6" w:space="0" w:color="auto"/>
            </w:tcBorders>
            <w:hideMark/>
          </w:tcPr>
          <w:p w14:paraId="0A890649" w14:textId="77777777" w:rsidR="00870CCC" w:rsidRPr="008623B7" w:rsidRDefault="00870CCC" w:rsidP="003C524E">
            <w:pPr>
              <w:jc w:val="center"/>
              <w:rPr>
                <w:rFonts w:asciiTheme="majorHAnsi" w:eastAsia="Calibri" w:hAnsiTheme="majorHAnsi" w:cstheme="majorHAnsi"/>
                <w:b/>
                <w:bCs/>
                <w:sz w:val="24"/>
                <w:szCs w:val="24"/>
                <w:lang w:val="en-US"/>
              </w:rPr>
            </w:pPr>
            <w:r w:rsidRPr="008623B7">
              <w:rPr>
                <w:rFonts w:asciiTheme="majorHAnsi" w:hAnsiTheme="majorHAnsi" w:cstheme="majorHAnsi"/>
                <w:b/>
                <w:bCs/>
                <w:sz w:val="24"/>
                <w:szCs w:val="24"/>
              </w:rPr>
              <w:t>Biến số</w:t>
            </w:r>
          </w:p>
        </w:tc>
        <w:tc>
          <w:tcPr>
            <w:tcW w:w="0" w:type="auto"/>
            <w:tcBorders>
              <w:top w:val="outset" w:sz="6" w:space="0" w:color="auto"/>
              <w:left w:val="outset" w:sz="6" w:space="0" w:color="auto"/>
              <w:bottom w:val="outset" w:sz="6" w:space="0" w:color="auto"/>
              <w:right w:val="outset" w:sz="6" w:space="0" w:color="auto"/>
            </w:tcBorders>
            <w:hideMark/>
          </w:tcPr>
          <w:p w14:paraId="45C2C721"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b/>
                <w:bCs/>
                <w:sz w:val="24"/>
                <w:szCs w:val="24"/>
              </w:rPr>
              <w:t>Hệ số (Coef.)</w:t>
            </w:r>
          </w:p>
        </w:tc>
        <w:tc>
          <w:tcPr>
            <w:tcW w:w="0" w:type="auto"/>
            <w:tcBorders>
              <w:top w:val="outset" w:sz="6" w:space="0" w:color="auto"/>
              <w:left w:val="outset" w:sz="6" w:space="0" w:color="auto"/>
              <w:bottom w:val="outset" w:sz="6" w:space="0" w:color="auto"/>
              <w:right w:val="outset" w:sz="6" w:space="0" w:color="auto"/>
            </w:tcBorders>
            <w:hideMark/>
          </w:tcPr>
          <w:p w14:paraId="5C5E280F"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b/>
                <w:bCs/>
                <w:sz w:val="24"/>
                <w:szCs w:val="24"/>
              </w:rPr>
              <w:t>Sai số chuẩn Robust (Std. Err.)</w:t>
            </w:r>
          </w:p>
        </w:tc>
        <w:tc>
          <w:tcPr>
            <w:tcW w:w="0" w:type="auto"/>
            <w:tcBorders>
              <w:top w:val="outset" w:sz="6" w:space="0" w:color="auto"/>
              <w:left w:val="outset" w:sz="6" w:space="0" w:color="auto"/>
              <w:bottom w:val="outset" w:sz="6" w:space="0" w:color="auto"/>
              <w:right w:val="outset" w:sz="6" w:space="0" w:color="auto"/>
            </w:tcBorders>
            <w:hideMark/>
          </w:tcPr>
          <w:p w14:paraId="2333B6F2"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b/>
                <w:bCs/>
                <w:sz w:val="24"/>
                <w:szCs w:val="24"/>
              </w:rPr>
              <w:t>Giá trị z</w:t>
            </w:r>
          </w:p>
        </w:tc>
        <w:tc>
          <w:tcPr>
            <w:tcW w:w="0" w:type="auto"/>
            <w:tcBorders>
              <w:top w:val="outset" w:sz="6" w:space="0" w:color="auto"/>
              <w:left w:val="outset" w:sz="6" w:space="0" w:color="auto"/>
              <w:bottom w:val="outset" w:sz="6" w:space="0" w:color="auto"/>
              <w:right w:val="outset" w:sz="6" w:space="0" w:color="auto"/>
            </w:tcBorders>
            <w:hideMark/>
          </w:tcPr>
          <w:p w14:paraId="11FE202F"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b/>
                <w:bCs/>
                <w:sz w:val="24"/>
                <w:szCs w:val="24"/>
              </w:rPr>
              <w:t>P&gt;|z|</w:t>
            </w:r>
          </w:p>
        </w:tc>
        <w:tc>
          <w:tcPr>
            <w:tcW w:w="0" w:type="auto"/>
            <w:tcBorders>
              <w:top w:val="outset" w:sz="6" w:space="0" w:color="auto"/>
              <w:left w:val="outset" w:sz="6" w:space="0" w:color="auto"/>
              <w:bottom w:val="outset" w:sz="6" w:space="0" w:color="auto"/>
              <w:right w:val="outset" w:sz="6" w:space="0" w:color="auto"/>
            </w:tcBorders>
            <w:hideMark/>
          </w:tcPr>
          <w:p w14:paraId="5D255C60"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sz w:val="24"/>
                <w:szCs w:val="24"/>
              </w:rPr>
              <w:t>[95% Conf, Interval]</w:t>
            </w:r>
          </w:p>
        </w:tc>
      </w:tr>
      <w:tr w:rsidR="00870CCC" w:rsidRPr="008623B7" w14:paraId="39D12AF7" w14:textId="77777777" w:rsidTr="003C524E">
        <w:tc>
          <w:tcPr>
            <w:tcW w:w="0" w:type="auto"/>
            <w:tcBorders>
              <w:top w:val="nil"/>
              <w:left w:val="outset" w:sz="6" w:space="0" w:color="auto"/>
              <w:bottom w:val="outset" w:sz="6" w:space="0" w:color="auto"/>
              <w:right w:val="outset" w:sz="6" w:space="0" w:color="auto"/>
            </w:tcBorders>
            <w:hideMark/>
          </w:tcPr>
          <w:p w14:paraId="5D32E3C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(Main)</w:t>
            </w:r>
          </w:p>
        </w:tc>
        <w:tc>
          <w:tcPr>
            <w:tcW w:w="0" w:type="auto"/>
            <w:tcBorders>
              <w:top w:val="nil"/>
              <w:left w:val="outset" w:sz="6" w:space="0" w:color="auto"/>
              <w:bottom w:val="outset" w:sz="6" w:space="0" w:color="auto"/>
              <w:right w:val="outset" w:sz="6" w:space="0" w:color="auto"/>
            </w:tcBorders>
          </w:tcPr>
          <w:p w14:paraId="0458267A" w14:textId="77777777" w:rsidR="00870CCC" w:rsidRPr="008623B7" w:rsidRDefault="00870CCC" w:rsidP="003C524E">
            <w:pP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44C8D51C" w14:textId="77777777" w:rsidR="00870CCC" w:rsidRPr="008623B7" w:rsidRDefault="00870CCC" w:rsidP="003C524E">
            <w:pP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67A47540" w14:textId="77777777" w:rsidR="00870CCC" w:rsidRPr="008623B7" w:rsidRDefault="00870CCC" w:rsidP="003C524E">
            <w:pP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2B330F8A" w14:textId="77777777" w:rsidR="00870CCC" w:rsidRPr="008623B7" w:rsidRDefault="00870CCC" w:rsidP="003C524E">
            <w:pP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60E7DB33" w14:textId="77777777" w:rsidR="00870CCC" w:rsidRPr="008623B7" w:rsidRDefault="00870CCC" w:rsidP="003C524E">
            <w:pPr>
              <w:rPr>
                <w:rFonts w:asciiTheme="majorHAnsi" w:hAnsiTheme="majorHAnsi" w:cstheme="majorHAnsi"/>
                <w:sz w:val="24"/>
                <w:szCs w:val="24"/>
              </w:rPr>
            </w:pPr>
          </w:p>
        </w:tc>
      </w:tr>
      <w:tr w:rsidR="00870CCC" w:rsidRPr="008623B7" w14:paraId="296618BF" w14:textId="77777777" w:rsidTr="003C524E">
        <w:tc>
          <w:tcPr>
            <w:tcW w:w="0" w:type="auto"/>
            <w:tcBorders>
              <w:top w:val="nil"/>
              <w:left w:val="outset" w:sz="6" w:space="0" w:color="auto"/>
              <w:bottom w:val="outset" w:sz="6" w:space="0" w:color="auto"/>
              <w:right w:val="outset" w:sz="6" w:space="0" w:color="auto"/>
            </w:tcBorders>
            <w:hideMark/>
          </w:tcPr>
          <w:p w14:paraId="286A0DB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c_RAI</w:t>
            </w:r>
          </w:p>
        </w:tc>
        <w:tc>
          <w:tcPr>
            <w:tcW w:w="0" w:type="auto"/>
            <w:tcBorders>
              <w:top w:val="nil"/>
              <w:left w:val="outset" w:sz="6" w:space="0" w:color="auto"/>
              <w:bottom w:val="outset" w:sz="6" w:space="0" w:color="auto"/>
              <w:right w:val="outset" w:sz="6" w:space="0" w:color="auto"/>
            </w:tcBorders>
            <w:hideMark/>
          </w:tcPr>
          <w:p w14:paraId="079DD47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-0,2439075</w:t>
            </w:r>
          </w:p>
        </w:tc>
        <w:tc>
          <w:tcPr>
            <w:tcW w:w="0" w:type="auto"/>
            <w:tcBorders>
              <w:top w:val="nil"/>
              <w:left w:val="outset" w:sz="6" w:space="0" w:color="auto"/>
              <w:bottom w:val="outset" w:sz="6" w:space="0" w:color="auto"/>
              <w:right w:val="outset" w:sz="6" w:space="0" w:color="auto"/>
            </w:tcBorders>
            <w:hideMark/>
          </w:tcPr>
          <w:p w14:paraId="4CEDAE8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0,3567075</w:t>
            </w:r>
          </w:p>
        </w:tc>
        <w:tc>
          <w:tcPr>
            <w:tcW w:w="0" w:type="auto"/>
            <w:tcBorders>
              <w:top w:val="nil"/>
              <w:left w:val="outset" w:sz="6" w:space="0" w:color="auto"/>
              <w:bottom w:val="outset" w:sz="6" w:space="0" w:color="auto"/>
              <w:right w:val="outset" w:sz="6" w:space="0" w:color="auto"/>
            </w:tcBorders>
            <w:hideMark/>
          </w:tcPr>
          <w:p w14:paraId="554D593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-0,68</w:t>
            </w:r>
          </w:p>
        </w:tc>
        <w:tc>
          <w:tcPr>
            <w:tcW w:w="0" w:type="auto"/>
            <w:tcBorders>
              <w:top w:val="nil"/>
              <w:left w:val="outset" w:sz="6" w:space="0" w:color="auto"/>
              <w:bottom w:val="outset" w:sz="6" w:space="0" w:color="auto"/>
              <w:right w:val="outset" w:sz="6" w:space="0" w:color="auto"/>
            </w:tcBorders>
            <w:hideMark/>
          </w:tcPr>
          <w:p w14:paraId="1363991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0,494</w:t>
            </w:r>
          </w:p>
        </w:tc>
        <w:tc>
          <w:tcPr>
            <w:tcW w:w="0" w:type="auto"/>
            <w:tcBorders>
              <w:top w:val="nil"/>
              <w:left w:val="outset" w:sz="6" w:space="0" w:color="auto"/>
              <w:bottom w:val="outset" w:sz="6" w:space="0" w:color="auto"/>
              <w:right w:val="outset" w:sz="6" w:space="0" w:color="auto"/>
            </w:tcBorders>
            <w:hideMark/>
          </w:tcPr>
          <w:p w14:paraId="6EF4336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[-0,9430; 0,4552]</w:t>
            </w:r>
          </w:p>
        </w:tc>
      </w:tr>
      <w:tr w:rsidR="00870CCC" w:rsidRPr="008623B7" w14:paraId="75FFAFDB" w14:textId="77777777" w:rsidTr="003C524E">
        <w:tc>
          <w:tcPr>
            <w:tcW w:w="0" w:type="auto"/>
            <w:tcBorders>
              <w:top w:val="nil"/>
              <w:left w:val="outset" w:sz="6" w:space="0" w:color="auto"/>
              <w:bottom w:val="outset" w:sz="6" w:space="0" w:color="auto"/>
              <w:right w:val="outset" w:sz="6" w:space="0" w:color="auto"/>
            </w:tcBorders>
            <w:hideMark/>
          </w:tcPr>
          <w:p w14:paraId="4CD00EC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c_lnfdi</w:t>
            </w:r>
          </w:p>
        </w:tc>
        <w:tc>
          <w:tcPr>
            <w:tcW w:w="0" w:type="auto"/>
            <w:tcBorders>
              <w:top w:val="nil"/>
              <w:left w:val="outset" w:sz="6" w:space="0" w:color="auto"/>
              <w:bottom w:val="outset" w:sz="6" w:space="0" w:color="auto"/>
              <w:right w:val="outset" w:sz="6" w:space="0" w:color="auto"/>
            </w:tcBorders>
            <w:hideMark/>
          </w:tcPr>
          <w:p w14:paraId="64D30B3B"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-0,0100622</w:t>
            </w:r>
          </w:p>
        </w:tc>
        <w:tc>
          <w:tcPr>
            <w:tcW w:w="0" w:type="auto"/>
            <w:tcBorders>
              <w:top w:val="nil"/>
              <w:left w:val="outset" w:sz="6" w:space="0" w:color="auto"/>
              <w:bottom w:val="outset" w:sz="6" w:space="0" w:color="auto"/>
              <w:right w:val="outset" w:sz="6" w:space="0" w:color="auto"/>
            </w:tcBorders>
            <w:hideMark/>
          </w:tcPr>
          <w:p w14:paraId="0F62BFB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0,0149264</w:t>
            </w:r>
          </w:p>
        </w:tc>
        <w:tc>
          <w:tcPr>
            <w:tcW w:w="0" w:type="auto"/>
            <w:tcBorders>
              <w:top w:val="nil"/>
              <w:left w:val="outset" w:sz="6" w:space="0" w:color="auto"/>
              <w:bottom w:val="outset" w:sz="6" w:space="0" w:color="auto"/>
              <w:right w:val="outset" w:sz="6" w:space="0" w:color="auto"/>
            </w:tcBorders>
            <w:hideMark/>
          </w:tcPr>
          <w:p w14:paraId="5A61647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-0,67</w:t>
            </w:r>
          </w:p>
        </w:tc>
        <w:tc>
          <w:tcPr>
            <w:tcW w:w="0" w:type="auto"/>
            <w:tcBorders>
              <w:top w:val="nil"/>
              <w:left w:val="outset" w:sz="6" w:space="0" w:color="auto"/>
              <w:bottom w:val="outset" w:sz="6" w:space="0" w:color="auto"/>
              <w:right w:val="outset" w:sz="6" w:space="0" w:color="auto"/>
            </w:tcBorders>
            <w:hideMark/>
          </w:tcPr>
          <w:p w14:paraId="6557D74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0,500</w:t>
            </w:r>
          </w:p>
        </w:tc>
        <w:tc>
          <w:tcPr>
            <w:tcW w:w="0" w:type="auto"/>
            <w:tcBorders>
              <w:top w:val="nil"/>
              <w:left w:val="outset" w:sz="6" w:space="0" w:color="auto"/>
              <w:bottom w:val="outset" w:sz="6" w:space="0" w:color="auto"/>
              <w:right w:val="outset" w:sz="6" w:space="0" w:color="auto"/>
            </w:tcBorders>
            <w:hideMark/>
          </w:tcPr>
          <w:p w14:paraId="75EBE6B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[-0,0393; 0,0191]</w:t>
            </w:r>
          </w:p>
        </w:tc>
      </w:tr>
      <w:tr w:rsidR="00870CCC" w:rsidRPr="008623B7" w14:paraId="59E1E967" w14:textId="77777777" w:rsidTr="003C524E">
        <w:tc>
          <w:tcPr>
            <w:tcW w:w="0" w:type="auto"/>
            <w:tcBorders>
              <w:top w:val="nil"/>
              <w:left w:val="outset" w:sz="6" w:space="0" w:color="auto"/>
              <w:bottom w:val="outset" w:sz="6" w:space="0" w:color="auto"/>
              <w:right w:val="outset" w:sz="6" w:space="0" w:color="auto"/>
            </w:tcBorders>
            <w:hideMark/>
          </w:tcPr>
          <w:p w14:paraId="6D0A649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c_lnFDI2</w:t>
            </w:r>
          </w:p>
        </w:tc>
        <w:tc>
          <w:tcPr>
            <w:tcW w:w="0" w:type="auto"/>
            <w:tcBorders>
              <w:top w:val="nil"/>
              <w:left w:val="outset" w:sz="6" w:space="0" w:color="auto"/>
              <w:bottom w:val="outset" w:sz="6" w:space="0" w:color="auto"/>
              <w:right w:val="outset" w:sz="6" w:space="0" w:color="auto"/>
            </w:tcBorders>
            <w:hideMark/>
          </w:tcPr>
          <w:p w14:paraId="42C29ED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0,0033784</w:t>
            </w:r>
          </w:p>
        </w:tc>
        <w:tc>
          <w:tcPr>
            <w:tcW w:w="0" w:type="auto"/>
            <w:tcBorders>
              <w:top w:val="nil"/>
              <w:left w:val="outset" w:sz="6" w:space="0" w:color="auto"/>
              <w:bottom w:val="outset" w:sz="6" w:space="0" w:color="auto"/>
              <w:right w:val="outset" w:sz="6" w:space="0" w:color="auto"/>
            </w:tcBorders>
            <w:hideMark/>
          </w:tcPr>
          <w:p w14:paraId="3F54AD25"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0,002932</w:t>
            </w:r>
          </w:p>
        </w:tc>
        <w:tc>
          <w:tcPr>
            <w:tcW w:w="0" w:type="auto"/>
            <w:tcBorders>
              <w:top w:val="nil"/>
              <w:left w:val="outset" w:sz="6" w:space="0" w:color="auto"/>
              <w:bottom w:val="outset" w:sz="6" w:space="0" w:color="auto"/>
              <w:right w:val="outset" w:sz="6" w:space="0" w:color="auto"/>
            </w:tcBorders>
            <w:hideMark/>
          </w:tcPr>
          <w:p w14:paraId="2E8334C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1,15</w:t>
            </w:r>
          </w:p>
        </w:tc>
        <w:tc>
          <w:tcPr>
            <w:tcW w:w="0" w:type="auto"/>
            <w:tcBorders>
              <w:top w:val="nil"/>
              <w:left w:val="outset" w:sz="6" w:space="0" w:color="auto"/>
              <w:bottom w:val="outset" w:sz="6" w:space="0" w:color="auto"/>
              <w:right w:val="outset" w:sz="6" w:space="0" w:color="auto"/>
            </w:tcBorders>
            <w:hideMark/>
          </w:tcPr>
          <w:p w14:paraId="7A8C124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0,249</w:t>
            </w:r>
          </w:p>
        </w:tc>
        <w:tc>
          <w:tcPr>
            <w:tcW w:w="0" w:type="auto"/>
            <w:tcBorders>
              <w:top w:val="nil"/>
              <w:left w:val="outset" w:sz="6" w:space="0" w:color="auto"/>
              <w:bottom w:val="outset" w:sz="6" w:space="0" w:color="auto"/>
              <w:right w:val="outset" w:sz="6" w:space="0" w:color="auto"/>
            </w:tcBorders>
            <w:hideMark/>
          </w:tcPr>
          <w:p w14:paraId="6AA5134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[-0,0023; 0,0091]</w:t>
            </w:r>
          </w:p>
        </w:tc>
      </w:tr>
      <w:tr w:rsidR="00870CCC" w:rsidRPr="008623B7" w14:paraId="1AFC6070" w14:textId="77777777" w:rsidTr="003C524E">
        <w:tc>
          <w:tcPr>
            <w:tcW w:w="0" w:type="auto"/>
            <w:tcBorders>
              <w:top w:val="nil"/>
              <w:left w:val="outset" w:sz="6" w:space="0" w:color="auto"/>
              <w:bottom w:val="outset" w:sz="6" w:space="0" w:color="auto"/>
              <w:right w:val="outset" w:sz="6" w:space="0" w:color="auto"/>
            </w:tcBorders>
            <w:hideMark/>
          </w:tcPr>
          <w:p w14:paraId="4AC4075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FDIRAI</w:t>
            </w:r>
          </w:p>
        </w:tc>
        <w:tc>
          <w:tcPr>
            <w:tcW w:w="0" w:type="auto"/>
            <w:tcBorders>
              <w:top w:val="nil"/>
              <w:left w:val="outset" w:sz="6" w:space="0" w:color="auto"/>
              <w:bottom w:val="outset" w:sz="6" w:space="0" w:color="auto"/>
              <w:right w:val="outset" w:sz="6" w:space="0" w:color="auto"/>
            </w:tcBorders>
            <w:hideMark/>
          </w:tcPr>
          <w:p w14:paraId="5D5B205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0,0053026</w:t>
            </w:r>
          </w:p>
        </w:tc>
        <w:tc>
          <w:tcPr>
            <w:tcW w:w="0" w:type="auto"/>
            <w:tcBorders>
              <w:top w:val="nil"/>
              <w:left w:val="outset" w:sz="6" w:space="0" w:color="auto"/>
              <w:bottom w:val="outset" w:sz="6" w:space="0" w:color="auto"/>
              <w:right w:val="outset" w:sz="6" w:space="0" w:color="auto"/>
            </w:tcBorders>
            <w:hideMark/>
          </w:tcPr>
          <w:p w14:paraId="0BF3EA1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0,0606738</w:t>
            </w:r>
          </w:p>
        </w:tc>
        <w:tc>
          <w:tcPr>
            <w:tcW w:w="0" w:type="auto"/>
            <w:tcBorders>
              <w:top w:val="nil"/>
              <w:left w:val="outset" w:sz="6" w:space="0" w:color="auto"/>
              <w:bottom w:val="outset" w:sz="6" w:space="0" w:color="auto"/>
              <w:right w:val="outset" w:sz="6" w:space="0" w:color="auto"/>
            </w:tcBorders>
            <w:hideMark/>
          </w:tcPr>
          <w:p w14:paraId="276766D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0,09</w:t>
            </w:r>
          </w:p>
        </w:tc>
        <w:tc>
          <w:tcPr>
            <w:tcW w:w="0" w:type="auto"/>
            <w:tcBorders>
              <w:top w:val="nil"/>
              <w:left w:val="outset" w:sz="6" w:space="0" w:color="auto"/>
              <w:bottom w:val="outset" w:sz="6" w:space="0" w:color="auto"/>
              <w:right w:val="outset" w:sz="6" w:space="0" w:color="auto"/>
            </w:tcBorders>
            <w:hideMark/>
          </w:tcPr>
          <w:p w14:paraId="44E0353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0,930</w:t>
            </w:r>
          </w:p>
        </w:tc>
        <w:tc>
          <w:tcPr>
            <w:tcW w:w="0" w:type="auto"/>
            <w:tcBorders>
              <w:top w:val="nil"/>
              <w:left w:val="outset" w:sz="6" w:space="0" w:color="auto"/>
              <w:bottom w:val="outset" w:sz="6" w:space="0" w:color="auto"/>
              <w:right w:val="outset" w:sz="6" w:space="0" w:color="auto"/>
            </w:tcBorders>
            <w:hideMark/>
          </w:tcPr>
          <w:p w14:paraId="68658DC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[-0,1136; 0,1242]</w:t>
            </w:r>
          </w:p>
        </w:tc>
      </w:tr>
      <w:tr w:rsidR="00870CCC" w:rsidRPr="008623B7" w14:paraId="5C3F8095" w14:textId="77777777" w:rsidTr="003C524E">
        <w:tc>
          <w:tcPr>
            <w:tcW w:w="0" w:type="auto"/>
            <w:tcBorders>
              <w:top w:val="nil"/>
              <w:left w:val="outset" w:sz="6" w:space="0" w:color="auto"/>
              <w:bottom w:val="outset" w:sz="6" w:space="0" w:color="auto"/>
              <w:right w:val="outset" w:sz="6" w:space="0" w:color="auto"/>
            </w:tcBorders>
            <w:hideMark/>
          </w:tcPr>
          <w:p w14:paraId="5F0C600F" w14:textId="77777777" w:rsidR="00870CCC" w:rsidRPr="008623B7" w:rsidRDefault="00870CCC" w:rsidP="003C524E">
            <w:pPr>
              <w:jc w:val="center"/>
              <w:rPr>
                <w:rFonts w:asciiTheme="majorHAnsi" w:hAnsiTheme="majorHAnsi" w:cstheme="majorHAnsi"/>
                <w:b/>
                <w:bCs/>
                <w:sz w:val="24"/>
                <w:szCs w:val="24"/>
              </w:rPr>
            </w:pPr>
            <w:r w:rsidRPr="008623B7">
              <w:rPr>
                <w:rFonts w:asciiTheme="majorHAnsi" w:hAnsiTheme="majorHAnsi" w:cstheme="majorHAnsi"/>
                <w:b/>
                <w:bCs/>
                <w:sz w:val="24"/>
                <w:szCs w:val="24"/>
              </w:rPr>
              <w:t>GTFP</w:t>
            </w:r>
          </w:p>
        </w:tc>
        <w:tc>
          <w:tcPr>
            <w:tcW w:w="0" w:type="auto"/>
            <w:tcBorders>
              <w:top w:val="nil"/>
              <w:left w:val="outset" w:sz="6" w:space="0" w:color="auto"/>
              <w:bottom w:val="outset" w:sz="6" w:space="0" w:color="auto"/>
              <w:right w:val="outset" w:sz="6" w:space="0" w:color="auto"/>
            </w:tcBorders>
            <w:hideMark/>
          </w:tcPr>
          <w:p w14:paraId="78CE023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-0,801902</w:t>
            </w:r>
          </w:p>
        </w:tc>
        <w:tc>
          <w:tcPr>
            <w:tcW w:w="0" w:type="auto"/>
            <w:tcBorders>
              <w:top w:val="nil"/>
              <w:left w:val="outset" w:sz="6" w:space="0" w:color="auto"/>
              <w:bottom w:val="outset" w:sz="6" w:space="0" w:color="auto"/>
              <w:right w:val="outset" w:sz="6" w:space="0" w:color="auto"/>
            </w:tcBorders>
            <w:hideMark/>
          </w:tcPr>
          <w:p w14:paraId="12376E2B"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0,9370106</w:t>
            </w:r>
          </w:p>
        </w:tc>
        <w:tc>
          <w:tcPr>
            <w:tcW w:w="0" w:type="auto"/>
            <w:tcBorders>
              <w:top w:val="nil"/>
              <w:left w:val="outset" w:sz="6" w:space="0" w:color="auto"/>
              <w:bottom w:val="outset" w:sz="6" w:space="0" w:color="auto"/>
              <w:right w:val="outset" w:sz="6" w:space="0" w:color="auto"/>
            </w:tcBorders>
            <w:hideMark/>
          </w:tcPr>
          <w:p w14:paraId="738A230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-0,86</w:t>
            </w:r>
          </w:p>
        </w:tc>
        <w:tc>
          <w:tcPr>
            <w:tcW w:w="0" w:type="auto"/>
            <w:tcBorders>
              <w:top w:val="nil"/>
              <w:left w:val="outset" w:sz="6" w:space="0" w:color="auto"/>
              <w:bottom w:val="outset" w:sz="6" w:space="0" w:color="auto"/>
              <w:right w:val="outset" w:sz="6" w:space="0" w:color="auto"/>
            </w:tcBorders>
            <w:hideMark/>
          </w:tcPr>
          <w:p w14:paraId="156F120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0,392</w:t>
            </w:r>
          </w:p>
        </w:tc>
        <w:tc>
          <w:tcPr>
            <w:tcW w:w="0" w:type="auto"/>
            <w:tcBorders>
              <w:top w:val="nil"/>
              <w:left w:val="outset" w:sz="6" w:space="0" w:color="auto"/>
              <w:bottom w:val="outset" w:sz="6" w:space="0" w:color="auto"/>
              <w:right w:val="outset" w:sz="6" w:space="0" w:color="auto"/>
            </w:tcBorders>
            <w:hideMark/>
          </w:tcPr>
          <w:p w14:paraId="611420E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[-2,6384; 1,0346]</w:t>
            </w:r>
          </w:p>
        </w:tc>
      </w:tr>
      <w:tr w:rsidR="00870CCC" w:rsidRPr="008623B7" w14:paraId="0C684DF3" w14:textId="77777777" w:rsidTr="003C524E">
        <w:tc>
          <w:tcPr>
            <w:tcW w:w="0" w:type="auto"/>
            <w:tcBorders>
              <w:top w:val="nil"/>
              <w:left w:val="outset" w:sz="6" w:space="0" w:color="auto"/>
              <w:bottom w:val="outset" w:sz="6" w:space="0" w:color="auto"/>
              <w:right w:val="outset" w:sz="6" w:space="0" w:color="auto"/>
            </w:tcBorders>
            <w:hideMark/>
          </w:tcPr>
          <w:p w14:paraId="0B34AA3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Urban</w:t>
            </w:r>
          </w:p>
        </w:tc>
        <w:tc>
          <w:tcPr>
            <w:tcW w:w="0" w:type="auto"/>
            <w:tcBorders>
              <w:top w:val="nil"/>
              <w:left w:val="outset" w:sz="6" w:space="0" w:color="auto"/>
              <w:bottom w:val="outset" w:sz="6" w:space="0" w:color="auto"/>
              <w:right w:val="outset" w:sz="6" w:space="0" w:color="auto"/>
            </w:tcBorders>
            <w:hideMark/>
          </w:tcPr>
          <w:p w14:paraId="7E731B3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-0,0102855</w:t>
            </w:r>
          </w:p>
        </w:tc>
        <w:tc>
          <w:tcPr>
            <w:tcW w:w="0" w:type="auto"/>
            <w:tcBorders>
              <w:top w:val="nil"/>
              <w:left w:val="outset" w:sz="6" w:space="0" w:color="auto"/>
              <w:bottom w:val="outset" w:sz="6" w:space="0" w:color="auto"/>
              <w:right w:val="outset" w:sz="6" w:space="0" w:color="auto"/>
            </w:tcBorders>
            <w:hideMark/>
          </w:tcPr>
          <w:p w14:paraId="20E88E1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0,0094228</w:t>
            </w:r>
          </w:p>
        </w:tc>
        <w:tc>
          <w:tcPr>
            <w:tcW w:w="0" w:type="auto"/>
            <w:tcBorders>
              <w:top w:val="nil"/>
              <w:left w:val="outset" w:sz="6" w:space="0" w:color="auto"/>
              <w:bottom w:val="outset" w:sz="6" w:space="0" w:color="auto"/>
              <w:right w:val="outset" w:sz="6" w:space="0" w:color="auto"/>
            </w:tcBorders>
            <w:hideMark/>
          </w:tcPr>
          <w:p w14:paraId="149EB76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-1,09</w:t>
            </w:r>
          </w:p>
        </w:tc>
        <w:tc>
          <w:tcPr>
            <w:tcW w:w="0" w:type="auto"/>
            <w:tcBorders>
              <w:top w:val="nil"/>
              <w:left w:val="outset" w:sz="6" w:space="0" w:color="auto"/>
              <w:bottom w:val="outset" w:sz="6" w:space="0" w:color="auto"/>
              <w:right w:val="outset" w:sz="6" w:space="0" w:color="auto"/>
            </w:tcBorders>
            <w:hideMark/>
          </w:tcPr>
          <w:p w14:paraId="27EDED9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0,275</w:t>
            </w:r>
          </w:p>
        </w:tc>
        <w:tc>
          <w:tcPr>
            <w:tcW w:w="0" w:type="auto"/>
            <w:tcBorders>
              <w:top w:val="nil"/>
              <w:left w:val="outset" w:sz="6" w:space="0" w:color="auto"/>
              <w:bottom w:val="outset" w:sz="6" w:space="0" w:color="auto"/>
              <w:right w:val="outset" w:sz="6" w:space="0" w:color="auto"/>
            </w:tcBorders>
            <w:hideMark/>
          </w:tcPr>
          <w:p w14:paraId="6DC07C2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[-0,0287; 0,0081]</w:t>
            </w:r>
          </w:p>
        </w:tc>
      </w:tr>
      <w:tr w:rsidR="00870CCC" w:rsidRPr="008623B7" w14:paraId="79024B20" w14:textId="77777777" w:rsidTr="003C524E">
        <w:tc>
          <w:tcPr>
            <w:tcW w:w="0" w:type="auto"/>
            <w:tcBorders>
              <w:top w:val="nil"/>
              <w:left w:val="outset" w:sz="6" w:space="0" w:color="auto"/>
              <w:bottom w:val="outset" w:sz="6" w:space="0" w:color="auto"/>
              <w:right w:val="outset" w:sz="6" w:space="0" w:color="auto"/>
            </w:tcBorders>
            <w:hideMark/>
          </w:tcPr>
          <w:p w14:paraId="18830BF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UNEM</w:t>
            </w:r>
          </w:p>
        </w:tc>
        <w:tc>
          <w:tcPr>
            <w:tcW w:w="0" w:type="auto"/>
            <w:tcBorders>
              <w:top w:val="nil"/>
              <w:left w:val="outset" w:sz="6" w:space="0" w:color="auto"/>
              <w:bottom w:val="outset" w:sz="6" w:space="0" w:color="auto"/>
              <w:right w:val="outset" w:sz="6" w:space="0" w:color="auto"/>
            </w:tcBorders>
            <w:hideMark/>
          </w:tcPr>
          <w:p w14:paraId="766ECE6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0,0017196</w:t>
            </w:r>
          </w:p>
        </w:tc>
        <w:tc>
          <w:tcPr>
            <w:tcW w:w="0" w:type="auto"/>
            <w:tcBorders>
              <w:top w:val="nil"/>
              <w:left w:val="outset" w:sz="6" w:space="0" w:color="auto"/>
              <w:bottom w:val="outset" w:sz="6" w:space="0" w:color="auto"/>
              <w:right w:val="outset" w:sz="6" w:space="0" w:color="auto"/>
            </w:tcBorders>
            <w:hideMark/>
          </w:tcPr>
          <w:p w14:paraId="13F1572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0,0076061</w:t>
            </w:r>
          </w:p>
        </w:tc>
        <w:tc>
          <w:tcPr>
            <w:tcW w:w="0" w:type="auto"/>
            <w:tcBorders>
              <w:top w:val="nil"/>
              <w:left w:val="outset" w:sz="6" w:space="0" w:color="auto"/>
              <w:bottom w:val="outset" w:sz="6" w:space="0" w:color="auto"/>
              <w:right w:val="outset" w:sz="6" w:space="0" w:color="auto"/>
            </w:tcBorders>
            <w:hideMark/>
          </w:tcPr>
          <w:p w14:paraId="2CA9583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0,23</w:t>
            </w:r>
          </w:p>
        </w:tc>
        <w:tc>
          <w:tcPr>
            <w:tcW w:w="0" w:type="auto"/>
            <w:tcBorders>
              <w:top w:val="nil"/>
              <w:left w:val="outset" w:sz="6" w:space="0" w:color="auto"/>
              <w:bottom w:val="outset" w:sz="6" w:space="0" w:color="auto"/>
              <w:right w:val="outset" w:sz="6" w:space="0" w:color="auto"/>
            </w:tcBorders>
            <w:hideMark/>
          </w:tcPr>
          <w:p w14:paraId="77AB43F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0,821</w:t>
            </w:r>
          </w:p>
        </w:tc>
        <w:tc>
          <w:tcPr>
            <w:tcW w:w="0" w:type="auto"/>
            <w:tcBorders>
              <w:top w:val="nil"/>
              <w:left w:val="outset" w:sz="6" w:space="0" w:color="auto"/>
              <w:bottom w:val="outset" w:sz="6" w:space="0" w:color="auto"/>
              <w:right w:val="outset" w:sz="6" w:space="0" w:color="auto"/>
            </w:tcBorders>
            <w:hideMark/>
          </w:tcPr>
          <w:p w14:paraId="005C890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[-0,0131; 0,0166]</w:t>
            </w:r>
          </w:p>
        </w:tc>
      </w:tr>
      <w:tr w:rsidR="00870CCC" w:rsidRPr="008623B7" w14:paraId="1934C88A" w14:textId="77777777" w:rsidTr="003C524E">
        <w:tc>
          <w:tcPr>
            <w:tcW w:w="0" w:type="auto"/>
            <w:tcBorders>
              <w:top w:val="nil"/>
              <w:left w:val="outset" w:sz="6" w:space="0" w:color="auto"/>
              <w:bottom w:val="outset" w:sz="6" w:space="0" w:color="auto"/>
              <w:right w:val="outset" w:sz="6" w:space="0" w:color="auto"/>
            </w:tcBorders>
            <w:hideMark/>
          </w:tcPr>
          <w:p w14:paraId="68090C8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Tiepcan_DD</w:t>
            </w:r>
          </w:p>
        </w:tc>
        <w:tc>
          <w:tcPr>
            <w:tcW w:w="0" w:type="auto"/>
            <w:tcBorders>
              <w:top w:val="nil"/>
              <w:left w:val="outset" w:sz="6" w:space="0" w:color="auto"/>
              <w:bottom w:val="outset" w:sz="6" w:space="0" w:color="auto"/>
              <w:right w:val="outset" w:sz="6" w:space="0" w:color="auto"/>
            </w:tcBorders>
            <w:hideMark/>
          </w:tcPr>
          <w:p w14:paraId="3E33641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0,0026067</w:t>
            </w:r>
          </w:p>
        </w:tc>
        <w:tc>
          <w:tcPr>
            <w:tcW w:w="0" w:type="auto"/>
            <w:tcBorders>
              <w:top w:val="nil"/>
              <w:left w:val="outset" w:sz="6" w:space="0" w:color="auto"/>
              <w:bottom w:val="outset" w:sz="6" w:space="0" w:color="auto"/>
              <w:right w:val="outset" w:sz="6" w:space="0" w:color="auto"/>
            </w:tcBorders>
            <w:hideMark/>
          </w:tcPr>
          <w:p w14:paraId="5493FBFB"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0,0191987</w:t>
            </w:r>
          </w:p>
        </w:tc>
        <w:tc>
          <w:tcPr>
            <w:tcW w:w="0" w:type="auto"/>
            <w:tcBorders>
              <w:top w:val="nil"/>
              <w:left w:val="outset" w:sz="6" w:space="0" w:color="auto"/>
              <w:bottom w:val="outset" w:sz="6" w:space="0" w:color="auto"/>
              <w:right w:val="outset" w:sz="6" w:space="0" w:color="auto"/>
            </w:tcBorders>
            <w:hideMark/>
          </w:tcPr>
          <w:p w14:paraId="4C36B16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0,14</w:t>
            </w:r>
          </w:p>
        </w:tc>
        <w:tc>
          <w:tcPr>
            <w:tcW w:w="0" w:type="auto"/>
            <w:tcBorders>
              <w:top w:val="nil"/>
              <w:left w:val="outset" w:sz="6" w:space="0" w:color="auto"/>
              <w:bottom w:val="outset" w:sz="6" w:space="0" w:color="auto"/>
              <w:right w:val="outset" w:sz="6" w:space="0" w:color="auto"/>
            </w:tcBorders>
            <w:hideMark/>
          </w:tcPr>
          <w:p w14:paraId="6940F23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0,892</w:t>
            </w:r>
          </w:p>
        </w:tc>
        <w:tc>
          <w:tcPr>
            <w:tcW w:w="0" w:type="auto"/>
            <w:tcBorders>
              <w:top w:val="nil"/>
              <w:left w:val="outset" w:sz="6" w:space="0" w:color="auto"/>
              <w:bottom w:val="outset" w:sz="6" w:space="0" w:color="auto"/>
              <w:right w:val="outset" w:sz="6" w:space="0" w:color="auto"/>
            </w:tcBorders>
            <w:hideMark/>
          </w:tcPr>
          <w:p w14:paraId="7B9834F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[-0,0350; 0,0402]</w:t>
            </w:r>
          </w:p>
        </w:tc>
      </w:tr>
      <w:tr w:rsidR="00870CCC" w:rsidRPr="008623B7" w14:paraId="22B2053C" w14:textId="77777777" w:rsidTr="003C524E">
        <w:tc>
          <w:tcPr>
            <w:tcW w:w="0" w:type="auto"/>
            <w:tcBorders>
              <w:top w:val="nil"/>
              <w:left w:val="outset" w:sz="6" w:space="0" w:color="auto"/>
              <w:bottom w:val="outset" w:sz="6" w:space="0" w:color="auto"/>
              <w:right w:val="outset" w:sz="6" w:space="0" w:color="auto"/>
            </w:tcBorders>
            <w:hideMark/>
          </w:tcPr>
          <w:p w14:paraId="18FE23B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Hotro_DN</w:t>
            </w:r>
          </w:p>
        </w:tc>
        <w:tc>
          <w:tcPr>
            <w:tcW w:w="0" w:type="auto"/>
            <w:tcBorders>
              <w:top w:val="nil"/>
              <w:left w:val="outset" w:sz="6" w:space="0" w:color="auto"/>
              <w:bottom w:val="outset" w:sz="6" w:space="0" w:color="auto"/>
              <w:right w:val="outset" w:sz="6" w:space="0" w:color="auto"/>
            </w:tcBorders>
            <w:hideMark/>
          </w:tcPr>
          <w:p w14:paraId="68ABCA5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0,0305275</w:t>
            </w:r>
          </w:p>
        </w:tc>
        <w:tc>
          <w:tcPr>
            <w:tcW w:w="0" w:type="auto"/>
            <w:tcBorders>
              <w:top w:val="nil"/>
              <w:left w:val="outset" w:sz="6" w:space="0" w:color="auto"/>
              <w:bottom w:val="outset" w:sz="6" w:space="0" w:color="auto"/>
              <w:right w:val="outset" w:sz="6" w:space="0" w:color="auto"/>
            </w:tcBorders>
            <w:hideMark/>
          </w:tcPr>
          <w:p w14:paraId="217E365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0,0174026</w:t>
            </w:r>
          </w:p>
        </w:tc>
        <w:tc>
          <w:tcPr>
            <w:tcW w:w="0" w:type="auto"/>
            <w:tcBorders>
              <w:top w:val="nil"/>
              <w:left w:val="outset" w:sz="6" w:space="0" w:color="auto"/>
              <w:bottom w:val="outset" w:sz="6" w:space="0" w:color="auto"/>
              <w:right w:val="outset" w:sz="6" w:space="0" w:color="auto"/>
            </w:tcBorders>
            <w:hideMark/>
          </w:tcPr>
          <w:p w14:paraId="01F6523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1,75</w:t>
            </w:r>
          </w:p>
        </w:tc>
        <w:tc>
          <w:tcPr>
            <w:tcW w:w="0" w:type="auto"/>
            <w:tcBorders>
              <w:top w:val="nil"/>
              <w:left w:val="outset" w:sz="6" w:space="0" w:color="auto"/>
              <w:bottom w:val="outset" w:sz="6" w:space="0" w:color="auto"/>
              <w:right w:val="outset" w:sz="6" w:space="0" w:color="auto"/>
            </w:tcBorders>
            <w:hideMark/>
          </w:tcPr>
          <w:p w14:paraId="61BCAF7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0,079</w:t>
            </w:r>
          </w:p>
        </w:tc>
        <w:tc>
          <w:tcPr>
            <w:tcW w:w="0" w:type="auto"/>
            <w:tcBorders>
              <w:top w:val="nil"/>
              <w:left w:val="outset" w:sz="6" w:space="0" w:color="auto"/>
              <w:bottom w:val="outset" w:sz="6" w:space="0" w:color="auto"/>
              <w:right w:val="outset" w:sz="6" w:space="0" w:color="auto"/>
            </w:tcBorders>
            <w:hideMark/>
          </w:tcPr>
          <w:p w14:paraId="1EA45DD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[-0,0035; 0,0646]</w:t>
            </w:r>
          </w:p>
        </w:tc>
      </w:tr>
      <w:tr w:rsidR="00870CCC" w:rsidRPr="008623B7" w14:paraId="43C6E848" w14:textId="77777777" w:rsidTr="003C524E">
        <w:tc>
          <w:tcPr>
            <w:tcW w:w="0" w:type="auto"/>
            <w:tcBorders>
              <w:top w:val="nil"/>
              <w:left w:val="outset" w:sz="6" w:space="0" w:color="auto"/>
              <w:bottom w:val="outset" w:sz="6" w:space="0" w:color="auto"/>
              <w:right w:val="outset" w:sz="6" w:space="0" w:color="auto"/>
            </w:tcBorders>
            <w:hideMark/>
          </w:tcPr>
          <w:p w14:paraId="227FA4BE"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TRỄ KHÔNG GIAN (Wx)</w:t>
            </w:r>
          </w:p>
        </w:tc>
        <w:tc>
          <w:tcPr>
            <w:tcW w:w="0" w:type="auto"/>
            <w:tcBorders>
              <w:top w:val="nil"/>
              <w:left w:val="outset" w:sz="6" w:space="0" w:color="auto"/>
              <w:bottom w:val="outset" w:sz="6" w:space="0" w:color="auto"/>
              <w:right w:val="outset" w:sz="6" w:space="0" w:color="auto"/>
            </w:tcBorders>
          </w:tcPr>
          <w:p w14:paraId="15DFCD9D"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45DFC98A"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3543943E"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7C9AD195"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5A6730C5" w14:textId="77777777" w:rsidR="00870CCC" w:rsidRPr="008623B7" w:rsidRDefault="00870CCC" w:rsidP="003C524E">
            <w:pPr>
              <w:jc w:val="center"/>
              <w:rPr>
                <w:rFonts w:asciiTheme="majorHAnsi" w:hAnsiTheme="majorHAnsi" w:cstheme="majorHAnsi"/>
                <w:sz w:val="24"/>
                <w:szCs w:val="24"/>
              </w:rPr>
            </w:pPr>
          </w:p>
        </w:tc>
      </w:tr>
      <w:tr w:rsidR="00870CCC" w:rsidRPr="008623B7" w14:paraId="779A4B25" w14:textId="77777777" w:rsidTr="003C524E">
        <w:tc>
          <w:tcPr>
            <w:tcW w:w="0" w:type="auto"/>
            <w:tcBorders>
              <w:top w:val="nil"/>
              <w:left w:val="outset" w:sz="6" w:space="0" w:color="auto"/>
              <w:bottom w:val="outset" w:sz="6" w:space="0" w:color="auto"/>
              <w:right w:val="outset" w:sz="6" w:space="0" w:color="auto"/>
            </w:tcBorders>
            <w:hideMark/>
          </w:tcPr>
          <w:p w14:paraId="40C9EF8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c_RAI</w:t>
            </w:r>
          </w:p>
        </w:tc>
        <w:tc>
          <w:tcPr>
            <w:tcW w:w="0" w:type="auto"/>
            <w:tcBorders>
              <w:top w:val="nil"/>
              <w:left w:val="outset" w:sz="6" w:space="0" w:color="auto"/>
              <w:bottom w:val="outset" w:sz="6" w:space="0" w:color="auto"/>
              <w:right w:val="outset" w:sz="6" w:space="0" w:color="auto"/>
            </w:tcBorders>
            <w:hideMark/>
          </w:tcPr>
          <w:p w14:paraId="1DF6813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2,296927</w:t>
            </w:r>
          </w:p>
        </w:tc>
        <w:tc>
          <w:tcPr>
            <w:tcW w:w="0" w:type="auto"/>
            <w:tcBorders>
              <w:top w:val="nil"/>
              <w:left w:val="outset" w:sz="6" w:space="0" w:color="auto"/>
              <w:bottom w:val="outset" w:sz="6" w:space="0" w:color="auto"/>
              <w:right w:val="outset" w:sz="6" w:space="0" w:color="auto"/>
            </w:tcBorders>
            <w:hideMark/>
          </w:tcPr>
          <w:p w14:paraId="14C88BF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1,170599</w:t>
            </w:r>
          </w:p>
        </w:tc>
        <w:tc>
          <w:tcPr>
            <w:tcW w:w="0" w:type="auto"/>
            <w:tcBorders>
              <w:top w:val="nil"/>
              <w:left w:val="outset" w:sz="6" w:space="0" w:color="auto"/>
              <w:bottom w:val="outset" w:sz="6" w:space="0" w:color="auto"/>
              <w:right w:val="outset" w:sz="6" w:space="0" w:color="auto"/>
            </w:tcBorders>
            <w:hideMark/>
          </w:tcPr>
          <w:p w14:paraId="6CADC91C"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1,96</w:t>
            </w:r>
          </w:p>
        </w:tc>
        <w:tc>
          <w:tcPr>
            <w:tcW w:w="0" w:type="auto"/>
            <w:tcBorders>
              <w:top w:val="nil"/>
              <w:left w:val="outset" w:sz="6" w:space="0" w:color="auto"/>
              <w:bottom w:val="outset" w:sz="6" w:space="0" w:color="auto"/>
              <w:right w:val="outset" w:sz="6" w:space="0" w:color="auto"/>
            </w:tcBorders>
            <w:hideMark/>
          </w:tcPr>
          <w:p w14:paraId="62091D3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0,050*</w:t>
            </w:r>
          </w:p>
        </w:tc>
        <w:tc>
          <w:tcPr>
            <w:tcW w:w="0" w:type="auto"/>
            <w:tcBorders>
              <w:top w:val="nil"/>
              <w:left w:val="outset" w:sz="6" w:space="0" w:color="auto"/>
              <w:bottom w:val="outset" w:sz="6" w:space="0" w:color="auto"/>
              <w:right w:val="outset" w:sz="6" w:space="0" w:color="auto"/>
            </w:tcBorders>
            <w:hideMark/>
          </w:tcPr>
          <w:p w14:paraId="12B2FCD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[0,0025; 4,5912]</w:t>
            </w:r>
          </w:p>
        </w:tc>
      </w:tr>
      <w:tr w:rsidR="00870CCC" w:rsidRPr="008623B7" w14:paraId="6F06D2B4" w14:textId="77777777" w:rsidTr="003C524E">
        <w:tc>
          <w:tcPr>
            <w:tcW w:w="0" w:type="auto"/>
            <w:tcBorders>
              <w:top w:val="nil"/>
              <w:left w:val="outset" w:sz="6" w:space="0" w:color="auto"/>
              <w:bottom w:val="outset" w:sz="6" w:space="0" w:color="auto"/>
              <w:right w:val="outset" w:sz="6" w:space="0" w:color="auto"/>
            </w:tcBorders>
            <w:hideMark/>
          </w:tcPr>
          <w:p w14:paraId="7541CD7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c_lnfdi</w:t>
            </w:r>
          </w:p>
        </w:tc>
        <w:tc>
          <w:tcPr>
            <w:tcW w:w="0" w:type="auto"/>
            <w:tcBorders>
              <w:top w:val="nil"/>
              <w:left w:val="outset" w:sz="6" w:space="0" w:color="auto"/>
              <w:bottom w:val="outset" w:sz="6" w:space="0" w:color="auto"/>
              <w:right w:val="outset" w:sz="6" w:space="0" w:color="auto"/>
            </w:tcBorders>
            <w:hideMark/>
          </w:tcPr>
          <w:p w14:paraId="787528C5"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0,1328325</w:t>
            </w:r>
          </w:p>
        </w:tc>
        <w:tc>
          <w:tcPr>
            <w:tcW w:w="0" w:type="auto"/>
            <w:tcBorders>
              <w:top w:val="nil"/>
              <w:left w:val="outset" w:sz="6" w:space="0" w:color="auto"/>
              <w:bottom w:val="outset" w:sz="6" w:space="0" w:color="auto"/>
              <w:right w:val="outset" w:sz="6" w:space="0" w:color="auto"/>
            </w:tcBorders>
            <w:hideMark/>
          </w:tcPr>
          <w:p w14:paraId="41AA113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0,0900715</w:t>
            </w:r>
          </w:p>
        </w:tc>
        <w:tc>
          <w:tcPr>
            <w:tcW w:w="0" w:type="auto"/>
            <w:tcBorders>
              <w:top w:val="nil"/>
              <w:left w:val="outset" w:sz="6" w:space="0" w:color="auto"/>
              <w:bottom w:val="outset" w:sz="6" w:space="0" w:color="auto"/>
              <w:right w:val="outset" w:sz="6" w:space="0" w:color="auto"/>
            </w:tcBorders>
            <w:hideMark/>
          </w:tcPr>
          <w:p w14:paraId="34634A5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1,47</w:t>
            </w:r>
          </w:p>
        </w:tc>
        <w:tc>
          <w:tcPr>
            <w:tcW w:w="0" w:type="auto"/>
            <w:tcBorders>
              <w:top w:val="nil"/>
              <w:left w:val="outset" w:sz="6" w:space="0" w:color="auto"/>
              <w:bottom w:val="outset" w:sz="6" w:space="0" w:color="auto"/>
              <w:right w:val="outset" w:sz="6" w:space="0" w:color="auto"/>
            </w:tcBorders>
            <w:hideMark/>
          </w:tcPr>
          <w:p w14:paraId="6028B46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0,140</w:t>
            </w:r>
          </w:p>
        </w:tc>
        <w:tc>
          <w:tcPr>
            <w:tcW w:w="0" w:type="auto"/>
            <w:tcBorders>
              <w:top w:val="nil"/>
              <w:left w:val="outset" w:sz="6" w:space="0" w:color="auto"/>
              <w:bottom w:val="outset" w:sz="6" w:space="0" w:color="auto"/>
              <w:right w:val="outset" w:sz="6" w:space="0" w:color="auto"/>
            </w:tcBorders>
            <w:hideMark/>
          </w:tcPr>
          <w:p w14:paraId="149D3BAB"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[-0,0437; 0,3093]</w:t>
            </w:r>
          </w:p>
        </w:tc>
      </w:tr>
      <w:tr w:rsidR="00870CCC" w:rsidRPr="008623B7" w14:paraId="323F8FA5" w14:textId="77777777" w:rsidTr="003C524E">
        <w:tc>
          <w:tcPr>
            <w:tcW w:w="0" w:type="auto"/>
            <w:tcBorders>
              <w:top w:val="nil"/>
              <w:left w:val="outset" w:sz="6" w:space="0" w:color="auto"/>
              <w:bottom w:val="outset" w:sz="6" w:space="0" w:color="auto"/>
              <w:right w:val="outset" w:sz="6" w:space="0" w:color="auto"/>
            </w:tcBorders>
            <w:hideMark/>
          </w:tcPr>
          <w:p w14:paraId="73CE3D7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c_lnFDI2</w:t>
            </w:r>
          </w:p>
        </w:tc>
        <w:tc>
          <w:tcPr>
            <w:tcW w:w="0" w:type="auto"/>
            <w:tcBorders>
              <w:top w:val="nil"/>
              <w:left w:val="outset" w:sz="6" w:space="0" w:color="auto"/>
              <w:bottom w:val="outset" w:sz="6" w:space="0" w:color="auto"/>
              <w:right w:val="outset" w:sz="6" w:space="0" w:color="auto"/>
            </w:tcBorders>
            <w:hideMark/>
          </w:tcPr>
          <w:p w14:paraId="4A183A9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0,002849</w:t>
            </w:r>
          </w:p>
        </w:tc>
        <w:tc>
          <w:tcPr>
            <w:tcW w:w="0" w:type="auto"/>
            <w:tcBorders>
              <w:top w:val="nil"/>
              <w:left w:val="outset" w:sz="6" w:space="0" w:color="auto"/>
              <w:bottom w:val="outset" w:sz="6" w:space="0" w:color="auto"/>
              <w:right w:val="outset" w:sz="6" w:space="0" w:color="auto"/>
            </w:tcBorders>
            <w:hideMark/>
          </w:tcPr>
          <w:p w14:paraId="1E8BCC2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0,024251</w:t>
            </w:r>
          </w:p>
        </w:tc>
        <w:tc>
          <w:tcPr>
            <w:tcW w:w="0" w:type="auto"/>
            <w:tcBorders>
              <w:top w:val="nil"/>
              <w:left w:val="outset" w:sz="6" w:space="0" w:color="auto"/>
              <w:bottom w:val="outset" w:sz="6" w:space="0" w:color="auto"/>
              <w:right w:val="outset" w:sz="6" w:space="0" w:color="auto"/>
            </w:tcBorders>
            <w:hideMark/>
          </w:tcPr>
          <w:p w14:paraId="7422E6B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0,12</w:t>
            </w:r>
          </w:p>
        </w:tc>
        <w:tc>
          <w:tcPr>
            <w:tcW w:w="0" w:type="auto"/>
            <w:tcBorders>
              <w:top w:val="nil"/>
              <w:left w:val="outset" w:sz="6" w:space="0" w:color="auto"/>
              <w:bottom w:val="outset" w:sz="6" w:space="0" w:color="auto"/>
              <w:right w:val="outset" w:sz="6" w:space="0" w:color="auto"/>
            </w:tcBorders>
            <w:hideMark/>
          </w:tcPr>
          <w:p w14:paraId="79F963A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0,906</w:t>
            </w:r>
          </w:p>
        </w:tc>
        <w:tc>
          <w:tcPr>
            <w:tcW w:w="0" w:type="auto"/>
            <w:tcBorders>
              <w:top w:val="nil"/>
              <w:left w:val="outset" w:sz="6" w:space="0" w:color="auto"/>
              <w:bottom w:val="outset" w:sz="6" w:space="0" w:color="auto"/>
              <w:right w:val="outset" w:sz="6" w:space="0" w:color="auto"/>
            </w:tcBorders>
            <w:hideMark/>
          </w:tcPr>
          <w:p w14:paraId="6F6FE20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[-0,0446; 0,0503]</w:t>
            </w:r>
          </w:p>
        </w:tc>
      </w:tr>
      <w:tr w:rsidR="00870CCC" w:rsidRPr="008623B7" w14:paraId="68D430DE" w14:textId="77777777" w:rsidTr="003C524E">
        <w:tc>
          <w:tcPr>
            <w:tcW w:w="0" w:type="auto"/>
            <w:tcBorders>
              <w:top w:val="nil"/>
              <w:left w:val="outset" w:sz="6" w:space="0" w:color="auto"/>
              <w:bottom w:val="outset" w:sz="6" w:space="0" w:color="auto"/>
              <w:right w:val="outset" w:sz="6" w:space="0" w:color="auto"/>
            </w:tcBorders>
            <w:hideMark/>
          </w:tcPr>
          <w:p w14:paraId="4B768A1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FDIRAI</w:t>
            </w:r>
          </w:p>
        </w:tc>
        <w:tc>
          <w:tcPr>
            <w:tcW w:w="0" w:type="auto"/>
            <w:tcBorders>
              <w:top w:val="nil"/>
              <w:left w:val="outset" w:sz="6" w:space="0" w:color="auto"/>
              <w:bottom w:val="outset" w:sz="6" w:space="0" w:color="auto"/>
              <w:right w:val="outset" w:sz="6" w:space="0" w:color="auto"/>
            </w:tcBorders>
            <w:hideMark/>
          </w:tcPr>
          <w:p w14:paraId="1D9BF2A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1,908486</w:t>
            </w:r>
          </w:p>
        </w:tc>
        <w:tc>
          <w:tcPr>
            <w:tcW w:w="0" w:type="auto"/>
            <w:tcBorders>
              <w:top w:val="nil"/>
              <w:left w:val="outset" w:sz="6" w:space="0" w:color="auto"/>
              <w:bottom w:val="outset" w:sz="6" w:space="0" w:color="auto"/>
              <w:right w:val="outset" w:sz="6" w:space="0" w:color="auto"/>
            </w:tcBorders>
            <w:hideMark/>
          </w:tcPr>
          <w:p w14:paraId="02B83B1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0,6314676</w:t>
            </w:r>
          </w:p>
        </w:tc>
        <w:tc>
          <w:tcPr>
            <w:tcW w:w="0" w:type="auto"/>
            <w:tcBorders>
              <w:top w:val="nil"/>
              <w:left w:val="outset" w:sz="6" w:space="0" w:color="auto"/>
              <w:bottom w:val="outset" w:sz="6" w:space="0" w:color="auto"/>
              <w:right w:val="outset" w:sz="6" w:space="0" w:color="auto"/>
            </w:tcBorders>
            <w:hideMark/>
          </w:tcPr>
          <w:p w14:paraId="70BFE66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3,02</w:t>
            </w:r>
          </w:p>
        </w:tc>
        <w:tc>
          <w:tcPr>
            <w:tcW w:w="0" w:type="auto"/>
            <w:tcBorders>
              <w:top w:val="nil"/>
              <w:left w:val="outset" w:sz="6" w:space="0" w:color="auto"/>
              <w:bottom w:val="outset" w:sz="6" w:space="0" w:color="auto"/>
              <w:right w:val="outset" w:sz="6" w:space="0" w:color="auto"/>
            </w:tcBorders>
            <w:hideMark/>
          </w:tcPr>
          <w:p w14:paraId="0CF7D43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0,003**</w:t>
            </w:r>
          </w:p>
        </w:tc>
        <w:tc>
          <w:tcPr>
            <w:tcW w:w="0" w:type="auto"/>
            <w:tcBorders>
              <w:top w:val="nil"/>
              <w:left w:val="outset" w:sz="6" w:space="0" w:color="auto"/>
              <w:bottom w:val="outset" w:sz="6" w:space="0" w:color="auto"/>
              <w:right w:val="outset" w:sz="6" w:space="0" w:color="auto"/>
            </w:tcBorders>
            <w:hideMark/>
          </w:tcPr>
          <w:p w14:paraId="1A95330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[0,6708; 3,1461]</w:t>
            </w:r>
          </w:p>
        </w:tc>
      </w:tr>
      <w:tr w:rsidR="00870CCC" w:rsidRPr="008623B7" w14:paraId="0FCAB8D3" w14:textId="77777777" w:rsidTr="003C524E">
        <w:tc>
          <w:tcPr>
            <w:tcW w:w="0" w:type="auto"/>
            <w:tcBorders>
              <w:top w:val="nil"/>
              <w:left w:val="outset" w:sz="6" w:space="0" w:color="auto"/>
              <w:bottom w:val="outset" w:sz="6" w:space="0" w:color="auto"/>
              <w:right w:val="outset" w:sz="6" w:space="0" w:color="auto"/>
            </w:tcBorders>
            <w:hideMark/>
          </w:tcPr>
          <w:p w14:paraId="2F63A8D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Urban</w:t>
            </w:r>
          </w:p>
        </w:tc>
        <w:tc>
          <w:tcPr>
            <w:tcW w:w="0" w:type="auto"/>
            <w:tcBorders>
              <w:top w:val="nil"/>
              <w:left w:val="outset" w:sz="6" w:space="0" w:color="auto"/>
              <w:bottom w:val="outset" w:sz="6" w:space="0" w:color="auto"/>
              <w:right w:val="outset" w:sz="6" w:space="0" w:color="auto"/>
            </w:tcBorders>
            <w:hideMark/>
          </w:tcPr>
          <w:p w14:paraId="1D51F59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-0,068058</w:t>
            </w:r>
          </w:p>
        </w:tc>
        <w:tc>
          <w:tcPr>
            <w:tcW w:w="0" w:type="auto"/>
            <w:tcBorders>
              <w:top w:val="nil"/>
              <w:left w:val="outset" w:sz="6" w:space="0" w:color="auto"/>
              <w:bottom w:val="outset" w:sz="6" w:space="0" w:color="auto"/>
              <w:right w:val="outset" w:sz="6" w:space="0" w:color="auto"/>
            </w:tcBorders>
            <w:hideMark/>
          </w:tcPr>
          <w:p w14:paraId="6C464F8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0,0176987</w:t>
            </w:r>
          </w:p>
        </w:tc>
        <w:tc>
          <w:tcPr>
            <w:tcW w:w="0" w:type="auto"/>
            <w:tcBorders>
              <w:top w:val="nil"/>
              <w:left w:val="outset" w:sz="6" w:space="0" w:color="auto"/>
              <w:bottom w:val="outset" w:sz="6" w:space="0" w:color="auto"/>
              <w:right w:val="outset" w:sz="6" w:space="0" w:color="auto"/>
            </w:tcBorders>
            <w:hideMark/>
          </w:tcPr>
          <w:p w14:paraId="6065F36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-3,85</w:t>
            </w:r>
          </w:p>
        </w:tc>
        <w:tc>
          <w:tcPr>
            <w:tcW w:w="0" w:type="auto"/>
            <w:tcBorders>
              <w:top w:val="nil"/>
              <w:left w:val="outset" w:sz="6" w:space="0" w:color="auto"/>
              <w:bottom w:val="outset" w:sz="6" w:space="0" w:color="auto"/>
              <w:right w:val="outset" w:sz="6" w:space="0" w:color="auto"/>
            </w:tcBorders>
            <w:hideMark/>
          </w:tcPr>
          <w:p w14:paraId="42380FA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0,000***</w:t>
            </w:r>
          </w:p>
        </w:tc>
        <w:tc>
          <w:tcPr>
            <w:tcW w:w="0" w:type="auto"/>
            <w:tcBorders>
              <w:top w:val="nil"/>
              <w:left w:val="outset" w:sz="6" w:space="0" w:color="auto"/>
              <w:bottom w:val="outset" w:sz="6" w:space="0" w:color="auto"/>
              <w:right w:val="outset" w:sz="6" w:space="0" w:color="auto"/>
            </w:tcBorders>
            <w:hideMark/>
          </w:tcPr>
          <w:p w14:paraId="7BBCA9CB"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[-0,1027; -0,0333]</w:t>
            </w:r>
          </w:p>
        </w:tc>
      </w:tr>
      <w:tr w:rsidR="00870CCC" w:rsidRPr="008623B7" w14:paraId="0E78610A" w14:textId="77777777" w:rsidTr="003C524E">
        <w:tc>
          <w:tcPr>
            <w:tcW w:w="0" w:type="auto"/>
            <w:tcBorders>
              <w:top w:val="nil"/>
              <w:left w:val="outset" w:sz="6" w:space="0" w:color="auto"/>
              <w:bottom w:val="outset" w:sz="6" w:space="0" w:color="auto"/>
              <w:right w:val="outset" w:sz="6" w:space="0" w:color="auto"/>
            </w:tcBorders>
            <w:hideMark/>
          </w:tcPr>
          <w:p w14:paraId="6F2135A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UNEM</w:t>
            </w:r>
          </w:p>
        </w:tc>
        <w:tc>
          <w:tcPr>
            <w:tcW w:w="0" w:type="auto"/>
            <w:tcBorders>
              <w:top w:val="nil"/>
              <w:left w:val="outset" w:sz="6" w:space="0" w:color="auto"/>
              <w:bottom w:val="outset" w:sz="6" w:space="0" w:color="auto"/>
              <w:right w:val="outset" w:sz="6" w:space="0" w:color="auto"/>
            </w:tcBorders>
            <w:hideMark/>
          </w:tcPr>
          <w:p w14:paraId="6814B1BE"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0,1061673</w:t>
            </w:r>
          </w:p>
        </w:tc>
        <w:tc>
          <w:tcPr>
            <w:tcW w:w="0" w:type="auto"/>
            <w:tcBorders>
              <w:top w:val="nil"/>
              <w:left w:val="outset" w:sz="6" w:space="0" w:color="auto"/>
              <w:bottom w:val="outset" w:sz="6" w:space="0" w:color="auto"/>
              <w:right w:val="outset" w:sz="6" w:space="0" w:color="auto"/>
            </w:tcBorders>
            <w:hideMark/>
          </w:tcPr>
          <w:p w14:paraId="7CF3B0F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0,0588921</w:t>
            </w:r>
          </w:p>
        </w:tc>
        <w:tc>
          <w:tcPr>
            <w:tcW w:w="0" w:type="auto"/>
            <w:tcBorders>
              <w:top w:val="nil"/>
              <w:left w:val="outset" w:sz="6" w:space="0" w:color="auto"/>
              <w:bottom w:val="outset" w:sz="6" w:space="0" w:color="auto"/>
              <w:right w:val="outset" w:sz="6" w:space="0" w:color="auto"/>
            </w:tcBorders>
            <w:hideMark/>
          </w:tcPr>
          <w:p w14:paraId="2BD8157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1,80</w:t>
            </w:r>
          </w:p>
        </w:tc>
        <w:tc>
          <w:tcPr>
            <w:tcW w:w="0" w:type="auto"/>
            <w:tcBorders>
              <w:top w:val="nil"/>
              <w:left w:val="outset" w:sz="6" w:space="0" w:color="auto"/>
              <w:bottom w:val="outset" w:sz="6" w:space="0" w:color="auto"/>
              <w:right w:val="outset" w:sz="6" w:space="0" w:color="auto"/>
            </w:tcBorders>
            <w:hideMark/>
          </w:tcPr>
          <w:p w14:paraId="1BBC899E"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0,071</w:t>
            </w:r>
          </w:p>
        </w:tc>
        <w:tc>
          <w:tcPr>
            <w:tcW w:w="0" w:type="auto"/>
            <w:tcBorders>
              <w:top w:val="nil"/>
              <w:left w:val="outset" w:sz="6" w:space="0" w:color="auto"/>
              <w:bottom w:val="outset" w:sz="6" w:space="0" w:color="auto"/>
              <w:right w:val="outset" w:sz="6" w:space="0" w:color="auto"/>
            </w:tcBorders>
            <w:hideMark/>
          </w:tcPr>
          <w:p w14:paraId="2AF830E4"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[-0,0092; 0,2215]</w:t>
            </w:r>
          </w:p>
        </w:tc>
      </w:tr>
      <w:tr w:rsidR="00870CCC" w:rsidRPr="008623B7" w14:paraId="1C478A95" w14:textId="77777777" w:rsidTr="003C524E">
        <w:tc>
          <w:tcPr>
            <w:tcW w:w="0" w:type="auto"/>
            <w:tcBorders>
              <w:top w:val="nil"/>
              <w:left w:val="outset" w:sz="6" w:space="0" w:color="auto"/>
              <w:bottom w:val="outset" w:sz="6" w:space="0" w:color="auto"/>
              <w:right w:val="outset" w:sz="6" w:space="0" w:color="auto"/>
            </w:tcBorders>
            <w:hideMark/>
          </w:tcPr>
          <w:p w14:paraId="3B2F77A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W x Tiepcan_DD</w:t>
            </w:r>
          </w:p>
        </w:tc>
        <w:tc>
          <w:tcPr>
            <w:tcW w:w="0" w:type="auto"/>
            <w:tcBorders>
              <w:top w:val="nil"/>
              <w:left w:val="outset" w:sz="6" w:space="0" w:color="auto"/>
              <w:bottom w:val="outset" w:sz="6" w:space="0" w:color="auto"/>
              <w:right w:val="outset" w:sz="6" w:space="0" w:color="auto"/>
            </w:tcBorders>
            <w:hideMark/>
          </w:tcPr>
          <w:p w14:paraId="270F06C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-0,1858571</w:t>
            </w:r>
          </w:p>
        </w:tc>
        <w:tc>
          <w:tcPr>
            <w:tcW w:w="0" w:type="auto"/>
            <w:tcBorders>
              <w:top w:val="nil"/>
              <w:left w:val="outset" w:sz="6" w:space="0" w:color="auto"/>
              <w:bottom w:val="outset" w:sz="6" w:space="0" w:color="auto"/>
              <w:right w:val="outset" w:sz="6" w:space="0" w:color="auto"/>
            </w:tcBorders>
            <w:hideMark/>
          </w:tcPr>
          <w:p w14:paraId="068405D2"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0,0896954</w:t>
            </w:r>
          </w:p>
        </w:tc>
        <w:tc>
          <w:tcPr>
            <w:tcW w:w="0" w:type="auto"/>
            <w:tcBorders>
              <w:top w:val="nil"/>
              <w:left w:val="outset" w:sz="6" w:space="0" w:color="auto"/>
              <w:bottom w:val="outset" w:sz="6" w:space="0" w:color="auto"/>
              <w:right w:val="outset" w:sz="6" w:space="0" w:color="auto"/>
            </w:tcBorders>
            <w:hideMark/>
          </w:tcPr>
          <w:p w14:paraId="11DFF0A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-2,07</w:t>
            </w:r>
          </w:p>
        </w:tc>
        <w:tc>
          <w:tcPr>
            <w:tcW w:w="0" w:type="auto"/>
            <w:tcBorders>
              <w:top w:val="nil"/>
              <w:left w:val="outset" w:sz="6" w:space="0" w:color="auto"/>
              <w:bottom w:val="outset" w:sz="6" w:space="0" w:color="auto"/>
              <w:right w:val="outset" w:sz="6" w:space="0" w:color="auto"/>
            </w:tcBorders>
            <w:hideMark/>
          </w:tcPr>
          <w:p w14:paraId="571F11D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0,038**</w:t>
            </w:r>
          </w:p>
        </w:tc>
        <w:tc>
          <w:tcPr>
            <w:tcW w:w="0" w:type="auto"/>
            <w:tcBorders>
              <w:top w:val="nil"/>
              <w:left w:val="outset" w:sz="6" w:space="0" w:color="auto"/>
              <w:bottom w:val="outset" w:sz="6" w:space="0" w:color="auto"/>
              <w:right w:val="outset" w:sz="6" w:space="0" w:color="auto"/>
            </w:tcBorders>
            <w:hideMark/>
          </w:tcPr>
          <w:p w14:paraId="5DFBB47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[-0,3616; -0,0100]</w:t>
            </w:r>
          </w:p>
        </w:tc>
      </w:tr>
      <w:tr w:rsidR="00870CCC" w:rsidRPr="008623B7" w14:paraId="3051B03C" w14:textId="77777777" w:rsidTr="003C524E">
        <w:tc>
          <w:tcPr>
            <w:tcW w:w="0" w:type="auto"/>
            <w:tcBorders>
              <w:top w:val="nil"/>
              <w:left w:val="outset" w:sz="6" w:space="0" w:color="auto"/>
              <w:bottom w:val="outset" w:sz="6" w:space="0" w:color="auto"/>
              <w:right w:val="outset" w:sz="6" w:space="0" w:color="auto"/>
            </w:tcBorders>
            <w:hideMark/>
          </w:tcPr>
          <w:p w14:paraId="7F9C3CEF"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lastRenderedPageBreak/>
              <w:t>W x Hotro_DN</w:t>
            </w:r>
          </w:p>
        </w:tc>
        <w:tc>
          <w:tcPr>
            <w:tcW w:w="0" w:type="auto"/>
            <w:tcBorders>
              <w:top w:val="nil"/>
              <w:left w:val="outset" w:sz="6" w:space="0" w:color="auto"/>
              <w:bottom w:val="outset" w:sz="6" w:space="0" w:color="auto"/>
              <w:right w:val="outset" w:sz="6" w:space="0" w:color="auto"/>
            </w:tcBorders>
            <w:hideMark/>
          </w:tcPr>
          <w:p w14:paraId="27DA8F9E"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-0,1026369</w:t>
            </w:r>
          </w:p>
        </w:tc>
        <w:tc>
          <w:tcPr>
            <w:tcW w:w="0" w:type="auto"/>
            <w:tcBorders>
              <w:top w:val="nil"/>
              <w:left w:val="outset" w:sz="6" w:space="0" w:color="auto"/>
              <w:bottom w:val="outset" w:sz="6" w:space="0" w:color="auto"/>
              <w:right w:val="outset" w:sz="6" w:space="0" w:color="auto"/>
            </w:tcBorders>
            <w:hideMark/>
          </w:tcPr>
          <w:p w14:paraId="06C45E5E"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0,0477771</w:t>
            </w:r>
          </w:p>
        </w:tc>
        <w:tc>
          <w:tcPr>
            <w:tcW w:w="0" w:type="auto"/>
            <w:tcBorders>
              <w:top w:val="nil"/>
              <w:left w:val="outset" w:sz="6" w:space="0" w:color="auto"/>
              <w:bottom w:val="outset" w:sz="6" w:space="0" w:color="auto"/>
              <w:right w:val="outset" w:sz="6" w:space="0" w:color="auto"/>
            </w:tcBorders>
            <w:hideMark/>
          </w:tcPr>
          <w:p w14:paraId="3664F7F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-2,15</w:t>
            </w:r>
          </w:p>
        </w:tc>
        <w:tc>
          <w:tcPr>
            <w:tcW w:w="0" w:type="auto"/>
            <w:tcBorders>
              <w:top w:val="nil"/>
              <w:left w:val="outset" w:sz="6" w:space="0" w:color="auto"/>
              <w:bottom w:val="outset" w:sz="6" w:space="0" w:color="auto"/>
              <w:right w:val="outset" w:sz="6" w:space="0" w:color="auto"/>
            </w:tcBorders>
            <w:hideMark/>
          </w:tcPr>
          <w:p w14:paraId="5A88B071"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0,032**</w:t>
            </w:r>
          </w:p>
        </w:tc>
        <w:tc>
          <w:tcPr>
            <w:tcW w:w="0" w:type="auto"/>
            <w:tcBorders>
              <w:top w:val="nil"/>
              <w:left w:val="outset" w:sz="6" w:space="0" w:color="auto"/>
              <w:bottom w:val="outset" w:sz="6" w:space="0" w:color="auto"/>
              <w:right w:val="outset" w:sz="6" w:space="0" w:color="auto"/>
            </w:tcBorders>
            <w:hideMark/>
          </w:tcPr>
          <w:p w14:paraId="48E5BB5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[-0,1962; -0,0089]</w:t>
            </w:r>
          </w:p>
        </w:tc>
      </w:tr>
      <w:tr w:rsidR="00870CCC" w:rsidRPr="008623B7" w14:paraId="21C7CAE3" w14:textId="77777777" w:rsidTr="003C524E">
        <w:tc>
          <w:tcPr>
            <w:tcW w:w="0" w:type="auto"/>
            <w:tcBorders>
              <w:top w:val="nil"/>
              <w:left w:val="outset" w:sz="6" w:space="0" w:color="auto"/>
              <w:bottom w:val="outset" w:sz="6" w:space="0" w:color="auto"/>
              <w:right w:val="outset" w:sz="6" w:space="0" w:color="auto"/>
            </w:tcBorders>
            <w:hideMark/>
          </w:tcPr>
          <w:p w14:paraId="48E2B24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THAM SỐ KHÔNG GIAN</w:t>
            </w:r>
          </w:p>
        </w:tc>
        <w:tc>
          <w:tcPr>
            <w:tcW w:w="0" w:type="auto"/>
            <w:tcBorders>
              <w:top w:val="nil"/>
              <w:left w:val="outset" w:sz="6" w:space="0" w:color="auto"/>
              <w:bottom w:val="outset" w:sz="6" w:space="0" w:color="auto"/>
              <w:right w:val="outset" w:sz="6" w:space="0" w:color="auto"/>
            </w:tcBorders>
          </w:tcPr>
          <w:p w14:paraId="3BDE4EBF"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5A7FC004"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71F62FFE"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0C9C1B9D" w14:textId="77777777" w:rsidR="00870CCC" w:rsidRPr="008623B7" w:rsidRDefault="00870CCC" w:rsidP="003C524E">
            <w:pPr>
              <w:jc w:val="center"/>
              <w:rPr>
                <w:rFonts w:asciiTheme="majorHAnsi" w:hAnsiTheme="majorHAnsi" w:cstheme="majorHAnsi"/>
                <w:sz w:val="24"/>
                <w:szCs w:val="24"/>
              </w:rPr>
            </w:pPr>
          </w:p>
        </w:tc>
        <w:tc>
          <w:tcPr>
            <w:tcW w:w="0" w:type="auto"/>
            <w:tcBorders>
              <w:top w:val="nil"/>
              <w:left w:val="outset" w:sz="6" w:space="0" w:color="auto"/>
              <w:bottom w:val="outset" w:sz="6" w:space="0" w:color="auto"/>
              <w:right w:val="outset" w:sz="6" w:space="0" w:color="auto"/>
            </w:tcBorders>
          </w:tcPr>
          <w:p w14:paraId="5BDBFEB8" w14:textId="77777777" w:rsidR="00870CCC" w:rsidRPr="008623B7" w:rsidRDefault="00870CCC" w:rsidP="003C524E">
            <w:pPr>
              <w:jc w:val="center"/>
              <w:rPr>
                <w:rFonts w:asciiTheme="majorHAnsi" w:hAnsiTheme="majorHAnsi" w:cstheme="majorHAnsi"/>
                <w:sz w:val="24"/>
                <w:szCs w:val="24"/>
              </w:rPr>
            </w:pPr>
          </w:p>
        </w:tc>
      </w:tr>
      <w:tr w:rsidR="00870CCC" w:rsidRPr="008623B7" w14:paraId="52BFE4CB" w14:textId="77777777" w:rsidTr="003C524E">
        <w:tc>
          <w:tcPr>
            <w:tcW w:w="0" w:type="auto"/>
            <w:tcBorders>
              <w:top w:val="nil"/>
              <w:left w:val="outset" w:sz="6" w:space="0" w:color="auto"/>
              <w:bottom w:val="outset" w:sz="6" w:space="0" w:color="auto"/>
              <w:right w:val="outset" w:sz="6" w:space="0" w:color="auto"/>
            </w:tcBorders>
            <w:hideMark/>
          </w:tcPr>
          <w:p w14:paraId="08BF2B7A"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rho (</w:t>
            </w:r>
            <w:r w:rsidRPr="008623B7">
              <w:rPr>
                <w:rFonts w:asciiTheme="majorHAnsi" w:eastAsia="Times New Roman" w:hAnsiTheme="majorHAnsi" w:cstheme="majorHAnsi"/>
                <w:i/>
                <w:iCs/>
                <w:sz w:val="24"/>
                <w:szCs w:val="24"/>
              </w:rPr>
              <w:t>ρ</w:t>
            </w:r>
            <w:r w:rsidRPr="008623B7">
              <w:rPr>
                <w:rFonts w:asciiTheme="majorHAnsi" w:hAnsiTheme="majorHAnsi" w:cstheme="majorHAnsi"/>
                <w:b/>
                <w:bCs/>
                <w:sz w:val="24"/>
                <w:szCs w:val="24"/>
              </w:rPr>
              <w:t>)</w:t>
            </w:r>
          </w:p>
        </w:tc>
        <w:tc>
          <w:tcPr>
            <w:tcW w:w="0" w:type="auto"/>
            <w:tcBorders>
              <w:top w:val="nil"/>
              <w:left w:val="outset" w:sz="6" w:space="0" w:color="auto"/>
              <w:bottom w:val="outset" w:sz="6" w:space="0" w:color="auto"/>
              <w:right w:val="outset" w:sz="6" w:space="0" w:color="auto"/>
            </w:tcBorders>
            <w:hideMark/>
          </w:tcPr>
          <w:p w14:paraId="28F3A5F6"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0,0653386</w:t>
            </w:r>
          </w:p>
        </w:tc>
        <w:tc>
          <w:tcPr>
            <w:tcW w:w="0" w:type="auto"/>
            <w:tcBorders>
              <w:top w:val="nil"/>
              <w:left w:val="outset" w:sz="6" w:space="0" w:color="auto"/>
              <w:bottom w:val="outset" w:sz="6" w:space="0" w:color="auto"/>
              <w:right w:val="outset" w:sz="6" w:space="0" w:color="auto"/>
            </w:tcBorders>
            <w:hideMark/>
          </w:tcPr>
          <w:p w14:paraId="2632A28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0,1158054</w:t>
            </w:r>
          </w:p>
        </w:tc>
        <w:tc>
          <w:tcPr>
            <w:tcW w:w="0" w:type="auto"/>
            <w:tcBorders>
              <w:top w:val="nil"/>
              <w:left w:val="outset" w:sz="6" w:space="0" w:color="auto"/>
              <w:bottom w:val="outset" w:sz="6" w:space="0" w:color="auto"/>
              <w:right w:val="outset" w:sz="6" w:space="0" w:color="auto"/>
            </w:tcBorders>
            <w:hideMark/>
          </w:tcPr>
          <w:p w14:paraId="7F9154C0"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0,56</w:t>
            </w:r>
          </w:p>
        </w:tc>
        <w:tc>
          <w:tcPr>
            <w:tcW w:w="0" w:type="auto"/>
            <w:tcBorders>
              <w:top w:val="nil"/>
              <w:left w:val="outset" w:sz="6" w:space="0" w:color="auto"/>
              <w:bottom w:val="outset" w:sz="6" w:space="0" w:color="auto"/>
              <w:right w:val="outset" w:sz="6" w:space="0" w:color="auto"/>
            </w:tcBorders>
            <w:hideMark/>
          </w:tcPr>
          <w:p w14:paraId="056D4FC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0,573</w:t>
            </w:r>
          </w:p>
        </w:tc>
        <w:tc>
          <w:tcPr>
            <w:tcW w:w="0" w:type="auto"/>
            <w:tcBorders>
              <w:top w:val="nil"/>
              <w:left w:val="outset" w:sz="6" w:space="0" w:color="auto"/>
              <w:bottom w:val="outset" w:sz="6" w:space="0" w:color="auto"/>
              <w:right w:val="outset" w:sz="6" w:space="0" w:color="auto"/>
            </w:tcBorders>
            <w:hideMark/>
          </w:tcPr>
          <w:p w14:paraId="4D9B1D4D"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[-0,1616; 0,2923]</w:t>
            </w:r>
          </w:p>
        </w:tc>
      </w:tr>
      <w:tr w:rsidR="00870CCC" w:rsidRPr="008623B7" w14:paraId="363583D9" w14:textId="77777777" w:rsidTr="003C524E">
        <w:tc>
          <w:tcPr>
            <w:tcW w:w="0" w:type="auto"/>
            <w:tcBorders>
              <w:top w:val="nil"/>
              <w:left w:val="outset" w:sz="6" w:space="0" w:color="auto"/>
              <w:bottom w:val="outset" w:sz="6" w:space="0" w:color="auto"/>
              <w:right w:val="outset" w:sz="6" w:space="0" w:color="auto"/>
            </w:tcBorders>
            <w:hideMark/>
          </w:tcPr>
          <w:p w14:paraId="26B9271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b/>
                <w:bCs/>
                <w:sz w:val="24"/>
                <w:szCs w:val="24"/>
              </w:rPr>
              <w:t>sigma2_e</w:t>
            </w:r>
          </w:p>
        </w:tc>
        <w:tc>
          <w:tcPr>
            <w:tcW w:w="0" w:type="auto"/>
            <w:tcBorders>
              <w:top w:val="nil"/>
              <w:left w:val="outset" w:sz="6" w:space="0" w:color="auto"/>
              <w:bottom w:val="outset" w:sz="6" w:space="0" w:color="auto"/>
              <w:right w:val="outset" w:sz="6" w:space="0" w:color="auto"/>
            </w:tcBorders>
            <w:hideMark/>
          </w:tcPr>
          <w:p w14:paraId="281CC9E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0,0304324</w:t>
            </w:r>
          </w:p>
        </w:tc>
        <w:tc>
          <w:tcPr>
            <w:tcW w:w="0" w:type="auto"/>
            <w:tcBorders>
              <w:top w:val="nil"/>
              <w:left w:val="outset" w:sz="6" w:space="0" w:color="auto"/>
              <w:bottom w:val="outset" w:sz="6" w:space="0" w:color="auto"/>
              <w:right w:val="outset" w:sz="6" w:space="0" w:color="auto"/>
            </w:tcBorders>
            <w:hideMark/>
          </w:tcPr>
          <w:p w14:paraId="7379D5F7"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0,0068355</w:t>
            </w:r>
          </w:p>
        </w:tc>
        <w:tc>
          <w:tcPr>
            <w:tcW w:w="0" w:type="auto"/>
            <w:tcBorders>
              <w:top w:val="nil"/>
              <w:left w:val="outset" w:sz="6" w:space="0" w:color="auto"/>
              <w:bottom w:val="outset" w:sz="6" w:space="0" w:color="auto"/>
              <w:right w:val="outset" w:sz="6" w:space="0" w:color="auto"/>
            </w:tcBorders>
            <w:hideMark/>
          </w:tcPr>
          <w:p w14:paraId="24125008"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4,45</w:t>
            </w:r>
          </w:p>
        </w:tc>
        <w:tc>
          <w:tcPr>
            <w:tcW w:w="0" w:type="auto"/>
            <w:tcBorders>
              <w:top w:val="nil"/>
              <w:left w:val="outset" w:sz="6" w:space="0" w:color="auto"/>
              <w:bottom w:val="outset" w:sz="6" w:space="0" w:color="auto"/>
              <w:right w:val="outset" w:sz="6" w:space="0" w:color="auto"/>
            </w:tcBorders>
            <w:hideMark/>
          </w:tcPr>
          <w:p w14:paraId="6D94FA93"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0,000</w:t>
            </w:r>
          </w:p>
        </w:tc>
        <w:tc>
          <w:tcPr>
            <w:tcW w:w="0" w:type="auto"/>
            <w:tcBorders>
              <w:top w:val="nil"/>
              <w:left w:val="outset" w:sz="6" w:space="0" w:color="auto"/>
              <w:bottom w:val="outset" w:sz="6" w:space="0" w:color="auto"/>
              <w:right w:val="outset" w:sz="6" w:space="0" w:color="auto"/>
            </w:tcBorders>
            <w:hideMark/>
          </w:tcPr>
          <w:p w14:paraId="075DD809" w14:textId="77777777" w:rsidR="00870CCC" w:rsidRPr="008623B7" w:rsidRDefault="00870CCC" w:rsidP="003C524E">
            <w:pPr>
              <w:jc w:val="center"/>
              <w:rPr>
                <w:rFonts w:asciiTheme="majorHAnsi" w:hAnsiTheme="majorHAnsi" w:cstheme="majorHAnsi"/>
                <w:sz w:val="24"/>
                <w:szCs w:val="24"/>
              </w:rPr>
            </w:pPr>
            <w:r w:rsidRPr="008623B7">
              <w:rPr>
                <w:rFonts w:asciiTheme="majorHAnsi" w:hAnsiTheme="majorHAnsi" w:cstheme="majorHAnsi"/>
                <w:sz w:val="24"/>
                <w:szCs w:val="24"/>
              </w:rPr>
              <w:t>[0,0170; 0,0438]</w:t>
            </w:r>
          </w:p>
        </w:tc>
      </w:tr>
    </w:tbl>
    <w:p w14:paraId="3E0FE69C" w14:textId="77777777" w:rsidR="00870CCC" w:rsidRPr="00AB73C0" w:rsidRDefault="00870CCC" w:rsidP="00870CCC">
      <w:pPr>
        <w:pStyle w:val="0BANG"/>
        <w:spacing w:after="120" w:line="288" w:lineRule="auto"/>
        <w:jc w:val="left"/>
        <w:rPr>
          <w:rFonts w:eastAsia="Times New Roman"/>
          <w:sz w:val="26"/>
          <w:szCs w:val="26"/>
        </w:rPr>
      </w:pPr>
    </w:p>
    <w:p w14:paraId="030ED328" w14:textId="77777777" w:rsidR="00870CCC" w:rsidRDefault="00870CCC" w:rsidP="00870CCC">
      <w:pPr>
        <w:spacing w:before="120" w:after="120" w:line="288" w:lineRule="auto"/>
        <w:jc w:val="both"/>
        <w:rPr>
          <w:rFonts w:ascii="Times New Roman" w:hAnsi="Times New Roman" w:cs="Times New Roman"/>
          <w:b/>
          <w:color w:val="000000" w:themeColor="text1"/>
          <w:sz w:val="26"/>
          <w:szCs w:val="26"/>
          <w:lang w:val="en-US"/>
        </w:rPr>
      </w:pPr>
    </w:p>
    <w:p w14:paraId="52E4DC7F" w14:textId="77777777" w:rsidR="008D1661" w:rsidRDefault="008D1661">
      <w:pPr>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br w:type="page"/>
      </w:r>
    </w:p>
    <w:p w14:paraId="7A446F34" w14:textId="30EBDDC9" w:rsidR="00870CCC" w:rsidRPr="008D1661" w:rsidRDefault="00870CCC" w:rsidP="008D1661">
      <w:pPr>
        <w:spacing w:before="120" w:after="120" w:line="288" w:lineRule="auto"/>
        <w:jc w:val="both"/>
        <w:rPr>
          <w:rFonts w:ascii="Times New Roman" w:hAnsi="Times New Roman" w:cs="Times New Roman"/>
          <w:b/>
          <w:color w:val="000000" w:themeColor="text1"/>
          <w:sz w:val="26"/>
          <w:szCs w:val="26"/>
          <w:lang w:val="vi-VN"/>
        </w:rPr>
      </w:pPr>
      <w:r w:rsidRPr="008C56AE">
        <w:rPr>
          <w:rFonts w:ascii="Times New Roman" w:hAnsi="Times New Roman" w:cs="Times New Roman"/>
          <w:b/>
          <w:color w:val="000000" w:themeColor="text1"/>
          <w:sz w:val="26"/>
          <w:szCs w:val="26"/>
          <w:lang w:val="en-US"/>
        </w:rPr>
        <w:lastRenderedPageBreak/>
        <w:t>PHỤ LỤC 6: KIỂM ĐỊNH VÀ KẾT QUẢ MÔ HÌNH SỬ DỤNG HỌC MÁY</w:t>
      </w:r>
    </w:p>
    <w:p w14:paraId="2E6B11F5" w14:textId="77777777" w:rsidR="00870CCC" w:rsidRPr="008C56AE" w:rsidRDefault="00870CCC" w:rsidP="00870CCC">
      <w:pPr>
        <w:spacing w:before="120" w:after="120" w:line="288" w:lineRule="auto"/>
        <w:jc w:val="center"/>
        <w:rPr>
          <w:rFonts w:ascii="Times New Roman" w:hAnsi="Times New Roman" w:cs="Times New Roman"/>
          <w:b/>
          <w:i/>
          <w:color w:val="000000" w:themeColor="text1"/>
          <w:sz w:val="26"/>
          <w:szCs w:val="26"/>
          <w:lang w:val="en-US"/>
        </w:rPr>
      </w:pPr>
      <w:proofErr w:type="spellStart"/>
      <w:r w:rsidRPr="008C56AE">
        <w:rPr>
          <w:rFonts w:ascii="Times New Roman" w:hAnsi="Times New Roman" w:cs="Times New Roman"/>
          <w:b/>
          <w:i/>
          <w:color w:val="000000" w:themeColor="text1"/>
          <w:sz w:val="26"/>
          <w:szCs w:val="26"/>
          <w:lang w:val="en-US"/>
        </w:rPr>
        <w:t>Bảng</w:t>
      </w:r>
      <w:proofErr w:type="spellEnd"/>
      <w:r w:rsidRPr="008C56AE">
        <w:rPr>
          <w:rFonts w:ascii="Times New Roman" w:hAnsi="Times New Roman" w:cs="Times New Roman"/>
          <w:b/>
          <w:i/>
          <w:color w:val="000000" w:themeColor="text1"/>
          <w:sz w:val="26"/>
          <w:szCs w:val="26"/>
          <w:lang w:val="en-US"/>
        </w:rPr>
        <w:t xml:space="preserve"> 6a: </w:t>
      </w:r>
      <w:proofErr w:type="spellStart"/>
      <w:r w:rsidRPr="008C56AE">
        <w:rPr>
          <w:rFonts w:ascii="Times New Roman" w:hAnsi="Times New Roman" w:cs="Times New Roman"/>
          <w:b/>
          <w:i/>
          <w:color w:val="000000" w:themeColor="text1"/>
          <w:sz w:val="26"/>
          <w:szCs w:val="26"/>
          <w:lang w:val="en-US"/>
        </w:rPr>
        <w:t>Kiểm</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tra</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tính</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bền</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vững</w:t>
      </w:r>
      <w:proofErr w:type="spellEnd"/>
    </w:p>
    <w:p w14:paraId="5C9CA56A" w14:textId="77777777" w:rsidR="00870CCC" w:rsidRPr="008C56A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heme="majorHAnsi" w:eastAsia="Times New Roman" w:hAnsiTheme="majorHAnsi" w:cstheme="majorHAnsi"/>
          <w:color w:val="1F1F1F"/>
          <w:sz w:val="24"/>
          <w:szCs w:val="24"/>
          <w:shd w:val="clear" w:color="auto" w:fill="FFFFFF"/>
          <w:lang w:val="en-US"/>
        </w:rPr>
      </w:pPr>
      <w:r w:rsidRPr="008C56AE">
        <w:rPr>
          <w:rFonts w:asciiTheme="majorHAnsi" w:eastAsia="Times New Roman" w:hAnsiTheme="majorHAnsi" w:cstheme="majorHAnsi"/>
          <w:color w:val="1F1F1F"/>
          <w:sz w:val="24"/>
          <w:szCs w:val="24"/>
          <w:shd w:val="clear" w:color="auto" w:fill="FFFFFF"/>
        </w:rPr>
        <w:t>SO SÁNH HIỆU NĂNG</w:t>
      </w:r>
    </w:p>
    <w:p w14:paraId="0082C34E" w14:textId="77777777" w:rsidR="00870CCC" w:rsidRPr="008C56A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rPr>
      </w:pPr>
      <w:r w:rsidRPr="008C56AE">
        <w:rPr>
          <w:rFonts w:asciiTheme="majorHAnsi" w:eastAsia="Times New Roman" w:hAnsiTheme="majorHAnsi" w:cstheme="majorHAnsi"/>
          <w:color w:val="1F1F1F"/>
          <w:sz w:val="24"/>
          <w:szCs w:val="24"/>
          <w:shd w:val="clear" w:color="auto" w:fill="FFFFFF"/>
        </w:rPr>
        <w:t xml:space="preserve">         Nhóm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R2_Full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R2_Robust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MAE_Full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MAE_Robust</w:t>
      </w:r>
    </w:p>
    <w:p w14:paraId="338B3B1D" w14:textId="77777777" w:rsidR="00870CCC" w:rsidRPr="008C56A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rPr>
      </w:pPr>
      <w:r w:rsidRPr="008C56AE">
        <w:rPr>
          <w:rFonts w:asciiTheme="majorHAnsi" w:eastAsia="Times New Roman" w:hAnsiTheme="majorHAnsi" w:cstheme="majorHAnsi"/>
          <w:color w:val="1F1F1F"/>
          <w:sz w:val="24"/>
          <w:szCs w:val="24"/>
          <w:shd w:val="clear" w:color="auto" w:fill="FFFFFF"/>
        </w:rPr>
        <w:t xml:space="preserve">0       Thấp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0.99956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 0.32768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0.00034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0.18972</w:t>
      </w:r>
    </w:p>
    <w:p w14:paraId="7F678EB7" w14:textId="77777777" w:rsidR="00870CCC" w:rsidRPr="008C56A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rPr>
      </w:pPr>
      <w:r w:rsidRPr="008C56AE">
        <w:rPr>
          <w:rFonts w:asciiTheme="majorHAnsi" w:eastAsia="Times New Roman" w:hAnsiTheme="majorHAnsi" w:cstheme="majorHAnsi"/>
          <w:color w:val="1F1F1F"/>
          <w:sz w:val="24"/>
          <w:szCs w:val="24"/>
          <w:shd w:val="clear" w:color="auto" w:fill="FFFFFF"/>
        </w:rPr>
        <w:t xml:space="preserve">1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Trung bình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0.99657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  0.76561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0.00115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0.05099</w:t>
      </w:r>
    </w:p>
    <w:p w14:paraId="35692E03" w14:textId="4F76BE86" w:rsidR="00870CCC" w:rsidRPr="008D1661" w:rsidRDefault="00870CCC" w:rsidP="008D166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2        Cao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0.98684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  0.98689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0.00202   </w:t>
      </w:r>
      <w:r w:rsidRPr="008C56AE">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0.00191</w:t>
      </w:r>
    </w:p>
    <w:p w14:paraId="1F16E928" w14:textId="77777777" w:rsidR="00870CCC" w:rsidRPr="008C56AE" w:rsidRDefault="00870CCC" w:rsidP="00870CCC">
      <w:pPr>
        <w:spacing w:before="120" w:after="120" w:line="288" w:lineRule="auto"/>
        <w:jc w:val="center"/>
        <w:rPr>
          <w:rFonts w:ascii="Times New Roman" w:hAnsi="Times New Roman" w:cs="Times New Roman"/>
          <w:b/>
          <w:i/>
          <w:color w:val="000000" w:themeColor="text1"/>
          <w:sz w:val="26"/>
          <w:szCs w:val="26"/>
          <w:lang w:val="en-US"/>
        </w:rPr>
      </w:pPr>
      <w:proofErr w:type="spellStart"/>
      <w:r w:rsidRPr="008C56AE">
        <w:rPr>
          <w:rFonts w:ascii="Times New Roman" w:hAnsi="Times New Roman" w:cs="Times New Roman"/>
          <w:b/>
          <w:i/>
          <w:color w:val="000000" w:themeColor="text1"/>
          <w:sz w:val="26"/>
          <w:szCs w:val="26"/>
          <w:lang w:val="en-US"/>
        </w:rPr>
        <w:t>Bảng</w:t>
      </w:r>
      <w:proofErr w:type="spellEnd"/>
      <w:r w:rsidRPr="008C56AE">
        <w:rPr>
          <w:rFonts w:ascii="Times New Roman" w:hAnsi="Times New Roman" w:cs="Times New Roman"/>
          <w:b/>
          <w:i/>
          <w:color w:val="000000" w:themeColor="text1"/>
          <w:sz w:val="26"/>
          <w:szCs w:val="26"/>
          <w:lang w:val="en-US"/>
        </w:rPr>
        <w:t xml:space="preserve"> 6b: </w:t>
      </w:r>
      <w:proofErr w:type="spellStart"/>
      <w:r w:rsidRPr="008C56AE">
        <w:rPr>
          <w:rFonts w:ascii="Times New Roman" w:hAnsi="Times New Roman" w:cs="Times New Roman"/>
          <w:b/>
          <w:i/>
          <w:color w:val="000000" w:themeColor="text1"/>
          <w:sz w:val="26"/>
          <w:szCs w:val="26"/>
          <w:lang w:val="en-US"/>
        </w:rPr>
        <w:t>Bảng</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hiệu</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năng</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các</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mô</w:t>
      </w:r>
      <w:proofErr w:type="spellEnd"/>
      <w:r w:rsidRPr="008C56AE">
        <w:rPr>
          <w:rFonts w:ascii="Times New Roman" w:hAnsi="Times New Roman" w:cs="Times New Roman"/>
          <w:b/>
          <w:i/>
          <w:color w:val="000000" w:themeColor="text1"/>
          <w:sz w:val="26"/>
          <w:szCs w:val="26"/>
          <w:lang w:val="en-US"/>
        </w:rPr>
        <w:t xml:space="preserve"> </w:t>
      </w:r>
      <w:proofErr w:type="spellStart"/>
      <w:r w:rsidRPr="008C56AE">
        <w:rPr>
          <w:rFonts w:ascii="Times New Roman" w:hAnsi="Times New Roman" w:cs="Times New Roman"/>
          <w:b/>
          <w:i/>
          <w:color w:val="000000" w:themeColor="text1"/>
          <w:sz w:val="26"/>
          <w:szCs w:val="26"/>
          <w:lang w:val="en-US"/>
        </w:rPr>
        <w:t>hình</w:t>
      </w:r>
      <w:proofErr w:type="spellEnd"/>
    </w:p>
    <w:p w14:paraId="4CFB629F"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BẢNG 1: HIỆU NĂNG (R2, MAE, RMSE)</w:t>
      </w:r>
    </w:p>
    <w:p w14:paraId="6303455A"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MAE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R2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RMSE          </w:t>
      </w:r>
    </w:p>
    <w:p w14:paraId="0F887480"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Mô hình         GB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OLS      RF      </w:t>
      </w:r>
      <w:r>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GB     </w:t>
      </w:r>
      <w:r>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OLS    </w:t>
      </w:r>
      <w:r>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RF      GB     OLS   </w:t>
      </w:r>
      <w:r>
        <w:rPr>
          <w:rFonts w:asciiTheme="majorHAnsi" w:eastAsia="Times New Roman" w:hAnsiTheme="majorHAnsi" w:cstheme="majorHAnsi"/>
          <w:color w:val="1F1F1F"/>
          <w:sz w:val="24"/>
          <w:szCs w:val="24"/>
          <w:shd w:val="clear" w:color="auto" w:fill="FFFFFF"/>
          <w:lang w:val="vi-VN"/>
        </w:rPr>
        <w:tab/>
        <w:t xml:space="preserve">    RF</w:t>
      </w:r>
    </w:p>
    <w:p w14:paraId="00EA0E12" w14:textId="77777777" w:rsidR="00870CCC" w:rsidRPr="008C56A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rPr>
      </w:pPr>
      <w:r w:rsidRPr="008C56AE">
        <w:rPr>
          <w:rFonts w:asciiTheme="majorHAnsi" w:eastAsia="Times New Roman" w:hAnsiTheme="majorHAnsi" w:cstheme="majorHAnsi"/>
          <w:color w:val="1F1F1F"/>
          <w:sz w:val="24"/>
          <w:szCs w:val="24"/>
          <w:shd w:val="clear" w:color="auto" w:fill="FFFFFF"/>
        </w:rPr>
        <w:t xml:space="preserve">Nhóm                                                                         </w:t>
      </w:r>
    </w:p>
    <w:p w14:paraId="2E2A8B87"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Thấp      </w:t>
      </w:r>
      <w:r>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0.0203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0.1238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0.0003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0.9843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0.7020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0.9995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0.0345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0.1509  </w:t>
      </w:r>
      <w:r>
        <w:rPr>
          <w:rFonts w:asciiTheme="majorHAnsi" w:eastAsia="Times New Roman" w:hAnsiTheme="majorHAnsi" w:cstheme="majorHAnsi"/>
          <w:color w:val="1F1F1F"/>
          <w:sz w:val="24"/>
          <w:szCs w:val="24"/>
          <w:shd w:val="clear" w:color="auto" w:fill="FFFFFF"/>
          <w:lang w:val="vi-VN"/>
        </w:rPr>
        <w:tab/>
      </w:r>
      <w:r w:rsidRPr="008C56AE">
        <w:rPr>
          <w:rFonts w:asciiTheme="majorHAnsi" w:eastAsia="Times New Roman" w:hAnsiTheme="majorHAnsi" w:cstheme="majorHAnsi"/>
          <w:color w:val="1F1F1F"/>
          <w:sz w:val="24"/>
          <w:szCs w:val="24"/>
          <w:shd w:val="clear" w:color="auto" w:fill="FFFFFF"/>
        </w:rPr>
        <w:t xml:space="preserve"> </w:t>
      </w:r>
      <w:r>
        <w:rPr>
          <w:rFonts w:asciiTheme="majorHAnsi" w:eastAsia="Times New Roman" w:hAnsiTheme="majorHAnsi" w:cstheme="majorHAnsi"/>
          <w:color w:val="1F1F1F"/>
          <w:sz w:val="24"/>
          <w:szCs w:val="24"/>
          <w:shd w:val="clear" w:color="auto" w:fill="FFFFFF"/>
        </w:rPr>
        <w:t>0</w:t>
      </w:r>
      <w:r>
        <w:rPr>
          <w:rFonts w:asciiTheme="majorHAnsi" w:eastAsia="Times New Roman" w:hAnsiTheme="majorHAnsi" w:cstheme="majorHAnsi"/>
          <w:color w:val="1F1F1F"/>
          <w:sz w:val="24"/>
          <w:szCs w:val="24"/>
          <w:shd w:val="clear" w:color="auto" w:fill="FFFFFF"/>
          <w:lang w:val="vi-VN"/>
        </w:rPr>
        <w:t>.0057</w:t>
      </w:r>
    </w:p>
    <w:p w14:paraId="31377C5B"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Trung bình 0.0191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0.0898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0.0011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0.9737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0.6908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0.9966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0.0342</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0.1176   </w:t>
      </w:r>
      <w:r>
        <w:rPr>
          <w:rFonts w:asciiTheme="majorHAnsi" w:eastAsia="Times New Roman" w:hAnsiTheme="majorHAnsi" w:cstheme="majorHAnsi"/>
          <w:color w:val="1F1F1F"/>
          <w:sz w:val="24"/>
          <w:szCs w:val="24"/>
          <w:shd w:val="clear" w:color="auto" w:fill="FFFFFF"/>
          <w:lang w:val="vi-VN"/>
        </w:rPr>
        <w:tab/>
      </w:r>
      <w:r>
        <w:rPr>
          <w:rFonts w:asciiTheme="majorHAnsi" w:eastAsia="Times New Roman" w:hAnsiTheme="majorHAnsi" w:cstheme="majorHAnsi"/>
          <w:color w:val="1F1F1F"/>
          <w:sz w:val="24"/>
          <w:szCs w:val="24"/>
          <w:shd w:val="clear" w:color="auto" w:fill="FFFFFF"/>
        </w:rPr>
        <w:t>0</w:t>
      </w:r>
      <w:r>
        <w:rPr>
          <w:rFonts w:asciiTheme="majorHAnsi" w:eastAsia="Times New Roman" w:hAnsiTheme="majorHAnsi" w:cstheme="majorHAnsi"/>
          <w:color w:val="1F1F1F"/>
          <w:sz w:val="24"/>
          <w:szCs w:val="24"/>
          <w:shd w:val="clear" w:color="auto" w:fill="FFFFFF"/>
          <w:lang w:val="vi-VN"/>
        </w:rPr>
        <w:t>.0122</w:t>
      </w:r>
    </w:p>
    <w:p w14:paraId="38AA8AE2" w14:textId="77777777" w:rsidR="00870CCC" w:rsidRPr="001C450E" w:rsidRDefault="00870CCC" w:rsidP="00870CC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Cao       </w:t>
      </w:r>
      <w:r>
        <w:rPr>
          <w:rFonts w:asciiTheme="majorHAnsi" w:eastAsia="Times New Roman" w:hAnsiTheme="majorHAnsi" w:cstheme="majorHAnsi"/>
          <w:color w:val="1F1F1F"/>
          <w:sz w:val="24"/>
          <w:szCs w:val="24"/>
          <w:shd w:val="clear" w:color="auto" w:fill="FFFFFF"/>
          <w:lang w:val="en-US"/>
        </w:rPr>
        <w:t xml:space="preserve">    </w:t>
      </w:r>
      <w:r w:rsidRPr="008C56AE">
        <w:rPr>
          <w:rFonts w:asciiTheme="majorHAnsi" w:eastAsia="Times New Roman" w:hAnsiTheme="majorHAnsi" w:cstheme="majorHAnsi"/>
          <w:color w:val="1F1F1F"/>
          <w:sz w:val="24"/>
          <w:szCs w:val="24"/>
          <w:shd w:val="clear" w:color="auto" w:fill="FFFFFF"/>
        </w:rPr>
        <w:t xml:space="preserve"> 0.0114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0.0577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0.0020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0.9691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0.7682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0.9864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0.0272 </w:t>
      </w:r>
      <w:r>
        <w:rPr>
          <w:rFonts w:asciiTheme="majorHAnsi" w:eastAsia="Times New Roman" w:hAnsiTheme="majorHAnsi" w:cstheme="majorHAnsi"/>
          <w:color w:val="1F1F1F"/>
          <w:sz w:val="24"/>
          <w:szCs w:val="24"/>
          <w:shd w:val="clear" w:color="auto" w:fill="FFFFFF"/>
          <w:lang w:val="vi-VN"/>
        </w:rPr>
        <w:t xml:space="preserve">   </w:t>
      </w:r>
      <w:r w:rsidRPr="008C56AE">
        <w:rPr>
          <w:rFonts w:asciiTheme="majorHAnsi" w:eastAsia="Times New Roman" w:hAnsiTheme="majorHAnsi" w:cstheme="majorHAnsi"/>
          <w:color w:val="1F1F1F"/>
          <w:sz w:val="24"/>
          <w:szCs w:val="24"/>
          <w:shd w:val="clear" w:color="auto" w:fill="FFFFFF"/>
        </w:rPr>
        <w:t xml:space="preserve">0.0747   </w:t>
      </w:r>
      <w:r>
        <w:rPr>
          <w:rFonts w:asciiTheme="majorHAnsi" w:eastAsia="Times New Roman" w:hAnsiTheme="majorHAnsi" w:cstheme="majorHAnsi"/>
          <w:color w:val="1F1F1F"/>
          <w:sz w:val="24"/>
          <w:szCs w:val="24"/>
          <w:shd w:val="clear" w:color="auto" w:fill="FFFFFF"/>
          <w:lang w:val="vi-VN"/>
        </w:rPr>
        <w:tab/>
      </w:r>
      <w:r>
        <w:rPr>
          <w:rFonts w:asciiTheme="majorHAnsi" w:eastAsia="Times New Roman" w:hAnsiTheme="majorHAnsi" w:cstheme="majorHAnsi"/>
          <w:color w:val="1F1F1F"/>
          <w:sz w:val="24"/>
          <w:szCs w:val="24"/>
          <w:shd w:val="clear" w:color="auto" w:fill="FFFFFF"/>
        </w:rPr>
        <w:t>0</w:t>
      </w:r>
      <w:r>
        <w:rPr>
          <w:rFonts w:asciiTheme="majorHAnsi" w:eastAsia="Times New Roman" w:hAnsiTheme="majorHAnsi" w:cstheme="majorHAnsi"/>
          <w:color w:val="1F1F1F"/>
          <w:sz w:val="24"/>
          <w:szCs w:val="24"/>
          <w:shd w:val="clear" w:color="auto" w:fill="FFFFFF"/>
          <w:lang w:val="vi-VN"/>
        </w:rPr>
        <w:t>.0180</w:t>
      </w:r>
    </w:p>
    <w:p w14:paraId="616F5567" w14:textId="3E2BDFBD" w:rsidR="00870CCC" w:rsidRPr="008D1661" w:rsidRDefault="00870CCC" w:rsidP="008D166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HAnsi" w:eastAsia="Times New Roman" w:hAnsiTheme="majorHAnsi" w:cstheme="majorHAnsi"/>
          <w:color w:val="1F1F1F"/>
          <w:sz w:val="24"/>
          <w:szCs w:val="24"/>
          <w:shd w:val="clear" w:color="auto" w:fill="FFFFFF"/>
          <w:lang w:val="vi-VN"/>
        </w:rPr>
      </w:pPr>
      <w:r w:rsidRPr="008C56AE">
        <w:rPr>
          <w:rFonts w:asciiTheme="majorHAnsi" w:eastAsia="Times New Roman" w:hAnsiTheme="majorHAnsi" w:cstheme="majorHAnsi"/>
          <w:color w:val="1F1F1F"/>
          <w:sz w:val="24"/>
          <w:szCs w:val="24"/>
          <w:shd w:val="clear" w:color="auto" w:fill="FFFFFF"/>
        </w:rPr>
        <w:t xml:space="preserve"> </w:t>
      </w:r>
    </w:p>
    <w:p w14:paraId="072C282A" w14:textId="77777777" w:rsidR="00870CCC" w:rsidRPr="008623B7" w:rsidRDefault="00870CCC" w:rsidP="00870CCC">
      <w:pPr>
        <w:spacing w:before="120" w:after="120" w:line="288" w:lineRule="auto"/>
        <w:jc w:val="center"/>
        <w:rPr>
          <w:rFonts w:ascii="Times New Roman" w:hAnsi="Times New Roman" w:cs="Times New Roman"/>
          <w:b/>
          <w:i/>
          <w:color w:val="000000" w:themeColor="text1"/>
          <w:sz w:val="26"/>
          <w:szCs w:val="26"/>
          <w:lang w:val="en-US"/>
        </w:rPr>
      </w:pPr>
      <w:proofErr w:type="spellStart"/>
      <w:r w:rsidRPr="008623B7">
        <w:rPr>
          <w:rFonts w:ascii="Times New Roman" w:hAnsi="Times New Roman" w:cs="Times New Roman"/>
          <w:b/>
          <w:i/>
          <w:color w:val="000000" w:themeColor="text1"/>
          <w:sz w:val="26"/>
          <w:szCs w:val="26"/>
          <w:lang w:val="en-US"/>
        </w:rPr>
        <w:t>Bảng</w:t>
      </w:r>
      <w:proofErr w:type="spellEnd"/>
      <w:r w:rsidRPr="008623B7">
        <w:rPr>
          <w:rFonts w:ascii="Times New Roman" w:hAnsi="Times New Roman" w:cs="Times New Roman"/>
          <w:b/>
          <w:i/>
          <w:color w:val="000000" w:themeColor="text1"/>
          <w:sz w:val="26"/>
          <w:szCs w:val="26"/>
          <w:lang w:val="en-US"/>
        </w:rPr>
        <w:t xml:space="preserve"> 6c: </w:t>
      </w:r>
      <w:proofErr w:type="spellStart"/>
      <w:r w:rsidRPr="008623B7">
        <w:rPr>
          <w:rFonts w:ascii="Times New Roman" w:hAnsi="Times New Roman" w:cs="Times New Roman"/>
          <w:b/>
          <w:i/>
          <w:color w:val="000000" w:themeColor="text1"/>
          <w:sz w:val="26"/>
          <w:szCs w:val="26"/>
          <w:lang w:val="en-US"/>
        </w:rPr>
        <w:t>Đánh</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giá</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tầm</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quan</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trọng</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của</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các</w:t>
      </w:r>
      <w:proofErr w:type="spellEnd"/>
      <w:r w:rsidRPr="008623B7">
        <w:rPr>
          <w:rFonts w:ascii="Times New Roman" w:hAnsi="Times New Roman" w:cs="Times New Roman"/>
          <w:b/>
          <w:i/>
          <w:color w:val="000000" w:themeColor="text1"/>
          <w:sz w:val="26"/>
          <w:szCs w:val="26"/>
          <w:lang w:val="en-US"/>
        </w:rPr>
        <w:t xml:space="preserve"> </w:t>
      </w:r>
      <w:proofErr w:type="spellStart"/>
      <w:r w:rsidRPr="008623B7">
        <w:rPr>
          <w:rFonts w:ascii="Times New Roman" w:hAnsi="Times New Roman" w:cs="Times New Roman"/>
          <w:b/>
          <w:i/>
          <w:color w:val="000000" w:themeColor="text1"/>
          <w:sz w:val="26"/>
          <w:szCs w:val="26"/>
          <w:lang w:val="en-US"/>
        </w:rPr>
        <w:t>biến</w:t>
      </w:r>
      <w:proofErr w:type="spellEnd"/>
    </w:p>
    <w:tbl>
      <w:tblPr>
        <w:tblW w:w="3906" w:type="pct"/>
        <w:jc w:val="center"/>
        <w:tblLook w:val="04A0" w:firstRow="1" w:lastRow="0" w:firstColumn="1" w:lastColumn="0" w:noHBand="0" w:noVBand="1"/>
      </w:tblPr>
      <w:tblGrid>
        <w:gridCol w:w="1984"/>
        <w:gridCol w:w="1582"/>
        <w:gridCol w:w="1059"/>
        <w:gridCol w:w="1397"/>
        <w:gridCol w:w="1059"/>
      </w:tblGrid>
      <w:tr w:rsidR="00870CCC" w:rsidRPr="00034FC2" w14:paraId="577DC45D" w14:textId="77777777" w:rsidTr="008D1661">
        <w:trPr>
          <w:trHeight w:val="288"/>
          <w:jc w:val="center"/>
        </w:trPr>
        <w:tc>
          <w:tcPr>
            <w:tcW w:w="1401" w:type="pct"/>
            <w:tcBorders>
              <w:top w:val="single" w:sz="4" w:space="0" w:color="000000"/>
              <w:left w:val="single" w:sz="4" w:space="0" w:color="000000"/>
              <w:bottom w:val="single" w:sz="4" w:space="0" w:color="000000"/>
              <w:right w:val="single" w:sz="4" w:space="0" w:color="000000"/>
            </w:tcBorders>
            <w:noWrap/>
            <w:vAlign w:val="center"/>
            <w:hideMark/>
          </w:tcPr>
          <w:p w14:paraId="440D7B45" w14:textId="77777777" w:rsidR="00870CCC" w:rsidRPr="00034FC2" w:rsidRDefault="00870CCC" w:rsidP="00B85019">
            <w:pPr>
              <w:jc w:val="center"/>
              <w:rPr>
                <w:rFonts w:asciiTheme="majorHAnsi" w:eastAsia="Times New Roman" w:hAnsiTheme="majorHAnsi" w:cstheme="majorHAnsi"/>
                <w:b/>
                <w:color w:val="000000"/>
                <w:sz w:val="24"/>
                <w:szCs w:val="24"/>
                <w:lang w:val="en-US" w:eastAsia="en-US"/>
              </w:rPr>
            </w:pPr>
            <w:proofErr w:type="spellStart"/>
            <w:r w:rsidRPr="00034FC2">
              <w:rPr>
                <w:rFonts w:asciiTheme="majorHAnsi" w:eastAsia="Times New Roman" w:hAnsiTheme="majorHAnsi" w:cstheme="majorHAnsi"/>
                <w:b/>
                <w:color w:val="000000"/>
                <w:sz w:val="24"/>
                <w:szCs w:val="24"/>
                <w:lang w:val="en-US" w:eastAsia="en-US"/>
              </w:rPr>
              <w:t>Nhóm</w:t>
            </w:r>
            <w:proofErr w:type="spellEnd"/>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43EDFC1" w14:textId="77777777" w:rsidR="00870CCC" w:rsidRPr="00034FC2" w:rsidRDefault="00870CCC" w:rsidP="00B85019">
            <w:pPr>
              <w:jc w:val="center"/>
              <w:rPr>
                <w:rFonts w:asciiTheme="majorHAnsi" w:eastAsia="Times New Roman" w:hAnsiTheme="majorHAnsi" w:cstheme="majorHAnsi"/>
                <w:b/>
                <w:color w:val="000000"/>
                <w:sz w:val="24"/>
                <w:szCs w:val="24"/>
                <w:lang w:val="en-US" w:eastAsia="en-US"/>
              </w:rPr>
            </w:pPr>
            <w:proofErr w:type="spellStart"/>
            <w:r w:rsidRPr="00034FC2">
              <w:rPr>
                <w:rFonts w:asciiTheme="majorHAnsi" w:eastAsia="Times New Roman" w:hAnsiTheme="majorHAnsi" w:cstheme="majorHAnsi"/>
                <w:b/>
                <w:color w:val="000000"/>
                <w:sz w:val="24"/>
                <w:szCs w:val="24"/>
                <w:lang w:val="en-US" w:eastAsia="en-US"/>
              </w:rPr>
              <w:t>Biến</w:t>
            </w:r>
            <w:proofErr w:type="spellEnd"/>
            <w:r w:rsidRPr="00034FC2">
              <w:rPr>
                <w:rFonts w:asciiTheme="majorHAnsi" w:eastAsia="Times New Roman" w:hAnsiTheme="majorHAnsi" w:cstheme="majorHAnsi"/>
                <w:b/>
                <w:color w:val="000000"/>
                <w:sz w:val="24"/>
                <w:szCs w:val="24"/>
                <w:lang w:val="en-US" w:eastAsia="en-US"/>
              </w:rPr>
              <w:t xml:space="preserve"> </w:t>
            </w:r>
            <w:proofErr w:type="spellStart"/>
            <w:r w:rsidRPr="00034FC2">
              <w:rPr>
                <w:rFonts w:asciiTheme="majorHAnsi" w:eastAsia="Times New Roman" w:hAnsiTheme="majorHAnsi" w:cstheme="majorHAnsi"/>
                <w:b/>
                <w:color w:val="000000"/>
                <w:sz w:val="24"/>
                <w:szCs w:val="24"/>
                <w:lang w:val="en-US" w:eastAsia="en-US"/>
              </w:rPr>
              <w:t>số</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B1AD937" w14:textId="77777777" w:rsidR="00870CCC" w:rsidRPr="00034FC2" w:rsidRDefault="00870CCC" w:rsidP="00B85019">
            <w:pPr>
              <w:jc w:val="center"/>
              <w:rPr>
                <w:rFonts w:asciiTheme="majorHAnsi" w:eastAsia="Times New Roman" w:hAnsiTheme="majorHAnsi" w:cstheme="majorHAnsi"/>
                <w:b/>
                <w:color w:val="000000"/>
                <w:sz w:val="24"/>
                <w:szCs w:val="24"/>
                <w:lang w:val="en-US" w:eastAsia="en-US"/>
              </w:rPr>
            </w:pPr>
            <w:proofErr w:type="spellStart"/>
            <w:r w:rsidRPr="00034FC2">
              <w:rPr>
                <w:rFonts w:asciiTheme="majorHAnsi" w:eastAsia="Times New Roman" w:hAnsiTheme="majorHAnsi" w:cstheme="majorHAnsi"/>
                <w:b/>
                <w:color w:val="000000"/>
                <w:sz w:val="24"/>
                <w:szCs w:val="24"/>
                <w:lang w:val="en-US" w:eastAsia="en-US"/>
              </w:rPr>
              <w:t>Thấp</w:t>
            </w:r>
            <w:proofErr w:type="spellEnd"/>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200BCE40" w14:textId="77777777" w:rsidR="00870CCC" w:rsidRPr="00034FC2" w:rsidRDefault="00870CCC" w:rsidP="00B85019">
            <w:pPr>
              <w:jc w:val="center"/>
              <w:rPr>
                <w:rFonts w:asciiTheme="majorHAnsi" w:eastAsia="Times New Roman" w:hAnsiTheme="majorHAnsi" w:cstheme="majorHAnsi"/>
                <w:b/>
                <w:color w:val="000000"/>
                <w:sz w:val="24"/>
                <w:szCs w:val="24"/>
                <w:lang w:val="en-US" w:eastAsia="en-US"/>
              </w:rPr>
            </w:pPr>
            <w:proofErr w:type="spellStart"/>
            <w:r w:rsidRPr="00034FC2">
              <w:rPr>
                <w:rFonts w:asciiTheme="majorHAnsi" w:eastAsia="Times New Roman" w:hAnsiTheme="majorHAnsi" w:cstheme="majorHAnsi"/>
                <w:b/>
                <w:color w:val="000000"/>
                <w:sz w:val="24"/>
                <w:szCs w:val="24"/>
                <w:lang w:val="en-US" w:eastAsia="en-US"/>
              </w:rPr>
              <w:t>Trung</w:t>
            </w:r>
            <w:proofErr w:type="spellEnd"/>
            <w:r w:rsidRPr="00034FC2">
              <w:rPr>
                <w:rFonts w:asciiTheme="majorHAnsi" w:eastAsia="Times New Roman" w:hAnsiTheme="majorHAnsi" w:cstheme="majorHAnsi"/>
                <w:b/>
                <w:color w:val="000000"/>
                <w:sz w:val="24"/>
                <w:szCs w:val="24"/>
                <w:lang w:val="en-US" w:eastAsia="en-US"/>
              </w:rPr>
              <w:t xml:space="preserve"> </w:t>
            </w:r>
            <w:proofErr w:type="spellStart"/>
            <w:r w:rsidRPr="00034FC2">
              <w:rPr>
                <w:rFonts w:asciiTheme="majorHAnsi" w:eastAsia="Times New Roman" w:hAnsiTheme="majorHAnsi" w:cstheme="majorHAnsi"/>
                <w:b/>
                <w:color w:val="000000"/>
                <w:sz w:val="24"/>
                <w:szCs w:val="24"/>
                <w:lang w:val="en-US" w:eastAsia="en-US"/>
              </w:rPr>
              <w:t>bình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FF43AB9" w14:textId="77777777" w:rsidR="00870CCC" w:rsidRPr="00034FC2" w:rsidRDefault="00870CCC" w:rsidP="00B85019">
            <w:pPr>
              <w:jc w:val="center"/>
              <w:rPr>
                <w:rFonts w:asciiTheme="majorHAnsi" w:eastAsia="Times New Roman" w:hAnsiTheme="majorHAnsi" w:cstheme="majorHAnsi"/>
                <w:b/>
                <w:color w:val="000000"/>
                <w:sz w:val="24"/>
                <w:szCs w:val="24"/>
                <w:lang w:val="en-US" w:eastAsia="en-US"/>
              </w:rPr>
            </w:pPr>
            <w:r w:rsidRPr="00034FC2">
              <w:rPr>
                <w:rFonts w:asciiTheme="majorHAnsi" w:eastAsia="Times New Roman" w:hAnsiTheme="majorHAnsi" w:cstheme="majorHAnsi"/>
                <w:b/>
                <w:color w:val="000000"/>
                <w:sz w:val="24"/>
                <w:szCs w:val="24"/>
                <w:lang w:val="en-US" w:eastAsia="en-US"/>
              </w:rPr>
              <w:t>Cao</w:t>
            </w:r>
          </w:p>
        </w:tc>
      </w:tr>
      <w:tr w:rsidR="008D1661" w:rsidRPr="00034FC2" w14:paraId="5CB5E9E3" w14:textId="77777777" w:rsidTr="008D1661">
        <w:trPr>
          <w:trHeight w:val="288"/>
          <w:jc w:val="center"/>
        </w:trPr>
        <w:tc>
          <w:tcPr>
            <w:tcW w:w="1401" w:type="pct"/>
            <w:vMerge w:val="restart"/>
            <w:tcBorders>
              <w:top w:val="single" w:sz="4" w:space="0" w:color="000000"/>
              <w:left w:val="single" w:sz="4" w:space="0" w:color="000000"/>
              <w:right w:val="single" w:sz="4" w:space="0" w:color="000000"/>
            </w:tcBorders>
            <w:noWrap/>
            <w:vAlign w:val="center"/>
            <w:hideMark/>
          </w:tcPr>
          <w:p w14:paraId="0EE3190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Gradient Boosting</w:t>
            </w: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944C57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Chiphi_KCT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E58337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0.00073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8BBD9F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0.00572</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9A4A76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0.01982</w:t>
            </w:r>
          </w:p>
        </w:tc>
      </w:tr>
      <w:tr w:rsidR="008D1661" w:rsidRPr="00034FC2" w14:paraId="2D481D99"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9DA856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F3C956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Daotao_LD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23BD00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0.00622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BA981C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0.01272</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0E571B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0.01702</w:t>
            </w:r>
          </w:p>
        </w:tc>
      </w:tr>
      <w:tr w:rsidR="008D1661" w:rsidRPr="00034FC2" w14:paraId="54DE226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2A43F5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21EAE6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FDI_RAI</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E151E9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0.00067</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B43BF7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0.00554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1159AB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0.00322</w:t>
            </w:r>
          </w:p>
        </w:tc>
      </w:tr>
      <w:tr w:rsidR="008D1661" w:rsidRPr="00034FC2" w14:paraId="47030AC7"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8DA5F7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C8C81B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Gianhap_TT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5581EA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0.11140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09C746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0.27764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D29C8A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0.40628</w:t>
            </w:r>
          </w:p>
        </w:tc>
      </w:tr>
      <w:tr w:rsidR="008D1661" w:rsidRPr="00034FC2" w14:paraId="0401BCAC"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AC14DF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4D9804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Hotro_DN</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71B2BC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0.09773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86BB1D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0.19605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69317B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0.16035</w:t>
            </w:r>
          </w:p>
        </w:tc>
      </w:tr>
      <w:tr w:rsidR="008D1661" w:rsidRPr="00034FC2" w14:paraId="073E61A2"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1AFC94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FC8BA5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MYS_ho</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2A1CC3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0.68229</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424125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0.21491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6DFEAC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r>
      <w:tr w:rsidR="008D1661" w:rsidRPr="00034FC2" w14:paraId="13BA7216"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F34443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329CCF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Nangdong</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5A8272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0.04926</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EF392D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0.14525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155CD8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0.18838</w:t>
            </w:r>
          </w:p>
        </w:tc>
      </w:tr>
      <w:tr w:rsidR="008D1661" w:rsidRPr="00034FC2" w14:paraId="2242AA6C"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2B778C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3A057E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Tiepcan_DD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95855F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0.00224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CE5B40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0.00360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33924B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0.00106</w:t>
            </w:r>
          </w:p>
        </w:tc>
      </w:tr>
      <w:tr w:rsidR="008D1661" w:rsidRPr="00034FC2" w14:paraId="2E897FC6"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290A33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1D22E6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UNEM</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749F81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0.00107</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BC01ED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0.00098</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46C01B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0.00102</w:t>
            </w:r>
          </w:p>
        </w:tc>
      </w:tr>
      <w:tr w:rsidR="008D1661" w:rsidRPr="00034FC2" w14:paraId="57DDA2BD"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BF7A9A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734DDB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Urban</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229776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0.00266</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BD5F19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0.00696</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9A346B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0.00478</w:t>
            </w:r>
          </w:p>
        </w:tc>
      </w:tr>
      <w:tr w:rsidR="008D1661" w:rsidRPr="00034FC2" w14:paraId="78BBBFC0"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CB923F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5A4DB5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age_h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07FB67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E885BA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031274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0.00007</w:t>
            </w:r>
          </w:p>
        </w:tc>
      </w:tr>
      <w:tr w:rsidR="008D1661" w:rsidRPr="00034FC2" w14:paraId="2421C70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5B8327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675084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c_RAI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2CB47B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0.00117</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B8BDD1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0.00325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FAEE8B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0.00264</w:t>
            </w:r>
          </w:p>
        </w:tc>
      </w:tr>
      <w:tr w:rsidR="008D1661" w:rsidRPr="00034FC2" w14:paraId="7439364D"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EDC898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D956FF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c_lnFDI2</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8F521B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0.00096</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4F1BFC5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0.00120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FAB932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0.00173</w:t>
            </w:r>
          </w:p>
        </w:tc>
      </w:tr>
      <w:tr w:rsidR="008D1661" w:rsidRPr="00034FC2" w14:paraId="13E0F30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1E520F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E2F248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c_lnfdi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1987B9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0.00279</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1C982E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0.00219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AAFC33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0.00320</w:t>
            </w:r>
          </w:p>
        </w:tc>
      </w:tr>
      <w:tr w:rsidR="008D1661" w:rsidRPr="00034FC2" w14:paraId="36790367"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7D7B8B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9D643A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edu_h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BED810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417CE2C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0.00050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F15E82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0.00004</w:t>
            </w:r>
          </w:p>
        </w:tc>
      </w:tr>
      <w:tr w:rsidR="008D1661" w:rsidRPr="00034FC2" w14:paraId="2EEEC4A6"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B84666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1594B0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hh_size</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9A0C5B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7CE5D8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2E67A4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0.00001</w:t>
            </w:r>
          </w:p>
        </w:tc>
      </w:tr>
      <w:tr w:rsidR="008D1661" w:rsidRPr="00034FC2" w14:paraId="78853BEB"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18FAE4A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C21C38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male_h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65750C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EC400B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05C85C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r>
      <w:tr w:rsidR="008D1661" w:rsidRPr="00034FC2" w14:paraId="77B3E8D8"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A58A6A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5FE155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GTFP</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F852E5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0.04081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3500FA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0.12349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176700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0.19039</w:t>
            </w:r>
          </w:p>
        </w:tc>
      </w:tr>
      <w:tr w:rsidR="008D1661" w:rsidRPr="00034FC2" w14:paraId="5D1980B3" w14:textId="77777777" w:rsidTr="008D1661">
        <w:trPr>
          <w:trHeight w:val="288"/>
          <w:jc w:val="center"/>
        </w:trPr>
        <w:tc>
          <w:tcPr>
            <w:tcW w:w="1401" w:type="pct"/>
            <w:vMerge/>
            <w:tcBorders>
              <w:left w:val="single" w:sz="4" w:space="0" w:color="000000"/>
              <w:bottom w:val="single" w:sz="4" w:space="0" w:color="000000"/>
              <w:right w:val="single" w:sz="4" w:space="0" w:color="000000"/>
            </w:tcBorders>
            <w:noWrap/>
            <w:vAlign w:val="center"/>
            <w:hideMark/>
          </w:tcPr>
          <w:p w14:paraId="4BF8AAC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DBCFF3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urban_rural</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696E5A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5F4EBE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00A7AE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r>
      <w:tr w:rsidR="00870CCC" w:rsidRPr="00034FC2" w14:paraId="5D078598" w14:textId="77777777" w:rsidTr="008D1661">
        <w:trPr>
          <w:trHeight w:val="288"/>
          <w:jc w:val="center"/>
        </w:trPr>
        <w:tc>
          <w:tcPr>
            <w:tcW w:w="1401" w:type="pct"/>
            <w:vMerge w:val="restart"/>
            <w:tcBorders>
              <w:top w:val="single" w:sz="4" w:space="0" w:color="000000"/>
              <w:left w:val="single" w:sz="4" w:space="0" w:color="000000"/>
              <w:right w:val="single" w:sz="4" w:space="0" w:color="000000"/>
            </w:tcBorders>
            <w:noWrap/>
            <w:vAlign w:val="center"/>
            <w:hideMark/>
          </w:tcPr>
          <w:p w14:paraId="366B473E" w14:textId="3213703E" w:rsidR="00870CCC" w:rsidRPr="009F60BD" w:rsidRDefault="00870CCC" w:rsidP="00B85019">
            <w:pPr>
              <w:jc w:val="center"/>
              <w:rPr>
                <w:rFonts w:asciiTheme="majorHAnsi" w:eastAsia="Times New Roman" w:hAnsiTheme="majorHAnsi" w:cstheme="majorHAnsi"/>
                <w:color w:val="000000"/>
                <w:sz w:val="24"/>
                <w:szCs w:val="24"/>
                <w:lang w:val="vi-VN" w:eastAsia="en-US"/>
              </w:rPr>
            </w:pPr>
            <w:r w:rsidRPr="00034FC2">
              <w:rPr>
                <w:rFonts w:asciiTheme="majorHAnsi" w:eastAsia="Times New Roman" w:hAnsiTheme="majorHAnsi" w:cstheme="majorHAnsi"/>
                <w:color w:val="000000"/>
                <w:sz w:val="24"/>
                <w:szCs w:val="24"/>
                <w:lang w:val="en-US" w:eastAsia="en-US"/>
              </w:rPr>
              <w:t>OLS</w:t>
            </w: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C98E4C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Chiphi_KCT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08E46B2"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0.00287</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D3AD350"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0.00349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4C963D4"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0.00093</w:t>
            </w:r>
          </w:p>
        </w:tc>
      </w:tr>
      <w:tr w:rsidR="00870CCC" w:rsidRPr="00034FC2" w14:paraId="7582B91D"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049D004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621228D"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Daotao_LD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03744E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0.03016</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35A346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0.03989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699CE0E"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0.03958</w:t>
            </w:r>
          </w:p>
        </w:tc>
      </w:tr>
      <w:tr w:rsidR="00870CCC" w:rsidRPr="00034FC2" w14:paraId="3C80AE2B"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304790F"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DA5011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FDI_RAI</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E28155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0.01274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72C69A3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0.00040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8172F5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0.00718</w:t>
            </w:r>
          </w:p>
        </w:tc>
      </w:tr>
      <w:tr w:rsidR="00870CCC" w:rsidRPr="00034FC2" w14:paraId="5089341B"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FA687F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2BB724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Gianhap_TT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C1C4D0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0.05192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4C3348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0.04789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FC3AB2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0.04169</w:t>
            </w:r>
          </w:p>
        </w:tc>
      </w:tr>
      <w:tr w:rsidR="00870CCC" w:rsidRPr="00034FC2" w14:paraId="6D6B2DF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AA0DA3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7DFFA6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Hotro_DN</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695D80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0.07307</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D8E18A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0.08541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F54A5D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0.06155</w:t>
            </w:r>
          </w:p>
        </w:tc>
      </w:tr>
      <w:tr w:rsidR="00870CCC" w:rsidRPr="00034FC2" w14:paraId="74F2E4CF"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3CEC56E"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E78D41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MYS_ho</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C6C787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0.18012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856B42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0.05036</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14A92E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0.00085</w:t>
            </w:r>
          </w:p>
        </w:tc>
      </w:tr>
      <w:tr w:rsidR="00870CCC" w:rsidRPr="00034FC2" w14:paraId="3BE1A062"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540D62E"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3657BA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Nangdong</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745807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0.04820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05D79E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0.06931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D1A0FED"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0.05770</w:t>
            </w:r>
          </w:p>
        </w:tc>
      </w:tr>
      <w:tr w:rsidR="00870CCC" w:rsidRPr="00034FC2" w14:paraId="423F27EB"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9D2ACA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236C02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Tiepcan_DD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976CCE6"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0.00844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2D9F4B88"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0.01175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3215ED0"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0.01629</w:t>
            </w:r>
          </w:p>
        </w:tc>
      </w:tr>
      <w:tr w:rsidR="00870CCC" w:rsidRPr="00034FC2" w14:paraId="60B60F8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0BEB362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988DFC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UNEM</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2FD3020"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0.00880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762C383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0.01364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9760BF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0.01072</w:t>
            </w:r>
          </w:p>
        </w:tc>
      </w:tr>
      <w:tr w:rsidR="00870CCC" w:rsidRPr="00034FC2" w14:paraId="3FC49B89"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37E46C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E6DCB28"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Urban</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517A45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0.00894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70832CF"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0.01751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092188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0.02551</w:t>
            </w:r>
          </w:p>
        </w:tc>
      </w:tr>
      <w:tr w:rsidR="00870CCC" w:rsidRPr="00034FC2" w14:paraId="0AAE2484"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48FA71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60A12C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age_h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B7EDB5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0.00963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CB0A4C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0.01319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FADD416"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0.00138</w:t>
            </w:r>
          </w:p>
        </w:tc>
      </w:tr>
      <w:tr w:rsidR="00870CCC" w:rsidRPr="00034FC2" w14:paraId="0DB9E31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5BB8B3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6D947E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c_RAI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8A7365E"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0.00542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1DD6D6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0.00083</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6BA8CD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0.00815</w:t>
            </w:r>
          </w:p>
        </w:tc>
      </w:tr>
      <w:tr w:rsidR="00870CCC" w:rsidRPr="00034FC2" w14:paraId="544ECE39"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F49615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D280FBD"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c_lnFDI2</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4F083E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0.00895</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4A01F2C3"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0.00590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7CB10C2"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0.00680</w:t>
            </w:r>
          </w:p>
        </w:tc>
      </w:tr>
      <w:tr w:rsidR="00870CCC" w:rsidRPr="00034FC2" w14:paraId="2AF9A11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E4A4230"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1DA1157"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c_lnfdi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5D811A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0.02520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D29B50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0.03774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4123EA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0.02828</w:t>
            </w:r>
          </w:p>
        </w:tc>
      </w:tr>
      <w:tr w:rsidR="00870CCC" w:rsidRPr="00034FC2" w14:paraId="4C84D40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5A50FAC"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857150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edu_h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FCF45D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0.00909</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7DB78386"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0.00828</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43DA8E4"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0.00039</w:t>
            </w:r>
          </w:p>
        </w:tc>
      </w:tr>
      <w:tr w:rsidR="00870CCC" w:rsidRPr="00034FC2" w14:paraId="1EAEA00D"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1EC6AF91"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74A08C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hh_size</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E4039A5"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0.00011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0F0705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0.01195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312AE1F"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0.00177</w:t>
            </w:r>
          </w:p>
        </w:tc>
      </w:tr>
      <w:tr w:rsidR="00870CCC" w:rsidRPr="00034FC2" w14:paraId="617DA95B"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C3EC7F6"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7F89F128"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male_h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9F58A58"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0.00398</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BC94F7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0.00097</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4FAB850"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0.00111</w:t>
            </w:r>
          </w:p>
        </w:tc>
      </w:tr>
      <w:tr w:rsidR="00870CCC" w:rsidRPr="00034FC2" w14:paraId="2D3B213F"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CD6EF2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CA1CF56"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GTFP</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69BEF1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0.00368</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730C8FB"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0.03340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59B2DDD"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0.02959</w:t>
            </w:r>
          </w:p>
        </w:tc>
      </w:tr>
      <w:tr w:rsidR="00870CCC" w:rsidRPr="00034FC2" w14:paraId="355C51AC" w14:textId="77777777" w:rsidTr="008D1661">
        <w:trPr>
          <w:trHeight w:val="288"/>
          <w:jc w:val="center"/>
        </w:trPr>
        <w:tc>
          <w:tcPr>
            <w:tcW w:w="1401" w:type="pct"/>
            <w:vMerge/>
            <w:tcBorders>
              <w:left w:val="single" w:sz="4" w:space="0" w:color="000000"/>
              <w:bottom w:val="single" w:sz="4" w:space="0" w:color="000000"/>
              <w:right w:val="single" w:sz="4" w:space="0" w:color="000000"/>
            </w:tcBorders>
            <w:noWrap/>
            <w:vAlign w:val="center"/>
            <w:hideMark/>
          </w:tcPr>
          <w:p w14:paraId="50773CEF"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9698EDE"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urban_rural</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19A9FA9"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0.00078</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3EBD50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0.00535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9588E6A" w14:textId="77777777" w:rsidR="00870CCC" w:rsidRPr="00034FC2" w:rsidRDefault="00870CCC"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0.00001</w:t>
            </w:r>
          </w:p>
        </w:tc>
      </w:tr>
      <w:tr w:rsidR="008D1661" w:rsidRPr="00034FC2" w14:paraId="4547614A" w14:textId="77777777" w:rsidTr="008D1661">
        <w:trPr>
          <w:trHeight w:val="288"/>
          <w:jc w:val="center"/>
        </w:trPr>
        <w:tc>
          <w:tcPr>
            <w:tcW w:w="1401" w:type="pct"/>
            <w:vMerge w:val="restart"/>
            <w:tcBorders>
              <w:top w:val="single" w:sz="4" w:space="0" w:color="000000"/>
              <w:left w:val="single" w:sz="4" w:space="0" w:color="000000"/>
              <w:right w:val="single" w:sz="4" w:space="0" w:color="000000"/>
            </w:tcBorders>
            <w:noWrap/>
            <w:vAlign w:val="center"/>
            <w:hideMark/>
          </w:tcPr>
          <w:p w14:paraId="31B6132B" w14:textId="2EC5D3B1" w:rsidR="008D1661" w:rsidRPr="00B85019" w:rsidRDefault="008D1661" w:rsidP="00B85019">
            <w:pPr>
              <w:jc w:val="center"/>
              <w:rPr>
                <w:rFonts w:asciiTheme="majorHAnsi" w:eastAsia="Times New Roman" w:hAnsiTheme="majorHAnsi" w:cstheme="majorHAnsi"/>
                <w:color w:val="000000"/>
                <w:sz w:val="24"/>
                <w:szCs w:val="24"/>
                <w:lang w:val="vi-VN" w:eastAsia="en-US"/>
              </w:rPr>
            </w:pPr>
            <w:r>
              <w:rPr>
                <w:rFonts w:asciiTheme="majorHAnsi" w:eastAsia="Times New Roman" w:hAnsiTheme="majorHAnsi" w:cstheme="majorHAnsi"/>
                <w:color w:val="000000"/>
                <w:sz w:val="24"/>
                <w:szCs w:val="24"/>
                <w:lang w:val="en-US" w:eastAsia="en-US"/>
              </w:rPr>
              <w:t>Random</w:t>
            </w: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10A30B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Chiphi_KCT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EFC8D8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0.00580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9CDC60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0.02407</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633336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0.02423</w:t>
            </w:r>
          </w:p>
        </w:tc>
      </w:tr>
      <w:tr w:rsidR="008D1661" w:rsidRPr="00034FC2" w14:paraId="7693A3B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E6C252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75DB329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Daotao_LD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531E09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0.00481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581F12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0.01178</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50E099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0.01342</w:t>
            </w:r>
          </w:p>
        </w:tc>
      </w:tr>
      <w:tr w:rsidR="008D1661" w:rsidRPr="00034FC2" w14:paraId="79AB4E02"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18FBF7C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55E2AF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FDI_RAI</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8A442F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0.00093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0A9DEC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0.00064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FD3C14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0.00268</w:t>
            </w:r>
          </w:p>
        </w:tc>
      </w:tr>
      <w:tr w:rsidR="008D1661" w:rsidRPr="00034FC2" w14:paraId="685DCE1C"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BDC94F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84CAE4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Gianhap_TT</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0C61FF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0.10314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BC47E6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0.35656</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C32EA9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0.44099</w:t>
            </w:r>
          </w:p>
        </w:tc>
      </w:tr>
      <w:tr w:rsidR="008D1661" w:rsidRPr="00034FC2" w14:paraId="0B473DF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1B8F7A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002196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Hotro_DN</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B94C2B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0.10393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24FE682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0.12003</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EED93A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0.12053</w:t>
            </w:r>
          </w:p>
        </w:tc>
      </w:tr>
      <w:tr w:rsidR="008D1661" w:rsidRPr="00034FC2" w14:paraId="6BEC5FF3"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7204E8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3D721E5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MYS_ho</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E029C0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0.67181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2528FA7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0.21087</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01D37A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0.00007</w:t>
            </w:r>
          </w:p>
        </w:tc>
      </w:tr>
      <w:tr w:rsidR="008D1661" w:rsidRPr="00034FC2" w14:paraId="00CF309D"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629D12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D49CA5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Nangdong</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2E356A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0.04021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267FF44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0.12126</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5C9FBD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0.17128</w:t>
            </w:r>
          </w:p>
        </w:tc>
      </w:tr>
      <w:tr w:rsidR="008D1661" w:rsidRPr="00034FC2" w14:paraId="6E024062"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788B1C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21908B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Tiepcan_DD</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5704FA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0.00441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0AB87F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0.01420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F8AE1B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0.01041</w:t>
            </w:r>
          </w:p>
        </w:tc>
      </w:tr>
      <w:tr w:rsidR="008D1661" w:rsidRPr="00034FC2" w14:paraId="7C029080"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676CE90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5835CF3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UNEM</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35B915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0.00115</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AE3124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0.00076</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44090D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0.00287</w:t>
            </w:r>
          </w:p>
        </w:tc>
      </w:tr>
      <w:tr w:rsidR="008D1661" w:rsidRPr="00034FC2" w14:paraId="6822DC3A"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096E885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7072606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Urban</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EE84818"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0.00122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6022BF6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0.00108</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016721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0.00614</w:t>
            </w:r>
          </w:p>
        </w:tc>
      </w:tr>
      <w:tr w:rsidR="008D1661" w:rsidRPr="00034FC2" w14:paraId="4086F1D0"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1C67860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4A8E403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age_h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E417CB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0.00002</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415ADF1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0.00007</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62E127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0.00030</w:t>
            </w:r>
          </w:p>
        </w:tc>
      </w:tr>
      <w:tr w:rsidR="008D1661" w:rsidRPr="00034FC2" w14:paraId="1BAA6831"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13F7943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BFD47F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c_RAI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EBF781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0.00104</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7270147A"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0.00231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50CE76A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0.00278</w:t>
            </w:r>
          </w:p>
        </w:tc>
      </w:tr>
      <w:tr w:rsidR="008D1661" w:rsidRPr="00034FC2" w14:paraId="51BEE135"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36BE7E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DAB98E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c_lnFDI2</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B159AA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0.00143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6D9DB9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0.00255</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ECB2106"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0.00467</w:t>
            </w:r>
          </w:p>
        </w:tc>
      </w:tr>
      <w:tr w:rsidR="008D1661" w:rsidRPr="00034FC2" w14:paraId="19939E27"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22D29C2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04BE2FB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c_lnfdi</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F39FA6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0.00220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E489A6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0.00200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258893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0.00781</w:t>
            </w:r>
          </w:p>
        </w:tc>
      </w:tr>
      <w:tr w:rsidR="008D1661" w:rsidRPr="00034FC2" w14:paraId="5B072E21"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4F26FBF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59DDDC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edu_h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451A5A2"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0.00003</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3B4C143D"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0.00009</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70B14093"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0.00013</w:t>
            </w:r>
          </w:p>
        </w:tc>
      </w:tr>
      <w:tr w:rsidR="008D1661" w:rsidRPr="00034FC2" w14:paraId="021504C7"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3D818307"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2C8C719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hh_size</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22EF9E9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0.00001</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5DA367F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0.00004</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60D90EA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0.00008</w:t>
            </w:r>
          </w:p>
        </w:tc>
      </w:tr>
      <w:tr w:rsidR="008D1661" w:rsidRPr="00034FC2" w14:paraId="59101069"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7B64F86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B9B0E9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male_h</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368ABE99"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03BEB90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6CD9D1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0.00002</w:t>
            </w:r>
          </w:p>
        </w:tc>
      </w:tr>
      <w:tr w:rsidR="008D1661" w:rsidRPr="00034FC2" w14:paraId="3EC1C01E" w14:textId="77777777" w:rsidTr="008D1661">
        <w:trPr>
          <w:trHeight w:val="288"/>
          <w:jc w:val="center"/>
        </w:trPr>
        <w:tc>
          <w:tcPr>
            <w:tcW w:w="1401" w:type="pct"/>
            <w:vMerge/>
            <w:tcBorders>
              <w:left w:val="single" w:sz="4" w:space="0" w:color="000000"/>
              <w:right w:val="single" w:sz="4" w:space="0" w:color="000000"/>
            </w:tcBorders>
            <w:noWrap/>
            <w:vAlign w:val="center"/>
            <w:hideMark/>
          </w:tcPr>
          <w:p w14:paraId="5852678E"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6C5BA380"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GTFP</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129C5B7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0.05785</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36CADEF"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0.13167</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B595FE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0.19157</w:t>
            </w:r>
          </w:p>
        </w:tc>
      </w:tr>
      <w:tr w:rsidR="008D1661" w:rsidRPr="00034FC2" w14:paraId="5AB43C08" w14:textId="77777777" w:rsidTr="008D1661">
        <w:trPr>
          <w:trHeight w:val="288"/>
          <w:jc w:val="center"/>
        </w:trPr>
        <w:tc>
          <w:tcPr>
            <w:tcW w:w="1401" w:type="pct"/>
            <w:vMerge/>
            <w:tcBorders>
              <w:left w:val="single" w:sz="4" w:space="0" w:color="000000"/>
              <w:bottom w:val="single" w:sz="4" w:space="0" w:color="000000"/>
              <w:right w:val="single" w:sz="4" w:space="0" w:color="000000"/>
            </w:tcBorders>
            <w:noWrap/>
            <w:vAlign w:val="center"/>
            <w:hideMark/>
          </w:tcPr>
          <w:p w14:paraId="29F42181"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
        </w:tc>
        <w:tc>
          <w:tcPr>
            <w:tcW w:w="1117" w:type="pct"/>
            <w:tcBorders>
              <w:top w:val="single" w:sz="4" w:space="0" w:color="000000"/>
              <w:left w:val="single" w:sz="4" w:space="0" w:color="000000"/>
              <w:bottom w:val="single" w:sz="4" w:space="0" w:color="000000"/>
              <w:right w:val="single" w:sz="4" w:space="0" w:color="000000"/>
            </w:tcBorders>
            <w:noWrap/>
            <w:vAlign w:val="center"/>
            <w:hideMark/>
          </w:tcPr>
          <w:p w14:paraId="15B62D34"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proofErr w:type="spellStart"/>
            <w:r w:rsidRPr="00034FC2">
              <w:rPr>
                <w:rFonts w:asciiTheme="majorHAnsi" w:eastAsia="Times New Roman" w:hAnsiTheme="majorHAnsi" w:cstheme="majorHAnsi"/>
                <w:color w:val="000000"/>
                <w:sz w:val="24"/>
                <w:szCs w:val="24"/>
                <w:lang w:val="en-US" w:eastAsia="en-US"/>
              </w:rPr>
              <w:t>urban_rural</w:t>
            </w:r>
            <w:proofErr w:type="spellEnd"/>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08F0E77B"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0.00000</w:t>
            </w:r>
          </w:p>
        </w:tc>
        <w:tc>
          <w:tcPr>
            <w:tcW w:w="986" w:type="pct"/>
            <w:tcBorders>
              <w:top w:val="single" w:sz="4" w:space="0" w:color="000000"/>
              <w:left w:val="single" w:sz="4" w:space="0" w:color="000000"/>
              <w:bottom w:val="single" w:sz="4" w:space="0" w:color="000000"/>
              <w:right w:val="single" w:sz="4" w:space="0" w:color="000000"/>
            </w:tcBorders>
            <w:noWrap/>
            <w:vAlign w:val="center"/>
            <w:hideMark/>
          </w:tcPr>
          <w:p w14:paraId="1CED0705"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0.00001</w:t>
            </w:r>
          </w:p>
        </w:tc>
        <w:tc>
          <w:tcPr>
            <w:tcW w:w="748" w:type="pct"/>
            <w:tcBorders>
              <w:top w:val="single" w:sz="4" w:space="0" w:color="000000"/>
              <w:left w:val="single" w:sz="4" w:space="0" w:color="000000"/>
              <w:bottom w:val="single" w:sz="4" w:space="0" w:color="000000"/>
              <w:right w:val="single" w:sz="4" w:space="0" w:color="000000"/>
            </w:tcBorders>
            <w:noWrap/>
            <w:vAlign w:val="center"/>
            <w:hideMark/>
          </w:tcPr>
          <w:p w14:paraId="4C32FA2C" w14:textId="77777777" w:rsidR="008D1661" w:rsidRPr="00034FC2" w:rsidRDefault="008D1661" w:rsidP="00B85019">
            <w:pPr>
              <w:jc w:val="center"/>
              <w:rPr>
                <w:rFonts w:asciiTheme="majorHAnsi" w:eastAsia="Times New Roman" w:hAnsiTheme="majorHAnsi" w:cstheme="majorHAnsi"/>
                <w:color w:val="000000"/>
                <w:sz w:val="24"/>
                <w:szCs w:val="24"/>
                <w:lang w:val="en-US" w:eastAsia="en-US"/>
              </w:rPr>
            </w:pPr>
            <w:r w:rsidRPr="00034FC2">
              <w:rPr>
                <w:rFonts w:asciiTheme="majorHAnsi" w:eastAsia="Times New Roman" w:hAnsiTheme="majorHAnsi" w:cstheme="majorHAnsi"/>
                <w:color w:val="000000"/>
                <w:sz w:val="24"/>
                <w:szCs w:val="24"/>
                <w:lang w:val="en-US" w:eastAsia="en-US"/>
              </w:rPr>
              <w:t>0.00003</w:t>
            </w:r>
          </w:p>
        </w:tc>
      </w:tr>
    </w:tbl>
    <w:p w14:paraId="4F6FD4C6" w14:textId="77777777" w:rsidR="00870CCC" w:rsidRPr="00AB73C0" w:rsidRDefault="00870CCC" w:rsidP="00870CCC">
      <w:pPr>
        <w:spacing w:before="120" w:after="120" w:line="288" w:lineRule="auto"/>
        <w:jc w:val="both"/>
        <w:rPr>
          <w:rFonts w:ascii="Times New Roman" w:hAnsi="Times New Roman" w:cs="Times New Roman"/>
          <w:color w:val="000000" w:themeColor="text1"/>
          <w:sz w:val="26"/>
          <w:szCs w:val="26"/>
          <w:lang w:val="en-US"/>
        </w:rPr>
      </w:pPr>
    </w:p>
    <w:p w14:paraId="0DB7EEF6" w14:textId="77777777" w:rsidR="00FF3F83" w:rsidRPr="00AB73C0" w:rsidRDefault="00FF3F83" w:rsidP="00AB73C0">
      <w:pPr>
        <w:spacing w:before="120" w:after="120" w:line="288" w:lineRule="auto"/>
        <w:jc w:val="both"/>
        <w:rPr>
          <w:rFonts w:ascii="Times New Roman" w:hAnsi="Times New Roman" w:cs="Times New Roman"/>
          <w:color w:val="000000" w:themeColor="text1"/>
          <w:sz w:val="26"/>
          <w:szCs w:val="26"/>
          <w:lang w:val="en-US"/>
        </w:rPr>
      </w:pPr>
    </w:p>
    <w:sectPr w:rsidR="00FF3F83" w:rsidRPr="00AB73C0" w:rsidSect="007508A5">
      <w:footerReference w:type="first" r:id="rId37"/>
      <w:pgSz w:w="11909" w:h="16834" w:code="9"/>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9DA1" w14:textId="77777777" w:rsidR="00CA38B9" w:rsidRDefault="00CA38B9">
      <w:r>
        <w:separator/>
      </w:r>
    </w:p>
  </w:endnote>
  <w:endnote w:type="continuationSeparator" w:id="0">
    <w:p w14:paraId="1EC22C4F" w14:textId="77777777" w:rsidR="00CA38B9" w:rsidRDefault="00CA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613141C1-DB3B-4B43-A9B3-1A2F49523CD1}"/>
    <w:embedBold r:id="rId2" w:fontKey="{35A4FBBC-5A7A-4F49-A1DD-FDD167A97BAE}"/>
    <w:embedItalic r:id="rId3" w:fontKey="{897651FD-B695-3648-B21D-B4C1BB27B957}"/>
    <w:embedBoldItalic r:id="rId4" w:fontKey="{D57A2AD9-544B-604F-A7BF-1F8751AE0A40}"/>
  </w:font>
  <w:font w:name="Symbol">
    <w:panose1 w:val="05050102010706020507"/>
    <w:charset w:val="02"/>
    <w:family w:val="decorative"/>
    <w:pitch w:val="variable"/>
    <w:sig w:usb0="00000000" w:usb1="10000000" w:usb2="00000000" w:usb3="00000000" w:csb0="80000000" w:csb1="00000000"/>
    <w:embedRegular r:id="rId5" w:fontKey="{B690052B-CC9E-A445-8233-DFA53FEC4149}"/>
  </w:font>
  <w:font w:name="Courier New">
    <w:panose1 w:val="02070309020205020404"/>
    <w:charset w:val="00"/>
    <w:family w:val="modern"/>
    <w:pitch w:val="fixed"/>
    <w:sig w:usb0="E0002EFF" w:usb1="C0007843" w:usb2="00000009" w:usb3="00000000" w:csb0="000001FF" w:csb1="00000000"/>
    <w:embedRegular r:id="rId6" w:fontKey="{5B38FB79-561D-5641-944B-555D67F7CECE}"/>
  </w:font>
  <w:font w:name="Wingdings">
    <w:panose1 w:val="05000000000000000000"/>
    <w:charset w:val="4D"/>
    <w:family w:val="decorative"/>
    <w:pitch w:val="variable"/>
    <w:sig w:usb0="00000003" w:usb1="00000000" w:usb2="00000000" w:usb3="00000000" w:csb0="80000001" w:csb1="00000000"/>
    <w:embedRegular r:id="rId7" w:fontKey="{0FCEB848-56D2-8F43-9501-AC3A55C6E3C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embedRegular r:id="rId8" w:fontKey="{BCCB41E6-5417-9541-B833-C22B1F21CE80}"/>
    <w:embedBold r:id="rId9" w:fontKey="{ACA8A983-96A4-6045-84B5-1969BFDC8E2B}"/>
    <w:embedItalic r:id="rId10" w:fontKey="{E1D22F66-CAB0-4449-9706-FEB9FA603C6A}"/>
    <w:embedBoldItalic r:id="rId11" w:fontKey="{E6F1567B-A471-A945-959E-07F24EA68420}"/>
  </w:font>
  <w:font w:name=".VnTime">
    <w:altName w:val="Times New Roman"/>
    <w:panose1 w:val="020B0604020202020204"/>
    <w:charset w:val="00"/>
    <w:family w:val="swiss"/>
    <w:pitch w:val="variable"/>
    <w:sig w:usb0="00000003" w:usb1="00000000" w:usb2="00000000" w:usb3="00000000" w:csb0="00000001" w:csb1="00000000"/>
    <w:embedRegular r:id="rId12" w:fontKey="{78678D09-7F3F-0149-AE59-36D51CE9F73C}"/>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3" w:fontKey="{92880051-70C6-434E-A4D2-7F8AB9483DC5}"/>
  </w:font>
  <w:font w:name="Cambria Math">
    <w:panose1 w:val="02040503050406030204"/>
    <w:charset w:val="00"/>
    <w:family w:val="roman"/>
    <w:pitch w:val="variable"/>
    <w:sig w:usb0="E00002FF" w:usb1="420024FF" w:usb2="00000000" w:usb3="00000000" w:csb0="0000019F" w:csb1="00000000"/>
    <w:embedRegular r:id="rId14" w:fontKey="{E2EE45B7-9EE7-2841-96F4-93EE6FA3A766}"/>
    <w:embedItalic r:id="rId15" w:fontKey="{DF4F5D2C-6939-7E42-8F34-160947C39FDF}"/>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16" w:fontKey="{5D8104D9-39D1-F04F-AFBD-1AD6DC49D5B5}"/>
    <w:embedBold r:id="rId17" w:fontKey="{B508FCE6-F4F7-2B4F-A77E-406D0829CEAA}"/>
    <w:embedItalic r:id="rId18" w:fontKey="{3EBADAC6-21FA-FA4A-9F51-FDEAF58FC32C}"/>
    <w:embedBoldItalic r:id="rId19" w:fontKey="{E72024FB-7943-544E-BE4B-F46069AFA4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6"/>
        <w:szCs w:val="26"/>
      </w:rPr>
      <w:id w:val="-1619367940"/>
      <w:docPartObj>
        <w:docPartGallery w:val="Page Numbers (Bottom of Page)"/>
        <w:docPartUnique/>
      </w:docPartObj>
    </w:sdtPr>
    <w:sdtEndPr>
      <w:rPr>
        <w:noProof/>
      </w:rPr>
    </w:sdtEndPr>
    <w:sdtContent>
      <w:p w14:paraId="31630A2F" w14:textId="61B898F1" w:rsidR="001D6B7A" w:rsidRPr="00EF2FB2" w:rsidRDefault="001D6B7A">
        <w:pPr>
          <w:pStyle w:val="Footer"/>
          <w:jc w:val="center"/>
          <w:rPr>
            <w:rFonts w:asciiTheme="majorHAnsi" w:hAnsiTheme="majorHAnsi" w:cstheme="majorHAnsi"/>
            <w:sz w:val="26"/>
            <w:szCs w:val="26"/>
          </w:rPr>
        </w:pPr>
        <w:r w:rsidRPr="00EF2FB2">
          <w:rPr>
            <w:rFonts w:asciiTheme="majorHAnsi" w:hAnsiTheme="majorHAnsi" w:cstheme="majorHAnsi"/>
            <w:sz w:val="26"/>
            <w:szCs w:val="26"/>
          </w:rPr>
          <w:fldChar w:fldCharType="begin"/>
        </w:r>
        <w:r w:rsidRPr="00EF2FB2">
          <w:rPr>
            <w:rFonts w:asciiTheme="majorHAnsi" w:hAnsiTheme="majorHAnsi" w:cstheme="majorHAnsi"/>
            <w:sz w:val="26"/>
            <w:szCs w:val="26"/>
          </w:rPr>
          <w:instrText xml:space="preserve"> PAGE   \* MERGEFORMAT </w:instrText>
        </w:r>
        <w:r w:rsidRPr="00EF2FB2">
          <w:rPr>
            <w:rFonts w:asciiTheme="majorHAnsi" w:hAnsiTheme="majorHAnsi" w:cstheme="majorHAnsi"/>
            <w:sz w:val="26"/>
            <w:szCs w:val="26"/>
          </w:rPr>
          <w:fldChar w:fldCharType="separate"/>
        </w:r>
        <w:r w:rsidR="00FF3F83">
          <w:rPr>
            <w:rFonts w:asciiTheme="majorHAnsi" w:hAnsiTheme="majorHAnsi" w:cstheme="majorHAnsi"/>
            <w:noProof/>
            <w:sz w:val="26"/>
            <w:szCs w:val="26"/>
          </w:rPr>
          <w:t>46</w:t>
        </w:r>
        <w:r w:rsidRPr="00EF2FB2">
          <w:rPr>
            <w:rFonts w:asciiTheme="majorHAnsi" w:hAnsiTheme="majorHAnsi" w:cstheme="majorHAnsi"/>
            <w:noProof/>
            <w:sz w:val="26"/>
            <w:szCs w:val="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563155"/>
      <w:docPartObj>
        <w:docPartGallery w:val="Page Numbers (Bottom of Page)"/>
        <w:docPartUnique/>
      </w:docPartObj>
    </w:sdtPr>
    <w:sdtEndPr>
      <w:rPr>
        <w:noProof/>
      </w:rPr>
    </w:sdtEndPr>
    <w:sdtContent>
      <w:p w14:paraId="2A22EA7F" w14:textId="0EEC08FE" w:rsidR="001D6B7A" w:rsidRDefault="001D6B7A">
        <w:pPr>
          <w:pStyle w:val="Footer"/>
          <w:jc w:val="center"/>
        </w:pPr>
        <w:r>
          <w:fldChar w:fldCharType="begin"/>
        </w:r>
        <w:r>
          <w:instrText xml:space="preserve"> PAGE   \* MERGEFORMAT </w:instrText>
        </w:r>
        <w:r>
          <w:fldChar w:fldCharType="separate"/>
        </w:r>
        <w:r w:rsidR="00AB73C0">
          <w:rPr>
            <w:noProof/>
          </w:rPr>
          <w:t>i</w:t>
        </w:r>
        <w:r>
          <w:rPr>
            <w:noProof/>
          </w:rPr>
          <w:fldChar w:fldCharType="end"/>
        </w:r>
      </w:p>
    </w:sdtContent>
  </w:sdt>
  <w:p w14:paraId="716E99D9" w14:textId="77777777" w:rsidR="001D6B7A" w:rsidRDefault="001D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589971"/>
      <w:docPartObj>
        <w:docPartGallery w:val="Page Numbers (Bottom of Page)"/>
        <w:docPartUnique/>
      </w:docPartObj>
    </w:sdtPr>
    <w:sdtEndPr>
      <w:rPr>
        <w:noProof/>
      </w:rPr>
    </w:sdtEndPr>
    <w:sdtContent>
      <w:p w14:paraId="1E9462E9" w14:textId="795EB88B" w:rsidR="001D6B7A" w:rsidRDefault="001D6B7A">
        <w:pPr>
          <w:pStyle w:val="Footer"/>
          <w:jc w:val="center"/>
        </w:pPr>
        <w:r w:rsidRPr="004C5253">
          <w:rPr>
            <w:rFonts w:asciiTheme="majorHAnsi" w:hAnsiTheme="majorHAnsi" w:cstheme="majorHAnsi"/>
            <w:sz w:val="26"/>
            <w:szCs w:val="26"/>
          </w:rPr>
          <w:fldChar w:fldCharType="begin"/>
        </w:r>
        <w:r w:rsidRPr="004C5253">
          <w:rPr>
            <w:rFonts w:asciiTheme="majorHAnsi" w:hAnsiTheme="majorHAnsi" w:cstheme="majorHAnsi"/>
            <w:sz w:val="26"/>
            <w:szCs w:val="26"/>
          </w:rPr>
          <w:instrText xml:space="preserve"> PAGE   \* MERGEFORMAT </w:instrText>
        </w:r>
        <w:r w:rsidRPr="004C5253">
          <w:rPr>
            <w:rFonts w:asciiTheme="majorHAnsi" w:hAnsiTheme="majorHAnsi" w:cstheme="majorHAnsi"/>
            <w:sz w:val="26"/>
            <w:szCs w:val="26"/>
          </w:rPr>
          <w:fldChar w:fldCharType="separate"/>
        </w:r>
        <w:r w:rsidR="00AB73C0">
          <w:rPr>
            <w:rFonts w:asciiTheme="majorHAnsi" w:hAnsiTheme="majorHAnsi" w:cstheme="majorHAnsi"/>
            <w:noProof/>
            <w:sz w:val="26"/>
            <w:szCs w:val="26"/>
          </w:rPr>
          <w:t>i</w:t>
        </w:r>
        <w:r w:rsidRPr="004C5253">
          <w:rPr>
            <w:rFonts w:asciiTheme="majorHAnsi" w:hAnsiTheme="majorHAnsi" w:cstheme="majorHAnsi"/>
            <w:noProof/>
            <w:sz w:val="26"/>
            <w:szCs w:val="2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34B93" w14:textId="77777777" w:rsidR="001D6B7A" w:rsidRPr="007508A5" w:rsidRDefault="001D6B7A">
    <w:pPr>
      <w:pStyle w:val="Footer"/>
      <w:jc w:val="center"/>
      <w:rPr>
        <w:rFonts w:asciiTheme="majorHAnsi" w:hAnsiTheme="majorHAnsi" w:cstheme="majorHAnsi"/>
        <w:sz w:val="26"/>
        <w:szCs w:val="2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B250" w14:textId="6C229854" w:rsidR="001D6B7A" w:rsidRPr="007508A5" w:rsidRDefault="001D6B7A">
    <w:pPr>
      <w:pStyle w:val="Footer"/>
      <w:jc w:val="center"/>
      <w:rPr>
        <w:rFonts w:asciiTheme="majorHAnsi" w:hAnsiTheme="majorHAnsi" w:cstheme="majorHAnsi"/>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0E8B" w14:textId="77777777" w:rsidR="00CA38B9" w:rsidRDefault="00CA38B9">
      <w:r>
        <w:separator/>
      </w:r>
    </w:p>
  </w:footnote>
  <w:footnote w:type="continuationSeparator" w:id="0">
    <w:p w14:paraId="31232B3E" w14:textId="77777777" w:rsidR="00CA38B9" w:rsidRDefault="00CA3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3F6"/>
    <w:multiLevelType w:val="multilevel"/>
    <w:tmpl w:val="01AF53F6"/>
    <w:lvl w:ilvl="0">
      <w:start w:val="2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2B76834"/>
    <w:multiLevelType w:val="multilevel"/>
    <w:tmpl w:val="02B7683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8611FB6"/>
    <w:multiLevelType w:val="multilevel"/>
    <w:tmpl w:val="08611FB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90E2044"/>
    <w:multiLevelType w:val="multilevel"/>
    <w:tmpl w:val="090E2044"/>
    <w:lvl w:ilvl="0">
      <w:start w:val="2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D3721A8"/>
    <w:multiLevelType w:val="hybridMultilevel"/>
    <w:tmpl w:val="5E929916"/>
    <w:lvl w:ilvl="0" w:tplc="21CAC26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0F777A75"/>
    <w:multiLevelType w:val="multilevel"/>
    <w:tmpl w:val="0F777A75"/>
    <w:lvl w:ilvl="0">
      <w:start w:val="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49432F3"/>
    <w:multiLevelType w:val="multilevel"/>
    <w:tmpl w:val="149432F3"/>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5BE3E9E"/>
    <w:multiLevelType w:val="multilevel"/>
    <w:tmpl w:val="15BE3E9E"/>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C786417"/>
    <w:multiLevelType w:val="multilevel"/>
    <w:tmpl w:val="1C786417"/>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1CB8007E"/>
    <w:multiLevelType w:val="multilevel"/>
    <w:tmpl w:val="1CB8007E"/>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E5B3470"/>
    <w:multiLevelType w:val="multilevel"/>
    <w:tmpl w:val="1E5B3470"/>
    <w:lvl w:ilvl="0">
      <w:start w:val="2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104534D"/>
    <w:multiLevelType w:val="multilevel"/>
    <w:tmpl w:val="2104534D"/>
    <w:lvl w:ilvl="0">
      <w:start w:val="1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24673CB4"/>
    <w:multiLevelType w:val="hybridMultilevel"/>
    <w:tmpl w:val="57666DEC"/>
    <w:lvl w:ilvl="0" w:tplc="507C2332">
      <w:start w:val="1"/>
      <w:numFmt w:val="bullet"/>
      <w:pStyle w:val="0Gchch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53AAC"/>
    <w:multiLevelType w:val="multilevel"/>
    <w:tmpl w:val="30753AA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35291DD7"/>
    <w:multiLevelType w:val="multilevel"/>
    <w:tmpl w:val="E484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43D6D"/>
    <w:multiLevelType w:val="multilevel"/>
    <w:tmpl w:val="37643D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B4059F"/>
    <w:multiLevelType w:val="multilevel"/>
    <w:tmpl w:val="3CB4059F"/>
    <w:lvl w:ilvl="0">
      <w:start w:val="2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40037847"/>
    <w:multiLevelType w:val="multilevel"/>
    <w:tmpl w:val="40037847"/>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471D60C1"/>
    <w:multiLevelType w:val="multilevel"/>
    <w:tmpl w:val="471D60C1"/>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4E3D522F"/>
    <w:multiLevelType w:val="multilevel"/>
    <w:tmpl w:val="4E3D522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505A4997"/>
    <w:multiLevelType w:val="multilevel"/>
    <w:tmpl w:val="505A4997"/>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5A052C02"/>
    <w:multiLevelType w:val="multilevel"/>
    <w:tmpl w:val="5A052C02"/>
    <w:lvl w:ilvl="0">
      <w:start w:val="2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B5DC07C"/>
    <w:multiLevelType w:val="singleLevel"/>
    <w:tmpl w:val="5B5DC07C"/>
    <w:lvl w:ilvl="0">
      <w:start w:val="1"/>
      <w:numFmt w:val="bullet"/>
      <w:lvlText w:val=""/>
      <w:lvlJc w:val="left"/>
      <w:pPr>
        <w:tabs>
          <w:tab w:val="left" w:pos="420"/>
        </w:tabs>
        <w:ind w:left="420" w:hanging="420"/>
      </w:pPr>
      <w:rPr>
        <w:rFonts w:ascii="Wingdings" w:hAnsi="Wingdings" w:hint="default"/>
        <w:sz w:val="16"/>
        <w:szCs w:val="16"/>
      </w:rPr>
    </w:lvl>
  </w:abstractNum>
  <w:abstractNum w:abstractNumId="23" w15:restartNumberingAfterBreak="0">
    <w:nsid w:val="5D2D6251"/>
    <w:multiLevelType w:val="multilevel"/>
    <w:tmpl w:val="5D2D6251"/>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5F2B3EDB"/>
    <w:multiLevelType w:val="multilevel"/>
    <w:tmpl w:val="5F2B3EDB"/>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609B52D8"/>
    <w:multiLevelType w:val="multilevel"/>
    <w:tmpl w:val="609B52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612C13D2"/>
    <w:multiLevelType w:val="multilevel"/>
    <w:tmpl w:val="612C13D2"/>
    <w:lvl w:ilvl="0">
      <w:start w:val="1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65745B9C"/>
    <w:multiLevelType w:val="multilevel"/>
    <w:tmpl w:val="65745B9C"/>
    <w:lvl w:ilvl="0">
      <w:start w:val="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6CED1D8B"/>
    <w:multiLevelType w:val="multilevel"/>
    <w:tmpl w:val="6CED1D8B"/>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6DD83855"/>
    <w:multiLevelType w:val="multilevel"/>
    <w:tmpl w:val="6DD83855"/>
    <w:lvl w:ilvl="0">
      <w:start w:val="3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6E1D0B2A"/>
    <w:multiLevelType w:val="multilevel"/>
    <w:tmpl w:val="6E1D0B2A"/>
    <w:lvl w:ilvl="0">
      <w:start w:val="1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6F304CA5"/>
    <w:multiLevelType w:val="multilevel"/>
    <w:tmpl w:val="6F304CA5"/>
    <w:lvl w:ilvl="0">
      <w:start w:val="2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73D74E94"/>
    <w:multiLevelType w:val="multilevel"/>
    <w:tmpl w:val="73D74E94"/>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771A62D4"/>
    <w:multiLevelType w:val="hybridMultilevel"/>
    <w:tmpl w:val="6F8CAD62"/>
    <w:lvl w:ilvl="0" w:tplc="F10865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AF593B"/>
    <w:multiLevelType w:val="multilevel"/>
    <w:tmpl w:val="7AAF593B"/>
    <w:lvl w:ilvl="0">
      <w:start w:val="3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7C9C3748"/>
    <w:multiLevelType w:val="hybridMultilevel"/>
    <w:tmpl w:val="81A87A6A"/>
    <w:lvl w:ilvl="0" w:tplc="B34CE7DE">
      <w:start w:val="1"/>
      <w:numFmt w:val="bullet"/>
      <w:pStyle w:val="0du"/>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7897685">
    <w:abstractNumId w:val="22"/>
  </w:num>
  <w:num w:numId="2" w16cid:durableId="478109556">
    <w:abstractNumId w:val="15"/>
  </w:num>
  <w:num w:numId="3" w16cid:durableId="2069067545">
    <w:abstractNumId w:val="25"/>
  </w:num>
  <w:num w:numId="4" w16cid:durableId="190648580">
    <w:abstractNumId w:val="2"/>
  </w:num>
  <w:num w:numId="5" w16cid:durableId="119884206">
    <w:abstractNumId w:val="19"/>
    <w:lvlOverride w:ilvl="0">
      <w:lvl w:ilvl="0">
        <w:numFmt w:val="decimal"/>
        <w:lvlText w:val="%1."/>
        <w:lvlJc w:val="left"/>
      </w:lvl>
    </w:lvlOverride>
  </w:num>
  <w:num w:numId="6" w16cid:durableId="614335747">
    <w:abstractNumId w:val="1"/>
    <w:lvlOverride w:ilvl="0">
      <w:lvl w:ilvl="0">
        <w:numFmt w:val="decimal"/>
        <w:lvlText w:val="%1."/>
        <w:lvlJc w:val="left"/>
      </w:lvl>
    </w:lvlOverride>
  </w:num>
  <w:num w:numId="7" w16cid:durableId="1388648028">
    <w:abstractNumId w:val="9"/>
    <w:lvlOverride w:ilvl="0">
      <w:lvl w:ilvl="0">
        <w:numFmt w:val="decimal"/>
        <w:lvlText w:val="%1."/>
        <w:lvlJc w:val="left"/>
      </w:lvl>
    </w:lvlOverride>
  </w:num>
  <w:num w:numId="8" w16cid:durableId="642858026">
    <w:abstractNumId w:val="18"/>
    <w:lvlOverride w:ilvl="0">
      <w:lvl w:ilvl="0">
        <w:numFmt w:val="decimal"/>
        <w:lvlText w:val="%1."/>
        <w:lvlJc w:val="left"/>
      </w:lvl>
    </w:lvlOverride>
  </w:num>
  <w:num w:numId="9" w16cid:durableId="1490947618">
    <w:abstractNumId w:val="23"/>
    <w:lvlOverride w:ilvl="0">
      <w:lvl w:ilvl="0">
        <w:numFmt w:val="decimal"/>
        <w:lvlText w:val="%1."/>
        <w:lvlJc w:val="left"/>
      </w:lvl>
    </w:lvlOverride>
  </w:num>
  <w:num w:numId="10" w16cid:durableId="1876233261">
    <w:abstractNumId w:val="28"/>
    <w:lvlOverride w:ilvl="0">
      <w:lvl w:ilvl="0">
        <w:start w:val="1"/>
        <w:numFmt w:val="decimal"/>
        <w:lvlText w:val="%1."/>
        <w:lvlJc w:val="center"/>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1" w16cid:durableId="1587954589">
    <w:abstractNumId w:val="24"/>
    <w:lvlOverride w:ilvl="0">
      <w:lvl w:ilvl="0">
        <w:numFmt w:val="decimal"/>
        <w:lvlText w:val="%1."/>
        <w:lvlJc w:val="left"/>
      </w:lvl>
    </w:lvlOverride>
  </w:num>
  <w:num w:numId="12" w16cid:durableId="1745838097">
    <w:abstractNumId w:val="20"/>
    <w:lvlOverride w:ilvl="0">
      <w:lvl w:ilvl="0">
        <w:numFmt w:val="decimal"/>
        <w:lvlText w:val="%1."/>
        <w:lvlJc w:val="left"/>
      </w:lvl>
    </w:lvlOverride>
  </w:num>
  <w:num w:numId="13" w16cid:durableId="1033071333">
    <w:abstractNumId w:val="6"/>
    <w:lvlOverride w:ilvl="0">
      <w:lvl w:ilvl="0">
        <w:numFmt w:val="decimal"/>
        <w:lvlText w:val="%1."/>
        <w:lvlJc w:val="left"/>
      </w:lvl>
    </w:lvlOverride>
  </w:num>
  <w:num w:numId="14" w16cid:durableId="1751612334">
    <w:abstractNumId w:val="8"/>
    <w:lvlOverride w:ilvl="0">
      <w:lvl w:ilvl="0">
        <w:numFmt w:val="decimal"/>
        <w:lvlText w:val="%1."/>
        <w:lvlJc w:val="left"/>
      </w:lvl>
    </w:lvlOverride>
  </w:num>
  <w:num w:numId="15" w16cid:durableId="674379088">
    <w:abstractNumId w:val="17"/>
    <w:lvlOverride w:ilvl="0">
      <w:lvl w:ilvl="0">
        <w:numFmt w:val="decimal"/>
        <w:lvlText w:val="%1."/>
        <w:lvlJc w:val="left"/>
      </w:lvl>
    </w:lvlOverride>
  </w:num>
  <w:num w:numId="16" w16cid:durableId="1410618725">
    <w:abstractNumId w:val="5"/>
    <w:lvlOverride w:ilvl="0">
      <w:lvl w:ilvl="0">
        <w:numFmt w:val="decimal"/>
        <w:lvlText w:val="%1."/>
        <w:lvlJc w:val="left"/>
      </w:lvl>
    </w:lvlOverride>
  </w:num>
  <w:num w:numId="17" w16cid:durableId="191891756">
    <w:abstractNumId w:val="7"/>
    <w:lvlOverride w:ilvl="0">
      <w:lvl w:ilvl="0">
        <w:numFmt w:val="decimal"/>
        <w:lvlText w:val="%1."/>
        <w:lvlJc w:val="left"/>
      </w:lvl>
    </w:lvlOverride>
  </w:num>
  <w:num w:numId="18" w16cid:durableId="80807904">
    <w:abstractNumId w:val="27"/>
    <w:lvlOverride w:ilvl="0">
      <w:lvl w:ilvl="0">
        <w:numFmt w:val="decimal"/>
        <w:lvlText w:val="%1."/>
        <w:lvlJc w:val="left"/>
      </w:lvl>
    </w:lvlOverride>
  </w:num>
  <w:num w:numId="19" w16cid:durableId="1476216990">
    <w:abstractNumId w:val="11"/>
    <w:lvlOverride w:ilvl="0">
      <w:lvl w:ilvl="0">
        <w:numFmt w:val="decimal"/>
        <w:lvlText w:val="%1."/>
        <w:lvlJc w:val="left"/>
      </w:lvl>
    </w:lvlOverride>
  </w:num>
  <w:num w:numId="20" w16cid:durableId="436600925">
    <w:abstractNumId w:val="30"/>
    <w:lvlOverride w:ilvl="0">
      <w:lvl w:ilvl="0">
        <w:numFmt w:val="decimal"/>
        <w:lvlText w:val="%1."/>
        <w:lvlJc w:val="left"/>
      </w:lvl>
    </w:lvlOverride>
  </w:num>
  <w:num w:numId="21" w16cid:durableId="455225280">
    <w:abstractNumId w:val="26"/>
    <w:lvlOverride w:ilvl="0">
      <w:lvl w:ilvl="0">
        <w:numFmt w:val="decimal"/>
        <w:lvlText w:val="%1."/>
        <w:lvlJc w:val="left"/>
      </w:lvl>
    </w:lvlOverride>
  </w:num>
  <w:num w:numId="22" w16cid:durableId="1784302814">
    <w:abstractNumId w:val="13"/>
    <w:lvlOverride w:ilvl="0">
      <w:lvl w:ilvl="0">
        <w:numFmt w:val="decimal"/>
        <w:lvlText w:val="%1."/>
        <w:lvlJc w:val="left"/>
      </w:lvl>
    </w:lvlOverride>
  </w:num>
  <w:num w:numId="23" w16cid:durableId="1899701259">
    <w:abstractNumId w:val="32"/>
    <w:lvlOverride w:ilvl="0">
      <w:lvl w:ilvl="0">
        <w:numFmt w:val="decimal"/>
        <w:lvlText w:val="%1."/>
        <w:lvlJc w:val="left"/>
      </w:lvl>
    </w:lvlOverride>
  </w:num>
  <w:num w:numId="24" w16cid:durableId="401802676">
    <w:abstractNumId w:val="31"/>
    <w:lvlOverride w:ilvl="0">
      <w:lvl w:ilvl="0">
        <w:numFmt w:val="decimal"/>
        <w:lvlText w:val="%1."/>
        <w:lvlJc w:val="left"/>
      </w:lvl>
    </w:lvlOverride>
  </w:num>
  <w:num w:numId="25" w16cid:durableId="606692083">
    <w:abstractNumId w:val="10"/>
    <w:lvlOverride w:ilvl="0">
      <w:lvl w:ilvl="0">
        <w:numFmt w:val="decimal"/>
        <w:lvlText w:val="%1."/>
        <w:lvlJc w:val="left"/>
      </w:lvl>
    </w:lvlOverride>
  </w:num>
  <w:num w:numId="26" w16cid:durableId="1088379817">
    <w:abstractNumId w:val="0"/>
    <w:lvlOverride w:ilvl="0">
      <w:lvl w:ilvl="0">
        <w:numFmt w:val="decimal"/>
        <w:lvlText w:val="%1."/>
        <w:lvlJc w:val="left"/>
      </w:lvl>
    </w:lvlOverride>
  </w:num>
  <w:num w:numId="27" w16cid:durableId="652683651">
    <w:abstractNumId w:val="21"/>
    <w:lvlOverride w:ilvl="0">
      <w:lvl w:ilvl="0">
        <w:numFmt w:val="decimal"/>
        <w:lvlText w:val="%1."/>
        <w:lvlJc w:val="left"/>
      </w:lvl>
    </w:lvlOverride>
  </w:num>
  <w:num w:numId="28" w16cid:durableId="617108520">
    <w:abstractNumId w:val="3"/>
    <w:lvlOverride w:ilvl="0">
      <w:lvl w:ilvl="0">
        <w:numFmt w:val="decimal"/>
        <w:lvlText w:val="%1."/>
        <w:lvlJc w:val="left"/>
      </w:lvl>
    </w:lvlOverride>
  </w:num>
  <w:num w:numId="29" w16cid:durableId="1284189846">
    <w:abstractNumId w:val="16"/>
    <w:lvlOverride w:ilvl="0">
      <w:lvl w:ilvl="0">
        <w:numFmt w:val="decimal"/>
        <w:lvlText w:val="%1."/>
        <w:lvlJc w:val="left"/>
      </w:lvl>
    </w:lvlOverride>
  </w:num>
  <w:num w:numId="30" w16cid:durableId="1556042507">
    <w:abstractNumId w:val="16"/>
    <w:lvlOverride w:ilvl="0">
      <w:lvl w:ilvl="0">
        <w:numFmt w:val="decimal"/>
        <w:lvlText w:val="%1."/>
        <w:lvlJc w:val="left"/>
      </w:lvl>
    </w:lvlOverride>
  </w:num>
  <w:num w:numId="31" w16cid:durableId="2131043918">
    <w:abstractNumId w:val="16"/>
    <w:lvlOverride w:ilvl="0">
      <w:lvl w:ilvl="0">
        <w:numFmt w:val="decimal"/>
        <w:lvlText w:val="%1."/>
        <w:lvlJc w:val="left"/>
      </w:lvl>
    </w:lvlOverride>
  </w:num>
  <w:num w:numId="32" w16cid:durableId="169220803">
    <w:abstractNumId w:val="16"/>
    <w:lvlOverride w:ilvl="0">
      <w:lvl w:ilvl="0">
        <w:numFmt w:val="decimal"/>
        <w:lvlText w:val="%1."/>
        <w:lvlJc w:val="left"/>
      </w:lvl>
    </w:lvlOverride>
  </w:num>
  <w:num w:numId="33" w16cid:durableId="1794447211">
    <w:abstractNumId w:val="16"/>
    <w:lvlOverride w:ilvl="0">
      <w:lvl w:ilvl="0">
        <w:numFmt w:val="decimal"/>
        <w:lvlText w:val="%1."/>
        <w:lvlJc w:val="left"/>
      </w:lvl>
    </w:lvlOverride>
  </w:num>
  <w:num w:numId="34" w16cid:durableId="236718069">
    <w:abstractNumId w:val="29"/>
    <w:lvlOverride w:ilvl="0">
      <w:lvl w:ilvl="0">
        <w:numFmt w:val="decimal"/>
        <w:lvlText w:val="%1."/>
        <w:lvlJc w:val="left"/>
      </w:lvl>
    </w:lvlOverride>
  </w:num>
  <w:num w:numId="35" w16cid:durableId="589433803">
    <w:abstractNumId w:val="29"/>
    <w:lvlOverride w:ilvl="0">
      <w:lvl w:ilvl="0">
        <w:numFmt w:val="decimal"/>
        <w:lvlText w:val="%1."/>
        <w:lvlJc w:val="left"/>
      </w:lvl>
    </w:lvlOverride>
  </w:num>
  <w:num w:numId="36" w16cid:durableId="1708331188">
    <w:abstractNumId w:val="34"/>
    <w:lvlOverride w:ilvl="0">
      <w:lvl w:ilvl="0">
        <w:numFmt w:val="decimal"/>
        <w:lvlText w:val="%1."/>
        <w:lvlJc w:val="left"/>
      </w:lvl>
    </w:lvlOverride>
  </w:num>
  <w:num w:numId="37" w16cid:durableId="1934820326">
    <w:abstractNumId w:val="34"/>
    <w:lvlOverride w:ilvl="0">
      <w:lvl w:ilvl="0">
        <w:numFmt w:val="decimal"/>
        <w:lvlText w:val="%1."/>
        <w:lvlJc w:val="left"/>
      </w:lvl>
    </w:lvlOverride>
  </w:num>
  <w:num w:numId="38" w16cid:durableId="109785198">
    <w:abstractNumId w:val="34"/>
    <w:lvlOverride w:ilvl="0">
      <w:lvl w:ilvl="0">
        <w:numFmt w:val="decimal"/>
        <w:lvlText w:val="%1."/>
        <w:lvlJc w:val="left"/>
      </w:lvl>
    </w:lvlOverride>
  </w:num>
  <w:num w:numId="39" w16cid:durableId="1990816300">
    <w:abstractNumId w:val="34"/>
    <w:lvlOverride w:ilvl="0">
      <w:lvl w:ilvl="0">
        <w:numFmt w:val="decimal"/>
        <w:lvlText w:val="%1."/>
        <w:lvlJc w:val="left"/>
      </w:lvl>
    </w:lvlOverride>
  </w:num>
  <w:num w:numId="40" w16cid:durableId="1826507449">
    <w:abstractNumId w:val="34"/>
    <w:lvlOverride w:ilvl="0">
      <w:lvl w:ilvl="0">
        <w:numFmt w:val="decimal"/>
        <w:lvlText w:val="%1."/>
        <w:lvlJc w:val="left"/>
      </w:lvl>
    </w:lvlOverride>
  </w:num>
  <w:num w:numId="41" w16cid:durableId="1997807436">
    <w:abstractNumId w:val="34"/>
    <w:lvlOverride w:ilvl="0">
      <w:lvl w:ilvl="0">
        <w:numFmt w:val="decimal"/>
        <w:lvlText w:val="%1."/>
        <w:lvlJc w:val="left"/>
      </w:lvl>
    </w:lvlOverride>
  </w:num>
  <w:num w:numId="42" w16cid:durableId="1484665603">
    <w:abstractNumId w:val="34"/>
    <w:lvlOverride w:ilvl="0">
      <w:lvl w:ilvl="0">
        <w:numFmt w:val="decimal"/>
        <w:lvlText w:val="%1."/>
        <w:lvlJc w:val="left"/>
      </w:lvl>
    </w:lvlOverride>
  </w:num>
  <w:num w:numId="43" w16cid:durableId="1882470741">
    <w:abstractNumId w:val="34"/>
    <w:lvlOverride w:ilvl="0">
      <w:lvl w:ilvl="0">
        <w:numFmt w:val="decimal"/>
        <w:lvlText w:val="%1."/>
        <w:lvlJc w:val="left"/>
      </w:lvl>
    </w:lvlOverride>
  </w:num>
  <w:num w:numId="44" w16cid:durableId="1156842989">
    <w:abstractNumId w:val="34"/>
    <w:lvlOverride w:ilvl="0">
      <w:lvl w:ilvl="0">
        <w:numFmt w:val="decimal"/>
        <w:lvlText w:val="%1."/>
        <w:lvlJc w:val="left"/>
      </w:lvl>
    </w:lvlOverride>
  </w:num>
  <w:num w:numId="45" w16cid:durableId="1719862728">
    <w:abstractNumId w:val="34"/>
    <w:lvlOverride w:ilvl="0">
      <w:lvl w:ilvl="0">
        <w:numFmt w:val="decimal"/>
        <w:lvlText w:val="%1."/>
        <w:lvlJc w:val="left"/>
      </w:lvl>
    </w:lvlOverride>
  </w:num>
  <w:num w:numId="46" w16cid:durableId="1957365515">
    <w:abstractNumId w:val="34"/>
    <w:lvlOverride w:ilvl="0">
      <w:lvl w:ilvl="0">
        <w:numFmt w:val="decimal"/>
        <w:lvlText w:val="%1."/>
        <w:lvlJc w:val="left"/>
      </w:lvl>
    </w:lvlOverride>
  </w:num>
  <w:num w:numId="47" w16cid:durableId="478815224">
    <w:abstractNumId w:val="34"/>
    <w:lvlOverride w:ilvl="0">
      <w:lvl w:ilvl="0">
        <w:numFmt w:val="decimal"/>
        <w:lvlText w:val="%1."/>
        <w:lvlJc w:val="left"/>
      </w:lvl>
    </w:lvlOverride>
  </w:num>
  <w:num w:numId="48" w16cid:durableId="1102727660">
    <w:abstractNumId w:val="34"/>
    <w:lvlOverride w:ilvl="0">
      <w:lvl w:ilvl="0">
        <w:numFmt w:val="decimal"/>
        <w:lvlText w:val="%1."/>
        <w:lvlJc w:val="left"/>
      </w:lvl>
    </w:lvlOverride>
  </w:num>
  <w:num w:numId="49" w16cid:durableId="1707636095">
    <w:abstractNumId w:val="34"/>
    <w:lvlOverride w:ilvl="0">
      <w:lvl w:ilvl="0">
        <w:numFmt w:val="decimal"/>
        <w:lvlText w:val="%1."/>
        <w:lvlJc w:val="left"/>
      </w:lvl>
    </w:lvlOverride>
  </w:num>
  <w:num w:numId="50" w16cid:durableId="144317509">
    <w:abstractNumId w:val="34"/>
    <w:lvlOverride w:ilvl="0">
      <w:lvl w:ilvl="0">
        <w:numFmt w:val="decimal"/>
        <w:lvlText w:val="%1."/>
        <w:lvlJc w:val="left"/>
      </w:lvl>
    </w:lvlOverride>
  </w:num>
  <w:num w:numId="51" w16cid:durableId="898171726">
    <w:abstractNumId w:val="34"/>
    <w:lvlOverride w:ilvl="0">
      <w:lvl w:ilvl="0">
        <w:numFmt w:val="decimal"/>
        <w:lvlText w:val="%1."/>
        <w:lvlJc w:val="left"/>
      </w:lvl>
    </w:lvlOverride>
  </w:num>
  <w:num w:numId="52" w16cid:durableId="527375124">
    <w:abstractNumId w:val="34"/>
    <w:lvlOverride w:ilvl="0">
      <w:lvl w:ilvl="0">
        <w:numFmt w:val="decimal"/>
        <w:lvlText w:val="%1."/>
        <w:lvlJc w:val="left"/>
      </w:lvl>
    </w:lvlOverride>
  </w:num>
  <w:num w:numId="53" w16cid:durableId="518200585">
    <w:abstractNumId w:val="34"/>
    <w:lvlOverride w:ilvl="0">
      <w:lvl w:ilvl="0">
        <w:numFmt w:val="decimal"/>
        <w:lvlText w:val="%1."/>
        <w:lvlJc w:val="left"/>
      </w:lvl>
    </w:lvlOverride>
  </w:num>
  <w:num w:numId="54" w16cid:durableId="1881283189">
    <w:abstractNumId w:val="34"/>
    <w:lvlOverride w:ilvl="0">
      <w:lvl w:ilvl="0">
        <w:numFmt w:val="decimal"/>
        <w:lvlText w:val="%1."/>
        <w:lvlJc w:val="left"/>
      </w:lvl>
    </w:lvlOverride>
  </w:num>
  <w:num w:numId="55" w16cid:durableId="1700473285">
    <w:abstractNumId w:val="34"/>
    <w:lvlOverride w:ilvl="0">
      <w:lvl w:ilvl="0">
        <w:numFmt w:val="decimal"/>
        <w:lvlText w:val="%1."/>
        <w:lvlJc w:val="left"/>
      </w:lvl>
    </w:lvlOverride>
  </w:num>
  <w:num w:numId="56" w16cid:durableId="2024548919">
    <w:abstractNumId w:val="34"/>
    <w:lvlOverride w:ilvl="0">
      <w:lvl w:ilvl="0">
        <w:numFmt w:val="decimal"/>
        <w:lvlText w:val="%1."/>
        <w:lvlJc w:val="left"/>
      </w:lvl>
    </w:lvlOverride>
  </w:num>
  <w:num w:numId="57" w16cid:durableId="1503937186">
    <w:abstractNumId w:val="34"/>
    <w:lvlOverride w:ilvl="0">
      <w:lvl w:ilvl="0">
        <w:numFmt w:val="decimal"/>
        <w:lvlText w:val="%1."/>
        <w:lvlJc w:val="left"/>
      </w:lvl>
    </w:lvlOverride>
  </w:num>
  <w:num w:numId="58" w16cid:durableId="1137602356">
    <w:abstractNumId w:val="34"/>
    <w:lvlOverride w:ilvl="0">
      <w:lvl w:ilvl="0">
        <w:numFmt w:val="decimal"/>
        <w:lvlText w:val="%1."/>
        <w:lvlJc w:val="left"/>
      </w:lvl>
    </w:lvlOverride>
  </w:num>
  <w:num w:numId="59" w16cid:durableId="2031907137">
    <w:abstractNumId w:val="34"/>
    <w:lvlOverride w:ilvl="0">
      <w:lvl w:ilvl="0">
        <w:numFmt w:val="decimal"/>
        <w:lvlText w:val="%1."/>
        <w:lvlJc w:val="left"/>
      </w:lvl>
    </w:lvlOverride>
  </w:num>
  <w:num w:numId="60" w16cid:durableId="1091270051">
    <w:abstractNumId w:val="34"/>
    <w:lvlOverride w:ilvl="0">
      <w:lvl w:ilvl="0">
        <w:numFmt w:val="decimal"/>
        <w:lvlText w:val="%1."/>
        <w:lvlJc w:val="left"/>
      </w:lvl>
    </w:lvlOverride>
  </w:num>
  <w:num w:numId="61" w16cid:durableId="2119904325">
    <w:abstractNumId w:val="34"/>
    <w:lvlOverride w:ilvl="0">
      <w:lvl w:ilvl="0">
        <w:numFmt w:val="decimal"/>
        <w:lvlText w:val="%1."/>
        <w:lvlJc w:val="left"/>
      </w:lvl>
    </w:lvlOverride>
  </w:num>
  <w:num w:numId="62" w16cid:durableId="318776503">
    <w:abstractNumId w:val="34"/>
    <w:lvlOverride w:ilvl="0">
      <w:lvl w:ilvl="0">
        <w:numFmt w:val="decimal"/>
        <w:lvlText w:val="%1."/>
        <w:lvlJc w:val="left"/>
      </w:lvl>
    </w:lvlOverride>
  </w:num>
  <w:num w:numId="63" w16cid:durableId="90636522">
    <w:abstractNumId w:val="34"/>
    <w:lvlOverride w:ilvl="0">
      <w:lvl w:ilvl="0">
        <w:numFmt w:val="decimal"/>
        <w:lvlText w:val="%1."/>
        <w:lvlJc w:val="left"/>
      </w:lvl>
    </w:lvlOverride>
  </w:num>
  <w:num w:numId="64" w16cid:durableId="1667246976">
    <w:abstractNumId w:val="34"/>
    <w:lvlOverride w:ilvl="0">
      <w:lvl w:ilvl="0">
        <w:numFmt w:val="decimal"/>
        <w:lvlText w:val="%1."/>
        <w:lvlJc w:val="left"/>
      </w:lvl>
    </w:lvlOverride>
  </w:num>
  <w:num w:numId="65" w16cid:durableId="1204171396">
    <w:abstractNumId w:val="34"/>
    <w:lvlOverride w:ilvl="0">
      <w:lvl w:ilvl="0">
        <w:numFmt w:val="decimal"/>
        <w:lvlText w:val="%1."/>
        <w:lvlJc w:val="left"/>
      </w:lvl>
    </w:lvlOverride>
  </w:num>
  <w:num w:numId="66" w16cid:durableId="9261500">
    <w:abstractNumId w:val="34"/>
    <w:lvlOverride w:ilvl="0">
      <w:lvl w:ilvl="0">
        <w:numFmt w:val="decimal"/>
        <w:lvlText w:val="%1."/>
        <w:lvlJc w:val="left"/>
      </w:lvl>
    </w:lvlOverride>
  </w:num>
  <w:num w:numId="67" w16cid:durableId="1766683258">
    <w:abstractNumId w:val="34"/>
    <w:lvlOverride w:ilvl="0">
      <w:lvl w:ilvl="0">
        <w:numFmt w:val="decimal"/>
        <w:lvlText w:val="%1."/>
        <w:lvlJc w:val="left"/>
      </w:lvl>
    </w:lvlOverride>
  </w:num>
  <w:num w:numId="68" w16cid:durableId="298265525">
    <w:abstractNumId w:val="34"/>
    <w:lvlOverride w:ilvl="0">
      <w:lvl w:ilvl="0">
        <w:numFmt w:val="decimal"/>
        <w:lvlText w:val="%1."/>
        <w:lvlJc w:val="left"/>
      </w:lvl>
    </w:lvlOverride>
  </w:num>
  <w:num w:numId="69" w16cid:durableId="185754122">
    <w:abstractNumId w:val="34"/>
    <w:lvlOverride w:ilvl="0">
      <w:lvl w:ilvl="0">
        <w:numFmt w:val="decimal"/>
        <w:lvlText w:val="%1."/>
        <w:lvlJc w:val="left"/>
      </w:lvl>
    </w:lvlOverride>
  </w:num>
  <w:num w:numId="70" w16cid:durableId="115219150">
    <w:abstractNumId w:val="34"/>
    <w:lvlOverride w:ilvl="0">
      <w:lvl w:ilvl="0">
        <w:numFmt w:val="decimal"/>
        <w:lvlText w:val="%1."/>
        <w:lvlJc w:val="left"/>
      </w:lvl>
    </w:lvlOverride>
  </w:num>
  <w:num w:numId="71" w16cid:durableId="482090423">
    <w:abstractNumId w:val="34"/>
    <w:lvlOverride w:ilvl="0">
      <w:lvl w:ilvl="0">
        <w:numFmt w:val="decimal"/>
        <w:lvlText w:val="%1."/>
        <w:lvlJc w:val="left"/>
      </w:lvl>
    </w:lvlOverride>
  </w:num>
  <w:num w:numId="72" w16cid:durableId="1169489926">
    <w:abstractNumId w:val="34"/>
    <w:lvlOverride w:ilvl="0">
      <w:lvl w:ilvl="0">
        <w:numFmt w:val="decimal"/>
        <w:lvlText w:val="%1."/>
        <w:lvlJc w:val="left"/>
      </w:lvl>
    </w:lvlOverride>
  </w:num>
  <w:num w:numId="73" w16cid:durableId="940914857">
    <w:abstractNumId w:val="34"/>
    <w:lvlOverride w:ilvl="0">
      <w:lvl w:ilvl="0">
        <w:numFmt w:val="decimal"/>
        <w:lvlText w:val="%1."/>
        <w:lvlJc w:val="left"/>
      </w:lvl>
    </w:lvlOverride>
  </w:num>
  <w:num w:numId="74" w16cid:durableId="992752722">
    <w:abstractNumId w:val="12"/>
  </w:num>
  <w:num w:numId="75" w16cid:durableId="1417047693">
    <w:abstractNumId w:val="35"/>
  </w:num>
  <w:num w:numId="76" w16cid:durableId="600334550">
    <w:abstractNumId w:val="33"/>
  </w:num>
  <w:num w:numId="77" w16cid:durableId="337345476">
    <w:abstractNumId w:val="14"/>
  </w:num>
  <w:num w:numId="78" w16cid:durableId="1416324354">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embedTrueTypeFonts/>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5E6"/>
    <w:rsid w:val="0000384F"/>
    <w:rsid w:val="00003D61"/>
    <w:rsid w:val="00010BDA"/>
    <w:rsid w:val="00016AD6"/>
    <w:rsid w:val="0002608A"/>
    <w:rsid w:val="00026979"/>
    <w:rsid w:val="000271F8"/>
    <w:rsid w:val="000335E6"/>
    <w:rsid w:val="00041E0B"/>
    <w:rsid w:val="00042182"/>
    <w:rsid w:val="0004445A"/>
    <w:rsid w:val="00045455"/>
    <w:rsid w:val="0004664B"/>
    <w:rsid w:val="00050CC1"/>
    <w:rsid w:val="00055986"/>
    <w:rsid w:val="000565EF"/>
    <w:rsid w:val="00060793"/>
    <w:rsid w:val="00060A6D"/>
    <w:rsid w:val="000630A8"/>
    <w:rsid w:val="00075D00"/>
    <w:rsid w:val="00081F80"/>
    <w:rsid w:val="00087831"/>
    <w:rsid w:val="00087896"/>
    <w:rsid w:val="00091BF5"/>
    <w:rsid w:val="00092625"/>
    <w:rsid w:val="000A0F3A"/>
    <w:rsid w:val="000A2BB4"/>
    <w:rsid w:val="000A6B7B"/>
    <w:rsid w:val="000B1529"/>
    <w:rsid w:val="000B18D3"/>
    <w:rsid w:val="000B2089"/>
    <w:rsid w:val="000B4A38"/>
    <w:rsid w:val="000B6875"/>
    <w:rsid w:val="000C2ACD"/>
    <w:rsid w:val="000C3A0E"/>
    <w:rsid w:val="000C75AE"/>
    <w:rsid w:val="000D31BE"/>
    <w:rsid w:val="000E3793"/>
    <w:rsid w:val="000F09AC"/>
    <w:rsid w:val="000F5F9A"/>
    <w:rsid w:val="00104218"/>
    <w:rsid w:val="001109A7"/>
    <w:rsid w:val="00115391"/>
    <w:rsid w:val="0012024A"/>
    <w:rsid w:val="001316C0"/>
    <w:rsid w:val="00134F44"/>
    <w:rsid w:val="0013731B"/>
    <w:rsid w:val="001418A4"/>
    <w:rsid w:val="001475BE"/>
    <w:rsid w:val="00152EB5"/>
    <w:rsid w:val="00166FFD"/>
    <w:rsid w:val="001751A0"/>
    <w:rsid w:val="00181AB5"/>
    <w:rsid w:val="00185105"/>
    <w:rsid w:val="00190FB8"/>
    <w:rsid w:val="00192643"/>
    <w:rsid w:val="0019620A"/>
    <w:rsid w:val="001A2865"/>
    <w:rsid w:val="001A6A20"/>
    <w:rsid w:val="001B5B50"/>
    <w:rsid w:val="001B6039"/>
    <w:rsid w:val="001B7936"/>
    <w:rsid w:val="001C2D1D"/>
    <w:rsid w:val="001C5595"/>
    <w:rsid w:val="001C649F"/>
    <w:rsid w:val="001D3046"/>
    <w:rsid w:val="001D3D78"/>
    <w:rsid w:val="001D6B7A"/>
    <w:rsid w:val="001F16C3"/>
    <w:rsid w:val="001F546A"/>
    <w:rsid w:val="0020324A"/>
    <w:rsid w:val="00206370"/>
    <w:rsid w:val="00206A07"/>
    <w:rsid w:val="0021153E"/>
    <w:rsid w:val="00217EC8"/>
    <w:rsid w:val="00220193"/>
    <w:rsid w:val="0022128C"/>
    <w:rsid w:val="00232283"/>
    <w:rsid w:val="00242B54"/>
    <w:rsid w:val="002535B1"/>
    <w:rsid w:val="0025598D"/>
    <w:rsid w:val="00262A18"/>
    <w:rsid w:val="00263683"/>
    <w:rsid w:val="00263B78"/>
    <w:rsid w:val="00267F12"/>
    <w:rsid w:val="00270383"/>
    <w:rsid w:val="00275C35"/>
    <w:rsid w:val="00277023"/>
    <w:rsid w:val="00277A36"/>
    <w:rsid w:val="00281609"/>
    <w:rsid w:val="00283DF6"/>
    <w:rsid w:val="002907E7"/>
    <w:rsid w:val="00295CB4"/>
    <w:rsid w:val="002B0E67"/>
    <w:rsid w:val="002C2ECB"/>
    <w:rsid w:val="002C390D"/>
    <w:rsid w:val="002D2DCB"/>
    <w:rsid w:val="002D3899"/>
    <w:rsid w:val="002D762E"/>
    <w:rsid w:val="002E464A"/>
    <w:rsid w:val="002F0EED"/>
    <w:rsid w:val="002F41A0"/>
    <w:rsid w:val="0030004A"/>
    <w:rsid w:val="00301256"/>
    <w:rsid w:val="00301BE7"/>
    <w:rsid w:val="00303CA3"/>
    <w:rsid w:val="003049F1"/>
    <w:rsid w:val="00307D19"/>
    <w:rsid w:val="003109BD"/>
    <w:rsid w:val="003155C4"/>
    <w:rsid w:val="00317192"/>
    <w:rsid w:val="00353651"/>
    <w:rsid w:val="003538CD"/>
    <w:rsid w:val="00353CA1"/>
    <w:rsid w:val="00354D08"/>
    <w:rsid w:val="00356BA2"/>
    <w:rsid w:val="00357412"/>
    <w:rsid w:val="00361740"/>
    <w:rsid w:val="003626B1"/>
    <w:rsid w:val="00375101"/>
    <w:rsid w:val="00383E23"/>
    <w:rsid w:val="003851D7"/>
    <w:rsid w:val="00386EB8"/>
    <w:rsid w:val="003926D9"/>
    <w:rsid w:val="003953C9"/>
    <w:rsid w:val="003A7104"/>
    <w:rsid w:val="003A76C7"/>
    <w:rsid w:val="003B7C61"/>
    <w:rsid w:val="003B7DBD"/>
    <w:rsid w:val="003C4D38"/>
    <w:rsid w:val="003E23BB"/>
    <w:rsid w:val="003E244A"/>
    <w:rsid w:val="003E28CE"/>
    <w:rsid w:val="003E46D7"/>
    <w:rsid w:val="003E4FAC"/>
    <w:rsid w:val="003E5FCA"/>
    <w:rsid w:val="003F006F"/>
    <w:rsid w:val="003F0A33"/>
    <w:rsid w:val="004043D2"/>
    <w:rsid w:val="00406532"/>
    <w:rsid w:val="0041029B"/>
    <w:rsid w:val="0043543B"/>
    <w:rsid w:val="004362C3"/>
    <w:rsid w:val="00442C4F"/>
    <w:rsid w:val="0044656D"/>
    <w:rsid w:val="00447196"/>
    <w:rsid w:val="00447EB8"/>
    <w:rsid w:val="00450442"/>
    <w:rsid w:val="00482B71"/>
    <w:rsid w:val="00483143"/>
    <w:rsid w:val="0049244C"/>
    <w:rsid w:val="004942BD"/>
    <w:rsid w:val="00494B64"/>
    <w:rsid w:val="004A0E1C"/>
    <w:rsid w:val="004A1AD4"/>
    <w:rsid w:val="004A56D4"/>
    <w:rsid w:val="004A7369"/>
    <w:rsid w:val="004B2853"/>
    <w:rsid w:val="004B2B3D"/>
    <w:rsid w:val="004B5643"/>
    <w:rsid w:val="004C1BC5"/>
    <w:rsid w:val="004C38AB"/>
    <w:rsid w:val="004C5253"/>
    <w:rsid w:val="004C5C50"/>
    <w:rsid w:val="004C70D5"/>
    <w:rsid w:val="004E2923"/>
    <w:rsid w:val="004E5C08"/>
    <w:rsid w:val="004E6BFE"/>
    <w:rsid w:val="004E6D87"/>
    <w:rsid w:val="004F0A14"/>
    <w:rsid w:val="004F26A1"/>
    <w:rsid w:val="004F4631"/>
    <w:rsid w:val="00503D0E"/>
    <w:rsid w:val="00515715"/>
    <w:rsid w:val="005229E4"/>
    <w:rsid w:val="005267FB"/>
    <w:rsid w:val="00532B62"/>
    <w:rsid w:val="00537D6C"/>
    <w:rsid w:val="0054554A"/>
    <w:rsid w:val="00557743"/>
    <w:rsid w:val="00560A41"/>
    <w:rsid w:val="00561F27"/>
    <w:rsid w:val="005647C0"/>
    <w:rsid w:val="005756D3"/>
    <w:rsid w:val="0058245B"/>
    <w:rsid w:val="00585E81"/>
    <w:rsid w:val="00586F79"/>
    <w:rsid w:val="0058723D"/>
    <w:rsid w:val="00594302"/>
    <w:rsid w:val="005A3304"/>
    <w:rsid w:val="005A4937"/>
    <w:rsid w:val="005A6747"/>
    <w:rsid w:val="005A701F"/>
    <w:rsid w:val="005A783C"/>
    <w:rsid w:val="005B6B32"/>
    <w:rsid w:val="005D01D0"/>
    <w:rsid w:val="005E674B"/>
    <w:rsid w:val="005F467A"/>
    <w:rsid w:val="005F533D"/>
    <w:rsid w:val="005F6787"/>
    <w:rsid w:val="005F7C81"/>
    <w:rsid w:val="006017D8"/>
    <w:rsid w:val="006327EC"/>
    <w:rsid w:val="006340A0"/>
    <w:rsid w:val="00644C51"/>
    <w:rsid w:val="006464A6"/>
    <w:rsid w:val="006516B6"/>
    <w:rsid w:val="00661153"/>
    <w:rsid w:val="00673967"/>
    <w:rsid w:val="006750E1"/>
    <w:rsid w:val="00676319"/>
    <w:rsid w:val="00687FCD"/>
    <w:rsid w:val="00693813"/>
    <w:rsid w:val="006A2233"/>
    <w:rsid w:val="006A4439"/>
    <w:rsid w:val="006C06A2"/>
    <w:rsid w:val="006C36CE"/>
    <w:rsid w:val="006C5097"/>
    <w:rsid w:val="006C515A"/>
    <w:rsid w:val="006E0DFD"/>
    <w:rsid w:val="006E5B50"/>
    <w:rsid w:val="006E7FD2"/>
    <w:rsid w:val="006F3876"/>
    <w:rsid w:val="006F4EE5"/>
    <w:rsid w:val="006F7FE6"/>
    <w:rsid w:val="00702804"/>
    <w:rsid w:val="00702D92"/>
    <w:rsid w:val="00707D3E"/>
    <w:rsid w:val="00711A73"/>
    <w:rsid w:val="007161E8"/>
    <w:rsid w:val="007326A6"/>
    <w:rsid w:val="007415B4"/>
    <w:rsid w:val="00742A46"/>
    <w:rsid w:val="007469D3"/>
    <w:rsid w:val="007508A5"/>
    <w:rsid w:val="007524E6"/>
    <w:rsid w:val="00753BBB"/>
    <w:rsid w:val="00755F9E"/>
    <w:rsid w:val="0075614B"/>
    <w:rsid w:val="00756475"/>
    <w:rsid w:val="00765163"/>
    <w:rsid w:val="007656DC"/>
    <w:rsid w:val="007661EB"/>
    <w:rsid w:val="007719C1"/>
    <w:rsid w:val="007739AE"/>
    <w:rsid w:val="007773A4"/>
    <w:rsid w:val="00784999"/>
    <w:rsid w:val="007870EB"/>
    <w:rsid w:val="0079019A"/>
    <w:rsid w:val="007A05AB"/>
    <w:rsid w:val="007A1FC8"/>
    <w:rsid w:val="007A3A5A"/>
    <w:rsid w:val="007A3D6B"/>
    <w:rsid w:val="007A625F"/>
    <w:rsid w:val="007A7E1F"/>
    <w:rsid w:val="007B3B0D"/>
    <w:rsid w:val="007B431E"/>
    <w:rsid w:val="007B7759"/>
    <w:rsid w:val="007C460D"/>
    <w:rsid w:val="007D1B14"/>
    <w:rsid w:val="007D5F17"/>
    <w:rsid w:val="007D7250"/>
    <w:rsid w:val="007E180D"/>
    <w:rsid w:val="007E43BE"/>
    <w:rsid w:val="007E75AE"/>
    <w:rsid w:val="007F078A"/>
    <w:rsid w:val="007F3FFA"/>
    <w:rsid w:val="007F5B46"/>
    <w:rsid w:val="007F5CBD"/>
    <w:rsid w:val="007F6758"/>
    <w:rsid w:val="00803CA0"/>
    <w:rsid w:val="008043E9"/>
    <w:rsid w:val="00806020"/>
    <w:rsid w:val="00807B63"/>
    <w:rsid w:val="008122B6"/>
    <w:rsid w:val="00817A94"/>
    <w:rsid w:val="00820496"/>
    <w:rsid w:val="008361CE"/>
    <w:rsid w:val="00840A47"/>
    <w:rsid w:val="008438A7"/>
    <w:rsid w:val="008512D3"/>
    <w:rsid w:val="0085685B"/>
    <w:rsid w:val="008568BE"/>
    <w:rsid w:val="00870CCC"/>
    <w:rsid w:val="008731EF"/>
    <w:rsid w:val="00875C89"/>
    <w:rsid w:val="00876EE4"/>
    <w:rsid w:val="0088125C"/>
    <w:rsid w:val="00887DBF"/>
    <w:rsid w:val="00893C95"/>
    <w:rsid w:val="008A08A9"/>
    <w:rsid w:val="008A2FBF"/>
    <w:rsid w:val="008A2FF8"/>
    <w:rsid w:val="008A5DE8"/>
    <w:rsid w:val="008B019B"/>
    <w:rsid w:val="008B160E"/>
    <w:rsid w:val="008B1C55"/>
    <w:rsid w:val="008B24E2"/>
    <w:rsid w:val="008B4CBC"/>
    <w:rsid w:val="008B6CB6"/>
    <w:rsid w:val="008B6EFB"/>
    <w:rsid w:val="008C29F8"/>
    <w:rsid w:val="008C697E"/>
    <w:rsid w:val="008D1661"/>
    <w:rsid w:val="008D6968"/>
    <w:rsid w:val="008E1FF4"/>
    <w:rsid w:val="008E6BF3"/>
    <w:rsid w:val="008F1040"/>
    <w:rsid w:val="008F2AC5"/>
    <w:rsid w:val="008F3345"/>
    <w:rsid w:val="008F5702"/>
    <w:rsid w:val="008F5CA4"/>
    <w:rsid w:val="00906313"/>
    <w:rsid w:val="009149EE"/>
    <w:rsid w:val="009151A1"/>
    <w:rsid w:val="009204D9"/>
    <w:rsid w:val="00920D64"/>
    <w:rsid w:val="00922DC1"/>
    <w:rsid w:val="00926AE2"/>
    <w:rsid w:val="00932093"/>
    <w:rsid w:val="0094289F"/>
    <w:rsid w:val="009440E8"/>
    <w:rsid w:val="00952C78"/>
    <w:rsid w:val="00956A3B"/>
    <w:rsid w:val="00962E97"/>
    <w:rsid w:val="00964E72"/>
    <w:rsid w:val="00965CEB"/>
    <w:rsid w:val="00974367"/>
    <w:rsid w:val="00975459"/>
    <w:rsid w:val="00976E6C"/>
    <w:rsid w:val="00983EFB"/>
    <w:rsid w:val="009918F0"/>
    <w:rsid w:val="00992901"/>
    <w:rsid w:val="00994DFF"/>
    <w:rsid w:val="009A5351"/>
    <w:rsid w:val="009B09BE"/>
    <w:rsid w:val="009B1E59"/>
    <w:rsid w:val="009B2524"/>
    <w:rsid w:val="009C0428"/>
    <w:rsid w:val="009C6394"/>
    <w:rsid w:val="009D462C"/>
    <w:rsid w:val="009D566F"/>
    <w:rsid w:val="009D7D5F"/>
    <w:rsid w:val="00A03EA1"/>
    <w:rsid w:val="00A0507A"/>
    <w:rsid w:val="00A1006C"/>
    <w:rsid w:val="00A13DA3"/>
    <w:rsid w:val="00A15279"/>
    <w:rsid w:val="00A22A16"/>
    <w:rsid w:val="00A26B5E"/>
    <w:rsid w:val="00A308C7"/>
    <w:rsid w:val="00A30FA3"/>
    <w:rsid w:val="00A3769E"/>
    <w:rsid w:val="00A51CD3"/>
    <w:rsid w:val="00A55956"/>
    <w:rsid w:val="00A6197E"/>
    <w:rsid w:val="00A66821"/>
    <w:rsid w:val="00A67073"/>
    <w:rsid w:val="00A75EFE"/>
    <w:rsid w:val="00A75FA2"/>
    <w:rsid w:val="00A82A1A"/>
    <w:rsid w:val="00A85D3B"/>
    <w:rsid w:val="00A85FFB"/>
    <w:rsid w:val="00A86973"/>
    <w:rsid w:val="00AA0EF8"/>
    <w:rsid w:val="00AA37E3"/>
    <w:rsid w:val="00AA76AD"/>
    <w:rsid w:val="00AB73C0"/>
    <w:rsid w:val="00AC2C26"/>
    <w:rsid w:val="00AD2818"/>
    <w:rsid w:val="00AD3CB5"/>
    <w:rsid w:val="00AD6486"/>
    <w:rsid w:val="00AD761C"/>
    <w:rsid w:val="00AE356B"/>
    <w:rsid w:val="00AE668A"/>
    <w:rsid w:val="00AE7669"/>
    <w:rsid w:val="00AF1951"/>
    <w:rsid w:val="00AF4D52"/>
    <w:rsid w:val="00AF548F"/>
    <w:rsid w:val="00AF7A16"/>
    <w:rsid w:val="00B01A48"/>
    <w:rsid w:val="00B07E48"/>
    <w:rsid w:val="00B1274B"/>
    <w:rsid w:val="00B23BEC"/>
    <w:rsid w:val="00B33DFB"/>
    <w:rsid w:val="00B53581"/>
    <w:rsid w:val="00B6313E"/>
    <w:rsid w:val="00B67D30"/>
    <w:rsid w:val="00B76204"/>
    <w:rsid w:val="00B779C3"/>
    <w:rsid w:val="00B826A1"/>
    <w:rsid w:val="00B834B3"/>
    <w:rsid w:val="00B85019"/>
    <w:rsid w:val="00B92088"/>
    <w:rsid w:val="00B961B4"/>
    <w:rsid w:val="00BB4300"/>
    <w:rsid w:val="00BB7AE3"/>
    <w:rsid w:val="00BC3085"/>
    <w:rsid w:val="00BC5CE0"/>
    <w:rsid w:val="00BE3938"/>
    <w:rsid w:val="00BE53AE"/>
    <w:rsid w:val="00BE7F32"/>
    <w:rsid w:val="00BF1D8E"/>
    <w:rsid w:val="00BF4916"/>
    <w:rsid w:val="00BF7C16"/>
    <w:rsid w:val="00C037DE"/>
    <w:rsid w:val="00C101CE"/>
    <w:rsid w:val="00C15944"/>
    <w:rsid w:val="00C20975"/>
    <w:rsid w:val="00C36A68"/>
    <w:rsid w:val="00C40F94"/>
    <w:rsid w:val="00C41317"/>
    <w:rsid w:val="00C4483C"/>
    <w:rsid w:val="00C47A5F"/>
    <w:rsid w:val="00C53C43"/>
    <w:rsid w:val="00C704E8"/>
    <w:rsid w:val="00C74D35"/>
    <w:rsid w:val="00C8071A"/>
    <w:rsid w:val="00C9102F"/>
    <w:rsid w:val="00C93D10"/>
    <w:rsid w:val="00C9718A"/>
    <w:rsid w:val="00CA38B9"/>
    <w:rsid w:val="00CA3B6B"/>
    <w:rsid w:val="00CA6975"/>
    <w:rsid w:val="00CB6277"/>
    <w:rsid w:val="00CB68A0"/>
    <w:rsid w:val="00CC1E07"/>
    <w:rsid w:val="00CC50FC"/>
    <w:rsid w:val="00CD2582"/>
    <w:rsid w:val="00CD3D15"/>
    <w:rsid w:val="00CD452F"/>
    <w:rsid w:val="00CD58C2"/>
    <w:rsid w:val="00CE0348"/>
    <w:rsid w:val="00CE1A42"/>
    <w:rsid w:val="00CE23B7"/>
    <w:rsid w:val="00CE6772"/>
    <w:rsid w:val="00CF6C62"/>
    <w:rsid w:val="00D06543"/>
    <w:rsid w:val="00D06E4B"/>
    <w:rsid w:val="00D14865"/>
    <w:rsid w:val="00D240C5"/>
    <w:rsid w:val="00D300EC"/>
    <w:rsid w:val="00D3029D"/>
    <w:rsid w:val="00D457C8"/>
    <w:rsid w:val="00D47202"/>
    <w:rsid w:val="00D5052C"/>
    <w:rsid w:val="00D50FED"/>
    <w:rsid w:val="00D52554"/>
    <w:rsid w:val="00D5268B"/>
    <w:rsid w:val="00D572C0"/>
    <w:rsid w:val="00D63744"/>
    <w:rsid w:val="00D65A97"/>
    <w:rsid w:val="00D719F0"/>
    <w:rsid w:val="00D80C09"/>
    <w:rsid w:val="00D845B7"/>
    <w:rsid w:val="00D9303F"/>
    <w:rsid w:val="00D941E1"/>
    <w:rsid w:val="00D942C2"/>
    <w:rsid w:val="00DB31CA"/>
    <w:rsid w:val="00DB4302"/>
    <w:rsid w:val="00DD1C2F"/>
    <w:rsid w:val="00DD3AB8"/>
    <w:rsid w:val="00DD75A2"/>
    <w:rsid w:val="00DE1EC3"/>
    <w:rsid w:val="00DF0477"/>
    <w:rsid w:val="00DF6562"/>
    <w:rsid w:val="00E06C02"/>
    <w:rsid w:val="00E1128F"/>
    <w:rsid w:val="00E1616B"/>
    <w:rsid w:val="00E17D13"/>
    <w:rsid w:val="00E20C8D"/>
    <w:rsid w:val="00E2137E"/>
    <w:rsid w:val="00E22AF9"/>
    <w:rsid w:val="00E27B15"/>
    <w:rsid w:val="00E41CFC"/>
    <w:rsid w:val="00E51C5F"/>
    <w:rsid w:val="00E55BBA"/>
    <w:rsid w:val="00E66946"/>
    <w:rsid w:val="00E73359"/>
    <w:rsid w:val="00E75626"/>
    <w:rsid w:val="00E772BB"/>
    <w:rsid w:val="00E92967"/>
    <w:rsid w:val="00E93698"/>
    <w:rsid w:val="00E979A1"/>
    <w:rsid w:val="00EA176F"/>
    <w:rsid w:val="00EA1F15"/>
    <w:rsid w:val="00EB2B06"/>
    <w:rsid w:val="00EB47F2"/>
    <w:rsid w:val="00EC473E"/>
    <w:rsid w:val="00EC626D"/>
    <w:rsid w:val="00ED2FFE"/>
    <w:rsid w:val="00ED3CF8"/>
    <w:rsid w:val="00ED4F5A"/>
    <w:rsid w:val="00EE12AA"/>
    <w:rsid w:val="00EE1D20"/>
    <w:rsid w:val="00EE1F87"/>
    <w:rsid w:val="00EE367D"/>
    <w:rsid w:val="00EE67F8"/>
    <w:rsid w:val="00EF219D"/>
    <w:rsid w:val="00EF2FB2"/>
    <w:rsid w:val="00EF407A"/>
    <w:rsid w:val="00F13D33"/>
    <w:rsid w:val="00F218A0"/>
    <w:rsid w:val="00F243FF"/>
    <w:rsid w:val="00F25122"/>
    <w:rsid w:val="00F27718"/>
    <w:rsid w:val="00F45EE5"/>
    <w:rsid w:val="00F463F9"/>
    <w:rsid w:val="00F51597"/>
    <w:rsid w:val="00F54476"/>
    <w:rsid w:val="00F55B81"/>
    <w:rsid w:val="00F65511"/>
    <w:rsid w:val="00F721CA"/>
    <w:rsid w:val="00F72FB1"/>
    <w:rsid w:val="00F8106F"/>
    <w:rsid w:val="00F81821"/>
    <w:rsid w:val="00F83904"/>
    <w:rsid w:val="00F85D89"/>
    <w:rsid w:val="00F90F0E"/>
    <w:rsid w:val="00FA05DD"/>
    <w:rsid w:val="00FB1225"/>
    <w:rsid w:val="00FB1B1D"/>
    <w:rsid w:val="00FB3E90"/>
    <w:rsid w:val="00FC3FF9"/>
    <w:rsid w:val="00FC524D"/>
    <w:rsid w:val="00FC7F71"/>
    <w:rsid w:val="00FE3007"/>
    <w:rsid w:val="00FE4A98"/>
    <w:rsid w:val="00FF26B2"/>
    <w:rsid w:val="00FF3F83"/>
    <w:rsid w:val="31787191"/>
    <w:rsid w:val="40ED4425"/>
    <w:rsid w:val="687803A8"/>
    <w:rsid w:val="6879003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7509DE"/>
  <w15:docId w15:val="{30F2AD9A-CD85-4DF1-A1EE-E451FDF8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sz w:val="22"/>
      <w:szCs w:val="22"/>
      <w:lang w:val="vi"/>
    </w:rPr>
  </w:style>
  <w:style w:type="paragraph" w:styleId="Heading1">
    <w:name w:val="heading 1"/>
    <w:basedOn w:val="Normal"/>
    <w:next w:val="Normal"/>
    <w:uiPriority w:val="9"/>
    <w:qFormat/>
    <w:rsid w:val="00134F44"/>
    <w:pPr>
      <w:keepNext/>
      <w:keepLines/>
      <w:spacing w:before="120"/>
      <w:jc w:val="center"/>
      <w:outlineLvl w:val="0"/>
    </w:pPr>
    <w:rPr>
      <w:rFonts w:asciiTheme="majorHAnsi" w:hAnsiTheme="majorHAnsi"/>
      <w:b/>
      <w:sz w:val="26"/>
      <w:szCs w:val="40"/>
    </w:rPr>
  </w:style>
  <w:style w:type="paragraph" w:styleId="Heading2">
    <w:name w:val="heading 2"/>
    <w:basedOn w:val="Normal"/>
    <w:next w:val="Normal"/>
    <w:uiPriority w:val="9"/>
    <w:unhideWhenUsed/>
    <w:qFormat/>
    <w:pPr>
      <w:keepNext/>
      <w:keepLines/>
      <w:spacing w:before="120" w:line="247" w:lineRule="auto"/>
      <w:jc w:val="both"/>
      <w:outlineLvl w:val="1"/>
    </w:pPr>
    <w:rPr>
      <w:rFonts w:asciiTheme="majorHAnsi" w:hAnsiTheme="majorHAnsi"/>
      <w:b/>
      <w:sz w:val="26"/>
      <w:szCs w:val="32"/>
    </w:rPr>
  </w:style>
  <w:style w:type="paragraph" w:styleId="Heading3">
    <w:name w:val="heading 3"/>
    <w:basedOn w:val="Normal"/>
    <w:next w:val="Normal"/>
    <w:uiPriority w:val="9"/>
    <w:unhideWhenUsed/>
    <w:qFormat/>
    <w:pPr>
      <w:keepNext/>
      <w:keepLines/>
      <w:spacing w:before="120"/>
      <w:jc w:val="both"/>
      <w:outlineLvl w:val="2"/>
    </w:pPr>
    <w:rPr>
      <w:rFonts w:asciiTheme="majorHAnsi" w:hAnsiTheme="majorHAnsi"/>
      <w:b/>
      <w:color w:val="000000" w:themeColor="text1"/>
      <w:sz w:val="26"/>
      <w:szCs w:val="28"/>
    </w:rPr>
  </w:style>
  <w:style w:type="paragraph" w:styleId="Heading4">
    <w:name w:val="heading 4"/>
    <w:basedOn w:val="Normal"/>
    <w:next w:val="Normal"/>
    <w:uiPriority w:val="9"/>
    <w:unhideWhenUsed/>
    <w:qFormat/>
    <w:rsid w:val="002D2DCB"/>
    <w:pPr>
      <w:keepNext/>
      <w:keepLines/>
      <w:spacing w:before="120" w:line="312" w:lineRule="auto"/>
      <w:jc w:val="both"/>
      <w:outlineLvl w:val="3"/>
    </w:pPr>
    <w:rPr>
      <w:rFonts w:asciiTheme="majorHAnsi" w:hAnsiTheme="majorHAnsi"/>
      <w:b/>
      <w:color w:val="000000" w:themeColor="text1"/>
      <w:sz w:val="26"/>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qFormat/>
    <w:rPr>
      <w:rFonts w:ascii=".VnTime" w:eastAsia="Times New Roman" w:hAnsi=".VnTime" w:cs="Times New Roman"/>
      <w:sz w:val="24"/>
      <w:szCs w:val="20"/>
      <w:lang w:val="en-US" w:eastAsia="en-US"/>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qFormat/>
    <w:pPr>
      <w:ind w:firstLine="547"/>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basedOn w:val="Normal"/>
    <w:next w:val="Normal"/>
    <w:uiPriority w:val="99"/>
    <w:unhideWhenUsed/>
    <w:qFormat/>
  </w:style>
  <w:style w:type="paragraph" w:styleId="Title">
    <w:name w:val="Title"/>
    <w:basedOn w:val="Normal"/>
    <w:next w:val="Normal"/>
    <w:uiPriority w:val="10"/>
    <w:qFormat/>
    <w:pPr>
      <w:keepNext/>
      <w:keepLines/>
      <w:spacing w:after="60"/>
    </w:pPr>
    <w:rPr>
      <w:sz w:val="52"/>
      <w:szCs w:val="52"/>
    </w:rPr>
  </w:style>
  <w:style w:type="paragraph" w:styleId="TOC1">
    <w:name w:val="toc 1"/>
    <w:basedOn w:val="Normal"/>
    <w:next w:val="Normal"/>
    <w:autoRedefine/>
    <w:uiPriority w:val="39"/>
    <w:unhideWhenUsed/>
    <w:qFormat/>
    <w:rsid w:val="00926AE2"/>
    <w:pPr>
      <w:tabs>
        <w:tab w:val="left" w:pos="709"/>
        <w:tab w:val="right" w:leader="dot" w:pos="8900"/>
      </w:tabs>
      <w:spacing w:before="100" w:after="100" w:line="276" w:lineRule="auto"/>
      <w:jc w:val="center"/>
    </w:pPr>
    <w:rPr>
      <w:rFonts w:ascii="Times New Roman" w:hAnsi="Times New Roman"/>
      <w:b/>
      <w:sz w:val="26"/>
    </w:rPr>
  </w:style>
  <w:style w:type="paragraph" w:styleId="TOC2">
    <w:name w:val="toc 2"/>
    <w:basedOn w:val="Normal"/>
    <w:next w:val="Normal"/>
    <w:autoRedefine/>
    <w:uiPriority w:val="39"/>
    <w:unhideWhenUsed/>
    <w:qFormat/>
    <w:rsid w:val="007E180D"/>
    <w:pPr>
      <w:tabs>
        <w:tab w:val="left" w:pos="960"/>
        <w:tab w:val="right" w:leader="dot" w:pos="8900"/>
      </w:tabs>
      <w:spacing w:before="100" w:after="100" w:line="276" w:lineRule="auto"/>
      <w:ind w:left="170"/>
      <w:jc w:val="both"/>
    </w:pPr>
    <w:rPr>
      <w:rFonts w:asciiTheme="majorHAnsi" w:hAnsiTheme="majorHAnsi" w:cstheme="majorHAnsi"/>
      <w:b/>
      <w:bCs/>
      <w:noProof/>
      <w:sz w:val="26"/>
    </w:rPr>
  </w:style>
  <w:style w:type="paragraph" w:styleId="TOC3">
    <w:name w:val="toc 3"/>
    <w:basedOn w:val="Normal"/>
    <w:next w:val="Normal"/>
    <w:autoRedefine/>
    <w:uiPriority w:val="39"/>
    <w:unhideWhenUsed/>
    <w:qFormat/>
    <w:rsid w:val="007E180D"/>
    <w:pPr>
      <w:tabs>
        <w:tab w:val="left" w:pos="993"/>
        <w:tab w:val="right" w:leader="dot" w:pos="8900"/>
      </w:tabs>
      <w:spacing w:before="100" w:after="100" w:line="276" w:lineRule="auto"/>
      <w:ind w:left="340"/>
      <w:jc w:val="both"/>
    </w:pPr>
    <w:rPr>
      <w:rFonts w:asciiTheme="majorHAnsi" w:hAnsiTheme="majorHAnsi" w:cstheme="majorHAnsi"/>
      <w:b/>
      <w:bCs/>
      <w:i/>
      <w:iCs/>
      <w:noProof/>
      <w:sz w:val="26"/>
    </w:rPr>
  </w:style>
  <w:style w:type="table" w:customStyle="1" w:styleId="TableNormal0">
    <w:name w:val="TableNormal"/>
    <w:qFormat/>
    <w:tblPr>
      <w:tblCellMar>
        <w:top w:w="100" w:type="dxa"/>
        <w:left w:w="100" w:type="dxa"/>
        <w:bottom w:w="100" w:type="dxa"/>
        <w:right w:w="100" w:type="dxa"/>
      </w:tblCellMar>
    </w:tbl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qFormat/>
    <w:rPr>
      <w:color w:val="666666"/>
    </w:rPr>
  </w:style>
  <w:style w:type="paragraph" w:customStyle="1" w:styleId="Content">
    <w:name w:val="Content"/>
    <w:basedOn w:val="Normal"/>
    <w:link w:val="ContentChar"/>
    <w:qFormat/>
    <w:pPr>
      <w:spacing w:before="200" w:line="288" w:lineRule="auto"/>
      <w:jc w:val="both"/>
    </w:pPr>
    <w:rPr>
      <w:rFonts w:ascii="Times New Roman" w:eastAsia="MS Mincho" w:hAnsi="Times New Roman" w:cs="Times New Roman"/>
      <w:sz w:val="26"/>
      <w:szCs w:val="26"/>
      <w:lang w:val="vi-VN" w:eastAsia="en-US"/>
    </w:rPr>
  </w:style>
  <w:style w:type="character" w:customStyle="1" w:styleId="ContentChar">
    <w:name w:val="Content Char"/>
    <w:basedOn w:val="DefaultParagraphFont"/>
    <w:link w:val="Content"/>
    <w:qFormat/>
    <w:rPr>
      <w:rFonts w:ascii="Times New Roman" w:eastAsia="MS Mincho" w:hAnsi="Times New Roman" w:cs="Times New Roman"/>
      <w:sz w:val="26"/>
      <w:szCs w:val="26"/>
      <w:lang w:val="vi-VN"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3Char">
    <w:name w:val="Body Text 3 Char"/>
    <w:basedOn w:val="DefaultParagraphFont"/>
    <w:link w:val="BodyText3"/>
    <w:qFormat/>
    <w:rPr>
      <w:rFonts w:ascii=".VnTime" w:eastAsia="Times New Roman" w:hAnsi=".VnTime" w:cs="Times New Roman"/>
      <w:sz w:val="24"/>
      <w:szCs w:val="20"/>
      <w:lang w:val="en-US" w:eastAsia="en-US"/>
    </w:rPr>
  </w:style>
  <w:style w:type="paragraph" w:customStyle="1" w:styleId="HeadingI">
    <w:name w:val="Heading I"/>
    <w:basedOn w:val="Heading1"/>
    <w:link w:val="HeadingIChar"/>
    <w:qFormat/>
    <w:pPr>
      <w:spacing w:before="480" w:after="480"/>
    </w:pPr>
    <w:rPr>
      <w:rFonts w:ascii="Times New Roman" w:eastAsiaTheme="majorEastAsia" w:hAnsi="Times New Roman" w:cstheme="majorBidi"/>
      <w:sz w:val="28"/>
      <w:szCs w:val="32"/>
      <w:lang w:val="en-US" w:eastAsia="en-US"/>
    </w:rPr>
  </w:style>
  <w:style w:type="character" w:customStyle="1" w:styleId="HeadingIChar">
    <w:name w:val="Heading I Char"/>
    <w:basedOn w:val="DefaultParagraphFont"/>
    <w:link w:val="HeadingI"/>
    <w:qFormat/>
    <w:rPr>
      <w:rFonts w:eastAsiaTheme="majorEastAsia" w:cstheme="majorBidi"/>
      <w:b/>
      <w:sz w:val="28"/>
      <w:szCs w:val="32"/>
    </w:rPr>
  </w:style>
  <w:style w:type="paragraph" w:customStyle="1" w:styleId="TOCHeading1">
    <w:name w:val="TOC Heading1"/>
    <w:basedOn w:val="Heading1"/>
    <w:next w:val="Normal"/>
    <w:uiPriority w:val="39"/>
    <w:unhideWhenUsed/>
    <w:qFormat/>
    <w:pPr>
      <w:spacing w:before="240" w:line="259" w:lineRule="auto"/>
      <w:outlineLvl w:val="9"/>
    </w:pPr>
    <w:rPr>
      <w:rFonts w:eastAsiaTheme="majorEastAsia" w:cstheme="majorBidi"/>
      <w:b w:val="0"/>
      <w:color w:val="365F91" w:themeColor="accent1" w:themeShade="BF"/>
      <w:sz w:val="32"/>
      <w:szCs w:val="32"/>
      <w:lang w:val="en-US" w:eastAsia="en-US"/>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 w:val="24"/>
      <w:szCs w:val="24"/>
      <w:lang w:val="en-US" w:eastAsia="en-US"/>
    </w:rPr>
  </w:style>
  <w:style w:type="table" w:customStyle="1" w:styleId="Style10">
    <w:name w:val="_Style 10"/>
    <w:basedOn w:val="TableNormal0"/>
    <w:qFormat/>
    <w:rPr>
      <w:rFonts w:eastAsia="Times New Roman"/>
    </w:rPr>
    <w:tblPr>
      <w:tblCellMar>
        <w:top w:w="0" w:type="dxa"/>
        <w:left w:w="0" w:type="dxa"/>
        <w:bottom w:w="0" w:type="dxa"/>
        <w:right w:w="0" w:type="dxa"/>
      </w:tblCellMar>
    </w:tblPr>
  </w:style>
  <w:style w:type="paragraph" w:customStyle="1" w:styleId="Trchnguntiliu">
    <w:name w:val="Trích nguồn tài liệu"/>
    <w:basedOn w:val="Normal"/>
    <w:pPr>
      <w:spacing w:before="100" w:beforeAutospacing="1" w:after="100" w:afterAutospacing="1"/>
      <w:jc w:val="right"/>
    </w:pPr>
    <w:rPr>
      <w:rFonts w:ascii="Times New Roman" w:eastAsia="MS Mincho" w:hAnsi="Times New Roman" w:cs="Times New Roman"/>
      <w:i/>
      <w:sz w:val="24"/>
      <w:szCs w:val="24"/>
      <w:lang w:val="en-US" w:eastAsia="en-US"/>
    </w:rPr>
  </w:style>
  <w:style w:type="character" w:customStyle="1" w:styleId="whitespace-normal">
    <w:name w:val="whitespace-normal"/>
    <w:basedOn w:val="DefaultParagraphFont"/>
  </w:style>
  <w:style w:type="paragraph" w:styleId="TOC4">
    <w:name w:val="toc 4"/>
    <w:basedOn w:val="Normal"/>
    <w:next w:val="Normal"/>
    <w:autoRedefine/>
    <w:uiPriority w:val="39"/>
    <w:unhideWhenUsed/>
    <w:rsid w:val="004C5253"/>
    <w:pPr>
      <w:tabs>
        <w:tab w:val="right" w:leader="dot" w:pos="9064"/>
      </w:tabs>
      <w:spacing w:before="100" w:after="100" w:line="276" w:lineRule="auto"/>
      <w:ind w:left="567"/>
    </w:pPr>
    <w:rPr>
      <w:rFonts w:ascii="Times New Roman" w:hAnsi="Times New Roman"/>
      <w:sz w:val="26"/>
    </w:rPr>
  </w:style>
  <w:style w:type="paragraph" w:styleId="BalloonText">
    <w:name w:val="Balloon Text"/>
    <w:basedOn w:val="Normal"/>
    <w:link w:val="BalloonTextChar"/>
    <w:uiPriority w:val="99"/>
    <w:semiHidden/>
    <w:unhideWhenUsed/>
    <w:rsid w:val="00EF2FB2"/>
    <w:rPr>
      <w:rFonts w:ascii="Tahoma" w:hAnsi="Tahoma" w:cs="Tahoma"/>
      <w:sz w:val="16"/>
      <w:szCs w:val="16"/>
    </w:rPr>
  </w:style>
  <w:style w:type="character" w:customStyle="1" w:styleId="BalloonTextChar">
    <w:name w:val="Balloon Text Char"/>
    <w:basedOn w:val="DefaultParagraphFont"/>
    <w:link w:val="BalloonText"/>
    <w:uiPriority w:val="99"/>
    <w:semiHidden/>
    <w:rsid w:val="00EF2FB2"/>
    <w:rPr>
      <w:rFonts w:ascii="Tahoma" w:eastAsia="Arial" w:hAnsi="Tahoma" w:cs="Tahoma"/>
      <w:sz w:val="16"/>
      <w:szCs w:val="16"/>
      <w:lang w:val="vi"/>
    </w:rPr>
  </w:style>
  <w:style w:type="paragraph" w:customStyle="1" w:styleId="0NOIDUNG">
    <w:name w:val="0NOIDUNG"/>
    <w:qFormat/>
    <w:rsid w:val="0058723D"/>
    <w:pPr>
      <w:widowControl w:val="0"/>
      <w:spacing w:before="200" w:line="360" w:lineRule="auto"/>
      <w:ind w:firstLine="720"/>
      <w:jc w:val="both"/>
    </w:pPr>
    <w:rPr>
      <w:rFonts w:eastAsiaTheme="majorEastAsia" w:cstheme="majorBidi"/>
      <w:sz w:val="24"/>
      <w:szCs w:val="22"/>
      <w:lang w:val="en-US" w:eastAsia="en-US"/>
    </w:rPr>
  </w:style>
  <w:style w:type="paragraph" w:customStyle="1" w:styleId="0BANG">
    <w:name w:val="0BANG"/>
    <w:qFormat/>
    <w:rsid w:val="00F72FB1"/>
    <w:pPr>
      <w:spacing w:before="120" w:after="240"/>
      <w:jc w:val="center"/>
    </w:pPr>
    <w:rPr>
      <w:rFonts w:eastAsiaTheme="majorEastAsia" w:cstheme="majorBidi"/>
      <w:b/>
      <w:sz w:val="24"/>
      <w:szCs w:val="22"/>
      <w:lang w:val="en-US" w:eastAsia="en-US"/>
    </w:rPr>
  </w:style>
  <w:style w:type="paragraph" w:customStyle="1" w:styleId="0HINH">
    <w:name w:val="0HINH"/>
    <w:qFormat/>
    <w:rsid w:val="00F72FB1"/>
    <w:pPr>
      <w:spacing w:before="120" w:after="240"/>
      <w:jc w:val="center"/>
    </w:pPr>
    <w:rPr>
      <w:rFonts w:eastAsiaTheme="majorEastAsia" w:cstheme="majorBidi"/>
      <w:b/>
      <w:sz w:val="24"/>
      <w:szCs w:val="22"/>
      <w:lang w:val="en-US" w:eastAsia="en-US"/>
    </w:rPr>
  </w:style>
  <w:style w:type="paragraph" w:customStyle="1" w:styleId="0SODO">
    <w:name w:val="0SODO"/>
    <w:qFormat/>
    <w:rsid w:val="00EF2FB2"/>
    <w:pPr>
      <w:spacing w:before="120" w:after="240"/>
      <w:jc w:val="center"/>
    </w:pPr>
    <w:rPr>
      <w:rFonts w:eastAsiaTheme="majorEastAsia" w:cstheme="majorBidi"/>
      <w:i/>
      <w:sz w:val="24"/>
      <w:szCs w:val="22"/>
      <w:lang w:val="en-US" w:eastAsia="en-US"/>
    </w:rPr>
  </w:style>
  <w:style w:type="paragraph" w:customStyle="1" w:styleId="0NGUON">
    <w:name w:val="0NGUON"/>
    <w:qFormat/>
    <w:rsid w:val="00EF2FB2"/>
    <w:pPr>
      <w:spacing w:before="120" w:after="120"/>
      <w:jc w:val="right"/>
    </w:pPr>
    <w:rPr>
      <w:rFonts w:eastAsiaTheme="majorEastAsia" w:cstheme="majorBidi"/>
      <w:i/>
      <w:sz w:val="24"/>
      <w:szCs w:val="22"/>
      <w:lang w:val="en-US" w:eastAsia="en-US"/>
    </w:rPr>
  </w:style>
  <w:style w:type="paragraph" w:customStyle="1" w:styleId="0LV1">
    <w:name w:val="0LV1"/>
    <w:basedOn w:val="Heading1"/>
    <w:link w:val="0LV1Char"/>
    <w:qFormat/>
    <w:rsid w:val="0058723D"/>
    <w:pPr>
      <w:keepNext w:val="0"/>
      <w:keepLines w:val="0"/>
      <w:spacing w:before="0" w:after="480"/>
      <w:jc w:val="left"/>
    </w:pPr>
    <w:rPr>
      <w:rFonts w:ascii="Times New Roman" w:eastAsiaTheme="minorHAnsi" w:hAnsi="Times New Roman" w:cstheme="minorBidi"/>
      <w:sz w:val="24"/>
      <w:szCs w:val="22"/>
      <w:lang w:val="en-US" w:eastAsia="en-US"/>
    </w:rPr>
  </w:style>
  <w:style w:type="paragraph" w:customStyle="1" w:styleId="0LV2">
    <w:name w:val="0LV2"/>
    <w:basedOn w:val="Heading1"/>
    <w:qFormat/>
    <w:rsid w:val="0058723D"/>
    <w:pPr>
      <w:keepNext w:val="0"/>
      <w:keepLines w:val="0"/>
      <w:spacing w:after="240"/>
      <w:jc w:val="left"/>
    </w:pPr>
    <w:rPr>
      <w:rFonts w:ascii="Times New Roman" w:eastAsiaTheme="minorHAnsi" w:hAnsi="Times New Roman" w:cstheme="minorBidi"/>
      <w:sz w:val="24"/>
      <w:szCs w:val="22"/>
      <w:lang w:val="en-US" w:eastAsia="en-US"/>
    </w:rPr>
  </w:style>
  <w:style w:type="paragraph" w:customStyle="1" w:styleId="0LV3">
    <w:name w:val="0LV3"/>
    <w:basedOn w:val="Heading1"/>
    <w:qFormat/>
    <w:rsid w:val="0058723D"/>
    <w:pPr>
      <w:keepNext w:val="0"/>
      <w:keepLines w:val="0"/>
      <w:spacing w:after="240"/>
      <w:jc w:val="left"/>
    </w:pPr>
    <w:rPr>
      <w:rFonts w:ascii="Times New Roman" w:eastAsiaTheme="minorHAnsi" w:hAnsi="Times New Roman" w:cstheme="minorBidi"/>
      <w:i/>
      <w:sz w:val="24"/>
      <w:szCs w:val="22"/>
      <w:lang w:val="en-US" w:eastAsia="en-US"/>
    </w:rPr>
  </w:style>
  <w:style w:type="paragraph" w:customStyle="1" w:styleId="0LV4">
    <w:name w:val="0LV4"/>
    <w:basedOn w:val="Heading1"/>
    <w:qFormat/>
    <w:rsid w:val="0058723D"/>
    <w:pPr>
      <w:keepNext w:val="0"/>
      <w:keepLines w:val="0"/>
      <w:spacing w:after="240"/>
      <w:jc w:val="left"/>
    </w:pPr>
    <w:rPr>
      <w:rFonts w:ascii="Times New Roman" w:eastAsiaTheme="minorHAnsi" w:hAnsi="Times New Roman" w:cstheme="minorBidi"/>
      <w:b w:val="0"/>
      <w:i/>
      <w:sz w:val="24"/>
      <w:szCs w:val="22"/>
      <w:lang w:val="en-US" w:eastAsia="en-US"/>
    </w:rPr>
  </w:style>
  <w:style w:type="paragraph" w:customStyle="1" w:styleId="0BIEUDO">
    <w:name w:val="0BIEUDO"/>
    <w:qFormat/>
    <w:rsid w:val="00EF2FB2"/>
    <w:pPr>
      <w:spacing w:before="120" w:after="240"/>
      <w:jc w:val="center"/>
    </w:pPr>
    <w:rPr>
      <w:rFonts w:eastAsiaTheme="majorEastAsia" w:cstheme="majorBidi"/>
      <w:i/>
      <w:sz w:val="24"/>
      <w:szCs w:val="22"/>
      <w:lang w:val="en-US" w:eastAsia="en-US"/>
    </w:rPr>
  </w:style>
  <w:style w:type="character" w:customStyle="1" w:styleId="0LV1Char">
    <w:name w:val="0LV1 Char"/>
    <w:basedOn w:val="DefaultParagraphFont"/>
    <w:link w:val="0LV1"/>
    <w:rsid w:val="0058723D"/>
    <w:rPr>
      <w:rFonts w:eastAsiaTheme="minorHAnsi" w:cstheme="minorBidi"/>
      <w:b/>
      <w:sz w:val="24"/>
      <w:szCs w:val="22"/>
      <w:lang w:val="en-US" w:eastAsia="en-US"/>
    </w:rPr>
  </w:style>
  <w:style w:type="paragraph" w:customStyle="1" w:styleId="0Bang-Nidung">
    <w:name w:val="0Bang-Nội dung"/>
    <w:basedOn w:val="0LV4"/>
    <w:qFormat/>
    <w:rsid w:val="00EF2FB2"/>
    <w:pPr>
      <w:spacing w:before="60" w:after="60" w:line="276" w:lineRule="auto"/>
      <w:outlineLvl w:val="9"/>
    </w:pPr>
    <w:rPr>
      <w:i w:val="0"/>
    </w:rPr>
  </w:style>
  <w:style w:type="paragraph" w:customStyle="1" w:styleId="0Gchchn-">
    <w:name w:val="0 Gạch chân -"/>
    <w:basedOn w:val="ListParagraph"/>
    <w:qFormat/>
    <w:rsid w:val="00EF2FB2"/>
    <w:pPr>
      <w:numPr>
        <w:numId w:val="74"/>
      </w:numPr>
      <w:tabs>
        <w:tab w:val="left" w:pos="284"/>
      </w:tabs>
      <w:spacing w:before="200" w:line="360" w:lineRule="auto"/>
      <w:ind w:left="0" w:firstLine="0"/>
      <w:jc w:val="both"/>
    </w:pPr>
    <w:rPr>
      <w:rFonts w:ascii="Times New Roman" w:eastAsiaTheme="minorHAnsi" w:hAnsi="Times New Roman" w:cstheme="minorBidi"/>
      <w:sz w:val="26"/>
      <w:lang w:val="en-US" w:eastAsia="en-US"/>
    </w:rPr>
  </w:style>
  <w:style w:type="paragraph" w:customStyle="1" w:styleId="0du">
    <w:name w:val="0 dấu +"/>
    <w:basedOn w:val="0Gchchn-"/>
    <w:qFormat/>
    <w:rsid w:val="00EF2FB2"/>
    <w:pPr>
      <w:numPr>
        <w:numId w:val="75"/>
      </w:numPr>
      <w:ind w:left="0" w:firstLine="0"/>
    </w:pPr>
  </w:style>
  <w:style w:type="character" w:customStyle="1" w:styleId="15">
    <w:name w:val="15"/>
    <w:basedOn w:val="DefaultParagraphFont"/>
    <w:rsid w:val="008122B6"/>
    <w:rPr>
      <w:rFonts w:ascii="SimSun" w:eastAsia="SimSun" w:hAnsi="SimSun" w:hint="eastAsia"/>
    </w:rPr>
  </w:style>
  <w:style w:type="character" w:styleId="Emphasis">
    <w:name w:val="Emphasis"/>
    <w:basedOn w:val="DefaultParagraphFont"/>
    <w:uiPriority w:val="20"/>
    <w:qFormat/>
    <w:rsid w:val="001A2865"/>
    <w:rPr>
      <w:i/>
      <w:iCs/>
    </w:rPr>
  </w:style>
  <w:style w:type="paragraph" w:styleId="Revision">
    <w:name w:val="Revision"/>
    <w:hidden/>
    <w:uiPriority w:val="99"/>
    <w:semiHidden/>
    <w:rsid w:val="00644C51"/>
    <w:rPr>
      <w:rFonts w:ascii="Arial" w:eastAsia="Arial" w:hAnsi="Arial" w:cs="Arial"/>
      <w:sz w:val="22"/>
      <w:szCs w:val="22"/>
      <w:lang w:val="vi"/>
    </w:rPr>
  </w:style>
  <w:style w:type="table" w:customStyle="1" w:styleId="Style11">
    <w:name w:val="_Style 11"/>
    <w:basedOn w:val="TableNormal"/>
    <w:rsid w:val="00ED2FFE"/>
    <w:rPr>
      <w:rFonts w:eastAsia="Times New Roman"/>
      <w:lang w:val="en-US" w:eastAsia="en-US"/>
    </w:rPr>
    <w:tblPr>
      <w:tblInd w:w="0" w:type="nil"/>
      <w:tblCellMar>
        <w:left w:w="0" w:type="dxa"/>
        <w:right w:w="0" w:type="dxa"/>
      </w:tblCellMar>
    </w:tblPr>
  </w:style>
  <w:style w:type="table" w:styleId="PlainTable2">
    <w:name w:val="Plain Table 2"/>
    <w:basedOn w:val="TableNormal"/>
    <w:uiPriority w:val="42"/>
    <w:rsid w:val="001109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1109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idung">
    <w:name w:val="...noi dung"/>
    <w:basedOn w:val="Normal"/>
    <w:rsid w:val="0054554A"/>
    <w:pPr>
      <w:spacing w:before="100" w:beforeAutospacing="1" w:after="100" w:afterAutospacing="1" w:line="288" w:lineRule="auto"/>
      <w:jc w:val="both"/>
    </w:pPr>
    <w:rPr>
      <w:rFonts w:ascii="Times New Roman" w:eastAsia="Times New Roman" w:hAnsi="Times New Roman" w:cs="Times New Roman"/>
      <w:color w:val="000000"/>
      <w:sz w:val="24"/>
      <w:szCs w:val="24"/>
      <w:lang w:val="en-US" w:eastAsia="en-US"/>
    </w:rPr>
  </w:style>
  <w:style w:type="character" w:customStyle="1" w:styleId="text">
    <w:name w:val="text"/>
    <w:basedOn w:val="DefaultParagraphFont"/>
    <w:rsid w:val="0054554A"/>
  </w:style>
  <w:style w:type="character" w:customStyle="1" w:styleId="card-send-timesendtime">
    <w:name w:val="card-send-time__sendtime"/>
    <w:basedOn w:val="DefaultParagraphFont"/>
    <w:rsid w:val="0054554A"/>
  </w:style>
  <w:style w:type="character" w:customStyle="1" w:styleId="emoji-sizer">
    <w:name w:val="emoji-sizer"/>
    <w:basedOn w:val="DefaultParagraphFont"/>
    <w:rsid w:val="0054554A"/>
  </w:style>
  <w:style w:type="paragraph" w:customStyle="1" w:styleId="content0">
    <w:name w:val="content"/>
    <w:basedOn w:val="Normal"/>
    <w:link w:val="contentChar0"/>
    <w:qFormat/>
    <w:rsid w:val="00192643"/>
    <w:pPr>
      <w:spacing w:before="120" w:after="120" w:line="288" w:lineRule="auto"/>
      <w:ind w:firstLine="397"/>
      <w:jc w:val="both"/>
    </w:pPr>
    <w:rPr>
      <w:rFonts w:ascii="Times New Roman" w:eastAsiaTheme="minorHAnsi" w:hAnsi="Times New Roman" w:cstheme="minorBidi"/>
      <w:color w:val="000000" w:themeColor="text1"/>
      <w:kern w:val="2"/>
      <w:sz w:val="26"/>
      <w:szCs w:val="24"/>
      <w:lang w:val="vi-VN" w:eastAsia="en-US"/>
      <w14:ligatures w14:val="standardContextual"/>
    </w:rPr>
  </w:style>
  <w:style w:type="character" w:customStyle="1" w:styleId="contentChar0">
    <w:name w:val="content Char"/>
    <w:basedOn w:val="DefaultParagraphFont"/>
    <w:link w:val="content0"/>
    <w:qFormat/>
    <w:rsid w:val="00192643"/>
    <w:rPr>
      <w:rFonts w:eastAsiaTheme="minorHAnsi" w:cstheme="minorBidi"/>
      <w:color w:val="000000" w:themeColor="text1"/>
      <w:kern w:val="2"/>
      <w:sz w:val="26"/>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2854">
      <w:bodyDiv w:val="1"/>
      <w:marLeft w:val="0"/>
      <w:marRight w:val="0"/>
      <w:marTop w:val="0"/>
      <w:marBottom w:val="0"/>
      <w:divBdr>
        <w:top w:val="none" w:sz="0" w:space="0" w:color="auto"/>
        <w:left w:val="none" w:sz="0" w:space="0" w:color="auto"/>
        <w:bottom w:val="none" w:sz="0" w:space="0" w:color="auto"/>
        <w:right w:val="none" w:sz="0" w:space="0" w:color="auto"/>
      </w:divBdr>
    </w:div>
    <w:div w:id="62219352">
      <w:bodyDiv w:val="1"/>
      <w:marLeft w:val="0"/>
      <w:marRight w:val="0"/>
      <w:marTop w:val="0"/>
      <w:marBottom w:val="0"/>
      <w:divBdr>
        <w:top w:val="none" w:sz="0" w:space="0" w:color="auto"/>
        <w:left w:val="none" w:sz="0" w:space="0" w:color="auto"/>
        <w:bottom w:val="none" w:sz="0" w:space="0" w:color="auto"/>
        <w:right w:val="none" w:sz="0" w:space="0" w:color="auto"/>
      </w:divBdr>
    </w:div>
    <w:div w:id="73401945">
      <w:bodyDiv w:val="1"/>
      <w:marLeft w:val="0"/>
      <w:marRight w:val="0"/>
      <w:marTop w:val="0"/>
      <w:marBottom w:val="0"/>
      <w:divBdr>
        <w:top w:val="none" w:sz="0" w:space="0" w:color="auto"/>
        <w:left w:val="none" w:sz="0" w:space="0" w:color="auto"/>
        <w:bottom w:val="none" w:sz="0" w:space="0" w:color="auto"/>
        <w:right w:val="none" w:sz="0" w:space="0" w:color="auto"/>
      </w:divBdr>
    </w:div>
    <w:div w:id="74474841">
      <w:bodyDiv w:val="1"/>
      <w:marLeft w:val="0"/>
      <w:marRight w:val="0"/>
      <w:marTop w:val="0"/>
      <w:marBottom w:val="0"/>
      <w:divBdr>
        <w:top w:val="none" w:sz="0" w:space="0" w:color="auto"/>
        <w:left w:val="none" w:sz="0" w:space="0" w:color="auto"/>
        <w:bottom w:val="none" w:sz="0" w:space="0" w:color="auto"/>
        <w:right w:val="none" w:sz="0" w:space="0" w:color="auto"/>
      </w:divBdr>
    </w:div>
    <w:div w:id="76564818">
      <w:bodyDiv w:val="1"/>
      <w:marLeft w:val="0"/>
      <w:marRight w:val="0"/>
      <w:marTop w:val="0"/>
      <w:marBottom w:val="0"/>
      <w:divBdr>
        <w:top w:val="none" w:sz="0" w:space="0" w:color="auto"/>
        <w:left w:val="none" w:sz="0" w:space="0" w:color="auto"/>
        <w:bottom w:val="none" w:sz="0" w:space="0" w:color="auto"/>
        <w:right w:val="none" w:sz="0" w:space="0" w:color="auto"/>
      </w:divBdr>
    </w:div>
    <w:div w:id="138691914">
      <w:bodyDiv w:val="1"/>
      <w:marLeft w:val="0"/>
      <w:marRight w:val="0"/>
      <w:marTop w:val="0"/>
      <w:marBottom w:val="0"/>
      <w:divBdr>
        <w:top w:val="none" w:sz="0" w:space="0" w:color="auto"/>
        <w:left w:val="none" w:sz="0" w:space="0" w:color="auto"/>
        <w:bottom w:val="none" w:sz="0" w:space="0" w:color="auto"/>
        <w:right w:val="none" w:sz="0" w:space="0" w:color="auto"/>
      </w:divBdr>
    </w:div>
    <w:div w:id="189757773">
      <w:bodyDiv w:val="1"/>
      <w:marLeft w:val="0"/>
      <w:marRight w:val="0"/>
      <w:marTop w:val="0"/>
      <w:marBottom w:val="0"/>
      <w:divBdr>
        <w:top w:val="none" w:sz="0" w:space="0" w:color="auto"/>
        <w:left w:val="none" w:sz="0" w:space="0" w:color="auto"/>
        <w:bottom w:val="none" w:sz="0" w:space="0" w:color="auto"/>
        <w:right w:val="none" w:sz="0" w:space="0" w:color="auto"/>
      </w:divBdr>
    </w:div>
    <w:div w:id="192429342">
      <w:bodyDiv w:val="1"/>
      <w:marLeft w:val="0"/>
      <w:marRight w:val="0"/>
      <w:marTop w:val="0"/>
      <w:marBottom w:val="0"/>
      <w:divBdr>
        <w:top w:val="none" w:sz="0" w:space="0" w:color="auto"/>
        <w:left w:val="none" w:sz="0" w:space="0" w:color="auto"/>
        <w:bottom w:val="none" w:sz="0" w:space="0" w:color="auto"/>
        <w:right w:val="none" w:sz="0" w:space="0" w:color="auto"/>
      </w:divBdr>
    </w:div>
    <w:div w:id="212009717">
      <w:bodyDiv w:val="1"/>
      <w:marLeft w:val="0"/>
      <w:marRight w:val="0"/>
      <w:marTop w:val="0"/>
      <w:marBottom w:val="0"/>
      <w:divBdr>
        <w:top w:val="none" w:sz="0" w:space="0" w:color="auto"/>
        <w:left w:val="none" w:sz="0" w:space="0" w:color="auto"/>
        <w:bottom w:val="none" w:sz="0" w:space="0" w:color="auto"/>
        <w:right w:val="none" w:sz="0" w:space="0" w:color="auto"/>
      </w:divBdr>
    </w:div>
    <w:div w:id="229578931">
      <w:bodyDiv w:val="1"/>
      <w:marLeft w:val="0"/>
      <w:marRight w:val="0"/>
      <w:marTop w:val="0"/>
      <w:marBottom w:val="0"/>
      <w:divBdr>
        <w:top w:val="none" w:sz="0" w:space="0" w:color="auto"/>
        <w:left w:val="none" w:sz="0" w:space="0" w:color="auto"/>
        <w:bottom w:val="none" w:sz="0" w:space="0" w:color="auto"/>
        <w:right w:val="none" w:sz="0" w:space="0" w:color="auto"/>
      </w:divBdr>
    </w:div>
    <w:div w:id="236673141">
      <w:bodyDiv w:val="1"/>
      <w:marLeft w:val="0"/>
      <w:marRight w:val="0"/>
      <w:marTop w:val="0"/>
      <w:marBottom w:val="0"/>
      <w:divBdr>
        <w:top w:val="none" w:sz="0" w:space="0" w:color="auto"/>
        <w:left w:val="none" w:sz="0" w:space="0" w:color="auto"/>
        <w:bottom w:val="none" w:sz="0" w:space="0" w:color="auto"/>
        <w:right w:val="none" w:sz="0" w:space="0" w:color="auto"/>
      </w:divBdr>
    </w:div>
    <w:div w:id="244919963">
      <w:bodyDiv w:val="1"/>
      <w:marLeft w:val="0"/>
      <w:marRight w:val="0"/>
      <w:marTop w:val="0"/>
      <w:marBottom w:val="0"/>
      <w:divBdr>
        <w:top w:val="none" w:sz="0" w:space="0" w:color="auto"/>
        <w:left w:val="none" w:sz="0" w:space="0" w:color="auto"/>
        <w:bottom w:val="none" w:sz="0" w:space="0" w:color="auto"/>
        <w:right w:val="none" w:sz="0" w:space="0" w:color="auto"/>
      </w:divBdr>
    </w:div>
    <w:div w:id="250431273">
      <w:bodyDiv w:val="1"/>
      <w:marLeft w:val="0"/>
      <w:marRight w:val="0"/>
      <w:marTop w:val="0"/>
      <w:marBottom w:val="0"/>
      <w:divBdr>
        <w:top w:val="none" w:sz="0" w:space="0" w:color="auto"/>
        <w:left w:val="none" w:sz="0" w:space="0" w:color="auto"/>
        <w:bottom w:val="none" w:sz="0" w:space="0" w:color="auto"/>
        <w:right w:val="none" w:sz="0" w:space="0" w:color="auto"/>
      </w:divBdr>
    </w:div>
    <w:div w:id="251202236">
      <w:bodyDiv w:val="1"/>
      <w:marLeft w:val="0"/>
      <w:marRight w:val="0"/>
      <w:marTop w:val="0"/>
      <w:marBottom w:val="0"/>
      <w:divBdr>
        <w:top w:val="none" w:sz="0" w:space="0" w:color="auto"/>
        <w:left w:val="none" w:sz="0" w:space="0" w:color="auto"/>
        <w:bottom w:val="none" w:sz="0" w:space="0" w:color="auto"/>
        <w:right w:val="none" w:sz="0" w:space="0" w:color="auto"/>
      </w:divBdr>
    </w:div>
    <w:div w:id="348603097">
      <w:bodyDiv w:val="1"/>
      <w:marLeft w:val="0"/>
      <w:marRight w:val="0"/>
      <w:marTop w:val="0"/>
      <w:marBottom w:val="0"/>
      <w:divBdr>
        <w:top w:val="none" w:sz="0" w:space="0" w:color="auto"/>
        <w:left w:val="none" w:sz="0" w:space="0" w:color="auto"/>
        <w:bottom w:val="none" w:sz="0" w:space="0" w:color="auto"/>
        <w:right w:val="none" w:sz="0" w:space="0" w:color="auto"/>
      </w:divBdr>
    </w:div>
    <w:div w:id="350759699">
      <w:bodyDiv w:val="1"/>
      <w:marLeft w:val="0"/>
      <w:marRight w:val="0"/>
      <w:marTop w:val="0"/>
      <w:marBottom w:val="0"/>
      <w:divBdr>
        <w:top w:val="none" w:sz="0" w:space="0" w:color="auto"/>
        <w:left w:val="none" w:sz="0" w:space="0" w:color="auto"/>
        <w:bottom w:val="none" w:sz="0" w:space="0" w:color="auto"/>
        <w:right w:val="none" w:sz="0" w:space="0" w:color="auto"/>
      </w:divBdr>
    </w:div>
    <w:div w:id="366104056">
      <w:bodyDiv w:val="1"/>
      <w:marLeft w:val="0"/>
      <w:marRight w:val="0"/>
      <w:marTop w:val="0"/>
      <w:marBottom w:val="0"/>
      <w:divBdr>
        <w:top w:val="none" w:sz="0" w:space="0" w:color="auto"/>
        <w:left w:val="none" w:sz="0" w:space="0" w:color="auto"/>
        <w:bottom w:val="none" w:sz="0" w:space="0" w:color="auto"/>
        <w:right w:val="none" w:sz="0" w:space="0" w:color="auto"/>
      </w:divBdr>
    </w:div>
    <w:div w:id="404298272">
      <w:bodyDiv w:val="1"/>
      <w:marLeft w:val="0"/>
      <w:marRight w:val="0"/>
      <w:marTop w:val="0"/>
      <w:marBottom w:val="0"/>
      <w:divBdr>
        <w:top w:val="none" w:sz="0" w:space="0" w:color="auto"/>
        <w:left w:val="none" w:sz="0" w:space="0" w:color="auto"/>
        <w:bottom w:val="none" w:sz="0" w:space="0" w:color="auto"/>
        <w:right w:val="none" w:sz="0" w:space="0" w:color="auto"/>
      </w:divBdr>
    </w:div>
    <w:div w:id="409042867">
      <w:bodyDiv w:val="1"/>
      <w:marLeft w:val="0"/>
      <w:marRight w:val="0"/>
      <w:marTop w:val="0"/>
      <w:marBottom w:val="0"/>
      <w:divBdr>
        <w:top w:val="none" w:sz="0" w:space="0" w:color="auto"/>
        <w:left w:val="none" w:sz="0" w:space="0" w:color="auto"/>
        <w:bottom w:val="none" w:sz="0" w:space="0" w:color="auto"/>
        <w:right w:val="none" w:sz="0" w:space="0" w:color="auto"/>
      </w:divBdr>
    </w:div>
    <w:div w:id="443693314">
      <w:bodyDiv w:val="1"/>
      <w:marLeft w:val="0"/>
      <w:marRight w:val="0"/>
      <w:marTop w:val="0"/>
      <w:marBottom w:val="0"/>
      <w:divBdr>
        <w:top w:val="none" w:sz="0" w:space="0" w:color="auto"/>
        <w:left w:val="none" w:sz="0" w:space="0" w:color="auto"/>
        <w:bottom w:val="none" w:sz="0" w:space="0" w:color="auto"/>
        <w:right w:val="none" w:sz="0" w:space="0" w:color="auto"/>
      </w:divBdr>
    </w:div>
    <w:div w:id="486940274">
      <w:bodyDiv w:val="1"/>
      <w:marLeft w:val="0"/>
      <w:marRight w:val="0"/>
      <w:marTop w:val="0"/>
      <w:marBottom w:val="0"/>
      <w:divBdr>
        <w:top w:val="none" w:sz="0" w:space="0" w:color="auto"/>
        <w:left w:val="none" w:sz="0" w:space="0" w:color="auto"/>
        <w:bottom w:val="none" w:sz="0" w:space="0" w:color="auto"/>
        <w:right w:val="none" w:sz="0" w:space="0" w:color="auto"/>
      </w:divBdr>
    </w:div>
    <w:div w:id="521935521">
      <w:bodyDiv w:val="1"/>
      <w:marLeft w:val="0"/>
      <w:marRight w:val="0"/>
      <w:marTop w:val="0"/>
      <w:marBottom w:val="0"/>
      <w:divBdr>
        <w:top w:val="none" w:sz="0" w:space="0" w:color="auto"/>
        <w:left w:val="none" w:sz="0" w:space="0" w:color="auto"/>
        <w:bottom w:val="none" w:sz="0" w:space="0" w:color="auto"/>
        <w:right w:val="none" w:sz="0" w:space="0" w:color="auto"/>
      </w:divBdr>
    </w:div>
    <w:div w:id="523129299">
      <w:bodyDiv w:val="1"/>
      <w:marLeft w:val="0"/>
      <w:marRight w:val="0"/>
      <w:marTop w:val="0"/>
      <w:marBottom w:val="0"/>
      <w:divBdr>
        <w:top w:val="none" w:sz="0" w:space="0" w:color="auto"/>
        <w:left w:val="none" w:sz="0" w:space="0" w:color="auto"/>
        <w:bottom w:val="none" w:sz="0" w:space="0" w:color="auto"/>
        <w:right w:val="none" w:sz="0" w:space="0" w:color="auto"/>
      </w:divBdr>
    </w:div>
    <w:div w:id="530652435">
      <w:bodyDiv w:val="1"/>
      <w:marLeft w:val="0"/>
      <w:marRight w:val="0"/>
      <w:marTop w:val="0"/>
      <w:marBottom w:val="0"/>
      <w:divBdr>
        <w:top w:val="none" w:sz="0" w:space="0" w:color="auto"/>
        <w:left w:val="none" w:sz="0" w:space="0" w:color="auto"/>
        <w:bottom w:val="none" w:sz="0" w:space="0" w:color="auto"/>
        <w:right w:val="none" w:sz="0" w:space="0" w:color="auto"/>
      </w:divBdr>
    </w:div>
    <w:div w:id="532809652">
      <w:bodyDiv w:val="1"/>
      <w:marLeft w:val="0"/>
      <w:marRight w:val="0"/>
      <w:marTop w:val="0"/>
      <w:marBottom w:val="0"/>
      <w:divBdr>
        <w:top w:val="none" w:sz="0" w:space="0" w:color="auto"/>
        <w:left w:val="none" w:sz="0" w:space="0" w:color="auto"/>
        <w:bottom w:val="none" w:sz="0" w:space="0" w:color="auto"/>
        <w:right w:val="none" w:sz="0" w:space="0" w:color="auto"/>
      </w:divBdr>
    </w:div>
    <w:div w:id="559170187">
      <w:bodyDiv w:val="1"/>
      <w:marLeft w:val="0"/>
      <w:marRight w:val="0"/>
      <w:marTop w:val="0"/>
      <w:marBottom w:val="0"/>
      <w:divBdr>
        <w:top w:val="none" w:sz="0" w:space="0" w:color="auto"/>
        <w:left w:val="none" w:sz="0" w:space="0" w:color="auto"/>
        <w:bottom w:val="none" w:sz="0" w:space="0" w:color="auto"/>
        <w:right w:val="none" w:sz="0" w:space="0" w:color="auto"/>
      </w:divBdr>
    </w:div>
    <w:div w:id="566307865">
      <w:bodyDiv w:val="1"/>
      <w:marLeft w:val="0"/>
      <w:marRight w:val="0"/>
      <w:marTop w:val="0"/>
      <w:marBottom w:val="0"/>
      <w:divBdr>
        <w:top w:val="none" w:sz="0" w:space="0" w:color="auto"/>
        <w:left w:val="none" w:sz="0" w:space="0" w:color="auto"/>
        <w:bottom w:val="none" w:sz="0" w:space="0" w:color="auto"/>
        <w:right w:val="none" w:sz="0" w:space="0" w:color="auto"/>
      </w:divBdr>
    </w:div>
    <w:div w:id="579481905">
      <w:bodyDiv w:val="1"/>
      <w:marLeft w:val="0"/>
      <w:marRight w:val="0"/>
      <w:marTop w:val="0"/>
      <w:marBottom w:val="0"/>
      <w:divBdr>
        <w:top w:val="none" w:sz="0" w:space="0" w:color="auto"/>
        <w:left w:val="none" w:sz="0" w:space="0" w:color="auto"/>
        <w:bottom w:val="none" w:sz="0" w:space="0" w:color="auto"/>
        <w:right w:val="none" w:sz="0" w:space="0" w:color="auto"/>
      </w:divBdr>
    </w:div>
    <w:div w:id="603196656">
      <w:bodyDiv w:val="1"/>
      <w:marLeft w:val="0"/>
      <w:marRight w:val="0"/>
      <w:marTop w:val="0"/>
      <w:marBottom w:val="0"/>
      <w:divBdr>
        <w:top w:val="none" w:sz="0" w:space="0" w:color="auto"/>
        <w:left w:val="none" w:sz="0" w:space="0" w:color="auto"/>
        <w:bottom w:val="none" w:sz="0" w:space="0" w:color="auto"/>
        <w:right w:val="none" w:sz="0" w:space="0" w:color="auto"/>
      </w:divBdr>
    </w:div>
    <w:div w:id="614141785">
      <w:bodyDiv w:val="1"/>
      <w:marLeft w:val="0"/>
      <w:marRight w:val="0"/>
      <w:marTop w:val="0"/>
      <w:marBottom w:val="0"/>
      <w:divBdr>
        <w:top w:val="none" w:sz="0" w:space="0" w:color="auto"/>
        <w:left w:val="none" w:sz="0" w:space="0" w:color="auto"/>
        <w:bottom w:val="none" w:sz="0" w:space="0" w:color="auto"/>
        <w:right w:val="none" w:sz="0" w:space="0" w:color="auto"/>
      </w:divBdr>
    </w:div>
    <w:div w:id="616251633">
      <w:bodyDiv w:val="1"/>
      <w:marLeft w:val="0"/>
      <w:marRight w:val="0"/>
      <w:marTop w:val="0"/>
      <w:marBottom w:val="0"/>
      <w:divBdr>
        <w:top w:val="none" w:sz="0" w:space="0" w:color="auto"/>
        <w:left w:val="none" w:sz="0" w:space="0" w:color="auto"/>
        <w:bottom w:val="none" w:sz="0" w:space="0" w:color="auto"/>
        <w:right w:val="none" w:sz="0" w:space="0" w:color="auto"/>
      </w:divBdr>
    </w:div>
    <w:div w:id="644621570">
      <w:bodyDiv w:val="1"/>
      <w:marLeft w:val="0"/>
      <w:marRight w:val="0"/>
      <w:marTop w:val="0"/>
      <w:marBottom w:val="0"/>
      <w:divBdr>
        <w:top w:val="none" w:sz="0" w:space="0" w:color="auto"/>
        <w:left w:val="none" w:sz="0" w:space="0" w:color="auto"/>
        <w:bottom w:val="none" w:sz="0" w:space="0" w:color="auto"/>
        <w:right w:val="none" w:sz="0" w:space="0" w:color="auto"/>
      </w:divBdr>
    </w:div>
    <w:div w:id="689138983">
      <w:bodyDiv w:val="1"/>
      <w:marLeft w:val="0"/>
      <w:marRight w:val="0"/>
      <w:marTop w:val="0"/>
      <w:marBottom w:val="0"/>
      <w:divBdr>
        <w:top w:val="none" w:sz="0" w:space="0" w:color="auto"/>
        <w:left w:val="none" w:sz="0" w:space="0" w:color="auto"/>
        <w:bottom w:val="none" w:sz="0" w:space="0" w:color="auto"/>
        <w:right w:val="none" w:sz="0" w:space="0" w:color="auto"/>
      </w:divBdr>
    </w:div>
    <w:div w:id="696733641">
      <w:bodyDiv w:val="1"/>
      <w:marLeft w:val="0"/>
      <w:marRight w:val="0"/>
      <w:marTop w:val="0"/>
      <w:marBottom w:val="0"/>
      <w:divBdr>
        <w:top w:val="none" w:sz="0" w:space="0" w:color="auto"/>
        <w:left w:val="none" w:sz="0" w:space="0" w:color="auto"/>
        <w:bottom w:val="none" w:sz="0" w:space="0" w:color="auto"/>
        <w:right w:val="none" w:sz="0" w:space="0" w:color="auto"/>
      </w:divBdr>
      <w:divsChild>
        <w:div w:id="1175606265">
          <w:marLeft w:val="0"/>
          <w:marRight w:val="0"/>
          <w:marTop w:val="0"/>
          <w:marBottom w:val="0"/>
          <w:divBdr>
            <w:top w:val="none" w:sz="0" w:space="0" w:color="auto"/>
            <w:left w:val="none" w:sz="0" w:space="0" w:color="auto"/>
            <w:bottom w:val="none" w:sz="0" w:space="0" w:color="auto"/>
            <w:right w:val="none" w:sz="0" w:space="0" w:color="auto"/>
          </w:divBdr>
          <w:divsChild>
            <w:div w:id="607007469">
              <w:marLeft w:val="0"/>
              <w:marRight w:val="0"/>
              <w:marTop w:val="0"/>
              <w:marBottom w:val="0"/>
              <w:divBdr>
                <w:top w:val="none" w:sz="0" w:space="0" w:color="auto"/>
                <w:left w:val="none" w:sz="0" w:space="0" w:color="auto"/>
                <w:bottom w:val="none" w:sz="0" w:space="0" w:color="auto"/>
                <w:right w:val="none" w:sz="0" w:space="0" w:color="auto"/>
              </w:divBdr>
              <w:divsChild>
                <w:div w:id="195050461">
                  <w:marLeft w:val="0"/>
                  <w:marRight w:val="0"/>
                  <w:marTop w:val="0"/>
                  <w:marBottom w:val="0"/>
                  <w:divBdr>
                    <w:top w:val="none" w:sz="0" w:space="0" w:color="auto"/>
                    <w:left w:val="none" w:sz="0" w:space="0" w:color="auto"/>
                    <w:bottom w:val="none" w:sz="0" w:space="0" w:color="auto"/>
                    <w:right w:val="none" w:sz="0" w:space="0" w:color="auto"/>
                  </w:divBdr>
                  <w:divsChild>
                    <w:div w:id="1139228647">
                      <w:marLeft w:val="0"/>
                      <w:marRight w:val="0"/>
                      <w:marTop w:val="0"/>
                      <w:marBottom w:val="0"/>
                      <w:divBdr>
                        <w:top w:val="none" w:sz="0" w:space="0" w:color="auto"/>
                        <w:left w:val="none" w:sz="0" w:space="0" w:color="auto"/>
                        <w:bottom w:val="none" w:sz="0" w:space="0" w:color="auto"/>
                        <w:right w:val="none" w:sz="0" w:space="0" w:color="auto"/>
                      </w:divBdr>
                      <w:divsChild>
                        <w:div w:id="1805733992">
                          <w:marLeft w:val="0"/>
                          <w:marRight w:val="0"/>
                          <w:marTop w:val="0"/>
                          <w:marBottom w:val="0"/>
                          <w:divBdr>
                            <w:top w:val="none" w:sz="0" w:space="0" w:color="auto"/>
                            <w:left w:val="none" w:sz="0" w:space="0" w:color="auto"/>
                            <w:bottom w:val="none" w:sz="0" w:space="0" w:color="auto"/>
                            <w:right w:val="none" w:sz="0" w:space="0" w:color="auto"/>
                          </w:divBdr>
                          <w:divsChild>
                            <w:div w:id="1604608703">
                              <w:marLeft w:val="0"/>
                              <w:marRight w:val="0"/>
                              <w:marTop w:val="0"/>
                              <w:marBottom w:val="0"/>
                              <w:divBdr>
                                <w:top w:val="none" w:sz="0" w:space="0" w:color="auto"/>
                                <w:left w:val="none" w:sz="0" w:space="0" w:color="auto"/>
                                <w:bottom w:val="none" w:sz="0" w:space="0" w:color="auto"/>
                                <w:right w:val="none" w:sz="0" w:space="0" w:color="auto"/>
                              </w:divBdr>
                              <w:divsChild>
                                <w:div w:id="9696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515291">
      <w:bodyDiv w:val="1"/>
      <w:marLeft w:val="0"/>
      <w:marRight w:val="0"/>
      <w:marTop w:val="0"/>
      <w:marBottom w:val="0"/>
      <w:divBdr>
        <w:top w:val="none" w:sz="0" w:space="0" w:color="auto"/>
        <w:left w:val="none" w:sz="0" w:space="0" w:color="auto"/>
        <w:bottom w:val="none" w:sz="0" w:space="0" w:color="auto"/>
        <w:right w:val="none" w:sz="0" w:space="0" w:color="auto"/>
      </w:divBdr>
    </w:div>
    <w:div w:id="708575447">
      <w:bodyDiv w:val="1"/>
      <w:marLeft w:val="0"/>
      <w:marRight w:val="0"/>
      <w:marTop w:val="0"/>
      <w:marBottom w:val="0"/>
      <w:divBdr>
        <w:top w:val="none" w:sz="0" w:space="0" w:color="auto"/>
        <w:left w:val="none" w:sz="0" w:space="0" w:color="auto"/>
        <w:bottom w:val="none" w:sz="0" w:space="0" w:color="auto"/>
        <w:right w:val="none" w:sz="0" w:space="0" w:color="auto"/>
      </w:divBdr>
    </w:div>
    <w:div w:id="709961854">
      <w:bodyDiv w:val="1"/>
      <w:marLeft w:val="0"/>
      <w:marRight w:val="0"/>
      <w:marTop w:val="0"/>
      <w:marBottom w:val="0"/>
      <w:divBdr>
        <w:top w:val="none" w:sz="0" w:space="0" w:color="auto"/>
        <w:left w:val="none" w:sz="0" w:space="0" w:color="auto"/>
        <w:bottom w:val="none" w:sz="0" w:space="0" w:color="auto"/>
        <w:right w:val="none" w:sz="0" w:space="0" w:color="auto"/>
      </w:divBdr>
    </w:div>
    <w:div w:id="715543268">
      <w:bodyDiv w:val="1"/>
      <w:marLeft w:val="0"/>
      <w:marRight w:val="0"/>
      <w:marTop w:val="0"/>
      <w:marBottom w:val="0"/>
      <w:divBdr>
        <w:top w:val="none" w:sz="0" w:space="0" w:color="auto"/>
        <w:left w:val="none" w:sz="0" w:space="0" w:color="auto"/>
        <w:bottom w:val="none" w:sz="0" w:space="0" w:color="auto"/>
        <w:right w:val="none" w:sz="0" w:space="0" w:color="auto"/>
      </w:divBdr>
    </w:div>
    <w:div w:id="717171281">
      <w:bodyDiv w:val="1"/>
      <w:marLeft w:val="0"/>
      <w:marRight w:val="0"/>
      <w:marTop w:val="0"/>
      <w:marBottom w:val="0"/>
      <w:divBdr>
        <w:top w:val="none" w:sz="0" w:space="0" w:color="auto"/>
        <w:left w:val="none" w:sz="0" w:space="0" w:color="auto"/>
        <w:bottom w:val="none" w:sz="0" w:space="0" w:color="auto"/>
        <w:right w:val="none" w:sz="0" w:space="0" w:color="auto"/>
      </w:divBdr>
    </w:div>
    <w:div w:id="726029319">
      <w:bodyDiv w:val="1"/>
      <w:marLeft w:val="0"/>
      <w:marRight w:val="0"/>
      <w:marTop w:val="0"/>
      <w:marBottom w:val="0"/>
      <w:divBdr>
        <w:top w:val="none" w:sz="0" w:space="0" w:color="auto"/>
        <w:left w:val="none" w:sz="0" w:space="0" w:color="auto"/>
        <w:bottom w:val="none" w:sz="0" w:space="0" w:color="auto"/>
        <w:right w:val="none" w:sz="0" w:space="0" w:color="auto"/>
      </w:divBdr>
      <w:divsChild>
        <w:div w:id="1584602769">
          <w:marLeft w:val="0"/>
          <w:marRight w:val="0"/>
          <w:marTop w:val="0"/>
          <w:marBottom w:val="0"/>
          <w:divBdr>
            <w:top w:val="none" w:sz="0" w:space="0" w:color="auto"/>
            <w:left w:val="none" w:sz="0" w:space="0" w:color="auto"/>
            <w:bottom w:val="none" w:sz="0" w:space="0" w:color="auto"/>
            <w:right w:val="none" w:sz="0" w:space="0" w:color="auto"/>
          </w:divBdr>
          <w:divsChild>
            <w:div w:id="61411034">
              <w:marLeft w:val="0"/>
              <w:marRight w:val="0"/>
              <w:marTop w:val="0"/>
              <w:marBottom w:val="0"/>
              <w:divBdr>
                <w:top w:val="none" w:sz="0" w:space="0" w:color="auto"/>
                <w:left w:val="none" w:sz="0" w:space="0" w:color="auto"/>
                <w:bottom w:val="none" w:sz="0" w:space="0" w:color="auto"/>
                <w:right w:val="none" w:sz="0" w:space="0" w:color="auto"/>
              </w:divBdr>
              <w:divsChild>
                <w:div w:id="13968396">
                  <w:marLeft w:val="0"/>
                  <w:marRight w:val="0"/>
                  <w:marTop w:val="0"/>
                  <w:marBottom w:val="0"/>
                  <w:divBdr>
                    <w:top w:val="none" w:sz="0" w:space="0" w:color="auto"/>
                    <w:left w:val="none" w:sz="0" w:space="0" w:color="auto"/>
                    <w:bottom w:val="none" w:sz="0" w:space="0" w:color="auto"/>
                    <w:right w:val="none" w:sz="0" w:space="0" w:color="auto"/>
                  </w:divBdr>
                  <w:divsChild>
                    <w:div w:id="1578394557">
                      <w:marLeft w:val="0"/>
                      <w:marRight w:val="0"/>
                      <w:marTop w:val="0"/>
                      <w:marBottom w:val="0"/>
                      <w:divBdr>
                        <w:top w:val="none" w:sz="0" w:space="0" w:color="auto"/>
                        <w:left w:val="none" w:sz="0" w:space="0" w:color="auto"/>
                        <w:bottom w:val="none" w:sz="0" w:space="0" w:color="auto"/>
                        <w:right w:val="none" w:sz="0" w:space="0" w:color="auto"/>
                      </w:divBdr>
                      <w:divsChild>
                        <w:div w:id="429471050">
                          <w:marLeft w:val="0"/>
                          <w:marRight w:val="0"/>
                          <w:marTop w:val="0"/>
                          <w:marBottom w:val="0"/>
                          <w:divBdr>
                            <w:top w:val="none" w:sz="0" w:space="0" w:color="auto"/>
                            <w:left w:val="none" w:sz="0" w:space="0" w:color="auto"/>
                            <w:bottom w:val="none" w:sz="0" w:space="0" w:color="auto"/>
                            <w:right w:val="none" w:sz="0" w:space="0" w:color="auto"/>
                          </w:divBdr>
                          <w:divsChild>
                            <w:div w:id="80491361">
                              <w:marLeft w:val="0"/>
                              <w:marRight w:val="0"/>
                              <w:marTop w:val="0"/>
                              <w:marBottom w:val="0"/>
                              <w:divBdr>
                                <w:top w:val="none" w:sz="0" w:space="0" w:color="auto"/>
                                <w:left w:val="none" w:sz="0" w:space="0" w:color="auto"/>
                                <w:bottom w:val="none" w:sz="0" w:space="0" w:color="auto"/>
                                <w:right w:val="none" w:sz="0" w:space="0" w:color="auto"/>
                              </w:divBdr>
                              <w:divsChild>
                                <w:div w:id="5466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975351">
      <w:bodyDiv w:val="1"/>
      <w:marLeft w:val="0"/>
      <w:marRight w:val="0"/>
      <w:marTop w:val="0"/>
      <w:marBottom w:val="0"/>
      <w:divBdr>
        <w:top w:val="none" w:sz="0" w:space="0" w:color="auto"/>
        <w:left w:val="none" w:sz="0" w:space="0" w:color="auto"/>
        <w:bottom w:val="none" w:sz="0" w:space="0" w:color="auto"/>
        <w:right w:val="none" w:sz="0" w:space="0" w:color="auto"/>
      </w:divBdr>
    </w:div>
    <w:div w:id="921447622">
      <w:bodyDiv w:val="1"/>
      <w:marLeft w:val="0"/>
      <w:marRight w:val="0"/>
      <w:marTop w:val="0"/>
      <w:marBottom w:val="0"/>
      <w:divBdr>
        <w:top w:val="none" w:sz="0" w:space="0" w:color="auto"/>
        <w:left w:val="none" w:sz="0" w:space="0" w:color="auto"/>
        <w:bottom w:val="none" w:sz="0" w:space="0" w:color="auto"/>
        <w:right w:val="none" w:sz="0" w:space="0" w:color="auto"/>
      </w:divBdr>
    </w:div>
    <w:div w:id="930505370">
      <w:bodyDiv w:val="1"/>
      <w:marLeft w:val="0"/>
      <w:marRight w:val="0"/>
      <w:marTop w:val="0"/>
      <w:marBottom w:val="0"/>
      <w:divBdr>
        <w:top w:val="none" w:sz="0" w:space="0" w:color="auto"/>
        <w:left w:val="none" w:sz="0" w:space="0" w:color="auto"/>
        <w:bottom w:val="none" w:sz="0" w:space="0" w:color="auto"/>
        <w:right w:val="none" w:sz="0" w:space="0" w:color="auto"/>
      </w:divBdr>
    </w:div>
    <w:div w:id="947080715">
      <w:bodyDiv w:val="1"/>
      <w:marLeft w:val="0"/>
      <w:marRight w:val="0"/>
      <w:marTop w:val="0"/>
      <w:marBottom w:val="0"/>
      <w:divBdr>
        <w:top w:val="none" w:sz="0" w:space="0" w:color="auto"/>
        <w:left w:val="none" w:sz="0" w:space="0" w:color="auto"/>
        <w:bottom w:val="none" w:sz="0" w:space="0" w:color="auto"/>
        <w:right w:val="none" w:sz="0" w:space="0" w:color="auto"/>
      </w:divBdr>
    </w:div>
    <w:div w:id="967471658">
      <w:bodyDiv w:val="1"/>
      <w:marLeft w:val="0"/>
      <w:marRight w:val="0"/>
      <w:marTop w:val="0"/>
      <w:marBottom w:val="0"/>
      <w:divBdr>
        <w:top w:val="none" w:sz="0" w:space="0" w:color="auto"/>
        <w:left w:val="none" w:sz="0" w:space="0" w:color="auto"/>
        <w:bottom w:val="none" w:sz="0" w:space="0" w:color="auto"/>
        <w:right w:val="none" w:sz="0" w:space="0" w:color="auto"/>
      </w:divBdr>
    </w:div>
    <w:div w:id="994262926">
      <w:bodyDiv w:val="1"/>
      <w:marLeft w:val="0"/>
      <w:marRight w:val="0"/>
      <w:marTop w:val="0"/>
      <w:marBottom w:val="0"/>
      <w:divBdr>
        <w:top w:val="none" w:sz="0" w:space="0" w:color="auto"/>
        <w:left w:val="none" w:sz="0" w:space="0" w:color="auto"/>
        <w:bottom w:val="none" w:sz="0" w:space="0" w:color="auto"/>
        <w:right w:val="none" w:sz="0" w:space="0" w:color="auto"/>
      </w:divBdr>
      <w:divsChild>
        <w:div w:id="811945617">
          <w:marLeft w:val="0"/>
          <w:marRight w:val="0"/>
          <w:marTop w:val="0"/>
          <w:marBottom w:val="0"/>
          <w:divBdr>
            <w:top w:val="none" w:sz="0" w:space="0" w:color="auto"/>
            <w:left w:val="none" w:sz="0" w:space="0" w:color="auto"/>
            <w:bottom w:val="none" w:sz="0" w:space="0" w:color="auto"/>
            <w:right w:val="none" w:sz="0" w:space="0" w:color="auto"/>
          </w:divBdr>
          <w:divsChild>
            <w:div w:id="1228106988">
              <w:marLeft w:val="0"/>
              <w:marRight w:val="0"/>
              <w:marTop w:val="0"/>
              <w:marBottom w:val="0"/>
              <w:divBdr>
                <w:top w:val="none" w:sz="0" w:space="0" w:color="auto"/>
                <w:left w:val="none" w:sz="0" w:space="0" w:color="auto"/>
                <w:bottom w:val="none" w:sz="0" w:space="0" w:color="auto"/>
                <w:right w:val="none" w:sz="0" w:space="0" w:color="auto"/>
              </w:divBdr>
              <w:divsChild>
                <w:div w:id="1166088002">
                  <w:marLeft w:val="0"/>
                  <w:marRight w:val="0"/>
                  <w:marTop w:val="0"/>
                  <w:marBottom w:val="0"/>
                  <w:divBdr>
                    <w:top w:val="none" w:sz="0" w:space="0" w:color="auto"/>
                    <w:left w:val="none" w:sz="0" w:space="0" w:color="auto"/>
                    <w:bottom w:val="none" w:sz="0" w:space="0" w:color="auto"/>
                    <w:right w:val="none" w:sz="0" w:space="0" w:color="auto"/>
                  </w:divBdr>
                  <w:divsChild>
                    <w:div w:id="310183424">
                      <w:marLeft w:val="0"/>
                      <w:marRight w:val="0"/>
                      <w:marTop w:val="0"/>
                      <w:marBottom w:val="0"/>
                      <w:divBdr>
                        <w:top w:val="none" w:sz="0" w:space="0" w:color="auto"/>
                        <w:left w:val="none" w:sz="0" w:space="0" w:color="auto"/>
                        <w:bottom w:val="none" w:sz="0" w:space="0" w:color="auto"/>
                        <w:right w:val="none" w:sz="0" w:space="0" w:color="auto"/>
                      </w:divBdr>
                      <w:divsChild>
                        <w:div w:id="1952587902">
                          <w:marLeft w:val="0"/>
                          <w:marRight w:val="0"/>
                          <w:marTop w:val="0"/>
                          <w:marBottom w:val="0"/>
                          <w:divBdr>
                            <w:top w:val="none" w:sz="0" w:space="0" w:color="auto"/>
                            <w:left w:val="none" w:sz="0" w:space="0" w:color="auto"/>
                            <w:bottom w:val="none" w:sz="0" w:space="0" w:color="auto"/>
                            <w:right w:val="none" w:sz="0" w:space="0" w:color="auto"/>
                          </w:divBdr>
                          <w:divsChild>
                            <w:div w:id="75052809">
                              <w:marLeft w:val="0"/>
                              <w:marRight w:val="0"/>
                              <w:marTop w:val="0"/>
                              <w:marBottom w:val="0"/>
                              <w:divBdr>
                                <w:top w:val="none" w:sz="0" w:space="0" w:color="auto"/>
                                <w:left w:val="none" w:sz="0" w:space="0" w:color="auto"/>
                                <w:bottom w:val="none" w:sz="0" w:space="0" w:color="auto"/>
                                <w:right w:val="none" w:sz="0" w:space="0" w:color="auto"/>
                              </w:divBdr>
                              <w:divsChild>
                                <w:div w:id="11042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093313">
      <w:bodyDiv w:val="1"/>
      <w:marLeft w:val="0"/>
      <w:marRight w:val="0"/>
      <w:marTop w:val="0"/>
      <w:marBottom w:val="0"/>
      <w:divBdr>
        <w:top w:val="none" w:sz="0" w:space="0" w:color="auto"/>
        <w:left w:val="none" w:sz="0" w:space="0" w:color="auto"/>
        <w:bottom w:val="none" w:sz="0" w:space="0" w:color="auto"/>
        <w:right w:val="none" w:sz="0" w:space="0" w:color="auto"/>
      </w:divBdr>
    </w:div>
    <w:div w:id="1033270281">
      <w:bodyDiv w:val="1"/>
      <w:marLeft w:val="0"/>
      <w:marRight w:val="0"/>
      <w:marTop w:val="0"/>
      <w:marBottom w:val="0"/>
      <w:divBdr>
        <w:top w:val="none" w:sz="0" w:space="0" w:color="auto"/>
        <w:left w:val="none" w:sz="0" w:space="0" w:color="auto"/>
        <w:bottom w:val="none" w:sz="0" w:space="0" w:color="auto"/>
        <w:right w:val="none" w:sz="0" w:space="0" w:color="auto"/>
      </w:divBdr>
    </w:div>
    <w:div w:id="1037698904">
      <w:bodyDiv w:val="1"/>
      <w:marLeft w:val="0"/>
      <w:marRight w:val="0"/>
      <w:marTop w:val="0"/>
      <w:marBottom w:val="0"/>
      <w:divBdr>
        <w:top w:val="none" w:sz="0" w:space="0" w:color="auto"/>
        <w:left w:val="none" w:sz="0" w:space="0" w:color="auto"/>
        <w:bottom w:val="none" w:sz="0" w:space="0" w:color="auto"/>
        <w:right w:val="none" w:sz="0" w:space="0" w:color="auto"/>
      </w:divBdr>
    </w:div>
    <w:div w:id="1038043303">
      <w:bodyDiv w:val="1"/>
      <w:marLeft w:val="0"/>
      <w:marRight w:val="0"/>
      <w:marTop w:val="0"/>
      <w:marBottom w:val="0"/>
      <w:divBdr>
        <w:top w:val="none" w:sz="0" w:space="0" w:color="auto"/>
        <w:left w:val="none" w:sz="0" w:space="0" w:color="auto"/>
        <w:bottom w:val="none" w:sz="0" w:space="0" w:color="auto"/>
        <w:right w:val="none" w:sz="0" w:space="0" w:color="auto"/>
      </w:divBdr>
      <w:divsChild>
        <w:div w:id="1268385143">
          <w:marLeft w:val="0"/>
          <w:marRight w:val="0"/>
          <w:marTop w:val="0"/>
          <w:marBottom w:val="0"/>
          <w:divBdr>
            <w:top w:val="none" w:sz="0" w:space="0" w:color="auto"/>
            <w:left w:val="none" w:sz="0" w:space="0" w:color="auto"/>
            <w:bottom w:val="none" w:sz="0" w:space="0" w:color="auto"/>
            <w:right w:val="none" w:sz="0" w:space="0" w:color="auto"/>
          </w:divBdr>
          <w:divsChild>
            <w:div w:id="1528520125">
              <w:marLeft w:val="0"/>
              <w:marRight w:val="0"/>
              <w:marTop w:val="0"/>
              <w:marBottom w:val="0"/>
              <w:divBdr>
                <w:top w:val="none" w:sz="0" w:space="0" w:color="auto"/>
                <w:left w:val="none" w:sz="0" w:space="0" w:color="auto"/>
                <w:bottom w:val="none" w:sz="0" w:space="0" w:color="auto"/>
                <w:right w:val="none" w:sz="0" w:space="0" w:color="auto"/>
              </w:divBdr>
              <w:divsChild>
                <w:div w:id="196941014">
                  <w:marLeft w:val="0"/>
                  <w:marRight w:val="0"/>
                  <w:marTop w:val="0"/>
                  <w:marBottom w:val="0"/>
                  <w:divBdr>
                    <w:top w:val="none" w:sz="0" w:space="0" w:color="auto"/>
                    <w:left w:val="none" w:sz="0" w:space="0" w:color="auto"/>
                    <w:bottom w:val="none" w:sz="0" w:space="0" w:color="auto"/>
                    <w:right w:val="none" w:sz="0" w:space="0" w:color="auto"/>
                  </w:divBdr>
                  <w:divsChild>
                    <w:div w:id="1710687983">
                      <w:marLeft w:val="0"/>
                      <w:marRight w:val="-90"/>
                      <w:marTop w:val="0"/>
                      <w:marBottom w:val="0"/>
                      <w:divBdr>
                        <w:top w:val="none" w:sz="0" w:space="0" w:color="auto"/>
                        <w:left w:val="none" w:sz="0" w:space="0" w:color="auto"/>
                        <w:bottom w:val="none" w:sz="0" w:space="0" w:color="auto"/>
                        <w:right w:val="none" w:sz="0" w:space="0" w:color="auto"/>
                      </w:divBdr>
                      <w:divsChild>
                        <w:div w:id="2046712551">
                          <w:marLeft w:val="0"/>
                          <w:marRight w:val="0"/>
                          <w:marTop w:val="0"/>
                          <w:marBottom w:val="0"/>
                          <w:divBdr>
                            <w:top w:val="none" w:sz="0" w:space="0" w:color="auto"/>
                            <w:left w:val="none" w:sz="0" w:space="0" w:color="auto"/>
                            <w:bottom w:val="none" w:sz="0" w:space="0" w:color="auto"/>
                            <w:right w:val="none" w:sz="0" w:space="0" w:color="auto"/>
                          </w:divBdr>
                          <w:divsChild>
                            <w:div w:id="1740588824">
                              <w:marLeft w:val="0"/>
                              <w:marRight w:val="0"/>
                              <w:marTop w:val="0"/>
                              <w:marBottom w:val="0"/>
                              <w:divBdr>
                                <w:top w:val="none" w:sz="0" w:space="0" w:color="auto"/>
                                <w:left w:val="none" w:sz="0" w:space="0" w:color="auto"/>
                                <w:bottom w:val="none" w:sz="0" w:space="0" w:color="auto"/>
                                <w:right w:val="none" w:sz="0" w:space="0" w:color="auto"/>
                              </w:divBdr>
                              <w:divsChild>
                                <w:div w:id="1671832251">
                                  <w:marLeft w:val="0"/>
                                  <w:marRight w:val="0"/>
                                  <w:marTop w:val="0"/>
                                  <w:marBottom w:val="0"/>
                                  <w:divBdr>
                                    <w:top w:val="none" w:sz="0" w:space="0" w:color="auto"/>
                                    <w:left w:val="none" w:sz="0" w:space="0" w:color="auto"/>
                                    <w:bottom w:val="none" w:sz="0" w:space="0" w:color="auto"/>
                                    <w:right w:val="none" w:sz="0" w:space="0" w:color="auto"/>
                                  </w:divBdr>
                                  <w:divsChild>
                                    <w:div w:id="669912261">
                                      <w:marLeft w:val="750"/>
                                      <w:marRight w:val="0"/>
                                      <w:marTop w:val="0"/>
                                      <w:marBottom w:val="0"/>
                                      <w:divBdr>
                                        <w:top w:val="none" w:sz="0" w:space="0" w:color="auto"/>
                                        <w:left w:val="none" w:sz="0" w:space="0" w:color="auto"/>
                                        <w:bottom w:val="none" w:sz="0" w:space="0" w:color="auto"/>
                                        <w:right w:val="none" w:sz="0" w:space="0" w:color="auto"/>
                                      </w:divBdr>
                                      <w:divsChild>
                                        <w:div w:id="1618098394">
                                          <w:marLeft w:val="0"/>
                                          <w:marRight w:val="0"/>
                                          <w:marTop w:val="0"/>
                                          <w:marBottom w:val="0"/>
                                          <w:divBdr>
                                            <w:top w:val="none" w:sz="0" w:space="0" w:color="auto"/>
                                            <w:left w:val="none" w:sz="0" w:space="0" w:color="auto"/>
                                            <w:bottom w:val="none" w:sz="0" w:space="0" w:color="auto"/>
                                            <w:right w:val="none" w:sz="0" w:space="0" w:color="auto"/>
                                          </w:divBdr>
                                          <w:divsChild>
                                            <w:div w:id="1852059687">
                                              <w:marLeft w:val="0"/>
                                              <w:marRight w:val="0"/>
                                              <w:marTop w:val="0"/>
                                              <w:marBottom w:val="0"/>
                                              <w:divBdr>
                                                <w:top w:val="none" w:sz="0" w:space="0" w:color="auto"/>
                                                <w:left w:val="none" w:sz="0" w:space="0" w:color="auto"/>
                                                <w:bottom w:val="none" w:sz="0" w:space="0" w:color="auto"/>
                                                <w:right w:val="none" w:sz="0" w:space="0" w:color="auto"/>
                                              </w:divBdr>
                                              <w:divsChild>
                                                <w:div w:id="1817915265">
                                                  <w:marLeft w:val="0"/>
                                                  <w:marRight w:val="0"/>
                                                  <w:marTop w:val="0"/>
                                                  <w:marBottom w:val="0"/>
                                                  <w:divBdr>
                                                    <w:top w:val="none" w:sz="0" w:space="0" w:color="auto"/>
                                                    <w:left w:val="none" w:sz="0" w:space="0" w:color="auto"/>
                                                    <w:bottom w:val="none" w:sz="0" w:space="0" w:color="auto"/>
                                                    <w:right w:val="none" w:sz="0" w:space="0" w:color="auto"/>
                                                  </w:divBdr>
                                                  <w:divsChild>
                                                    <w:div w:id="1080063064">
                                                      <w:marLeft w:val="0"/>
                                                      <w:marRight w:val="0"/>
                                                      <w:marTop w:val="0"/>
                                                      <w:marBottom w:val="0"/>
                                                      <w:divBdr>
                                                        <w:top w:val="none" w:sz="0" w:space="0" w:color="auto"/>
                                                        <w:left w:val="none" w:sz="0" w:space="0" w:color="auto"/>
                                                        <w:bottom w:val="none" w:sz="0" w:space="0" w:color="auto"/>
                                                        <w:right w:val="none" w:sz="0" w:space="0" w:color="auto"/>
                                                      </w:divBdr>
                                                      <w:divsChild>
                                                        <w:div w:id="1431700405">
                                                          <w:marLeft w:val="0"/>
                                                          <w:marRight w:val="0"/>
                                                          <w:marTop w:val="0"/>
                                                          <w:marBottom w:val="0"/>
                                                          <w:divBdr>
                                                            <w:top w:val="none" w:sz="0" w:space="0" w:color="auto"/>
                                                            <w:left w:val="none" w:sz="0" w:space="0" w:color="auto"/>
                                                            <w:bottom w:val="none" w:sz="0" w:space="0" w:color="auto"/>
                                                            <w:right w:val="none" w:sz="0" w:space="0" w:color="auto"/>
                                                          </w:divBdr>
                                                          <w:divsChild>
                                                            <w:div w:id="1752123776">
                                                              <w:marLeft w:val="0"/>
                                                              <w:marRight w:val="0"/>
                                                              <w:marTop w:val="0"/>
                                                              <w:marBottom w:val="0"/>
                                                              <w:divBdr>
                                                                <w:top w:val="none" w:sz="0" w:space="0" w:color="auto"/>
                                                                <w:left w:val="none" w:sz="0" w:space="0" w:color="auto"/>
                                                                <w:bottom w:val="none" w:sz="0" w:space="0" w:color="auto"/>
                                                                <w:right w:val="none" w:sz="0" w:space="0" w:color="auto"/>
                                                              </w:divBdr>
                                                              <w:divsChild>
                                                                <w:div w:id="2138402005">
                                                                  <w:marLeft w:val="0"/>
                                                                  <w:marRight w:val="0"/>
                                                                  <w:marTop w:val="0"/>
                                                                  <w:marBottom w:val="0"/>
                                                                  <w:divBdr>
                                                                    <w:top w:val="none" w:sz="0" w:space="0" w:color="auto"/>
                                                                    <w:left w:val="none" w:sz="0" w:space="0" w:color="auto"/>
                                                                    <w:bottom w:val="none" w:sz="0" w:space="0" w:color="auto"/>
                                                                    <w:right w:val="none" w:sz="0" w:space="0" w:color="auto"/>
                                                                  </w:divBdr>
                                                                  <w:divsChild>
                                                                    <w:div w:id="238634916">
                                                                      <w:marLeft w:val="0"/>
                                                                      <w:marRight w:val="0"/>
                                                                      <w:marTop w:val="0"/>
                                                                      <w:marBottom w:val="0"/>
                                                                      <w:divBdr>
                                                                        <w:top w:val="none" w:sz="0" w:space="0" w:color="auto"/>
                                                                        <w:left w:val="none" w:sz="0" w:space="0" w:color="auto"/>
                                                                        <w:bottom w:val="none" w:sz="0" w:space="0" w:color="auto"/>
                                                                        <w:right w:val="none" w:sz="0" w:space="0" w:color="auto"/>
                                                                      </w:divBdr>
                                                                      <w:divsChild>
                                                                        <w:div w:id="1154489023">
                                                                          <w:marLeft w:val="0"/>
                                                                          <w:marRight w:val="0"/>
                                                                          <w:marTop w:val="0"/>
                                                                          <w:marBottom w:val="0"/>
                                                                          <w:divBdr>
                                                                            <w:top w:val="none" w:sz="0" w:space="0" w:color="auto"/>
                                                                            <w:left w:val="none" w:sz="0" w:space="0" w:color="auto"/>
                                                                            <w:bottom w:val="none" w:sz="0" w:space="0" w:color="auto"/>
                                                                            <w:right w:val="none" w:sz="0" w:space="0" w:color="auto"/>
                                                                          </w:divBdr>
                                                                          <w:divsChild>
                                                                            <w:div w:id="21382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027149">
                                                                  <w:marLeft w:val="0"/>
                                                                  <w:marRight w:val="0"/>
                                                                  <w:marTop w:val="60"/>
                                                                  <w:marBottom w:val="0"/>
                                                                  <w:divBdr>
                                                                    <w:top w:val="none" w:sz="0" w:space="0" w:color="auto"/>
                                                                    <w:left w:val="none" w:sz="0" w:space="0" w:color="auto"/>
                                                                    <w:bottom w:val="none" w:sz="0" w:space="0" w:color="auto"/>
                                                                    <w:right w:val="none" w:sz="0" w:space="0" w:color="auto"/>
                                                                  </w:divBdr>
                                                                </w:div>
                                                                <w:div w:id="1942252634">
                                                                  <w:marLeft w:val="0"/>
                                                                  <w:marRight w:val="0"/>
                                                                  <w:marTop w:val="0"/>
                                                                  <w:marBottom w:val="0"/>
                                                                  <w:divBdr>
                                                                    <w:top w:val="none" w:sz="0" w:space="0" w:color="auto"/>
                                                                    <w:left w:val="none" w:sz="0" w:space="0" w:color="auto"/>
                                                                    <w:bottom w:val="none" w:sz="0" w:space="0" w:color="auto"/>
                                                                    <w:right w:val="none" w:sz="0" w:space="0" w:color="auto"/>
                                                                  </w:divBdr>
                                                                  <w:divsChild>
                                                                    <w:div w:id="233206728">
                                                                      <w:marLeft w:val="0"/>
                                                                      <w:marRight w:val="0"/>
                                                                      <w:marTop w:val="0"/>
                                                                      <w:marBottom w:val="0"/>
                                                                      <w:divBdr>
                                                                        <w:top w:val="none" w:sz="0" w:space="0" w:color="auto"/>
                                                                        <w:left w:val="none" w:sz="0" w:space="0" w:color="auto"/>
                                                                        <w:bottom w:val="none" w:sz="0" w:space="0" w:color="auto"/>
                                                                        <w:right w:val="none" w:sz="0" w:space="0" w:color="auto"/>
                                                                      </w:divBdr>
                                                                      <w:divsChild>
                                                                        <w:div w:id="433551018">
                                                                          <w:marLeft w:val="0"/>
                                                                          <w:marRight w:val="0"/>
                                                                          <w:marTop w:val="0"/>
                                                                          <w:marBottom w:val="0"/>
                                                                          <w:divBdr>
                                                                            <w:top w:val="none" w:sz="0" w:space="0" w:color="auto"/>
                                                                            <w:left w:val="none" w:sz="0" w:space="0" w:color="auto"/>
                                                                            <w:bottom w:val="none" w:sz="0" w:space="0" w:color="auto"/>
                                                                            <w:right w:val="none" w:sz="0" w:space="0" w:color="auto"/>
                                                                          </w:divBdr>
                                                                          <w:divsChild>
                                                                            <w:div w:id="520122934">
                                                                              <w:marLeft w:val="0"/>
                                                                              <w:marRight w:val="0"/>
                                                                              <w:marTop w:val="0"/>
                                                                              <w:marBottom w:val="0"/>
                                                                              <w:divBdr>
                                                                                <w:top w:val="none" w:sz="0" w:space="0" w:color="auto"/>
                                                                                <w:left w:val="none" w:sz="0" w:space="0" w:color="auto"/>
                                                                                <w:bottom w:val="none" w:sz="0" w:space="0" w:color="auto"/>
                                                                                <w:right w:val="none" w:sz="0" w:space="0" w:color="auto"/>
                                                                              </w:divBdr>
                                                                              <w:divsChild>
                                                                                <w:div w:id="1347052582">
                                                                                  <w:marLeft w:val="105"/>
                                                                                  <w:marRight w:val="105"/>
                                                                                  <w:marTop w:val="90"/>
                                                                                  <w:marBottom w:val="150"/>
                                                                                  <w:divBdr>
                                                                                    <w:top w:val="none" w:sz="0" w:space="0" w:color="auto"/>
                                                                                    <w:left w:val="none" w:sz="0" w:space="0" w:color="auto"/>
                                                                                    <w:bottom w:val="none" w:sz="0" w:space="0" w:color="auto"/>
                                                                                    <w:right w:val="none" w:sz="0" w:space="0" w:color="auto"/>
                                                                                  </w:divBdr>
                                                                                </w:div>
                                                                                <w:div w:id="585918207">
                                                                                  <w:marLeft w:val="105"/>
                                                                                  <w:marRight w:val="105"/>
                                                                                  <w:marTop w:val="90"/>
                                                                                  <w:marBottom w:val="150"/>
                                                                                  <w:divBdr>
                                                                                    <w:top w:val="none" w:sz="0" w:space="0" w:color="auto"/>
                                                                                    <w:left w:val="none" w:sz="0" w:space="0" w:color="auto"/>
                                                                                    <w:bottom w:val="none" w:sz="0" w:space="0" w:color="auto"/>
                                                                                    <w:right w:val="none" w:sz="0" w:space="0" w:color="auto"/>
                                                                                  </w:divBdr>
                                                                                </w:div>
                                                                                <w:div w:id="1783574670">
                                                                                  <w:marLeft w:val="105"/>
                                                                                  <w:marRight w:val="105"/>
                                                                                  <w:marTop w:val="90"/>
                                                                                  <w:marBottom w:val="150"/>
                                                                                  <w:divBdr>
                                                                                    <w:top w:val="none" w:sz="0" w:space="0" w:color="auto"/>
                                                                                    <w:left w:val="none" w:sz="0" w:space="0" w:color="auto"/>
                                                                                    <w:bottom w:val="none" w:sz="0" w:space="0" w:color="auto"/>
                                                                                    <w:right w:val="none" w:sz="0" w:space="0" w:color="auto"/>
                                                                                  </w:divBdr>
                                                                                </w:div>
                                                                                <w:div w:id="1560743775">
                                                                                  <w:marLeft w:val="105"/>
                                                                                  <w:marRight w:val="105"/>
                                                                                  <w:marTop w:val="90"/>
                                                                                  <w:marBottom w:val="150"/>
                                                                                  <w:divBdr>
                                                                                    <w:top w:val="none" w:sz="0" w:space="0" w:color="auto"/>
                                                                                    <w:left w:val="none" w:sz="0" w:space="0" w:color="auto"/>
                                                                                    <w:bottom w:val="none" w:sz="0" w:space="0" w:color="auto"/>
                                                                                    <w:right w:val="none" w:sz="0" w:space="0" w:color="auto"/>
                                                                                  </w:divBdr>
                                                                                </w:div>
                                                                                <w:div w:id="739718206">
                                                                                  <w:marLeft w:val="105"/>
                                                                                  <w:marRight w:val="105"/>
                                                                                  <w:marTop w:val="90"/>
                                                                                  <w:marBottom w:val="150"/>
                                                                                  <w:divBdr>
                                                                                    <w:top w:val="none" w:sz="0" w:space="0" w:color="auto"/>
                                                                                    <w:left w:val="none" w:sz="0" w:space="0" w:color="auto"/>
                                                                                    <w:bottom w:val="none" w:sz="0" w:space="0" w:color="auto"/>
                                                                                    <w:right w:val="none" w:sz="0" w:space="0" w:color="auto"/>
                                                                                  </w:divBdr>
                                                                                </w:div>
                                                                                <w:div w:id="12665764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279442">
          <w:marLeft w:val="0"/>
          <w:marRight w:val="0"/>
          <w:marTop w:val="0"/>
          <w:marBottom w:val="0"/>
          <w:divBdr>
            <w:top w:val="none" w:sz="0" w:space="0" w:color="auto"/>
            <w:left w:val="none" w:sz="0" w:space="0" w:color="auto"/>
            <w:bottom w:val="none" w:sz="0" w:space="0" w:color="auto"/>
            <w:right w:val="none" w:sz="0" w:space="0" w:color="auto"/>
          </w:divBdr>
          <w:divsChild>
            <w:div w:id="202595504">
              <w:marLeft w:val="0"/>
              <w:marRight w:val="0"/>
              <w:marTop w:val="0"/>
              <w:marBottom w:val="0"/>
              <w:divBdr>
                <w:top w:val="none" w:sz="0" w:space="0" w:color="auto"/>
                <w:left w:val="none" w:sz="0" w:space="0" w:color="auto"/>
                <w:bottom w:val="none" w:sz="0" w:space="0" w:color="auto"/>
                <w:right w:val="none" w:sz="0" w:space="0" w:color="auto"/>
              </w:divBdr>
              <w:divsChild>
                <w:div w:id="7810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47757">
      <w:bodyDiv w:val="1"/>
      <w:marLeft w:val="0"/>
      <w:marRight w:val="0"/>
      <w:marTop w:val="0"/>
      <w:marBottom w:val="0"/>
      <w:divBdr>
        <w:top w:val="none" w:sz="0" w:space="0" w:color="auto"/>
        <w:left w:val="none" w:sz="0" w:space="0" w:color="auto"/>
        <w:bottom w:val="none" w:sz="0" w:space="0" w:color="auto"/>
        <w:right w:val="none" w:sz="0" w:space="0" w:color="auto"/>
      </w:divBdr>
      <w:divsChild>
        <w:div w:id="1832140579">
          <w:marLeft w:val="0"/>
          <w:marRight w:val="0"/>
          <w:marTop w:val="0"/>
          <w:marBottom w:val="0"/>
          <w:divBdr>
            <w:top w:val="none" w:sz="0" w:space="0" w:color="auto"/>
            <w:left w:val="none" w:sz="0" w:space="0" w:color="auto"/>
            <w:bottom w:val="none" w:sz="0" w:space="0" w:color="auto"/>
            <w:right w:val="none" w:sz="0" w:space="0" w:color="auto"/>
          </w:divBdr>
          <w:divsChild>
            <w:div w:id="284896485">
              <w:marLeft w:val="0"/>
              <w:marRight w:val="0"/>
              <w:marTop w:val="0"/>
              <w:marBottom w:val="0"/>
              <w:divBdr>
                <w:top w:val="none" w:sz="0" w:space="0" w:color="auto"/>
                <w:left w:val="none" w:sz="0" w:space="0" w:color="auto"/>
                <w:bottom w:val="none" w:sz="0" w:space="0" w:color="auto"/>
                <w:right w:val="none" w:sz="0" w:space="0" w:color="auto"/>
              </w:divBdr>
              <w:divsChild>
                <w:div w:id="1555921725">
                  <w:marLeft w:val="0"/>
                  <w:marRight w:val="0"/>
                  <w:marTop w:val="0"/>
                  <w:marBottom w:val="0"/>
                  <w:divBdr>
                    <w:top w:val="none" w:sz="0" w:space="0" w:color="auto"/>
                    <w:left w:val="none" w:sz="0" w:space="0" w:color="auto"/>
                    <w:bottom w:val="none" w:sz="0" w:space="0" w:color="auto"/>
                    <w:right w:val="none" w:sz="0" w:space="0" w:color="auto"/>
                  </w:divBdr>
                  <w:divsChild>
                    <w:div w:id="2083601161">
                      <w:marLeft w:val="0"/>
                      <w:marRight w:val="0"/>
                      <w:marTop w:val="0"/>
                      <w:marBottom w:val="0"/>
                      <w:divBdr>
                        <w:top w:val="none" w:sz="0" w:space="0" w:color="auto"/>
                        <w:left w:val="none" w:sz="0" w:space="0" w:color="auto"/>
                        <w:bottom w:val="none" w:sz="0" w:space="0" w:color="auto"/>
                        <w:right w:val="none" w:sz="0" w:space="0" w:color="auto"/>
                      </w:divBdr>
                      <w:divsChild>
                        <w:div w:id="91509072">
                          <w:marLeft w:val="0"/>
                          <w:marRight w:val="0"/>
                          <w:marTop w:val="0"/>
                          <w:marBottom w:val="0"/>
                          <w:divBdr>
                            <w:top w:val="none" w:sz="0" w:space="0" w:color="auto"/>
                            <w:left w:val="none" w:sz="0" w:space="0" w:color="auto"/>
                            <w:bottom w:val="none" w:sz="0" w:space="0" w:color="auto"/>
                            <w:right w:val="none" w:sz="0" w:space="0" w:color="auto"/>
                          </w:divBdr>
                          <w:divsChild>
                            <w:div w:id="1995909526">
                              <w:marLeft w:val="0"/>
                              <w:marRight w:val="0"/>
                              <w:marTop w:val="0"/>
                              <w:marBottom w:val="0"/>
                              <w:divBdr>
                                <w:top w:val="none" w:sz="0" w:space="0" w:color="auto"/>
                                <w:left w:val="none" w:sz="0" w:space="0" w:color="auto"/>
                                <w:bottom w:val="none" w:sz="0" w:space="0" w:color="auto"/>
                                <w:right w:val="none" w:sz="0" w:space="0" w:color="auto"/>
                              </w:divBdr>
                              <w:divsChild>
                                <w:div w:id="568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106140">
      <w:bodyDiv w:val="1"/>
      <w:marLeft w:val="0"/>
      <w:marRight w:val="0"/>
      <w:marTop w:val="0"/>
      <w:marBottom w:val="0"/>
      <w:divBdr>
        <w:top w:val="none" w:sz="0" w:space="0" w:color="auto"/>
        <w:left w:val="none" w:sz="0" w:space="0" w:color="auto"/>
        <w:bottom w:val="none" w:sz="0" w:space="0" w:color="auto"/>
        <w:right w:val="none" w:sz="0" w:space="0" w:color="auto"/>
      </w:divBdr>
    </w:div>
    <w:div w:id="1129781516">
      <w:bodyDiv w:val="1"/>
      <w:marLeft w:val="0"/>
      <w:marRight w:val="0"/>
      <w:marTop w:val="0"/>
      <w:marBottom w:val="0"/>
      <w:divBdr>
        <w:top w:val="none" w:sz="0" w:space="0" w:color="auto"/>
        <w:left w:val="none" w:sz="0" w:space="0" w:color="auto"/>
        <w:bottom w:val="none" w:sz="0" w:space="0" w:color="auto"/>
        <w:right w:val="none" w:sz="0" w:space="0" w:color="auto"/>
      </w:divBdr>
    </w:div>
    <w:div w:id="1162238165">
      <w:bodyDiv w:val="1"/>
      <w:marLeft w:val="0"/>
      <w:marRight w:val="0"/>
      <w:marTop w:val="0"/>
      <w:marBottom w:val="0"/>
      <w:divBdr>
        <w:top w:val="none" w:sz="0" w:space="0" w:color="auto"/>
        <w:left w:val="none" w:sz="0" w:space="0" w:color="auto"/>
        <w:bottom w:val="none" w:sz="0" w:space="0" w:color="auto"/>
        <w:right w:val="none" w:sz="0" w:space="0" w:color="auto"/>
      </w:divBdr>
    </w:div>
    <w:div w:id="1218475441">
      <w:bodyDiv w:val="1"/>
      <w:marLeft w:val="0"/>
      <w:marRight w:val="0"/>
      <w:marTop w:val="0"/>
      <w:marBottom w:val="0"/>
      <w:divBdr>
        <w:top w:val="none" w:sz="0" w:space="0" w:color="auto"/>
        <w:left w:val="none" w:sz="0" w:space="0" w:color="auto"/>
        <w:bottom w:val="none" w:sz="0" w:space="0" w:color="auto"/>
        <w:right w:val="none" w:sz="0" w:space="0" w:color="auto"/>
      </w:divBdr>
    </w:div>
    <w:div w:id="1252196902">
      <w:bodyDiv w:val="1"/>
      <w:marLeft w:val="0"/>
      <w:marRight w:val="0"/>
      <w:marTop w:val="0"/>
      <w:marBottom w:val="0"/>
      <w:divBdr>
        <w:top w:val="none" w:sz="0" w:space="0" w:color="auto"/>
        <w:left w:val="none" w:sz="0" w:space="0" w:color="auto"/>
        <w:bottom w:val="none" w:sz="0" w:space="0" w:color="auto"/>
        <w:right w:val="none" w:sz="0" w:space="0" w:color="auto"/>
      </w:divBdr>
    </w:div>
    <w:div w:id="1270503516">
      <w:bodyDiv w:val="1"/>
      <w:marLeft w:val="0"/>
      <w:marRight w:val="0"/>
      <w:marTop w:val="0"/>
      <w:marBottom w:val="0"/>
      <w:divBdr>
        <w:top w:val="none" w:sz="0" w:space="0" w:color="auto"/>
        <w:left w:val="none" w:sz="0" w:space="0" w:color="auto"/>
        <w:bottom w:val="none" w:sz="0" w:space="0" w:color="auto"/>
        <w:right w:val="none" w:sz="0" w:space="0" w:color="auto"/>
      </w:divBdr>
    </w:div>
    <w:div w:id="1279988259">
      <w:bodyDiv w:val="1"/>
      <w:marLeft w:val="0"/>
      <w:marRight w:val="0"/>
      <w:marTop w:val="0"/>
      <w:marBottom w:val="0"/>
      <w:divBdr>
        <w:top w:val="none" w:sz="0" w:space="0" w:color="auto"/>
        <w:left w:val="none" w:sz="0" w:space="0" w:color="auto"/>
        <w:bottom w:val="none" w:sz="0" w:space="0" w:color="auto"/>
        <w:right w:val="none" w:sz="0" w:space="0" w:color="auto"/>
      </w:divBdr>
    </w:div>
    <w:div w:id="1287082538">
      <w:bodyDiv w:val="1"/>
      <w:marLeft w:val="0"/>
      <w:marRight w:val="0"/>
      <w:marTop w:val="0"/>
      <w:marBottom w:val="0"/>
      <w:divBdr>
        <w:top w:val="none" w:sz="0" w:space="0" w:color="auto"/>
        <w:left w:val="none" w:sz="0" w:space="0" w:color="auto"/>
        <w:bottom w:val="none" w:sz="0" w:space="0" w:color="auto"/>
        <w:right w:val="none" w:sz="0" w:space="0" w:color="auto"/>
      </w:divBdr>
    </w:div>
    <w:div w:id="1295715897">
      <w:bodyDiv w:val="1"/>
      <w:marLeft w:val="0"/>
      <w:marRight w:val="0"/>
      <w:marTop w:val="0"/>
      <w:marBottom w:val="0"/>
      <w:divBdr>
        <w:top w:val="none" w:sz="0" w:space="0" w:color="auto"/>
        <w:left w:val="none" w:sz="0" w:space="0" w:color="auto"/>
        <w:bottom w:val="none" w:sz="0" w:space="0" w:color="auto"/>
        <w:right w:val="none" w:sz="0" w:space="0" w:color="auto"/>
      </w:divBdr>
    </w:div>
    <w:div w:id="1303270009">
      <w:bodyDiv w:val="1"/>
      <w:marLeft w:val="0"/>
      <w:marRight w:val="0"/>
      <w:marTop w:val="0"/>
      <w:marBottom w:val="0"/>
      <w:divBdr>
        <w:top w:val="none" w:sz="0" w:space="0" w:color="auto"/>
        <w:left w:val="none" w:sz="0" w:space="0" w:color="auto"/>
        <w:bottom w:val="none" w:sz="0" w:space="0" w:color="auto"/>
        <w:right w:val="none" w:sz="0" w:space="0" w:color="auto"/>
      </w:divBdr>
    </w:div>
    <w:div w:id="1350109022">
      <w:bodyDiv w:val="1"/>
      <w:marLeft w:val="0"/>
      <w:marRight w:val="0"/>
      <w:marTop w:val="0"/>
      <w:marBottom w:val="0"/>
      <w:divBdr>
        <w:top w:val="none" w:sz="0" w:space="0" w:color="auto"/>
        <w:left w:val="none" w:sz="0" w:space="0" w:color="auto"/>
        <w:bottom w:val="none" w:sz="0" w:space="0" w:color="auto"/>
        <w:right w:val="none" w:sz="0" w:space="0" w:color="auto"/>
      </w:divBdr>
    </w:div>
    <w:div w:id="1389036894">
      <w:bodyDiv w:val="1"/>
      <w:marLeft w:val="0"/>
      <w:marRight w:val="0"/>
      <w:marTop w:val="0"/>
      <w:marBottom w:val="0"/>
      <w:divBdr>
        <w:top w:val="none" w:sz="0" w:space="0" w:color="auto"/>
        <w:left w:val="none" w:sz="0" w:space="0" w:color="auto"/>
        <w:bottom w:val="none" w:sz="0" w:space="0" w:color="auto"/>
        <w:right w:val="none" w:sz="0" w:space="0" w:color="auto"/>
      </w:divBdr>
    </w:div>
    <w:div w:id="1468663813">
      <w:bodyDiv w:val="1"/>
      <w:marLeft w:val="0"/>
      <w:marRight w:val="0"/>
      <w:marTop w:val="0"/>
      <w:marBottom w:val="0"/>
      <w:divBdr>
        <w:top w:val="none" w:sz="0" w:space="0" w:color="auto"/>
        <w:left w:val="none" w:sz="0" w:space="0" w:color="auto"/>
        <w:bottom w:val="none" w:sz="0" w:space="0" w:color="auto"/>
        <w:right w:val="none" w:sz="0" w:space="0" w:color="auto"/>
      </w:divBdr>
    </w:div>
    <w:div w:id="1473794797">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510293311">
      <w:bodyDiv w:val="1"/>
      <w:marLeft w:val="0"/>
      <w:marRight w:val="0"/>
      <w:marTop w:val="0"/>
      <w:marBottom w:val="0"/>
      <w:divBdr>
        <w:top w:val="none" w:sz="0" w:space="0" w:color="auto"/>
        <w:left w:val="none" w:sz="0" w:space="0" w:color="auto"/>
        <w:bottom w:val="none" w:sz="0" w:space="0" w:color="auto"/>
        <w:right w:val="none" w:sz="0" w:space="0" w:color="auto"/>
      </w:divBdr>
      <w:divsChild>
        <w:div w:id="876550165">
          <w:marLeft w:val="0"/>
          <w:marRight w:val="0"/>
          <w:marTop w:val="0"/>
          <w:marBottom w:val="0"/>
          <w:divBdr>
            <w:top w:val="none" w:sz="0" w:space="0" w:color="auto"/>
            <w:left w:val="none" w:sz="0" w:space="0" w:color="auto"/>
            <w:bottom w:val="none" w:sz="0" w:space="0" w:color="auto"/>
            <w:right w:val="none" w:sz="0" w:space="0" w:color="auto"/>
          </w:divBdr>
          <w:divsChild>
            <w:div w:id="1071924530">
              <w:marLeft w:val="0"/>
              <w:marRight w:val="0"/>
              <w:marTop w:val="0"/>
              <w:marBottom w:val="0"/>
              <w:divBdr>
                <w:top w:val="none" w:sz="0" w:space="0" w:color="auto"/>
                <w:left w:val="none" w:sz="0" w:space="0" w:color="auto"/>
                <w:bottom w:val="none" w:sz="0" w:space="0" w:color="auto"/>
                <w:right w:val="none" w:sz="0" w:space="0" w:color="auto"/>
              </w:divBdr>
              <w:divsChild>
                <w:div w:id="1634478645">
                  <w:marLeft w:val="0"/>
                  <w:marRight w:val="0"/>
                  <w:marTop w:val="0"/>
                  <w:marBottom w:val="0"/>
                  <w:divBdr>
                    <w:top w:val="none" w:sz="0" w:space="0" w:color="auto"/>
                    <w:left w:val="none" w:sz="0" w:space="0" w:color="auto"/>
                    <w:bottom w:val="none" w:sz="0" w:space="0" w:color="auto"/>
                    <w:right w:val="none" w:sz="0" w:space="0" w:color="auto"/>
                  </w:divBdr>
                  <w:divsChild>
                    <w:div w:id="1667049681">
                      <w:marLeft w:val="0"/>
                      <w:marRight w:val="0"/>
                      <w:marTop w:val="0"/>
                      <w:marBottom w:val="0"/>
                      <w:divBdr>
                        <w:top w:val="none" w:sz="0" w:space="0" w:color="auto"/>
                        <w:left w:val="none" w:sz="0" w:space="0" w:color="auto"/>
                        <w:bottom w:val="none" w:sz="0" w:space="0" w:color="auto"/>
                        <w:right w:val="none" w:sz="0" w:space="0" w:color="auto"/>
                      </w:divBdr>
                      <w:divsChild>
                        <w:div w:id="2137865540">
                          <w:marLeft w:val="0"/>
                          <w:marRight w:val="0"/>
                          <w:marTop w:val="0"/>
                          <w:marBottom w:val="0"/>
                          <w:divBdr>
                            <w:top w:val="none" w:sz="0" w:space="0" w:color="auto"/>
                            <w:left w:val="none" w:sz="0" w:space="0" w:color="auto"/>
                            <w:bottom w:val="none" w:sz="0" w:space="0" w:color="auto"/>
                            <w:right w:val="none" w:sz="0" w:space="0" w:color="auto"/>
                          </w:divBdr>
                          <w:divsChild>
                            <w:div w:id="1556695492">
                              <w:marLeft w:val="0"/>
                              <w:marRight w:val="0"/>
                              <w:marTop w:val="0"/>
                              <w:marBottom w:val="0"/>
                              <w:divBdr>
                                <w:top w:val="none" w:sz="0" w:space="0" w:color="auto"/>
                                <w:left w:val="none" w:sz="0" w:space="0" w:color="auto"/>
                                <w:bottom w:val="none" w:sz="0" w:space="0" w:color="auto"/>
                                <w:right w:val="none" w:sz="0" w:space="0" w:color="auto"/>
                              </w:divBdr>
                              <w:divsChild>
                                <w:div w:id="19780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2061">
      <w:bodyDiv w:val="1"/>
      <w:marLeft w:val="0"/>
      <w:marRight w:val="0"/>
      <w:marTop w:val="0"/>
      <w:marBottom w:val="0"/>
      <w:divBdr>
        <w:top w:val="none" w:sz="0" w:space="0" w:color="auto"/>
        <w:left w:val="none" w:sz="0" w:space="0" w:color="auto"/>
        <w:bottom w:val="none" w:sz="0" w:space="0" w:color="auto"/>
        <w:right w:val="none" w:sz="0" w:space="0" w:color="auto"/>
      </w:divBdr>
      <w:divsChild>
        <w:div w:id="1207985859">
          <w:marLeft w:val="0"/>
          <w:marRight w:val="0"/>
          <w:marTop w:val="0"/>
          <w:marBottom w:val="0"/>
          <w:divBdr>
            <w:top w:val="none" w:sz="0" w:space="0" w:color="auto"/>
            <w:left w:val="none" w:sz="0" w:space="0" w:color="auto"/>
            <w:bottom w:val="none" w:sz="0" w:space="0" w:color="auto"/>
            <w:right w:val="none" w:sz="0" w:space="0" w:color="auto"/>
          </w:divBdr>
          <w:divsChild>
            <w:div w:id="1365865632">
              <w:marLeft w:val="0"/>
              <w:marRight w:val="0"/>
              <w:marTop w:val="0"/>
              <w:marBottom w:val="0"/>
              <w:divBdr>
                <w:top w:val="none" w:sz="0" w:space="0" w:color="auto"/>
                <w:left w:val="none" w:sz="0" w:space="0" w:color="auto"/>
                <w:bottom w:val="none" w:sz="0" w:space="0" w:color="auto"/>
                <w:right w:val="none" w:sz="0" w:space="0" w:color="auto"/>
              </w:divBdr>
              <w:divsChild>
                <w:div w:id="39331738">
                  <w:marLeft w:val="0"/>
                  <w:marRight w:val="0"/>
                  <w:marTop w:val="0"/>
                  <w:marBottom w:val="0"/>
                  <w:divBdr>
                    <w:top w:val="none" w:sz="0" w:space="0" w:color="auto"/>
                    <w:left w:val="none" w:sz="0" w:space="0" w:color="auto"/>
                    <w:bottom w:val="none" w:sz="0" w:space="0" w:color="auto"/>
                    <w:right w:val="none" w:sz="0" w:space="0" w:color="auto"/>
                  </w:divBdr>
                  <w:divsChild>
                    <w:div w:id="1855225671">
                      <w:marLeft w:val="0"/>
                      <w:marRight w:val="0"/>
                      <w:marTop w:val="0"/>
                      <w:marBottom w:val="0"/>
                      <w:divBdr>
                        <w:top w:val="none" w:sz="0" w:space="0" w:color="auto"/>
                        <w:left w:val="none" w:sz="0" w:space="0" w:color="auto"/>
                        <w:bottom w:val="none" w:sz="0" w:space="0" w:color="auto"/>
                        <w:right w:val="none" w:sz="0" w:space="0" w:color="auto"/>
                      </w:divBdr>
                      <w:divsChild>
                        <w:div w:id="1588539425">
                          <w:marLeft w:val="0"/>
                          <w:marRight w:val="0"/>
                          <w:marTop w:val="0"/>
                          <w:marBottom w:val="0"/>
                          <w:divBdr>
                            <w:top w:val="none" w:sz="0" w:space="0" w:color="auto"/>
                            <w:left w:val="none" w:sz="0" w:space="0" w:color="auto"/>
                            <w:bottom w:val="none" w:sz="0" w:space="0" w:color="auto"/>
                            <w:right w:val="none" w:sz="0" w:space="0" w:color="auto"/>
                          </w:divBdr>
                          <w:divsChild>
                            <w:div w:id="1187791252">
                              <w:marLeft w:val="0"/>
                              <w:marRight w:val="0"/>
                              <w:marTop w:val="0"/>
                              <w:marBottom w:val="0"/>
                              <w:divBdr>
                                <w:top w:val="none" w:sz="0" w:space="0" w:color="auto"/>
                                <w:left w:val="none" w:sz="0" w:space="0" w:color="auto"/>
                                <w:bottom w:val="none" w:sz="0" w:space="0" w:color="auto"/>
                                <w:right w:val="none" w:sz="0" w:space="0" w:color="auto"/>
                              </w:divBdr>
                              <w:divsChild>
                                <w:div w:id="21293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137606">
      <w:bodyDiv w:val="1"/>
      <w:marLeft w:val="0"/>
      <w:marRight w:val="0"/>
      <w:marTop w:val="0"/>
      <w:marBottom w:val="0"/>
      <w:divBdr>
        <w:top w:val="none" w:sz="0" w:space="0" w:color="auto"/>
        <w:left w:val="none" w:sz="0" w:space="0" w:color="auto"/>
        <w:bottom w:val="none" w:sz="0" w:space="0" w:color="auto"/>
        <w:right w:val="none" w:sz="0" w:space="0" w:color="auto"/>
      </w:divBdr>
      <w:divsChild>
        <w:div w:id="1335573923">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01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243383">
      <w:bodyDiv w:val="1"/>
      <w:marLeft w:val="0"/>
      <w:marRight w:val="0"/>
      <w:marTop w:val="0"/>
      <w:marBottom w:val="0"/>
      <w:divBdr>
        <w:top w:val="none" w:sz="0" w:space="0" w:color="auto"/>
        <w:left w:val="none" w:sz="0" w:space="0" w:color="auto"/>
        <w:bottom w:val="none" w:sz="0" w:space="0" w:color="auto"/>
        <w:right w:val="none" w:sz="0" w:space="0" w:color="auto"/>
      </w:divBdr>
    </w:div>
    <w:div w:id="1646154246">
      <w:bodyDiv w:val="1"/>
      <w:marLeft w:val="0"/>
      <w:marRight w:val="0"/>
      <w:marTop w:val="0"/>
      <w:marBottom w:val="0"/>
      <w:divBdr>
        <w:top w:val="none" w:sz="0" w:space="0" w:color="auto"/>
        <w:left w:val="none" w:sz="0" w:space="0" w:color="auto"/>
        <w:bottom w:val="none" w:sz="0" w:space="0" w:color="auto"/>
        <w:right w:val="none" w:sz="0" w:space="0" w:color="auto"/>
      </w:divBdr>
    </w:div>
    <w:div w:id="1659262070">
      <w:bodyDiv w:val="1"/>
      <w:marLeft w:val="0"/>
      <w:marRight w:val="0"/>
      <w:marTop w:val="0"/>
      <w:marBottom w:val="0"/>
      <w:divBdr>
        <w:top w:val="none" w:sz="0" w:space="0" w:color="auto"/>
        <w:left w:val="none" w:sz="0" w:space="0" w:color="auto"/>
        <w:bottom w:val="none" w:sz="0" w:space="0" w:color="auto"/>
        <w:right w:val="none" w:sz="0" w:space="0" w:color="auto"/>
      </w:divBdr>
    </w:div>
    <w:div w:id="1668243518">
      <w:bodyDiv w:val="1"/>
      <w:marLeft w:val="0"/>
      <w:marRight w:val="0"/>
      <w:marTop w:val="0"/>
      <w:marBottom w:val="0"/>
      <w:divBdr>
        <w:top w:val="none" w:sz="0" w:space="0" w:color="auto"/>
        <w:left w:val="none" w:sz="0" w:space="0" w:color="auto"/>
        <w:bottom w:val="none" w:sz="0" w:space="0" w:color="auto"/>
        <w:right w:val="none" w:sz="0" w:space="0" w:color="auto"/>
      </w:divBdr>
    </w:div>
    <w:div w:id="1675525332">
      <w:bodyDiv w:val="1"/>
      <w:marLeft w:val="0"/>
      <w:marRight w:val="0"/>
      <w:marTop w:val="0"/>
      <w:marBottom w:val="0"/>
      <w:divBdr>
        <w:top w:val="none" w:sz="0" w:space="0" w:color="auto"/>
        <w:left w:val="none" w:sz="0" w:space="0" w:color="auto"/>
        <w:bottom w:val="none" w:sz="0" w:space="0" w:color="auto"/>
        <w:right w:val="none" w:sz="0" w:space="0" w:color="auto"/>
      </w:divBdr>
    </w:div>
    <w:div w:id="1706978377">
      <w:bodyDiv w:val="1"/>
      <w:marLeft w:val="0"/>
      <w:marRight w:val="0"/>
      <w:marTop w:val="0"/>
      <w:marBottom w:val="0"/>
      <w:divBdr>
        <w:top w:val="none" w:sz="0" w:space="0" w:color="auto"/>
        <w:left w:val="none" w:sz="0" w:space="0" w:color="auto"/>
        <w:bottom w:val="none" w:sz="0" w:space="0" w:color="auto"/>
        <w:right w:val="none" w:sz="0" w:space="0" w:color="auto"/>
      </w:divBdr>
      <w:divsChild>
        <w:div w:id="1324353759">
          <w:marLeft w:val="0"/>
          <w:marRight w:val="0"/>
          <w:marTop w:val="0"/>
          <w:marBottom w:val="0"/>
          <w:divBdr>
            <w:top w:val="none" w:sz="0" w:space="0" w:color="auto"/>
            <w:left w:val="none" w:sz="0" w:space="0" w:color="auto"/>
            <w:bottom w:val="none" w:sz="0" w:space="0" w:color="auto"/>
            <w:right w:val="none" w:sz="0" w:space="0" w:color="auto"/>
          </w:divBdr>
          <w:divsChild>
            <w:div w:id="1003439171">
              <w:marLeft w:val="0"/>
              <w:marRight w:val="0"/>
              <w:marTop w:val="0"/>
              <w:marBottom w:val="0"/>
              <w:divBdr>
                <w:top w:val="none" w:sz="0" w:space="0" w:color="auto"/>
                <w:left w:val="none" w:sz="0" w:space="0" w:color="auto"/>
                <w:bottom w:val="none" w:sz="0" w:space="0" w:color="auto"/>
                <w:right w:val="none" w:sz="0" w:space="0" w:color="auto"/>
              </w:divBdr>
              <w:divsChild>
                <w:div w:id="1026635281">
                  <w:marLeft w:val="0"/>
                  <w:marRight w:val="0"/>
                  <w:marTop w:val="0"/>
                  <w:marBottom w:val="0"/>
                  <w:divBdr>
                    <w:top w:val="none" w:sz="0" w:space="0" w:color="auto"/>
                    <w:left w:val="none" w:sz="0" w:space="0" w:color="auto"/>
                    <w:bottom w:val="none" w:sz="0" w:space="0" w:color="auto"/>
                    <w:right w:val="none" w:sz="0" w:space="0" w:color="auto"/>
                  </w:divBdr>
                  <w:divsChild>
                    <w:div w:id="367219546">
                      <w:marLeft w:val="0"/>
                      <w:marRight w:val="0"/>
                      <w:marTop w:val="0"/>
                      <w:marBottom w:val="0"/>
                      <w:divBdr>
                        <w:top w:val="none" w:sz="0" w:space="0" w:color="auto"/>
                        <w:left w:val="none" w:sz="0" w:space="0" w:color="auto"/>
                        <w:bottom w:val="none" w:sz="0" w:space="0" w:color="auto"/>
                        <w:right w:val="none" w:sz="0" w:space="0" w:color="auto"/>
                      </w:divBdr>
                      <w:divsChild>
                        <w:div w:id="1009481850">
                          <w:marLeft w:val="0"/>
                          <w:marRight w:val="0"/>
                          <w:marTop w:val="0"/>
                          <w:marBottom w:val="0"/>
                          <w:divBdr>
                            <w:top w:val="none" w:sz="0" w:space="0" w:color="auto"/>
                            <w:left w:val="none" w:sz="0" w:space="0" w:color="auto"/>
                            <w:bottom w:val="none" w:sz="0" w:space="0" w:color="auto"/>
                            <w:right w:val="none" w:sz="0" w:space="0" w:color="auto"/>
                          </w:divBdr>
                          <w:divsChild>
                            <w:div w:id="1956596446">
                              <w:marLeft w:val="0"/>
                              <w:marRight w:val="0"/>
                              <w:marTop w:val="0"/>
                              <w:marBottom w:val="0"/>
                              <w:divBdr>
                                <w:top w:val="none" w:sz="0" w:space="0" w:color="auto"/>
                                <w:left w:val="none" w:sz="0" w:space="0" w:color="auto"/>
                                <w:bottom w:val="none" w:sz="0" w:space="0" w:color="auto"/>
                                <w:right w:val="none" w:sz="0" w:space="0" w:color="auto"/>
                              </w:divBdr>
                              <w:divsChild>
                                <w:div w:id="8586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158223">
      <w:bodyDiv w:val="1"/>
      <w:marLeft w:val="0"/>
      <w:marRight w:val="0"/>
      <w:marTop w:val="0"/>
      <w:marBottom w:val="0"/>
      <w:divBdr>
        <w:top w:val="none" w:sz="0" w:space="0" w:color="auto"/>
        <w:left w:val="none" w:sz="0" w:space="0" w:color="auto"/>
        <w:bottom w:val="none" w:sz="0" w:space="0" w:color="auto"/>
        <w:right w:val="none" w:sz="0" w:space="0" w:color="auto"/>
      </w:divBdr>
    </w:div>
    <w:div w:id="1762991849">
      <w:bodyDiv w:val="1"/>
      <w:marLeft w:val="0"/>
      <w:marRight w:val="0"/>
      <w:marTop w:val="0"/>
      <w:marBottom w:val="0"/>
      <w:divBdr>
        <w:top w:val="none" w:sz="0" w:space="0" w:color="auto"/>
        <w:left w:val="none" w:sz="0" w:space="0" w:color="auto"/>
        <w:bottom w:val="none" w:sz="0" w:space="0" w:color="auto"/>
        <w:right w:val="none" w:sz="0" w:space="0" w:color="auto"/>
      </w:divBdr>
    </w:div>
    <w:div w:id="1798330533">
      <w:bodyDiv w:val="1"/>
      <w:marLeft w:val="0"/>
      <w:marRight w:val="0"/>
      <w:marTop w:val="0"/>
      <w:marBottom w:val="0"/>
      <w:divBdr>
        <w:top w:val="none" w:sz="0" w:space="0" w:color="auto"/>
        <w:left w:val="none" w:sz="0" w:space="0" w:color="auto"/>
        <w:bottom w:val="none" w:sz="0" w:space="0" w:color="auto"/>
        <w:right w:val="none" w:sz="0" w:space="0" w:color="auto"/>
      </w:divBdr>
    </w:div>
    <w:div w:id="1822111824">
      <w:bodyDiv w:val="1"/>
      <w:marLeft w:val="0"/>
      <w:marRight w:val="0"/>
      <w:marTop w:val="0"/>
      <w:marBottom w:val="0"/>
      <w:divBdr>
        <w:top w:val="none" w:sz="0" w:space="0" w:color="auto"/>
        <w:left w:val="none" w:sz="0" w:space="0" w:color="auto"/>
        <w:bottom w:val="none" w:sz="0" w:space="0" w:color="auto"/>
        <w:right w:val="none" w:sz="0" w:space="0" w:color="auto"/>
      </w:divBdr>
    </w:div>
    <w:div w:id="1829516945">
      <w:bodyDiv w:val="1"/>
      <w:marLeft w:val="0"/>
      <w:marRight w:val="0"/>
      <w:marTop w:val="0"/>
      <w:marBottom w:val="0"/>
      <w:divBdr>
        <w:top w:val="none" w:sz="0" w:space="0" w:color="auto"/>
        <w:left w:val="none" w:sz="0" w:space="0" w:color="auto"/>
        <w:bottom w:val="none" w:sz="0" w:space="0" w:color="auto"/>
        <w:right w:val="none" w:sz="0" w:space="0" w:color="auto"/>
      </w:divBdr>
    </w:div>
    <w:div w:id="1863785363">
      <w:bodyDiv w:val="1"/>
      <w:marLeft w:val="0"/>
      <w:marRight w:val="0"/>
      <w:marTop w:val="0"/>
      <w:marBottom w:val="0"/>
      <w:divBdr>
        <w:top w:val="none" w:sz="0" w:space="0" w:color="auto"/>
        <w:left w:val="none" w:sz="0" w:space="0" w:color="auto"/>
        <w:bottom w:val="none" w:sz="0" w:space="0" w:color="auto"/>
        <w:right w:val="none" w:sz="0" w:space="0" w:color="auto"/>
      </w:divBdr>
    </w:div>
    <w:div w:id="1899246884">
      <w:bodyDiv w:val="1"/>
      <w:marLeft w:val="0"/>
      <w:marRight w:val="0"/>
      <w:marTop w:val="0"/>
      <w:marBottom w:val="0"/>
      <w:divBdr>
        <w:top w:val="none" w:sz="0" w:space="0" w:color="auto"/>
        <w:left w:val="none" w:sz="0" w:space="0" w:color="auto"/>
        <w:bottom w:val="none" w:sz="0" w:space="0" w:color="auto"/>
        <w:right w:val="none" w:sz="0" w:space="0" w:color="auto"/>
      </w:divBdr>
    </w:div>
    <w:div w:id="1944994065">
      <w:bodyDiv w:val="1"/>
      <w:marLeft w:val="0"/>
      <w:marRight w:val="0"/>
      <w:marTop w:val="0"/>
      <w:marBottom w:val="0"/>
      <w:divBdr>
        <w:top w:val="none" w:sz="0" w:space="0" w:color="auto"/>
        <w:left w:val="none" w:sz="0" w:space="0" w:color="auto"/>
        <w:bottom w:val="none" w:sz="0" w:space="0" w:color="auto"/>
        <w:right w:val="none" w:sz="0" w:space="0" w:color="auto"/>
      </w:divBdr>
    </w:div>
    <w:div w:id="1974604341">
      <w:bodyDiv w:val="1"/>
      <w:marLeft w:val="0"/>
      <w:marRight w:val="0"/>
      <w:marTop w:val="0"/>
      <w:marBottom w:val="0"/>
      <w:divBdr>
        <w:top w:val="none" w:sz="0" w:space="0" w:color="auto"/>
        <w:left w:val="none" w:sz="0" w:space="0" w:color="auto"/>
        <w:bottom w:val="none" w:sz="0" w:space="0" w:color="auto"/>
        <w:right w:val="none" w:sz="0" w:space="0" w:color="auto"/>
      </w:divBdr>
    </w:div>
    <w:div w:id="2013678702">
      <w:bodyDiv w:val="1"/>
      <w:marLeft w:val="0"/>
      <w:marRight w:val="0"/>
      <w:marTop w:val="0"/>
      <w:marBottom w:val="0"/>
      <w:divBdr>
        <w:top w:val="none" w:sz="0" w:space="0" w:color="auto"/>
        <w:left w:val="none" w:sz="0" w:space="0" w:color="auto"/>
        <w:bottom w:val="none" w:sz="0" w:space="0" w:color="auto"/>
        <w:right w:val="none" w:sz="0" w:space="0" w:color="auto"/>
      </w:divBdr>
      <w:divsChild>
        <w:div w:id="1579829376">
          <w:marLeft w:val="0"/>
          <w:marRight w:val="0"/>
          <w:marTop w:val="0"/>
          <w:marBottom w:val="0"/>
          <w:divBdr>
            <w:top w:val="none" w:sz="0" w:space="0" w:color="auto"/>
            <w:left w:val="none" w:sz="0" w:space="0" w:color="auto"/>
            <w:bottom w:val="none" w:sz="0" w:space="0" w:color="auto"/>
            <w:right w:val="none" w:sz="0" w:space="0" w:color="auto"/>
          </w:divBdr>
          <w:divsChild>
            <w:div w:id="630938526">
              <w:marLeft w:val="0"/>
              <w:marRight w:val="0"/>
              <w:marTop w:val="0"/>
              <w:marBottom w:val="0"/>
              <w:divBdr>
                <w:top w:val="none" w:sz="0" w:space="0" w:color="auto"/>
                <w:left w:val="none" w:sz="0" w:space="0" w:color="auto"/>
                <w:bottom w:val="none" w:sz="0" w:space="0" w:color="auto"/>
                <w:right w:val="none" w:sz="0" w:space="0" w:color="auto"/>
              </w:divBdr>
              <w:divsChild>
                <w:div w:id="2121341895">
                  <w:marLeft w:val="0"/>
                  <w:marRight w:val="0"/>
                  <w:marTop w:val="0"/>
                  <w:marBottom w:val="0"/>
                  <w:divBdr>
                    <w:top w:val="none" w:sz="0" w:space="0" w:color="auto"/>
                    <w:left w:val="none" w:sz="0" w:space="0" w:color="auto"/>
                    <w:bottom w:val="none" w:sz="0" w:space="0" w:color="auto"/>
                    <w:right w:val="none" w:sz="0" w:space="0" w:color="auto"/>
                  </w:divBdr>
                  <w:divsChild>
                    <w:div w:id="1932347754">
                      <w:marLeft w:val="0"/>
                      <w:marRight w:val="0"/>
                      <w:marTop w:val="0"/>
                      <w:marBottom w:val="0"/>
                      <w:divBdr>
                        <w:top w:val="none" w:sz="0" w:space="0" w:color="auto"/>
                        <w:left w:val="none" w:sz="0" w:space="0" w:color="auto"/>
                        <w:bottom w:val="none" w:sz="0" w:space="0" w:color="auto"/>
                        <w:right w:val="none" w:sz="0" w:space="0" w:color="auto"/>
                      </w:divBdr>
                      <w:divsChild>
                        <w:div w:id="1276251817">
                          <w:marLeft w:val="0"/>
                          <w:marRight w:val="0"/>
                          <w:marTop w:val="0"/>
                          <w:marBottom w:val="0"/>
                          <w:divBdr>
                            <w:top w:val="none" w:sz="0" w:space="0" w:color="auto"/>
                            <w:left w:val="none" w:sz="0" w:space="0" w:color="auto"/>
                            <w:bottom w:val="none" w:sz="0" w:space="0" w:color="auto"/>
                            <w:right w:val="none" w:sz="0" w:space="0" w:color="auto"/>
                          </w:divBdr>
                          <w:divsChild>
                            <w:div w:id="18263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60551">
      <w:bodyDiv w:val="1"/>
      <w:marLeft w:val="0"/>
      <w:marRight w:val="0"/>
      <w:marTop w:val="0"/>
      <w:marBottom w:val="0"/>
      <w:divBdr>
        <w:top w:val="none" w:sz="0" w:space="0" w:color="auto"/>
        <w:left w:val="none" w:sz="0" w:space="0" w:color="auto"/>
        <w:bottom w:val="none" w:sz="0" w:space="0" w:color="auto"/>
        <w:right w:val="none" w:sz="0" w:space="0" w:color="auto"/>
      </w:divBdr>
    </w:div>
    <w:div w:id="2052923851">
      <w:bodyDiv w:val="1"/>
      <w:marLeft w:val="0"/>
      <w:marRight w:val="0"/>
      <w:marTop w:val="0"/>
      <w:marBottom w:val="0"/>
      <w:divBdr>
        <w:top w:val="none" w:sz="0" w:space="0" w:color="auto"/>
        <w:left w:val="none" w:sz="0" w:space="0" w:color="auto"/>
        <w:bottom w:val="none" w:sz="0" w:space="0" w:color="auto"/>
        <w:right w:val="none" w:sz="0" w:space="0" w:color="auto"/>
      </w:divBdr>
    </w:div>
    <w:div w:id="2104522001">
      <w:bodyDiv w:val="1"/>
      <w:marLeft w:val="0"/>
      <w:marRight w:val="0"/>
      <w:marTop w:val="0"/>
      <w:marBottom w:val="0"/>
      <w:divBdr>
        <w:top w:val="none" w:sz="0" w:space="0" w:color="auto"/>
        <w:left w:val="none" w:sz="0" w:space="0" w:color="auto"/>
        <w:bottom w:val="none" w:sz="0" w:space="0" w:color="auto"/>
        <w:right w:val="none" w:sz="0" w:space="0" w:color="auto"/>
      </w:divBdr>
    </w:div>
    <w:div w:id="2106220075">
      <w:bodyDiv w:val="1"/>
      <w:marLeft w:val="0"/>
      <w:marRight w:val="0"/>
      <w:marTop w:val="0"/>
      <w:marBottom w:val="0"/>
      <w:divBdr>
        <w:top w:val="none" w:sz="0" w:space="0" w:color="auto"/>
        <w:left w:val="none" w:sz="0" w:space="0" w:color="auto"/>
        <w:bottom w:val="none" w:sz="0" w:space="0" w:color="auto"/>
        <w:right w:val="none" w:sz="0" w:space="0" w:color="auto"/>
      </w:divBdr>
    </w:div>
    <w:div w:id="2118911420">
      <w:bodyDiv w:val="1"/>
      <w:marLeft w:val="0"/>
      <w:marRight w:val="0"/>
      <w:marTop w:val="0"/>
      <w:marBottom w:val="0"/>
      <w:divBdr>
        <w:top w:val="none" w:sz="0" w:space="0" w:color="auto"/>
        <w:left w:val="none" w:sz="0" w:space="0" w:color="auto"/>
        <w:bottom w:val="none" w:sz="0" w:space="0" w:color="auto"/>
        <w:right w:val="none" w:sz="0" w:space="0" w:color="auto"/>
      </w:divBdr>
    </w:div>
    <w:div w:id="2126077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image" Target="media/image15.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9.jpeg"/><Relationship Id="rId28" Type="http://schemas.openxmlformats.org/officeDocument/2006/relationships/image" Target="media/image11.jpeg"/><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chart" Target="charts/chart2.xml"/><Relationship Id="rId35" Type="http://schemas.openxmlformats.org/officeDocument/2006/relationships/image" Target="media/image16.jpeg"/><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N&#259;m%203\Nghi&#234;n%20c&#7913;u%20khoa%20h&#7885;c\Gini%20-%20th&#7875;%20ch&#78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Đồng Bằng sông Hồng</c:v>
                </c:pt>
              </c:strCache>
            </c:strRef>
          </c:tx>
          <c:spPr>
            <a:solidFill>
              <a:schemeClr val="accent1"/>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Sheet1!$B$2:$B$8</c:f>
              <c:numCache>
                <c:formatCode>###,000</c:formatCode>
                <c:ptCount val="7"/>
                <c:pt idx="0">
                  <c:v>3554.49</c:v>
                </c:pt>
                <c:pt idx="1">
                  <c:v>4432.16</c:v>
                </c:pt>
                <c:pt idx="2">
                  <c:v>5759.14</c:v>
                </c:pt>
                <c:pt idx="3">
                  <c:v>7139.22</c:v>
                </c:pt>
                <c:pt idx="4">
                  <c:v>9003.82</c:v>
                </c:pt>
                <c:pt idx="5">
                  <c:v>10231.07</c:v>
                </c:pt>
                <c:pt idx="6">
                  <c:v>12076.51</c:v>
                </c:pt>
              </c:numCache>
            </c:numRef>
          </c:val>
          <c:extLst>
            <c:ext xmlns:c16="http://schemas.microsoft.com/office/drawing/2014/chart" uri="{C3380CC4-5D6E-409C-BE32-E72D297353CC}">
              <c16:uniqueId val="{00000000-6E34-4275-84AE-8B03713110A4}"/>
            </c:ext>
          </c:extLst>
        </c:ser>
        <c:ser>
          <c:idx val="1"/>
          <c:order val="1"/>
          <c:tx>
            <c:strRef>
              <c:f>Sheet1!$C$1</c:f>
              <c:strCache>
                <c:ptCount val="1"/>
                <c:pt idx="0">
                  <c:v>Trung du miền núi phía Bắc</c:v>
                </c:pt>
              </c:strCache>
            </c:strRef>
          </c:tx>
          <c:spPr>
            <a:solidFill>
              <a:schemeClr val="accent2"/>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Sheet1!$C$2:$C$8</c:f>
              <c:numCache>
                <c:formatCode>###,000</c:formatCode>
                <c:ptCount val="7"/>
                <c:pt idx="0">
                  <c:v>175.4</c:v>
                </c:pt>
                <c:pt idx="1">
                  <c:v>315.88</c:v>
                </c:pt>
                <c:pt idx="2">
                  <c:v>903.24</c:v>
                </c:pt>
                <c:pt idx="3">
                  <c:v>1041.05</c:v>
                </c:pt>
                <c:pt idx="4">
                  <c:v>1155.54</c:v>
                </c:pt>
                <c:pt idx="5">
                  <c:v>1438.83</c:v>
                </c:pt>
                <c:pt idx="6">
                  <c:v>1814.87</c:v>
                </c:pt>
              </c:numCache>
            </c:numRef>
          </c:val>
          <c:extLst>
            <c:ext xmlns:c16="http://schemas.microsoft.com/office/drawing/2014/chart" uri="{C3380CC4-5D6E-409C-BE32-E72D297353CC}">
              <c16:uniqueId val="{00000001-6E34-4275-84AE-8B03713110A4}"/>
            </c:ext>
          </c:extLst>
        </c:ser>
        <c:ser>
          <c:idx val="2"/>
          <c:order val="2"/>
          <c:tx>
            <c:strRef>
              <c:f>Sheet1!$D$1</c:f>
              <c:strCache>
                <c:ptCount val="1"/>
                <c:pt idx="0">
                  <c:v>Bắc Trung  &amp;Duyên hải Nam Trung Bộ</c:v>
                </c:pt>
              </c:strCache>
            </c:strRef>
          </c:tx>
          <c:spPr>
            <a:solidFill>
              <a:schemeClr val="accent3"/>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Sheet1!$D$2:$D$8</c:f>
              <c:numCache>
                <c:formatCode>###,000</c:formatCode>
                <c:ptCount val="7"/>
                <c:pt idx="0">
                  <c:v>7763.84</c:v>
                </c:pt>
                <c:pt idx="1">
                  <c:v>3168.19</c:v>
                </c:pt>
                <c:pt idx="2">
                  <c:v>3655.05</c:v>
                </c:pt>
                <c:pt idx="3">
                  <c:v>3519.19</c:v>
                </c:pt>
                <c:pt idx="4">
                  <c:v>3923.89</c:v>
                </c:pt>
                <c:pt idx="5">
                  <c:v>4279.68</c:v>
                </c:pt>
                <c:pt idx="6">
                  <c:v>4639.41</c:v>
                </c:pt>
              </c:numCache>
            </c:numRef>
          </c:val>
          <c:extLst>
            <c:ext xmlns:c16="http://schemas.microsoft.com/office/drawing/2014/chart" uri="{C3380CC4-5D6E-409C-BE32-E72D297353CC}">
              <c16:uniqueId val="{00000002-6E34-4275-84AE-8B03713110A4}"/>
            </c:ext>
          </c:extLst>
        </c:ser>
        <c:ser>
          <c:idx val="3"/>
          <c:order val="3"/>
          <c:tx>
            <c:strRef>
              <c:f>Sheet1!$E$1</c:f>
              <c:strCache>
                <c:ptCount val="1"/>
                <c:pt idx="0">
                  <c:v>Tây Nguyên</c:v>
                </c:pt>
              </c:strCache>
            </c:strRef>
          </c:tx>
          <c:spPr>
            <a:solidFill>
              <a:schemeClr val="accent4"/>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Sheet1!$E$2:$E$8</c:f>
              <c:numCache>
                <c:formatCode>###,000</c:formatCode>
                <c:ptCount val="7"/>
                <c:pt idx="0">
                  <c:v>158.30000000000001</c:v>
                </c:pt>
                <c:pt idx="1">
                  <c:v>162.26</c:v>
                </c:pt>
                <c:pt idx="2">
                  <c:v>160.4</c:v>
                </c:pt>
                <c:pt idx="3">
                  <c:v>152.5</c:v>
                </c:pt>
                <c:pt idx="4">
                  <c:v>181.84</c:v>
                </c:pt>
                <c:pt idx="5">
                  <c:v>217.98</c:v>
                </c:pt>
                <c:pt idx="6">
                  <c:v>362.26</c:v>
                </c:pt>
              </c:numCache>
            </c:numRef>
          </c:val>
          <c:extLst>
            <c:ext xmlns:c16="http://schemas.microsoft.com/office/drawing/2014/chart" uri="{C3380CC4-5D6E-409C-BE32-E72D297353CC}">
              <c16:uniqueId val="{00000003-6E34-4275-84AE-8B03713110A4}"/>
            </c:ext>
          </c:extLst>
        </c:ser>
        <c:ser>
          <c:idx val="4"/>
          <c:order val="4"/>
          <c:tx>
            <c:strRef>
              <c:f>Sheet1!$F$1</c:f>
              <c:strCache>
                <c:ptCount val="1"/>
                <c:pt idx="0">
                  <c:v>Đông Nam Bộ</c:v>
                </c:pt>
              </c:strCache>
            </c:strRef>
          </c:tx>
          <c:spPr>
            <a:solidFill>
              <a:schemeClr val="accent5"/>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Sheet1!$F$2:$F$8</c:f>
              <c:numCache>
                <c:formatCode>###,000</c:formatCode>
                <c:ptCount val="7"/>
                <c:pt idx="0">
                  <c:v>10267.27</c:v>
                </c:pt>
                <c:pt idx="1">
                  <c:v>16436.52</c:v>
                </c:pt>
                <c:pt idx="2">
                  <c:v>17850.88</c:v>
                </c:pt>
                <c:pt idx="3">
                  <c:v>21262.25</c:v>
                </c:pt>
                <c:pt idx="4">
                  <c:v>19429.07</c:v>
                </c:pt>
                <c:pt idx="5">
                  <c:v>26733.25</c:v>
                </c:pt>
                <c:pt idx="6">
                  <c:v>29071.08</c:v>
                </c:pt>
              </c:numCache>
            </c:numRef>
          </c:val>
          <c:extLst>
            <c:ext xmlns:c16="http://schemas.microsoft.com/office/drawing/2014/chart" uri="{C3380CC4-5D6E-409C-BE32-E72D297353CC}">
              <c16:uniqueId val="{00000004-6E34-4275-84AE-8B03713110A4}"/>
            </c:ext>
          </c:extLst>
        </c:ser>
        <c:ser>
          <c:idx val="5"/>
          <c:order val="5"/>
          <c:tx>
            <c:strRef>
              <c:f>Sheet1!$G$1</c:f>
              <c:strCache>
                <c:ptCount val="1"/>
                <c:pt idx="0">
                  <c:v>Đồng bằng sông Cửu Long</c:v>
                </c:pt>
              </c:strCache>
            </c:strRef>
          </c:tx>
          <c:spPr>
            <a:solidFill>
              <a:schemeClr val="accent6"/>
            </a:solidFill>
            <a:ln>
              <a:noFill/>
            </a:ln>
            <a:effectLst/>
          </c:spPr>
          <c:invertIfNegative val="0"/>
          <c:cat>
            <c:numRef>
              <c:f>Sheet1!$A$2:$A$8</c:f>
              <c:numCache>
                <c:formatCode>General</c:formatCode>
                <c:ptCount val="7"/>
                <c:pt idx="0">
                  <c:v>2010</c:v>
                </c:pt>
                <c:pt idx="1">
                  <c:v>2012</c:v>
                </c:pt>
                <c:pt idx="2">
                  <c:v>2014</c:v>
                </c:pt>
                <c:pt idx="3">
                  <c:v>2016</c:v>
                </c:pt>
                <c:pt idx="4">
                  <c:v>2018</c:v>
                </c:pt>
                <c:pt idx="5">
                  <c:v>2020</c:v>
                </c:pt>
                <c:pt idx="6">
                  <c:v>2022</c:v>
                </c:pt>
              </c:numCache>
            </c:numRef>
          </c:cat>
          <c:val>
            <c:numRef>
              <c:f>Sheet1!$G$2:$G$8</c:f>
              <c:numCache>
                <c:formatCode>###,000</c:formatCode>
                <c:ptCount val="7"/>
                <c:pt idx="0">
                  <c:v>1010.15</c:v>
                </c:pt>
                <c:pt idx="1">
                  <c:v>807.26</c:v>
                </c:pt>
                <c:pt idx="2">
                  <c:v>926.57</c:v>
                </c:pt>
                <c:pt idx="3">
                  <c:v>1385.57</c:v>
                </c:pt>
                <c:pt idx="4">
                  <c:v>1651.63</c:v>
                </c:pt>
                <c:pt idx="5">
                  <c:v>2181.1799999999998</c:v>
                </c:pt>
                <c:pt idx="6">
                  <c:v>2683.73</c:v>
                </c:pt>
              </c:numCache>
            </c:numRef>
          </c:val>
          <c:extLst>
            <c:ext xmlns:c16="http://schemas.microsoft.com/office/drawing/2014/chart" uri="{C3380CC4-5D6E-409C-BE32-E72D297353CC}">
              <c16:uniqueId val="{00000005-6E34-4275-84AE-8B03713110A4}"/>
            </c:ext>
          </c:extLst>
        </c:ser>
        <c:dLbls>
          <c:showLegendKey val="0"/>
          <c:showVal val="0"/>
          <c:showCatName val="0"/>
          <c:showSerName val="0"/>
          <c:showPercent val="0"/>
          <c:showBubbleSize val="0"/>
        </c:dLbls>
        <c:gapWidth val="219"/>
        <c:overlap val="-27"/>
        <c:axId val="426387968"/>
        <c:axId val="402289152"/>
      </c:barChart>
      <c:catAx>
        <c:axId val="42638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crossAx val="402289152"/>
        <c:crosses val="autoZero"/>
        <c:auto val="1"/>
        <c:lblAlgn val="ctr"/>
        <c:lblOffset val="100"/>
        <c:noMultiLvlLbl val="0"/>
      </c:catAx>
      <c:valAx>
        <c:axId val="402289152"/>
        <c:scaling>
          <c:orientation val="minMax"/>
          <c:max val="32000"/>
          <c:min val="10"/>
        </c:scaling>
        <c:delete val="0"/>
        <c:axPos val="l"/>
        <c:majorGridlines>
          <c:spPr>
            <a:ln w="9525" cap="flat" cmpd="sng" algn="ctr">
              <a:solidFill>
                <a:schemeClr val="tx1">
                  <a:lumMod val="15000"/>
                  <a:lumOff val="85000"/>
                </a:schemeClr>
              </a:solidFill>
              <a:round/>
            </a:ln>
            <a:effectLst/>
          </c:spPr>
        </c:majorGridlines>
        <c:numFmt formatCode="###,000_ ;[Red]\-###,000\ "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crossAx val="4263879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legendEntry>
        <c:idx val="1"/>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legendEntry>
        <c:idx val="2"/>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legendEntry>
        <c:idx val="3"/>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legendEntry>
        <c:idx val="4"/>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legendEntry>
        <c:idx val="5"/>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legend>
    <c:plotVisOnly val="1"/>
    <c:dispBlanksAs val="gap"/>
    <c:showDLblsOverMax val="0"/>
    <c:extLst>
      <c:ext uri="{0b15fc19-7d7d-44ad-8c2d-2c3a37ce22c3}">
        <chartProps xmlns="https://web.wps.cn/et/2018/main" chartId="{af732b67-f741-42ea-ae3c-1b63e339e9ce}"/>
      </c:ext>
    </c:extLst>
  </c:chart>
  <c:spPr>
    <a:solidFill>
      <a:schemeClr val="bg1"/>
    </a:solidFill>
    <a:ln w="9525" cap="flat" cmpd="sng" algn="ctr">
      <a:solidFill>
        <a:schemeClr val="tx1">
          <a:lumMod val="15000"/>
          <a:lumOff val="85000"/>
        </a:schemeClr>
      </a:solidFill>
      <a:round/>
    </a:ln>
    <a:effectLst>
      <a:outerShdw blurRad="50800" dist="63500" dir="5400000" algn="ctr" rotWithShape="0">
        <a:srgbClr val="000000">
          <a:alpha val="43137"/>
        </a:srgbClr>
      </a:outerShdw>
    </a:effectLst>
  </c:spPr>
  <c:txPr>
    <a:bodyPr/>
    <a:lstStyle/>
    <a:p>
      <a:pPr>
        <a:defRPr lang="en-US">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V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414560022102506E-2"/>
          <c:y val="3.3554100130007099E-2"/>
          <c:w val="0.88494769493526226"/>
          <c:h val="0.59163375606086621"/>
        </c:manualLayout>
      </c:layout>
      <c:barChart>
        <c:barDir val="col"/>
        <c:grouping val="clustered"/>
        <c:varyColors val="0"/>
        <c:ser>
          <c:idx val="0"/>
          <c:order val="0"/>
          <c:tx>
            <c:strRef>
              <c:f>'[Gini - thể chế.xlsx]TBINH GINI'!$B$2</c:f>
              <c:strCache>
                <c:ptCount val="1"/>
                <c:pt idx="0">
                  <c:v>Đồng bằng Sông Hồng</c:v>
                </c:pt>
              </c:strCache>
            </c:strRef>
          </c:tx>
          <c:spPr>
            <a:solidFill>
              <a:schemeClr val="accent1"/>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GINI'!$B$3:$B$9</c:f>
              <c:numCache>
                <c:formatCode>0.000_ </c:formatCode>
                <c:ptCount val="7"/>
                <c:pt idx="0">
                  <c:v>0.33755991818181802</c:v>
                </c:pt>
                <c:pt idx="1">
                  <c:v>0.35234611818181799</c:v>
                </c:pt>
                <c:pt idx="2">
                  <c:v>0.33551712727272698</c:v>
                </c:pt>
                <c:pt idx="3">
                  <c:v>0.344045972727273</c:v>
                </c:pt>
                <c:pt idx="4">
                  <c:v>0.34550489090909098</c:v>
                </c:pt>
                <c:pt idx="5">
                  <c:v>0.316225563636364</c:v>
                </c:pt>
                <c:pt idx="6">
                  <c:v>0.38289644545454499</c:v>
                </c:pt>
              </c:numCache>
            </c:numRef>
          </c:val>
          <c:extLst>
            <c:ext xmlns:c16="http://schemas.microsoft.com/office/drawing/2014/chart" uri="{C3380CC4-5D6E-409C-BE32-E72D297353CC}">
              <c16:uniqueId val="{00000000-E408-4202-A53D-B2274FC7F374}"/>
            </c:ext>
          </c:extLst>
        </c:ser>
        <c:ser>
          <c:idx val="1"/>
          <c:order val="1"/>
          <c:tx>
            <c:strRef>
              <c:f>'[Gini - thể chế.xlsx]TBINH GINI'!$C$2</c:f>
              <c:strCache>
                <c:ptCount val="1"/>
                <c:pt idx="0">
                  <c:v>TDMN Phía Bắc</c:v>
                </c:pt>
              </c:strCache>
            </c:strRef>
          </c:tx>
          <c:spPr>
            <a:solidFill>
              <a:schemeClr val="accent2"/>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GINI'!$C$3:$C$9</c:f>
              <c:numCache>
                <c:formatCode>0.000_ </c:formatCode>
                <c:ptCount val="7"/>
                <c:pt idx="0">
                  <c:v>0.41402019285714298</c:v>
                </c:pt>
                <c:pt idx="1">
                  <c:v>0.431593735714286</c:v>
                </c:pt>
                <c:pt idx="2">
                  <c:v>0.43736015714285698</c:v>
                </c:pt>
                <c:pt idx="3">
                  <c:v>0.46024409999999999</c:v>
                </c:pt>
                <c:pt idx="4">
                  <c:v>0.45821577142857101</c:v>
                </c:pt>
                <c:pt idx="5">
                  <c:v>0.42729190714285697</c:v>
                </c:pt>
                <c:pt idx="6">
                  <c:v>0.44056577142857101</c:v>
                </c:pt>
              </c:numCache>
            </c:numRef>
          </c:val>
          <c:extLst>
            <c:ext xmlns:c16="http://schemas.microsoft.com/office/drawing/2014/chart" uri="{C3380CC4-5D6E-409C-BE32-E72D297353CC}">
              <c16:uniqueId val="{00000001-E408-4202-A53D-B2274FC7F374}"/>
            </c:ext>
          </c:extLst>
        </c:ser>
        <c:ser>
          <c:idx val="2"/>
          <c:order val="2"/>
          <c:tx>
            <c:strRef>
              <c:f>'[Gini - thể chế.xlsx]TBINH GINI'!$D$2</c:f>
              <c:strCache>
                <c:ptCount val="1"/>
                <c:pt idx="0">
                  <c:v>Bắc TB và DHMT</c:v>
                </c:pt>
              </c:strCache>
            </c:strRef>
          </c:tx>
          <c:spPr>
            <a:solidFill>
              <a:schemeClr val="accent3"/>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GINI'!$D$3:$D$9</c:f>
              <c:numCache>
                <c:formatCode>0.000_ </c:formatCode>
                <c:ptCount val="7"/>
                <c:pt idx="0">
                  <c:v>0.36124784285714301</c:v>
                </c:pt>
                <c:pt idx="1">
                  <c:v>0.36204324285714301</c:v>
                </c:pt>
                <c:pt idx="2">
                  <c:v>0.36909708571428601</c:v>
                </c:pt>
                <c:pt idx="3">
                  <c:v>0.38695498571428599</c:v>
                </c:pt>
                <c:pt idx="4">
                  <c:v>0.37284985714285701</c:v>
                </c:pt>
                <c:pt idx="5">
                  <c:v>0.3610141</c:v>
                </c:pt>
                <c:pt idx="6">
                  <c:v>0.41774942142857102</c:v>
                </c:pt>
              </c:numCache>
            </c:numRef>
          </c:val>
          <c:extLst>
            <c:ext xmlns:c16="http://schemas.microsoft.com/office/drawing/2014/chart" uri="{C3380CC4-5D6E-409C-BE32-E72D297353CC}">
              <c16:uniqueId val="{00000002-E408-4202-A53D-B2274FC7F374}"/>
            </c:ext>
          </c:extLst>
        </c:ser>
        <c:ser>
          <c:idx val="3"/>
          <c:order val="3"/>
          <c:tx>
            <c:strRef>
              <c:f>'[Gini - thể chế.xlsx]TBINH GINI'!$E$2</c:f>
              <c:strCache>
                <c:ptCount val="1"/>
                <c:pt idx="0">
                  <c:v>Tây Nguyên</c:v>
                </c:pt>
              </c:strCache>
            </c:strRef>
          </c:tx>
          <c:spPr>
            <a:solidFill>
              <a:schemeClr val="accent4"/>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GINI'!$E$3:$E$9</c:f>
              <c:numCache>
                <c:formatCode>0.000_ </c:formatCode>
                <c:ptCount val="7"/>
                <c:pt idx="0">
                  <c:v>0.38965477999999998</c:v>
                </c:pt>
                <c:pt idx="1">
                  <c:v>0.41541213999999999</c:v>
                </c:pt>
                <c:pt idx="2">
                  <c:v>0.42369306000000001</c:v>
                </c:pt>
                <c:pt idx="3">
                  <c:v>0.45174977999999999</c:v>
                </c:pt>
                <c:pt idx="4">
                  <c:v>0.44263259999999999</c:v>
                </c:pt>
                <c:pt idx="5">
                  <c:v>0.38641924</c:v>
                </c:pt>
                <c:pt idx="6">
                  <c:v>0.39518893999999999</c:v>
                </c:pt>
              </c:numCache>
            </c:numRef>
          </c:val>
          <c:extLst>
            <c:ext xmlns:c16="http://schemas.microsoft.com/office/drawing/2014/chart" uri="{C3380CC4-5D6E-409C-BE32-E72D297353CC}">
              <c16:uniqueId val="{00000003-E408-4202-A53D-B2274FC7F374}"/>
            </c:ext>
          </c:extLst>
        </c:ser>
        <c:ser>
          <c:idx val="4"/>
          <c:order val="4"/>
          <c:tx>
            <c:strRef>
              <c:f>'[Gini - thể chế.xlsx]TBINH GINI'!$F$2</c:f>
              <c:strCache>
                <c:ptCount val="1"/>
                <c:pt idx="0">
                  <c:v>Đông Nam Bộ</c:v>
                </c:pt>
              </c:strCache>
            </c:strRef>
          </c:tx>
          <c:spPr>
            <a:solidFill>
              <a:schemeClr val="accent5"/>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GINI'!$F$3:$F$9</c:f>
              <c:numCache>
                <c:formatCode>0.000_ </c:formatCode>
                <c:ptCount val="7"/>
                <c:pt idx="0">
                  <c:v>0.41507583333333298</c:v>
                </c:pt>
                <c:pt idx="1">
                  <c:v>0.33983665000000002</c:v>
                </c:pt>
                <c:pt idx="2">
                  <c:v>0.33166618333333298</c:v>
                </c:pt>
                <c:pt idx="3">
                  <c:v>0.39288678333333299</c:v>
                </c:pt>
                <c:pt idx="4">
                  <c:v>0.3386904</c:v>
                </c:pt>
                <c:pt idx="5">
                  <c:v>0.30866623333333298</c:v>
                </c:pt>
                <c:pt idx="6">
                  <c:v>0.39945328333333302</c:v>
                </c:pt>
              </c:numCache>
            </c:numRef>
          </c:val>
          <c:extLst>
            <c:ext xmlns:c16="http://schemas.microsoft.com/office/drawing/2014/chart" uri="{C3380CC4-5D6E-409C-BE32-E72D297353CC}">
              <c16:uniqueId val="{00000004-E408-4202-A53D-B2274FC7F374}"/>
            </c:ext>
          </c:extLst>
        </c:ser>
        <c:ser>
          <c:idx val="5"/>
          <c:order val="5"/>
          <c:tx>
            <c:strRef>
              <c:f>'[Gini - thể chế.xlsx]TBINH GINI'!$G$2</c:f>
              <c:strCache>
                <c:ptCount val="1"/>
                <c:pt idx="0">
                  <c:v>Đồng Bằng Sông Cửu Long</c:v>
                </c:pt>
              </c:strCache>
            </c:strRef>
          </c:tx>
          <c:spPr>
            <a:solidFill>
              <a:schemeClr val="accent6"/>
            </a:solidFill>
            <a:ln>
              <a:noFill/>
            </a:ln>
            <a:effectLst/>
          </c:spPr>
          <c:invertIfNegative val="0"/>
          <c:cat>
            <c:numRef>
              <c:f>'[Gini - thể chế.xlsx]TBINH GINI'!$A$3:$A$9</c:f>
              <c:numCache>
                <c:formatCode>General</c:formatCode>
                <c:ptCount val="7"/>
                <c:pt idx="0">
                  <c:v>2010</c:v>
                </c:pt>
                <c:pt idx="1">
                  <c:v>2012</c:v>
                </c:pt>
                <c:pt idx="2">
                  <c:v>2014</c:v>
                </c:pt>
                <c:pt idx="3">
                  <c:v>2016</c:v>
                </c:pt>
                <c:pt idx="4">
                  <c:v>2018</c:v>
                </c:pt>
                <c:pt idx="5">
                  <c:v>2020</c:v>
                </c:pt>
                <c:pt idx="6">
                  <c:v>2022</c:v>
                </c:pt>
              </c:numCache>
            </c:numRef>
          </c:cat>
          <c:val>
            <c:numRef>
              <c:f>'[Gini - thể chế.xlsx]TBINH GINI'!$G$3:$G$9</c:f>
              <c:numCache>
                <c:formatCode>0.000_ </c:formatCode>
                <c:ptCount val="7"/>
                <c:pt idx="0">
                  <c:v>0.405688592307692</c:v>
                </c:pt>
                <c:pt idx="1">
                  <c:v>0.38823766923076902</c:v>
                </c:pt>
                <c:pt idx="2">
                  <c:v>0.38254943846153799</c:v>
                </c:pt>
                <c:pt idx="3">
                  <c:v>0.39795999230769202</c:v>
                </c:pt>
                <c:pt idx="4">
                  <c:v>0.39584743076923101</c:v>
                </c:pt>
                <c:pt idx="5">
                  <c:v>0.344982684615385</c:v>
                </c:pt>
                <c:pt idx="6">
                  <c:v>0.40610000769230797</c:v>
                </c:pt>
              </c:numCache>
            </c:numRef>
          </c:val>
          <c:extLst>
            <c:ext xmlns:c16="http://schemas.microsoft.com/office/drawing/2014/chart" uri="{C3380CC4-5D6E-409C-BE32-E72D297353CC}">
              <c16:uniqueId val="{00000005-E408-4202-A53D-B2274FC7F374}"/>
            </c:ext>
          </c:extLst>
        </c:ser>
        <c:dLbls>
          <c:showLegendKey val="0"/>
          <c:showVal val="0"/>
          <c:showCatName val="0"/>
          <c:showSerName val="0"/>
          <c:showPercent val="0"/>
          <c:showBubbleSize val="0"/>
        </c:dLbls>
        <c:gapWidth val="150"/>
        <c:axId val="384977408"/>
        <c:axId val="402290880"/>
      </c:barChart>
      <c:catAx>
        <c:axId val="38497740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solidFill>
                <a:latin typeface="+mn-lt"/>
                <a:ea typeface="+mn-ea"/>
                <a:cs typeface="+mn-cs"/>
              </a:defRPr>
            </a:pPr>
            <a:endParaRPr lang="en-VN"/>
          </a:p>
        </c:txPr>
        <c:crossAx val="402290880"/>
        <c:crosses val="autoZero"/>
        <c:auto val="1"/>
        <c:lblAlgn val="ctr"/>
        <c:lblOffset val="100"/>
        <c:noMultiLvlLbl val="0"/>
      </c:catAx>
      <c:valAx>
        <c:axId val="402290880"/>
        <c:scaling>
          <c:orientation val="minMax"/>
        </c:scaling>
        <c:delete val="0"/>
        <c:axPos val="l"/>
        <c:majorGridlines>
          <c:spPr>
            <a:ln w="9525" cap="flat" cmpd="sng" algn="ctr">
              <a:solidFill>
                <a:schemeClr val="lt1">
                  <a:lumMod val="90200"/>
                </a:schemeClr>
              </a:solidFill>
              <a:round/>
            </a:ln>
            <a:effectLst/>
          </c:spPr>
        </c:majorGridlines>
        <c:numFmt formatCode="0.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solidFill>
                <a:latin typeface="+mn-lt"/>
                <a:ea typeface="+mn-ea"/>
                <a:cs typeface="+mn-cs"/>
              </a:defRPr>
            </a:pPr>
            <a:endParaRPr lang="en-VN"/>
          </a:p>
        </c:txPr>
        <c:crossAx val="38497740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chemeClr val="tx1"/>
              </a:solidFill>
              <a:latin typeface="+mn-lt"/>
              <a:ea typeface="+mn-ea"/>
              <a:cs typeface="+mn-cs"/>
            </a:defRPr>
          </a:pPr>
          <a:endParaRPr lang="en-VN"/>
        </a:p>
      </c:txPr>
    </c:legend>
    <c:plotVisOnly val="1"/>
    <c:dispBlanksAs val="gap"/>
    <c:showDLblsOverMax val="0"/>
    <c:extLst>
      <c:ext uri="{0b15fc19-7d7d-44ad-8c2d-2c3a37ce22c3}">
        <chartProps xmlns="https://web.wps.cn/et/2018/main" chartId="{51f4122b-7a0f-42a9-9140-31d2fa41b0f2}"/>
      </c:ext>
    </c:extLst>
  </c:chart>
  <c:spPr>
    <a:solidFill>
      <a:schemeClr val="bg1"/>
    </a:solidFill>
    <a:ln w="9525" cap="flat" cmpd="sng" algn="ctr">
      <a:solidFill>
        <a:schemeClr val="tx1">
          <a:lumMod val="15000"/>
          <a:lumOff val="85000"/>
        </a:schemeClr>
      </a:solidFill>
      <a:round/>
    </a:ln>
    <a:effectLst/>
  </c:spPr>
  <c:txPr>
    <a:bodyPr/>
    <a:lstStyle/>
    <a:p>
      <a:pPr algn="just">
        <a:defRPr lang="en-US"/>
      </a:pPr>
      <a:endParaRPr lang="en-V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37225-667F-4A24-9C88-D5D080B1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66</Pages>
  <Words>19905</Words>
  <Characters>113464</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Le Phuong Thao</cp:lastModifiedBy>
  <cp:revision>2</cp:revision>
  <cp:lastPrinted>2026-03-30T12:07:00Z</cp:lastPrinted>
  <dcterms:created xsi:type="dcterms:W3CDTF">2026-07-10T07:45:00Z</dcterms:created>
  <dcterms:modified xsi:type="dcterms:W3CDTF">2026-07-10T07:45:00Z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4FA689D608F74DE49884C9E29D493083_13</vt:lpwstr>
  </property>
  <property fmtid="{D5CDD505-2E9C-101B-9397-08002B2CF9AE}" pid="4" name="KSOTemplateDocerSaveRecord">
    <vt:lpwstr>eyJoZGlkIjoiYmEyZDMxNWRkYmY5MjE3NjUxYTk3ZDA1NDUyNmVkYWEiLCJ1c2VySWQiOiI4ODEzOTkzOTU2ODgyIn0=</vt:lpwstr>
  </property>
  <property fmtid="{D5CDD505-2E9C-101B-9397-08002B2CF9AE}" pid="5" name="GrammarlyDocumentId">
    <vt:lpwstr>d9ac8d78-8f32-49c0-974a-5fedb96730be</vt:lpwstr>
  </property>
</Properties>
</file>