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B59477" w14:textId="190CF362" w:rsidR="00896D47" w:rsidRPr="00BB7D5C" w:rsidRDefault="00896D47" w:rsidP="00AA729B">
      <w:pPr>
        <w:spacing w:line="360" w:lineRule="auto"/>
      </w:pPr>
      <w:r w:rsidRPr="00BB7D5C">
        <w:rPr>
          <w:position w:val="-4"/>
        </w:rPr>
        <w:object w:dxaOrig="180" w:dyaOrig="279" w14:anchorId="5613AF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5pt;height:13.85pt" o:ole="">
            <v:imagedata r:id="rId9" o:title=""/>
          </v:shape>
          <o:OLEObject Type="Embed" ProgID="Equation.DSMT4" ShapeID="_x0000_i1025" DrawAspect="Content" ObjectID="_1744992492" r:id="rId10"/>
        </w:object>
      </w:r>
      <w:r w:rsidRPr="00BB7D5C">
        <w:t xml:space="preserve"> </w:t>
      </w:r>
      <w:r w:rsidRPr="00BB7D5C">
        <w:rPr>
          <w:position w:val="-4"/>
        </w:rPr>
        <w:object w:dxaOrig="180" w:dyaOrig="279" w14:anchorId="4C316D8F">
          <v:shape id="_x0000_i1026" type="#_x0000_t75" style="width:9.05pt;height:13.85pt" o:ole="">
            <v:imagedata r:id="rId11" o:title=""/>
          </v:shape>
          <o:OLEObject Type="Embed" ProgID="Equation.DSMT4" ShapeID="_x0000_i1026" DrawAspect="Content" ObjectID="_1744992493" r:id="rId12"/>
        </w:object>
      </w:r>
      <w:r w:rsidRPr="00BB7D5C">
        <w:t xml:space="preserve"> </w:t>
      </w:r>
    </w:p>
    <w:p w14:paraId="7B0D5505" w14:textId="77777777" w:rsidR="00896D47" w:rsidRPr="00BB7D5C" w:rsidRDefault="00896D47" w:rsidP="00896D47">
      <w:pPr>
        <w:spacing w:before="240" w:after="0" w:line="360" w:lineRule="auto"/>
        <w:rPr>
          <w:b/>
        </w:rPr>
      </w:pPr>
      <w:r w:rsidRPr="00BB7D5C">
        <w:rPr>
          <w:b/>
          <w:position w:val="-4"/>
        </w:rPr>
        <w:t xml:space="preserve">                                       </w:t>
      </w:r>
      <w:r w:rsidRPr="00BB7D5C">
        <w:rPr>
          <w:b/>
        </w:rPr>
        <w:t>TRƯỜNG ĐẠI HỌC THỦY LỢI</w:t>
      </w:r>
    </w:p>
    <w:p w14:paraId="49839F12" w14:textId="77777777" w:rsidR="00896D47" w:rsidRPr="00BB7D5C" w:rsidRDefault="00896D47" w:rsidP="00896D47">
      <w:pPr>
        <w:spacing w:after="0" w:line="360" w:lineRule="auto"/>
        <w:jc w:val="center"/>
        <w:rPr>
          <w:b/>
        </w:rPr>
      </w:pPr>
      <w:r w:rsidRPr="00BB7D5C">
        <w:rPr>
          <w:b/>
        </w:rPr>
        <w:t xml:space="preserve"> </w:t>
      </w:r>
    </w:p>
    <w:p w14:paraId="597A51ED" w14:textId="77777777" w:rsidR="00896D47" w:rsidRPr="00BB7D5C" w:rsidRDefault="00896D47" w:rsidP="00896D47">
      <w:pPr>
        <w:spacing w:line="360" w:lineRule="auto"/>
        <w:jc w:val="center"/>
        <w:rPr>
          <w:b/>
        </w:rPr>
      </w:pPr>
      <w:r w:rsidRPr="00BB7D5C">
        <w:rPr>
          <w:b/>
          <w:noProof/>
          <w:lang w:eastAsia="en-US"/>
        </w:rPr>
        <w:drawing>
          <wp:inline distT="0" distB="0" distL="0" distR="0" wp14:anchorId="1F44DD1E" wp14:editId="2FE39D65">
            <wp:extent cx="1790700" cy="1485900"/>
            <wp:effectExtent l="0" t="0" r="0" b="0"/>
            <wp:docPr id="13" name="Picture 13" descr="A picture containing clipar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WRU.png"/>
                    <pic:cNvPicPr/>
                  </pic:nvPicPr>
                  <pic:blipFill>
                    <a:blip r:embed="rId13">
                      <a:extLst>
                        <a:ext uri="{28A0092B-C50C-407E-A947-70E740481C1C}">
                          <a14:useLocalDpi xmlns:a14="http://schemas.microsoft.com/office/drawing/2010/main" val="0"/>
                        </a:ext>
                      </a:extLst>
                    </a:blip>
                    <a:stretch>
                      <a:fillRect/>
                    </a:stretch>
                  </pic:blipFill>
                  <pic:spPr>
                    <a:xfrm>
                      <a:off x="0" y="0"/>
                      <a:ext cx="1790700" cy="1485900"/>
                    </a:xfrm>
                    <a:prstGeom prst="rect">
                      <a:avLst/>
                    </a:prstGeom>
                  </pic:spPr>
                </pic:pic>
              </a:graphicData>
            </a:graphic>
          </wp:inline>
        </w:drawing>
      </w:r>
    </w:p>
    <w:p w14:paraId="44A5C983" w14:textId="77777777" w:rsidR="00896D47" w:rsidRPr="00BB7D5C" w:rsidRDefault="00896D47" w:rsidP="00896D47">
      <w:pPr>
        <w:spacing w:line="360" w:lineRule="auto"/>
        <w:jc w:val="center"/>
        <w:rPr>
          <w:b/>
        </w:rPr>
      </w:pPr>
    </w:p>
    <w:p w14:paraId="1119EC77" w14:textId="77777777" w:rsidR="00AA0E83" w:rsidRPr="00BB7D5C" w:rsidRDefault="00AA0E83" w:rsidP="00896D47">
      <w:pPr>
        <w:spacing w:line="360" w:lineRule="auto"/>
        <w:jc w:val="center"/>
        <w:rPr>
          <w:b/>
        </w:rPr>
      </w:pPr>
    </w:p>
    <w:p w14:paraId="27308D52" w14:textId="77777777" w:rsidR="00896D47" w:rsidRPr="00BB7D5C" w:rsidRDefault="00896D47" w:rsidP="00896D47">
      <w:pPr>
        <w:spacing w:line="360" w:lineRule="auto"/>
        <w:jc w:val="center"/>
        <w:rPr>
          <w:b/>
          <w:sz w:val="34"/>
          <w:szCs w:val="34"/>
        </w:rPr>
      </w:pPr>
      <w:r w:rsidRPr="00BB7D5C">
        <w:rPr>
          <w:b/>
          <w:sz w:val="34"/>
          <w:szCs w:val="34"/>
        </w:rPr>
        <w:t>ĐỀ TÀI</w:t>
      </w:r>
    </w:p>
    <w:p w14:paraId="386590A0" w14:textId="71B5C028" w:rsidR="00896D47" w:rsidRPr="00BB7D5C" w:rsidRDefault="00033710" w:rsidP="00896D47">
      <w:pPr>
        <w:tabs>
          <w:tab w:val="left" w:pos="1968"/>
        </w:tabs>
        <w:spacing w:line="360" w:lineRule="auto"/>
        <w:jc w:val="center"/>
        <w:rPr>
          <w:sz w:val="22"/>
        </w:rPr>
      </w:pPr>
      <w:r w:rsidRPr="00BB7D5C">
        <w:rPr>
          <w:b/>
          <w:sz w:val="28"/>
          <w:szCs w:val="34"/>
        </w:rPr>
        <w:t>PHÂN TÍCH, LỰA CHỌN</w:t>
      </w:r>
      <w:r w:rsidR="00AA0E83" w:rsidRPr="00BB7D5C">
        <w:rPr>
          <w:b/>
          <w:sz w:val="28"/>
          <w:szCs w:val="34"/>
        </w:rPr>
        <w:t xml:space="preserve"> GIẢI PHÁP</w:t>
      </w:r>
      <w:r w:rsidRPr="00BB7D5C">
        <w:rPr>
          <w:b/>
          <w:sz w:val="28"/>
          <w:szCs w:val="34"/>
        </w:rPr>
        <w:t xml:space="preserve"> HỢP LÝ</w:t>
      </w:r>
      <w:r w:rsidR="00AA0E83" w:rsidRPr="00BB7D5C">
        <w:rPr>
          <w:b/>
          <w:sz w:val="28"/>
          <w:szCs w:val="34"/>
        </w:rPr>
        <w:t xml:space="preserve"> NÂNG CAO KHẢ NĂNG XẢ LŨ CỦA HỒ CHỨA </w:t>
      </w:r>
      <w:r w:rsidR="00D1737A" w:rsidRPr="00BB7D5C">
        <w:rPr>
          <w:b/>
          <w:sz w:val="28"/>
          <w:szCs w:val="34"/>
        </w:rPr>
        <w:t>BÀU</w:t>
      </w:r>
      <w:r w:rsidR="00AA0E83" w:rsidRPr="00BB7D5C">
        <w:rPr>
          <w:b/>
          <w:sz w:val="28"/>
          <w:szCs w:val="34"/>
        </w:rPr>
        <w:t xml:space="preserve"> ĐÁ</w:t>
      </w:r>
    </w:p>
    <w:p w14:paraId="2B6A1DF9" w14:textId="77777777" w:rsidR="00896D47" w:rsidRPr="00BB7D5C" w:rsidRDefault="00896D47" w:rsidP="00896D47">
      <w:pPr>
        <w:tabs>
          <w:tab w:val="left" w:pos="1968"/>
        </w:tabs>
        <w:spacing w:line="360" w:lineRule="auto"/>
        <w:rPr>
          <w:b/>
        </w:rPr>
      </w:pPr>
      <w:r w:rsidRPr="00BB7D5C">
        <w:rPr>
          <w:b/>
        </w:rPr>
        <w:tab/>
      </w:r>
      <w:r w:rsidRPr="00BB7D5C">
        <w:rPr>
          <w:b/>
        </w:rPr>
        <w:tab/>
      </w:r>
      <w:r w:rsidRPr="00BB7D5C">
        <w:rPr>
          <w:b/>
        </w:rPr>
        <w:tab/>
      </w:r>
      <w:r w:rsidRPr="00BB7D5C">
        <w:rPr>
          <w:b/>
        </w:rPr>
        <w:tab/>
        <w:t xml:space="preserve">          Sinh viên thực hiện: </w:t>
      </w:r>
      <w:r w:rsidRPr="00BB7D5C">
        <w:rPr>
          <w:b/>
        </w:rPr>
        <w:tab/>
      </w:r>
    </w:p>
    <w:p w14:paraId="210C96C0" w14:textId="424F4DDA" w:rsidR="00896D47" w:rsidRPr="00BB7D5C" w:rsidRDefault="00896D47" w:rsidP="00896D47">
      <w:pPr>
        <w:tabs>
          <w:tab w:val="left" w:pos="1968"/>
        </w:tabs>
        <w:spacing w:line="360" w:lineRule="auto"/>
      </w:pPr>
      <w:r w:rsidRPr="00BB7D5C">
        <w:tab/>
      </w:r>
      <w:r w:rsidRPr="00BB7D5C">
        <w:tab/>
      </w:r>
      <w:r w:rsidRPr="00BB7D5C">
        <w:tab/>
      </w:r>
      <w:r w:rsidRPr="00BB7D5C">
        <w:tab/>
      </w:r>
      <w:r w:rsidRPr="00BB7D5C">
        <w:tab/>
      </w:r>
      <w:r w:rsidRPr="00BB7D5C">
        <w:tab/>
      </w:r>
      <w:r w:rsidR="00AA0E83" w:rsidRPr="00BB7D5C">
        <w:t>Hà Quang Huy</w:t>
      </w:r>
      <w:r w:rsidRPr="00BB7D5C">
        <w:t xml:space="preserve"> – </w:t>
      </w:r>
      <w:r w:rsidR="00AA0E83" w:rsidRPr="00BB7D5C">
        <w:t>61C</w:t>
      </w:r>
    </w:p>
    <w:p w14:paraId="7B000D8D" w14:textId="416E7AA0" w:rsidR="00896D47" w:rsidRPr="00BB7D5C" w:rsidRDefault="00896D47" w:rsidP="00896D47">
      <w:pPr>
        <w:tabs>
          <w:tab w:val="left" w:pos="1968"/>
        </w:tabs>
        <w:spacing w:line="360" w:lineRule="auto"/>
        <w:ind w:left="4320"/>
      </w:pPr>
      <w:r w:rsidRPr="00BB7D5C">
        <w:tab/>
      </w:r>
      <w:r w:rsidR="00AA0E83" w:rsidRPr="00BB7D5C">
        <w:t>Vũ Quang Huy</w:t>
      </w:r>
      <w:r w:rsidRPr="00BB7D5C">
        <w:t xml:space="preserve"> – </w:t>
      </w:r>
      <w:r w:rsidR="00AA0E83" w:rsidRPr="00BB7D5C">
        <w:t>61</w:t>
      </w:r>
      <w:r w:rsidRPr="00BB7D5C">
        <w:t>C</w:t>
      </w:r>
    </w:p>
    <w:p w14:paraId="4C14D734" w14:textId="656F4025" w:rsidR="00896D47" w:rsidRPr="00BB7D5C" w:rsidRDefault="00896D47" w:rsidP="00896D47">
      <w:pPr>
        <w:tabs>
          <w:tab w:val="left" w:pos="1968"/>
        </w:tabs>
        <w:spacing w:line="360" w:lineRule="auto"/>
        <w:ind w:left="4320"/>
      </w:pPr>
      <w:r w:rsidRPr="00BB7D5C">
        <w:t xml:space="preserve">   </w:t>
      </w:r>
      <w:r w:rsidR="00AA0E83" w:rsidRPr="00BB7D5C">
        <w:t>Phan Ngọc Tân</w:t>
      </w:r>
      <w:r w:rsidRPr="00BB7D5C">
        <w:t xml:space="preserve"> – 6</w:t>
      </w:r>
      <w:r w:rsidR="00AA0E83" w:rsidRPr="00BB7D5C">
        <w:t>1</w:t>
      </w:r>
      <w:r w:rsidRPr="00BB7D5C">
        <w:t>C</w:t>
      </w:r>
    </w:p>
    <w:p w14:paraId="5690BED4" w14:textId="77777777" w:rsidR="00896D47" w:rsidRPr="00BB7D5C" w:rsidRDefault="00896D47" w:rsidP="00896D47">
      <w:pPr>
        <w:tabs>
          <w:tab w:val="left" w:pos="1968"/>
        </w:tabs>
        <w:spacing w:line="360" w:lineRule="auto"/>
        <w:ind w:firstLine="0"/>
      </w:pPr>
      <w:r w:rsidRPr="00BB7D5C">
        <w:rPr>
          <w:b/>
        </w:rPr>
        <w:t xml:space="preserve">                                                                 Giáo viên hướng dẫn:</w:t>
      </w:r>
      <w:r w:rsidRPr="00BB7D5C">
        <w:rPr>
          <w:b/>
        </w:rPr>
        <w:tab/>
      </w:r>
    </w:p>
    <w:p w14:paraId="09F5BC29" w14:textId="5661B39C" w:rsidR="00896D47" w:rsidRPr="00BB7D5C" w:rsidRDefault="00896D47" w:rsidP="00896D47">
      <w:pPr>
        <w:tabs>
          <w:tab w:val="left" w:pos="1968"/>
        </w:tabs>
        <w:spacing w:line="360" w:lineRule="auto"/>
      </w:pPr>
      <w:r w:rsidRPr="00BB7D5C">
        <w:rPr>
          <w:b/>
        </w:rPr>
        <w:tab/>
      </w:r>
      <w:r w:rsidRPr="00BB7D5C">
        <w:rPr>
          <w:b/>
        </w:rPr>
        <w:tab/>
      </w:r>
      <w:r w:rsidRPr="00BB7D5C">
        <w:rPr>
          <w:b/>
        </w:rPr>
        <w:tab/>
      </w:r>
      <w:r w:rsidRPr="00BB7D5C">
        <w:rPr>
          <w:b/>
        </w:rPr>
        <w:tab/>
      </w:r>
      <w:r w:rsidRPr="00BB7D5C">
        <w:rPr>
          <w:b/>
        </w:rPr>
        <w:tab/>
      </w:r>
      <w:r w:rsidRPr="00BB7D5C">
        <w:rPr>
          <w:b/>
        </w:rPr>
        <w:tab/>
      </w:r>
      <w:r w:rsidR="00AA0E83" w:rsidRPr="00BB7D5C">
        <w:t>PGS.</w:t>
      </w:r>
      <w:r w:rsidRPr="00BB7D5C">
        <w:t>T</w:t>
      </w:r>
      <w:r w:rsidR="00AA0E83" w:rsidRPr="00BB7D5C">
        <w:t>S</w:t>
      </w:r>
      <w:r w:rsidRPr="00BB7D5C">
        <w:t xml:space="preserve">. </w:t>
      </w:r>
      <w:r w:rsidR="00AA0E83" w:rsidRPr="00BB7D5C">
        <w:t>Lê Xuân Khâm</w:t>
      </w:r>
    </w:p>
    <w:p w14:paraId="33402F03" w14:textId="77777777" w:rsidR="00896D47" w:rsidRPr="00BB7D5C" w:rsidRDefault="00896D47" w:rsidP="00896D47">
      <w:pPr>
        <w:tabs>
          <w:tab w:val="left" w:pos="1968"/>
        </w:tabs>
        <w:spacing w:line="360" w:lineRule="auto"/>
        <w:rPr>
          <w:b/>
        </w:rPr>
      </w:pPr>
    </w:p>
    <w:p w14:paraId="2A914DB3" w14:textId="77777777" w:rsidR="00AA0E83" w:rsidRPr="00BB7D5C" w:rsidRDefault="00896D47" w:rsidP="00896D47">
      <w:pPr>
        <w:spacing w:line="360" w:lineRule="auto"/>
        <w:ind w:firstLine="0"/>
      </w:pPr>
      <w:r w:rsidRPr="00BB7D5C">
        <w:t xml:space="preserve">                                                                   </w:t>
      </w:r>
    </w:p>
    <w:p w14:paraId="40584FD2" w14:textId="4F67321A" w:rsidR="00896D47" w:rsidRPr="00BB7D5C" w:rsidRDefault="00896D47" w:rsidP="00896D47">
      <w:pPr>
        <w:spacing w:line="360" w:lineRule="auto"/>
        <w:ind w:firstLine="0"/>
      </w:pPr>
      <w:r w:rsidRPr="00BB7D5C">
        <w:t xml:space="preserve">                  </w:t>
      </w:r>
    </w:p>
    <w:p w14:paraId="16FAFAF1" w14:textId="77777777" w:rsidR="00896D47" w:rsidRDefault="00896D47" w:rsidP="00896D47">
      <w:pPr>
        <w:spacing w:line="360" w:lineRule="auto"/>
        <w:ind w:firstLine="0"/>
      </w:pPr>
    </w:p>
    <w:p w14:paraId="20E1A7FB" w14:textId="77777777" w:rsidR="00AA729B" w:rsidRPr="00BB7D5C" w:rsidRDefault="00AA729B" w:rsidP="00896D47">
      <w:pPr>
        <w:spacing w:line="360" w:lineRule="auto"/>
        <w:ind w:firstLine="0"/>
      </w:pPr>
    </w:p>
    <w:p w14:paraId="3579A640" w14:textId="77777777" w:rsidR="00896D47" w:rsidRPr="00BB7D5C" w:rsidRDefault="00896D47" w:rsidP="00896D47">
      <w:pPr>
        <w:spacing w:line="360" w:lineRule="auto"/>
        <w:ind w:firstLine="0"/>
      </w:pPr>
    </w:p>
    <w:p w14:paraId="16EBAFA8" w14:textId="75E6DD9D" w:rsidR="00896D47" w:rsidRPr="00BB7D5C" w:rsidRDefault="00896D47" w:rsidP="00D74F5F">
      <w:pPr>
        <w:spacing w:line="360" w:lineRule="auto"/>
        <w:ind w:firstLine="0"/>
        <w:jc w:val="center"/>
      </w:pPr>
      <w:r w:rsidRPr="00BB7D5C">
        <w:t xml:space="preserve">Hà Nội, Tháng </w:t>
      </w:r>
      <w:r w:rsidR="00AA0E83" w:rsidRPr="00BB7D5C">
        <w:t>5</w:t>
      </w:r>
      <w:r w:rsidRPr="00BB7D5C">
        <w:t xml:space="preserve"> năm 20</w:t>
      </w:r>
      <w:r w:rsidR="00AA0E83" w:rsidRPr="00BB7D5C">
        <w:t>23</w:t>
      </w:r>
    </w:p>
    <w:sdt>
      <w:sdtPr>
        <w:rPr>
          <w:rFonts w:ascii="Times New Roman" w:eastAsiaTheme="minorEastAsia" w:hAnsi="Times New Roman" w:cs="Times New Roman"/>
          <w:b w:val="0"/>
          <w:bCs w:val="0"/>
          <w:sz w:val="26"/>
          <w:szCs w:val="26"/>
        </w:rPr>
        <w:id w:val="-374466800"/>
        <w:docPartObj>
          <w:docPartGallery w:val="Table of Contents"/>
          <w:docPartUnique/>
        </w:docPartObj>
      </w:sdtPr>
      <w:sdtEndPr>
        <w:rPr>
          <w:noProof/>
        </w:rPr>
      </w:sdtEndPr>
      <w:sdtContent>
        <w:p w14:paraId="6ABE81AB" w14:textId="77777777" w:rsidR="004E7D66" w:rsidRPr="00BB7D5C" w:rsidRDefault="004E7D66" w:rsidP="004E7D66">
          <w:pPr>
            <w:pStyle w:val="TOCHeading"/>
            <w:jc w:val="center"/>
          </w:pPr>
          <w:r w:rsidRPr="00BB7D5C">
            <w:t>MỤC LỤC</w:t>
          </w:r>
        </w:p>
        <w:p w14:paraId="357740D1" w14:textId="77777777" w:rsidR="00290EA9" w:rsidRDefault="004E7D66">
          <w:pPr>
            <w:pStyle w:val="TOC1"/>
            <w:tabs>
              <w:tab w:val="left" w:pos="2173"/>
              <w:tab w:val="right" w:leader="dot" w:pos="9062"/>
            </w:tabs>
            <w:rPr>
              <w:rFonts w:asciiTheme="minorHAnsi" w:hAnsiTheme="minorHAnsi" w:cstheme="minorBidi"/>
              <w:noProof/>
              <w:sz w:val="22"/>
              <w:szCs w:val="22"/>
              <w:lang w:eastAsia="en-US"/>
            </w:rPr>
          </w:pPr>
          <w:r w:rsidRPr="00BB7D5C">
            <w:fldChar w:fldCharType="begin"/>
          </w:r>
          <w:r w:rsidRPr="00BB7D5C">
            <w:instrText xml:space="preserve"> TOC \o "1-3" \h \z \u </w:instrText>
          </w:r>
          <w:r w:rsidRPr="00BB7D5C">
            <w:fldChar w:fldCharType="separate"/>
          </w:r>
          <w:hyperlink w:anchor="_Toc134379722" w:history="1">
            <w:r w:rsidR="00290EA9" w:rsidRPr="006B5934">
              <w:rPr>
                <w:rStyle w:val="Hyperlink"/>
                <w:noProof/>
              </w:rPr>
              <w:t>CHƯƠNG 1.</w:t>
            </w:r>
            <w:r w:rsidR="00290EA9">
              <w:rPr>
                <w:rFonts w:asciiTheme="minorHAnsi" w:hAnsiTheme="minorHAnsi" w:cstheme="minorBidi"/>
                <w:noProof/>
                <w:sz w:val="22"/>
                <w:szCs w:val="22"/>
                <w:lang w:eastAsia="en-US"/>
              </w:rPr>
              <w:tab/>
            </w:r>
            <w:r w:rsidR="00290EA9" w:rsidRPr="006B5934">
              <w:rPr>
                <w:rStyle w:val="Hyperlink"/>
                <w:noProof/>
              </w:rPr>
              <w:t>MỞ ĐẦU</w:t>
            </w:r>
            <w:r w:rsidR="00290EA9">
              <w:rPr>
                <w:noProof/>
                <w:webHidden/>
              </w:rPr>
              <w:tab/>
            </w:r>
            <w:r w:rsidR="00290EA9">
              <w:rPr>
                <w:noProof/>
                <w:webHidden/>
              </w:rPr>
              <w:fldChar w:fldCharType="begin"/>
            </w:r>
            <w:r w:rsidR="00290EA9">
              <w:rPr>
                <w:noProof/>
                <w:webHidden/>
              </w:rPr>
              <w:instrText xml:space="preserve"> PAGEREF _Toc134379722 \h </w:instrText>
            </w:r>
            <w:r w:rsidR="00290EA9">
              <w:rPr>
                <w:noProof/>
                <w:webHidden/>
              </w:rPr>
            </w:r>
            <w:r w:rsidR="00290EA9">
              <w:rPr>
                <w:noProof/>
                <w:webHidden/>
              </w:rPr>
              <w:fldChar w:fldCharType="separate"/>
            </w:r>
            <w:r w:rsidR="00290EA9">
              <w:rPr>
                <w:noProof/>
                <w:webHidden/>
              </w:rPr>
              <w:t>4</w:t>
            </w:r>
            <w:r w:rsidR="00290EA9">
              <w:rPr>
                <w:noProof/>
                <w:webHidden/>
              </w:rPr>
              <w:fldChar w:fldCharType="end"/>
            </w:r>
          </w:hyperlink>
        </w:p>
        <w:p w14:paraId="3AFE7219" w14:textId="77777777" w:rsidR="00290EA9" w:rsidRDefault="00290EA9">
          <w:pPr>
            <w:pStyle w:val="TOC2"/>
            <w:tabs>
              <w:tab w:val="left" w:pos="1540"/>
              <w:tab w:val="right" w:leader="dot" w:pos="9062"/>
            </w:tabs>
            <w:rPr>
              <w:rFonts w:asciiTheme="minorHAnsi" w:hAnsiTheme="minorHAnsi" w:cstheme="minorBidi"/>
              <w:noProof/>
              <w:sz w:val="22"/>
              <w:szCs w:val="22"/>
              <w:lang w:eastAsia="en-US"/>
            </w:rPr>
          </w:pPr>
          <w:hyperlink w:anchor="_Toc134379723" w:history="1">
            <w:r w:rsidRPr="006B5934">
              <w:rPr>
                <w:rStyle w:val="Hyperlink"/>
                <w:noProof/>
              </w:rPr>
              <w:t>1.1.</w:t>
            </w:r>
            <w:r>
              <w:rPr>
                <w:rFonts w:asciiTheme="minorHAnsi" w:hAnsiTheme="minorHAnsi" w:cstheme="minorBidi"/>
                <w:noProof/>
                <w:sz w:val="22"/>
                <w:szCs w:val="22"/>
                <w:lang w:eastAsia="en-US"/>
              </w:rPr>
              <w:tab/>
            </w:r>
            <w:r w:rsidRPr="006B5934">
              <w:rPr>
                <w:rStyle w:val="Hyperlink"/>
                <w:noProof/>
              </w:rPr>
              <w:t>Tính cấp thiết của đề tài</w:t>
            </w:r>
            <w:r>
              <w:rPr>
                <w:noProof/>
                <w:webHidden/>
              </w:rPr>
              <w:tab/>
            </w:r>
            <w:r>
              <w:rPr>
                <w:noProof/>
                <w:webHidden/>
              </w:rPr>
              <w:fldChar w:fldCharType="begin"/>
            </w:r>
            <w:r>
              <w:rPr>
                <w:noProof/>
                <w:webHidden/>
              </w:rPr>
              <w:instrText xml:space="preserve"> PAGEREF _Toc134379723 \h </w:instrText>
            </w:r>
            <w:r>
              <w:rPr>
                <w:noProof/>
                <w:webHidden/>
              </w:rPr>
            </w:r>
            <w:r>
              <w:rPr>
                <w:noProof/>
                <w:webHidden/>
              </w:rPr>
              <w:fldChar w:fldCharType="separate"/>
            </w:r>
            <w:r>
              <w:rPr>
                <w:noProof/>
                <w:webHidden/>
              </w:rPr>
              <w:t>4</w:t>
            </w:r>
            <w:r>
              <w:rPr>
                <w:noProof/>
                <w:webHidden/>
              </w:rPr>
              <w:fldChar w:fldCharType="end"/>
            </w:r>
          </w:hyperlink>
        </w:p>
        <w:p w14:paraId="4E6BF4E9" w14:textId="77777777" w:rsidR="00290EA9" w:rsidRDefault="00290EA9">
          <w:pPr>
            <w:pStyle w:val="TOC2"/>
            <w:tabs>
              <w:tab w:val="left" w:pos="1540"/>
              <w:tab w:val="right" w:leader="dot" w:pos="9062"/>
            </w:tabs>
            <w:rPr>
              <w:rFonts w:asciiTheme="minorHAnsi" w:hAnsiTheme="minorHAnsi" w:cstheme="minorBidi"/>
              <w:noProof/>
              <w:sz w:val="22"/>
              <w:szCs w:val="22"/>
              <w:lang w:eastAsia="en-US"/>
            </w:rPr>
          </w:pPr>
          <w:hyperlink w:anchor="_Toc134379724" w:history="1">
            <w:r w:rsidRPr="006B5934">
              <w:rPr>
                <w:rStyle w:val="Hyperlink"/>
                <w:noProof/>
              </w:rPr>
              <w:t>1.2.</w:t>
            </w:r>
            <w:r>
              <w:rPr>
                <w:rFonts w:asciiTheme="minorHAnsi" w:hAnsiTheme="minorHAnsi" w:cstheme="minorBidi"/>
                <w:noProof/>
                <w:sz w:val="22"/>
                <w:szCs w:val="22"/>
                <w:lang w:eastAsia="en-US"/>
              </w:rPr>
              <w:tab/>
            </w:r>
            <w:r w:rsidRPr="006B5934">
              <w:rPr>
                <w:rStyle w:val="Hyperlink"/>
                <w:noProof/>
              </w:rPr>
              <w:t>Mục đích nghiên cứu</w:t>
            </w:r>
            <w:r>
              <w:rPr>
                <w:noProof/>
                <w:webHidden/>
              </w:rPr>
              <w:tab/>
            </w:r>
            <w:r>
              <w:rPr>
                <w:noProof/>
                <w:webHidden/>
              </w:rPr>
              <w:fldChar w:fldCharType="begin"/>
            </w:r>
            <w:r>
              <w:rPr>
                <w:noProof/>
                <w:webHidden/>
              </w:rPr>
              <w:instrText xml:space="preserve"> PAGEREF _Toc134379724 \h </w:instrText>
            </w:r>
            <w:r>
              <w:rPr>
                <w:noProof/>
                <w:webHidden/>
              </w:rPr>
            </w:r>
            <w:r>
              <w:rPr>
                <w:noProof/>
                <w:webHidden/>
              </w:rPr>
              <w:fldChar w:fldCharType="separate"/>
            </w:r>
            <w:r>
              <w:rPr>
                <w:noProof/>
                <w:webHidden/>
              </w:rPr>
              <w:t>4</w:t>
            </w:r>
            <w:r>
              <w:rPr>
                <w:noProof/>
                <w:webHidden/>
              </w:rPr>
              <w:fldChar w:fldCharType="end"/>
            </w:r>
          </w:hyperlink>
        </w:p>
        <w:p w14:paraId="1E9F6198" w14:textId="77777777" w:rsidR="00290EA9" w:rsidRDefault="00290EA9">
          <w:pPr>
            <w:pStyle w:val="TOC2"/>
            <w:tabs>
              <w:tab w:val="left" w:pos="1540"/>
              <w:tab w:val="right" w:leader="dot" w:pos="9062"/>
            </w:tabs>
            <w:rPr>
              <w:rFonts w:asciiTheme="minorHAnsi" w:hAnsiTheme="minorHAnsi" w:cstheme="minorBidi"/>
              <w:noProof/>
              <w:sz w:val="22"/>
              <w:szCs w:val="22"/>
              <w:lang w:eastAsia="en-US"/>
            </w:rPr>
          </w:pPr>
          <w:hyperlink w:anchor="_Toc134379725" w:history="1">
            <w:r w:rsidRPr="006B5934">
              <w:rPr>
                <w:rStyle w:val="Hyperlink"/>
                <w:noProof/>
              </w:rPr>
              <w:t>1.3.</w:t>
            </w:r>
            <w:r>
              <w:rPr>
                <w:rFonts w:asciiTheme="minorHAnsi" w:hAnsiTheme="minorHAnsi" w:cstheme="minorBidi"/>
                <w:noProof/>
                <w:sz w:val="22"/>
                <w:szCs w:val="22"/>
                <w:lang w:eastAsia="en-US"/>
              </w:rPr>
              <w:tab/>
            </w:r>
            <w:r w:rsidRPr="006B5934">
              <w:rPr>
                <w:rStyle w:val="Hyperlink"/>
                <w:noProof/>
              </w:rPr>
              <w:t>Phương pháp nghiên cứu</w:t>
            </w:r>
            <w:r>
              <w:rPr>
                <w:noProof/>
                <w:webHidden/>
              </w:rPr>
              <w:tab/>
            </w:r>
            <w:r>
              <w:rPr>
                <w:noProof/>
                <w:webHidden/>
              </w:rPr>
              <w:fldChar w:fldCharType="begin"/>
            </w:r>
            <w:r>
              <w:rPr>
                <w:noProof/>
                <w:webHidden/>
              </w:rPr>
              <w:instrText xml:space="preserve"> PAGEREF _Toc134379725 \h </w:instrText>
            </w:r>
            <w:r>
              <w:rPr>
                <w:noProof/>
                <w:webHidden/>
              </w:rPr>
            </w:r>
            <w:r>
              <w:rPr>
                <w:noProof/>
                <w:webHidden/>
              </w:rPr>
              <w:fldChar w:fldCharType="separate"/>
            </w:r>
            <w:r>
              <w:rPr>
                <w:noProof/>
                <w:webHidden/>
              </w:rPr>
              <w:t>4</w:t>
            </w:r>
            <w:r>
              <w:rPr>
                <w:noProof/>
                <w:webHidden/>
              </w:rPr>
              <w:fldChar w:fldCharType="end"/>
            </w:r>
          </w:hyperlink>
        </w:p>
        <w:p w14:paraId="636FBA9D" w14:textId="77777777" w:rsidR="00290EA9" w:rsidRDefault="00290EA9">
          <w:pPr>
            <w:pStyle w:val="TOC2"/>
            <w:tabs>
              <w:tab w:val="left" w:pos="1540"/>
              <w:tab w:val="right" w:leader="dot" w:pos="9062"/>
            </w:tabs>
            <w:rPr>
              <w:rFonts w:asciiTheme="minorHAnsi" w:hAnsiTheme="minorHAnsi" w:cstheme="minorBidi"/>
              <w:noProof/>
              <w:sz w:val="22"/>
              <w:szCs w:val="22"/>
              <w:lang w:eastAsia="en-US"/>
            </w:rPr>
          </w:pPr>
          <w:hyperlink w:anchor="_Toc134379726" w:history="1">
            <w:r w:rsidRPr="006B5934">
              <w:rPr>
                <w:rStyle w:val="Hyperlink"/>
                <w:noProof/>
              </w:rPr>
              <w:t>1.4.</w:t>
            </w:r>
            <w:r>
              <w:rPr>
                <w:rFonts w:asciiTheme="minorHAnsi" w:hAnsiTheme="minorHAnsi" w:cstheme="minorBidi"/>
                <w:noProof/>
                <w:sz w:val="22"/>
                <w:szCs w:val="22"/>
                <w:lang w:eastAsia="en-US"/>
              </w:rPr>
              <w:tab/>
            </w:r>
            <w:r w:rsidRPr="006B5934">
              <w:rPr>
                <w:rStyle w:val="Hyperlink"/>
                <w:noProof/>
              </w:rPr>
              <w:t>Đối tượng và phạm vi nghiên cứu</w:t>
            </w:r>
            <w:r>
              <w:rPr>
                <w:noProof/>
                <w:webHidden/>
              </w:rPr>
              <w:tab/>
            </w:r>
            <w:r>
              <w:rPr>
                <w:noProof/>
                <w:webHidden/>
              </w:rPr>
              <w:fldChar w:fldCharType="begin"/>
            </w:r>
            <w:r>
              <w:rPr>
                <w:noProof/>
                <w:webHidden/>
              </w:rPr>
              <w:instrText xml:space="preserve"> PAGEREF _Toc134379726 \h </w:instrText>
            </w:r>
            <w:r>
              <w:rPr>
                <w:noProof/>
                <w:webHidden/>
              </w:rPr>
            </w:r>
            <w:r>
              <w:rPr>
                <w:noProof/>
                <w:webHidden/>
              </w:rPr>
              <w:fldChar w:fldCharType="separate"/>
            </w:r>
            <w:r>
              <w:rPr>
                <w:noProof/>
                <w:webHidden/>
              </w:rPr>
              <w:t>4</w:t>
            </w:r>
            <w:r>
              <w:rPr>
                <w:noProof/>
                <w:webHidden/>
              </w:rPr>
              <w:fldChar w:fldCharType="end"/>
            </w:r>
          </w:hyperlink>
        </w:p>
        <w:p w14:paraId="5057144B" w14:textId="77777777" w:rsidR="00290EA9" w:rsidRDefault="00290EA9">
          <w:pPr>
            <w:pStyle w:val="TOC1"/>
            <w:tabs>
              <w:tab w:val="left" w:pos="2208"/>
              <w:tab w:val="right" w:leader="dot" w:pos="9062"/>
            </w:tabs>
            <w:rPr>
              <w:rFonts w:asciiTheme="minorHAnsi" w:hAnsiTheme="minorHAnsi" w:cstheme="minorBidi"/>
              <w:noProof/>
              <w:sz w:val="22"/>
              <w:szCs w:val="22"/>
              <w:lang w:eastAsia="en-US"/>
            </w:rPr>
          </w:pPr>
          <w:hyperlink w:anchor="_Toc134379727" w:history="1">
            <w:r w:rsidRPr="006B5934">
              <w:rPr>
                <w:rStyle w:val="Hyperlink"/>
                <w:noProof/>
              </w:rPr>
              <w:t>CHƯƠNG 2.</w:t>
            </w:r>
            <w:r>
              <w:rPr>
                <w:rFonts w:asciiTheme="minorHAnsi" w:hAnsiTheme="minorHAnsi" w:cstheme="minorBidi"/>
                <w:noProof/>
                <w:sz w:val="22"/>
                <w:szCs w:val="22"/>
                <w:lang w:eastAsia="en-US"/>
              </w:rPr>
              <w:tab/>
            </w:r>
            <w:r w:rsidRPr="006B5934">
              <w:rPr>
                <w:rStyle w:val="Hyperlink"/>
                <w:noProof/>
              </w:rPr>
              <w:t>CÁC GIẢI PHÁP NÂNG CAO KHẢ NĂNG XẢ LŨ CỦA CÔNG TRÌNH TRÀN</w:t>
            </w:r>
            <w:r>
              <w:rPr>
                <w:noProof/>
                <w:webHidden/>
              </w:rPr>
              <w:tab/>
            </w:r>
            <w:r>
              <w:rPr>
                <w:noProof/>
                <w:webHidden/>
              </w:rPr>
              <w:fldChar w:fldCharType="begin"/>
            </w:r>
            <w:r>
              <w:rPr>
                <w:noProof/>
                <w:webHidden/>
              </w:rPr>
              <w:instrText xml:space="preserve"> PAGEREF _Toc134379727 \h </w:instrText>
            </w:r>
            <w:r>
              <w:rPr>
                <w:noProof/>
                <w:webHidden/>
              </w:rPr>
            </w:r>
            <w:r>
              <w:rPr>
                <w:noProof/>
                <w:webHidden/>
              </w:rPr>
              <w:fldChar w:fldCharType="separate"/>
            </w:r>
            <w:r>
              <w:rPr>
                <w:noProof/>
                <w:webHidden/>
              </w:rPr>
              <w:t>5</w:t>
            </w:r>
            <w:r>
              <w:rPr>
                <w:noProof/>
                <w:webHidden/>
              </w:rPr>
              <w:fldChar w:fldCharType="end"/>
            </w:r>
          </w:hyperlink>
        </w:p>
        <w:p w14:paraId="37B2535E" w14:textId="77777777" w:rsidR="00290EA9" w:rsidRDefault="00290EA9">
          <w:pPr>
            <w:pStyle w:val="TOC2"/>
            <w:tabs>
              <w:tab w:val="left" w:pos="1540"/>
              <w:tab w:val="right" w:leader="dot" w:pos="9062"/>
            </w:tabs>
            <w:rPr>
              <w:rFonts w:asciiTheme="minorHAnsi" w:hAnsiTheme="minorHAnsi" w:cstheme="minorBidi"/>
              <w:noProof/>
              <w:sz w:val="22"/>
              <w:szCs w:val="22"/>
              <w:lang w:eastAsia="en-US"/>
            </w:rPr>
          </w:pPr>
          <w:hyperlink w:anchor="_Toc134379728" w:history="1">
            <w:r w:rsidRPr="006B5934">
              <w:rPr>
                <w:rStyle w:val="Hyperlink"/>
                <w:noProof/>
              </w:rPr>
              <w:t>2.1.</w:t>
            </w:r>
            <w:r>
              <w:rPr>
                <w:rFonts w:asciiTheme="minorHAnsi" w:hAnsiTheme="minorHAnsi" w:cstheme="minorBidi"/>
                <w:noProof/>
                <w:sz w:val="22"/>
                <w:szCs w:val="22"/>
                <w:lang w:eastAsia="en-US"/>
              </w:rPr>
              <w:tab/>
            </w:r>
            <w:r w:rsidRPr="006B5934">
              <w:rPr>
                <w:rStyle w:val="Hyperlink"/>
                <w:noProof/>
              </w:rPr>
              <w:t>Các nguyên nhân cần nâng cao khả năng xả lũ của công trình tràn</w:t>
            </w:r>
            <w:r>
              <w:rPr>
                <w:noProof/>
                <w:webHidden/>
              </w:rPr>
              <w:tab/>
            </w:r>
            <w:r>
              <w:rPr>
                <w:noProof/>
                <w:webHidden/>
              </w:rPr>
              <w:fldChar w:fldCharType="begin"/>
            </w:r>
            <w:r>
              <w:rPr>
                <w:noProof/>
                <w:webHidden/>
              </w:rPr>
              <w:instrText xml:space="preserve"> PAGEREF _Toc134379728 \h </w:instrText>
            </w:r>
            <w:r>
              <w:rPr>
                <w:noProof/>
                <w:webHidden/>
              </w:rPr>
            </w:r>
            <w:r>
              <w:rPr>
                <w:noProof/>
                <w:webHidden/>
              </w:rPr>
              <w:fldChar w:fldCharType="separate"/>
            </w:r>
            <w:r>
              <w:rPr>
                <w:noProof/>
                <w:webHidden/>
              </w:rPr>
              <w:t>5</w:t>
            </w:r>
            <w:r>
              <w:rPr>
                <w:noProof/>
                <w:webHidden/>
              </w:rPr>
              <w:fldChar w:fldCharType="end"/>
            </w:r>
          </w:hyperlink>
        </w:p>
        <w:p w14:paraId="4F3519FC" w14:textId="77777777" w:rsidR="00290EA9" w:rsidRDefault="00290EA9">
          <w:pPr>
            <w:pStyle w:val="TOC3"/>
            <w:tabs>
              <w:tab w:val="left" w:pos="1892"/>
              <w:tab w:val="right" w:leader="dot" w:pos="9062"/>
            </w:tabs>
            <w:rPr>
              <w:rFonts w:asciiTheme="minorHAnsi" w:hAnsiTheme="minorHAnsi" w:cstheme="minorBidi"/>
              <w:noProof/>
              <w:sz w:val="22"/>
              <w:szCs w:val="22"/>
              <w:lang w:eastAsia="en-US"/>
            </w:rPr>
          </w:pPr>
          <w:hyperlink w:anchor="_Toc134379729" w:history="1">
            <w:r w:rsidRPr="006B5934">
              <w:rPr>
                <w:rStyle w:val="Hyperlink"/>
                <w:i/>
                <w:noProof/>
                <w14:scene3d>
                  <w14:camera w14:prst="orthographicFront"/>
                  <w14:lightRig w14:rig="threePt" w14:dir="t">
                    <w14:rot w14:lat="0" w14:lon="0" w14:rev="0"/>
                  </w14:lightRig>
                </w14:scene3d>
              </w:rPr>
              <w:t>2.1.1.</w:t>
            </w:r>
            <w:r>
              <w:rPr>
                <w:rFonts w:asciiTheme="minorHAnsi" w:hAnsiTheme="minorHAnsi" w:cstheme="minorBidi"/>
                <w:noProof/>
                <w:sz w:val="22"/>
                <w:szCs w:val="22"/>
                <w:lang w:eastAsia="en-US"/>
              </w:rPr>
              <w:tab/>
            </w:r>
            <w:r w:rsidRPr="006B5934">
              <w:rPr>
                <w:rStyle w:val="Hyperlink"/>
                <w:i/>
                <w:noProof/>
              </w:rPr>
              <w:t>Thay đổi các qui chuẩn, tiêu chuẩn</w:t>
            </w:r>
            <w:r>
              <w:rPr>
                <w:noProof/>
                <w:webHidden/>
              </w:rPr>
              <w:tab/>
            </w:r>
            <w:r>
              <w:rPr>
                <w:noProof/>
                <w:webHidden/>
              </w:rPr>
              <w:fldChar w:fldCharType="begin"/>
            </w:r>
            <w:r>
              <w:rPr>
                <w:noProof/>
                <w:webHidden/>
              </w:rPr>
              <w:instrText xml:space="preserve"> PAGEREF _Toc134379729 \h </w:instrText>
            </w:r>
            <w:r>
              <w:rPr>
                <w:noProof/>
                <w:webHidden/>
              </w:rPr>
            </w:r>
            <w:r>
              <w:rPr>
                <w:noProof/>
                <w:webHidden/>
              </w:rPr>
              <w:fldChar w:fldCharType="separate"/>
            </w:r>
            <w:r>
              <w:rPr>
                <w:noProof/>
                <w:webHidden/>
              </w:rPr>
              <w:t>5</w:t>
            </w:r>
            <w:r>
              <w:rPr>
                <w:noProof/>
                <w:webHidden/>
              </w:rPr>
              <w:fldChar w:fldCharType="end"/>
            </w:r>
          </w:hyperlink>
        </w:p>
        <w:p w14:paraId="4332B469" w14:textId="77777777" w:rsidR="00290EA9" w:rsidRDefault="00290EA9">
          <w:pPr>
            <w:pStyle w:val="TOC3"/>
            <w:tabs>
              <w:tab w:val="left" w:pos="1892"/>
              <w:tab w:val="right" w:leader="dot" w:pos="9062"/>
            </w:tabs>
            <w:rPr>
              <w:rFonts w:asciiTheme="minorHAnsi" w:hAnsiTheme="minorHAnsi" w:cstheme="minorBidi"/>
              <w:noProof/>
              <w:sz w:val="22"/>
              <w:szCs w:val="22"/>
              <w:lang w:eastAsia="en-US"/>
            </w:rPr>
          </w:pPr>
          <w:hyperlink w:anchor="_Toc134379730" w:history="1">
            <w:r w:rsidRPr="006B5934">
              <w:rPr>
                <w:rStyle w:val="Hyperlink"/>
                <w:i/>
                <w:noProof/>
                <w14:scene3d>
                  <w14:camera w14:prst="orthographicFront"/>
                  <w14:lightRig w14:rig="threePt" w14:dir="t">
                    <w14:rot w14:lat="0" w14:lon="0" w14:rev="0"/>
                  </w14:lightRig>
                </w14:scene3d>
              </w:rPr>
              <w:t>2.1.2.</w:t>
            </w:r>
            <w:r>
              <w:rPr>
                <w:rFonts w:asciiTheme="minorHAnsi" w:hAnsiTheme="minorHAnsi" w:cstheme="minorBidi"/>
                <w:noProof/>
                <w:sz w:val="22"/>
                <w:szCs w:val="22"/>
                <w:lang w:eastAsia="en-US"/>
              </w:rPr>
              <w:tab/>
            </w:r>
            <w:r w:rsidRPr="006B5934">
              <w:rPr>
                <w:rStyle w:val="Hyperlink"/>
                <w:i/>
                <w:noProof/>
              </w:rPr>
              <w:t>Ảnh hưởng của biến đổi khí hậu</w:t>
            </w:r>
            <w:r>
              <w:rPr>
                <w:noProof/>
                <w:webHidden/>
              </w:rPr>
              <w:tab/>
            </w:r>
            <w:r>
              <w:rPr>
                <w:noProof/>
                <w:webHidden/>
              </w:rPr>
              <w:fldChar w:fldCharType="begin"/>
            </w:r>
            <w:r>
              <w:rPr>
                <w:noProof/>
                <w:webHidden/>
              </w:rPr>
              <w:instrText xml:space="preserve"> PAGEREF _Toc134379730 \h </w:instrText>
            </w:r>
            <w:r>
              <w:rPr>
                <w:noProof/>
                <w:webHidden/>
              </w:rPr>
            </w:r>
            <w:r>
              <w:rPr>
                <w:noProof/>
                <w:webHidden/>
              </w:rPr>
              <w:fldChar w:fldCharType="separate"/>
            </w:r>
            <w:r>
              <w:rPr>
                <w:noProof/>
                <w:webHidden/>
              </w:rPr>
              <w:t>5</w:t>
            </w:r>
            <w:r>
              <w:rPr>
                <w:noProof/>
                <w:webHidden/>
              </w:rPr>
              <w:fldChar w:fldCharType="end"/>
            </w:r>
          </w:hyperlink>
        </w:p>
        <w:p w14:paraId="0B3FEE26" w14:textId="77777777" w:rsidR="00290EA9" w:rsidRDefault="00290EA9">
          <w:pPr>
            <w:pStyle w:val="TOC3"/>
            <w:tabs>
              <w:tab w:val="left" w:pos="1892"/>
              <w:tab w:val="right" w:leader="dot" w:pos="9062"/>
            </w:tabs>
            <w:rPr>
              <w:rFonts w:asciiTheme="minorHAnsi" w:hAnsiTheme="minorHAnsi" w:cstheme="minorBidi"/>
              <w:noProof/>
              <w:sz w:val="22"/>
              <w:szCs w:val="22"/>
              <w:lang w:eastAsia="en-US"/>
            </w:rPr>
          </w:pPr>
          <w:hyperlink w:anchor="_Toc134379731" w:history="1">
            <w:r w:rsidRPr="006B5934">
              <w:rPr>
                <w:rStyle w:val="Hyperlink"/>
                <w:i/>
                <w:noProof/>
                <w14:scene3d>
                  <w14:camera w14:prst="orthographicFront"/>
                  <w14:lightRig w14:rig="threePt" w14:dir="t">
                    <w14:rot w14:lat="0" w14:lon="0" w14:rev="0"/>
                  </w14:lightRig>
                </w14:scene3d>
              </w:rPr>
              <w:t>2.1.3.</w:t>
            </w:r>
            <w:r>
              <w:rPr>
                <w:rFonts w:asciiTheme="minorHAnsi" w:hAnsiTheme="minorHAnsi" w:cstheme="minorBidi"/>
                <w:noProof/>
                <w:sz w:val="22"/>
                <w:szCs w:val="22"/>
                <w:lang w:eastAsia="en-US"/>
              </w:rPr>
              <w:tab/>
            </w:r>
            <w:r w:rsidRPr="006B5934">
              <w:rPr>
                <w:rStyle w:val="Hyperlink"/>
                <w:i/>
                <w:noProof/>
              </w:rPr>
              <w:t>Công tác quản lý, vận hành</w:t>
            </w:r>
            <w:r>
              <w:rPr>
                <w:noProof/>
                <w:webHidden/>
              </w:rPr>
              <w:tab/>
            </w:r>
            <w:r>
              <w:rPr>
                <w:noProof/>
                <w:webHidden/>
              </w:rPr>
              <w:fldChar w:fldCharType="begin"/>
            </w:r>
            <w:r>
              <w:rPr>
                <w:noProof/>
                <w:webHidden/>
              </w:rPr>
              <w:instrText xml:space="preserve"> PAGEREF _Toc134379731 \h </w:instrText>
            </w:r>
            <w:r>
              <w:rPr>
                <w:noProof/>
                <w:webHidden/>
              </w:rPr>
            </w:r>
            <w:r>
              <w:rPr>
                <w:noProof/>
                <w:webHidden/>
              </w:rPr>
              <w:fldChar w:fldCharType="separate"/>
            </w:r>
            <w:r>
              <w:rPr>
                <w:noProof/>
                <w:webHidden/>
              </w:rPr>
              <w:t>6</w:t>
            </w:r>
            <w:r>
              <w:rPr>
                <w:noProof/>
                <w:webHidden/>
              </w:rPr>
              <w:fldChar w:fldCharType="end"/>
            </w:r>
          </w:hyperlink>
        </w:p>
        <w:p w14:paraId="2E9FDEA7" w14:textId="77777777" w:rsidR="00290EA9" w:rsidRDefault="00290EA9">
          <w:pPr>
            <w:pStyle w:val="TOC3"/>
            <w:tabs>
              <w:tab w:val="left" w:pos="1892"/>
              <w:tab w:val="right" w:leader="dot" w:pos="9062"/>
            </w:tabs>
            <w:rPr>
              <w:rFonts w:asciiTheme="minorHAnsi" w:hAnsiTheme="minorHAnsi" w:cstheme="minorBidi"/>
              <w:noProof/>
              <w:sz w:val="22"/>
              <w:szCs w:val="22"/>
              <w:lang w:eastAsia="en-US"/>
            </w:rPr>
          </w:pPr>
          <w:hyperlink w:anchor="_Toc134379732" w:history="1">
            <w:r w:rsidRPr="006B5934">
              <w:rPr>
                <w:rStyle w:val="Hyperlink"/>
                <w:i/>
                <w:noProof/>
                <w14:scene3d>
                  <w14:camera w14:prst="orthographicFront"/>
                  <w14:lightRig w14:rig="threePt" w14:dir="t">
                    <w14:rot w14:lat="0" w14:lon="0" w14:rev="0"/>
                  </w14:lightRig>
                </w14:scene3d>
              </w:rPr>
              <w:t>2.1.4.</w:t>
            </w:r>
            <w:r>
              <w:rPr>
                <w:rFonts w:asciiTheme="minorHAnsi" w:hAnsiTheme="minorHAnsi" w:cstheme="minorBidi"/>
                <w:noProof/>
                <w:sz w:val="22"/>
                <w:szCs w:val="22"/>
                <w:lang w:eastAsia="en-US"/>
              </w:rPr>
              <w:tab/>
            </w:r>
            <w:r w:rsidRPr="006B5934">
              <w:rPr>
                <w:rStyle w:val="Hyperlink"/>
                <w:i/>
                <w:noProof/>
              </w:rPr>
              <w:t>Các nguyên nhân khác</w:t>
            </w:r>
            <w:r>
              <w:rPr>
                <w:noProof/>
                <w:webHidden/>
              </w:rPr>
              <w:tab/>
            </w:r>
            <w:r>
              <w:rPr>
                <w:noProof/>
                <w:webHidden/>
              </w:rPr>
              <w:fldChar w:fldCharType="begin"/>
            </w:r>
            <w:r>
              <w:rPr>
                <w:noProof/>
                <w:webHidden/>
              </w:rPr>
              <w:instrText xml:space="preserve"> PAGEREF _Toc134379732 \h </w:instrText>
            </w:r>
            <w:r>
              <w:rPr>
                <w:noProof/>
                <w:webHidden/>
              </w:rPr>
            </w:r>
            <w:r>
              <w:rPr>
                <w:noProof/>
                <w:webHidden/>
              </w:rPr>
              <w:fldChar w:fldCharType="separate"/>
            </w:r>
            <w:r>
              <w:rPr>
                <w:noProof/>
                <w:webHidden/>
              </w:rPr>
              <w:t>6</w:t>
            </w:r>
            <w:r>
              <w:rPr>
                <w:noProof/>
                <w:webHidden/>
              </w:rPr>
              <w:fldChar w:fldCharType="end"/>
            </w:r>
          </w:hyperlink>
        </w:p>
        <w:p w14:paraId="462D8502" w14:textId="77777777" w:rsidR="00290EA9" w:rsidRDefault="00290EA9">
          <w:pPr>
            <w:pStyle w:val="TOC2"/>
            <w:tabs>
              <w:tab w:val="left" w:pos="1540"/>
              <w:tab w:val="right" w:leader="dot" w:pos="9062"/>
            </w:tabs>
            <w:rPr>
              <w:rFonts w:asciiTheme="minorHAnsi" w:hAnsiTheme="minorHAnsi" w:cstheme="minorBidi"/>
              <w:noProof/>
              <w:sz w:val="22"/>
              <w:szCs w:val="22"/>
              <w:lang w:eastAsia="en-US"/>
            </w:rPr>
          </w:pPr>
          <w:hyperlink w:anchor="_Toc134379733" w:history="1">
            <w:r w:rsidRPr="006B5934">
              <w:rPr>
                <w:rStyle w:val="Hyperlink"/>
                <w:noProof/>
              </w:rPr>
              <w:t>2.2.</w:t>
            </w:r>
            <w:r>
              <w:rPr>
                <w:rFonts w:asciiTheme="minorHAnsi" w:hAnsiTheme="minorHAnsi" w:cstheme="minorBidi"/>
                <w:noProof/>
                <w:sz w:val="22"/>
                <w:szCs w:val="22"/>
                <w:lang w:eastAsia="en-US"/>
              </w:rPr>
              <w:tab/>
            </w:r>
            <w:r w:rsidRPr="006B5934">
              <w:rPr>
                <w:rStyle w:val="Hyperlink"/>
                <w:noProof/>
              </w:rPr>
              <w:t>Các giải pháp nâng cao khả năng xả</w:t>
            </w:r>
            <w:r>
              <w:rPr>
                <w:noProof/>
                <w:webHidden/>
              </w:rPr>
              <w:tab/>
            </w:r>
            <w:r>
              <w:rPr>
                <w:noProof/>
                <w:webHidden/>
              </w:rPr>
              <w:fldChar w:fldCharType="begin"/>
            </w:r>
            <w:r>
              <w:rPr>
                <w:noProof/>
                <w:webHidden/>
              </w:rPr>
              <w:instrText xml:space="preserve"> PAGEREF _Toc134379733 \h </w:instrText>
            </w:r>
            <w:r>
              <w:rPr>
                <w:noProof/>
                <w:webHidden/>
              </w:rPr>
            </w:r>
            <w:r>
              <w:rPr>
                <w:noProof/>
                <w:webHidden/>
              </w:rPr>
              <w:fldChar w:fldCharType="separate"/>
            </w:r>
            <w:r>
              <w:rPr>
                <w:noProof/>
                <w:webHidden/>
              </w:rPr>
              <w:t>6</w:t>
            </w:r>
            <w:r>
              <w:rPr>
                <w:noProof/>
                <w:webHidden/>
              </w:rPr>
              <w:fldChar w:fldCharType="end"/>
            </w:r>
          </w:hyperlink>
        </w:p>
        <w:p w14:paraId="5B547D7C" w14:textId="77777777" w:rsidR="00290EA9" w:rsidRDefault="00290EA9">
          <w:pPr>
            <w:pStyle w:val="TOC3"/>
            <w:tabs>
              <w:tab w:val="left" w:pos="1892"/>
              <w:tab w:val="right" w:leader="dot" w:pos="9062"/>
            </w:tabs>
            <w:rPr>
              <w:rFonts w:asciiTheme="minorHAnsi" w:hAnsiTheme="minorHAnsi" w:cstheme="minorBidi"/>
              <w:noProof/>
              <w:sz w:val="22"/>
              <w:szCs w:val="22"/>
              <w:lang w:eastAsia="en-US"/>
            </w:rPr>
          </w:pPr>
          <w:hyperlink w:anchor="_Toc134379734" w:history="1">
            <w:r w:rsidRPr="006B5934">
              <w:rPr>
                <w:rStyle w:val="Hyperlink"/>
                <w:i/>
                <w:noProof/>
                <w14:scene3d>
                  <w14:camera w14:prst="orthographicFront"/>
                  <w14:lightRig w14:rig="threePt" w14:dir="t">
                    <w14:rot w14:lat="0" w14:lon="0" w14:rev="0"/>
                  </w14:lightRig>
                </w14:scene3d>
              </w:rPr>
              <w:t>2.2.1.</w:t>
            </w:r>
            <w:r>
              <w:rPr>
                <w:rFonts w:asciiTheme="minorHAnsi" w:hAnsiTheme="minorHAnsi" w:cstheme="minorBidi"/>
                <w:noProof/>
                <w:sz w:val="22"/>
                <w:szCs w:val="22"/>
                <w:lang w:eastAsia="en-US"/>
              </w:rPr>
              <w:tab/>
            </w:r>
            <w:r w:rsidRPr="006B5934">
              <w:rPr>
                <w:rStyle w:val="Hyperlink"/>
                <w:i/>
                <w:noProof/>
              </w:rPr>
              <w:t>Giữ nguyên cao trình đỉnh đập, nâng cấp tràn xả lũ</w:t>
            </w:r>
            <w:r>
              <w:rPr>
                <w:noProof/>
                <w:webHidden/>
              </w:rPr>
              <w:tab/>
            </w:r>
            <w:r>
              <w:rPr>
                <w:noProof/>
                <w:webHidden/>
              </w:rPr>
              <w:fldChar w:fldCharType="begin"/>
            </w:r>
            <w:r>
              <w:rPr>
                <w:noProof/>
                <w:webHidden/>
              </w:rPr>
              <w:instrText xml:space="preserve"> PAGEREF _Toc134379734 \h </w:instrText>
            </w:r>
            <w:r>
              <w:rPr>
                <w:noProof/>
                <w:webHidden/>
              </w:rPr>
            </w:r>
            <w:r>
              <w:rPr>
                <w:noProof/>
                <w:webHidden/>
              </w:rPr>
              <w:fldChar w:fldCharType="separate"/>
            </w:r>
            <w:r>
              <w:rPr>
                <w:noProof/>
                <w:webHidden/>
              </w:rPr>
              <w:t>6</w:t>
            </w:r>
            <w:r>
              <w:rPr>
                <w:noProof/>
                <w:webHidden/>
              </w:rPr>
              <w:fldChar w:fldCharType="end"/>
            </w:r>
          </w:hyperlink>
        </w:p>
        <w:p w14:paraId="535EDD21" w14:textId="77777777" w:rsidR="00290EA9" w:rsidRDefault="00290EA9">
          <w:pPr>
            <w:pStyle w:val="TOC2"/>
            <w:tabs>
              <w:tab w:val="left" w:pos="1540"/>
              <w:tab w:val="right" w:leader="dot" w:pos="9062"/>
            </w:tabs>
            <w:rPr>
              <w:rFonts w:asciiTheme="minorHAnsi" w:hAnsiTheme="minorHAnsi" w:cstheme="minorBidi"/>
              <w:noProof/>
              <w:sz w:val="22"/>
              <w:szCs w:val="22"/>
              <w:lang w:eastAsia="en-US"/>
            </w:rPr>
          </w:pPr>
          <w:hyperlink w:anchor="_Toc134379735" w:history="1">
            <w:r w:rsidRPr="006B5934">
              <w:rPr>
                <w:rStyle w:val="Hyperlink"/>
                <w:noProof/>
              </w:rPr>
              <w:t>2.3.</w:t>
            </w:r>
            <w:r>
              <w:rPr>
                <w:rFonts w:asciiTheme="minorHAnsi" w:hAnsiTheme="minorHAnsi" w:cstheme="minorBidi"/>
                <w:noProof/>
                <w:sz w:val="22"/>
                <w:szCs w:val="22"/>
                <w:lang w:eastAsia="en-US"/>
              </w:rPr>
              <w:tab/>
            </w:r>
            <w:r w:rsidRPr="006B5934">
              <w:rPr>
                <w:rStyle w:val="Hyperlink"/>
                <w:noProof/>
              </w:rPr>
              <w:t>Kết luận chương 2</w:t>
            </w:r>
            <w:r>
              <w:rPr>
                <w:noProof/>
                <w:webHidden/>
              </w:rPr>
              <w:tab/>
            </w:r>
            <w:r>
              <w:rPr>
                <w:noProof/>
                <w:webHidden/>
              </w:rPr>
              <w:fldChar w:fldCharType="begin"/>
            </w:r>
            <w:r>
              <w:rPr>
                <w:noProof/>
                <w:webHidden/>
              </w:rPr>
              <w:instrText xml:space="preserve"> PAGEREF _Toc134379735 \h </w:instrText>
            </w:r>
            <w:r>
              <w:rPr>
                <w:noProof/>
                <w:webHidden/>
              </w:rPr>
            </w:r>
            <w:r>
              <w:rPr>
                <w:noProof/>
                <w:webHidden/>
              </w:rPr>
              <w:fldChar w:fldCharType="separate"/>
            </w:r>
            <w:r>
              <w:rPr>
                <w:noProof/>
                <w:webHidden/>
              </w:rPr>
              <w:t>9</w:t>
            </w:r>
            <w:r>
              <w:rPr>
                <w:noProof/>
                <w:webHidden/>
              </w:rPr>
              <w:fldChar w:fldCharType="end"/>
            </w:r>
          </w:hyperlink>
        </w:p>
        <w:p w14:paraId="79562815" w14:textId="77777777" w:rsidR="00290EA9" w:rsidRDefault="00290EA9">
          <w:pPr>
            <w:pStyle w:val="TOC1"/>
            <w:tabs>
              <w:tab w:val="left" w:pos="2206"/>
              <w:tab w:val="right" w:leader="dot" w:pos="9062"/>
            </w:tabs>
            <w:rPr>
              <w:rFonts w:asciiTheme="minorHAnsi" w:hAnsiTheme="minorHAnsi" w:cstheme="minorBidi"/>
              <w:noProof/>
              <w:sz w:val="22"/>
              <w:szCs w:val="22"/>
              <w:lang w:eastAsia="en-US"/>
            </w:rPr>
          </w:pPr>
          <w:hyperlink w:anchor="_Toc134379736" w:history="1">
            <w:r w:rsidRPr="006B5934">
              <w:rPr>
                <w:rStyle w:val="Hyperlink"/>
                <w:noProof/>
              </w:rPr>
              <w:t>CHƯƠNG 3.</w:t>
            </w:r>
            <w:r>
              <w:rPr>
                <w:rFonts w:asciiTheme="minorHAnsi" w:hAnsiTheme="minorHAnsi" w:cstheme="minorBidi"/>
                <w:noProof/>
                <w:sz w:val="22"/>
                <w:szCs w:val="22"/>
                <w:lang w:eastAsia="en-US"/>
              </w:rPr>
              <w:tab/>
            </w:r>
            <w:r w:rsidRPr="006B5934">
              <w:rPr>
                <w:rStyle w:val="Hyperlink"/>
                <w:noProof/>
              </w:rPr>
              <w:t>PHÂN TÍCH, LỰA CHỌN GIẢI PHÁP NÂNG CAO KHẢ NĂNG XẢ LŨ CỦA HỒ CHỨA BÀU ĐÁ</w:t>
            </w:r>
            <w:r>
              <w:rPr>
                <w:noProof/>
                <w:webHidden/>
              </w:rPr>
              <w:tab/>
            </w:r>
            <w:r>
              <w:rPr>
                <w:noProof/>
                <w:webHidden/>
              </w:rPr>
              <w:fldChar w:fldCharType="begin"/>
            </w:r>
            <w:r>
              <w:rPr>
                <w:noProof/>
                <w:webHidden/>
              </w:rPr>
              <w:instrText xml:space="preserve"> PAGEREF _Toc134379736 \h </w:instrText>
            </w:r>
            <w:r>
              <w:rPr>
                <w:noProof/>
                <w:webHidden/>
              </w:rPr>
            </w:r>
            <w:r>
              <w:rPr>
                <w:noProof/>
                <w:webHidden/>
              </w:rPr>
              <w:fldChar w:fldCharType="separate"/>
            </w:r>
            <w:r>
              <w:rPr>
                <w:noProof/>
                <w:webHidden/>
              </w:rPr>
              <w:t>10</w:t>
            </w:r>
            <w:r>
              <w:rPr>
                <w:noProof/>
                <w:webHidden/>
              </w:rPr>
              <w:fldChar w:fldCharType="end"/>
            </w:r>
          </w:hyperlink>
        </w:p>
        <w:p w14:paraId="794C9973" w14:textId="77777777" w:rsidR="00290EA9" w:rsidRDefault="00290EA9">
          <w:pPr>
            <w:pStyle w:val="TOC2"/>
            <w:tabs>
              <w:tab w:val="left" w:pos="1540"/>
              <w:tab w:val="right" w:leader="dot" w:pos="9062"/>
            </w:tabs>
            <w:rPr>
              <w:rFonts w:asciiTheme="minorHAnsi" w:hAnsiTheme="minorHAnsi" w:cstheme="minorBidi"/>
              <w:noProof/>
              <w:sz w:val="22"/>
              <w:szCs w:val="22"/>
              <w:lang w:eastAsia="en-US"/>
            </w:rPr>
          </w:pPr>
          <w:hyperlink w:anchor="_Toc134379737" w:history="1">
            <w:r w:rsidRPr="006B5934">
              <w:rPr>
                <w:rStyle w:val="Hyperlink"/>
                <w:noProof/>
              </w:rPr>
              <w:t>3.1.</w:t>
            </w:r>
            <w:r>
              <w:rPr>
                <w:rFonts w:asciiTheme="minorHAnsi" w:hAnsiTheme="minorHAnsi" w:cstheme="minorBidi"/>
                <w:noProof/>
                <w:sz w:val="22"/>
                <w:szCs w:val="22"/>
                <w:lang w:eastAsia="en-US"/>
              </w:rPr>
              <w:tab/>
            </w:r>
            <w:r w:rsidRPr="006B5934">
              <w:rPr>
                <w:rStyle w:val="Hyperlink"/>
                <w:noProof/>
              </w:rPr>
              <w:t>Giới thiệu hồ chứa nước Bàu Đá</w:t>
            </w:r>
            <w:r>
              <w:rPr>
                <w:noProof/>
                <w:webHidden/>
              </w:rPr>
              <w:tab/>
            </w:r>
            <w:r>
              <w:rPr>
                <w:noProof/>
                <w:webHidden/>
              </w:rPr>
              <w:fldChar w:fldCharType="begin"/>
            </w:r>
            <w:r>
              <w:rPr>
                <w:noProof/>
                <w:webHidden/>
              </w:rPr>
              <w:instrText xml:space="preserve"> PAGEREF _Toc134379737 \h </w:instrText>
            </w:r>
            <w:r>
              <w:rPr>
                <w:noProof/>
                <w:webHidden/>
              </w:rPr>
            </w:r>
            <w:r>
              <w:rPr>
                <w:noProof/>
                <w:webHidden/>
              </w:rPr>
              <w:fldChar w:fldCharType="separate"/>
            </w:r>
            <w:r>
              <w:rPr>
                <w:noProof/>
                <w:webHidden/>
              </w:rPr>
              <w:t>10</w:t>
            </w:r>
            <w:r>
              <w:rPr>
                <w:noProof/>
                <w:webHidden/>
              </w:rPr>
              <w:fldChar w:fldCharType="end"/>
            </w:r>
          </w:hyperlink>
        </w:p>
        <w:p w14:paraId="0AA7B94E" w14:textId="77777777" w:rsidR="00290EA9" w:rsidRDefault="00290EA9">
          <w:pPr>
            <w:pStyle w:val="TOC3"/>
            <w:tabs>
              <w:tab w:val="left" w:pos="1892"/>
              <w:tab w:val="right" w:leader="dot" w:pos="9062"/>
            </w:tabs>
            <w:rPr>
              <w:rFonts w:asciiTheme="minorHAnsi" w:hAnsiTheme="minorHAnsi" w:cstheme="minorBidi"/>
              <w:noProof/>
              <w:sz w:val="22"/>
              <w:szCs w:val="22"/>
              <w:lang w:eastAsia="en-US"/>
            </w:rPr>
          </w:pPr>
          <w:hyperlink w:anchor="_Toc134379738" w:history="1">
            <w:r w:rsidRPr="006B5934">
              <w:rPr>
                <w:rStyle w:val="Hyperlink"/>
                <w:i/>
                <w:noProof/>
                <w14:scene3d>
                  <w14:camera w14:prst="orthographicFront"/>
                  <w14:lightRig w14:rig="threePt" w14:dir="t">
                    <w14:rot w14:lat="0" w14:lon="0" w14:rev="0"/>
                  </w14:lightRig>
                </w14:scene3d>
              </w:rPr>
              <w:t>3.1.1.</w:t>
            </w:r>
            <w:r>
              <w:rPr>
                <w:rFonts w:asciiTheme="minorHAnsi" w:hAnsiTheme="minorHAnsi" w:cstheme="minorBidi"/>
                <w:noProof/>
                <w:sz w:val="22"/>
                <w:szCs w:val="22"/>
                <w:lang w:eastAsia="en-US"/>
              </w:rPr>
              <w:tab/>
            </w:r>
            <w:r w:rsidRPr="006B5934">
              <w:rPr>
                <w:rStyle w:val="Hyperlink"/>
                <w:noProof/>
              </w:rPr>
              <w:t>Vị trí địa lý</w:t>
            </w:r>
            <w:r>
              <w:rPr>
                <w:noProof/>
                <w:webHidden/>
              </w:rPr>
              <w:tab/>
            </w:r>
            <w:r>
              <w:rPr>
                <w:noProof/>
                <w:webHidden/>
              </w:rPr>
              <w:fldChar w:fldCharType="begin"/>
            </w:r>
            <w:r>
              <w:rPr>
                <w:noProof/>
                <w:webHidden/>
              </w:rPr>
              <w:instrText xml:space="preserve"> PAGEREF _Toc134379738 \h </w:instrText>
            </w:r>
            <w:r>
              <w:rPr>
                <w:noProof/>
                <w:webHidden/>
              </w:rPr>
            </w:r>
            <w:r>
              <w:rPr>
                <w:noProof/>
                <w:webHidden/>
              </w:rPr>
              <w:fldChar w:fldCharType="separate"/>
            </w:r>
            <w:r>
              <w:rPr>
                <w:noProof/>
                <w:webHidden/>
              </w:rPr>
              <w:t>10</w:t>
            </w:r>
            <w:r>
              <w:rPr>
                <w:noProof/>
                <w:webHidden/>
              </w:rPr>
              <w:fldChar w:fldCharType="end"/>
            </w:r>
          </w:hyperlink>
        </w:p>
        <w:p w14:paraId="5F7CA7CC" w14:textId="77777777" w:rsidR="00290EA9" w:rsidRDefault="00290EA9">
          <w:pPr>
            <w:pStyle w:val="TOC3"/>
            <w:tabs>
              <w:tab w:val="left" w:pos="1892"/>
              <w:tab w:val="right" w:leader="dot" w:pos="9062"/>
            </w:tabs>
            <w:rPr>
              <w:rFonts w:asciiTheme="minorHAnsi" w:hAnsiTheme="minorHAnsi" w:cstheme="minorBidi"/>
              <w:noProof/>
              <w:sz w:val="22"/>
              <w:szCs w:val="22"/>
              <w:lang w:eastAsia="en-US"/>
            </w:rPr>
          </w:pPr>
          <w:hyperlink w:anchor="_Toc134379739" w:history="1">
            <w:r w:rsidRPr="006B5934">
              <w:rPr>
                <w:rStyle w:val="Hyperlink"/>
                <w:i/>
                <w:noProof/>
                <w14:scene3d>
                  <w14:camera w14:prst="orthographicFront"/>
                  <w14:lightRig w14:rig="threePt" w14:dir="t">
                    <w14:rot w14:lat="0" w14:lon="0" w14:rev="0"/>
                  </w14:lightRig>
                </w14:scene3d>
              </w:rPr>
              <w:t>3.1.2.</w:t>
            </w:r>
            <w:r>
              <w:rPr>
                <w:rFonts w:asciiTheme="minorHAnsi" w:hAnsiTheme="minorHAnsi" w:cstheme="minorBidi"/>
                <w:noProof/>
                <w:sz w:val="22"/>
                <w:szCs w:val="22"/>
                <w:lang w:eastAsia="en-US"/>
              </w:rPr>
              <w:tab/>
            </w:r>
            <w:r w:rsidRPr="006B5934">
              <w:rPr>
                <w:rStyle w:val="Hyperlink"/>
                <w:i/>
                <w:noProof/>
              </w:rPr>
              <w:t>Các thông số chính</w:t>
            </w:r>
            <w:r>
              <w:rPr>
                <w:noProof/>
                <w:webHidden/>
              </w:rPr>
              <w:tab/>
            </w:r>
            <w:r>
              <w:rPr>
                <w:noProof/>
                <w:webHidden/>
              </w:rPr>
              <w:fldChar w:fldCharType="begin"/>
            </w:r>
            <w:r>
              <w:rPr>
                <w:noProof/>
                <w:webHidden/>
              </w:rPr>
              <w:instrText xml:space="preserve"> PAGEREF _Toc134379739 \h </w:instrText>
            </w:r>
            <w:r>
              <w:rPr>
                <w:noProof/>
                <w:webHidden/>
              </w:rPr>
            </w:r>
            <w:r>
              <w:rPr>
                <w:noProof/>
                <w:webHidden/>
              </w:rPr>
              <w:fldChar w:fldCharType="separate"/>
            </w:r>
            <w:r>
              <w:rPr>
                <w:noProof/>
                <w:webHidden/>
              </w:rPr>
              <w:t>10</w:t>
            </w:r>
            <w:r>
              <w:rPr>
                <w:noProof/>
                <w:webHidden/>
              </w:rPr>
              <w:fldChar w:fldCharType="end"/>
            </w:r>
          </w:hyperlink>
        </w:p>
        <w:p w14:paraId="4C3E1B5E" w14:textId="77777777" w:rsidR="00290EA9" w:rsidRDefault="00290EA9">
          <w:pPr>
            <w:pStyle w:val="TOC3"/>
            <w:tabs>
              <w:tab w:val="left" w:pos="1892"/>
              <w:tab w:val="right" w:leader="dot" w:pos="9062"/>
            </w:tabs>
            <w:rPr>
              <w:rFonts w:asciiTheme="minorHAnsi" w:hAnsiTheme="minorHAnsi" w:cstheme="minorBidi"/>
              <w:noProof/>
              <w:sz w:val="22"/>
              <w:szCs w:val="22"/>
              <w:lang w:eastAsia="en-US"/>
            </w:rPr>
          </w:pPr>
          <w:hyperlink w:anchor="_Toc134379740" w:history="1">
            <w:r w:rsidRPr="006B5934">
              <w:rPr>
                <w:rStyle w:val="Hyperlink"/>
                <w:i/>
                <w:noProof/>
                <w14:scene3d>
                  <w14:camera w14:prst="orthographicFront"/>
                  <w14:lightRig w14:rig="threePt" w14:dir="t">
                    <w14:rot w14:lat="0" w14:lon="0" w14:rev="0"/>
                  </w14:lightRig>
                </w14:scene3d>
              </w:rPr>
              <w:t>3.1.3.</w:t>
            </w:r>
            <w:r>
              <w:rPr>
                <w:rFonts w:asciiTheme="minorHAnsi" w:hAnsiTheme="minorHAnsi" w:cstheme="minorBidi"/>
                <w:noProof/>
                <w:sz w:val="22"/>
                <w:szCs w:val="22"/>
                <w:lang w:eastAsia="en-US"/>
              </w:rPr>
              <w:tab/>
            </w:r>
            <w:r w:rsidRPr="006B5934">
              <w:rPr>
                <w:rStyle w:val="Hyperlink"/>
                <w:i/>
                <w:noProof/>
              </w:rPr>
              <w:t>Nhiệm vụ công trình</w:t>
            </w:r>
            <w:r>
              <w:rPr>
                <w:noProof/>
                <w:webHidden/>
              </w:rPr>
              <w:tab/>
            </w:r>
            <w:r>
              <w:rPr>
                <w:noProof/>
                <w:webHidden/>
              </w:rPr>
              <w:fldChar w:fldCharType="begin"/>
            </w:r>
            <w:r>
              <w:rPr>
                <w:noProof/>
                <w:webHidden/>
              </w:rPr>
              <w:instrText xml:space="preserve"> PAGEREF _Toc134379740 \h </w:instrText>
            </w:r>
            <w:r>
              <w:rPr>
                <w:noProof/>
                <w:webHidden/>
              </w:rPr>
            </w:r>
            <w:r>
              <w:rPr>
                <w:noProof/>
                <w:webHidden/>
              </w:rPr>
              <w:fldChar w:fldCharType="separate"/>
            </w:r>
            <w:r>
              <w:rPr>
                <w:noProof/>
                <w:webHidden/>
              </w:rPr>
              <w:t>11</w:t>
            </w:r>
            <w:r>
              <w:rPr>
                <w:noProof/>
                <w:webHidden/>
              </w:rPr>
              <w:fldChar w:fldCharType="end"/>
            </w:r>
          </w:hyperlink>
        </w:p>
        <w:p w14:paraId="05ACD253" w14:textId="77777777" w:rsidR="00290EA9" w:rsidRDefault="00290EA9">
          <w:pPr>
            <w:pStyle w:val="TOC2"/>
            <w:tabs>
              <w:tab w:val="left" w:pos="1540"/>
              <w:tab w:val="right" w:leader="dot" w:pos="9062"/>
            </w:tabs>
            <w:rPr>
              <w:rFonts w:asciiTheme="minorHAnsi" w:hAnsiTheme="minorHAnsi" w:cstheme="minorBidi"/>
              <w:noProof/>
              <w:sz w:val="22"/>
              <w:szCs w:val="22"/>
              <w:lang w:eastAsia="en-US"/>
            </w:rPr>
          </w:pPr>
          <w:hyperlink w:anchor="_Toc134379741" w:history="1">
            <w:r w:rsidRPr="006B5934">
              <w:rPr>
                <w:rStyle w:val="Hyperlink"/>
                <w:noProof/>
              </w:rPr>
              <w:t>3.2.</w:t>
            </w:r>
            <w:r>
              <w:rPr>
                <w:rFonts w:asciiTheme="minorHAnsi" w:hAnsiTheme="minorHAnsi" w:cstheme="minorBidi"/>
                <w:noProof/>
                <w:sz w:val="22"/>
                <w:szCs w:val="22"/>
                <w:lang w:eastAsia="en-US"/>
              </w:rPr>
              <w:tab/>
            </w:r>
            <w:r w:rsidRPr="006B5934">
              <w:rPr>
                <w:rStyle w:val="Hyperlink"/>
                <w:noProof/>
              </w:rPr>
              <w:t>Đánh giá hiện trạng công trình [4]</w:t>
            </w:r>
            <w:r>
              <w:rPr>
                <w:noProof/>
                <w:webHidden/>
              </w:rPr>
              <w:tab/>
            </w:r>
            <w:r>
              <w:rPr>
                <w:noProof/>
                <w:webHidden/>
              </w:rPr>
              <w:fldChar w:fldCharType="begin"/>
            </w:r>
            <w:r>
              <w:rPr>
                <w:noProof/>
                <w:webHidden/>
              </w:rPr>
              <w:instrText xml:space="preserve"> PAGEREF _Toc134379741 \h </w:instrText>
            </w:r>
            <w:r>
              <w:rPr>
                <w:noProof/>
                <w:webHidden/>
              </w:rPr>
            </w:r>
            <w:r>
              <w:rPr>
                <w:noProof/>
                <w:webHidden/>
              </w:rPr>
              <w:fldChar w:fldCharType="separate"/>
            </w:r>
            <w:r>
              <w:rPr>
                <w:noProof/>
                <w:webHidden/>
              </w:rPr>
              <w:t>12</w:t>
            </w:r>
            <w:r>
              <w:rPr>
                <w:noProof/>
                <w:webHidden/>
              </w:rPr>
              <w:fldChar w:fldCharType="end"/>
            </w:r>
          </w:hyperlink>
        </w:p>
        <w:p w14:paraId="520D6037" w14:textId="77777777" w:rsidR="00290EA9" w:rsidRDefault="00290EA9">
          <w:pPr>
            <w:pStyle w:val="TOC3"/>
            <w:tabs>
              <w:tab w:val="left" w:pos="1892"/>
              <w:tab w:val="right" w:leader="dot" w:pos="9062"/>
            </w:tabs>
            <w:rPr>
              <w:rFonts w:asciiTheme="minorHAnsi" w:hAnsiTheme="minorHAnsi" w:cstheme="minorBidi"/>
              <w:noProof/>
              <w:sz w:val="22"/>
              <w:szCs w:val="22"/>
              <w:lang w:eastAsia="en-US"/>
            </w:rPr>
          </w:pPr>
          <w:hyperlink w:anchor="_Toc134379742" w:history="1">
            <w:r w:rsidRPr="006B5934">
              <w:rPr>
                <w:rStyle w:val="Hyperlink"/>
                <w:i/>
                <w:noProof/>
                <w14:scene3d>
                  <w14:camera w14:prst="orthographicFront"/>
                  <w14:lightRig w14:rig="threePt" w14:dir="t">
                    <w14:rot w14:lat="0" w14:lon="0" w14:rev="0"/>
                  </w14:lightRig>
                </w14:scene3d>
              </w:rPr>
              <w:t>3.2.1.</w:t>
            </w:r>
            <w:r>
              <w:rPr>
                <w:rFonts w:asciiTheme="minorHAnsi" w:hAnsiTheme="minorHAnsi" w:cstheme="minorBidi"/>
                <w:noProof/>
                <w:sz w:val="22"/>
                <w:szCs w:val="22"/>
                <w:lang w:eastAsia="en-US"/>
              </w:rPr>
              <w:tab/>
            </w:r>
            <w:r w:rsidRPr="006B5934">
              <w:rPr>
                <w:rStyle w:val="Hyperlink"/>
                <w:i/>
                <w:noProof/>
              </w:rPr>
              <w:t>Hiện trạng đập</w:t>
            </w:r>
            <w:r>
              <w:rPr>
                <w:noProof/>
                <w:webHidden/>
              </w:rPr>
              <w:tab/>
            </w:r>
            <w:r>
              <w:rPr>
                <w:noProof/>
                <w:webHidden/>
              </w:rPr>
              <w:fldChar w:fldCharType="begin"/>
            </w:r>
            <w:r>
              <w:rPr>
                <w:noProof/>
                <w:webHidden/>
              </w:rPr>
              <w:instrText xml:space="preserve"> PAGEREF _Toc134379742 \h </w:instrText>
            </w:r>
            <w:r>
              <w:rPr>
                <w:noProof/>
                <w:webHidden/>
              </w:rPr>
            </w:r>
            <w:r>
              <w:rPr>
                <w:noProof/>
                <w:webHidden/>
              </w:rPr>
              <w:fldChar w:fldCharType="separate"/>
            </w:r>
            <w:r>
              <w:rPr>
                <w:noProof/>
                <w:webHidden/>
              </w:rPr>
              <w:t>12</w:t>
            </w:r>
            <w:r>
              <w:rPr>
                <w:noProof/>
                <w:webHidden/>
              </w:rPr>
              <w:fldChar w:fldCharType="end"/>
            </w:r>
          </w:hyperlink>
        </w:p>
        <w:p w14:paraId="6631024F" w14:textId="77777777" w:rsidR="00290EA9" w:rsidRDefault="00290EA9">
          <w:pPr>
            <w:pStyle w:val="TOC3"/>
            <w:tabs>
              <w:tab w:val="left" w:pos="1892"/>
              <w:tab w:val="right" w:leader="dot" w:pos="9062"/>
            </w:tabs>
            <w:rPr>
              <w:rFonts w:asciiTheme="minorHAnsi" w:hAnsiTheme="minorHAnsi" w:cstheme="minorBidi"/>
              <w:noProof/>
              <w:sz w:val="22"/>
              <w:szCs w:val="22"/>
              <w:lang w:eastAsia="en-US"/>
            </w:rPr>
          </w:pPr>
          <w:hyperlink w:anchor="_Toc134379743" w:history="1">
            <w:r w:rsidRPr="006B5934">
              <w:rPr>
                <w:rStyle w:val="Hyperlink"/>
                <w:i/>
                <w:noProof/>
                <w14:scene3d>
                  <w14:camera w14:prst="orthographicFront"/>
                  <w14:lightRig w14:rig="threePt" w14:dir="t">
                    <w14:rot w14:lat="0" w14:lon="0" w14:rev="0"/>
                  </w14:lightRig>
                </w14:scene3d>
              </w:rPr>
              <w:t>3.2.2.</w:t>
            </w:r>
            <w:r>
              <w:rPr>
                <w:rFonts w:asciiTheme="minorHAnsi" w:hAnsiTheme="minorHAnsi" w:cstheme="minorBidi"/>
                <w:noProof/>
                <w:sz w:val="22"/>
                <w:szCs w:val="22"/>
                <w:lang w:eastAsia="en-US"/>
              </w:rPr>
              <w:tab/>
            </w:r>
            <w:r w:rsidRPr="006B5934">
              <w:rPr>
                <w:rStyle w:val="Hyperlink"/>
                <w:i/>
                <w:noProof/>
              </w:rPr>
              <w:t>Hiện trạng cống lấy nước</w:t>
            </w:r>
            <w:r>
              <w:rPr>
                <w:noProof/>
                <w:webHidden/>
              </w:rPr>
              <w:tab/>
            </w:r>
            <w:r>
              <w:rPr>
                <w:noProof/>
                <w:webHidden/>
              </w:rPr>
              <w:fldChar w:fldCharType="begin"/>
            </w:r>
            <w:r>
              <w:rPr>
                <w:noProof/>
                <w:webHidden/>
              </w:rPr>
              <w:instrText xml:space="preserve"> PAGEREF _Toc134379743 \h </w:instrText>
            </w:r>
            <w:r>
              <w:rPr>
                <w:noProof/>
                <w:webHidden/>
              </w:rPr>
            </w:r>
            <w:r>
              <w:rPr>
                <w:noProof/>
                <w:webHidden/>
              </w:rPr>
              <w:fldChar w:fldCharType="separate"/>
            </w:r>
            <w:r>
              <w:rPr>
                <w:noProof/>
                <w:webHidden/>
              </w:rPr>
              <w:t>13</w:t>
            </w:r>
            <w:r>
              <w:rPr>
                <w:noProof/>
                <w:webHidden/>
              </w:rPr>
              <w:fldChar w:fldCharType="end"/>
            </w:r>
          </w:hyperlink>
        </w:p>
        <w:p w14:paraId="013272DC" w14:textId="77777777" w:rsidR="00290EA9" w:rsidRDefault="00290EA9">
          <w:pPr>
            <w:pStyle w:val="TOC3"/>
            <w:tabs>
              <w:tab w:val="left" w:pos="1892"/>
              <w:tab w:val="right" w:leader="dot" w:pos="9062"/>
            </w:tabs>
            <w:rPr>
              <w:rFonts w:asciiTheme="minorHAnsi" w:hAnsiTheme="minorHAnsi" w:cstheme="minorBidi"/>
              <w:noProof/>
              <w:sz w:val="22"/>
              <w:szCs w:val="22"/>
              <w:lang w:eastAsia="en-US"/>
            </w:rPr>
          </w:pPr>
          <w:hyperlink w:anchor="_Toc134379744" w:history="1">
            <w:r w:rsidRPr="006B5934">
              <w:rPr>
                <w:rStyle w:val="Hyperlink"/>
                <w:i/>
                <w:noProof/>
                <w14:scene3d>
                  <w14:camera w14:prst="orthographicFront"/>
                  <w14:lightRig w14:rig="threePt" w14:dir="t">
                    <w14:rot w14:lat="0" w14:lon="0" w14:rev="0"/>
                  </w14:lightRig>
                </w14:scene3d>
              </w:rPr>
              <w:t>3.2.3.</w:t>
            </w:r>
            <w:r>
              <w:rPr>
                <w:rFonts w:asciiTheme="minorHAnsi" w:hAnsiTheme="minorHAnsi" w:cstheme="minorBidi"/>
                <w:noProof/>
                <w:sz w:val="22"/>
                <w:szCs w:val="22"/>
                <w:lang w:eastAsia="en-US"/>
              </w:rPr>
              <w:tab/>
            </w:r>
            <w:r w:rsidRPr="006B5934">
              <w:rPr>
                <w:rStyle w:val="Hyperlink"/>
                <w:i/>
                <w:noProof/>
              </w:rPr>
              <w:t>Hiện trạng tràn xả lũ</w:t>
            </w:r>
            <w:r>
              <w:rPr>
                <w:noProof/>
                <w:webHidden/>
              </w:rPr>
              <w:tab/>
            </w:r>
            <w:r>
              <w:rPr>
                <w:noProof/>
                <w:webHidden/>
              </w:rPr>
              <w:fldChar w:fldCharType="begin"/>
            </w:r>
            <w:r>
              <w:rPr>
                <w:noProof/>
                <w:webHidden/>
              </w:rPr>
              <w:instrText xml:space="preserve"> PAGEREF _Toc134379744 \h </w:instrText>
            </w:r>
            <w:r>
              <w:rPr>
                <w:noProof/>
                <w:webHidden/>
              </w:rPr>
            </w:r>
            <w:r>
              <w:rPr>
                <w:noProof/>
                <w:webHidden/>
              </w:rPr>
              <w:fldChar w:fldCharType="separate"/>
            </w:r>
            <w:r>
              <w:rPr>
                <w:noProof/>
                <w:webHidden/>
              </w:rPr>
              <w:t>14</w:t>
            </w:r>
            <w:r>
              <w:rPr>
                <w:noProof/>
                <w:webHidden/>
              </w:rPr>
              <w:fldChar w:fldCharType="end"/>
            </w:r>
          </w:hyperlink>
        </w:p>
        <w:p w14:paraId="076D1374" w14:textId="77777777" w:rsidR="00290EA9" w:rsidRDefault="00290EA9">
          <w:pPr>
            <w:pStyle w:val="TOC2"/>
            <w:tabs>
              <w:tab w:val="left" w:pos="1540"/>
              <w:tab w:val="right" w:leader="dot" w:pos="9062"/>
            </w:tabs>
            <w:rPr>
              <w:rFonts w:asciiTheme="minorHAnsi" w:hAnsiTheme="minorHAnsi" w:cstheme="minorBidi"/>
              <w:noProof/>
              <w:sz w:val="22"/>
              <w:szCs w:val="22"/>
              <w:lang w:eastAsia="en-US"/>
            </w:rPr>
          </w:pPr>
          <w:hyperlink w:anchor="_Toc134379745" w:history="1">
            <w:r w:rsidRPr="006B5934">
              <w:rPr>
                <w:rStyle w:val="Hyperlink"/>
                <w:noProof/>
              </w:rPr>
              <w:t>3.3.</w:t>
            </w:r>
            <w:r>
              <w:rPr>
                <w:rFonts w:asciiTheme="minorHAnsi" w:hAnsiTheme="minorHAnsi" w:cstheme="minorBidi"/>
                <w:noProof/>
                <w:sz w:val="22"/>
                <w:szCs w:val="22"/>
                <w:lang w:eastAsia="en-US"/>
              </w:rPr>
              <w:tab/>
            </w:r>
            <w:r w:rsidRPr="006B5934">
              <w:rPr>
                <w:rStyle w:val="Hyperlink"/>
                <w:noProof/>
              </w:rPr>
              <w:t>Đánh giá an toàn chống lũ</w:t>
            </w:r>
            <w:r>
              <w:rPr>
                <w:noProof/>
                <w:webHidden/>
              </w:rPr>
              <w:tab/>
            </w:r>
            <w:r>
              <w:rPr>
                <w:noProof/>
                <w:webHidden/>
              </w:rPr>
              <w:fldChar w:fldCharType="begin"/>
            </w:r>
            <w:r>
              <w:rPr>
                <w:noProof/>
                <w:webHidden/>
              </w:rPr>
              <w:instrText xml:space="preserve"> PAGEREF _Toc134379745 \h </w:instrText>
            </w:r>
            <w:r>
              <w:rPr>
                <w:noProof/>
                <w:webHidden/>
              </w:rPr>
            </w:r>
            <w:r>
              <w:rPr>
                <w:noProof/>
                <w:webHidden/>
              </w:rPr>
              <w:fldChar w:fldCharType="separate"/>
            </w:r>
            <w:r>
              <w:rPr>
                <w:noProof/>
                <w:webHidden/>
              </w:rPr>
              <w:t>16</w:t>
            </w:r>
            <w:r>
              <w:rPr>
                <w:noProof/>
                <w:webHidden/>
              </w:rPr>
              <w:fldChar w:fldCharType="end"/>
            </w:r>
          </w:hyperlink>
        </w:p>
        <w:p w14:paraId="7E8FFF16" w14:textId="77777777" w:rsidR="00290EA9" w:rsidRDefault="00290EA9">
          <w:pPr>
            <w:pStyle w:val="TOC2"/>
            <w:tabs>
              <w:tab w:val="left" w:pos="1540"/>
              <w:tab w:val="right" w:leader="dot" w:pos="9062"/>
            </w:tabs>
            <w:rPr>
              <w:rFonts w:asciiTheme="minorHAnsi" w:hAnsiTheme="minorHAnsi" w:cstheme="minorBidi"/>
              <w:noProof/>
              <w:sz w:val="22"/>
              <w:szCs w:val="22"/>
              <w:lang w:eastAsia="en-US"/>
            </w:rPr>
          </w:pPr>
          <w:hyperlink w:anchor="_Toc134379746" w:history="1">
            <w:r w:rsidRPr="006B5934">
              <w:rPr>
                <w:rStyle w:val="Hyperlink"/>
                <w:noProof/>
              </w:rPr>
              <w:t>3.4.</w:t>
            </w:r>
            <w:r>
              <w:rPr>
                <w:rFonts w:asciiTheme="minorHAnsi" w:hAnsiTheme="minorHAnsi" w:cstheme="minorBidi"/>
                <w:noProof/>
                <w:sz w:val="22"/>
                <w:szCs w:val="22"/>
                <w:lang w:eastAsia="en-US"/>
              </w:rPr>
              <w:tab/>
            </w:r>
            <w:r w:rsidRPr="006B5934">
              <w:rPr>
                <w:rStyle w:val="Hyperlink"/>
                <w:noProof/>
              </w:rPr>
              <w:t>Phân tích lựa chọn phương án nâng cao khả năng xả của tràn</w:t>
            </w:r>
            <w:r>
              <w:rPr>
                <w:noProof/>
                <w:webHidden/>
              </w:rPr>
              <w:tab/>
            </w:r>
            <w:r>
              <w:rPr>
                <w:noProof/>
                <w:webHidden/>
              </w:rPr>
              <w:fldChar w:fldCharType="begin"/>
            </w:r>
            <w:r>
              <w:rPr>
                <w:noProof/>
                <w:webHidden/>
              </w:rPr>
              <w:instrText xml:space="preserve"> PAGEREF _Toc134379746 \h </w:instrText>
            </w:r>
            <w:r>
              <w:rPr>
                <w:noProof/>
                <w:webHidden/>
              </w:rPr>
            </w:r>
            <w:r>
              <w:rPr>
                <w:noProof/>
                <w:webHidden/>
              </w:rPr>
              <w:fldChar w:fldCharType="separate"/>
            </w:r>
            <w:r>
              <w:rPr>
                <w:noProof/>
                <w:webHidden/>
              </w:rPr>
              <w:t>17</w:t>
            </w:r>
            <w:r>
              <w:rPr>
                <w:noProof/>
                <w:webHidden/>
              </w:rPr>
              <w:fldChar w:fldCharType="end"/>
            </w:r>
          </w:hyperlink>
        </w:p>
        <w:p w14:paraId="7539F24D" w14:textId="77777777" w:rsidR="00290EA9" w:rsidRDefault="00290EA9">
          <w:pPr>
            <w:pStyle w:val="TOC3"/>
            <w:tabs>
              <w:tab w:val="left" w:pos="1892"/>
              <w:tab w:val="right" w:leader="dot" w:pos="9062"/>
            </w:tabs>
            <w:rPr>
              <w:rFonts w:asciiTheme="minorHAnsi" w:hAnsiTheme="minorHAnsi" w:cstheme="minorBidi"/>
              <w:noProof/>
              <w:sz w:val="22"/>
              <w:szCs w:val="22"/>
              <w:lang w:eastAsia="en-US"/>
            </w:rPr>
          </w:pPr>
          <w:hyperlink w:anchor="_Toc134379747" w:history="1">
            <w:r w:rsidRPr="006B5934">
              <w:rPr>
                <w:rStyle w:val="Hyperlink"/>
                <w:i/>
                <w:noProof/>
                <w14:scene3d>
                  <w14:camera w14:prst="orthographicFront"/>
                  <w14:lightRig w14:rig="threePt" w14:dir="t">
                    <w14:rot w14:lat="0" w14:lon="0" w14:rev="0"/>
                  </w14:lightRig>
                </w14:scene3d>
              </w:rPr>
              <w:t>3.4.1.</w:t>
            </w:r>
            <w:r>
              <w:rPr>
                <w:rFonts w:asciiTheme="minorHAnsi" w:hAnsiTheme="minorHAnsi" w:cstheme="minorBidi"/>
                <w:noProof/>
                <w:sz w:val="22"/>
                <w:szCs w:val="22"/>
                <w:lang w:eastAsia="en-US"/>
              </w:rPr>
              <w:tab/>
            </w:r>
            <w:r w:rsidRPr="006B5934">
              <w:rPr>
                <w:rStyle w:val="Hyperlink"/>
                <w:i/>
                <w:noProof/>
              </w:rPr>
              <w:t>Phương án 1: Giữ nguyên quy mô Btràn, nâng cao đập để đảm bảo chống lũ:</w:t>
            </w:r>
            <w:r>
              <w:rPr>
                <w:noProof/>
                <w:webHidden/>
              </w:rPr>
              <w:tab/>
            </w:r>
            <w:r>
              <w:rPr>
                <w:noProof/>
                <w:webHidden/>
              </w:rPr>
              <w:fldChar w:fldCharType="begin"/>
            </w:r>
            <w:r>
              <w:rPr>
                <w:noProof/>
                <w:webHidden/>
              </w:rPr>
              <w:instrText xml:space="preserve"> PAGEREF _Toc134379747 \h </w:instrText>
            </w:r>
            <w:r>
              <w:rPr>
                <w:noProof/>
                <w:webHidden/>
              </w:rPr>
            </w:r>
            <w:r>
              <w:rPr>
                <w:noProof/>
                <w:webHidden/>
              </w:rPr>
              <w:fldChar w:fldCharType="separate"/>
            </w:r>
            <w:r>
              <w:rPr>
                <w:noProof/>
                <w:webHidden/>
              </w:rPr>
              <w:t>17</w:t>
            </w:r>
            <w:r>
              <w:rPr>
                <w:noProof/>
                <w:webHidden/>
              </w:rPr>
              <w:fldChar w:fldCharType="end"/>
            </w:r>
          </w:hyperlink>
        </w:p>
        <w:p w14:paraId="4B116D95" w14:textId="77777777" w:rsidR="00290EA9" w:rsidRDefault="00290EA9">
          <w:pPr>
            <w:pStyle w:val="TOC3"/>
            <w:tabs>
              <w:tab w:val="left" w:pos="1892"/>
              <w:tab w:val="right" w:leader="dot" w:pos="9062"/>
            </w:tabs>
            <w:rPr>
              <w:rFonts w:asciiTheme="minorHAnsi" w:hAnsiTheme="minorHAnsi" w:cstheme="minorBidi"/>
              <w:noProof/>
              <w:sz w:val="22"/>
              <w:szCs w:val="22"/>
              <w:lang w:eastAsia="en-US"/>
            </w:rPr>
          </w:pPr>
          <w:hyperlink w:anchor="_Toc134379748" w:history="1">
            <w:r w:rsidRPr="006B5934">
              <w:rPr>
                <w:rStyle w:val="Hyperlink"/>
                <w:i/>
                <w:noProof/>
                <w14:scene3d>
                  <w14:camera w14:prst="orthographicFront"/>
                  <w14:lightRig w14:rig="threePt" w14:dir="t">
                    <w14:rot w14:lat="0" w14:lon="0" w14:rev="0"/>
                  </w14:lightRig>
                </w14:scene3d>
              </w:rPr>
              <w:t>3.4.2.</w:t>
            </w:r>
            <w:r>
              <w:rPr>
                <w:rFonts w:asciiTheme="minorHAnsi" w:hAnsiTheme="minorHAnsi" w:cstheme="minorBidi"/>
                <w:noProof/>
                <w:sz w:val="22"/>
                <w:szCs w:val="22"/>
                <w:lang w:eastAsia="en-US"/>
              </w:rPr>
              <w:tab/>
            </w:r>
            <w:r w:rsidRPr="006B5934">
              <w:rPr>
                <w:rStyle w:val="Hyperlink"/>
                <w:i/>
                <w:noProof/>
              </w:rPr>
              <w:t>Phương án 2: Giữ nguyên cao trình đập; cải tạo, nâng cấp tràn xả lũ:</w:t>
            </w:r>
            <w:r>
              <w:rPr>
                <w:noProof/>
                <w:webHidden/>
              </w:rPr>
              <w:tab/>
            </w:r>
            <w:r>
              <w:rPr>
                <w:noProof/>
                <w:webHidden/>
              </w:rPr>
              <w:fldChar w:fldCharType="begin"/>
            </w:r>
            <w:r>
              <w:rPr>
                <w:noProof/>
                <w:webHidden/>
              </w:rPr>
              <w:instrText xml:space="preserve"> PAGEREF _Toc134379748 \h </w:instrText>
            </w:r>
            <w:r>
              <w:rPr>
                <w:noProof/>
                <w:webHidden/>
              </w:rPr>
            </w:r>
            <w:r>
              <w:rPr>
                <w:noProof/>
                <w:webHidden/>
              </w:rPr>
              <w:fldChar w:fldCharType="separate"/>
            </w:r>
            <w:r>
              <w:rPr>
                <w:noProof/>
                <w:webHidden/>
              </w:rPr>
              <w:t>18</w:t>
            </w:r>
            <w:r>
              <w:rPr>
                <w:noProof/>
                <w:webHidden/>
              </w:rPr>
              <w:fldChar w:fldCharType="end"/>
            </w:r>
          </w:hyperlink>
        </w:p>
        <w:p w14:paraId="76A5BF79" w14:textId="77777777" w:rsidR="00290EA9" w:rsidRDefault="00290EA9">
          <w:pPr>
            <w:pStyle w:val="TOC3"/>
            <w:tabs>
              <w:tab w:val="left" w:pos="1892"/>
              <w:tab w:val="right" w:leader="dot" w:pos="9062"/>
            </w:tabs>
            <w:rPr>
              <w:rFonts w:asciiTheme="minorHAnsi" w:hAnsiTheme="minorHAnsi" w:cstheme="minorBidi"/>
              <w:noProof/>
              <w:sz w:val="22"/>
              <w:szCs w:val="22"/>
              <w:lang w:eastAsia="en-US"/>
            </w:rPr>
          </w:pPr>
          <w:hyperlink w:anchor="_Toc134379749" w:history="1">
            <w:r w:rsidRPr="006B5934">
              <w:rPr>
                <w:rStyle w:val="Hyperlink"/>
                <w:i/>
                <w:noProof/>
                <w14:scene3d>
                  <w14:camera w14:prst="orthographicFront"/>
                  <w14:lightRig w14:rig="threePt" w14:dir="t">
                    <w14:rot w14:lat="0" w14:lon="0" w14:rev="0"/>
                  </w14:lightRig>
                </w14:scene3d>
              </w:rPr>
              <w:t>3.4.3.</w:t>
            </w:r>
            <w:r>
              <w:rPr>
                <w:rFonts w:asciiTheme="minorHAnsi" w:hAnsiTheme="minorHAnsi" w:cstheme="minorBidi"/>
                <w:noProof/>
                <w:sz w:val="22"/>
                <w:szCs w:val="22"/>
                <w:lang w:eastAsia="en-US"/>
              </w:rPr>
              <w:tab/>
            </w:r>
            <w:r w:rsidRPr="006B5934">
              <w:rPr>
                <w:rStyle w:val="Hyperlink"/>
                <w:i/>
                <w:noProof/>
              </w:rPr>
              <w:t>Kết luận:</w:t>
            </w:r>
            <w:r>
              <w:rPr>
                <w:noProof/>
                <w:webHidden/>
              </w:rPr>
              <w:tab/>
            </w:r>
            <w:r>
              <w:rPr>
                <w:noProof/>
                <w:webHidden/>
              </w:rPr>
              <w:fldChar w:fldCharType="begin"/>
            </w:r>
            <w:r>
              <w:rPr>
                <w:noProof/>
                <w:webHidden/>
              </w:rPr>
              <w:instrText xml:space="preserve"> PAGEREF _Toc134379749 \h </w:instrText>
            </w:r>
            <w:r>
              <w:rPr>
                <w:noProof/>
                <w:webHidden/>
              </w:rPr>
            </w:r>
            <w:r>
              <w:rPr>
                <w:noProof/>
                <w:webHidden/>
              </w:rPr>
              <w:fldChar w:fldCharType="separate"/>
            </w:r>
            <w:r>
              <w:rPr>
                <w:noProof/>
                <w:webHidden/>
              </w:rPr>
              <w:t>18</w:t>
            </w:r>
            <w:r>
              <w:rPr>
                <w:noProof/>
                <w:webHidden/>
              </w:rPr>
              <w:fldChar w:fldCharType="end"/>
            </w:r>
          </w:hyperlink>
        </w:p>
        <w:p w14:paraId="4FAF76B3" w14:textId="77777777" w:rsidR="00290EA9" w:rsidRDefault="00290EA9">
          <w:pPr>
            <w:pStyle w:val="TOC2"/>
            <w:tabs>
              <w:tab w:val="left" w:pos="1540"/>
              <w:tab w:val="right" w:leader="dot" w:pos="9062"/>
            </w:tabs>
            <w:rPr>
              <w:rFonts w:asciiTheme="minorHAnsi" w:hAnsiTheme="minorHAnsi" w:cstheme="minorBidi"/>
              <w:noProof/>
              <w:sz w:val="22"/>
              <w:szCs w:val="22"/>
              <w:lang w:eastAsia="en-US"/>
            </w:rPr>
          </w:pPr>
          <w:hyperlink w:anchor="_Toc134379750" w:history="1">
            <w:r w:rsidRPr="006B5934">
              <w:rPr>
                <w:rStyle w:val="Hyperlink"/>
                <w:noProof/>
              </w:rPr>
              <w:t>3.5.</w:t>
            </w:r>
            <w:r>
              <w:rPr>
                <w:rFonts w:asciiTheme="minorHAnsi" w:hAnsiTheme="minorHAnsi" w:cstheme="minorBidi"/>
                <w:noProof/>
                <w:sz w:val="22"/>
                <w:szCs w:val="22"/>
                <w:lang w:eastAsia="en-US"/>
              </w:rPr>
              <w:tab/>
            </w:r>
            <w:r w:rsidRPr="006B5934">
              <w:rPr>
                <w:rStyle w:val="Hyperlink"/>
                <w:noProof/>
              </w:rPr>
              <w:t>Phân tích lựa chọn phương án bố trí tuyến công trình</w:t>
            </w:r>
            <w:r>
              <w:rPr>
                <w:noProof/>
                <w:webHidden/>
              </w:rPr>
              <w:tab/>
            </w:r>
            <w:r>
              <w:rPr>
                <w:noProof/>
                <w:webHidden/>
              </w:rPr>
              <w:fldChar w:fldCharType="begin"/>
            </w:r>
            <w:r>
              <w:rPr>
                <w:noProof/>
                <w:webHidden/>
              </w:rPr>
              <w:instrText xml:space="preserve"> PAGEREF _Toc134379750 \h </w:instrText>
            </w:r>
            <w:r>
              <w:rPr>
                <w:noProof/>
                <w:webHidden/>
              </w:rPr>
            </w:r>
            <w:r>
              <w:rPr>
                <w:noProof/>
                <w:webHidden/>
              </w:rPr>
              <w:fldChar w:fldCharType="separate"/>
            </w:r>
            <w:r>
              <w:rPr>
                <w:noProof/>
                <w:webHidden/>
              </w:rPr>
              <w:t>18</w:t>
            </w:r>
            <w:r>
              <w:rPr>
                <w:noProof/>
                <w:webHidden/>
              </w:rPr>
              <w:fldChar w:fldCharType="end"/>
            </w:r>
          </w:hyperlink>
        </w:p>
        <w:p w14:paraId="196980AE" w14:textId="77777777" w:rsidR="00290EA9" w:rsidRDefault="00290EA9">
          <w:pPr>
            <w:pStyle w:val="TOC2"/>
            <w:tabs>
              <w:tab w:val="left" w:pos="1540"/>
              <w:tab w:val="right" w:leader="dot" w:pos="9062"/>
            </w:tabs>
            <w:rPr>
              <w:rFonts w:asciiTheme="minorHAnsi" w:hAnsiTheme="minorHAnsi" w:cstheme="minorBidi"/>
              <w:noProof/>
              <w:sz w:val="22"/>
              <w:szCs w:val="22"/>
              <w:lang w:eastAsia="en-US"/>
            </w:rPr>
          </w:pPr>
          <w:hyperlink w:anchor="_Toc134379751" w:history="1">
            <w:r w:rsidRPr="006B5934">
              <w:rPr>
                <w:rStyle w:val="Hyperlink"/>
                <w:noProof/>
              </w:rPr>
              <w:t>3.6.</w:t>
            </w:r>
            <w:r>
              <w:rPr>
                <w:rFonts w:asciiTheme="minorHAnsi" w:hAnsiTheme="minorHAnsi" w:cstheme="minorBidi"/>
                <w:noProof/>
                <w:sz w:val="22"/>
                <w:szCs w:val="22"/>
                <w:lang w:eastAsia="en-US"/>
              </w:rPr>
              <w:tab/>
            </w:r>
            <w:r w:rsidRPr="006B5934">
              <w:rPr>
                <w:rStyle w:val="Hyperlink"/>
                <w:noProof/>
              </w:rPr>
              <w:t>Phân tích lựa chọn giải pháp cải tạo, nâng cấp tràn xả lũ.</w:t>
            </w:r>
            <w:r>
              <w:rPr>
                <w:noProof/>
                <w:webHidden/>
              </w:rPr>
              <w:tab/>
            </w:r>
            <w:r>
              <w:rPr>
                <w:noProof/>
                <w:webHidden/>
              </w:rPr>
              <w:fldChar w:fldCharType="begin"/>
            </w:r>
            <w:r>
              <w:rPr>
                <w:noProof/>
                <w:webHidden/>
              </w:rPr>
              <w:instrText xml:space="preserve"> PAGEREF _Toc134379751 \h </w:instrText>
            </w:r>
            <w:r>
              <w:rPr>
                <w:noProof/>
                <w:webHidden/>
              </w:rPr>
            </w:r>
            <w:r>
              <w:rPr>
                <w:noProof/>
                <w:webHidden/>
              </w:rPr>
              <w:fldChar w:fldCharType="separate"/>
            </w:r>
            <w:r>
              <w:rPr>
                <w:noProof/>
                <w:webHidden/>
              </w:rPr>
              <w:t>21</w:t>
            </w:r>
            <w:r>
              <w:rPr>
                <w:noProof/>
                <w:webHidden/>
              </w:rPr>
              <w:fldChar w:fldCharType="end"/>
            </w:r>
          </w:hyperlink>
        </w:p>
        <w:p w14:paraId="7F7A49E8" w14:textId="77777777" w:rsidR="00290EA9" w:rsidRDefault="00290EA9">
          <w:pPr>
            <w:pStyle w:val="TOC3"/>
            <w:tabs>
              <w:tab w:val="left" w:pos="1892"/>
              <w:tab w:val="right" w:leader="dot" w:pos="9062"/>
            </w:tabs>
            <w:rPr>
              <w:rFonts w:asciiTheme="minorHAnsi" w:hAnsiTheme="minorHAnsi" w:cstheme="minorBidi"/>
              <w:noProof/>
              <w:sz w:val="22"/>
              <w:szCs w:val="22"/>
              <w:lang w:eastAsia="en-US"/>
            </w:rPr>
          </w:pPr>
          <w:hyperlink w:anchor="_Toc134379752" w:history="1">
            <w:r w:rsidRPr="006B5934">
              <w:rPr>
                <w:rStyle w:val="Hyperlink"/>
                <w:i/>
                <w:noProof/>
                <w14:scene3d>
                  <w14:camera w14:prst="orthographicFront"/>
                  <w14:lightRig w14:rig="threePt" w14:dir="t">
                    <w14:rot w14:lat="0" w14:lon="0" w14:rev="0"/>
                  </w14:lightRig>
                </w14:scene3d>
              </w:rPr>
              <w:t>3.6.1.</w:t>
            </w:r>
            <w:r>
              <w:rPr>
                <w:rFonts w:asciiTheme="minorHAnsi" w:hAnsiTheme="minorHAnsi" w:cstheme="minorBidi"/>
                <w:noProof/>
                <w:sz w:val="22"/>
                <w:szCs w:val="22"/>
                <w:lang w:eastAsia="en-US"/>
              </w:rPr>
              <w:tab/>
            </w:r>
            <w:r w:rsidRPr="006B5934">
              <w:rPr>
                <w:rStyle w:val="Hyperlink"/>
                <w:i/>
                <w:noProof/>
              </w:rPr>
              <w:t>Phân tích các giải pháp nói chung:</w:t>
            </w:r>
            <w:r>
              <w:rPr>
                <w:noProof/>
                <w:webHidden/>
              </w:rPr>
              <w:tab/>
            </w:r>
            <w:r>
              <w:rPr>
                <w:noProof/>
                <w:webHidden/>
              </w:rPr>
              <w:fldChar w:fldCharType="begin"/>
            </w:r>
            <w:r>
              <w:rPr>
                <w:noProof/>
                <w:webHidden/>
              </w:rPr>
              <w:instrText xml:space="preserve"> PAGEREF _Toc134379752 \h </w:instrText>
            </w:r>
            <w:r>
              <w:rPr>
                <w:noProof/>
                <w:webHidden/>
              </w:rPr>
            </w:r>
            <w:r>
              <w:rPr>
                <w:noProof/>
                <w:webHidden/>
              </w:rPr>
              <w:fldChar w:fldCharType="separate"/>
            </w:r>
            <w:r>
              <w:rPr>
                <w:noProof/>
                <w:webHidden/>
              </w:rPr>
              <w:t>21</w:t>
            </w:r>
            <w:r>
              <w:rPr>
                <w:noProof/>
                <w:webHidden/>
              </w:rPr>
              <w:fldChar w:fldCharType="end"/>
            </w:r>
          </w:hyperlink>
        </w:p>
        <w:p w14:paraId="11723A0D" w14:textId="77777777" w:rsidR="00290EA9" w:rsidRDefault="00290EA9">
          <w:pPr>
            <w:pStyle w:val="TOC3"/>
            <w:tabs>
              <w:tab w:val="left" w:pos="1892"/>
              <w:tab w:val="right" w:leader="dot" w:pos="9062"/>
            </w:tabs>
            <w:rPr>
              <w:rFonts w:asciiTheme="minorHAnsi" w:hAnsiTheme="minorHAnsi" w:cstheme="minorBidi"/>
              <w:noProof/>
              <w:sz w:val="22"/>
              <w:szCs w:val="22"/>
              <w:lang w:eastAsia="en-US"/>
            </w:rPr>
          </w:pPr>
          <w:hyperlink w:anchor="_Toc134379753" w:history="1">
            <w:r w:rsidRPr="006B5934">
              <w:rPr>
                <w:rStyle w:val="Hyperlink"/>
                <w:i/>
                <w:noProof/>
                <w14:scene3d>
                  <w14:camera w14:prst="orthographicFront"/>
                  <w14:lightRig w14:rig="threePt" w14:dir="t">
                    <w14:rot w14:lat="0" w14:lon="0" w14:rev="0"/>
                  </w14:lightRig>
                </w14:scene3d>
              </w:rPr>
              <w:t>3.6.2.</w:t>
            </w:r>
            <w:r>
              <w:rPr>
                <w:rFonts w:asciiTheme="minorHAnsi" w:hAnsiTheme="minorHAnsi" w:cstheme="minorBidi"/>
                <w:noProof/>
                <w:sz w:val="22"/>
                <w:szCs w:val="22"/>
                <w:lang w:eastAsia="en-US"/>
              </w:rPr>
              <w:tab/>
            </w:r>
            <w:r w:rsidRPr="006B5934">
              <w:rPr>
                <w:rStyle w:val="Hyperlink"/>
                <w:i/>
                <w:noProof/>
              </w:rPr>
              <w:t>Đề xuất giải pháp nâng cấp cải tạo tràn cho hồ Bàu Đá:</w:t>
            </w:r>
            <w:r>
              <w:rPr>
                <w:noProof/>
                <w:webHidden/>
              </w:rPr>
              <w:tab/>
            </w:r>
            <w:r>
              <w:rPr>
                <w:noProof/>
                <w:webHidden/>
              </w:rPr>
              <w:fldChar w:fldCharType="begin"/>
            </w:r>
            <w:r>
              <w:rPr>
                <w:noProof/>
                <w:webHidden/>
              </w:rPr>
              <w:instrText xml:space="preserve"> PAGEREF _Toc134379753 \h </w:instrText>
            </w:r>
            <w:r>
              <w:rPr>
                <w:noProof/>
                <w:webHidden/>
              </w:rPr>
            </w:r>
            <w:r>
              <w:rPr>
                <w:noProof/>
                <w:webHidden/>
              </w:rPr>
              <w:fldChar w:fldCharType="separate"/>
            </w:r>
            <w:r>
              <w:rPr>
                <w:noProof/>
                <w:webHidden/>
              </w:rPr>
              <w:t>22</w:t>
            </w:r>
            <w:r>
              <w:rPr>
                <w:noProof/>
                <w:webHidden/>
              </w:rPr>
              <w:fldChar w:fldCharType="end"/>
            </w:r>
          </w:hyperlink>
        </w:p>
        <w:p w14:paraId="6629C66F" w14:textId="77777777" w:rsidR="00290EA9" w:rsidRDefault="00290EA9">
          <w:pPr>
            <w:pStyle w:val="TOC2"/>
            <w:tabs>
              <w:tab w:val="left" w:pos="1540"/>
              <w:tab w:val="right" w:leader="dot" w:pos="9062"/>
            </w:tabs>
            <w:rPr>
              <w:rFonts w:asciiTheme="minorHAnsi" w:hAnsiTheme="minorHAnsi" w:cstheme="minorBidi"/>
              <w:noProof/>
              <w:sz w:val="22"/>
              <w:szCs w:val="22"/>
              <w:lang w:eastAsia="en-US"/>
            </w:rPr>
          </w:pPr>
          <w:hyperlink w:anchor="_Toc134379754" w:history="1">
            <w:r w:rsidRPr="006B5934">
              <w:rPr>
                <w:rStyle w:val="Hyperlink"/>
                <w:noProof/>
              </w:rPr>
              <w:t>3.7.</w:t>
            </w:r>
            <w:r>
              <w:rPr>
                <w:rFonts w:asciiTheme="minorHAnsi" w:hAnsiTheme="minorHAnsi" w:cstheme="minorBidi"/>
                <w:noProof/>
                <w:sz w:val="22"/>
                <w:szCs w:val="22"/>
                <w:lang w:eastAsia="en-US"/>
              </w:rPr>
              <w:tab/>
            </w:r>
            <w:r w:rsidRPr="006B5934">
              <w:rPr>
                <w:rStyle w:val="Hyperlink"/>
                <w:noProof/>
              </w:rPr>
              <w:t>Kết luận chương 3</w:t>
            </w:r>
            <w:r>
              <w:rPr>
                <w:noProof/>
                <w:webHidden/>
              </w:rPr>
              <w:tab/>
            </w:r>
            <w:r>
              <w:rPr>
                <w:noProof/>
                <w:webHidden/>
              </w:rPr>
              <w:fldChar w:fldCharType="begin"/>
            </w:r>
            <w:r>
              <w:rPr>
                <w:noProof/>
                <w:webHidden/>
              </w:rPr>
              <w:instrText xml:space="preserve"> PAGEREF _Toc134379754 \h </w:instrText>
            </w:r>
            <w:r>
              <w:rPr>
                <w:noProof/>
                <w:webHidden/>
              </w:rPr>
            </w:r>
            <w:r>
              <w:rPr>
                <w:noProof/>
                <w:webHidden/>
              </w:rPr>
              <w:fldChar w:fldCharType="separate"/>
            </w:r>
            <w:r>
              <w:rPr>
                <w:noProof/>
                <w:webHidden/>
              </w:rPr>
              <w:t>26</w:t>
            </w:r>
            <w:r>
              <w:rPr>
                <w:noProof/>
                <w:webHidden/>
              </w:rPr>
              <w:fldChar w:fldCharType="end"/>
            </w:r>
          </w:hyperlink>
        </w:p>
        <w:p w14:paraId="6BAE75A0" w14:textId="77777777" w:rsidR="00290EA9" w:rsidRDefault="00290EA9">
          <w:pPr>
            <w:pStyle w:val="TOC1"/>
            <w:tabs>
              <w:tab w:val="left" w:pos="2173"/>
              <w:tab w:val="right" w:leader="dot" w:pos="9062"/>
            </w:tabs>
            <w:rPr>
              <w:rFonts w:asciiTheme="minorHAnsi" w:hAnsiTheme="minorHAnsi" w:cstheme="minorBidi"/>
              <w:noProof/>
              <w:sz w:val="22"/>
              <w:szCs w:val="22"/>
              <w:lang w:eastAsia="en-US"/>
            </w:rPr>
          </w:pPr>
          <w:hyperlink w:anchor="_Toc134379755" w:history="1">
            <w:r w:rsidRPr="006B5934">
              <w:rPr>
                <w:rStyle w:val="Hyperlink"/>
                <w:noProof/>
              </w:rPr>
              <w:t>CHƯƠNG 4.</w:t>
            </w:r>
            <w:r>
              <w:rPr>
                <w:rFonts w:asciiTheme="minorHAnsi" w:hAnsiTheme="minorHAnsi" w:cstheme="minorBidi"/>
                <w:noProof/>
                <w:sz w:val="22"/>
                <w:szCs w:val="22"/>
                <w:lang w:eastAsia="en-US"/>
              </w:rPr>
              <w:tab/>
            </w:r>
            <w:r w:rsidRPr="006B5934">
              <w:rPr>
                <w:rStyle w:val="Hyperlink"/>
                <w:noProof/>
              </w:rPr>
              <w:t>KẾT LUẬN VÀ KIẾN NGHỊ</w:t>
            </w:r>
            <w:r>
              <w:rPr>
                <w:noProof/>
                <w:webHidden/>
              </w:rPr>
              <w:tab/>
            </w:r>
            <w:r>
              <w:rPr>
                <w:noProof/>
                <w:webHidden/>
              </w:rPr>
              <w:fldChar w:fldCharType="begin"/>
            </w:r>
            <w:r>
              <w:rPr>
                <w:noProof/>
                <w:webHidden/>
              </w:rPr>
              <w:instrText xml:space="preserve"> PAGEREF _Toc134379755 \h </w:instrText>
            </w:r>
            <w:r>
              <w:rPr>
                <w:noProof/>
                <w:webHidden/>
              </w:rPr>
            </w:r>
            <w:r>
              <w:rPr>
                <w:noProof/>
                <w:webHidden/>
              </w:rPr>
              <w:fldChar w:fldCharType="separate"/>
            </w:r>
            <w:r>
              <w:rPr>
                <w:noProof/>
                <w:webHidden/>
              </w:rPr>
              <w:t>28</w:t>
            </w:r>
            <w:r>
              <w:rPr>
                <w:noProof/>
                <w:webHidden/>
              </w:rPr>
              <w:fldChar w:fldCharType="end"/>
            </w:r>
          </w:hyperlink>
        </w:p>
        <w:p w14:paraId="1EE36B25" w14:textId="77777777" w:rsidR="00290EA9" w:rsidRDefault="00290EA9">
          <w:pPr>
            <w:pStyle w:val="TOC2"/>
            <w:tabs>
              <w:tab w:val="left" w:pos="1540"/>
              <w:tab w:val="right" w:leader="dot" w:pos="9062"/>
            </w:tabs>
            <w:rPr>
              <w:rFonts w:asciiTheme="minorHAnsi" w:hAnsiTheme="minorHAnsi" w:cstheme="minorBidi"/>
              <w:noProof/>
              <w:sz w:val="22"/>
              <w:szCs w:val="22"/>
              <w:lang w:eastAsia="en-US"/>
            </w:rPr>
          </w:pPr>
          <w:hyperlink w:anchor="_Toc134379756" w:history="1">
            <w:r w:rsidRPr="006B5934">
              <w:rPr>
                <w:rStyle w:val="Hyperlink"/>
                <w:noProof/>
              </w:rPr>
              <w:t>4.1.</w:t>
            </w:r>
            <w:r>
              <w:rPr>
                <w:rFonts w:asciiTheme="minorHAnsi" w:hAnsiTheme="minorHAnsi" w:cstheme="minorBidi"/>
                <w:noProof/>
                <w:sz w:val="22"/>
                <w:szCs w:val="22"/>
                <w:lang w:eastAsia="en-US"/>
              </w:rPr>
              <w:tab/>
            </w:r>
            <w:r w:rsidRPr="006B5934">
              <w:rPr>
                <w:rStyle w:val="Hyperlink"/>
                <w:noProof/>
              </w:rPr>
              <w:t>Kết luận chương 3</w:t>
            </w:r>
            <w:r>
              <w:rPr>
                <w:noProof/>
                <w:webHidden/>
              </w:rPr>
              <w:tab/>
            </w:r>
            <w:r>
              <w:rPr>
                <w:noProof/>
                <w:webHidden/>
              </w:rPr>
              <w:fldChar w:fldCharType="begin"/>
            </w:r>
            <w:r>
              <w:rPr>
                <w:noProof/>
                <w:webHidden/>
              </w:rPr>
              <w:instrText xml:space="preserve"> PAGEREF _Toc134379756 \h </w:instrText>
            </w:r>
            <w:r>
              <w:rPr>
                <w:noProof/>
                <w:webHidden/>
              </w:rPr>
            </w:r>
            <w:r>
              <w:rPr>
                <w:noProof/>
                <w:webHidden/>
              </w:rPr>
              <w:fldChar w:fldCharType="separate"/>
            </w:r>
            <w:r>
              <w:rPr>
                <w:noProof/>
                <w:webHidden/>
              </w:rPr>
              <w:t>28</w:t>
            </w:r>
            <w:r>
              <w:rPr>
                <w:noProof/>
                <w:webHidden/>
              </w:rPr>
              <w:fldChar w:fldCharType="end"/>
            </w:r>
          </w:hyperlink>
        </w:p>
        <w:p w14:paraId="15923333" w14:textId="77777777" w:rsidR="00290EA9" w:rsidRDefault="00290EA9">
          <w:pPr>
            <w:pStyle w:val="TOC2"/>
            <w:tabs>
              <w:tab w:val="left" w:pos="1540"/>
              <w:tab w:val="right" w:leader="dot" w:pos="9062"/>
            </w:tabs>
            <w:rPr>
              <w:rFonts w:asciiTheme="minorHAnsi" w:hAnsiTheme="minorHAnsi" w:cstheme="minorBidi"/>
              <w:noProof/>
              <w:sz w:val="22"/>
              <w:szCs w:val="22"/>
              <w:lang w:eastAsia="en-US"/>
            </w:rPr>
          </w:pPr>
          <w:hyperlink w:anchor="_Toc134379757" w:history="1">
            <w:r w:rsidRPr="006B5934">
              <w:rPr>
                <w:rStyle w:val="Hyperlink"/>
                <w:noProof/>
              </w:rPr>
              <w:t>4.2.</w:t>
            </w:r>
            <w:r>
              <w:rPr>
                <w:rFonts w:asciiTheme="minorHAnsi" w:hAnsiTheme="minorHAnsi" w:cstheme="minorBidi"/>
                <w:noProof/>
                <w:sz w:val="22"/>
                <w:szCs w:val="22"/>
                <w:lang w:eastAsia="en-US"/>
              </w:rPr>
              <w:tab/>
            </w:r>
            <w:r w:rsidRPr="006B5934">
              <w:rPr>
                <w:rStyle w:val="Hyperlink"/>
                <w:noProof/>
              </w:rPr>
              <w:t>Kiến nghị</w:t>
            </w:r>
            <w:r>
              <w:rPr>
                <w:noProof/>
                <w:webHidden/>
              </w:rPr>
              <w:tab/>
            </w:r>
            <w:r>
              <w:rPr>
                <w:noProof/>
                <w:webHidden/>
              </w:rPr>
              <w:fldChar w:fldCharType="begin"/>
            </w:r>
            <w:r>
              <w:rPr>
                <w:noProof/>
                <w:webHidden/>
              </w:rPr>
              <w:instrText xml:space="preserve"> PAGEREF _Toc134379757 \h </w:instrText>
            </w:r>
            <w:r>
              <w:rPr>
                <w:noProof/>
                <w:webHidden/>
              </w:rPr>
            </w:r>
            <w:r>
              <w:rPr>
                <w:noProof/>
                <w:webHidden/>
              </w:rPr>
              <w:fldChar w:fldCharType="separate"/>
            </w:r>
            <w:r>
              <w:rPr>
                <w:noProof/>
                <w:webHidden/>
              </w:rPr>
              <w:t>28</w:t>
            </w:r>
            <w:r>
              <w:rPr>
                <w:noProof/>
                <w:webHidden/>
              </w:rPr>
              <w:fldChar w:fldCharType="end"/>
            </w:r>
          </w:hyperlink>
        </w:p>
        <w:p w14:paraId="24C2ED51" w14:textId="77777777" w:rsidR="00290EA9" w:rsidRDefault="00290EA9">
          <w:pPr>
            <w:pStyle w:val="TOC1"/>
            <w:tabs>
              <w:tab w:val="right" w:leader="dot" w:pos="9062"/>
            </w:tabs>
            <w:rPr>
              <w:rFonts w:asciiTheme="minorHAnsi" w:hAnsiTheme="minorHAnsi" w:cstheme="minorBidi"/>
              <w:noProof/>
              <w:sz w:val="22"/>
              <w:szCs w:val="22"/>
              <w:lang w:eastAsia="en-US"/>
            </w:rPr>
          </w:pPr>
          <w:hyperlink w:anchor="_Toc134379758" w:history="1">
            <w:r w:rsidRPr="006B5934">
              <w:rPr>
                <w:rStyle w:val="Hyperlink"/>
                <w:noProof/>
              </w:rPr>
              <w:t>TÀI LIỆU THAM KHẢO</w:t>
            </w:r>
            <w:r>
              <w:rPr>
                <w:noProof/>
                <w:webHidden/>
              </w:rPr>
              <w:tab/>
            </w:r>
            <w:r>
              <w:rPr>
                <w:noProof/>
                <w:webHidden/>
              </w:rPr>
              <w:fldChar w:fldCharType="begin"/>
            </w:r>
            <w:r>
              <w:rPr>
                <w:noProof/>
                <w:webHidden/>
              </w:rPr>
              <w:instrText xml:space="preserve"> PAGEREF _Toc134379758 \h </w:instrText>
            </w:r>
            <w:r>
              <w:rPr>
                <w:noProof/>
                <w:webHidden/>
              </w:rPr>
            </w:r>
            <w:r>
              <w:rPr>
                <w:noProof/>
                <w:webHidden/>
              </w:rPr>
              <w:fldChar w:fldCharType="separate"/>
            </w:r>
            <w:r>
              <w:rPr>
                <w:noProof/>
                <w:webHidden/>
              </w:rPr>
              <w:t>29</w:t>
            </w:r>
            <w:r>
              <w:rPr>
                <w:noProof/>
                <w:webHidden/>
              </w:rPr>
              <w:fldChar w:fldCharType="end"/>
            </w:r>
          </w:hyperlink>
        </w:p>
        <w:p w14:paraId="65170255" w14:textId="77777777" w:rsidR="00290EA9" w:rsidRDefault="00290EA9">
          <w:pPr>
            <w:pStyle w:val="TOC1"/>
            <w:tabs>
              <w:tab w:val="right" w:leader="dot" w:pos="9062"/>
            </w:tabs>
            <w:rPr>
              <w:rFonts w:asciiTheme="minorHAnsi" w:hAnsiTheme="minorHAnsi" w:cstheme="minorBidi"/>
              <w:noProof/>
              <w:sz w:val="22"/>
              <w:szCs w:val="22"/>
              <w:lang w:eastAsia="en-US"/>
            </w:rPr>
          </w:pPr>
          <w:hyperlink w:anchor="_Toc134379759" w:history="1">
            <w:r w:rsidRPr="006B5934">
              <w:rPr>
                <w:rStyle w:val="Hyperlink"/>
                <w:noProof/>
              </w:rPr>
              <w:t>Phụ lục 1: Tính toán điều tiết lũ với công trình hiện trạng</w:t>
            </w:r>
            <w:r>
              <w:rPr>
                <w:noProof/>
                <w:webHidden/>
              </w:rPr>
              <w:tab/>
            </w:r>
            <w:r>
              <w:rPr>
                <w:noProof/>
                <w:webHidden/>
              </w:rPr>
              <w:fldChar w:fldCharType="begin"/>
            </w:r>
            <w:r>
              <w:rPr>
                <w:noProof/>
                <w:webHidden/>
              </w:rPr>
              <w:instrText xml:space="preserve"> PAGEREF _Toc134379759 \h </w:instrText>
            </w:r>
            <w:r>
              <w:rPr>
                <w:noProof/>
                <w:webHidden/>
              </w:rPr>
            </w:r>
            <w:r>
              <w:rPr>
                <w:noProof/>
                <w:webHidden/>
              </w:rPr>
              <w:fldChar w:fldCharType="separate"/>
            </w:r>
            <w:r>
              <w:rPr>
                <w:noProof/>
                <w:webHidden/>
              </w:rPr>
              <w:t>30</w:t>
            </w:r>
            <w:r>
              <w:rPr>
                <w:noProof/>
                <w:webHidden/>
              </w:rPr>
              <w:fldChar w:fldCharType="end"/>
            </w:r>
          </w:hyperlink>
        </w:p>
        <w:p w14:paraId="3EC162C7" w14:textId="77777777" w:rsidR="00290EA9" w:rsidRDefault="00290EA9">
          <w:pPr>
            <w:pStyle w:val="TOC1"/>
            <w:tabs>
              <w:tab w:val="right" w:leader="dot" w:pos="9062"/>
            </w:tabs>
            <w:rPr>
              <w:rFonts w:asciiTheme="minorHAnsi" w:hAnsiTheme="minorHAnsi" w:cstheme="minorBidi"/>
              <w:noProof/>
              <w:sz w:val="22"/>
              <w:szCs w:val="22"/>
              <w:lang w:eastAsia="en-US"/>
            </w:rPr>
          </w:pPr>
          <w:hyperlink w:anchor="_Toc134379760" w:history="1">
            <w:r w:rsidRPr="006B5934">
              <w:rPr>
                <w:rStyle w:val="Hyperlink"/>
                <w:noProof/>
              </w:rPr>
              <w:t>Phụ lục 2: Tính toán kiểm tra cao trình đỉnh đập hiện trạng</w:t>
            </w:r>
            <w:r>
              <w:rPr>
                <w:noProof/>
                <w:webHidden/>
              </w:rPr>
              <w:tab/>
            </w:r>
            <w:r>
              <w:rPr>
                <w:noProof/>
                <w:webHidden/>
              </w:rPr>
              <w:fldChar w:fldCharType="begin"/>
            </w:r>
            <w:r>
              <w:rPr>
                <w:noProof/>
                <w:webHidden/>
              </w:rPr>
              <w:instrText xml:space="preserve"> PAGEREF _Toc134379760 \h </w:instrText>
            </w:r>
            <w:r>
              <w:rPr>
                <w:noProof/>
                <w:webHidden/>
              </w:rPr>
            </w:r>
            <w:r>
              <w:rPr>
                <w:noProof/>
                <w:webHidden/>
              </w:rPr>
              <w:fldChar w:fldCharType="separate"/>
            </w:r>
            <w:r>
              <w:rPr>
                <w:noProof/>
                <w:webHidden/>
              </w:rPr>
              <w:t>31</w:t>
            </w:r>
            <w:r>
              <w:rPr>
                <w:noProof/>
                <w:webHidden/>
              </w:rPr>
              <w:fldChar w:fldCharType="end"/>
            </w:r>
          </w:hyperlink>
        </w:p>
        <w:p w14:paraId="1BF7355A" w14:textId="77777777" w:rsidR="00290EA9" w:rsidRDefault="00290EA9">
          <w:pPr>
            <w:pStyle w:val="TOC1"/>
            <w:tabs>
              <w:tab w:val="right" w:leader="dot" w:pos="9062"/>
            </w:tabs>
            <w:rPr>
              <w:rFonts w:asciiTheme="minorHAnsi" w:hAnsiTheme="minorHAnsi" w:cstheme="minorBidi"/>
              <w:noProof/>
              <w:sz w:val="22"/>
              <w:szCs w:val="22"/>
              <w:lang w:eastAsia="en-US"/>
            </w:rPr>
          </w:pPr>
          <w:hyperlink w:anchor="_Toc134379761" w:history="1">
            <w:r w:rsidRPr="006B5934">
              <w:rPr>
                <w:rStyle w:val="Hyperlink"/>
                <w:noProof/>
              </w:rPr>
              <w:t>Phụ lục 3: Tính toán điều tiết lũ theo phương án đề xuất</w:t>
            </w:r>
            <w:r>
              <w:rPr>
                <w:noProof/>
                <w:webHidden/>
              </w:rPr>
              <w:tab/>
            </w:r>
            <w:r>
              <w:rPr>
                <w:noProof/>
                <w:webHidden/>
              </w:rPr>
              <w:fldChar w:fldCharType="begin"/>
            </w:r>
            <w:r>
              <w:rPr>
                <w:noProof/>
                <w:webHidden/>
              </w:rPr>
              <w:instrText xml:space="preserve"> PAGEREF _Toc134379761 \h </w:instrText>
            </w:r>
            <w:r>
              <w:rPr>
                <w:noProof/>
                <w:webHidden/>
              </w:rPr>
            </w:r>
            <w:r>
              <w:rPr>
                <w:noProof/>
                <w:webHidden/>
              </w:rPr>
              <w:fldChar w:fldCharType="separate"/>
            </w:r>
            <w:r>
              <w:rPr>
                <w:noProof/>
                <w:webHidden/>
              </w:rPr>
              <w:t>34</w:t>
            </w:r>
            <w:r>
              <w:rPr>
                <w:noProof/>
                <w:webHidden/>
              </w:rPr>
              <w:fldChar w:fldCharType="end"/>
            </w:r>
          </w:hyperlink>
        </w:p>
        <w:p w14:paraId="42AD0A44" w14:textId="77777777" w:rsidR="004E7D66" w:rsidRPr="00BB7D5C" w:rsidRDefault="004E7D66">
          <w:r w:rsidRPr="00BB7D5C">
            <w:rPr>
              <w:b/>
              <w:bCs/>
              <w:noProof/>
            </w:rPr>
            <w:fldChar w:fldCharType="end"/>
          </w:r>
        </w:p>
      </w:sdtContent>
    </w:sdt>
    <w:p w14:paraId="036FB5EA" w14:textId="77777777" w:rsidR="00896D47" w:rsidRPr="00BB7D5C" w:rsidRDefault="00896D47" w:rsidP="004E7D66"/>
    <w:p w14:paraId="6FA27200" w14:textId="77777777" w:rsidR="004E7D66" w:rsidRPr="00BB7D5C" w:rsidRDefault="004E7D66" w:rsidP="004E7D66"/>
    <w:p w14:paraId="45FC5958" w14:textId="77777777" w:rsidR="004E7D66" w:rsidRPr="00BB7D5C" w:rsidRDefault="004E7D66" w:rsidP="004E7D66"/>
    <w:p w14:paraId="7CFC5BCF" w14:textId="77777777" w:rsidR="004E7D66" w:rsidRPr="00BB7D5C" w:rsidRDefault="004E7D66" w:rsidP="004E7D66"/>
    <w:p w14:paraId="785B020A" w14:textId="77777777" w:rsidR="004E7D66" w:rsidRPr="00BB7D5C" w:rsidRDefault="004E7D66">
      <w:pPr>
        <w:spacing w:after="200" w:line="276" w:lineRule="auto"/>
        <w:ind w:firstLine="0"/>
        <w:jc w:val="left"/>
        <w:rPr>
          <w:rFonts w:eastAsiaTheme="majorEastAsia"/>
          <w:b/>
          <w:bCs/>
          <w:sz w:val="28"/>
          <w:szCs w:val="32"/>
        </w:rPr>
      </w:pPr>
      <w:r w:rsidRPr="00BB7D5C">
        <w:br w:type="page"/>
      </w:r>
    </w:p>
    <w:p w14:paraId="566A44EC" w14:textId="77777777" w:rsidR="00896D47" w:rsidRPr="00BB7D5C" w:rsidRDefault="00896D47" w:rsidP="00480FAB">
      <w:pPr>
        <w:pStyle w:val="Heading1"/>
        <w:ind w:left="0" w:firstLine="0"/>
        <w:jc w:val="center"/>
      </w:pPr>
      <w:bookmarkStart w:id="0" w:name="_Toc134379722"/>
      <w:r w:rsidRPr="00BB7D5C">
        <w:lastRenderedPageBreak/>
        <w:t>MỞ ĐẦU</w:t>
      </w:r>
      <w:bookmarkStart w:id="1" w:name="_GoBack"/>
      <w:bookmarkEnd w:id="0"/>
      <w:bookmarkEnd w:id="1"/>
    </w:p>
    <w:p w14:paraId="45E30559" w14:textId="77777777" w:rsidR="00896D47" w:rsidRPr="00BB7D5C" w:rsidRDefault="00896D47" w:rsidP="00896D47">
      <w:pPr>
        <w:pStyle w:val="Heading2"/>
      </w:pPr>
      <w:bookmarkStart w:id="2" w:name="_Toc134379723"/>
      <w:r w:rsidRPr="00BB7D5C">
        <w:t>Tính cấp thiết của đề tài</w:t>
      </w:r>
      <w:bookmarkEnd w:id="2"/>
    </w:p>
    <w:p w14:paraId="7CDF30F3" w14:textId="19222654" w:rsidR="00F945FD" w:rsidRPr="00BB7D5C" w:rsidRDefault="00896D47" w:rsidP="00F945FD">
      <w:r w:rsidRPr="00BB7D5C">
        <w:t xml:space="preserve"> </w:t>
      </w:r>
      <w:proofErr w:type="gramStart"/>
      <w:r w:rsidR="00F945FD" w:rsidRPr="00BB7D5C">
        <w:t>Việt Nam là một trong những nước có nhiều hồ chứa.</w:t>
      </w:r>
      <w:proofErr w:type="gramEnd"/>
      <w:r w:rsidR="00F945FD" w:rsidRPr="00BB7D5C">
        <w:t xml:space="preserve"> </w:t>
      </w:r>
      <w:proofErr w:type="gramStart"/>
      <w:r w:rsidR="00F945FD" w:rsidRPr="00BB7D5C">
        <w:t>Tính đến nay, cả nước có gần 6.400 hồ chứa thủy lợi.</w:t>
      </w:r>
      <w:proofErr w:type="gramEnd"/>
      <w:r w:rsidR="00F945FD" w:rsidRPr="00BB7D5C">
        <w:t xml:space="preserve"> </w:t>
      </w:r>
      <w:proofErr w:type="gramStart"/>
      <w:r w:rsidR="00F945FD" w:rsidRPr="00BB7D5C">
        <w:t>Hầu hết hồ chứa được xây dựng từ những năm 60 và 70 của thế kỷ trước.</w:t>
      </w:r>
      <w:proofErr w:type="gramEnd"/>
      <w:r w:rsidR="00F945FD" w:rsidRPr="00BB7D5C">
        <w:t xml:space="preserve"> </w:t>
      </w:r>
      <w:proofErr w:type="gramStart"/>
      <w:r w:rsidR="00F945FD" w:rsidRPr="00BB7D5C">
        <w:t>Trong đó, có nhiều hồ chứa thủy lợi đang bị xuống cấp và xuống cấp nghiêm trọng.</w:t>
      </w:r>
      <w:proofErr w:type="gramEnd"/>
      <w:r w:rsidR="00F945FD" w:rsidRPr="00BB7D5C">
        <w:t xml:space="preserve"> Không chỉ các hồ đập lớn bị hư hỏng, các hồ đập nhỏ cũng trong tình trạng đáng báo động với hiện tượng mất ổn định và thiếu năng lực năng xả </w:t>
      </w:r>
      <w:proofErr w:type="gramStart"/>
      <w:r w:rsidR="00F945FD" w:rsidRPr="00BB7D5C">
        <w:t>lũ</w:t>
      </w:r>
      <w:proofErr w:type="gramEnd"/>
      <w:r w:rsidR="00F945FD" w:rsidRPr="00BB7D5C">
        <w:t xml:space="preserve"> vào mùa mưa [1]. </w:t>
      </w:r>
    </w:p>
    <w:p w14:paraId="42630DB3" w14:textId="22947EAB" w:rsidR="00F945FD" w:rsidRPr="00BB7D5C" w:rsidRDefault="00F945FD" w:rsidP="00F945FD">
      <w:r w:rsidRPr="00BB7D5C">
        <w:t xml:space="preserve">Phần lớn các hồ chứa trước đây được thiết kế </w:t>
      </w:r>
      <w:proofErr w:type="gramStart"/>
      <w:r w:rsidRPr="00BB7D5C">
        <w:t>theo</w:t>
      </w:r>
      <w:proofErr w:type="gramEnd"/>
      <w:r w:rsidRPr="00BB7D5C">
        <w:t xml:space="preserve"> các tiêu chuẩn cũ (QPVN 08-76 và TCVN 5060-9…). Những năm gần đây ảnh hưởng của biến đổi khí hậu – thiên </w:t>
      </w:r>
      <w:proofErr w:type="gramStart"/>
      <w:r w:rsidRPr="00BB7D5C">
        <w:t>tai</w:t>
      </w:r>
      <w:proofErr w:type="gramEnd"/>
      <w:r w:rsidRPr="00BB7D5C">
        <w:t xml:space="preserve"> bất thường đã gây ra những thiệt hại vô cùng lớn khi các hồ đập xảy ra sự cố, các công trình này càng trở nên nguy hiểm hơn. </w:t>
      </w:r>
      <w:r w:rsidR="009C2885" w:rsidRPr="00BB7D5C">
        <w:t xml:space="preserve">Một trong trong những vấn đề quan tâm hiện nay là tràn xả </w:t>
      </w:r>
      <w:proofErr w:type="gramStart"/>
      <w:r w:rsidR="009C2885" w:rsidRPr="00BB7D5C">
        <w:t>lũ</w:t>
      </w:r>
      <w:proofErr w:type="gramEnd"/>
      <w:r w:rsidR="009C2885" w:rsidRPr="00BB7D5C">
        <w:t xml:space="preserve"> của nhiều hồ chứa không đảm bảo khả năng xả lũ. </w:t>
      </w:r>
    </w:p>
    <w:p w14:paraId="35CC3BD7" w14:textId="1B78CE12" w:rsidR="00033710" w:rsidRPr="00BB7D5C" w:rsidRDefault="00033710" w:rsidP="00F945FD">
      <w:r w:rsidRPr="00BB7D5C">
        <w:t xml:space="preserve">Hồ chứa nước Bàu Đá được xây dựng hoàn thành năm 1958 và được giao cho Công ty TNHH MTV Thủy lợi Bắc Nghệ </w:t>
      </w:r>
      <w:proofErr w:type="gramStart"/>
      <w:r w:rsidRPr="00BB7D5C">
        <w:t>An</w:t>
      </w:r>
      <w:proofErr w:type="gramEnd"/>
      <w:r w:rsidRPr="00BB7D5C">
        <w:t xml:space="preserve"> quản lý. Do thiết kế đã lâu và do ảnh hường của hiện tượng biến đổi khí hậu ngày càng phức tạp, trong một vài năm gần đây, tràn Bàu Đá không đảm bảo khả năng thoát </w:t>
      </w:r>
      <w:proofErr w:type="gramStart"/>
      <w:r w:rsidRPr="00BB7D5C">
        <w:t>lũ</w:t>
      </w:r>
      <w:proofErr w:type="gramEnd"/>
      <w:r w:rsidRPr="00BB7D5C">
        <w:t xml:space="preserve"> thượng nguồn gây mất ổn định cho công trình và an toàn cho hạ du.</w:t>
      </w:r>
    </w:p>
    <w:p w14:paraId="04863DAB" w14:textId="7842AF1C" w:rsidR="00033710" w:rsidRPr="00BB7D5C" w:rsidRDefault="00033710" w:rsidP="00F945FD">
      <w:r w:rsidRPr="00BB7D5C">
        <w:t xml:space="preserve">Vì vậy đề tài “Phân tích, lựa chọn giải pháp hợp lý để nâng cao khả năng xả lũ của hồ chứa </w:t>
      </w:r>
      <w:r w:rsidR="00D1737A" w:rsidRPr="00BB7D5C">
        <w:t>Bàu</w:t>
      </w:r>
      <w:r w:rsidRPr="00BB7D5C">
        <w:t xml:space="preserve"> Đá” là có ý nghĩa khoa học và thực tiễn </w:t>
      </w:r>
    </w:p>
    <w:p w14:paraId="2958EA5C" w14:textId="6B33B3F8" w:rsidR="00896D47" w:rsidRPr="00BB7D5C" w:rsidRDefault="00896D47" w:rsidP="009C2885">
      <w:pPr>
        <w:pStyle w:val="Heading2"/>
        <w:ind w:left="578" w:hanging="578"/>
      </w:pPr>
      <w:bookmarkStart w:id="3" w:name="_Toc134379724"/>
      <w:r w:rsidRPr="00BB7D5C">
        <w:t>Mục đích nghiên cứu</w:t>
      </w:r>
      <w:bookmarkEnd w:id="3"/>
    </w:p>
    <w:p w14:paraId="12AFF3D1" w14:textId="0139C4DA" w:rsidR="00D33C30" w:rsidRPr="00BB7D5C" w:rsidRDefault="00D33C30" w:rsidP="00D33C30">
      <w:pPr>
        <w:ind w:firstLine="0"/>
      </w:pPr>
      <w:r w:rsidRPr="00BB7D5C">
        <w:t xml:space="preserve">- Phân tích nguyên nhân dẫn đến việc cần thiết nâng cao khả năng xả của tràn xả </w:t>
      </w:r>
      <w:proofErr w:type="gramStart"/>
      <w:r w:rsidRPr="00BB7D5C">
        <w:t>lũ</w:t>
      </w:r>
      <w:proofErr w:type="gramEnd"/>
      <w:r w:rsidRPr="00BB7D5C">
        <w:t xml:space="preserve"> đầu mối hồ chứa;</w:t>
      </w:r>
    </w:p>
    <w:p w14:paraId="2B726A9F" w14:textId="3D8782C1" w:rsidR="00033710" w:rsidRPr="00BB7D5C" w:rsidRDefault="00D33C30" w:rsidP="00D33C30">
      <w:pPr>
        <w:ind w:firstLine="0"/>
      </w:pPr>
      <w:r w:rsidRPr="00BB7D5C">
        <w:t xml:space="preserve">- </w:t>
      </w:r>
      <w:r w:rsidR="00896D47" w:rsidRPr="00BB7D5C">
        <w:t xml:space="preserve">Hiểu được </w:t>
      </w:r>
      <w:r w:rsidR="00033710" w:rsidRPr="00BB7D5C">
        <w:t xml:space="preserve">tổng quát về các giải pháp nâng cao khả năng xả của tràn xả </w:t>
      </w:r>
      <w:proofErr w:type="gramStart"/>
      <w:r w:rsidR="00033710" w:rsidRPr="00BB7D5C">
        <w:t>lũ</w:t>
      </w:r>
      <w:proofErr w:type="gramEnd"/>
      <w:r w:rsidR="00033710" w:rsidRPr="00BB7D5C">
        <w:t xml:space="preserve"> hồ chứ</w:t>
      </w:r>
      <w:r w:rsidR="000D0E08" w:rsidRPr="00BB7D5C">
        <w:t xml:space="preserve">a; </w:t>
      </w:r>
      <w:r w:rsidR="00033710" w:rsidRPr="00BB7D5C">
        <w:t xml:space="preserve">áp dụng lựa chọn giải pháp cải tạo tràn để nâng cao khả năng xả cho hồ </w:t>
      </w:r>
      <w:r w:rsidR="00D1737A" w:rsidRPr="00BB7D5C">
        <w:t>Bàu</w:t>
      </w:r>
      <w:r w:rsidR="00033710" w:rsidRPr="00BB7D5C">
        <w:t xml:space="preserve"> Đá.</w:t>
      </w:r>
    </w:p>
    <w:p w14:paraId="15603CDD" w14:textId="759306B8" w:rsidR="00896D47" w:rsidRPr="00BB7D5C" w:rsidRDefault="00956A19" w:rsidP="00896D47">
      <w:pPr>
        <w:pStyle w:val="Heading2"/>
      </w:pPr>
      <w:bookmarkStart w:id="4" w:name="_Toc134379725"/>
      <w:r w:rsidRPr="00BB7D5C">
        <w:t>Phương pháp nghiên cứu</w:t>
      </w:r>
      <w:bookmarkEnd w:id="4"/>
    </w:p>
    <w:p w14:paraId="16264EEC" w14:textId="63049D4D" w:rsidR="00956A19" w:rsidRPr="00BB7D5C" w:rsidRDefault="00956A19" w:rsidP="00956A19">
      <w:pPr>
        <w:ind w:firstLine="0"/>
      </w:pPr>
      <w:r w:rsidRPr="00BB7D5C">
        <w:t>- Thu thập, tìm hiểu tài liệu</w:t>
      </w:r>
      <w:r w:rsidR="00023CDE" w:rsidRPr="00BB7D5C">
        <w:t>;</w:t>
      </w:r>
      <w:r w:rsidRPr="00BB7D5C">
        <w:t xml:space="preserve"> </w:t>
      </w:r>
    </w:p>
    <w:p w14:paraId="10B1F87A" w14:textId="43138E61" w:rsidR="00956A19" w:rsidRPr="00BB7D5C" w:rsidRDefault="00956A19" w:rsidP="00956A19">
      <w:pPr>
        <w:ind w:firstLine="0"/>
      </w:pPr>
      <w:r w:rsidRPr="00BB7D5C">
        <w:t>- Phân tích, so sánh, lựa chọn giải</w:t>
      </w:r>
      <w:r w:rsidR="00023CDE" w:rsidRPr="00BB7D5C">
        <w:t>;</w:t>
      </w:r>
      <w:r w:rsidRPr="00BB7D5C">
        <w:t xml:space="preserve"> </w:t>
      </w:r>
    </w:p>
    <w:p w14:paraId="04AF83ED" w14:textId="6049FF4B" w:rsidR="00956A19" w:rsidRPr="00BB7D5C" w:rsidRDefault="00956A19" w:rsidP="00956A19">
      <w:pPr>
        <w:ind w:firstLine="0"/>
      </w:pPr>
      <w:r w:rsidRPr="00BB7D5C">
        <w:t xml:space="preserve">- </w:t>
      </w:r>
      <w:r w:rsidR="00023CDE" w:rsidRPr="00BB7D5C">
        <w:t>Á</w:t>
      </w:r>
      <w:r w:rsidRPr="00BB7D5C">
        <w:t>p dụng cho công trình thực tế</w:t>
      </w:r>
      <w:r w:rsidR="00023CDE" w:rsidRPr="00BB7D5C">
        <w:t>.</w:t>
      </w:r>
    </w:p>
    <w:p w14:paraId="4F70B9D2" w14:textId="576B1DD7" w:rsidR="00023CDE" w:rsidRPr="00BB7D5C" w:rsidRDefault="00023CDE" w:rsidP="00023CDE">
      <w:pPr>
        <w:pStyle w:val="Heading2"/>
      </w:pPr>
      <w:bookmarkStart w:id="5" w:name="_Toc134379726"/>
      <w:r w:rsidRPr="00BB7D5C">
        <w:t xml:space="preserve">Đối tượng và phạm </w:t>
      </w:r>
      <w:proofErr w:type="gramStart"/>
      <w:r w:rsidRPr="00BB7D5C">
        <w:t>vi</w:t>
      </w:r>
      <w:proofErr w:type="gramEnd"/>
      <w:r w:rsidRPr="00BB7D5C">
        <w:t xml:space="preserve"> nghiên cứu</w:t>
      </w:r>
      <w:bookmarkEnd w:id="5"/>
    </w:p>
    <w:p w14:paraId="72D7F463" w14:textId="2765E486" w:rsidR="00023CDE" w:rsidRPr="00BB7D5C" w:rsidRDefault="00023CDE" w:rsidP="00023CDE">
      <w:pPr>
        <w:ind w:firstLine="0"/>
      </w:pPr>
      <w:r w:rsidRPr="00BB7D5C">
        <w:t xml:space="preserve"> Công trình tràn xả </w:t>
      </w:r>
      <w:proofErr w:type="gramStart"/>
      <w:r w:rsidRPr="00BB7D5C">
        <w:t>lũ</w:t>
      </w:r>
      <w:proofErr w:type="gramEnd"/>
      <w:r w:rsidRPr="00BB7D5C">
        <w:t xml:space="preserve"> thuộc công trình đầu mối hồ chứa </w:t>
      </w:r>
      <w:r w:rsidR="00D1737A" w:rsidRPr="00BB7D5C">
        <w:t>Bàu</w:t>
      </w:r>
      <w:r w:rsidRPr="00BB7D5C">
        <w:t xml:space="preserve"> Đá, tỉnh Nghệ An.</w:t>
      </w:r>
    </w:p>
    <w:p w14:paraId="21A7197E" w14:textId="74AB6032" w:rsidR="00896D47" w:rsidRPr="00BB7D5C" w:rsidRDefault="00F07EB7" w:rsidP="00480FAB">
      <w:pPr>
        <w:pStyle w:val="Heading1"/>
        <w:ind w:left="0" w:firstLine="0"/>
        <w:jc w:val="center"/>
      </w:pPr>
      <w:bookmarkStart w:id="6" w:name="_Toc134379727"/>
      <w:r w:rsidRPr="00BB7D5C">
        <w:lastRenderedPageBreak/>
        <w:t>CÁC GIẢI PHÁP NÂNG CAO KHẢ NĂNG XẢ LŨ CỦA CÔNG TRÌNH TRÀN</w:t>
      </w:r>
      <w:bookmarkEnd w:id="6"/>
    </w:p>
    <w:p w14:paraId="2289BFD5" w14:textId="21C12410" w:rsidR="00896D47" w:rsidRPr="00BB7D5C" w:rsidRDefault="0000625E" w:rsidP="00896D47">
      <w:pPr>
        <w:pStyle w:val="Heading2"/>
      </w:pPr>
      <w:bookmarkStart w:id="7" w:name="_Toc134379728"/>
      <w:r w:rsidRPr="00BB7D5C">
        <w:t>Các nguyên nhân cần</w:t>
      </w:r>
      <w:r w:rsidR="00F07EB7" w:rsidRPr="00BB7D5C">
        <w:t xml:space="preserve"> nâng cao khả năn</w:t>
      </w:r>
      <w:r w:rsidR="00570F35" w:rsidRPr="00BB7D5C">
        <w:t>g</w:t>
      </w:r>
      <w:r w:rsidR="00F07EB7" w:rsidRPr="00BB7D5C">
        <w:t xml:space="preserve"> xả </w:t>
      </w:r>
      <w:proofErr w:type="gramStart"/>
      <w:r w:rsidR="00F07EB7" w:rsidRPr="00BB7D5C">
        <w:t>lũ</w:t>
      </w:r>
      <w:proofErr w:type="gramEnd"/>
      <w:r w:rsidR="00F07EB7" w:rsidRPr="00BB7D5C">
        <w:t xml:space="preserve"> của công trình tràn</w:t>
      </w:r>
      <w:bookmarkEnd w:id="7"/>
    </w:p>
    <w:p w14:paraId="31D29DF4" w14:textId="335F4571" w:rsidR="00570F35" w:rsidRPr="00BB7D5C" w:rsidRDefault="00570F35" w:rsidP="00570F35">
      <w:pPr>
        <w:pStyle w:val="Heading3"/>
        <w:rPr>
          <w:i/>
        </w:rPr>
      </w:pPr>
      <w:bookmarkStart w:id="8" w:name="_Toc134379729"/>
      <w:r w:rsidRPr="00BB7D5C">
        <w:rPr>
          <w:i/>
        </w:rPr>
        <w:t>Thay đổi các qui chuẩn, tiêu chuẩn</w:t>
      </w:r>
      <w:bookmarkEnd w:id="8"/>
    </w:p>
    <w:p w14:paraId="21151399" w14:textId="41095F30" w:rsidR="00570F35" w:rsidRPr="00BB7D5C" w:rsidRDefault="00570F35" w:rsidP="00AB4681">
      <w:pPr>
        <w:rPr>
          <w:lang w:val="en-NZ" w:eastAsia="en-US"/>
        </w:rPr>
      </w:pPr>
      <w:proofErr w:type="gramStart"/>
      <w:r w:rsidRPr="00BB7D5C">
        <w:rPr>
          <w:lang w:val="en-NZ" w:eastAsia="en-US"/>
        </w:rPr>
        <w:t>Như phần trên đã nêu thì phần lớn các hồ chứa đã được xây dựng từ những năm 60-70 của thế kỷ trước.</w:t>
      </w:r>
      <w:proofErr w:type="gramEnd"/>
      <w:r w:rsidRPr="00BB7D5C">
        <w:rPr>
          <w:lang w:val="en-NZ" w:eastAsia="en-US"/>
        </w:rPr>
        <w:t xml:space="preserve"> Tại thời điểm xây dựng các hồ chứa, các tiêu chuẩn, quy chuẩn được áp dụng còn rất hạn chế, như QPVN 08-76 và TCVN 5060-90 các quy định này không đặt ra yêu cầu phải tính toán với tần suất kiểm tra so với tiêu chuẩn hiện nay là QCVN 04-05:2012/BNN-PTNT (trước đây mực nước hồ chỉ có MNC, MNDBT, MNDGC; hiện nay tính với các mực nước MNC, MNDBT, MNLTK và MNLKT). </w:t>
      </w:r>
      <w:r w:rsidR="00AB4681" w:rsidRPr="00BB7D5C">
        <w:rPr>
          <w:lang w:val="en-NZ" w:eastAsia="en-US"/>
        </w:rPr>
        <w:t>Tính toán điều tiết lũ</w:t>
      </w:r>
      <w:r w:rsidRPr="00BB7D5C">
        <w:rPr>
          <w:lang w:val="en-NZ" w:eastAsia="en-US"/>
        </w:rPr>
        <w:t xml:space="preserve"> không tiến hành </w:t>
      </w:r>
      <w:r w:rsidR="00AB4681" w:rsidRPr="00BB7D5C">
        <w:rPr>
          <w:lang w:val="en-NZ" w:eastAsia="en-US"/>
        </w:rPr>
        <w:t>tính</w:t>
      </w:r>
      <w:r w:rsidRPr="00BB7D5C">
        <w:rPr>
          <w:lang w:val="en-NZ" w:eastAsia="en-US"/>
        </w:rPr>
        <w:t xml:space="preserve"> với tần suất lũ kiểm tra dẫn tới khi hồ gặp tình huống lũ về vượt tần suất lũ thiết kế sẽ có hiện tượng tràn xả lũ không thể xả kịp lượng nước về gây ra tình trạng nước tràn qua mặt đập gây mất an toàn cho hồ chứa và làm ảnh hưởng lớn đến cuộc sống của người dân bên phía hạ du. Hiện nay</w:t>
      </w:r>
      <w:r w:rsidR="00AB4681" w:rsidRPr="00BB7D5C">
        <w:rPr>
          <w:lang w:val="en-NZ" w:eastAsia="en-US"/>
        </w:rPr>
        <w:t xml:space="preserve"> ngoài việc tính toán với tần suất lũ kiểm tra thì</w:t>
      </w:r>
      <w:r w:rsidRPr="00BB7D5C">
        <w:rPr>
          <w:lang w:val="en-NZ" w:eastAsia="en-US"/>
        </w:rPr>
        <w:t xml:space="preserve"> còn có một số khuyến nghị của các đơn vị quốc tế như Ủy ban quốc tế về đập lớn (ICOLD)</w:t>
      </w:r>
      <w:r w:rsidR="00AB4681" w:rsidRPr="00BB7D5C">
        <w:rPr>
          <w:lang w:val="en-NZ" w:eastAsia="en-US"/>
        </w:rPr>
        <w:t xml:space="preserve"> [</w:t>
      </w:r>
      <w:r w:rsidR="008E3757" w:rsidRPr="00BB7D5C">
        <w:rPr>
          <w:lang w:val="en-NZ" w:eastAsia="en-US"/>
        </w:rPr>
        <w:t>1</w:t>
      </w:r>
      <w:r w:rsidR="00AB4681" w:rsidRPr="00BB7D5C">
        <w:rPr>
          <w:lang w:val="en-NZ" w:eastAsia="en-US"/>
        </w:rPr>
        <w:t>]</w:t>
      </w:r>
      <w:r w:rsidRPr="00BB7D5C">
        <w:rPr>
          <w:lang w:val="en-NZ" w:eastAsia="en-US"/>
        </w:rPr>
        <w:t xml:space="preserve">. Để đảm bảo an toàn cho các hồ chứa và vùng hạ du, đặc biệt các vùng hạ du có người dân sinh sống,  ICOLD  đã đưa ra khuyến nghị đối với các công trình hồ chứa sau khi xây dựng cần được kiểm tra lại với tần suất kiểm tra của ICOLD. Tần suất này thường lớn hơn so với các tần suất thiết kế và kiểm tra </w:t>
      </w:r>
      <w:proofErr w:type="gramStart"/>
      <w:r w:rsidRPr="00BB7D5C">
        <w:rPr>
          <w:lang w:val="en-NZ" w:eastAsia="en-US"/>
        </w:rPr>
        <w:t>theo</w:t>
      </w:r>
      <w:proofErr w:type="gramEnd"/>
      <w:r w:rsidRPr="00BB7D5C">
        <w:rPr>
          <w:lang w:val="en-NZ" w:eastAsia="en-US"/>
        </w:rPr>
        <w:t xml:space="preserve"> quy định của Chính phủ Việt Nam và không được quy định bởi cấp công trình mà được quy định bởi số lượng người dân ảnh hưởng vùng hạ du của từng công trình.</w:t>
      </w:r>
    </w:p>
    <w:p w14:paraId="26D6E9C3" w14:textId="7F263A23" w:rsidR="00AB4681" w:rsidRPr="00BB7D5C" w:rsidRDefault="00AB4681" w:rsidP="00AB4681">
      <w:pPr>
        <w:pStyle w:val="Heading3"/>
        <w:rPr>
          <w:i/>
        </w:rPr>
      </w:pPr>
      <w:bookmarkStart w:id="9" w:name="_Toc134379730"/>
      <w:r w:rsidRPr="00BB7D5C">
        <w:rPr>
          <w:i/>
        </w:rPr>
        <w:t>Ảnh hưởng của biến đổi khí hậu</w:t>
      </w:r>
      <w:bookmarkEnd w:id="9"/>
    </w:p>
    <w:p w14:paraId="1B97E16E" w14:textId="6DD13837" w:rsidR="00607AEA" w:rsidRPr="00BB7D5C" w:rsidRDefault="00AB4681" w:rsidP="00AB4681">
      <w:pPr>
        <w:rPr>
          <w:lang w:val="en-NZ" w:eastAsia="en-US"/>
        </w:rPr>
      </w:pPr>
      <w:r w:rsidRPr="00BB7D5C">
        <w:rPr>
          <w:lang w:val="en-NZ" w:eastAsia="en-US"/>
        </w:rPr>
        <w:t>Biến đổi khí hậu không những khiến nhiệt độ tăng và nước biển dâng, mà còn khiến cho các hiện tượng thời tiết, khí hậu cực đoan biến động mạnh hơn cả về không gian và thời gian, xảy ra với tần suất nhiều hơn và diễn biến bất thường hơn.</w:t>
      </w:r>
      <w:r w:rsidR="00607AEA" w:rsidRPr="00BB7D5C">
        <w:rPr>
          <w:lang w:val="en-NZ" w:eastAsia="en-US"/>
        </w:rPr>
        <w:t xml:space="preserve"> </w:t>
      </w:r>
      <w:proofErr w:type="gramStart"/>
      <w:r w:rsidRPr="00BB7D5C">
        <w:rPr>
          <w:lang w:val="en-NZ" w:eastAsia="en-US"/>
        </w:rPr>
        <w:t>Lượng mưa mùa khô có thể giảm ở hầu hết các vùng khí hậu trên lãnh Việt Nam.</w:t>
      </w:r>
      <w:proofErr w:type="gramEnd"/>
      <w:r w:rsidR="00607AEA" w:rsidRPr="00BB7D5C">
        <w:rPr>
          <w:lang w:val="en-NZ" w:eastAsia="en-US"/>
        </w:rPr>
        <w:t xml:space="preserve"> </w:t>
      </w:r>
      <w:proofErr w:type="gramStart"/>
      <w:r w:rsidR="00607AEA" w:rsidRPr="00BB7D5C">
        <w:rPr>
          <w:lang w:val="en-NZ" w:eastAsia="en-US"/>
        </w:rPr>
        <w:t>Tuy nhiên,</w:t>
      </w:r>
      <w:r w:rsidRPr="00BB7D5C">
        <w:rPr>
          <w:lang w:val="en-NZ" w:eastAsia="en-US"/>
        </w:rPr>
        <w:t xml:space="preserve"> </w:t>
      </w:r>
      <w:r w:rsidR="00607AEA" w:rsidRPr="00BB7D5C">
        <w:rPr>
          <w:lang w:val="en-NZ" w:eastAsia="en-US"/>
        </w:rPr>
        <w:t>trong mùa mưa thì cường độ mưa lớn, thời gian mưa lâu; l</w:t>
      </w:r>
      <w:r w:rsidRPr="00BB7D5C">
        <w:rPr>
          <w:lang w:val="en-NZ" w:eastAsia="en-US"/>
        </w:rPr>
        <w:t xml:space="preserve">ượng mưa mùa mưa và tổng lượng mưa năm có thể tăng ở tất cả các vùng </w:t>
      </w:r>
      <w:r w:rsidR="00607AEA" w:rsidRPr="00BB7D5C">
        <w:rPr>
          <w:lang w:val="en-NZ" w:eastAsia="en-US"/>
        </w:rPr>
        <w:t>miền Việt nam</w:t>
      </w:r>
      <w:r w:rsidRPr="00BB7D5C">
        <w:rPr>
          <w:lang w:val="en-NZ" w:eastAsia="en-US"/>
        </w:rPr>
        <w:t>.</w:t>
      </w:r>
      <w:proofErr w:type="gramEnd"/>
      <w:r w:rsidR="00607AEA" w:rsidRPr="00BB7D5C">
        <w:rPr>
          <w:lang w:val="en-NZ" w:eastAsia="en-US"/>
        </w:rPr>
        <w:t xml:space="preserve"> </w:t>
      </w:r>
    </w:p>
    <w:p w14:paraId="20C41F18" w14:textId="34CDDB30" w:rsidR="00AB4681" w:rsidRPr="00BB7D5C" w:rsidRDefault="00AB4681" w:rsidP="00AB4681">
      <w:pPr>
        <w:rPr>
          <w:lang w:val="en-NZ" w:eastAsia="en-US"/>
        </w:rPr>
      </w:pPr>
      <w:r w:rsidRPr="00BB7D5C">
        <w:rPr>
          <w:lang w:val="en-NZ" w:eastAsia="en-US"/>
        </w:rPr>
        <w:t>Chính vì vậy ảnh hưởng của biến đổi khí hậu làm cho điều kiện mưa lũ trở nên khắc nghiệt hơn, kết quả mưa vượt tần xuất, lượng mưa lớn dẫn đến lũ đến hồ chứa được tập trung nhanh hơn, lưu lượng đỉnh lũ và có thể cả tổng lượng lũ đều vượt so với con lũ kiểm tra đã sử dụng trong thiết kế hồ chứa</w:t>
      </w:r>
      <w:r w:rsidR="003C60C6" w:rsidRPr="00BB7D5C">
        <w:rPr>
          <w:lang w:val="en-NZ" w:eastAsia="en-US"/>
        </w:rPr>
        <w:t>.</w:t>
      </w:r>
      <w:r w:rsidR="00607AEA" w:rsidRPr="00BB7D5C">
        <w:rPr>
          <w:lang w:val="en-NZ" w:eastAsia="en-US"/>
        </w:rPr>
        <w:t xml:space="preserve"> </w:t>
      </w:r>
    </w:p>
    <w:p w14:paraId="410B5317" w14:textId="132BC98B" w:rsidR="00607AEA" w:rsidRPr="00BB7D5C" w:rsidRDefault="00894E42" w:rsidP="00607AEA">
      <w:pPr>
        <w:pStyle w:val="Heading3"/>
        <w:rPr>
          <w:i/>
        </w:rPr>
      </w:pPr>
      <w:bookmarkStart w:id="10" w:name="_Toc134379731"/>
      <w:r w:rsidRPr="00BB7D5C">
        <w:rPr>
          <w:i/>
        </w:rPr>
        <w:lastRenderedPageBreak/>
        <w:t>Công tác quản lý, vận hành</w:t>
      </w:r>
      <w:bookmarkEnd w:id="10"/>
    </w:p>
    <w:p w14:paraId="58122A21" w14:textId="3449896F" w:rsidR="00894E42" w:rsidRPr="00BB7D5C" w:rsidRDefault="00894E42" w:rsidP="00894E42">
      <w:pPr>
        <w:ind w:firstLine="0"/>
        <w:rPr>
          <w:lang w:val="en-NZ" w:eastAsia="en-US"/>
        </w:rPr>
      </w:pPr>
      <w:r w:rsidRPr="00BB7D5C">
        <w:rPr>
          <w:lang w:val="en-NZ" w:eastAsia="en-US"/>
        </w:rPr>
        <w:t xml:space="preserve">- Nhiều hồ chứa nước nhỏ trong những năm gần đây đều được giao cho Uỷ ban nhân dân các huyện, xã. Song lực lượng cán bộ, công nhân quản lý vận hành không đáp ứng yêu cầu dẫn đến không phát hiện được và kịp thời xử lý các hư hỏng (thấm, nứt, tổ mối trong thân đập); </w:t>
      </w:r>
    </w:p>
    <w:p w14:paraId="432FE05B" w14:textId="73C876C6" w:rsidR="00A440DA" w:rsidRPr="00BB7D5C" w:rsidRDefault="00894E42" w:rsidP="00894E42">
      <w:pPr>
        <w:ind w:firstLine="0"/>
        <w:rPr>
          <w:lang w:val="en-NZ" w:eastAsia="en-US"/>
        </w:rPr>
      </w:pPr>
      <w:r w:rsidRPr="00BB7D5C">
        <w:rPr>
          <w:lang w:val="en-NZ" w:eastAsia="en-US"/>
        </w:rPr>
        <w:t xml:space="preserve">- Một số đơn vị khai thác đập, hồ chứa còn chưa quan tâm đúng mực, chưa làm tốt công tác kiểm tra thường xuyên, kiểm tra trước </w:t>
      </w:r>
      <w:proofErr w:type="gramStart"/>
      <w:r w:rsidRPr="00BB7D5C">
        <w:rPr>
          <w:lang w:val="en-NZ" w:eastAsia="en-US"/>
        </w:rPr>
        <w:t>lũ</w:t>
      </w:r>
      <w:proofErr w:type="gramEnd"/>
      <w:r w:rsidRPr="00BB7D5C">
        <w:rPr>
          <w:lang w:val="en-NZ" w:eastAsia="en-US"/>
        </w:rPr>
        <w:t xml:space="preserve"> và sau lũ</w:t>
      </w:r>
      <w:r w:rsidR="00A440DA" w:rsidRPr="00BB7D5C">
        <w:rPr>
          <w:lang w:val="en-NZ" w:eastAsia="en-US"/>
        </w:rPr>
        <w:t xml:space="preserve">; </w:t>
      </w:r>
    </w:p>
    <w:p w14:paraId="0F8455D2" w14:textId="5DB7EB3D" w:rsidR="00894E42" w:rsidRPr="00BB7D5C" w:rsidRDefault="00A440DA" w:rsidP="00894E42">
      <w:pPr>
        <w:ind w:firstLine="0"/>
        <w:rPr>
          <w:lang w:val="en-NZ" w:eastAsia="en-US"/>
        </w:rPr>
      </w:pPr>
      <w:r w:rsidRPr="00BB7D5C">
        <w:rPr>
          <w:lang w:val="en-NZ" w:eastAsia="en-US"/>
        </w:rPr>
        <w:t>-  Hầu hết chỉ mới được thực hiện bằng trực quan, ít có đánh giá chuyên sâu (nhiều sự cố hư hỏng chỉ được phát hiện khi chúng đã phát triển lớn và có thể nhận biết được bằng mắt thường)</w:t>
      </w:r>
      <w:r w:rsidR="00894E42" w:rsidRPr="00BB7D5C">
        <w:rPr>
          <w:lang w:val="en-NZ" w:eastAsia="en-US"/>
        </w:rPr>
        <w:t xml:space="preserve">;  </w:t>
      </w:r>
    </w:p>
    <w:p w14:paraId="14B00DBA" w14:textId="6C816E2E" w:rsidR="00607AEA" w:rsidRPr="00BB7D5C" w:rsidRDefault="00A440DA" w:rsidP="00A440DA">
      <w:pPr>
        <w:ind w:firstLine="0"/>
        <w:rPr>
          <w:lang w:val="en-NZ" w:eastAsia="en-US"/>
        </w:rPr>
      </w:pPr>
      <w:r w:rsidRPr="00BB7D5C">
        <w:rPr>
          <w:lang w:val="en-NZ" w:eastAsia="en-US"/>
        </w:rPr>
        <w:t>-</w:t>
      </w:r>
      <w:r w:rsidR="00607AEA" w:rsidRPr="00BB7D5C">
        <w:rPr>
          <w:lang w:val="en-NZ" w:eastAsia="en-US"/>
        </w:rPr>
        <w:t>. Các hồ chứa vừa và nhỏ thường không được cung cấp (hoặc rất ít) nguồn kinh phí để bảo dưỡng và vận hành do chính quyền cấp huyện chưa nhận thức được tầm quan trọng của hồ chứa và mức độ nguy hiểm của nó khi xảy ra sự cố</w:t>
      </w:r>
      <w:r w:rsidRPr="00BB7D5C">
        <w:rPr>
          <w:lang w:val="en-NZ" w:eastAsia="en-US"/>
        </w:rPr>
        <w:t>.</w:t>
      </w:r>
    </w:p>
    <w:p w14:paraId="266F001E" w14:textId="5B736F27" w:rsidR="00A440DA" w:rsidRPr="00BB7D5C" w:rsidRDefault="00FB1932" w:rsidP="00A440DA">
      <w:pPr>
        <w:pStyle w:val="Heading3"/>
        <w:rPr>
          <w:i/>
        </w:rPr>
      </w:pPr>
      <w:bookmarkStart w:id="11" w:name="_Toc134379732"/>
      <w:r w:rsidRPr="00BB7D5C">
        <w:rPr>
          <w:i/>
        </w:rPr>
        <w:t>Các nguyên nhân khác</w:t>
      </w:r>
      <w:bookmarkEnd w:id="11"/>
    </w:p>
    <w:p w14:paraId="37E2CE17" w14:textId="43464381" w:rsidR="00FB1932" w:rsidRPr="00BB7D5C" w:rsidRDefault="00FB1932" w:rsidP="00FB1932">
      <w:pPr>
        <w:ind w:firstLine="0"/>
        <w:rPr>
          <w:lang w:val="en-NZ" w:eastAsia="en-US"/>
        </w:rPr>
      </w:pPr>
      <w:r w:rsidRPr="00BB7D5C">
        <w:rPr>
          <w:lang w:val="en-NZ" w:eastAsia="en-US"/>
        </w:rPr>
        <w:t xml:space="preserve">- Nhiều công trình tràn chưa được kiên cố, cây cối mọc tại tuyến </w:t>
      </w:r>
      <w:r w:rsidR="008E5753" w:rsidRPr="00BB7D5C">
        <w:rPr>
          <w:lang w:val="en-NZ" w:eastAsia="en-US"/>
        </w:rPr>
        <w:t>kênh tháo;</w:t>
      </w:r>
    </w:p>
    <w:p w14:paraId="20E42D4D" w14:textId="3145F556" w:rsidR="00FB1932" w:rsidRPr="00BB7D5C" w:rsidRDefault="00FB1932" w:rsidP="00FB1932">
      <w:pPr>
        <w:ind w:firstLine="0"/>
        <w:rPr>
          <w:lang w:val="en-NZ" w:eastAsia="en-US"/>
        </w:rPr>
      </w:pPr>
      <w:r w:rsidRPr="00BB7D5C">
        <w:rPr>
          <w:lang w:val="en-NZ" w:eastAsia="en-US"/>
        </w:rPr>
        <w:t xml:space="preserve">- Các công trình tràn bị hư hỏng: sạt </w:t>
      </w:r>
      <w:r w:rsidR="008E5753" w:rsidRPr="00BB7D5C">
        <w:rPr>
          <w:lang w:val="en-NZ" w:eastAsia="en-US"/>
        </w:rPr>
        <w:t xml:space="preserve">lở - bồi lấp </w:t>
      </w:r>
      <w:r w:rsidRPr="00BB7D5C">
        <w:rPr>
          <w:lang w:val="en-NZ" w:eastAsia="en-US"/>
        </w:rPr>
        <w:t>cửa vào, xói l</w:t>
      </w:r>
      <w:r w:rsidR="008E5753" w:rsidRPr="00BB7D5C">
        <w:rPr>
          <w:lang w:val="en-NZ" w:eastAsia="en-US"/>
        </w:rPr>
        <w:t>ở bể tiêu năng, tường bên ngưỡng tràn, dốc nước…</w:t>
      </w:r>
    </w:p>
    <w:p w14:paraId="38C6E574" w14:textId="0B9C41D7" w:rsidR="00FB1932" w:rsidRPr="00BB7D5C" w:rsidRDefault="00FB1932" w:rsidP="008E5753">
      <w:pPr>
        <w:ind w:firstLine="0"/>
        <w:rPr>
          <w:lang w:val="en-NZ" w:eastAsia="en-US"/>
        </w:rPr>
      </w:pPr>
      <w:r w:rsidRPr="00BB7D5C">
        <w:rPr>
          <w:lang w:val="en-NZ" w:eastAsia="en-US"/>
        </w:rPr>
        <w:t xml:space="preserve">- </w:t>
      </w:r>
      <w:r w:rsidR="008E5753" w:rsidRPr="00BB7D5C">
        <w:rPr>
          <w:lang w:val="en-NZ" w:eastAsia="en-US"/>
        </w:rPr>
        <w:t>Có</w:t>
      </w:r>
      <w:r w:rsidRPr="00BB7D5C">
        <w:rPr>
          <w:lang w:val="en-NZ" w:eastAsia="en-US"/>
        </w:rPr>
        <w:t xml:space="preserve"> </w:t>
      </w:r>
      <w:r w:rsidR="008E5753" w:rsidRPr="00BB7D5C">
        <w:rPr>
          <w:lang w:val="en-NZ" w:eastAsia="en-US"/>
        </w:rPr>
        <w:t>n</w:t>
      </w:r>
      <w:r w:rsidRPr="00BB7D5C">
        <w:rPr>
          <w:lang w:val="en-NZ" w:eastAsia="en-US"/>
        </w:rPr>
        <w:t>hiều hồ chứa không có quy trình vận hành, hoặc có quy trình vận hành nhưng không hợp lý, hoặc không vận hành đúng quy trình đã có</w:t>
      </w:r>
      <w:r w:rsidR="008E5753" w:rsidRPr="00BB7D5C">
        <w:rPr>
          <w:lang w:val="en-NZ" w:eastAsia="en-US"/>
        </w:rPr>
        <w:t xml:space="preserve"> </w:t>
      </w:r>
    </w:p>
    <w:p w14:paraId="3C6CDC6A" w14:textId="64D83E62" w:rsidR="00A440DA" w:rsidRPr="00BB7D5C" w:rsidRDefault="00FB1932" w:rsidP="008E5753">
      <w:pPr>
        <w:ind w:firstLine="0"/>
        <w:rPr>
          <w:lang w:val="en-NZ" w:eastAsia="en-US"/>
        </w:rPr>
      </w:pPr>
      <w:r w:rsidRPr="00BB7D5C">
        <w:rPr>
          <w:lang w:val="en-NZ" w:eastAsia="en-US"/>
        </w:rPr>
        <w:t>- Sự cố phát sinh trong quá trình vận hành như cửa van bị kẹt, lòng xả bị bóp hẹp do sạt lở đất, bèo rác vướng trên ngưỡng tràn, vỡ đập phía thượng nguồn…</w:t>
      </w:r>
    </w:p>
    <w:p w14:paraId="5030D4FB" w14:textId="64330C53" w:rsidR="00896D47" w:rsidRPr="00BB7D5C" w:rsidRDefault="001B3370" w:rsidP="00896D47">
      <w:pPr>
        <w:pStyle w:val="Heading2"/>
      </w:pPr>
      <w:bookmarkStart w:id="12" w:name="_Toc134379733"/>
      <w:r w:rsidRPr="00BB7D5C">
        <w:t>Các giải pháp nâng cao khả năng xả</w:t>
      </w:r>
      <w:bookmarkEnd w:id="12"/>
    </w:p>
    <w:p w14:paraId="1E362196" w14:textId="3B5DA907" w:rsidR="00E871A3" w:rsidRPr="00BB7D5C" w:rsidRDefault="00E871A3" w:rsidP="00E871A3">
      <w:pPr>
        <w:pStyle w:val="Heading3"/>
        <w:rPr>
          <w:i/>
        </w:rPr>
      </w:pPr>
      <w:bookmarkStart w:id="13" w:name="_Toc134379734"/>
      <w:r w:rsidRPr="00BB7D5C">
        <w:rPr>
          <w:i/>
        </w:rPr>
        <w:t xml:space="preserve">Giữ nguyên cao trình đỉnh đập, nâng cấp tràn xả </w:t>
      </w:r>
      <w:proofErr w:type="gramStart"/>
      <w:r w:rsidRPr="00BB7D5C">
        <w:rPr>
          <w:i/>
        </w:rPr>
        <w:t>lũ</w:t>
      </w:r>
      <w:bookmarkEnd w:id="13"/>
      <w:proofErr w:type="gramEnd"/>
    </w:p>
    <w:p w14:paraId="132A4B3C" w14:textId="0FC4C533" w:rsidR="00E871A3" w:rsidRPr="00BB7D5C" w:rsidRDefault="00E871A3" w:rsidP="00E871A3">
      <w:pPr>
        <w:ind w:firstLine="0"/>
        <w:rPr>
          <w:i/>
        </w:rPr>
      </w:pPr>
      <w:r w:rsidRPr="00BB7D5C">
        <w:rPr>
          <w:i/>
        </w:rPr>
        <w:t>1) Mở rộng tràn hiện có</w:t>
      </w:r>
    </w:p>
    <w:p w14:paraId="1D49B170" w14:textId="027A59D6" w:rsidR="00E871A3" w:rsidRPr="00BB7D5C" w:rsidRDefault="00E871A3" w:rsidP="00E871A3">
      <w:pPr>
        <w:ind w:firstLine="0"/>
        <w:jc w:val="center"/>
      </w:pPr>
      <w:r w:rsidRPr="00BB7D5C">
        <w:rPr>
          <w:noProof/>
          <w:lang w:eastAsia="en-US"/>
        </w:rPr>
        <w:drawing>
          <wp:inline distT="0" distB="0" distL="0" distR="0" wp14:anchorId="31C13719" wp14:editId="31220DDB">
            <wp:extent cx="3756660" cy="13741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56660" cy="1374140"/>
                    </a:xfrm>
                    <a:prstGeom prst="rect">
                      <a:avLst/>
                    </a:prstGeom>
                    <a:noFill/>
                    <a:ln>
                      <a:noFill/>
                    </a:ln>
                  </pic:spPr>
                </pic:pic>
              </a:graphicData>
            </a:graphic>
          </wp:inline>
        </w:drawing>
      </w:r>
    </w:p>
    <w:p w14:paraId="0BD7F210" w14:textId="55B97423" w:rsidR="00E871A3" w:rsidRPr="00BB7D5C" w:rsidRDefault="00E871A3" w:rsidP="00E871A3">
      <w:pPr>
        <w:pStyle w:val="Caption"/>
        <w:rPr>
          <w:b w:val="0"/>
          <w:i/>
          <w:lang w:eastAsia="en-US"/>
        </w:rPr>
      </w:pPr>
      <w:r w:rsidRPr="00BB7D5C">
        <w:rPr>
          <w:b w:val="0"/>
          <w:i/>
        </w:rPr>
        <w:t xml:space="preserve">Hình  </w:t>
      </w:r>
      <w:r w:rsidRPr="00BB7D5C">
        <w:rPr>
          <w:b w:val="0"/>
          <w:i/>
        </w:rPr>
        <w:fldChar w:fldCharType="begin"/>
      </w:r>
      <w:r w:rsidRPr="00BB7D5C">
        <w:rPr>
          <w:b w:val="0"/>
          <w:i/>
        </w:rPr>
        <w:instrText xml:space="preserve"> STYLEREF 1 \s </w:instrText>
      </w:r>
      <w:r w:rsidRPr="00BB7D5C">
        <w:rPr>
          <w:b w:val="0"/>
          <w:i/>
        </w:rPr>
        <w:fldChar w:fldCharType="separate"/>
      </w:r>
      <w:r w:rsidR="00C228B6" w:rsidRPr="00BB7D5C">
        <w:rPr>
          <w:b w:val="0"/>
          <w:i/>
        </w:rPr>
        <w:t>2</w:t>
      </w:r>
      <w:r w:rsidRPr="00BB7D5C">
        <w:rPr>
          <w:b w:val="0"/>
          <w:i/>
        </w:rPr>
        <w:fldChar w:fldCharType="end"/>
      </w:r>
      <w:r w:rsidRPr="00BB7D5C">
        <w:rPr>
          <w:b w:val="0"/>
          <w:i/>
        </w:rPr>
        <w:noBreakHyphen/>
      </w:r>
      <w:r w:rsidRPr="00BB7D5C">
        <w:rPr>
          <w:b w:val="0"/>
          <w:i/>
        </w:rPr>
        <w:fldChar w:fldCharType="begin"/>
      </w:r>
      <w:r w:rsidRPr="00BB7D5C">
        <w:rPr>
          <w:b w:val="0"/>
          <w:i/>
        </w:rPr>
        <w:instrText xml:space="preserve"> SEQ Hình_ \* ARABIC \s 1 </w:instrText>
      </w:r>
      <w:r w:rsidRPr="00BB7D5C">
        <w:rPr>
          <w:b w:val="0"/>
          <w:i/>
        </w:rPr>
        <w:fldChar w:fldCharType="separate"/>
      </w:r>
      <w:r w:rsidR="00C228B6" w:rsidRPr="00BB7D5C">
        <w:rPr>
          <w:b w:val="0"/>
          <w:i/>
        </w:rPr>
        <w:t>1</w:t>
      </w:r>
      <w:r w:rsidRPr="00BB7D5C">
        <w:rPr>
          <w:b w:val="0"/>
          <w:i/>
        </w:rPr>
        <w:fldChar w:fldCharType="end"/>
      </w:r>
      <w:r w:rsidRPr="00BB7D5C">
        <w:rPr>
          <w:b w:val="0"/>
          <w:i/>
        </w:rPr>
        <w:t>: Mở rộng tràn hiện có</w:t>
      </w:r>
    </w:p>
    <w:p w14:paraId="1141293E" w14:textId="23B5973B" w:rsidR="00E871A3" w:rsidRPr="00BB7D5C" w:rsidRDefault="00E871A3" w:rsidP="00E871A3">
      <w:pPr>
        <w:ind w:firstLine="0"/>
        <w:rPr>
          <w:lang w:val="en-NZ" w:eastAsia="en-US"/>
        </w:rPr>
      </w:pPr>
      <w:r w:rsidRPr="00BB7D5C">
        <w:rPr>
          <w:lang w:val="en-NZ" w:eastAsia="en-US"/>
        </w:rPr>
        <w:lastRenderedPageBreak/>
        <w:t>Mở rộng khẩu diện tràn sẽ làm tăng lưu lượng tháo qua tràn, giảm được cột nước tràn, vì vậy sẽ không ảnh hưởng đến chiều cao đập hiện hữu</w:t>
      </w:r>
    </w:p>
    <w:p w14:paraId="449A7AF1" w14:textId="687C7392" w:rsidR="00E871A3" w:rsidRPr="00BB7D5C" w:rsidRDefault="00E871A3" w:rsidP="00E871A3">
      <w:pPr>
        <w:ind w:firstLine="0"/>
        <w:rPr>
          <w:i/>
          <w:lang w:val="en-NZ" w:eastAsia="en-US"/>
        </w:rPr>
      </w:pPr>
      <w:r w:rsidRPr="00BB7D5C">
        <w:rPr>
          <w:i/>
          <w:lang w:val="en-NZ" w:eastAsia="en-US"/>
        </w:rPr>
        <w:t xml:space="preserve">2) </w:t>
      </w:r>
      <w:r w:rsidR="007575C3" w:rsidRPr="00BB7D5C">
        <w:rPr>
          <w:i/>
          <w:lang w:val="en-NZ" w:eastAsia="en-US"/>
        </w:rPr>
        <w:t>Thay đổi hình thức tràn</w:t>
      </w:r>
    </w:p>
    <w:p w14:paraId="6021CC7A" w14:textId="77777777" w:rsidR="004F75DB" w:rsidRPr="00BB7D5C" w:rsidRDefault="004F75DB" w:rsidP="004F75DB">
      <w:pPr>
        <w:ind w:firstLine="0"/>
        <w:rPr>
          <w:lang w:val="en-NZ" w:eastAsia="en-US"/>
        </w:rPr>
      </w:pPr>
      <w:r w:rsidRPr="00BB7D5C">
        <w:rPr>
          <w:lang w:val="en-NZ" w:eastAsia="en-US"/>
        </w:rPr>
        <w:t xml:space="preserve">- </w:t>
      </w:r>
      <w:r w:rsidR="007575C3" w:rsidRPr="00BB7D5C">
        <w:rPr>
          <w:lang w:val="en-NZ" w:eastAsia="en-US"/>
        </w:rPr>
        <w:t>Giữ nguyên khoảng cách hai bên tường tràn tràn cũ, tăng chiều dài đường, tăng chiều dài đường tràn như: loại tràn zíc zắc, tràn Mỏ vịt, tràn ngang…</w:t>
      </w:r>
      <w:r w:rsidRPr="00BB7D5C">
        <w:rPr>
          <w:lang w:val="en-NZ" w:eastAsia="en-US"/>
        </w:rPr>
        <w:t xml:space="preserve">; </w:t>
      </w:r>
    </w:p>
    <w:p w14:paraId="178F3094" w14:textId="611A950E" w:rsidR="007575C3" w:rsidRPr="00BB7D5C" w:rsidRDefault="004F75DB" w:rsidP="004F75DB">
      <w:pPr>
        <w:ind w:firstLine="0"/>
        <w:rPr>
          <w:lang w:val="en-NZ" w:eastAsia="en-US"/>
        </w:rPr>
      </w:pPr>
      <w:r w:rsidRPr="00BB7D5C">
        <w:rPr>
          <w:lang w:val="en-NZ" w:eastAsia="en-US"/>
        </w:rPr>
        <w:t xml:space="preserve">- Cải tạo hình thức ngưỡng tràn: chuyển từ dạng ngưỡng có hệ số lưu lượng nhỏ thành ngưỡng có hệ số lưu lượng lớn (ví dụ chuyển từ dạng ngưỡng đỉnh rộng sang dạng ngưỡng </w:t>
      </w:r>
      <w:r w:rsidR="00690750" w:rsidRPr="00BB7D5C">
        <w:rPr>
          <w:lang w:val="en-NZ" w:eastAsia="en-US"/>
        </w:rPr>
        <w:t>thực dụng</w:t>
      </w:r>
      <w:r w:rsidRPr="00BB7D5C">
        <w:rPr>
          <w:lang w:val="en-NZ" w:eastAsia="en-US"/>
        </w:rPr>
        <w:t>)</w:t>
      </w:r>
    </w:p>
    <w:p w14:paraId="707FBF67" w14:textId="62CAD8DF" w:rsidR="004F75DB" w:rsidRPr="00BB7D5C" w:rsidRDefault="004F75DB" w:rsidP="004F75DB">
      <w:pPr>
        <w:ind w:firstLine="0"/>
        <w:rPr>
          <w:lang w:val="en-NZ" w:eastAsia="en-US"/>
        </w:rPr>
      </w:pPr>
      <w:r w:rsidRPr="00BB7D5C">
        <w:rPr>
          <w:lang w:val="en-NZ" w:eastAsia="en-US"/>
        </w:rPr>
        <w:t>- Chuyển từ tràn dạng ngưỡng tự do sang tràn có cửa van điều tiết</w:t>
      </w:r>
      <w:r w:rsidR="00EF2146" w:rsidRPr="00BB7D5C">
        <w:rPr>
          <w:lang w:val="en-NZ" w:eastAsia="en-US"/>
        </w:rPr>
        <w:t>:</w:t>
      </w:r>
      <w:r w:rsidR="00EF2146" w:rsidRPr="00BB7D5C">
        <w:t xml:space="preserve"> </w:t>
      </w:r>
      <w:r w:rsidR="00EF2146" w:rsidRPr="00BB7D5C">
        <w:rPr>
          <w:lang w:val="en-NZ" w:eastAsia="en-US"/>
        </w:rPr>
        <w:t>giải pháp này tăng khả năng tháo của tràn bằng cách tăng cột nước tràn, hạ thấp ngưỡng tràn cũ và làm cửa van điều tiết</w:t>
      </w:r>
      <w:r w:rsidRPr="00BB7D5C">
        <w:rPr>
          <w:lang w:val="en-NZ" w:eastAsia="en-US"/>
        </w:rPr>
        <w:t>.</w:t>
      </w:r>
    </w:p>
    <w:p w14:paraId="7A60217A" w14:textId="652C4A2A" w:rsidR="004F75DB" w:rsidRPr="00BB7D5C" w:rsidRDefault="004F75DB" w:rsidP="004F75DB">
      <w:pPr>
        <w:ind w:firstLine="0"/>
        <w:rPr>
          <w:lang w:val="en-NZ" w:eastAsia="en-US"/>
        </w:rPr>
      </w:pPr>
      <w:r w:rsidRPr="00BB7D5C">
        <w:rPr>
          <w:lang w:val="en-NZ" w:eastAsia="en-US"/>
        </w:rPr>
        <w:t>- Một số ví dụ về dạng ngưỡn tràn:</w:t>
      </w:r>
    </w:p>
    <w:p w14:paraId="02204F6D" w14:textId="7502EA31" w:rsidR="007575C3" w:rsidRPr="00BB7D5C" w:rsidRDefault="004F75DB" w:rsidP="007575C3">
      <w:pPr>
        <w:ind w:firstLine="0"/>
        <w:rPr>
          <w:lang w:val="en-NZ" w:eastAsia="en-US"/>
        </w:rPr>
      </w:pPr>
      <w:r w:rsidRPr="00BB7D5C">
        <w:rPr>
          <w:lang w:val="en-NZ" w:eastAsia="en-US"/>
        </w:rPr>
        <w:t xml:space="preserve">+ </w:t>
      </w:r>
      <w:r w:rsidR="00690750" w:rsidRPr="00BB7D5C">
        <w:rPr>
          <w:lang w:val="en-NZ" w:eastAsia="en-US"/>
        </w:rPr>
        <w:t>Chuyển ngưỡng tràn thành dạng t</w:t>
      </w:r>
      <w:r w:rsidR="007575C3" w:rsidRPr="00BB7D5C">
        <w:rPr>
          <w:lang w:val="en-NZ" w:eastAsia="en-US"/>
        </w:rPr>
        <w:t>ràn Zíc zắc:</w:t>
      </w:r>
    </w:p>
    <w:p w14:paraId="30DF0F26" w14:textId="19F470B0" w:rsidR="007575C3" w:rsidRPr="00BB7D5C" w:rsidRDefault="007575C3" w:rsidP="007575C3">
      <w:pPr>
        <w:ind w:firstLine="0"/>
        <w:jc w:val="center"/>
        <w:rPr>
          <w:lang w:val="en-NZ" w:eastAsia="en-US"/>
        </w:rPr>
      </w:pPr>
      <w:r w:rsidRPr="00BB7D5C">
        <w:rPr>
          <w:noProof/>
          <w:lang w:eastAsia="en-US"/>
        </w:rPr>
        <w:drawing>
          <wp:inline distT="0" distB="0" distL="0" distR="0" wp14:anchorId="7E1A7E2C" wp14:editId="06D3B055">
            <wp:extent cx="2416981" cy="1685223"/>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r="49484"/>
                    <a:stretch/>
                  </pic:blipFill>
                  <pic:spPr bwMode="auto">
                    <a:xfrm>
                      <a:off x="0" y="0"/>
                      <a:ext cx="2417076" cy="1685290"/>
                    </a:xfrm>
                    <a:prstGeom prst="rect">
                      <a:avLst/>
                    </a:prstGeom>
                    <a:noFill/>
                    <a:ln>
                      <a:noFill/>
                    </a:ln>
                    <a:extLst>
                      <a:ext uri="{53640926-AAD7-44D8-BBD7-CCE9431645EC}">
                        <a14:shadowObscured xmlns:a14="http://schemas.microsoft.com/office/drawing/2010/main"/>
                      </a:ext>
                    </a:extLst>
                  </pic:spPr>
                </pic:pic>
              </a:graphicData>
            </a:graphic>
          </wp:inline>
        </w:drawing>
      </w:r>
    </w:p>
    <w:p w14:paraId="4574752B" w14:textId="1FDDE18A" w:rsidR="007575C3" w:rsidRPr="00BB7D5C" w:rsidRDefault="007575C3" w:rsidP="007575C3">
      <w:pPr>
        <w:pStyle w:val="Caption"/>
        <w:rPr>
          <w:b w:val="0"/>
          <w:i/>
          <w:lang w:eastAsia="en-US"/>
        </w:rPr>
      </w:pPr>
      <w:r w:rsidRPr="00BB7D5C">
        <w:rPr>
          <w:b w:val="0"/>
          <w:i/>
        </w:rPr>
        <w:t xml:space="preserve">Hình  </w:t>
      </w:r>
      <w:r w:rsidRPr="00BB7D5C">
        <w:rPr>
          <w:b w:val="0"/>
          <w:i/>
        </w:rPr>
        <w:fldChar w:fldCharType="begin"/>
      </w:r>
      <w:r w:rsidRPr="00BB7D5C">
        <w:rPr>
          <w:b w:val="0"/>
          <w:i/>
        </w:rPr>
        <w:instrText xml:space="preserve"> STYLEREF 1 \s </w:instrText>
      </w:r>
      <w:r w:rsidRPr="00BB7D5C">
        <w:rPr>
          <w:b w:val="0"/>
          <w:i/>
        </w:rPr>
        <w:fldChar w:fldCharType="separate"/>
      </w:r>
      <w:r w:rsidR="00C228B6" w:rsidRPr="00BB7D5C">
        <w:rPr>
          <w:b w:val="0"/>
          <w:i/>
        </w:rPr>
        <w:t>2</w:t>
      </w:r>
      <w:r w:rsidRPr="00BB7D5C">
        <w:rPr>
          <w:b w:val="0"/>
          <w:i/>
        </w:rPr>
        <w:fldChar w:fldCharType="end"/>
      </w:r>
      <w:r w:rsidRPr="00BB7D5C">
        <w:rPr>
          <w:b w:val="0"/>
          <w:i/>
        </w:rPr>
        <w:noBreakHyphen/>
      </w:r>
      <w:r w:rsidRPr="00BB7D5C">
        <w:rPr>
          <w:b w:val="0"/>
          <w:i/>
        </w:rPr>
        <w:fldChar w:fldCharType="begin"/>
      </w:r>
      <w:r w:rsidRPr="00BB7D5C">
        <w:rPr>
          <w:b w:val="0"/>
          <w:i/>
        </w:rPr>
        <w:instrText xml:space="preserve"> SEQ Hình_ \* ARABIC \s 1 </w:instrText>
      </w:r>
      <w:r w:rsidRPr="00BB7D5C">
        <w:rPr>
          <w:b w:val="0"/>
          <w:i/>
        </w:rPr>
        <w:fldChar w:fldCharType="separate"/>
      </w:r>
      <w:r w:rsidR="00C228B6" w:rsidRPr="00BB7D5C">
        <w:rPr>
          <w:b w:val="0"/>
          <w:i/>
        </w:rPr>
        <w:t>2</w:t>
      </w:r>
      <w:r w:rsidRPr="00BB7D5C">
        <w:rPr>
          <w:b w:val="0"/>
          <w:i/>
        </w:rPr>
        <w:fldChar w:fldCharType="end"/>
      </w:r>
      <w:r w:rsidRPr="00BB7D5C">
        <w:rPr>
          <w:b w:val="0"/>
          <w:i/>
        </w:rPr>
        <w:t>: Tràn Zíc zắc</w:t>
      </w:r>
    </w:p>
    <w:p w14:paraId="5515EEBC" w14:textId="1881FADC" w:rsidR="007575C3" w:rsidRPr="00BB7D5C" w:rsidRDefault="004F75DB" w:rsidP="007575C3">
      <w:pPr>
        <w:ind w:firstLine="0"/>
        <w:jc w:val="left"/>
        <w:rPr>
          <w:lang w:val="en-NZ" w:eastAsia="en-US"/>
        </w:rPr>
      </w:pPr>
      <w:r w:rsidRPr="00BB7D5C">
        <w:rPr>
          <w:lang w:val="en-NZ" w:eastAsia="en-US"/>
        </w:rPr>
        <w:t>+</w:t>
      </w:r>
      <w:r w:rsidR="007575C3" w:rsidRPr="00BB7D5C">
        <w:rPr>
          <w:lang w:val="en-NZ" w:eastAsia="en-US"/>
        </w:rPr>
        <w:t xml:space="preserve"> </w:t>
      </w:r>
      <w:r w:rsidR="00690750" w:rsidRPr="00BB7D5C">
        <w:rPr>
          <w:lang w:val="en-NZ" w:eastAsia="en-US"/>
        </w:rPr>
        <w:t>Chuyển ngưỡng tràn thành dạng t</w:t>
      </w:r>
      <w:r w:rsidR="007575C3" w:rsidRPr="00BB7D5C">
        <w:rPr>
          <w:lang w:val="en-NZ" w:eastAsia="en-US"/>
        </w:rPr>
        <w:t>ràn móng ngựa:</w:t>
      </w:r>
    </w:p>
    <w:p w14:paraId="0ACDF7EB" w14:textId="68E882D2" w:rsidR="00E871A3" w:rsidRPr="00BB7D5C" w:rsidRDefault="007575C3" w:rsidP="00E871A3">
      <w:pPr>
        <w:ind w:firstLine="0"/>
        <w:jc w:val="center"/>
      </w:pPr>
      <w:r w:rsidRPr="00BB7D5C">
        <w:rPr>
          <w:noProof/>
          <w:lang w:eastAsia="en-US"/>
        </w:rPr>
        <w:drawing>
          <wp:inline distT="0" distB="0" distL="0" distR="0" wp14:anchorId="7373E464" wp14:editId="6A3E08E7">
            <wp:extent cx="4319905" cy="2011680"/>
            <wp:effectExtent l="0" t="0" r="444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19905" cy="2011680"/>
                    </a:xfrm>
                    <a:prstGeom prst="rect">
                      <a:avLst/>
                    </a:prstGeom>
                    <a:noFill/>
                    <a:ln>
                      <a:noFill/>
                    </a:ln>
                  </pic:spPr>
                </pic:pic>
              </a:graphicData>
            </a:graphic>
          </wp:inline>
        </w:drawing>
      </w:r>
    </w:p>
    <w:p w14:paraId="6BDB42C5" w14:textId="69A53868" w:rsidR="007575C3" w:rsidRPr="00BB7D5C" w:rsidRDefault="007575C3" w:rsidP="007575C3">
      <w:pPr>
        <w:pStyle w:val="Caption"/>
        <w:rPr>
          <w:b w:val="0"/>
          <w:i/>
          <w:lang w:eastAsia="en-US"/>
        </w:rPr>
      </w:pPr>
      <w:r w:rsidRPr="00BB7D5C">
        <w:rPr>
          <w:b w:val="0"/>
          <w:i/>
        </w:rPr>
        <w:t xml:space="preserve">Hình  </w:t>
      </w:r>
      <w:r w:rsidRPr="00BB7D5C">
        <w:rPr>
          <w:b w:val="0"/>
          <w:i/>
        </w:rPr>
        <w:fldChar w:fldCharType="begin"/>
      </w:r>
      <w:r w:rsidRPr="00BB7D5C">
        <w:rPr>
          <w:b w:val="0"/>
          <w:i/>
        </w:rPr>
        <w:instrText xml:space="preserve"> STYLEREF 1 \s </w:instrText>
      </w:r>
      <w:r w:rsidRPr="00BB7D5C">
        <w:rPr>
          <w:b w:val="0"/>
          <w:i/>
        </w:rPr>
        <w:fldChar w:fldCharType="separate"/>
      </w:r>
      <w:r w:rsidR="00C228B6" w:rsidRPr="00BB7D5C">
        <w:rPr>
          <w:b w:val="0"/>
          <w:i/>
        </w:rPr>
        <w:t>2</w:t>
      </w:r>
      <w:r w:rsidRPr="00BB7D5C">
        <w:rPr>
          <w:b w:val="0"/>
          <w:i/>
        </w:rPr>
        <w:fldChar w:fldCharType="end"/>
      </w:r>
      <w:r w:rsidRPr="00BB7D5C">
        <w:rPr>
          <w:b w:val="0"/>
          <w:i/>
        </w:rPr>
        <w:noBreakHyphen/>
      </w:r>
      <w:r w:rsidRPr="00BB7D5C">
        <w:rPr>
          <w:b w:val="0"/>
          <w:i/>
        </w:rPr>
        <w:fldChar w:fldCharType="begin"/>
      </w:r>
      <w:r w:rsidRPr="00BB7D5C">
        <w:rPr>
          <w:b w:val="0"/>
          <w:i/>
        </w:rPr>
        <w:instrText xml:space="preserve"> SEQ Hình_ \* ARABIC \s 1 </w:instrText>
      </w:r>
      <w:r w:rsidRPr="00BB7D5C">
        <w:rPr>
          <w:b w:val="0"/>
          <w:i/>
        </w:rPr>
        <w:fldChar w:fldCharType="separate"/>
      </w:r>
      <w:r w:rsidR="00C228B6" w:rsidRPr="00BB7D5C">
        <w:rPr>
          <w:b w:val="0"/>
          <w:i/>
        </w:rPr>
        <w:t>3</w:t>
      </w:r>
      <w:r w:rsidRPr="00BB7D5C">
        <w:rPr>
          <w:b w:val="0"/>
          <w:i/>
        </w:rPr>
        <w:fldChar w:fldCharType="end"/>
      </w:r>
      <w:r w:rsidRPr="00BB7D5C">
        <w:rPr>
          <w:b w:val="0"/>
          <w:i/>
        </w:rPr>
        <w:t>: Tràn móng ngựa</w:t>
      </w:r>
    </w:p>
    <w:p w14:paraId="459F12AF" w14:textId="7D8BEE83" w:rsidR="007575C3" w:rsidRPr="00BB7D5C" w:rsidRDefault="004F75DB" w:rsidP="007575C3">
      <w:pPr>
        <w:ind w:firstLine="0"/>
        <w:jc w:val="left"/>
      </w:pPr>
      <w:r w:rsidRPr="00BB7D5C">
        <w:t>+</w:t>
      </w:r>
      <w:r w:rsidR="007575C3" w:rsidRPr="00BB7D5C">
        <w:t xml:space="preserve"> </w:t>
      </w:r>
      <w:r w:rsidR="00690750" w:rsidRPr="00BB7D5C">
        <w:rPr>
          <w:lang w:val="en-NZ" w:eastAsia="en-US"/>
        </w:rPr>
        <w:t>Chuyển ngưỡng tràn thành dạng t</w:t>
      </w:r>
      <w:r w:rsidR="007575C3" w:rsidRPr="00BB7D5C">
        <w:t xml:space="preserve">ràn ngang: </w:t>
      </w:r>
    </w:p>
    <w:p w14:paraId="1A1518BE" w14:textId="60DF525B" w:rsidR="007575C3" w:rsidRPr="00BB7D5C" w:rsidRDefault="007575C3" w:rsidP="004F75DB">
      <w:pPr>
        <w:ind w:firstLine="0"/>
        <w:jc w:val="center"/>
      </w:pPr>
      <w:r w:rsidRPr="00BB7D5C">
        <w:rPr>
          <w:noProof/>
          <w:lang w:eastAsia="en-US"/>
        </w:rPr>
        <w:lastRenderedPageBreak/>
        <w:drawing>
          <wp:inline distT="0" distB="0" distL="0" distR="0" wp14:anchorId="72676038" wp14:editId="1007189E">
            <wp:extent cx="2575148" cy="17151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1336" t="37405" r="54507" b="21679"/>
                    <a:stretch/>
                  </pic:blipFill>
                  <pic:spPr bwMode="auto">
                    <a:xfrm>
                      <a:off x="0" y="0"/>
                      <a:ext cx="2577483" cy="1716673"/>
                    </a:xfrm>
                    <a:prstGeom prst="rect">
                      <a:avLst/>
                    </a:prstGeom>
                    <a:ln>
                      <a:noFill/>
                    </a:ln>
                    <a:extLst>
                      <a:ext uri="{53640926-AAD7-44D8-BBD7-CCE9431645EC}">
                        <a14:shadowObscured xmlns:a14="http://schemas.microsoft.com/office/drawing/2010/main"/>
                      </a:ext>
                    </a:extLst>
                  </pic:spPr>
                </pic:pic>
              </a:graphicData>
            </a:graphic>
          </wp:inline>
        </w:drawing>
      </w:r>
    </w:p>
    <w:p w14:paraId="6C3B82B0" w14:textId="52A1FEB3" w:rsidR="004F75DB" w:rsidRPr="00BB7D5C" w:rsidRDefault="004F75DB" w:rsidP="004F75DB">
      <w:pPr>
        <w:pStyle w:val="Caption"/>
        <w:rPr>
          <w:b w:val="0"/>
          <w:i/>
          <w:lang w:eastAsia="en-US"/>
        </w:rPr>
      </w:pPr>
      <w:r w:rsidRPr="00BB7D5C">
        <w:rPr>
          <w:b w:val="0"/>
          <w:i/>
        </w:rPr>
        <w:t xml:space="preserve">Hình  </w:t>
      </w:r>
      <w:r w:rsidRPr="00BB7D5C">
        <w:rPr>
          <w:b w:val="0"/>
          <w:i/>
        </w:rPr>
        <w:fldChar w:fldCharType="begin"/>
      </w:r>
      <w:r w:rsidRPr="00BB7D5C">
        <w:rPr>
          <w:b w:val="0"/>
          <w:i/>
        </w:rPr>
        <w:instrText xml:space="preserve"> STYLEREF 1 \s </w:instrText>
      </w:r>
      <w:r w:rsidRPr="00BB7D5C">
        <w:rPr>
          <w:b w:val="0"/>
          <w:i/>
        </w:rPr>
        <w:fldChar w:fldCharType="separate"/>
      </w:r>
      <w:r w:rsidR="00C228B6" w:rsidRPr="00BB7D5C">
        <w:rPr>
          <w:b w:val="0"/>
          <w:i/>
        </w:rPr>
        <w:t>2</w:t>
      </w:r>
      <w:r w:rsidRPr="00BB7D5C">
        <w:rPr>
          <w:b w:val="0"/>
          <w:i/>
        </w:rPr>
        <w:fldChar w:fldCharType="end"/>
      </w:r>
      <w:r w:rsidRPr="00BB7D5C">
        <w:rPr>
          <w:b w:val="0"/>
          <w:i/>
        </w:rPr>
        <w:noBreakHyphen/>
      </w:r>
      <w:r w:rsidRPr="00BB7D5C">
        <w:rPr>
          <w:b w:val="0"/>
          <w:i/>
        </w:rPr>
        <w:fldChar w:fldCharType="begin"/>
      </w:r>
      <w:r w:rsidRPr="00BB7D5C">
        <w:rPr>
          <w:b w:val="0"/>
          <w:i/>
        </w:rPr>
        <w:instrText xml:space="preserve"> SEQ Hình_ \* ARABIC \s 1 </w:instrText>
      </w:r>
      <w:r w:rsidRPr="00BB7D5C">
        <w:rPr>
          <w:b w:val="0"/>
          <w:i/>
        </w:rPr>
        <w:fldChar w:fldCharType="separate"/>
      </w:r>
      <w:r w:rsidR="00C228B6" w:rsidRPr="00BB7D5C">
        <w:rPr>
          <w:b w:val="0"/>
          <w:i/>
        </w:rPr>
        <w:t>4</w:t>
      </w:r>
      <w:r w:rsidRPr="00BB7D5C">
        <w:rPr>
          <w:b w:val="0"/>
          <w:i/>
        </w:rPr>
        <w:fldChar w:fldCharType="end"/>
      </w:r>
      <w:r w:rsidRPr="00BB7D5C">
        <w:rPr>
          <w:b w:val="0"/>
          <w:i/>
        </w:rPr>
        <w:t>: Tràn ngang</w:t>
      </w:r>
    </w:p>
    <w:p w14:paraId="156CC983" w14:textId="1496DB29" w:rsidR="001B3370" w:rsidRPr="00BB7D5C" w:rsidRDefault="00690750" w:rsidP="00E871A3">
      <w:pPr>
        <w:ind w:firstLine="0"/>
        <w:rPr>
          <w:lang w:val="en-NZ" w:eastAsia="en-US"/>
        </w:rPr>
      </w:pPr>
      <w:r w:rsidRPr="00BB7D5C">
        <w:rPr>
          <w:lang w:val="en-NZ" w:eastAsia="en-US"/>
        </w:rPr>
        <w:t>+ Chuyển ngưỡng tràn đỉnh rộng thành ngưỡng tràn thực dụng</w:t>
      </w:r>
    </w:p>
    <w:p w14:paraId="1AEEDF78" w14:textId="503A7167" w:rsidR="00EF2146" w:rsidRPr="00BB7D5C" w:rsidRDefault="00690750" w:rsidP="00690750">
      <w:pPr>
        <w:ind w:firstLine="0"/>
        <w:jc w:val="center"/>
        <w:rPr>
          <w:lang w:val="en-NZ" w:eastAsia="en-US"/>
        </w:rPr>
      </w:pPr>
      <w:r w:rsidRPr="00BB7D5C">
        <w:rPr>
          <w:noProof/>
          <w:sz w:val="28"/>
          <w:szCs w:val="28"/>
          <w:lang w:eastAsia="en-US"/>
        </w:rPr>
        <w:drawing>
          <wp:inline distT="0" distB="0" distL="0" distR="0" wp14:anchorId="5ED0ECF8" wp14:editId="4D6CBC86">
            <wp:extent cx="2372497" cy="2352579"/>
            <wp:effectExtent l="0" t="0" r="8890" b="0"/>
            <wp:docPr id="15" name="Picture 15" descr="2 z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2 zzz"/>
                    <pic:cNvPicPr>
                      <a:picLocks noChangeAspect="1" noChangeArrowheads="1"/>
                    </pic:cNvPicPr>
                  </pic:nvPicPr>
                  <pic:blipFill rotWithShape="1">
                    <a:blip r:embed="rId18">
                      <a:extLst>
                        <a:ext uri="{28A0092B-C50C-407E-A947-70E740481C1C}">
                          <a14:useLocalDpi xmlns:a14="http://schemas.microsoft.com/office/drawing/2010/main" val="0"/>
                        </a:ext>
                      </a:extLst>
                    </a:blip>
                    <a:srcRect r="53855"/>
                    <a:stretch/>
                  </pic:blipFill>
                  <pic:spPr bwMode="auto">
                    <a:xfrm>
                      <a:off x="0" y="0"/>
                      <a:ext cx="2372594" cy="2352675"/>
                    </a:xfrm>
                    <a:prstGeom prst="rect">
                      <a:avLst/>
                    </a:prstGeom>
                    <a:noFill/>
                    <a:ln>
                      <a:noFill/>
                    </a:ln>
                    <a:extLst>
                      <a:ext uri="{53640926-AAD7-44D8-BBD7-CCE9431645EC}">
                        <a14:shadowObscured xmlns:a14="http://schemas.microsoft.com/office/drawing/2010/main"/>
                      </a:ext>
                    </a:extLst>
                  </pic:spPr>
                </pic:pic>
              </a:graphicData>
            </a:graphic>
          </wp:inline>
        </w:drawing>
      </w:r>
    </w:p>
    <w:p w14:paraId="21BCE3C7" w14:textId="7AB3F0FA" w:rsidR="00690750" w:rsidRPr="00BB7D5C" w:rsidRDefault="00690750" w:rsidP="00690750">
      <w:pPr>
        <w:pStyle w:val="Caption"/>
        <w:rPr>
          <w:lang w:val="en-NZ" w:eastAsia="en-US"/>
        </w:rPr>
      </w:pPr>
      <w:r w:rsidRPr="00BB7D5C">
        <w:rPr>
          <w:b w:val="0"/>
          <w:i/>
        </w:rPr>
        <w:t xml:space="preserve">Hình  </w:t>
      </w:r>
      <w:r w:rsidRPr="00BB7D5C">
        <w:rPr>
          <w:b w:val="0"/>
          <w:i/>
        </w:rPr>
        <w:fldChar w:fldCharType="begin"/>
      </w:r>
      <w:r w:rsidRPr="00BB7D5C">
        <w:rPr>
          <w:b w:val="0"/>
          <w:i/>
        </w:rPr>
        <w:instrText xml:space="preserve"> STYLEREF 1 \s </w:instrText>
      </w:r>
      <w:r w:rsidRPr="00BB7D5C">
        <w:rPr>
          <w:b w:val="0"/>
          <w:i/>
        </w:rPr>
        <w:fldChar w:fldCharType="separate"/>
      </w:r>
      <w:r w:rsidR="00C228B6" w:rsidRPr="00BB7D5C">
        <w:rPr>
          <w:b w:val="0"/>
          <w:i/>
        </w:rPr>
        <w:t>2</w:t>
      </w:r>
      <w:r w:rsidRPr="00BB7D5C">
        <w:rPr>
          <w:b w:val="0"/>
          <w:i/>
        </w:rPr>
        <w:fldChar w:fldCharType="end"/>
      </w:r>
      <w:r w:rsidRPr="00BB7D5C">
        <w:rPr>
          <w:b w:val="0"/>
          <w:i/>
        </w:rPr>
        <w:noBreakHyphen/>
      </w:r>
      <w:r w:rsidRPr="00BB7D5C">
        <w:rPr>
          <w:b w:val="0"/>
          <w:i/>
        </w:rPr>
        <w:fldChar w:fldCharType="begin"/>
      </w:r>
      <w:r w:rsidRPr="00BB7D5C">
        <w:rPr>
          <w:b w:val="0"/>
          <w:i/>
        </w:rPr>
        <w:instrText xml:space="preserve"> SEQ Hình_ \* ARABIC \s 1 </w:instrText>
      </w:r>
      <w:r w:rsidRPr="00BB7D5C">
        <w:rPr>
          <w:b w:val="0"/>
          <w:i/>
        </w:rPr>
        <w:fldChar w:fldCharType="separate"/>
      </w:r>
      <w:r w:rsidR="00C228B6" w:rsidRPr="00BB7D5C">
        <w:rPr>
          <w:b w:val="0"/>
          <w:i/>
        </w:rPr>
        <w:t>5</w:t>
      </w:r>
      <w:r w:rsidRPr="00BB7D5C">
        <w:rPr>
          <w:b w:val="0"/>
          <w:i/>
        </w:rPr>
        <w:fldChar w:fldCharType="end"/>
      </w:r>
      <w:r w:rsidRPr="00BB7D5C">
        <w:rPr>
          <w:b w:val="0"/>
          <w:i/>
        </w:rPr>
        <w:t>: Chuyển ngưỡng tràn đỉnh rộng thành ngưỡng tràn thực dụng</w:t>
      </w:r>
    </w:p>
    <w:p w14:paraId="1593FCE8" w14:textId="0A8B0D94" w:rsidR="00690750" w:rsidRPr="00BB7D5C" w:rsidRDefault="00690750" w:rsidP="00690750">
      <w:pPr>
        <w:ind w:firstLine="0"/>
        <w:rPr>
          <w:lang w:val="en-NZ" w:eastAsia="en-US"/>
        </w:rPr>
      </w:pPr>
      <w:r w:rsidRPr="00BB7D5C">
        <w:rPr>
          <w:lang w:val="en-NZ" w:eastAsia="en-US"/>
        </w:rPr>
        <w:t>+ Chuyển dạng ngưỡng tự do sang dạng tràn có cửa van điều tiết</w:t>
      </w:r>
    </w:p>
    <w:p w14:paraId="58FFCD1E" w14:textId="2E7F2B2F" w:rsidR="00EF2146" w:rsidRPr="00BB7D5C" w:rsidRDefault="00690750" w:rsidP="00690750">
      <w:pPr>
        <w:ind w:firstLine="0"/>
        <w:jc w:val="center"/>
        <w:rPr>
          <w:lang w:val="en-NZ" w:eastAsia="en-US"/>
        </w:rPr>
      </w:pPr>
      <w:r w:rsidRPr="00BB7D5C">
        <w:rPr>
          <w:noProof/>
          <w:lang w:eastAsia="en-US"/>
        </w:rPr>
        <w:drawing>
          <wp:inline distT="0" distB="0" distL="0" distR="0" wp14:anchorId="7E92B144" wp14:editId="4C0FB719">
            <wp:extent cx="2921138" cy="1482811"/>
            <wp:effectExtent l="0" t="0" r="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1278" cy="1482882"/>
                    </a:xfrm>
                    <a:prstGeom prst="rect">
                      <a:avLst/>
                    </a:prstGeom>
                    <a:noFill/>
                    <a:ln>
                      <a:noFill/>
                    </a:ln>
                  </pic:spPr>
                </pic:pic>
              </a:graphicData>
            </a:graphic>
          </wp:inline>
        </w:drawing>
      </w:r>
    </w:p>
    <w:p w14:paraId="513CC00F" w14:textId="53A32BD4" w:rsidR="00690750" w:rsidRPr="00BB7D5C" w:rsidRDefault="00690750" w:rsidP="00690750">
      <w:pPr>
        <w:pStyle w:val="Caption"/>
        <w:rPr>
          <w:lang w:val="en-NZ" w:eastAsia="en-US"/>
        </w:rPr>
      </w:pPr>
      <w:r w:rsidRPr="00BB7D5C">
        <w:rPr>
          <w:b w:val="0"/>
          <w:i/>
        </w:rPr>
        <w:t xml:space="preserve">Hình  </w:t>
      </w:r>
      <w:r w:rsidRPr="00BB7D5C">
        <w:rPr>
          <w:b w:val="0"/>
          <w:i/>
        </w:rPr>
        <w:fldChar w:fldCharType="begin"/>
      </w:r>
      <w:r w:rsidRPr="00BB7D5C">
        <w:rPr>
          <w:b w:val="0"/>
          <w:i/>
        </w:rPr>
        <w:instrText xml:space="preserve"> STYLEREF 1 \s </w:instrText>
      </w:r>
      <w:r w:rsidRPr="00BB7D5C">
        <w:rPr>
          <w:b w:val="0"/>
          <w:i/>
        </w:rPr>
        <w:fldChar w:fldCharType="separate"/>
      </w:r>
      <w:r w:rsidR="00C228B6" w:rsidRPr="00BB7D5C">
        <w:rPr>
          <w:b w:val="0"/>
          <w:i/>
        </w:rPr>
        <w:t>2</w:t>
      </w:r>
      <w:r w:rsidRPr="00BB7D5C">
        <w:rPr>
          <w:b w:val="0"/>
          <w:i/>
        </w:rPr>
        <w:fldChar w:fldCharType="end"/>
      </w:r>
      <w:r w:rsidRPr="00BB7D5C">
        <w:rPr>
          <w:b w:val="0"/>
          <w:i/>
        </w:rPr>
        <w:noBreakHyphen/>
      </w:r>
      <w:r w:rsidRPr="00BB7D5C">
        <w:rPr>
          <w:b w:val="0"/>
          <w:i/>
        </w:rPr>
        <w:fldChar w:fldCharType="begin"/>
      </w:r>
      <w:r w:rsidRPr="00BB7D5C">
        <w:rPr>
          <w:b w:val="0"/>
          <w:i/>
        </w:rPr>
        <w:instrText xml:space="preserve"> SEQ Hình_ \* ARABIC \s 1 </w:instrText>
      </w:r>
      <w:r w:rsidRPr="00BB7D5C">
        <w:rPr>
          <w:b w:val="0"/>
          <w:i/>
        </w:rPr>
        <w:fldChar w:fldCharType="separate"/>
      </w:r>
      <w:r w:rsidR="00C228B6" w:rsidRPr="00BB7D5C">
        <w:rPr>
          <w:b w:val="0"/>
          <w:i/>
        </w:rPr>
        <w:t>6</w:t>
      </w:r>
      <w:r w:rsidRPr="00BB7D5C">
        <w:rPr>
          <w:b w:val="0"/>
          <w:i/>
        </w:rPr>
        <w:fldChar w:fldCharType="end"/>
      </w:r>
      <w:r w:rsidRPr="00BB7D5C">
        <w:rPr>
          <w:b w:val="0"/>
          <w:i/>
        </w:rPr>
        <w:t>: Chuyển ngưỡng tự do sang dạng tràn có cửa van điều tiết</w:t>
      </w:r>
    </w:p>
    <w:p w14:paraId="5356F173" w14:textId="3AB23667" w:rsidR="00690750" w:rsidRPr="00BB7D5C" w:rsidRDefault="00690750" w:rsidP="00690750">
      <w:pPr>
        <w:ind w:firstLine="0"/>
        <w:rPr>
          <w:i/>
          <w:lang w:val="en-NZ" w:eastAsia="en-US"/>
        </w:rPr>
      </w:pPr>
      <w:r w:rsidRPr="00BB7D5C">
        <w:rPr>
          <w:i/>
          <w:lang w:val="en-NZ" w:eastAsia="en-US"/>
        </w:rPr>
        <w:t>3) Nâng cao trình đỉnh đập và giữ nguyên bề rộng tràn</w:t>
      </w:r>
    </w:p>
    <w:p w14:paraId="097B55A6" w14:textId="5D21C8A4" w:rsidR="001B3370" w:rsidRPr="00BB7D5C" w:rsidRDefault="00A711B4" w:rsidP="00896D47">
      <w:pPr>
        <w:rPr>
          <w:lang w:val="en-NZ" w:eastAsia="en-US"/>
        </w:rPr>
      </w:pPr>
      <w:r w:rsidRPr="00BB7D5C">
        <w:rPr>
          <w:lang w:val="en-NZ" w:eastAsia="en-US"/>
        </w:rPr>
        <w:t>Với đập vật liệu địa phương, có thể áp dụng các giải pháp nâng cao chiều cao chắn nước của đập như: đắp áp trúc có tôn cao; làm tường chắn sóng; đắp con trạch trên đỉnh đập phía thượng lưu; phối hợp vừa đắp áp trúc tôn cao vừa làm tường chắn sóng để khi dâng cao mực nước hồ đảm bảo đập không cho nước tràn qua.</w:t>
      </w:r>
    </w:p>
    <w:tbl>
      <w:tblPr>
        <w:tblW w:w="0" w:type="auto"/>
        <w:tblLayout w:type="fixed"/>
        <w:tblLook w:val="01E0" w:firstRow="1" w:lastRow="1" w:firstColumn="1" w:lastColumn="1" w:noHBand="0" w:noVBand="0"/>
      </w:tblPr>
      <w:tblGrid>
        <w:gridCol w:w="4644"/>
        <w:gridCol w:w="4468"/>
      </w:tblGrid>
      <w:tr w:rsidR="00A711B4" w:rsidRPr="00BB7D5C" w14:paraId="545512E4" w14:textId="77777777" w:rsidTr="00363B7D">
        <w:tc>
          <w:tcPr>
            <w:tcW w:w="4644" w:type="dxa"/>
            <w:hideMark/>
          </w:tcPr>
          <w:p w14:paraId="31F9334D" w14:textId="5D83EB30" w:rsidR="00A711B4" w:rsidRPr="00BB7D5C" w:rsidRDefault="00A711B4" w:rsidP="00363B7D">
            <w:pPr>
              <w:spacing w:before="200" w:line="360" w:lineRule="auto"/>
              <w:rPr>
                <w:rFonts w:eastAsia="Calibri"/>
              </w:rPr>
            </w:pPr>
            <w:r w:rsidRPr="00BB7D5C">
              <w:rPr>
                <w:noProof/>
                <w:lang w:eastAsia="en-US"/>
              </w:rPr>
              <w:lastRenderedPageBreak/>
              <w:drawing>
                <wp:inline distT="0" distB="0" distL="0" distR="0" wp14:anchorId="41FBCDE8" wp14:editId="1535616A">
                  <wp:extent cx="2649289" cy="1008312"/>
                  <wp:effectExtent l="0" t="0" r="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9380" cy="1008347"/>
                          </a:xfrm>
                          <a:prstGeom prst="rect">
                            <a:avLst/>
                          </a:prstGeom>
                          <a:noFill/>
                          <a:ln>
                            <a:noFill/>
                          </a:ln>
                        </pic:spPr>
                      </pic:pic>
                    </a:graphicData>
                  </a:graphic>
                </wp:inline>
              </w:drawing>
            </w:r>
          </w:p>
        </w:tc>
        <w:tc>
          <w:tcPr>
            <w:tcW w:w="4468" w:type="dxa"/>
            <w:hideMark/>
          </w:tcPr>
          <w:p w14:paraId="4031DF6C" w14:textId="2939DF15" w:rsidR="00A711B4" w:rsidRPr="00BB7D5C" w:rsidRDefault="00A711B4" w:rsidP="00363B7D">
            <w:pPr>
              <w:spacing w:before="200" w:line="360" w:lineRule="auto"/>
              <w:rPr>
                <w:rFonts w:eastAsia="Calibri"/>
              </w:rPr>
            </w:pPr>
            <w:r w:rsidRPr="00BB7D5C">
              <w:rPr>
                <w:noProof/>
                <w:lang w:eastAsia="en-US"/>
              </w:rPr>
              <w:drawing>
                <wp:inline distT="0" distB="0" distL="0" distR="0" wp14:anchorId="741703C9" wp14:editId="38ED3B6F">
                  <wp:extent cx="2308242" cy="1008312"/>
                  <wp:effectExtent l="0" t="0" r="0"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08321" cy="1008347"/>
                          </a:xfrm>
                          <a:prstGeom prst="rect">
                            <a:avLst/>
                          </a:prstGeom>
                          <a:noFill/>
                          <a:ln>
                            <a:noFill/>
                          </a:ln>
                        </pic:spPr>
                      </pic:pic>
                    </a:graphicData>
                  </a:graphic>
                </wp:inline>
              </w:drawing>
            </w:r>
          </w:p>
        </w:tc>
      </w:tr>
    </w:tbl>
    <w:p w14:paraId="23E7E050" w14:textId="4B2E51E6" w:rsidR="00D87D31" w:rsidRPr="00BB7D5C" w:rsidRDefault="00D87D31" w:rsidP="00D87D31">
      <w:pPr>
        <w:pStyle w:val="Caption"/>
        <w:rPr>
          <w:lang w:val="en-NZ" w:eastAsia="en-US"/>
        </w:rPr>
      </w:pPr>
      <w:r w:rsidRPr="00BB7D5C">
        <w:rPr>
          <w:b w:val="0"/>
          <w:i/>
        </w:rPr>
        <w:t xml:space="preserve">Hình  </w:t>
      </w:r>
      <w:r w:rsidRPr="00BB7D5C">
        <w:rPr>
          <w:b w:val="0"/>
          <w:i/>
        </w:rPr>
        <w:fldChar w:fldCharType="begin"/>
      </w:r>
      <w:r w:rsidRPr="00BB7D5C">
        <w:rPr>
          <w:b w:val="0"/>
          <w:i/>
        </w:rPr>
        <w:instrText xml:space="preserve"> STYLEREF 1 \s </w:instrText>
      </w:r>
      <w:r w:rsidRPr="00BB7D5C">
        <w:rPr>
          <w:b w:val="0"/>
          <w:i/>
        </w:rPr>
        <w:fldChar w:fldCharType="separate"/>
      </w:r>
      <w:r w:rsidR="00C228B6" w:rsidRPr="00BB7D5C">
        <w:rPr>
          <w:b w:val="0"/>
          <w:i/>
        </w:rPr>
        <w:t>2</w:t>
      </w:r>
      <w:r w:rsidRPr="00BB7D5C">
        <w:rPr>
          <w:b w:val="0"/>
          <w:i/>
        </w:rPr>
        <w:fldChar w:fldCharType="end"/>
      </w:r>
      <w:r w:rsidRPr="00BB7D5C">
        <w:rPr>
          <w:b w:val="0"/>
          <w:i/>
        </w:rPr>
        <w:noBreakHyphen/>
      </w:r>
      <w:r w:rsidRPr="00BB7D5C">
        <w:rPr>
          <w:b w:val="0"/>
          <w:i/>
        </w:rPr>
        <w:fldChar w:fldCharType="begin"/>
      </w:r>
      <w:r w:rsidRPr="00BB7D5C">
        <w:rPr>
          <w:b w:val="0"/>
          <w:i/>
        </w:rPr>
        <w:instrText xml:space="preserve"> SEQ Hình_ \* ARABIC \s 1 </w:instrText>
      </w:r>
      <w:r w:rsidRPr="00BB7D5C">
        <w:rPr>
          <w:b w:val="0"/>
          <w:i/>
        </w:rPr>
        <w:fldChar w:fldCharType="separate"/>
      </w:r>
      <w:r w:rsidR="00C228B6" w:rsidRPr="00BB7D5C">
        <w:rPr>
          <w:b w:val="0"/>
          <w:i/>
        </w:rPr>
        <w:t>7</w:t>
      </w:r>
      <w:r w:rsidRPr="00BB7D5C">
        <w:rPr>
          <w:b w:val="0"/>
          <w:i/>
        </w:rPr>
        <w:fldChar w:fldCharType="end"/>
      </w:r>
      <w:r w:rsidRPr="00BB7D5C">
        <w:rPr>
          <w:b w:val="0"/>
          <w:i/>
        </w:rPr>
        <w:t>: Nâng cao đỉnh đập bằng hình thức đắp áp trúc hoặc làm tường chắn sóng</w:t>
      </w:r>
    </w:p>
    <w:p w14:paraId="1581C51C" w14:textId="48959195" w:rsidR="00D87D31" w:rsidRPr="00BB7D5C" w:rsidRDefault="00D87D31" w:rsidP="00D87D31">
      <w:pPr>
        <w:ind w:firstLine="0"/>
        <w:rPr>
          <w:i/>
          <w:lang w:val="en-NZ" w:eastAsia="en-US"/>
        </w:rPr>
      </w:pPr>
      <w:r w:rsidRPr="00BB7D5C">
        <w:rPr>
          <w:i/>
          <w:lang w:val="en-NZ" w:eastAsia="en-US"/>
        </w:rPr>
        <w:t>4) Giải pháp kết hợp (vừa mở rộng tràn vừa nâng cao trình đỉnh đập)</w:t>
      </w:r>
    </w:p>
    <w:p w14:paraId="76C0153D" w14:textId="5855B63A" w:rsidR="00A711B4" w:rsidRPr="00BB7D5C" w:rsidRDefault="00D87D31" w:rsidP="00896D47">
      <w:pPr>
        <w:rPr>
          <w:lang w:val="en-NZ" w:eastAsia="en-US"/>
        </w:rPr>
      </w:pPr>
      <w:proofErr w:type="gramStart"/>
      <w:r w:rsidRPr="00BB7D5C">
        <w:rPr>
          <w:lang w:val="en-NZ" w:eastAsia="en-US"/>
        </w:rPr>
        <w:t>Vừa tiến hành nâng cao trình đỉnh đập vừa kết hợp mở rộng tràn.</w:t>
      </w:r>
      <w:proofErr w:type="gramEnd"/>
      <w:r w:rsidRPr="00BB7D5C">
        <w:rPr>
          <w:lang w:val="en-NZ" w:eastAsia="en-US"/>
        </w:rPr>
        <w:t xml:space="preserve"> </w:t>
      </w:r>
      <w:proofErr w:type="gramStart"/>
      <w:r w:rsidRPr="00BB7D5C">
        <w:rPr>
          <w:lang w:val="en-NZ" w:eastAsia="en-US"/>
        </w:rPr>
        <w:t>Việc nâng cao trình đỉnh đập bằng cách đắp thêm đất hoặc làm thêm tường chắn sóng trên đỉnh đập.</w:t>
      </w:r>
      <w:proofErr w:type="gramEnd"/>
      <w:r w:rsidRPr="00BB7D5C">
        <w:rPr>
          <w:lang w:val="en-NZ" w:eastAsia="en-US"/>
        </w:rPr>
        <w:t xml:space="preserve"> Tràn xả </w:t>
      </w:r>
      <w:proofErr w:type="gramStart"/>
      <w:r w:rsidRPr="00BB7D5C">
        <w:rPr>
          <w:lang w:val="en-NZ" w:eastAsia="en-US"/>
        </w:rPr>
        <w:t>lũ</w:t>
      </w:r>
      <w:proofErr w:type="gramEnd"/>
      <w:r w:rsidRPr="00BB7D5C">
        <w:rPr>
          <w:lang w:val="en-NZ" w:eastAsia="en-US"/>
        </w:rPr>
        <w:t xml:space="preserve"> được mở rộng thêm sang một phía hoặc cả hai phía. </w:t>
      </w:r>
    </w:p>
    <w:p w14:paraId="54186968" w14:textId="55E39721" w:rsidR="00896D47" w:rsidRPr="00BB7D5C" w:rsidRDefault="00363B7D" w:rsidP="00A73276">
      <w:pPr>
        <w:pStyle w:val="Heading2"/>
      </w:pPr>
      <w:bookmarkStart w:id="14" w:name="_Toc134379735"/>
      <w:r w:rsidRPr="00BB7D5C">
        <w:t>Kết luậ</w:t>
      </w:r>
      <w:r w:rsidR="00930313" w:rsidRPr="00BB7D5C">
        <w:t>n chương 2</w:t>
      </w:r>
      <w:bookmarkEnd w:id="14"/>
    </w:p>
    <w:p w14:paraId="14A2DA46" w14:textId="566DE580" w:rsidR="00363B7D" w:rsidRPr="00BB7D5C" w:rsidRDefault="00930313" w:rsidP="00930313">
      <w:pPr>
        <w:rPr>
          <w:lang w:eastAsia="en-US"/>
        </w:rPr>
      </w:pPr>
      <w:r w:rsidRPr="00BB7D5C">
        <w:rPr>
          <w:lang w:eastAsia="en-US"/>
        </w:rPr>
        <w:t xml:space="preserve">Chương này nhóm tác giả đã sơ bộ nêu các lý do cần nâng cao khả năng xả của các tràn xả </w:t>
      </w:r>
      <w:proofErr w:type="gramStart"/>
      <w:r w:rsidRPr="00BB7D5C">
        <w:rPr>
          <w:lang w:eastAsia="en-US"/>
        </w:rPr>
        <w:t>lũ</w:t>
      </w:r>
      <w:proofErr w:type="gramEnd"/>
      <w:r w:rsidRPr="00BB7D5C">
        <w:rPr>
          <w:lang w:eastAsia="en-US"/>
        </w:rPr>
        <w:t xml:space="preserve"> hồ chứa; đã tổng hợp các giải pháp nâng cao khả năng xả. </w:t>
      </w:r>
      <w:proofErr w:type="gramStart"/>
      <w:r w:rsidRPr="00BB7D5C">
        <w:rPr>
          <w:lang w:eastAsia="en-US"/>
        </w:rPr>
        <w:t>Đây cũng là cơ sở để phân tích lựa chọn giải pháp công trình phù hợp trong chương 3.</w:t>
      </w:r>
      <w:proofErr w:type="gramEnd"/>
    </w:p>
    <w:p w14:paraId="414B576A" w14:textId="77777777" w:rsidR="00930313" w:rsidRPr="00BB7D5C" w:rsidRDefault="00930313" w:rsidP="00930313">
      <w:pPr>
        <w:rPr>
          <w:lang w:eastAsia="en-US"/>
        </w:rPr>
      </w:pPr>
    </w:p>
    <w:p w14:paraId="026549B7" w14:textId="77777777" w:rsidR="00930313" w:rsidRPr="00BB7D5C" w:rsidRDefault="00930313" w:rsidP="00930313">
      <w:pPr>
        <w:rPr>
          <w:lang w:eastAsia="en-US"/>
        </w:rPr>
      </w:pPr>
    </w:p>
    <w:p w14:paraId="02C99A8C" w14:textId="77777777" w:rsidR="00930313" w:rsidRPr="00BB7D5C" w:rsidRDefault="00930313" w:rsidP="00930313">
      <w:pPr>
        <w:rPr>
          <w:lang w:eastAsia="en-US"/>
        </w:rPr>
      </w:pPr>
    </w:p>
    <w:p w14:paraId="0B3A8EA8" w14:textId="77777777" w:rsidR="00930313" w:rsidRPr="00BB7D5C" w:rsidRDefault="00930313" w:rsidP="00930313">
      <w:pPr>
        <w:rPr>
          <w:lang w:eastAsia="en-US"/>
        </w:rPr>
      </w:pPr>
    </w:p>
    <w:p w14:paraId="607F8A6E" w14:textId="77777777" w:rsidR="00930313" w:rsidRPr="00BB7D5C" w:rsidRDefault="00930313" w:rsidP="00930313">
      <w:pPr>
        <w:rPr>
          <w:lang w:eastAsia="en-US"/>
        </w:rPr>
      </w:pPr>
    </w:p>
    <w:p w14:paraId="17EE9A83" w14:textId="77777777" w:rsidR="00930313" w:rsidRPr="00BB7D5C" w:rsidRDefault="00930313" w:rsidP="00930313">
      <w:pPr>
        <w:rPr>
          <w:lang w:eastAsia="en-US"/>
        </w:rPr>
      </w:pPr>
    </w:p>
    <w:p w14:paraId="37AA6137" w14:textId="77777777" w:rsidR="00930313" w:rsidRPr="00BB7D5C" w:rsidRDefault="00930313" w:rsidP="00930313">
      <w:pPr>
        <w:rPr>
          <w:lang w:eastAsia="en-US"/>
        </w:rPr>
      </w:pPr>
    </w:p>
    <w:p w14:paraId="1E605BB7" w14:textId="77777777" w:rsidR="00930313" w:rsidRPr="00BB7D5C" w:rsidRDefault="00930313" w:rsidP="00930313">
      <w:pPr>
        <w:rPr>
          <w:lang w:eastAsia="en-US"/>
        </w:rPr>
      </w:pPr>
    </w:p>
    <w:p w14:paraId="71AB420F" w14:textId="77777777" w:rsidR="00930313" w:rsidRPr="00BB7D5C" w:rsidRDefault="00930313" w:rsidP="00930313">
      <w:pPr>
        <w:rPr>
          <w:lang w:eastAsia="en-US"/>
        </w:rPr>
      </w:pPr>
    </w:p>
    <w:p w14:paraId="52123DB2" w14:textId="77777777" w:rsidR="00930313" w:rsidRPr="00BB7D5C" w:rsidRDefault="00930313" w:rsidP="00930313">
      <w:pPr>
        <w:rPr>
          <w:lang w:eastAsia="en-US"/>
        </w:rPr>
      </w:pPr>
    </w:p>
    <w:p w14:paraId="20D5C66F" w14:textId="77777777" w:rsidR="00930313" w:rsidRPr="00BB7D5C" w:rsidRDefault="00930313" w:rsidP="00930313">
      <w:pPr>
        <w:rPr>
          <w:lang w:eastAsia="en-US"/>
        </w:rPr>
      </w:pPr>
    </w:p>
    <w:p w14:paraId="442A51F6" w14:textId="77777777" w:rsidR="00930313" w:rsidRPr="00BB7D5C" w:rsidRDefault="00930313" w:rsidP="00930313">
      <w:pPr>
        <w:rPr>
          <w:lang w:val="en-NZ" w:eastAsia="en-US"/>
        </w:rPr>
      </w:pPr>
    </w:p>
    <w:p w14:paraId="07D9D346" w14:textId="6D966662" w:rsidR="00896D47" w:rsidRPr="00BB7D5C" w:rsidRDefault="00D63BD8" w:rsidP="00480FAB">
      <w:pPr>
        <w:pStyle w:val="Heading1"/>
        <w:ind w:left="0" w:firstLine="0"/>
        <w:jc w:val="center"/>
      </w:pPr>
      <w:bookmarkStart w:id="15" w:name="_Toc134379736"/>
      <w:r w:rsidRPr="00BB7D5C">
        <w:lastRenderedPageBreak/>
        <w:t xml:space="preserve">PHÂN TÍCH, LỰA CHỌN GIẢI PHÁP NÂNG CAO KHẢ NĂNG XẢ LŨ CỦA HỒ CHỨA </w:t>
      </w:r>
      <w:r w:rsidR="00D1737A" w:rsidRPr="00BB7D5C">
        <w:t>BÀU</w:t>
      </w:r>
      <w:r w:rsidRPr="00BB7D5C">
        <w:t xml:space="preserve"> ĐÁ</w:t>
      </w:r>
      <w:bookmarkEnd w:id="15"/>
    </w:p>
    <w:p w14:paraId="4A8ADD00" w14:textId="706C7DF7" w:rsidR="00896D47" w:rsidRPr="00BB7D5C" w:rsidRDefault="00896D47" w:rsidP="00896D47">
      <w:pPr>
        <w:pStyle w:val="Heading2"/>
      </w:pPr>
      <w:bookmarkStart w:id="16" w:name="_Toc134379737"/>
      <w:r w:rsidRPr="00BB7D5C">
        <w:t xml:space="preserve">Giới thiệu </w:t>
      </w:r>
      <w:r w:rsidR="006D23D4" w:rsidRPr="00BB7D5C">
        <w:t xml:space="preserve">hồ chứa nước </w:t>
      </w:r>
      <w:r w:rsidR="00D1737A" w:rsidRPr="00BB7D5C">
        <w:t>Bàu</w:t>
      </w:r>
      <w:r w:rsidR="006D23D4" w:rsidRPr="00BB7D5C">
        <w:t xml:space="preserve"> Đá</w:t>
      </w:r>
      <w:bookmarkEnd w:id="16"/>
    </w:p>
    <w:p w14:paraId="4C4D2829" w14:textId="5F966751" w:rsidR="00896D47" w:rsidRPr="00BB7D5C" w:rsidRDefault="0072185F" w:rsidP="00896D47">
      <w:pPr>
        <w:pStyle w:val="Heading3"/>
        <w:numPr>
          <w:ilvl w:val="2"/>
          <w:numId w:val="6"/>
        </w:numPr>
        <w:spacing w:after="0" w:line="360" w:lineRule="auto"/>
        <w:ind w:left="0" w:firstLine="0"/>
      </w:pPr>
      <w:bookmarkStart w:id="17" w:name="_Toc134379738"/>
      <w:r w:rsidRPr="00BB7D5C">
        <w:t xml:space="preserve">Vị trí </w:t>
      </w:r>
      <w:r w:rsidR="00323403" w:rsidRPr="00BB7D5C">
        <w:t>địa lý</w:t>
      </w:r>
      <w:bookmarkEnd w:id="17"/>
    </w:p>
    <w:p w14:paraId="6A674606" w14:textId="7B6B9431" w:rsidR="0072185F" w:rsidRPr="00BB7D5C" w:rsidRDefault="0072185F" w:rsidP="0072185F">
      <w:pPr>
        <w:widowControl w:val="0"/>
        <w:tabs>
          <w:tab w:val="left" w:pos="284"/>
          <w:tab w:val="left" w:pos="510"/>
        </w:tabs>
        <w:rPr>
          <w:rFonts w:eastAsia="Times New Roman"/>
        </w:rPr>
      </w:pPr>
      <w:r w:rsidRPr="00BB7D5C">
        <w:rPr>
          <w:rFonts w:eastAsia="Times New Roman"/>
        </w:rPr>
        <w:t>Vị trí hồ: Xã Trù Sơn, huyện Đô Lương, tỉnh Nghệ An</w:t>
      </w:r>
    </w:p>
    <w:p w14:paraId="16F64D91" w14:textId="77777777" w:rsidR="0072185F" w:rsidRPr="00BB7D5C" w:rsidRDefault="0072185F" w:rsidP="0072185F">
      <w:pPr>
        <w:widowControl w:val="0"/>
        <w:tabs>
          <w:tab w:val="left" w:pos="284"/>
          <w:tab w:val="left" w:pos="510"/>
        </w:tabs>
        <w:rPr>
          <w:rFonts w:eastAsia="Times New Roman"/>
        </w:rPr>
      </w:pPr>
      <w:r w:rsidRPr="00BB7D5C">
        <w:rPr>
          <w:rFonts w:eastAsia="Times New Roman"/>
        </w:rPr>
        <w:t>Khu vực cụm công trình đầu mối hồ có tọa độ:</w:t>
      </w:r>
    </w:p>
    <w:p w14:paraId="020A710C" w14:textId="77777777" w:rsidR="0072185F" w:rsidRPr="00BB7D5C" w:rsidRDefault="0072185F" w:rsidP="0072185F">
      <w:pPr>
        <w:widowControl w:val="0"/>
        <w:tabs>
          <w:tab w:val="left" w:pos="284"/>
          <w:tab w:val="left" w:pos="510"/>
        </w:tabs>
        <w:rPr>
          <w:rFonts w:eastAsia="Times New Roman"/>
        </w:rPr>
      </w:pPr>
      <w:r w:rsidRPr="00BB7D5C">
        <w:rPr>
          <w:rFonts w:eastAsia="Times New Roman"/>
        </w:rPr>
        <w:t>Vĩ độ: 18°48'53.51"N</w:t>
      </w:r>
    </w:p>
    <w:p w14:paraId="0136B4A2" w14:textId="6D3FE31C" w:rsidR="0072185F" w:rsidRPr="00BB7D5C" w:rsidRDefault="0072185F" w:rsidP="0072185F">
      <w:pPr>
        <w:widowControl w:val="0"/>
        <w:tabs>
          <w:tab w:val="left" w:pos="284"/>
          <w:tab w:val="left" w:pos="510"/>
        </w:tabs>
        <w:rPr>
          <w:rFonts w:eastAsia="Times New Roman"/>
        </w:rPr>
      </w:pPr>
      <w:r w:rsidRPr="00BB7D5C">
        <w:rPr>
          <w:rFonts w:eastAsia="Times New Roman"/>
        </w:rPr>
        <w:t xml:space="preserve">Kinh độ: 105°27'2.79"E </w:t>
      </w:r>
    </w:p>
    <w:p w14:paraId="46F892BF" w14:textId="6E6BD2BF" w:rsidR="0072185F" w:rsidRPr="00BB7D5C" w:rsidRDefault="00D1737A" w:rsidP="00D1737A">
      <w:pPr>
        <w:widowControl w:val="0"/>
        <w:tabs>
          <w:tab w:val="left" w:pos="284"/>
          <w:tab w:val="left" w:pos="510"/>
        </w:tabs>
        <w:ind w:firstLine="0"/>
        <w:rPr>
          <w:rFonts w:eastAsia="Times New Roman"/>
        </w:rPr>
      </w:pPr>
      <w:r w:rsidRPr="00BB7D5C">
        <w:rPr>
          <w:noProof/>
          <w:lang w:eastAsia="en-US"/>
        </w:rPr>
        <w:drawing>
          <wp:inline distT="0" distB="0" distL="0" distR="0" wp14:anchorId="762A4D3E" wp14:editId="056923A3">
            <wp:extent cx="5760720" cy="29997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2">
                      <a:extLst>
                        <a:ext uri="{28A0092B-C50C-407E-A947-70E740481C1C}">
                          <a14:useLocalDpi xmlns:a14="http://schemas.microsoft.com/office/drawing/2010/main" val="0"/>
                        </a:ext>
                      </a:extLst>
                    </a:blip>
                    <a:srcRect l="18079" t="9648" b="14777"/>
                    <a:stretch>
                      <a:fillRect/>
                    </a:stretch>
                  </pic:blipFill>
                  <pic:spPr bwMode="auto">
                    <a:xfrm>
                      <a:off x="0" y="0"/>
                      <a:ext cx="5760720" cy="2999723"/>
                    </a:xfrm>
                    <a:prstGeom prst="rect">
                      <a:avLst/>
                    </a:prstGeom>
                    <a:noFill/>
                    <a:ln>
                      <a:noFill/>
                    </a:ln>
                  </pic:spPr>
                </pic:pic>
              </a:graphicData>
            </a:graphic>
          </wp:inline>
        </w:drawing>
      </w:r>
    </w:p>
    <w:p w14:paraId="14E3D017" w14:textId="6580D373" w:rsidR="00D1737A" w:rsidRPr="00BB7D5C" w:rsidRDefault="00D1737A" w:rsidP="00D1737A">
      <w:pPr>
        <w:widowControl w:val="0"/>
        <w:tabs>
          <w:tab w:val="left" w:pos="284"/>
          <w:tab w:val="left" w:pos="510"/>
        </w:tabs>
        <w:ind w:firstLine="0"/>
        <w:jc w:val="center"/>
        <w:rPr>
          <w:rFonts w:eastAsia="Times New Roman"/>
        </w:rPr>
      </w:pPr>
      <w:r w:rsidRPr="00BB7D5C">
        <w:rPr>
          <w:i/>
        </w:rPr>
        <w:t xml:space="preserve">Hình </w:t>
      </w:r>
      <w:r w:rsidRPr="00BB7D5C">
        <w:rPr>
          <w:i/>
        </w:rPr>
        <w:fldChar w:fldCharType="begin"/>
      </w:r>
      <w:r w:rsidRPr="00BB7D5C">
        <w:rPr>
          <w:i/>
        </w:rPr>
        <w:instrText xml:space="preserve"> STYLEREF 1 \s </w:instrText>
      </w:r>
      <w:r w:rsidRPr="00BB7D5C">
        <w:rPr>
          <w:i/>
        </w:rPr>
        <w:fldChar w:fldCharType="separate"/>
      </w:r>
      <w:r w:rsidR="00C228B6" w:rsidRPr="00BB7D5C">
        <w:rPr>
          <w:i/>
          <w:noProof/>
        </w:rPr>
        <w:t>3</w:t>
      </w:r>
      <w:r w:rsidRPr="00BB7D5C">
        <w:rPr>
          <w:i/>
        </w:rPr>
        <w:fldChar w:fldCharType="end"/>
      </w:r>
      <w:r w:rsidRPr="00BB7D5C">
        <w:rPr>
          <w:i/>
        </w:rPr>
        <w:noBreakHyphen/>
      </w:r>
      <w:r w:rsidRPr="00BB7D5C">
        <w:rPr>
          <w:i/>
        </w:rPr>
        <w:fldChar w:fldCharType="begin"/>
      </w:r>
      <w:r w:rsidRPr="00BB7D5C">
        <w:rPr>
          <w:i/>
        </w:rPr>
        <w:instrText xml:space="preserve"> SEQ Hình_ \* ARABIC \s 1 </w:instrText>
      </w:r>
      <w:r w:rsidRPr="00BB7D5C">
        <w:rPr>
          <w:i/>
        </w:rPr>
        <w:fldChar w:fldCharType="separate"/>
      </w:r>
      <w:r w:rsidR="00C228B6" w:rsidRPr="00BB7D5C">
        <w:rPr>
          <w:i/>
          <w:noProof/>
        </w:rPr>
        <w:t>1</w:t>
      </w:r>
      <w:r w:rsidRPr="00BB7D5C">
        <w:rPr>
          <w:i/>
        </w:rPr>
        <w:fldChar w:fldCharType="end"/>
      </w:r>
      <w:r w:rsidRPr="00BB7D5C">
        <w:rPr>
          <w:i/>
        </w:rPr>
        <w:t xml:space="preserve">: </w:t>
      </w:r>
      <w:r w:rsidR="00323403" w:rsidRPr="00BB7D5C">
        <w:rPr>
          <w:i/>
        </w:rPr>
        <w:t>Vị trí hồ Bàu Đá – Nghệ An</w:t>
      </w:r>
    </w:p>
    <w:p w14:paraId="470A7A98" w14:textId="738BE0B7" w:rsidR="00896D47" w:rsidRPr="00BB7D5C" w:rsidRDefault="00323403" w:rsidP="00323403">
      <w:pPr>
        <w:pStyle w:val="Heading3"/>
        <w:numPr>
          <w:ilvl w:val="2"/>
          <w:numId w:val="6"/>
        </w:numPr>
        <w:spacing w:after="0" w:line="360" w:lineRule="auto"/>
        <w:ind w:left="0" w:firstLine="0"/>
        <w:rPr>
          <w:i/>
        </w:rPr>
      </w:pPr>
      <w:bookmarkStart w:id="18" w:name="_Toc134379739"/>
      <w:r w:rsidRPr="00BB7D5C">
        <w:rPr>
          <w:i/>
        </w:rPr>
        <w:t>Các thông số chính</w:t>
      </w:r>
      <w:bookmarkEnd w:id="18"/>
    </w:p>
    <w:p w14:paraId="173C19E0" w14:textId="2A5B1CD6" w:rsidR="00323403" w:rsidRPr="00BB7D5C" w:rsidRDefault="00323403" w:rsidP="00323403">
      <w:pPr>
        <w:pStyle w:val="Caption"/>
        <w:keepNext/>
        <w:rPr>
          <w:b w:val="0"/>
          <w:i/>
        </w:rPr>
      </w:pPr>
      <w:r w:rsidRPr="00BB7D5C">
        <w:rPr>
          <w:b w:val="0"/>
          <w:i/>
        </w:rPr>
        <w:t xml:space="preserve">Bảng </w:t>
      </w:r>
      <w:r w:rsidRPr="00BB7D5C">
        <w:rPr>
          <w:b w:val="0"/>
          <w:i/>
        </w:rPr>
        <w:fldChar w:fldCharType="begin"/>
      </w:r>
      <w:r w:rsidRPr="00BB7D5C">
        <w:rPr>
          <w:b w:val="0"/>
          <w:i/>
        </w:rPr>
        <w:instrText xml:space="preserve"> STYLEREF 1 \s </w:instrText>
      </w:r>
      <w:r w:rsidRPr="00BB7D5C">
        <w:rPr>
          <w:b w:val="0"/>
          <w:i/>
        </w:rPr>
        <w:fldChar w:fldCharType="separate"/>
      </w:r>
      <w:r w:rsidR="00C228B6" w:rsidRPr="00BB7D5C">
        <w:rPr>
          <w:b w:val="0"/>
          <w:i/>
        </w:rPr>
        <w:t>3</w:t>
      </w:r>
      <w:r w:rsidRPr="00BB7D5C">
        <w:rPr>
          <w:b w:val="0"/>
          <w:i/>
        </w:rPr>
        <w:fldChar w:fldCharType="end"/>
      </w:r>
      <w:r w:rsidRPr="00BB7D5C">
        <w:rPr>
          <w:b w:val="0"/>
          <w:i/>
        </w:rPr>
        <w:noBreakHyphen/>
      </w:r>
      <w:r w:rsidRPr="00BB7D5C">
        <w:rPr>
          <w:b w:val="0"/>
          <w:i/>
        </w:rPr>
        <w:fldChar w:fldCharType="begin"/>
      </w:r>
      <w:r w:rsidRPr="00BB7D5C">
        <w:rPr>
          <w:b w:val="0"/>
          <w:i/>
        </w:rPr>
        <w:instrText xml:space="preserve"> SEQ Bảng \* ARABIC \s 1 </w:instrText>
      </w:r>
      <w:r w:rsidRPr="00BB7D5C">
        <w:rPr>
          <w:b w:val="0"/>
          <w:i/>
        </w:rPr>
        <w:fldChar w:fldCharType="separate"/>
      </w:r>
      <w:r w:rsidR="00C228B6" w:rsidRPr="00BB7D5C">
        <w:rPr>
          <w:b w:val="0"/>
          <w:i/>
        </w:rPr>
        <w:t>1</w:t>
      </w:r>
      <w:r w:rsidRPr="00BB7D5C">
        <w:rPr>
          <w:b w:val="0"/>
          <w:i/>
        </w:rPr>
        <w:fldChar w:fldCharType="end"/>
      </w:r>
      <w:r w:rsidRPr="00BB7D5C">
        <w:rPr>
          <w:b w:val="0"/>
          <w:i/>
        </w:rPr>
        <w:t>. Các thông số chính</w:t>
      </w:r>
    </w:p>
    <w:tbl>
      <w:tblPr>
        <w:tblW w:w="7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3170"/>
        <w:gridCol w:w="990"/>
        <w:gridCol w:w="2773"/>
      </w:tblGrid>
      <w:tr w:rsidR="00323403" w:rsidRPr="00BB7D5C" w14:paraId="61F8AE2A" w14:textId="77777777" w:rsidTr="00323403">
        <w:trPr>
          <w:trHeight w:val="653"/>
          <w:tblHeader/>
          <w:jc w:val="center"/>
        </w:trPr>
        <w:tc>
          <w:tcPr>
            <w:tcW w:w="662" w:type="dxa"/>
            <w:shd w:val="clear" w:color="auto" w:fill="auto"/>
            <w:vAlign w:val="center"/>
            <w:hideMark/>
          </w:tcPr>
          <w:p w14:paraId="6CE91169" w14:textId="77777777" w:rsidR="00323403" w:rsidRPr="00BB7D5C" w:rsidRDefault="00323403" w:rsidP="00657B2D">
            <w:pPr>
              <w:numPr>
                <w:ilvl w:val="8"/>
                <w:numId w:val="0"/>
              </w:numPr>
              <w:spacing w:after="0" w:line="240" w:lineRule="auto"/>
              <w:jc w:val="center"/>
              <w:outlineLvl w:val="8"/>
              <w:rPr>
                <w:b/>
                <w:sz w:val="24"/>
                <w:szCs w:val="24"/>
                <w:lang w:eastAsia="vi-VN"/>
              </w:rPr>
            </w:pPr>
            <w:r w:rsidRPr="00BB7D5C">
              <w:rPr>
                <w:b/>
                <w:sz w:val="24"/>
                <w:szCs w:val="24"/>
                <w:lang w:eastAsia="vi-VN"/>
              </w:rPr>
              <w:t>TT</w:t>
            </w:r>
          </w:p>
        </w:tc>
        <w:tc>
          <w:tcPr>
            <w:tcW w:w="3170" w:type="dxa"/>
            <w:shd w:val="clear" w:color="auto" w:fill="auto"/>
            <w:vAlign w:val="center"/>
            <w:hideMark/>
          </w:tcPr>
          <w:p w14:paraId="444DCED3" w14:textId="77777777" w:rsidR="00323403" w:rsidRPr="00BB7D5C" w:rsidRDefault="00323403" w:rsidP="00657B2D">
            <w:pPr>
              <w:numPr>
                <w:ilvl w:val="8"/>
                <w:numId w:val="0"/>
              </w:numPr>
              <w:spacing w:after="0" w:line="240" w:lineRule="auto"/>
              <w:jc w:val="center"/>
              <w:outlineLvl w:val="8"/>
              <w:rPr>
                <w:b/>
                <w:sz w:val="24"/>
                <w:szCs w:val="24"/>
                <w:lang w:eastAsia="vi-VN"/>
              </w:rPr>
            </w:pPr>
            <w:r w:rsidRPr="00BB7D5C">
              <w:rPr>
                <w:b/>
                <w:sz w:val="24"/>
                <w:szCs w:val="24"/>
                <w:lang w:eastAsia="vi-VN"/>
              </w:rPr>
              <w:t>Thông số</w:t>
            </w:r>
          </w:p>
        </w:tc>
        <w:tc>
          <w:tcPr>
            <w:tcW w:w="990" w:type="dxa"/>
            <w:shd w:val="clear" w:color="auto" w:fill="auto"/>
            <w:vAlign w:val="center"/>
            <w:hideMark/>
          </w:tcPr>
          <w:p w14:paraId="78043ADB" w14:textId="77777777" w:rsidR="00323403" w:rsidRPr="00BB7D5C" w:rsidRDefault="00323403" w:rsidP="00657B2D">
            <w:pPr>
              <w:numPr>
                <w:ilvl w:val="8"/>
                <w:numId w:val="0"/>
              </w:numPr>
              <w:spacing w:after="0" w:line="240" w:lineRule="auto"/>
              <w:jc w:val="center"/>
              <w:outlineLvl w:val="8"/>
              <w:rPr>
                <w:b/>
                <w:sz w:val="24"/>
                <w:szCs w:val="24"/>
                <w:lang w:eastAsia="vi-VN"/>
              </w:rPr>
            </w:pPr>
            <w:r w:rsidRPr="00BB7D5C">
              <w:rPr>
                <w:b/>
                <w:sz w:val="24"/>
                <w:szCs w:val="24"/>
                <w:lang w:eastAsia="vi-VN"/>
              </w:rPr>
              <w:t>Đơn vị</w:t>
            </w:r>
          </w:p>
        </w:tc>
        <w:tc>
          <w:tcPr>
            <w:tcW w:w="2773" w:type="dxa"/>
            <w:shd w:val="clear" w:color="auto" w:fill="auto"/>
            <w:vAlign w:val="center"/>
            <w:hideMark/>
          </w:tcPr>
          <w:p w14:paraId="691AD473" w14:textId="514F563C" w:rsidR="00323403" w:rsidRPr="00BB7D5C" w:rsidRDefault="00323403" w:rsidP="00657B2D">
            <w:pPr>
              <w:numPr>
                <w:ilvl w:val="8"/>
                <w:numId w:val="0"/>
              </w:numPr>
              <w:spacing w:after="0" w:line="240" w:lineRule="auto"/>
              <w:jc w:val="center"/>
              <w:outlineLvl w:val="8"/>
              <w:rPr>
                <w:b/>
                <w:sz w:val="24"/>
                <w:szCs w:val="24"/>
                <w:lang w:eastAsia="vi-VN"/>
              </w:rPr>
            </w:pPr>
            <w:r w:rsidRPr="00BB7D5C">
              <w:rPr>
                <w:b/>
                <w:sz w:val="24"/>
                <w:szCs w:val="24"/>
                <w:lang w:eastAsia="vi-VN"/>
              </w:rPr>
              <w:t>Các thông số hiện trạng</w:t>
            </w:r>
          </w:p>
        </w:tc>
      </w:tr>
      <w:tr w:rsidR="00323403" w:rsidRPr="00BB7D5C" w14:paraId="21DEEC84" w14:textId="77777777" w:rsidTr="00323403">
        <w:trPr>
          <w:trHeight w:val="360"/>
          <w:jc w:val="center"/>
        </w:trPr>
        <w:tc>
          <w:tcPr>
            <w:tcW w:w="662" w:type="dxa"/>
            <w:shd w:val="clear" w:color="auto" w:fill="auto"/>
            <w:vAlign w:val="center"/>
            <w:hideMark/>
          </w:tcPr>
          <w:p w14:paraId="1C3E6A16" w14:textId="77777777" w:rsidR="00323403" w:rsidRPr="00BB7D5C" w:rsidRDefault="00323403" w:rsidP="00657B2D">
            <w:pPr>
              <w:widowControl w:val="0"/>
              <w:autoSpaceDE w:val="0"/>
              <w:autoSpaceDN w:val="0"/>
              <w:spacing w:after="0" w:line="240" w:lineRule="auto"/>
              <w:ind w:firstLine="0"/>
              <w:jc w:val="center"/>
              <w:rPr>
                <w:b/>
                <w:sz w:val="24"/>
                <w:szCs w:val="24"/>
              </w:rPr>
            </w:pPr>
            <w:r w:rsidRPr="00BB7D5C">
              <w:rPr>
                <w:b/>
                <w:sz w:val="24"/>
                <w:szCs w:val="24"/>
              </w:rPr>
              <w:t>I</w:t>
            </w:r>
          </w:p>
        </w:tc>
        <w:tc>
          <w:tcPr>
            <w:tcW w:w="3170" w:type="dxa"/>
            <w:shd w:val="clear" w:color="auto" w:fill="auto"/>
            <w:vAlign w:val="center"/>
            <w:hideMark/>
          </w:tcPr>
          <w:p w14:paraId="217885E4" w14:textId="77777777" w:rsidR="00323403" w:rsidRPr="00BB7D5C" w:rsidRDefault="00323403" w:rsidP="00657B2D">
            <w:pPr>
              <w:widowControl w:val="0"/>
              <w:autoSpaceDE w:val="0"/>
              <w:autoSpaceDN w:val="0"/>
              <w:spacing w:after="0" w:line="240" w:lineRule="auto"/>
              <w:ind w:firstLine="0"/>
              <w:jc w:val="left"/>
              <w:rPr>
                <w:b/>
                <w:sz w:val="24"/>
                <w:szCs w:val="24"/>
              </w:rPr>
            </w:pPr>
            <w:r w:rsidRPr="00BB7D5C">
              <w:rPr>
                <w:b/>
                <w:sz w:val="24"/>
                <w:szCs w:val="24"/>
              </w:rPr>
              <w:t>Hồ chứa và lưu vực</w:t>
            </w:r>
          </w:p>
        </w:tc>
        <w:tc>
          <w:tcPr>
            <w:tcW w:w="990" w:type="dxa"/>
            <w:shd w:val="clear" w:color="auto" w:fill="auto"/>
            <w:vAlign w:val="center"/>
            <w:hideMark/>
          </w:tcPr>
          <w:p w14:paraId="27B542A3" w14:textId="77777777" w:rsidR="00323403" w:rsidRPr="00BB7D5C" w:rsidRDefault="00323403" w:rsidP="00657B2D">
            <w:pPr>
              <w:widowControl w:val="0"/>
              <w:autoSpaceDE w:val="0"/>
              <w:autoSpaceDN w:val="0"/>
              <w:spacing w:after="0" w:line="240" w:lineRule="auto"/>
              <w:ind w:firstLine="0"/>
              <w:jc w:val="center"/>
              <w:rPr>
                <w:b/>
                <w:sz w:val="24"/>
                <w:szCs w:val="24"/>
              </w:rPr>
            </w:pPr>
            <w:r w:rsidRPr="00BB7D5C">
              <w:rPr>
                <w:b/>
                <w:sz w:val="24"/>
                <w:szCs w:val="24"/>
              </w:rPr>
              <w:t> </w:t>
            </w:r>
          </w:p>
        </w:tc>
        <w:tc>
          <w:tcPr>
            <w:tcW w:w="2773" w:type="dxa"/>
            <w:shd w:val="clear" w:color="auto" w:fill="auto"/>
            <w:vAlign w:val="center"/>
            <w:hideMark/>
          </w:tcPr>
          <w:p w14:paraId="6FCA33A4" w14:textId="77777777" w:rsidR="00323403" w:rsidRPr="00BB7D5C" w:rsidRDefault="00323403" w:rsidP="00657B2D">
            <w:pPr>
              <w:widowControl w:val="0"/>
              <w:autoSpaceDE w:val="0"/>
              <w:autoSpaceDN w:val="0"/>
              <w:spacing w:after="0" w:line="240" w:lineRule="auto"/>
              <w:ind w:firstLine="0"/>
              <w:jc w:val="center"/>
              <w:rPr>
                <w:b/>
                <w:sz w:val="24"/>
                <w:szCs w:val="24"/>
              </w:rPr>
            </w:pPr>
            <w:r w:rsidRPr="00BB7D5C">
              <w:rPr>
                <w:b/>
                <w:sz w:val="24"/>
                <w:szCs w:val="24"/>
              </w:rPr>
              <w:t> </w:t>
            </w:r>
          </w:p>
        </w:tc>
      </w:tr>
      <w:tr w:rsidR="00323403" w:rsidRPr="00BB7D5C" w14:paraId="4C262E5A" w14:textId="77777777" w:rsidTr="00323403">
        <w:trPr>
          <w:trHeight w:val="360"/>
          <w:jc w:val="center"/>
        </w:trPr>
        <w:tc>
          <w:tcPr>
            <w:tcW w:w="662" w:type="dxa"/>
            <w:shd w:val="clear" w:color="auto" w:fill="auto"/>
            <w:vAlign w:val="center"/>
            <w:hideMark/>
          </w:tcPr>
          <w:p w14:paraId="00243C74"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1</w:t>
            </w:r>
          </w:p>
        </w:tc>
        <w:tc>
          <w:tcPr>
            <w:tcW w:w="3170" w:type="dxa"/>
            <w:shd w:val="clear" w:color="auto" w:fill="auto"/>
            <w:vAlign w:val="center"/>
            <w:hideMark/>
          </w:tcPr>
          <w:p w14:paraId="092FDFF9" w14:textId="77777777" w:rsidR="00323403" w:rsidRPr="00BB7D5C" w:rsidRDefault="00323403" w:rsidP="00657B2D">
            <w:pPr>
              <w:widowControl w:val="0"/>
              <w:autoSpaceDE w:val="0"/>
              <w:autoSpaceDN w:val="0"/>
              <w:spacing w:after="0" w:line="240" w:lineRule="auto"/>
              <w:ind w:firstLine="0"/>
              <w:jc w:val="left"/>
              <w:rPr>
                <w:sz w:val="24"/>
                <w:szCs w:val="24"/>
              </w:rPr>
            </w:pPr>
            <w:r w:rsidRPr="00BB7D5C">
              <w:rPr>
                <w:sz w:val="24"/>
                <w:szCs w:val="24"/>
              </w:rPr>
              <w:t>Diện tích lưu vực</w:t>
            </w:r>
          </w:p>
        </w:tc>
        <w:tc>
          <w:tcPr>
            <w:tcW w:w="990" w:type="dxa"/>
            <w:shd w:val="clear" w:color="auto" w:fill="auto"/>
            <w:vAlign w:val="center"/>
            <w:hideMark/>
          </w:tcPr>
          <w:p w14:paraId="0CAFFEEC"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km</w:t>
            </w:r>
            <w:r w:rsidRPr="00BB7D5C">
              <w:rPr>
                <w:sz w:val="24"/>
                <w:szCs w:val="24"/>
                <w:vertAlign w:val="superscript"/>
              </w:rPr>
              <w:t>2</w:t>
            </w:r>
          </w:p>
        </w:tc>
        <w:tc>
          <w:tcPr>
            <w:tcW w:w="2773" w:type="dxa"/>
            <w:shd w:val="clear" w:color="auto" w:fill="auto"/>
            <w:vAlign w:val="center"/>
            <w:hideMark/>
          </w:tcPr>
          <w:p w14:paraId="56D34CB6"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8,10</w:t>
            </w:r>
          </w:p>
        </w:tc>
      </w:tr>
      <w:tr w:rsidR="00323403" w:rsidRPr="00BB7D5C" w14:paraId="06082A7A" w14:textId="77777777" w:rsidTr="00323403">
        <w:trPr>
          <w:trHeight w:val="360"/>
          <w:jc w:val="center"/>
        </w:trPr>
        <w:tc>
          <w:tcPr>
            <w:tcW w:w="662" w:type="dxa"/>
            <w:shd w:val="clear" w:color="auto" w:fill="auto"/>
            <w:vAlign w:val="center"/>
          </w:tcPr>
          <w:p w14:paraId="6FCD153A"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2</w:t>
            </w:r>
          </w:p>
        </w:tc>
        <w:tc>
          <w:tcPr>
            <w:tcW w:w="3170" w:type="dxa"/>
            <w:shd w:val="clear" w:color="auto" w:fill="auto"/>
            <w:vAlign w:val="center"/>
          </w:tcPr>
          <w:p w14:paraId="29B43D72" w14:textId="77777777" w:rsidR="00323403" w:rsidRPr="00BB7D5C" w:rsidRDefault="00323403" w:rsidP="00657B2D">
            <w:pPr>
              <w:widowControl w:val="0"/>
              <w:autoSpaceDE w:val="0"/>
              <w:autoSpaceDN w:val="0"/>
              <w:spacing w:after="0" w:line="240" w:lineRule="auto"/>
              <w:ind w:firstLine="0"/>
              <w:jc w:val="left"/>
              <w:rPr>
                <w:sz w:val="24"/>
                <w:szCs w:val="24"/>
              </w:rPr>
            </w:pPr>
            <w:r w:rsidRPr="00BB7D5C">
              <w:rPr>
                <w:sz w:val="24"/>
                <w:szCs w:val="24"/>
              </w:rPr>
              <w:t>Mực nước chết</w:t>
            </w:r>
          </w:p>
        </w:tc>
        <w:tc>
          <w:tcPr>
            <w:tcW w:w="990" w:type="dxa"/>
            <w:shd w:val="clear" w:color="auto" w:fill="auto"/>
            <w:vAlign w:val="center"/>
          </w:tcPr>
          <w:p w14:paraId="02A5FD22"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m</w:t>
            </w:r>
          </w:p>
        </w:tc>
        <w:tc>
          <w:tcPr>
            <w:tcW w:w="2773" w:type="dxa"/>
            <w:shd w:val="clear" w:color="auto" w:fill="auto"/>
            <w:vAlign w:val="center"/>
          </w:tcPr>
          <w:p w14:paraId="34ECB61A"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15,85</w:t>
            </w:r>
          </w:p>
        </w:tc>
      </w:tr>
      <w:tr w:rsidR="00323403" w:rsidRPr="00BB7D5C" w14:paraId="38144F13" w14:textId="77777777" w:rsidTr="00323403">
        <w:trPr>
          <w:trHeight w:val="360"/>
          <w:jc w:val="center"/>
        </w:trPr>
        <w:tc>
          <w:tcPr>
            <w:tcW w:w="662" w:type="dxa"/>
            <w:shd w:val="clear" w:color="auto" w:fill="auto"/>
            <w:vAlign w:val="center"/>
            <w:hideMark/>
          </w:tcPr>
          <w:p w14:paraId="02522F90"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3</w:t>
            </w:r>
          </w:p>
        </w:tc>
        <w:tc>
          <w:tcPr>
            <w:tcW w:w="3170" w:type="dxa"/>
            <w:shd w:val="clear" w:color="auto" w:fill="auto"/>
            <w:vAlign w:val="center"/>
            <w:hideMark/>
          </w:tcPr>
          <w:p w14:paraId="25F7655B" w14:textId="77777777" w:rsidR="00323403" w:rsidRPr="00BB7D5C" w:rsidRDefault="00323403" w:rsidP="00657B2D">
            <w:pPr>
              <w:widowControl w:val="0"/>
              <w:autoSpaceDE w:val="0"/>
              <w:autoSpaceDN w:val="0"/>
              <w:spacing w:after="0" w:line="240" w:lineRule="auto"/>
              <w:ind w:firstLine="0"/>
              <w:jc w:val="left"/>
              <w:rPr>
                <w:sz w:val="24"/>
                <w:szCs w:val="24"/>
              </w:rPr>
            </w:pPr>
            <w:r w:rsidRPr="00BB7D5C">
              <w:rPr>
                <w:sz w:val="24"/>
                <w:szCs w:val="24"/>
              </w:rPr>
              <w:t>Mực nước dâng bình thường</w:t>
            </w:r>
          </w:p>
        </w:tc>
        <w:tc>
          <w:tcPr>
            <w:tcW w:w="990" w:type="dxa"/>
            <w:shd w:val="clear" w:color="auto" w:fill="auto"/>
            <w:vAlign w:val="center"/>
            <w:hideMark/>
          </w:tcPr>
          <w:p w14:paraId="1EF816D3"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m</w:t>
            </w:r>
          </w:p>
        </w:tc>
        <w:tc>
          <w:tcPr>
            <w:tcW w:w="2773" w:type="dxa"/>
            <w:shd w:val="clear" w:color="auto" w:fill="auto"/>
            <w:vAlign w:val="center"/>
          </w:tcPr>
          <w:p w14:paraId="2E906110"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20,50</w:t>
            </w:r>
          </w:p>
        </w:tc>
      </w:tr>
      <w:tr w:rsidR="00323403" w:rsidRPr="00BB7D5C" w14:paraId="25E3C2CD" w14:textId="77777777" w:rsidTr="00323403">
        <w:trPr>
          <w:trHeight w:val="360"/>
          <w:jc w:val="center"/>
        </w:trPr>
        <w:tc>
          <w:tcPr>
            <w:tcW w:w="662" w:type="dxa"/>
            <w:shd w:val="clear" w:color="auto" w:fill="auto"/>
            <w:vAlign w:val="center"/>
            <w:hideMark/>
          </w:tcPr>
          <w:p w14:paraId="7E2A6224"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4</w:t>
            </w:r>
          </w:p>
        </w:tc>
        <w:tc>
          <w:tcPr>
            <w:tcW w:w="3170" w:type="dxa"/>
            <w:shd w:val="clear" w:color="auto" w:fill="auto"/>
            <w:vAlign w:val="center"/>
            <w:hideMark/>
          </w:tcPr>
          <w:p w14:paraId="3B0401E7" w14:textId="77777777" w:rsidR="00323403" w:rsidRPr="00BB7D5C" w:rsidRDefault="00323403" w:rsidP="00657B2D">
            <w:pPr>
              <w:numPr>
                <w:ilvl w:val="8"/>
                <w:numId w:val="0"/>
              </w:numPr>
              <w:spacing w:line="240" w:lineRule="auto"/>
              <w:jc w:val="left"/>
              <w:outlineLvl w:val="8"/>
              <w:rPr>
                <w:sz w:val="24"/>
                <w:lang w:eastAsia="vi-VN"/>
              </w:rPr>
            </w:pPr>
            <w:r w:rsidRPr="00BB7D5C">
              <w:rPr>
                <w:sz w:val="24"/>
                <w:lang w:eastAsia="vi-VN"/>
              </w:rPr>
              <w:t xml:space="preserve">Mực nước lũ thiết kế </w:t>
            </w:r>
            <w:r w:rsidRPr="00BB7D5C">
              <w:rPr>
                <w:sz w:val="22"/>
                <w:szCs w:val="22"/>
                <w:lang w:eastAsia="vi-VN"/>
              </w:rPr>
              <w:t>(</w:t>
            </w:r>
            <w:r w:rsidRPr="00BB7D5C">
              <w:rPr>
                <w:rFonts w:eastAsia="Calibri"/>
                <w:sz w:val="22"/>
                <w:szCs w:val="22"/>
              </w:rPr>
              <w:t>P = 1</w:t>
            </w:r>
            <w:proofErr w:type="gramStart"/>
            <w:r w:rsidRPr="00BB7D5C">
              <w:rPr>
                <w:rFonts w:eastAsia="Calibri"/>
                <w:sz w:val="22"/>
                <w:szCs w:val="22"/>
                <w:lang w:val="vi-VN"/>
              </w:rPr>
              <w:t>,</w:t>
            </w:r>
            <w:r w:rsidRPr="00BB7D5C">
              <w:rPr>
                <w:rFonts w:eastAsia="Calibri"/>
                <w:sz w:val="22"/>
                <w:szCs w:val="22"/>
              </w:rPr>
              <w:t>5</w:t>
            </w:r>
            <w:proofErr w:type="gramEnd"/>
            <w:r w:rsidRPr="00BB7D5C">
              <w:rPr>
                <w:rFonts w:eastAsia="Calibri"/>
                <w:sz w:val="22"/>
                <w:szCs w:val="22"/>
              </w:rPr>
              <w:t>%)</w:t>
            </w:r>
          </w:p>
        </w:tc>
        <w:tc>
          <w:tcPr>
            <w:tcW w:w="990" w:type="dxa"/>
            <w:shd w:val="clear" w:color="auto" w:fill="auto"/>
            <w:vAlign w:val="center"/>
            <w:hideMark/>
          </w:tcPr>
          <w:p w14:paraId="23C9DA74"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m</w:t>
            </w:r>
          </w:p>
        </w:tc>
        <w:tc>
          <w:tcPr>
            <w:tcW w:w="2773" w:type="dxa"/>
            <w:shd w:val="clear" w:color="auto" w:fill="auto"/>
            <w:vAlign w:val="center"/>
          </w:tcPr>
          <w:p w14:paraId="11CE5E53"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21,58</w:t>
            </w:r>
          </w:p>
        </w:tc>
      </w:tr>
      <w:tr w:rsidR="00323403" w:rsidRPr="00BB7D5C" w14:paraId="32605C10" w14:textId="77777777" w:rsidTr="00323403">
        <w:trPr>
          <w:trHeight w:val="360"/>
          <w:jc w:val="center"/>
        </w:trPr>
        <w:tc>
          <w:tcPr>
            <w:tcW w:w="662" w:type="dxa"/>
            <w:shd w:val="clear" w:color="auto" w:fill="auto"/>
            <w:vAlign w:val="center"/>
            <w:hideMark/>
          </w:tcPr>
          <w:p w14:paraId="62A74739" w14:textId="0765413A"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5</w:t>
            </w:r>
          </w:p>
        </w:tc>
        <w:tc>
          <w:tcPr>
            <w:tcW w:w="3170" w:type="dxa"/>
            <w:shd w:val="clear" w:color="auto" w:fill="auto"/>
            <w:vAlign w:val="center"/>
            <w:hideMark/>
          </w:tcPr>
          <w:p w14:paraId="46643816" w14:textId="77777777" w:rsidR="00323403" w:rsidRPr="00BB7D5C" w:rsidRDefault="00323403" w:rsidP="00657B2D">
            <w:pPr>
              <w:widowControl w:val="0"/>
              <w:autoSpaceDE w:val="0"/>
              <w:autoSpaceDN w:val="0"/>
              <w:spacing w:after="0" w:line="240" w:lineRule="auto"/>
              <w:ind w:firstLine="0"/>
              <w:jc w:val="left"/>
              <w:rPr>
                <w:sz w:val="24"/>
                <w:szCs w:val="24"/>
              </w:rPr>
            </w:pPr>
            <w:r w:rsidRPr="00BB7D5C">
              <w:rPr>
                <w:sz w:val="24"/>
                <w:szCs w:val="24"/>
              </w:rPr>
              <w:t>Dung tích hồ chứa V</w:t>
            </w:r>
            <w:r w:rsidRPr="00BB7D5C">
              <w:rPr>
                <w:sz w:val="24"/>
                <w:szCs w:val="24"/>
                <w:vertAlign w:val="subscript"/>
              </w:rPr>
              <w:t>hc</w:t>
            </w:r>
          </w:p>
        </w:tc>
        <w:tc>
          <w:tcPr>
            <w:tcW w:w="990" w:type="dxa"/>
            <w:shd w:val="clear" w:color="auto" w:fill="auto"/>
            <w:vAlign w:val="center"/>
            <w:hideMark/>
          </w:tcPr>
          <w:p w14:paraId="0DC890CB"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10</w:t>
            </w:r>
            <w:r w:rsidRPr="00BB7D5C">
              <w:rPr>
                <w:sz w:val="24"/>
                <w:szCs w:val="24"/>
                <w:vertAlign w:val="superscript"/>
              </w:rPr>
              <w:t>6</w:t>
            </w:r>
            <w:r w:rsidRPr="00BB7D5C">
              <w:rPr>
                <w:sz w:val="24"/>
                <w:szCs w:val="24"/>
              </w:rPr>
              <w:t xml:space="preserve"> m</w:t>
            </w:r>
            <w:r w:rsidRPr="00BB7D5C">
              <w:rPr>
                <w:sz w:val="24"/>
                <w:szCs w:val="24"/>
                <w:vertAlign w:val="superscript"/>
              </w:rPr>
              <w:t>3</w:t>
            </w:r>
          </w:p>
        </w:tc>
        <w:tc>
          <w:tcPr>
            <w:tcW w:w="2773" w:type="dxa"/>
            <w:shd w:val="clear" w:color="auto" w:fill="auto"/>
            <w:vAlign w:val="center"/>
          </w:tcPr>
          <w:p w14:paraId="62676554"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4,58</w:t>
            </w:r>
          </w:p>
        </w:tc>
      </w:tr>
      <w:tr w:rsidR="00323403" w:rsidRPr="00BB7D5C" w14:paraId="18DA51F6" w14:textId="77777777" w:rsidTr="00323403">
        <w:trPr>
          <w:trHeight w:val="360"/>
          <w:jc w:val="center"/>
        </w:trPr>
        <w:tc>
          <w:tcPr>
            <w:tcW w:w="662" w:type="dxa"/>
            <w:shd w:val="clear" w:color="auto" w:fill="auto"/>
            <w:vAlign w:val="center"/>
            <w:hideMark/>
          </w:tcPr>
          <w:p w14:paraId="35B894F3" w14:textId="2B5EFF00"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6</w:t>
            </w:r>
          </w:p>
        </w:tc>
        <w:tc>
          <w:tcPr>
            <w:tcW w:w="3170" w:type="dxa"/>
            <w:shd w:val="clear" w:color="auto" w:fill="auto"/>
            <w:vAlign w:val="center"/>
            <w:hideMark/>
          </w:tcPr>
          <w:p w14:paraId="0536FE88" w14:textId="77777777" w:rsidR="00323403" w:rsidRPr="00BB7D5C" w:rsidRDefault="00323403" w:rsidP="00657B2D">
            <w:pPr>
              <w:widowControl w:val="0"/>
              <w:autoSpaceDE w:val="0"/>
              <w:autoSpaceDN w:val="0"/>
              <w:spacing w:after="0" w:line="240" w:lineRule="auto"/>
              <w:ind w:firstLine="0"/>
              <w:jc w:val="left"/>
              <w:rPr>
                <w:sz w:val="24"/>
                <w:szCs w:val="24"/>
              </w:rPr>
            </w:pPr>
            <w:r w:rsidRPr="00BB7D5C">
              <w:rPr>
                <w:sz w:val="24"/>
                <w:szCs w:val="24"/>
              </w:rPr>
              <w:t>Dung tích hữu ích V</w:t>
            </w:r>
            <w:r w:rsidRPr="00BB7D5C">
              <w:rPr>
                <w:sz w:val="24"/>
                <w:szCs w:val="24"/>
                <w:vertAlign w:val="subscript"/>
              </w:rPr>
              <w:t>hi</w:t>
            </w:r>
          </w:p>
        </w:tc>
        <w:tc>
          <w:tcPr>
            <w:tcW w:w="990" w:type="dxa"/>
            <w:shd w:val="clear" w:color="auto" w:fill="auto"/>
            <w:vAlign w:val="center"/>
            <w:hideMark/>
          </w:tcPr>
          <w:p w14:paraId="29CF4920"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10</w:t>
            </w:r>
            <w:r w:rsidRPr="00BB7D5C">
              <w:rPr>
                <w:sz w:val="24"/>
                <w:szCs w:val="24"/>
                <w:vertAlign w:val="superscript"/>
              </w:rPr>
              <w:t>6</w:t>
            </w:r>
            <w:r w:rsidRPr="00BB7D5C">
              <w:rPr>
                <w:sz w:val="24"/>
                <w:szCs w:val="24"/>
              </w:rPr>
              <w:t xml:space="preserve"> m</w:t>
            </w:r>
            <w:r w:rsidRPr="00BB7D5C">
              <w:rPr>
                <w:sz w:val="24"/>
                <w:szCs w:val="24"/>
                <w:vertAlign w:val="superscript"/>
              </w:rPr>
              <w:t>3</w:t>
            </w:r>
          </w:p>
        </w:tc>
        <w:tc>
          <w:tcPr>
            <w:tcW w:w="2773" w:type="dxa"/>
            <w:shd w:val="clear" w:color="auto" w:fill="auto"/>
            <w:vAlign w:val="center"/>
          </w:tcPr>
          <w:p w14:paraId="1035206D"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4,45</w:t>
            </w:r>
          </w:p>
        </w:tc>
      </w:tr>
      <w:tr w:rsidR="00323403" w:rsidRPr="00BB7D5C" w14:paraId="670D985A" w14:textId="77777777" w:rsidTr="00323403">
        <w:trPr>
          <w:trHeight w:val="360"/>
          <w:jc w:val="center"/>
        </w:trPr>
        <w:tc>
          <w:tcPr>
            <w:tcW w:w="662" w:type="dxa"/>
            <w:shd w:val="clear" w:color="auto" w:fill="auto"/>
            <w:vAlign w:val="center"/>
            <w:hideMark/>
          </w:tcPr>
          <w:p w14:paraId="0A870CC2" w14:textId="46DEA1AD"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lastRenderedPageBreak/>
              <w:t>7</w:t>
            </w:r>
          </w:p>
        </w:tc>
        <w:tc>
          <w:tcPr>
            <w:tcW w:w="3170" w:type="dxa"/>
            <w:shd w:val="clear" w:color="auto" w:fill="auto"/>
            <w:vAlign w:val="center"/>
            <w:hideMark/>
          </w:tcPr>
          <w:p w14:paraId="7A011F67" w14:textId="77777777" w:rsidR="00323403" w:rsidRPr="00BB7D5C" w:rsidRDefault="00323403" w:rsidP="00657B2D">
            <w:pPr>
              <w:widowControl w:val="0"/>
              <w:autoSpaceDE w:val="0"/>
              <w:autoSpaceDN w:val="0"/>
              <w:spacing w:after="0" w:line="240" w:lineRule="auto"/>
              <w:ind w:firstLine="0"/>
              <w:jc w:val="left"/>
              <w:rPr>
                <w:sz w:val="24"/>
                <w:szCs w:val="24"/>
              </w:rPr>
            </w:pPr>
            <w:r w:rsidRPr="00BB7D5C">
              <w:rPr>
                <w:sz w:val="24"/>
                <w:szCs w:val="24"/>
              </w:rPr>
              <w:t>Dung tích chết Vc</w:t>
            </w:r>
          </w:p>
        </w:tc>
        <w:tc>
          <w:tcPr>
            <w:tcW w:w="990" w:type="dxa"/>
            <w:shd w:val="clear" w:color="auto" w:fill="auto"/>
            <w:vAlign w:val="center"/>
            <w:hideMark/>
          </w:tcPr>
          <w:p w14:paraId="181EA3B6"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10</w:t>
            </w:r>
            <w:r w:rsidRPr="00BB7D5C">
              <w:rPr>
                <w:sz w:val="24"/>
                <w:szCs w:val="24"/>
                <w:vertAlign w:val="superscript"/>
              </w:rPr>
              <w:t>6</w:t>
            </w:r>
            <w:r w:rsidRPr="00BB7D5C">
              <w:rPr>
                <w:sz w:val="24"/>
                <w:szCs w:val="24"/>
              </w:rPr>
              <w:t xml:space="preserve"> m</w:t>
            </w:r>
            <w:r w:rsidRPr="00BB7D5C">
              <w:rPr>
                <w:sz w:val="24"/>
                <w:szCs w:val="24"/>
                <w:vertAlign w:val="superscript"/>
              </w:rPr>
              <w:t>3</w:t>
            </w:r>
          </w:p>
        </w:tc>
        <w:tc>
          <w:tcPr>
            <w:tcW w:w="2773" w:type="dxa"/>
            <w:shd w:val="clear" w:color="auto" w:fill="auto"/>
            <w:vAlign w:val="center"/>
          </w:tcPr>
          <w:p w14:paraId="6A7B492B"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0,13</w:t>
            </w:r>
          </w:p>
        </w:tc>
      </w:tr>
      <w:tr w:rsidR="00323403" w:rsidRPr="00BB7D5C" w14:paraId="5A6301B4" w14:textId="77777777" w:rsidTr="00323403">
        <w:trPr>
          <w:trHeight w:val="360"/>
          <w:jc w:val="center"/>
        </w:trPr>
        <w:tc>
          <w:tcPr>
            <w:tcW w:w="662" w:type="dxa"/>
            <w:shd w:val="clear" w:color="auto" w:fill="auto"/>
            <w:vAlign w:val="center"/>
          </w:tcPr>
          <w:p w14:paraId="0F9AB114" w14:textId="67AD010F"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8</w:t>
            </w:r>
          </w:p>
        </w:tc>
        <w:tc>
          <w:tcPr>
            <w:tcW w:w="3170" w:type="dxa"/>
            <w:shd w:val="clear" w:color="auto" w:fill="auto"/>
            <w:vAlign w:val="center"/>
          </w:tcPr>
          <w:p w14:paraId="3C8813D3" w14:textId="77777777" w:rsidR="00323403" w:rsidRPr="00BB7D5C" w:rsidRDefault="00323403" w:rsidP="00657B2D">
            <w:pPr>
              <w:numPr>
                <w:ilvl w:val="8"/>
                <w:numId w:val="0"/>
              </w:numPr>
              <w:spacing w:line="240" w:lineRule="auto"/>
              <w:jc w:val="left"/>
              <w:outlineLvl w:val="8"/>
              <w:rPr>
                <w:sz w:val="24"/>
                <w:lang w:eastAsia="vi-VN"/>
              </w:rPr>
            </w:pPr>
            <w:r w:rsidRPr="00BB7D5C">
              <w:rPr>
                <w:sz w:val="24"/>
                <w:lang w:eastAsia="vi-VN"/>
              </w:rPr>
              <w:t>Chế độ điều tiết</w:t>
            </w:r>
          </w:p>
        </w:tc>
        <w:tc>
          <w:tcPr>
            <w:tcW w:w="990" w:type="dxa"/>
            <w:shd w:val="clear" w:color="auto" w:fill="auto"/>
            <w:vAlign w:val="center"/>
          </w:tcPr>
          <w:p w14:paraId="4B6D4B09" w14:textId="77777777" w:rsidR="00323403" w:rsidRPr="00BB7D5C" w:rsidRDefault="00323403" w:rsidP="00657B2D">
            <w:pPr>
              <w:numPr>
                <w:ilvl w:val="8"/>
                <w:numId w:val="0"/>
              </w:numPr>
              <w:spacing w:line="240" w:lineRule="auto"/>
              <w:jc w:val="center"/>
              <w:outlineLvl w:val="8"/>
              <w:rPr>
                <w:sz w:val="24"/>
                <w:lang w:eastAsia="vi-VN"/>
              </w:rPr>
            </w:pPr>
          </w:p>
        </w:tc>
        <w:tc>
          <w:tcPr>
            <w:tcW w:w="2773" w:type="dxa"/>
            <w:shd w:val="clear" w:color="auto" w:fill="auto"/>
            <w:vAlign w:val="center"/>
          </w:tcPr>
          <w:p w14:paraId="3AE479C0"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Năm hoàn toàn</w:t>
            </w:r>
          </w:p>
        </w:tc>
      </w:tr>
      <w:tr w:rsidR="00323403" w:rsidRPr="00BB7D5C" w14:paraId="7CBDB769" w14:textId="77777777" w:rsidTr="00323403">
        <w:trPr>
          <w:trHeight w:val="360"/>
          <w:jc w:val="center"/>
        </w:trPr>
        <w:tc>
          <w:tcPr>
            <w:tcW w:w="662" w:type="dxa"/>
            <w:shd w:val="clear" w:color="auto" w:fill="auto"/>
            <w:vAlign w:val="center"/>
            <w:hideMark/>
          </w:tcPr>
          <w:p w14:paraId="23454AD5" w14:textId="77777777" w:rsidR="00323403" w:rsidRPr="00BB7D5C" w:rsidRDefault="00323403" w:rsidP="00657B2D">
            <w:pPr>
              <w:widowControl w:val="0"/>
              <w:autoSpaceDE w:val="0"/>
              <w:autoSpaceDN w:val="0"/>
              <w:spacing w:after="0" w:line="240" w:lineRule="auto"/>
              <w:ind w:firstLine="0"/>
              <w:jc w:val="center"/>
              <w:rPr>
                <w:b/>
                <w:sz w:val="24"/>
                <w:szCs w:val="24"/>
              </w:rPr>
            </w:pPr>
            <w:r w:rsidRPr="00BB7D5C">
              <w:rPr>
                <w:b/>
                <w:sz w:val="24"/>
                <w:szCs w:val="24"/>
              </w:rPr>
              <w:t> II</w:t>
            </w:r>
          </w:p>
        </w:tc>
        <w:tc>
          <w:tcPr>
            <w:tcW w:w="3170" w:type="dxa"/>
            <w:shd w:val="clear" w:color="auto" w:fill="auto"/>
            <w:vAlign w:val="center"/>
            <w:hideMark/>
          </w:tcPr>
          <w:p w14:paraId="34548B32" w14:textId="77777777" w:rsidR="00323403" w:rsidRPr="00BB7D5C" w:rsidRDefault="00323403" w:rsidP="00657B2D">
            <w:pPr>
              <w:widowControl w:val="0"/>
              <w:autoSpaceDE w:val="0"/>
              <w:autoSpaceDN w:val="0"/>
              <w:spacing w:after="0" w:line="240" w:lineRule="auto"/>
              <w:ind w:firstLine="0"/>
              <w:jc w:val="left"/>
              <w:rPr>
                <w:b/>
                <w:sz w:val="24"/>
                <w:szCs w:val="24"/>
              </w:rPr>
            </w:pPr>
            <w:r w:rsidRPr="00BB7D5C">
              <w:rPr>
                <w:b/>
                <w:sz w:val="24"/>
                <w:szCs w:val="24"/>
              </w:rPr>
              <w:t>Đập Đất</w:t>
            </w:r>
          </w:p>
        </w:tc>
        <w:tc>
          <w:tcPr>
            <w:tcW w:w="990" w:type="dxa"/>
            <w:shd w:val="clear" w:color="auto" w:fill="auto"/>
            <w:vAlign w:val="center"/>
            <w:hideMark/>
          </w:tcPr>
          <w:p w14:paraId="2A6CD163" w14:textId="77777777" w:rsidR="00323403" w:rsidRPr="00BB7D5C" w:rsidRDefault="00323403" w:rsidP="00657B2D">
            <w:pPr>
              <w:widowControl w:val="0"/>
              <w:autoSpaceDE w:val="0"/>
              <w:autoSpaceDN w:val="0"/>
              <w:spacing w:after="0" w:line="240" w:lineRule="auto"/>
              <w:ind w:firstLine="0"/>
              <w:jc w:val="center"/>
              <w:rPr>
                <w:b/>
                <w:sz w:val="24"/>
                <w:szCs w:val="24"/>
              </w:rPr>
            </w:pPr>
            <w:r w:rsidRPr="00BB7D5C">
              <w:rPr>
                <w:b/>
                <w:sz w:val="24"/>
                <w:szCs w:val="24"/>
              </w:rPr>
              <w:t> </w:t>
            </w:r>
          </w:p>
        </w:tc>
        <w:tc>
          <w:tcPr>
            <w:tcW w:w="2773" w:type="dxa"/>
            <w:shd w:val="clear" w:color="auto" w:fill="auto"/>
            <w:vAlign w:val="center"/>
            <w:hideMark/>
          </w:tcPr>
          <w:p w14:paraId="2BA97CBC" w14:textId="77777777" w:rsidR="00323403" w:rsidRPr="00BB7D5C" w:rsidRDefault="00323403" w:rsidP="00657B2D">
            <w:pPr>
              <w:widowControl w:val="0"/>
              <w:autoSpaceDE w:val="0"/>
              <w:autoSpaceDN w:val="0"/>
              <w:spacing w:after="0" w:line="240" w:lineRule="auto"/>
              <w:ind w:firstLine="0"/>
              <w:jc w:val="center"/>
              <w:rPr>
                <w:b/>
                <w:sz w:val="24"/>
                <w:szCs w:val="24"/>
              </w:rPr>
            </w:pPr>
            <w:r w:rsidRPr="00BB7D5C">
              <w:rPr>
                <w:b/>
                <w:sz w:val="24"/>
                <w:szCs w:val="24"/>
              </w:rPr>
              <w:t> </w:t>
            </w:r>
          </w:p>
        </w:tc>
      </w:tr>
      <w:tr w:rsidR="00323403" w:rsidRPr="00BB7D5C" w14:paraId="3A520082" w14:textId="77777777" w:rsidTr="00323403">
        <w:trPr>
          <w:trHeight w:val="360"/>
          <w:jc w:val="center"/>
        </w:trPr>
        <w:tc>
          <w:tcPr>
            <w:tcW w:w="662" w:type="dxa"/>
            <w:shd w:val="clear" w:color="auto" w:fill="auto"/>
            <w:vAlign w:val="center"/>
            <w:hideMark/>
          </w:tcPr>
          <w:p w14:paraId="153224D8"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1 </w:t>
            </w:r>
          </w:p>
        </w:tc>
        <w:tc>
          <w:tcPr>
            <w:tcW w:w="3170" w:type="dxa"/>
            <w:shd w:val="clear" w:color="auto" w:fill="auto"/>
            <w:vAlign w:val="center"/>
            <w:hideMark/>
          </w:tcPr>
          <w:p w14:paraId="3FBC22F3" w14:textId="77777777" w:rsidR="00323403" w:rsidRPr="00BB7D5C" w:rsidRDefault="00323403" w:rsidP="00657B2D">
            <w:pPr>
              <w:widowControl w:val="0"/>
              <w:autoSpaceDE w:val="0"/>
              <w:autoSpaceDN w:val="0"/>
              <w:spacing w:after="0" w:line="240" w:lineRule="auto"/>
              <w:ind w:firstLine="0"/>
              <w:jc w:val="left"/>
              <w:rPr>
                <w:sz w:val="24"/>
                <w:szCs w:val="24"/>
              </w:rPr>
            </w:pPr>
            <w:r w:rsidRPr="00BB7D5C">
              <w:rPr>
                <w:sz w:val="24"/>
                <w:szCs w:val="24"/>
              </w:rPr>
              <w:t>Chiều dài</w:t>
            </w:r>
          </w:p>
        </w:tc>
        <w:tc>
          <w:tcPr>
            <w:tcW w:w="990" w:type="dxa"/>
            <w:shd w:val="clear" w:color="auto" w:fill="auto"/>
            <w:vAlign w:val="center"/>
            <w:hideMark/>
          </w:tcPr>
          <w:p w14:paraId="2F958BC3"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m</w:t>
            </w:r>
          </w:p>
        </w:tc>
        <w:tc>
          <w:tcPr>
            <w:tcW w:w="2773" w:type="dxa"/>
            <w:shd w:val="clear" w:color="auto" w:fill="auto"/>
            <w:vAlign w:val="center"/>
            <w:hideMark/>
          </w:tcPr>
          <w:p w14:paraId="171F7642"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1100,00</w:t>
            </w:r>
          </w:p>
        </w:tc>
      </w:tr>
      <w:tr w:rsidR="00323403" w:rsidRPr="00BB7D5C" w14:paraId="01C9F921" w14:textId="77777777" w:rsidTr="00323403">
        <w:trPr>
          <w:trHeight w:val="360"/>
          <w:jc w:val="center"/>
        </w:trPr>
        <w:tc>
          <w:tcPr>
            <w:tcW w:w="662" w:type="dxa"/>
            <w:shd w:val="clear" w:color="auto" w:fill="auto"/>
            <w:vAlign w:val="center"/>
            <w:hideMark/>
          </w:tcPr>
          <w:p w14:paraId="76EA59C8"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2</w:t>
            </w:r>
          </w:p>
        </w:tc>
        <w:tc>
          <w:tcPr>
            <w:tcW w:w="3170" w:type="dxa"/>
            <w:shd w:val="clear" w:color="auto" w:fill="auto"/>
            <w:vAlign w:val="center"/>
            <w:hideMark/>
          </w:tcPr>
          <w:p w14:paraId="178356B4" w14:textId="77777777" w:rsidR="00323403" w:rsidRPr="00BB7D5C" w:rsidRDefault="00323403" w:rsidP="00657B2D">
            <w:pPr>
              <w:widowControl w:val="0"/>
              <w:autoSpaceDE w:val="0"/>
              <w:autoSpaceDN w:val="0"/>
              <w:spacing w:after="0" w:line="240" w:lineRule="auto"/>
              <w:ind w:firstLine="0"/>
              <w:jc w:val="left"/>
              <w:rPr>
                <w:sz w:val="24"/>
                <w:szCs w:val="24"/>
              </w:rPr>
            </w:pPr>
            <w:r w:rsidRPr="00BB7D5C">
              <w:rPr>
                <w:sz w:val="24"/>
                <w:szCs w:val="24"/>
              </w:rPr>
              <w:t>Cao trình đỉnh đập</w:t>
            </w:r>
          </w:p>
        </w:tc>
        <w:tc>
          <w:tcPr>
            <w:tcW w:w="990" w:type="dxa"/>
            <w:shd w:val="clear" w:color="auto" w:fill="auto"/>
            <w:vAlign w:val="center"/>
            <w:hideMark/>
          </w:tcPr>
          <w:p w14:paraId="24A1F369"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m</w:t>
            </w:r>
          </w:p>
        </w:tc>
        <w:tc>
          <w:tcPr>
            <w:tcW w:w="2773" w:type="dxa"/>
            <w:shd w:val="clear" w:color="auto" w:fill="auto"/>
            <w:vAlign w:val="center"/>
            <w:hideMark/>
          </w:tcPr>
          <w:p w14:paraId="7403C993"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22,00</w:t>
            </w:r>
          </w:p>
        </w:tc>
      </w:tr>
      <w:tr w:rsidR="00323403" w:rsidRPr="00BB7D5C" w14:paraId="4825CFAD" w14:textId="77777777" w:rsidTr="00323403">
        <w:trPr>
          <w:trHeight w:val="360"/>
          <w:jc w:val="center"/>
        </w:trPr>
        <w:tc>
          <w:tcPr>
            <w:tcW w:w="662" w:type="dxa"/>
            <w:shd w:val="clear" w:color="auto" w:fill="auto"/>
            <w:vAlign w:val="center"/>
          </w:tcPr>
          <w:p w14:paraId="3C6727E0"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3</w:t>
            </w:r>
          </w:p>
        </w:tc>
        <w:tc>
          <w:tcPr>
            <w:tcW w:w="3170" w:type="dxa"/>
            <w:shd w:val="clear" w:color="auto" w:fill="auto"/>
            <w:vAlign w:val="center"/>
          </w:tcPr>
          <w:p w14:paraId="5C71A1C1" w14:textId="77777777" w:rsidR="00323403" w:rsidRPr="00BB7D5C" w:rsidRDefault="00323403" w:rsidP="00657B2D">
            <w:pPr>
              <w:widowControl w:val="0"/>
              <w:autoSpaceDE w:val="0"/>
              <w:autoSpaceDN w:val="0"/>
              <w:spacing w:after="0" w:line="240" w:lineRule="auto"/>
              <w:ind w:firstLine="0"/>
              <w:jc w:val="left"/>
              <w:rPr>
                <w:sz w:val="24"/>
                <w:szCs w:val="24"/>
              </w:rPr>
            </w:pPr>
            <w:r w:rsidRPr="00BB7D5C">
              <w:rPr>
                <w:sz w:val="24"/>
                <w:szCs w:val="24"/>
              </w:rPr>
              <w:t>Cao trình đỉnh tường chắn sóng</w:t>
            </w:r>
          </w:p>
        </w:tc>
        <w:tc>
          <w:tcPr>
            <w:tcW w:w="990" w:type="dxa"/>
            <w:shd w:val="clear" w:color="auto" w:fill="auto"/>
            <w:vAlign w:val="center"/>
          </w:tcPr>
          <w:p w14:paraId="0E5750BE"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m</w:t>
            </w:r>
          </w:p>
        </w:tc>
        <w:tc>
          <w:tcPr>
            <w:tcW w:w="2773" w:type="dxa"/>
            <w:shd w:val="clear" w:color="auto" w:fill="auto"/>
            <w:vAlign w:val="center"/>
          </w:tcPr>
          <w:p w14:paraId="46C14484"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22,60</w:t>
            </w:r>
          </w:p>
        </w:tc>
      </w:tr>
      <w:tr w:rsidR="00323403" w:rsidRPr="00BB7D5C" w14:paraId="368A7DC6" w14:textId="77777777" w:rsidTr="00323403">
        <w:trPr>
          <w:trHeight w:val="360"/>
          <w:jc w:val="center"/>
        </w:trPr>
        <w:tc>
          <w:tcPr>
            <w:tcW w:w="662" w:type="dxa"/>
            <w:shd w:val="clear" w:color="auto" w:fill="auto"/>
            <w:vAlign w:val="center"/>
          </w:tcPr>
          <w:p w14:paraId="6D9CEFCB"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4</w:t>
            </w:r>
          </w:p>
        </w:tc>
        <w:tc>
          <w:tcPr>
            <w:tcW w:w="3170" w:type="dxa"/>
            <w:shd w:val="clear" w:color="auto" w:fill="auto"/>
            <w:vAlign w:val="center"/>
          </w:tcPr>
          <w:p w14:paraId="38A837AE" w14:textId="77777777" w:rsidR="00323403" w:rsidRPr="00BB7D5C" w:rsidRDefault="00323403" w:rsidP="00657B2D">
            <w:pPr>
              <w:widowControl w:val="0"/>
              <w:autoSpaceDE w:val="0"/>
              <w:autoSpaceDN w:val="0"/>
              <w:spacing w:after="0" w:line="240" w:lineRule="auto"/>
              <w:ind w:firstLine="0"/>
              <w:jc w:val="left"/>
              <w:rPr>
                <w:sz w:val="24"/>
                <w:szCs w:val="24"/>
              </w:rPr>
            </w:pPr>
            <w:r w:rsidRPr="00BB7D5C">
              <w:rPr>
                <w:sz w:val="24"/>
                <w:szCs w:val="24"/>
              </w:rPr>
              <w:t>Chiều rộng đỉnh đập</w:t>
            </w:r>
          </w:p>
        </w:tc>
        <w:tc>
          <w:tcPr>
            <w:tcW w:w="990" w:type="dxa"/>
            <w:shd w:val="clear" w:color="auto" w:fill="auto"/>
            <w:vAlign w:val="center"/>
          </w:tcPr>
          <w:p w14:paraId="286CEEA5"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m</w:t>
            </w:r>
          </w:p>
        </w:tc>
        <w:tc>
          <w:tcPr>
            <w:tcW w:w="2773" w:type="dxa"/>
            <w:shd w:val="clear" w:color="auto" w:fill="auto"/>
            <w:vAlign w:val="center"/>
          </w:tcPr>
          <w:p w14:paraId="760C0103"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5,00</w:t>
            </w:r>
          </w:p>
        </w:tc>
      </w:tr>
      <w:tr w:rsidR="00323403" w:rsidRPr="00BB7D5C" w14:paraId="4E51B537" w14:textId="77777777" w:rsidTr="00323403">
        <w:trPr>
          <w:trHeight w:val="360"/>
          <w:jc w:val="center"/>
        </w:trPr>
        <w:tc>
          <w:tcPr>
            <w:tcW w:w="662" w:type="dxa"/>
            <w:shd w:val="clear" w:color="auto" w:fill="auto"/>
            <w:vAlign w:val="center"/>
            <w:hideMark/>
          </w:tcPr>
          <w:p w14:paraId="7A07E4A6"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 5</w:t>
            </w:r>
          </w:p>
        </w:tc>
        <w:tc>
          <w:tcPr>
            <w:tcW w:w="3170" w:type="dxa"/>
            <w:shd w:val="clear" w:color="auto" w:fill="auto"/>
            <w:vAlign w:val="center"/>
            <w:hideMark/>
          </w:tcPr>
          <w:p w14:paraId="1BDBBEB3" w14:textId="77777777" w:rsidR="00323403" w:rsidRPr="00BB7D5C" w:rsidRDefault="00323403" w:rsidP="00657B2D">
            <w:pPr>
              <w:widowControl w:val="0"/>
              <w:autoSpaceDE w:val="0"/>
              <w:autoSpaceDN w:val="0"/>
              <w:spacing w:after="0" w:line="240" w:lineRule="auto"/>
              <w:ind w:firstLine="0"/>
              <w:jc w:val="left"/>
              <w:rPr>
                <w:sz w:val="24"/>
                <w:szCs w:val="24"/>
              </w:rPr>
            </w:pPr>
            <w:r w:rsidRPr="00BB7D5C">
              <w:rPr>
                <w:sz w:val="24"/>
                <w:szCs w:val="24"/>
              </w:rPr>
              <w:t>Chiều cao đập lớn nhất</w:t>
            </w:r>
          </w:p>
        </w:tc>
        <w:tc>
          <w:tcPr>
            <w:tcW w:w="990" w:type="dxa"/>
            <w:shd w:val="clear" w:color="auto" w:fill="auto"/>
            <w:vAlign w:val="center"/>
            <w:hideMark/>
          </w:tcPr>
          <w:p w14:paraId="582F9F62"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m</w:t>
            </w:r>
          </w:p>
        </w:tc>
        <w:tc>
          <w:tcPr>
            <w:tcW w:w="2773" w:type="dxa"/>
            <w:shd w:val="clear" w:color="auto" w:fill="auto"/>
            <w:vAlign w:val="center"/>
            <w:hideMark/>
          </w:tcPr>
          <w:p w14:paraId="360261F2"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9,50</w:t>
            </w:r>
          </w:p>
        </w:tc>
      </w:tr>
      <w:tr w:rsidR="00323403" w:rsidRPr="00BB7D5C" w14:paraId="56B1395B" w14:textId="77777777" w:rsidTr="00323403">
        <w:trPr>
          <w:trHeight w:val="360"/>
          <w:jc w:val="center"/>
        </w:trPr>
        <w:tc>
          <w:tcPr>
            <w:tcW w:w="662" w:type="dxa"/>
            <w:shd w:val="clear" w:color="auto" w:fill="auto"/>
            <w:vAlign w:val="center"/>
            <w:hideMark/>
          </w:tcPr>
          <w:p w14:paraId="2FA1EC01" w14:textId="77777777" w:rsidR="00323403" w:rsidRPr="00BB7D5C" w:rsidRDefault="00323403" w:rsidP="00657B2D">
            <w:pPr>
              <w:widowControl w:val="0"/>
              <w:autoSpaceDE w:val="0"/>
              <w:autoSpaceDN w:val="0"/>
              <w:spacing w:after="0" w:line="240" w:lineRule="auto"/>
              <w:ind w:firstLine="0"/>
              <w:jc w:val="center"/>
              <w:rPr>
                <w:b/>
                <w:sz w:val="24"/>
                <w:szCs w:val="24"/>
              </w:rPr>
            </w:pPr>
            <w:r w:rsidRPr="00BB7D5C">
              <w:rPr>
                <w:b/>
                <w:sz w:val="24"/>
                <w:szCs w:val="24"/>
              </w:rPr>
              <w:t>III </w:t>
            </w:r>
          </w:p>
        </w:tc>
        <w:tc>
          <w:tcPr>
            <w:tcW w:w="3170" w:type="dxa"/>
            <w:shd w:val="clear" w:color="auto" w:fill="auto"/>
            <w:vAlign w:val="center"/>
            <w:hideMark/>
          </w:tcPr>
          <w:p w14:paraId="71E7A0DA" w14:textId="77777777" w:rsidR="00323403" w:rsidRPr="00BB7D5C" w:rsidRDefault="00323403" w:rsidP="00657B2D">
            <w:pPr>
              <w:widowControl w:val="0"/>
              <w:autoSpaceDE w:val="0"/>
              <w:autoSpaceDN w:val="0"/>
              <w:spacing w:after="0" w:line="240" w:lineRule="auto"/>
              <w:ind w:firstLine="0"/>
              <w:jc w:val="left"/>
              <w:rPr>
                <w:b/>
                <w:sz w:val="24"/>
                <w:szCs w:val="24"/>
              </w:rPr>
            </w:pPr>
            <w:r w:rsidRPr="00BB7D5C">
              <w:rPr>
                <w:b/>
                <w:sz w:val="24"/>
                <w:szCs w:val="24"/>
              </w:rPr>
              <w:t>Cống lấy nước</w:t>
            </w:r>
          </w:p>
        </w:tc>
        <w:tc>
          <w:tcPr>
            <w:tcW w:w="990" w:type="dxa"/>
            <w:shd w:val="clear" w:color="auto" w:fill="auto"/>
            <w:vAlign w:val="center"/>
            <w:hideMark/>
          </w:tcPr>
          <w:p w14:paraId="5E12B7C4" w14:textId="77777777" w:rsidR="00323403" w:rsidRPr="00BB7D5C" w:rsidRDefault="00323403" w:rsidP="00657B2D">
            <w:pPr>
              <w:widowControl w:val="0"/>
              <w:autoSpaceDE w:val="0"/>
              <w:autoSpaceDN w:val="0"/>
              <w:spacing w:after="0" w:line="240" w:lineRule="auto"/>
              <w:ind w:firstLine="0"/>
              <w:jc w:val="center"/>
              <w:rPr>
                <w:b/>
                <w:sz w:val="24"/>
                <w:szCs w:val="24"/>
              </w:rPr>
            </w:pPr>
            <w:r w:rsidRPr="00BB7D5C">
              <w:rPr>
                <w:b/>
                <w:sz w:val="24"/>
                <w:szCs w:val="24"/>
              </w:rPr>
              <w:t> </w:t>
            </w:r>
          </w:p>
        </w:tc>
        <w:tc>
          <w:tcPr>
            <w:tcW w:w="2773" w:type="dxa"/>
            <w:shd w:val="clear" w:color="auto" w:fill="auto"/>
            <w:vAlign w:val="center"/>
            <w:hideMark/>
          </w:tcPr>
          <w:p w14:paraId="0F20BBB0" w14:textId="77777777" w:rsidR="00323403" w:rsidRPr="00BB7D5C" w:rsidRDefault="00323403" w:rsidP="00657B2D">
            <w:pPr>
              <w:widowControl w:val="0"/>
              <w:autoSpaceDE w:val="0"/>
              <w:autoSpaceDN w:val="0"/>
              <w:spacing w:after="0" w:line="240" w:lineRule="auto"/>
              <w:ind w:firstLine="0"/>
              <w:jc w:val="center"/>
              <w:rPr>
                <w:b/>
                <w:sz w:val="24"/>
                <w:szCs w:val="24"/>
              </w:rPr>
            </w:pPr>
            <w:r w:rsidRPr="00BB7D5C">
              <w:rPr>
                <w:b/>
                <w:sz w:val="24"/>
                <w:szCs w:val="24"/>
              </w:rPr>
              <w:t> </w:t>
            </w:r>
          </w:p>
        </w:tc>
      </w:tr>
      <w:tr w:rsidR="00323403" w:rsidRPr="00BB7D5C" w14:paraId="73C219A0" w14:textId="77777777" w:rsidTr="00323403">
        <w:trPr>
          <w:trHeight w:val="360"/>
          <w:jc w:val="center"/>
        </w:trPr>
        <w:tc>
          <w:tcPr>
            <w:tcW w:w="662" w:type="dxa"/>
            <w:shd w:val="clear" w:color="auto" w:fill="auto"/>
            <w:vAlign w:val="center"/>
            <w:hideMark/>
          </w:tcPr>
          <w:p w14:paraId="67F24C92" w14:textId="0FC824EF" w:rsidR="00323403" w:rsidRPr="00BB7D5C" w:rsidRDefault="00323403" w:rsidP="00657B2D">
            <w:pPr>
              <w:widowControl w:val="0"/>
              <w:autoSpaceDE w:val="0"/>
              <w:autoSpaceDN w:val="0"/>
              <w:spacing w:after="0" w:line="240" w:lineRule="auto"/>
              <w:ind w:firstLine="0"/>
              <w:jc w:val="center"/>
              <w:rPr>
                <w:b/>
                <w:sz w:val="24"/>
                <w:szCs w:val="24"/>
              </w:rPr>
            </w:pPr>
            <w:r w:rsidRPr="00BB7D5C">
              <w:rPr>
                <w:b/>
                <w:sz w:val="24"/>
                <w:szCs w:val="24"/>
              </w:rPr>
              <w:t>A</w:t>
            </w:r>
          </w:p>
        </w:tc>
        <w:tc>
          <w:tcPr>
            <w:tcW w:w="3170" w:type="dxa"/>
            <w:shd w:val="clear" w:color="auto" w:fill="auto"/>
            <w:vAlign w:val="center"/>
            <w:hideMark/>
          </w:tcPr>
          <w:p w14:paraId="5570682F" w14:textId="77777777" w:rsidR="00323403" w:rsidRPr="00BB7D5C" w:rsidRDefault="00323403" w:rsidP="00657B2D">
            <w:pPr>
              <w:widowControl w:val="0"/>
              <w:autoSpaceDE w:val="0"/>
              <w:autoSpaceDN w:val="0"/>
              <w:spacing w:after="0" w:line="240" w:lineRule="auto"/>
              <w:ind w:firstLine="0"/>
              <w:jc w:val="left"/>
              <w:rPr>
                <w:b/>
                <w:sz w:val="24"/>
                <w:szCs w:val="24"/>
              </w:rPr>
            </w:pPr>
            <w:r w:rsidRPr="00BB7D5C">
              <w:rPr>
                <w:b/>
                <w:sz w:val="24"/>
                <w:szCs w:val="24"/>
              </w:rPr>
              <w:t>Cống lấy nước</w:t>
            </w:r>
          </w:p>
        </w:tc>
        <w:tc>
          <w:tcPr>
            <w:tcW w:w="990" w:type="dxa"/>
            <w:shd w:val="clear" w:color="auto" w:fill="auto"/>
            <w:vAlign w:val="center"/>
            <w:hideMark/>
          </w:tcPr>
          <w:p w14:paraId="5459C989" w14:textId="77777777" w:rsidR="00323403" w:rsidRPr="00BB7D5C" w:rsidRDefault="00323403" w:rsidP="00657B2D">
            <w:pPr>
              <w:widowControl w:val="0"/>
              <w:autoSpaceDE w:val="0"/>
              <w:autoSpaceDN w:val="0"/>
              <w:spacing w:after="0" w:line="240" w:lineRule="auto"/>
              <w:ind w:firstLine="0"/>
              <w:jc w:val="center"/>
              <w:rPr>
                <w:b/>
                <w:i/>
                <w:sz w:val="24"/>
                <w:szCs w:val="24"/>
              </w:rPr>
            </w:pPr>
          </w:p>
        </w:tc>
        <w:tc>
          <w:tcPr>
            <w:tcW w:w="2773" w:type="dxa"/>
            <w:shd w:val="clear" w:color="auto" w:fill="auto"/>
            <w:vAlign w:val="center"/>
            <w:hideMark/>
          </w:tcPr>
          <w:p w14:paraId="13956D48" w14:textId="77777777" w:rsidR="00323403" w:rsidRPr="00BB7D5C" w:rsidRDefault="00323403" w:rsidP="00657B2D">
            <w:pPr>
              <w:widowControl w:val="0"/>
              <w:autoSpaceDE w:val="0"/>
              <w:autoSpaceDN w:val="0"/>
              <w:spacing w:after="0" w:line="240" w:lineRule="auto"/>
              <w:ind w:firstLine="0"/>
              <w:jc w:val="center"/>
              <w:rPr>
                <w:b/>
                <w:i/>
                <w:sz w:val="24"/>
                <w:szCs w:val="24"/>
              </w:rPr>
            </w:pPr>
          </w:p>
        </w:tc>
      </w:tr>
      <w:tr w:rsidR="00323403" w:rsidRPr="00BB7D5C" w14:paraId="6008F81C" w14:textId="77777777" w:rsidTr="00323403">
        <w:trPr>
          <w:trHeight w:val="360"/>
          <w:jc w:val="center"/>
        </w:trPr>
        <w:tc>
          <w:tcPr>
            <w:tcW w:w="662" w:type="dxa"/>
            <w:shd w:val="clear" w:color="auto" w:fill="auto"/>
            <w:vAlign w:val="center"/>
            <w:hideMark/>
          </w:tcPr>
          <w:p w14:paraId="785DFEB1"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 1</w:t>
            </w:r>
          </w:p>
        </w:tc>
        <w:tc>
          <w:tcPr>
            <w:tcW w:w="3170" w:type="dxa"/>
            <w:shd w:val="clear" w:color="auto" w:fill="auto"/>
            <w:vAlign w:val="center"/>
            <w:hideMark/>
          </w:tcPr>
          <w:p w14:paraId="4900B7F9" w14:textId="77777777" w:rsidR="00323403" w:rsidRPr="00BB7D5C" w:rsidRDefault="00323403" w:rsidP="00657B2D">
            <w:pPr>
              <w:widowControl w:val="0"/>
              <w:autoSpaceDE w:val="0"/>
              <w:autoSpaceDN w:val="0"/>
              <w:spacing w:after="0" w:line="240" w:lineRule="auto"/>
              <w:ind w:firstLine="0"/>
              <w:jc w:val="left"/>
              <w:rPr>
                <w:sz w:val="24"/>
                <w:szCs w:val="24"/>
              </w:rPr>
            </w:pPr>
            <w:r w:rsidRPr="00BB7D5C">
              <w:rPr>
                <w:sz w:val="24"/>
                <w:szCs w:val="24"/>
              </w:rPr>
              <w:t>Hình thức cống</w:t>
            </w:r>
          </w:p>
        </w:tc>
        <w:tc>
          <w:tcPr>
            <w:tcW w:w="990" w:type="dxa"/>
            <w:shd w:val="clear" w:color="auto" w:fill="auto"/>
            <w:vAlign w:val="center"/>
            <w:hideMark/>
          </w:tcPr>
          <w:p w14:paraId="3B9EA60C" w14:textId="77777777" w:rsidR="00323403" w:rsidRPr="00BB7D5C" w:rsidRDefault="00323403" w:rsidP="00657B2D">
            <w:pPr>
              <w:widowControl w:val="0"/>
              <w:autoSpaceDE w:val="0"/>
              <w:autoSpaceDN w:val="0"/>
              <w:spacing w:after="0" w:line="240" w:lineRule="auto"/>
              <w:ind w:firstLine="0"/>
              <w:jc w:val="center"/>
              <w:rPr>
                <w:sz w:val="24"/>
                <w:szCs w:val="24"/>
              </w:rPr>
            </w:pPr>
          </w:p>
        </w:tc>
        <w:tc>
          <w:tcPr>
            <w:tcW w:w="2773" w:type="dxa"/>
            <w:shd w:val="clear" w:color="auto" w:fill="auto"/>
            <w:vAlign w:val="center"/>
            <w:hideMark/>
          </w:tcPr>
          <w:p w14:paraId="5054E4FD"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BTCT van thượng lưu </w:t>
            </w:r>
          </w:p>
        </w:tc>
      </w:tr>
      <w:tr w:rsidR="00323403" w:rsidRPr="00BB7D5C" w14:paraId="6294279D" w14:textId="77777777" w:rsidTr="00323403">
        <w:trPr>
          <w:trHeight w:val="360"/>
          <w:jc w:val="center"/>
        </w:trPr>
        <w:tc>
          <w:tcPr>
            <w:tcW w:w="662" w:type="dxa"/>
            <w:shd w:val="clear" w:color="auto" w:fill="auto"/>
            <w:vAlign w:val="center"/>
            <w:hideMark/>
          </w:tcPr>
          <w:p w14:paraId="53233F6F"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 2</w:t>
            </w:r>
          </w:p>
        </w:tc>
        <w:tc>
          <w:tcPr>
            <w:tcW w:w="3170" w:type="dxa"/>
            <w:shd w:val="clear" w:color="auto" w:fill="auto"/>
            <w:vAlign w:val="center"/>
            <w:hideMark/>
          </w:tcPr>
          <w:p w14:paraId="0A45696F" w14:textId="77777777" w:rsidR="00323403" w:rsidRPr="00BB7D5C" w:rsidRDefault="00323403" w:rsidP="00657B2D">
            <w:pPr>
              <w:widowControl w:val="0"/>
              <w:autoSpaceDE w:val="0"/>
              <w:autoSpaceDN w:val="0"/>
              <w:spacing w:after="0" w:line="240" w:lineRule="auto"/>
              <w:ind w:firstLine="0"/>
              <w:jc w:val="left"/>
              <w:rPr>
                <w:sz w:val="24"/>
                <w:szCs w:val="24"/>
              </w:rPr>
            </w:pPr>
            <w:r w:rsidRPr="00BB7D5C">
              <w:rPr>
                <w:sz w:val="24"/>
                <w:szCs w:val="24"/>
              </w:rPr>
              <w:t>Cao trình đáy cống</w:t>
            </w:r>
          </w:p>
        </w:tc>
        <w:tc>
          <w:tcPr>
            <w:tcW w:w="990" w:type="dxa"/>
            <w:shd w:val="clear" w:color="auto" w:fill="auto"/>
            <w:vAlign w:val="center"/>
            <w:hideMark/>
          </w:tcPr>
          <w:p w14:paraId="23EA6E37"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m</w:t>
            </w:r>
          </w:p>
        </w:tc>
        <w:tc>
          <w:tcPr>
            <w:tcW w:w="2773" w:type="dxa"/>
            <w:shd w:val="clear" w:color="auto" w:fill="auto"/>
            <w:vAlign w:val="center"/>
            <w:hideMark/>
          </w:tcPr>
          <w:p w14:paraId="7392F1DE"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15,22</w:t>
            </w:r>
          </w:p>
        </w:tc>
      </w:tr>
      <w:tr w:rsidR="00323403" w:rsidRPr="00BB7D5C" w14:paraId="68EB930F" w14:textId="77777777" w:rsidTr="00323403">
        <w:trPr>
          <w:trHeight w:val="360"/>
          <w:jc w:val="center"/>
        </w:trPr>
        <w:tc>
          <w:tcPr>
            <w:tcW w:w="662" w:type="dxa"/>
            <w:shd w:val="clear" w:color="auto" w:fill="auto"/>
            <w:vAlign w:val="center"/>
            <w:hideMark/>
          </w:tcPr>
          <w:p w14:paraId="68C094F0"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 3</w:t>
            </w:r>
          </w:p>
        </w:tc>
        <w:tc>
          <w:tcPr>
            <w:tcW w:w="3170" w:type="dxa"/>
            <w:shd w:val="clear" w:color="auto" w:fill="auto"/>
            <w:vAlign w:val="center"/>
            <w:hideMark/>
          </w:tcPr>
          <w:p w14:paraId="3F1EB266" w14:textId="77777777" w:rsidR="00323403" w:rsidRPr="00BB7D5C" w:rsidRDefault="00323403" w:rsidP="00657B2D">
            <w:pPr>
              <w:widowControl w:val="0"/>
              <w:autoSpaceDE w:val="0"/>
              <w:autoSpaceDN w:val="0"/>
              <w:spacing w:after="0" w:line="240" w:lineRule="auto"/>
              <w:ind w:firstLine="0"/>
              <w:jc w:val="left"/>
              <w:rPr>
                <w:sz w:val="24"/>
                <w:szCs w:val="24"/>
              </w:rPr>
            </w:pPr>
            <w:r w:rsidRPr="00BB7D5C">
              <w:rPr>
                <w:sz w:val="24"/>
                <w:szCs w:val="24"/>
              </w:rPr>
              <w:t>Kích thước cống (BxH)</w:t>
            </w:r>
          </w:p>
        </w:tc>
        <w:tc>
          <w:tcPr>
            <w:tcW w:w="990" w:type="dxa"/>
            <w:shd w:val="clear" w:color="auto" w:fill="auto"/>
            <w:vAlign w:val="center"/>
            <w:hideMark/>
          </w:tcPr>
          <w:p w14:paraId="17AECC86"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m</w:t>
            </w:r>
          </w:p>
        </w:tc>
        <w:tc>
          <w:tcPr>
            <w:tcW w:w="2773" w:type="dxa"/>
            <w:shd w:val="clear" w:color="auto" w:fill="auto"/>
            <w:vAlign w:val="center"/>
            <w:hideMark/>
          </w:tcPr>
          <w:p w14:paraId="27E8DF83"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0,80 x 1,00</w:t>
            </w:r>
          </w:p>
        </w:tc>
      </w:tr>
      <w:tr w:rsidR="00323403" w:rsidRPr="00BB7D5C" w14:paraId="4B6C5A1D" w14:textId="77777777" w:rsidTr="00323403">
        <w:trPr>
          <w:trHeight w:val="360"/>
          <w:jc w:val="center"/>
        </w:trPr>
        <w:tc>
          <w:tcPr>
            <w:tcW w:w="662" w:type="dxa"/>
            <w:shd w:val="clear" w:color="auto" w:fill="auto"/>
            <w:vAlign w:val="center"/>
            <w:hideMark/>
          </w:tcPr>
          <w:p w14:paraId="307583D0"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 4</w:t>
            </w:r>
          </w:p>
        </w:tc>
        <w:tc>
          <w:tcPr>
            <w:tcW w:w="3170" w:type="dxa"/>
            <w:shd w:val="clear" w:color="auto" w:fill="auto"/>
            <w:vAlign w:val="center"/>
            <w:hideMark/>
          </w:tcPr>
          <w:p w14:paraId="274E827A" w14:textId="77777777" w:rsidR="00323403" w:rsidRPr="00BB7D5C" w:rsidRDefault="00323403" w:rsidP="00657B2D">
            <w:pPr>
              <w:widowControl w:val="0"/>
              <w:autoSpaceDE w:val="0"/>
              <w:autoSpaceDN w:val="0"/>
              <w:spacing w:after="0" w:line="240" w:lineRule="auto"/>
              <w:ind w:firstLine="0"/>
              <w:jc w:val="left"/>
              <w:rPr>
                <w:sz w:val="24"/>
                <w:szCs w:val="24"/>
              </w:rPr>
            </w:pPr>
            <w:r w:rsidRPr="00BB7D5C">
              <w:rPr>
                <w:sz w:val="24"/>
                <w:szCs w:val="24"/>
              </w:rPr>
              <w:t>Lưu lượng thiết kế</w:t>
            </w:r>
          </w:p>
        </w:tc>
        <w:tc>
          <w:tcPr>
            <w:tcW w:w="990" w:type="dxa"/>
            <w:shd w:val="clear" w:color="auto" w:fill="auto"/>
            <w:vAlign w:val="center"/>
            <w:hideMark/>
          </w:tcPr>
          <w:p w14:paraId="09F059D7"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m</w:t>
            </w:r>
            <w:r w:rsidRPr="00BB7D5C">
              <w:rPr>
                <w:sz w:val="24"/>
                <w:szCs w:val="24"/>
                <w:vertAlign w:val="superscript"/>
              </w:rPr>
              <w:t>3</w:t>
            </w:r>
            <w:r w:rsidRPr="00BB7D5C">
              <w:rPr>
                <w:sz w:val="24"/>
                <w:szCs w:val="24"/>
              </w:rPr>
              <w:t>/s</w:t>
            </w:r>
          </w:p>
        </w:tc>
        <w:tc>
          <w:tcPr>
            <w:tcW w:w="2773" w:type="dxa"/>
            <w:shd w:val="clear" w:color="auto" w:fill="auto"/>
            <w:vAlign w:val="center"/>
            <w:hideMark/>
          </w:tcPr>
          <w:p w14:paraId="64B34693"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0,534</w:t>
            </w:r>
          </w:p>
        </w:tc>
      </w:tr>
      <w:tr w:rsidR="00323403" w:rsidRPr="00BB7D5C" w14:paraId="1D18E9F6" w14:textId="77777777" w:rsidTr="00323403">
        <w:trPr>
          <w:trHeight w:val="360"/>
          <w:jc w:val="center"/>
        </w:trPr>
        <w:tc>
          <w:tcPr>
            <w:tcW w:w="662" w:type="dxa"/>
            <w:shd w:val="clear" w:color="auto" w:fill="auto"/>
            <w:vAlign w:val="center"/>
            <w:hideMark/>
          </w:tcPr>
          <w:p w14:paraId="16C9F6BC"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 5</w:t>
            </w:r>
          </w:p>
        </w:tc>
        <w:tc>
          <w:tcPr>
            <w:tcW w:w="3170" w:type="dxa"/>
            <w:shd w:val="clear" w:color="auto" w:fill="auto"/>
            <w:vAlign w:val="center"/>
            <w:hideMark/>
          </w:tcPr>
          <w:p w14:paraId="5D0B48DC" w14:textId="77777777" w:rsidR="00323403" w:rsidRPr="00BB7D5C" w:rsidRDefault="00323403" w:rsidP="00657B2D">
            <w:pPr>
              <w:widowControl w:val="0"/>
              <w:autoSpaceDE w:val="0"/>
              <w:autoSpaceDN w:val="0"/>
              <w:spacing w:after="0" w:line="240" w:lineRule="auto"/>
              <w:ind w:firstLine="0"/>
              <w:jc w:val="left"/>
              <w:rPr>
                <w:sz w:val="24"/>
                <w:szCs w:val="24"/>
              </w:rPr>
            </w:pPr>
            <w:r w:rsidRPr="00BB7D5C">
              <w:rPr>
                <w:sz w:val="24"/>
                <w:szCs w:val="24"/>
              </w:rPr>
              <w:t>Chiều dài thân cống</w:t>
            </w:r>
          </w:p>
        </w:tc>
        <w:tc>
          <w:tcPr>
            <w:tcW w:w="990" w:type="dxa"/>
            <w:shd w:val="clear" w:color="auto" w:fill="auto"/>
            <w:vAlign w:val="center"/>
            <w:hideMark/>
          </w:tcPr>
          <w:p w14:paraId="14F71377"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m</w:t>
            </w:r>
          </w:p>
        </w:tc>
        <w:tc>
          <w:tcPr>
            <w:tcW w:w="2773" w:type="dxa"/>
            <w:shd w:val="clear" w:color="auto" w:fill="auto"/>
            <w:vAlign w:val="center"/>
            <w:hideMark/>
          </w:tcPr>
          <w:p w14:paraId="65B27327"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48,50</w:t>
            </w:r>
          </w:p>
        </w:tc>
      </w:tr>
      <w:tr w:rsidR="00323403" w:rsidRPr="00BB7D5C" w14:paraId="1324E7E8" w14:textId="77777777" w:rsidTr="00323403">
        <w:trPr>
          <w:trHeight w:val="360"/>
          <w:jc w:val="center"/>
        </w:trPr>
        <w:tc>
          <w:tcPr>
            <w:tcW w:w="662" w:type="dxa"/>
            <w:shd w:val="clear" w:color="auto" w:fill="auto"/>
            <w:vAlign w:val="center"/>
            <w:hideMark/>
          </w:tcPr>
          <w:p w14:paraId="5FD43B76" w14:textId="77777777" w:rsidR="00323403" w:rsidRPr="00BB7D5C" w:rsidRDefault="00323403" w:rsidP="00657B2D">
            <w:pPr>
              <w:widowControl w:val="0"/>
              <w:autoSpaceDE w:val="0"/>
              <w:autoSpaceDN w:val="0"/>
              <w:spacing w:after="0" w:line="240" w:lineRule="auto"/>
              <w:ind w:firstLine="0"/>
              <w:jc w:val="center"/>
              <w:rPr>
                <w:b/>
                <w:sz w:val="24"/>
                <w:szCs w:val="24"/>
              </w:rPr>
            </w:pPr>
            <w:r w:rsidRPr="00BB7D5C">
              <w:rPr>
                <w:b/>
                <w:sz w:val="24"/>
                <w:szCs w:val="24"/>
              </w:rPr>
              <w:t>IV</w:t>
            </w:r>
          </w:p>
        </w:tc>
        <w:tc>
          <w:tcPr>
            <w:tcW w:w="3170" w:type="dxa"/>
            <w:shd w:val="clear" w:color="auto" w:fill="auto"/>
            <w:vAlign w:val="center"/>
            <w:hideMark/>
          </w:tcPr>
          <w:p w14:paraId="6BFA0770" w14:textId="77777777" w:rsidR="00323403" w:rsidRPr="00BB7D5C" w:rsidRDefault="00323403" w:rsidP="00657B2D">
            <w:pPr>
              <w:widowControl w:val="0"/>
              <w:autoSpaceDE w:val="0"/>
              <w:autoSpaceDN w:val="0"/>
              <w:spacing w:after="0" w:line="240" w:lineRule="auto"/>
              <w:ind w:firstLine="0"/>
              <w:jc w:val="left"/>
              <w:rPr>
                <w:b/>
                <w:sz w:val="24"/>
                <w:szCs w:val="24"/>
              </w:rPr>
            </w:pPr>
            <w:r w:rsidRPr="00BB7D5C">
              <w:rPr>
                <w:b/>
                <w:sz w:val="24"/>
                <w:szCs w:val="24"/>
              </w:rPr>
              <w:t>Tràn xả lũ</w:t>
            </w:r>
          </w:p>
        </w:tc>
        <w:tc>
          <w:tcPr>
            <w:tcW w:w="990" w:type="dxa"/>
            <w:shd w:val="clear" w:color="auto" w:fill="auto"/>
            <w:vAlign w:val="center"/>
            <w:hideMark/>
          </w:tcPr>
          <w:p w14:paraId="71FC5144" w14:textId="77777777" w:rsidR="00323403" w:rsidRPr="00BB7D5C" w:rsidRDefault="00323403" w:rsidP="00657B2D">
            <w:pPr>
              <w:widowControl w:val="0"/>
              <w:autoSpaceDE w:val="0"/>
              <w:autoSpaceDN w:val="0"/>
              <w:spacing w:after="0" w:line="240" w:lineRule="auto"/>
              <w:ind w:firstLine="0"/>
              <w:jc w:val="center"/>
              <w:rPr>
                <w:b/>
                <w:sz w:val="24"/>
                <w:szCs w:val="24"/>
              </w:rPr>
            </w:pPr>
            <w:r w:rsidRPr="00BB7D5C">
              <w:rPr>
                <w:b/>
                <w:sz w:val="24"/>
                <w:szCs w:val="24"/>
              </w:rPr>
              <w:t> </w:t>
            </w:r>
          </w:p>
        </w:tc>
        <w:tc>
          <w:tcPr>
            <w:tcW w:w="2773" w:type="dxa"/>
            <w:tcBorders>
              <w:right w:val="single" w:sz="4" w:space="0" w:color="auto"/>
            </w:tcBorders>
            <w:shd w:val="clear" w:color="auto" w:fill="auto"/>
            <w:vAlign w:val="center"/>
            <w:hideMark/>
          </w:tcPr>
          <w:p w14:paraId="77C68806" w14:textId="77777777" w:rsidR="00323403" w:rsidRPr="00BB7D5C" w:rsidRDefault="00323403" w:rsidP="00657B2D">
            <w:pPr>
              <w:widowControl w:val="0"/>
              <w:autoSpaceDE w:val="0"/>
              <w:autoSpaceDN w:val="0"/>
              <w:spacing w:after="0" w:line="240" w:lineRule="auto"/>
              <w:ind w:firstLine="0"/>
              <w:jc w:val="center"/>
              <w:rPr>
                <w:b/>
                <w:sz w:val="24"/>
                <w:szCs w:val="24"/>
              </w:rPr>
            </w:pPr>
            <w:r w:rsidRPr="00BB7D5C">
              <w:rPr>
                <w:b/>
                <w:sz w:val="24"/>
                <w:szCs w:val="24"/>
              </w:rPr>
              <w:t> </w:t>
            </w:r>
          </w:p>
        </w:tc>
      </w:tr>
      <w:tr w:rsidR="00323403" w:rsidRPr="00BB7D5C" w14:paraId="51062371" w14:textId="77777777" w:rsidTr="00323403">
        <w:trPr>
          <w:trHeight w:val="360"/>
          <w:jc w:val="center"/>
        </w:trPr>
        <w:tc>
          <w:tcPr>
            <w:tcW w:w="662" w:type="dxa"/>
            <w:shd w:val="clear" w:color="auto" w:fill="auto"/>
            <w:vAlign w:val="center"/>
          </w:tcPr>
          <w:p w14:paraId="09E15FB0"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1</w:t>
            </w:r>
          </w:p>
        </w:tc>
        <w:tc>
          <w:tcPr>
            <w:tcW w:w="3170" w:type="dxa"/>
            <w:shd w:val="clear" w:color="auto" w:fill="auto"/>
            <w:vAlign w:val="center"/>
          </w:tcPr>
          <w:p w14:paraId="2620A374" w14:textId="77777777" w:rsidR="00323403" w:rsidRPr="00BB7D5C" w:rsidRDefault="00323403" w:rsidP="00657B2D">
            <w:pPr>
              <w:widowControl w:val="0"/>
              <w:autoSpaceDE w:val="0"/>
              <w:autoSpaceDN w:val="0"/>
              <w:spacing w:after="0" w:line="240" w:lineRule="auto"/>
              <w:ind w:firstLine="0"/>
              <w:jc w:val="left"/>
              <w:rPr>
                <w:sz w:val="24"/>
                <w:szCs w:val="24"/>
              </w:rPr>
            </w:pPr>
            <w:r w:rsidRPr="00BB7D5C">
              <w:rPr>
                <w:sz w:val="24"/>
                <w:szCs w:val="24"/>
              </w:rPr>
              <w:t>Số lượng tràn</w:t>
            </w:r>
          </w:p>
        </w:tc>
        <w:tc>
          <w:tcPr>
            <w:tcW w:w="990" w:type="dxa"/>
            <w:shd w:val="clear" w:color="auto" w:fill="auto"/>
            <w:vAlign w:val="center"/>
          </w:tcPr>
          <w:p w14:paraId="4D2B5BAD" w14:textId="77777777" w:rsidR="00323403" w:rsidRPr="00BB7D5C" w:rsidRDefault="00323403" w:rsidP="00657B2D">
            <w:pPr>
              <w:widowControl w:val="0"/>
              <w:autoSpaceDE w:val="0"/>
              <w:autoSpaceDN w:val="0"/>
              <w:spacing w:after="0" w:line="240" w:lineRule="auto"/>
              <w:ind w:firstLine="0"/>
              <w:jc w:val="center"/>
              <w:rPr>
                <w:sz w:val="24"/>
                <w:szCs w:val="24"/>
              </w:rPr>
            </w:pPr>
          </w:p>
        </w:tc>
        <w:tc>
          <w:tcPr>
            <w:tcW w:w="2773" w:type="dxa"/>
            <w:tcBorders>
              <w:right w:val="single" w:sz="4" w:space="0" w:color="auto"/>
            </w:tcBorders>
            <w:shd w:val="clear" w:color="auto" w:fill="auto"/>
            <w:vAlign w:val="center"/>
          </w:tcPr>
          <w:p w14:paraId="1368E114" w14:textId="77777777" w:rsidR="00323403" w:rsidRPr="00BB7D5C" w:rsidRDefault="00323403" w:rsidP="00657B2D">
            <w:pPr>
              <w:widowControl w:val="0"/>
              <w:autoSpaceDE w:val="0"/>
              <w:autoSpaceDN w:val="0"/>
              <w:spacing w:after="0" w:line="240" w:lineRule="auto"/>
              <w:ind w:firstLine="0"/>
              <w:jc w:val="center"/>
              <w:rPr>
                <w:sz w:val="24"/>
                <w:szCs w:val="24"/>
              </w:rPr>
            </w:pPr>
            <w:r w:rsidRPr="00BB7D5C">
              <w:rPr>
                <w:sz w:val="24"/>
                <w:szCs w:val="24"/>
              </w:rPr>
              <w:t>01</w:t>
            </w:r>
          </w:p>
        </w:tc>
      </w:tr>
      <w:tr w:rsidR="00323403" w:rsidRPr="00BB7D5C" w14:paraId="2BEA6996" w14:textId="77777777" w:rsidTr="00323403">
        <w:trPr>
          <w:trHeight w:val="360"/>
          <w:jc w:val="center"/>
        </w:trPr>
        <w:tc>
          <w:tcPr>
            <w:tcW w:w="662" w:type="dxa"/>
            <w:shd w:val="clear" w:color="auto" w:fill="auto"/>
            <w:vAlign w:val="center"/>
          </w:tcPr>
          <w:p w14:paraId="738A86DB"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2</w:t>
            </w:r>
          </w:p>
        </w:tc>
        <w:tc>
          <w:tcPr>
            <w:tcW w:w="3170" w:type="dxa"/>
            <w:shd w:val="clear" w:color="auto" w:fill="auto"/>
            <w:vAlign w:val="center"/>
          </w:tcPr>
          <w:p w14:paraId="2464737A" w14:textId="77777777" w:rsidR="00323403" w:rsidRPr="00BB7D5C" w:rsidRDefault="00323403" w:rsidP="00657B2D">
            <w:pPr>
              <w:numPr>
                <w:ilvl w:val="8"/>
                <w:numId w:val="0"/>
              </w:numPr>
              <w:spacing w:line="240" w:lineRule="auto"/>
              <w:jc w:val="left"/>
              <w:outlineLvl w:val="8"/>
              <w:rPr>
                <w:sz w:val="24"/>
                <w:lang w:eastAsia="vi-VN"/>
              </w:rPr>
            </w:pPr>
            <w:r w:rsidRPr="00BB7D5C">
              <w:rPr>
                <w:sz w:val="24"/>
                <w:lang w:eastAsia="vi-VN"/>
              </w:rPr>
              <w:t>Hình thức tràn</w:t>
            </w:r>
          </w:p>
        </w:tc>
        <w:tc>
          <w:tcPr>
            <w:tcW w:w="990" w:type="dxa"/>
            <w:shd w:val="clear" w:color="auto" w:fill="auto"/>
            <w:vAlign w:val="center"/>
          </w:tcPr>
          <w:p w14:paraId="3CAEC2CC" w14:textId="77777777" w:rsidR="00323403" w:rsidRPr="00BB7D5C" w:rsidRDefault="00323403" w:rsidP="00657B2D">
            <w:pPr>
              <w:numPr>
                <w:ilvl w:val="8"/>
                <w:numId w:val="0"/>
              </w:numPr>
              <w:spacing w:line="240" w:lineRule="auto"/>
              <w:jc w:val="center"/>
              <w:outlineLvl w:val="8"/>
              <w:rPr>
                <w:sz w:val="24"/>
                <w:lang w:eastAsia="vi-VN"/>
              </w:rPr>
            </w:pPr>
          </w:p>
        </w:tc>
        <w:tc>
          <w:tcPr>
            <w:tcW w:w="2773" w:type="dxa"/>
            <w:tcBorders>
              <w:right w:val="single" w:sz="4" w:space="0" w:color="auto"/>
            </w:tcBorders>
            <w:shd w:val="clear" w:color="auto" w:fill="auto"/>
            <w:vAlign w:val="center"/>
          </w:tcPr>
          <w:p w14:paraId="1773DDC9"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Tràn tự do</w:t>
            </w:r>
          </w:p>
        </w:tc>
      </w:tr>
      <w:tr w:rsidR="00323403" w:rsidRPr="00BB7D5C" w14:paraId="76E09248" w14:textId="77777777" w:rsidTr="00323403">
        <w:trPr>
          <w:trHeight w:val="360"/>
          <w:jc w:val="center"/>
        </w:trPr>
        <w:tc>
          <w:tcPr>
            <w:tcW w:w="662" w:type="dxa"/>
            <w:shd w:val="clear" w:color="auto" w:fill="auto"/>
            <w:vAlign w:val="center"/>
          </w:tcPr>
          <w:p w14:paraId="5AE16B3E"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3</w:t>
            </w:r>
          </w:p>
        </w:tc>
        <w:tc>
          <w:tcPr>
            <w:tcW w:w="3170" w:type="dxa"/>
            <w:shd w:val="clear" w:color="auto" w:fill="auto"/>
            <w:vAlign w:val="center"/>
          </w:tcPr>
          <w:p w14:paraId="14DC1BDE" w14:textId="77777777" w:rsidR="00323403" w:rsidRPr="00BB7D5C" w:rsidRDefault="00323403" w:rsidP="00657B2D">
            <w:pPr>
              <w:numPr>
                <w:ilvl w:val="8"/>
                <w:numId w:val="0"/>
              </w:numPr>
              <w:spacing w:line="240" w:lineRule="auto"/>
              <w:jc w:val="left"/>
              <w:outlineLvl w:val="8"/>
              <w:rPr>
                <w:sz w:val="24"/>
                <w:lang w:eastAsia="vi-VN"/>
              </w:rPr>
            </w:pPr>
            <w:r w:rsidRPr="00BB7D5C">
              <w:rPr>
                <w:sz w:val="24"/>
                <w:lang w:eastAsia="vi-VN"/>
              </w:rPr>
              <w:t>Cao trình ngưỡng tràn</w:t>
            </w:r>
          </w:p>
        </w:tc>
        <w:tc>
          <w:tcPr>
            <w:tcW w:w="990" w:type="dxa"/>
            <w:shd w:val="clear" w:color="auto" w:fill="auto"/>
            <w:vAlign w:val="center"/>
          </w:tcPr>
          <w:p w14:paraId="5B25CE2B"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m</w:t>
            </w:r>
          </w:p>
        </w:tc>
        <w:tc>
          <w:tcPr>
            <w:tcW w:w="2773" w:type="dxa"/>
            <w:tcBorders>
              <w:right w:val="single" w:sz="4" w:space="0" w:color="auto"/>
            </w:tcBorders>
            <w:shd w:val="clear" w:color="auto" w:fill="auto"/>
            <w:vAlign w:val="center"/>
          </w:tcPr>
          <w:p w14:paraId="54631C24"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20,50</w:t>
            </w:r>
          </w:p>
        </w:tc>
      </w:tr>
      <w:tr w:rsidR="00323403" w:rsidRPr="00BB7D5C" w14:paraId="664E012B" w14:textId="77777777" w:rsidTr="00323403">
        <w:trPr>
          <w:trHeight w:val="360"/>
          <w:jc w:val="center"/>
        </w:trPr>
        <w:tc>
          <w:tcPr>
            <w:tcW w:w="662" w:type="dxa"/>
            <w:shd w:val="clear" w:color="auto" w:fill="auto"/>
            <w:vAlign w:val="center"/>
          </w:tcPr>
          <w:p w14:paraId="2058D4A9"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4</w:t>
            </w:r>
          </w:p>
        </w:tc>
        <w:tc>
          <w:tcPr>
            <w:tcW w:w="3170" w:type="dxa"/>
            <w:shd w:val="clear" w:color="auto" w:fill="auto"/>
            <w:vAlign w:val="center"/>
          </w:tcPr>
          <w:p w14:paraId="0AE31EA8" w14:textId="0141D031" w:rsidR="00323403" w:rsidRPr="00BB7D5C" w:rsidRDefault="00323403" w:rsidP="00D7353E">
            <w:pPr>
              <w:numPr>
                <w:ilvl w:val="8"/>
                <w:numId w:val="0"/>
              </w:numPr>
              <w:spacing w:line="240" w:lineRule="auto"/>
              <w:jc w:val="left"/>
              <w:outlineLvl w:val="8"/>
              <w:rPr>
                <w:sz w:val="24"/>
                <w:lang w:eastAsia="vi-VN"/>
              </w:rPr>
            </w:pPr>
            <w:r w:rsidRPr="00BB7D5C">
              <w:rPr>
                <w:sz w:val="24"/>
                <w:lang w:eastAsia="vi-VN"/>
              </w:rPr>
              <w:t xml:space="preserve">Chiều rộng tràn </w:t>
            </w:r>
          </w:p>
        </w:tc>
        <w:tc>
          <w:tcPr>
            <w:tcW w:w="990" w:type="dxa"/>
            <w:shd w:val="clear" w:color="auto" w:fill="auto"/>
            <w:vAlign w:val="center"/>
          </w:tcPr>
          <w:p w14:paraId="461BBC8B"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m</w:t>
            </w:r>
          </w:p>
        </w:tc>
        <w:tc>
          <w:tcPr>
            <w:tcW w:w="2773" w:type="dxa"/>
            <w:tcBorders>
              <w:right w:val="single" w:sz="4" w:space="0" w:color="auto"/>
            </w:tcBorders>
            <w:shd w:val="clear" w:color="auto" w:fill="auto"/>
            <w:vAlign w:val="center"/>
          </w:tcPr>
          <w:p w14:paraId="311CEC1A"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40,00</w:t>
            </w:r>
          </w:p>
        </w:tc>
      </w:tr>
      <w:tr w:rsidR="00323403" w:rsidRPr="00BB7D5C" w14:paraId="217036ED" w14:textId="77777777" w:rsidTr="00323403">
        <w:trPr>
          <w:trHeight w:val="360"/>
          <w:jc w:val="center"/>
        </w:trPr>
        <w:tc>
          <w:tcPr>
            <w:tcW w:w="662" w:type="dxa"/>
            <w:shd w:val="clear" w:color="auto" w:fill="auto"/>
            <w:vAlign w:val="center"/>
          </w:tcPr>
          <w:p w14:paraId="598FC8C1"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5</w:t>
            </w:r>
          </w:p>
        </w:tc>
        <w:tc>
          <w:tcPr>
            <w:tcW w:w="3170" w:type="dxa"/>
            <w:shd w:val="clear" w:color="auto" w:fill="auto"/>
            <w:vAlign w:val="center"/>
          </w:tcPr>
          <w:p w14:paraId="7C1570CC" w14:textId="77777777" w:rsidR="00323403" w:rsidRPr="00BB7D5C" w:rsidRDefault="00323403" w:rsidP="00657B2D">
            <w:pPr>
              <w:numPr>
                <w:ilvl w:val="8"/>
                <w:numId w:val="0"/>
              </w:numPr>
              <w:spacing w:line="240" w:lineRule="auto"/>
              <w:jc w:val="left"/>
              <w:outlineLvl w:val="8"/>
              <w:rPr>
                <w:sz w:val="24"/>
                <w:lang w:eastAsia="vi-VN"/>
              </w:rPr>
            </w:pPr>
            <w:r w:rsidRPr="00BB7D5C">
              <w:rPr>
                <w:sz w:val="24"/>
                <w:lang w:eastAsia="vi-VN"/>
              </w:rPr>
              <w:t>Cột nước tràn</w:t>
            </w:r>
          </w:p>
        </w:tc>
        <w:tc>
          <w:tcPr>
            <w:tcW w:w="990" w:type="dxa"/>
            <w:shd w:val="clear" w:color="auto" w:fill="auto"/>
            <w:vAlign w:val="center"/>
          </w:tcPr>
          <w:p w14:paraId="5D953666"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m</w:t>
            </w:r>
          </w:p>
        </w:tc>
        <w:tc>
          <w:tcPr>
            <w:tcW w:w="2773" w:type="dxa"/>
            <w:tcBorders>
              <w:right w:val="single" w:sz="4" w:space="0" w:color="auto"/>
            </w:tcBorders>
            <w:shd w:val="clear" w:color="auto" w:fill="auto"/>
            <w:vAlign w:val="center"/>
          </w:tcPr>
          <w:p w14:paraId="4054BD4C"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1,08</w:t>
            </w:r>
          </w:p>
        </w:tc>
      </w:tr>
      <w:tr w:rsidR="00323403" w:rsidRPr="00BB7D5C" w14:paraId="236925AD" w14:textId="77777777" w:rsidTr="00323403">
        <w:trPr>
          <w:trHeight w:val="360"/>
          <w:jc w:val="center"/>
        </w:trPr>
        <w:tc>
          <w:tcPr>
            <w:tcW w:w="662" w:type="dxa"/>
            <w:shd w:val="clear" w:color="auto" w:fill="auto"/>
            <w:vAlign w:val="center"/>
          </w:tcPr>
          <w:p w14:paraId="68F7DE56" w14:textId="32648F82"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6</w:t>
            </w:r>
          </w:p>
        </w:tc>
        <w:tc>
          <w:tcPr>
            <w:tcW w:w="3170" w:type="dxa"/>
            <w:shd w:val="clear" w:color="auto" w:fill="auto"/>
          </w:tcPr>
          <w:p w14:paraId="08198AF2" w14:textId="77777777" w:rsidR="00323403" w:rsidRPr="00BB7D5C" w:rsidRDefault="00323403" w:rsidP="00657B2D">
            <w:pPr>
              <w:numPr>
                <w:ilvl w:val="8"/>
                <w:numId w:val="0"/>
              </w:numPr>
              <w:spacing w:line="240" w:lineRule="auto"/>
              <w:jc w:val="left"/>
              <w:outlineLvl w:val="8"/>
              <w:rPr>
                <w:sz w:val="24"/>
                <w:szCs w:val="24"/>
                <w:lang w:eastAsia="vi-VN"/>
              </w:rPr>
            </w:pPr>
            <w:r w:rsidRPr="00BB7D5C">
              <w:rPr>
                <w:sz w:val="24"/>
                <w:szCs w:val="24"/>
                <w:lang w:eastAsia="vi-VN"/>
              </w:rPr>
              <w:t xml:space="preserve">Lưu lượng xả lũ thiết kế  </w:t>
            </w:r>
          </w:p>
          <w:p w14:paraId="56F42980" w14:textId="77777777" w:rsidR="00323403" w:rsidRPr="00BB7D5C" w:rsidRDefault="00323403" w:rsidP="00657B2D">
            <w:pPr>
              <w:numPr>
                <w:ilvl w:val="8"/>
                <w:numId w:val="0"/>
              </w:numPr>
              <w:spacing w:line="240" w:lineRule="auto"/>
              <w:jc w:val="left"/>
              <w:outlineLvl w:val="8"/>
              <w:rPr>
                <w:sz w:val="24"/>
                <w:szCs w:val="24"/>
                <w:lang w:eastAsia="vi-VN"/>
              </w:rPr>
            </w:pPr>
            <w:r w:rsidRPr="00BB7D5C">
              <w:rPr>
                <w:sz w:val="24"/>
                <w:szCs w:val="24"/>
                <w:lang w:eastAsia="vi-VN"/>
              </w:rPr>
              <w:t>(P = 1</w:t>
            </w:r>
            <w:proofErr w:type="gramStart"/>
            <w:r w:rsidRPr="00BB7D5C">
              <w:rPr>
                <w:sz w:val="24"/>
                <w:szCs w:val="24"/>
                <w:lang w:eastAsia="vi-VN"/>
              </w:rPr>
              <w:t>,5</w:t>
            </w:r>
            <w:proofErr w:type="gramEnd"/>
            <w:r w:rsidRPr="00BB7D5C">
              <w:rPr>
                <w:sz w:val="24"/>
                <w:szCs w:val="24"/>
                <w:lang w:eastAsia="vi-VN"/>
              </w:rPr>
              <w:t>%)</w:t>
            </w:r>
          </w:p>
        </w:tc>
        <w:tc>
          <w:tcPr>
            <w:tcW w:w="990" w:type="dxa"/>
            <w:shd w:val="clear" w:color="auto" w:fill="auto"/>
            <w:vAlign w:val="center"/>
          </w:tcPr>
          <w:p w14:paraId="6FE8E731" w14:textId="77777777" w:rsidR="00323403" w:rsidRPr="00BB7D5C" w:rsidRDefault="00323403" w:rsidP="00657B2D">
            <w:pPr>
              <w:numPr>
                <w:ilvl w:val="8"/>
                <w:numId w:val="0"/>
              </w:numPr>
              <w:spacing w:line="240" w:lineRule="auto"/>
              <w:jc w:val="center"/>
              <w:outlineLvl w:val="8"/>
              <w:rPr>
                <w:sz w:val="24"/>
                <w:szCs w:val="24"/>
                <w:lang w:eastAsia="vi-VN"/>
              </w:rPr>
            </w:pPr>
            <w:r w:rsidRPr="00BB7D5C">
              <w:rPr>
                <w:sz w:val="24"/>
                <w:szCs w:val="24"/>
                <w:lang w:eastAsia="vi-VN"/>
              </w:rPr>
              <w:t>m</w:t>
            </w:r>
            <w:r w:rsidRPr="00BB7D5C">
              <w:rPr>
                <w:sz w:val="24"/>
                <w:szCs w:val="24"/>
                <w:vertAlign w:val="superscript"/>
                <w:lang w:eastAsia="vi-VN"/>
              </w:rPr>
              <w:t>3</w:t>
            </w:r>
            <w:r w:rsidRPr="00BB7D5C">
              <w:rPr>
                <w:sz w:val="24"/>
                <w:szCs w:val="24"/>
                <w:lang w:eastAsia="vi-VN"/>
              </w:rPr>
              <w:t>/s</w:t>
            </w:r>
          </w:p>
        </w:tc>
        <w:tc>
          <w:tcPr>
            <w:tcW w:w="2773" w:type="dxa"/>
            <w:tcBorders>
              <w:right w:val="single" w:sz="4" w:space="0" w:color="auto"/>
            </w:tcBorders>
            <w:shd w:val="clear" w:color="auto" w:fill="auto"/>
            <w:vAlign w:val="center"/>
          </w:tcPr>
          <w:p w14:paraId="54FA3EE2" w14:textId="77777777" w:rsidR="00323403" w:rsidRPr="00BB7D5C" w:rsidRDefault="00323403" w:rsidP="00657B2D">
            <w:pPr>
              <w:numPr>
                <w:ilvl w:val="8"/>
                <w:numId w:val="0"/>
              </w:numPr>
              <w:spacing w:line="240" w:lineRule="auto"/>
              <w:jc w:val="center"/>
              <w:outlineLvl w:val="8"/>
              <w:rPr>
                <w:sz w:val="24"/>
                <w:szCs w:val="24"/>
                <w:lang w:eastAsia="vi-VN"/>
              </w:rPr>
            </w:pPr>
            <w:r w:rsidRPr="00BB7D5C">
              <w:rPr>
                <w:sz w:val="24"/>
                <w:szCs w:val="24"/>
                <w:lang w:eastAsia="vi-VN"/>
              </w:rPr>
              <w:t>70,00</w:t>
            </w:r>
          </w:p>
        </w:tc>
      </w:tr>
      <w:tr w:rsidR="00323403" w:rsidRPr="00BB7D5C" w14:paraId="46008A07" w14:textId="77777777" w:rsidTr="00323403">
        <w:trPr>
          <w:trHeight w:val="360"/>
          <w:jc w:val="center"/>
        </w:trPr>
        <w:tc>
          <w:tcPr>
            <w:tcW w:w="662" w:type="dxa"/>
            <w:shd w:val="clear" w:color="auto" w:fill="auto"/>
            <w:vAlign w:val="center"/>
          </w:tcPr>
          <w:p w14:paraId="07B66022"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8</w:t>
            </w:r>
          </w:p>
        </w:tc>
        <w:tc>
          <w:tcPr>
            <w:tcW w:w="3170" w:type="dxa"/>
            <w:shd w:val="clear" w:color="auto" w:fill="auto"/>
          </w:tcPr>
          <w:p w14:paraId="7A92B843" w14:textId="77777777" w:rsidR="00323403" w:rsidRPr="00BB7D5C" w:rsidRDefault="00323403" w:rsidP="00657B2D">
            <w:pPr>
              <w:numPr>
                <w:ilvl w:val="8"/>
                <w:numId w:val="0"/>
              </w:numPr>
              <w:spacing w:line="240" w:lineRule="auto"/>
              <w:jc w:val="left"/>
              <w:outlineLvl w:val="8"/>
              <w:rPr>
                <w:sz w:val="24"/>
                <w:szCs w:val="24"/>
                <w:lang w:eastAsia="vi-VN"/>
              </w:rPr>
            </w:pPr>
            <w:r w:rsidRPr="00BB7D5C">
              <w:rPr>
                <w:sz w:val="24"/>
                <w:szCs w:val="24"/>
                <w:lang w:eastAsia="vi-VN"/>
              </w:rPr>
              <w:t>Chiều rộng dốc nước</w:t>
            </w:r>
          </w:p>
        </w:tc>
        <w:tc>
          <w:tcPr>
            <w:tcW w:w="990" w:type="dxa"/>
            <w:shd w:val="clear" w:color="auto" w:fill="auto"/>
          </w:tcPr>
          <w:p w14:paraId="69B3E038" w14:textId="77777777" w:rsidR="00323403" w:rsidRPr="00BB7D5C" w:rsidRDefault="00323403" w:rsidP="00657B2D">
            <w:pPr>
              <w:numPr>
                <w:ilvl w:val="8"/>
                <w:numId w:val="0"/>
              </w:numPr>
              <w:spacing w:line="240" w:lineRule="auto"/>
              <w:jc w:val="center"/>
              <w:outlineLvl w:val="8"/>
              <w:rPr>
                <w:sz w:val="24"/>
                <w:szCs w:val="24"/>
                <w:lang w:eastAsia="vi-VN"/>
              </w:rPr>
            </w:pPr>
            <w:r w:rsidRPr="00BB7D5C">
              <w:rPr>
                <w:sz w:val="24"/>
                <w:szCs w:val="24"/>
                <w:lang w:eastAsia="vi-VN"/>
              </w:rPr>
              <w:t>m</w:t>
            </w:r>
          </w:p>
        </w:tc>
        <w:tc>
          <w:tcPr>
            <w:tcW w:w="2773" w:type="dxa"/>
            <w:tcBorders>
              <w:right w:val="single" w:sz="4" w:space="0" w:color="auto"/>
            </w:tcBorders>
            <w:shd w:val="clear" w:color="auto" w:fill="auto"/>
          </w:tcPr>
          <w:p w14:paraId="34ADA42E" w14:textId="77777777" w:rsidR="00323403" w:rsidRPr="00BB7D5C" w:rsidRDefault="00323403" w:rsidP="00657B2D">
            <w:pPr>
              <w:numPr>
                <w:ilvl w:val="8"/>
                <w:numId w:val="0"/>
              </w:numPr>
              <w:spacing w:line="240" w:lineRule="auto"/>
              <w:jc w:val="center"/>
              <w:outlineLvl w:val="8"/>
              <w:rPr>
                <w:sz w:val="24"/>
                <w:szCs w:val="24"/>
                <w:lang w:eastAsia="vi-VN"/>
              </w:rPr>
            </w:pPr>
            <w:r w:rsidRPr="00BB7D5C">
              <w:rPr>
                <w:sz w:val="24"/>
                <w:szCs w:val="24"/>
                <w:lang w:eastAsia="vi-VN"/>
              </w:rPr>
              <w:t>40,0 ÷ 15,0</w:t>
            </w:r>
          </w:p>
        </w:tc>
      </w:tr>
      <w:tr w:rsidR="00323403" w:rsidRPr="00BB7D5C" w14:paraId="5911B7CF" w14:textId="77777777" w:rsidTr="00323403">
        <w:trPr>
          <w:trHeight w:val="360"/>
          <w:jc w:val="center"/>
        </w:trPr>
        <w:tc>
          <w:tcPr>
            <w:tcW w:w="662" w:type="dxa"/>
            <w:shd w:val="clear" w:color="auto" w:fill="auto"/>
            <w:vAlign w:val="center"/>
          </w:tcPr>
          <w:p w14:paraId="1DBC1ABE" w14:textId="3F5E6398"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7</w:t>
            </w:r>
          </w:p>
        </w:tc>
        <w:tc>
          <w:tcPr>
            <w:tcW w:w="3170" w:type="dxa"/>
            <w:shd w:val="clear" w:color="auto" w:fill="auto"/>
            <w:vAlign w:val="center"/>
          </w:tcPr>
          <w:p w14:paraId="545AA996" w14:textId="77777777" w:rsidR="00323403" w:rsidRPr="00BB7D5C" w:rsidRDefault="00323403" w:rsidP="00657B2D">
            <w:pPr>
              <w:numPr>
                <w:ilvl w:val="8"/>
                <w:numId w:val="0"/>
              </w:numPr>
              <w:spacing w:line="240" w:lineRule="auto"/>
              <w:jc w:val="left"/>
              <w:outlineLvl w:val="8"/>
              <w:rPr>
                <w:sz w:val="24"/>
                <w:szCs w:val="24"/>
                <w:lang w:eastAsia="vi-VN"/>
              </w:rPr>
            </w:pPr>
            <w:r w:rsidRPr="00BB7D5C">
              <w:rPr>
                <w:sz w:val="24"/>
                <w:szCs w:val="24"/>
                <w:lang w:eastAsia="vi-VN"/>
              </w:rPr>
              <w:t>Độ dốc dốc nước</w:t>
            </w:r>
          </w:p>
        </w:tc>
        <w:tc>
          <w:tcPr>
            <w:tcW w:w="990" w:type="dxa"/>
            <w:shd w:val="clear" w:color="auto" w:fill="auto"/>
            <w:vAlign w:val="center"/>
          </w:tcPr>
          <w:p w14:paraId="3528D308" w14:textId="77777777" w:rsidR="00323403" w:rsidRPr="00BB7D5C" w:rsidRDefault="00323403" w:rsidP="00657B2D">
            <w:pPr>
              <w:numPr>
                <w:ilvl w:val="8"/>
                <w:numId w:val="0"/>
              </w:numPr>
              <w:spacing w:line="240" w:lineRule="auto"/>
              <w:jc w:val="center"/>
              <w:outlineLvl w:val="8"/>
              <w:rPr>
                <w:sz w:val="24"/>
                <w:szCs w:val="24"/>
                <w:lang w:eastAsia="vi-VN"/>
              </w:rPr>
            </w:pPr>
            <w:r w:rsidRPr="00BB7D5C">
              <w:rPr>
                <w:sz w:val="24"/>
                <w:szCs w:val="24"/>
                <w:lang w:eastAsia="vi-VN"/>
              </w:rPr>
              <w:t>%</w:t>
            </w:r>
          </w:p>
        </w:tc>
        <w:tc>
          <w:tcPr>
            <w:tcW w:w="2773" w:type="dxa"/>
            <w:tcBorders>
              <w:right w:val="single" w:sz="4" w:space="0" w:color="auto"/>
            </w:tcBorders>
            <w:shd w:val="clear" w:color="auto" w:fill="auto"/>
            <w:vAlign w:val="center"/>
          </w:tcPr>
          <w:p w14:paraId="7A34B730" w14:textId="77777777" w:rsidR="00323403" w:rsidRPr="00BB7D5C" w:rsidRDefault="00323403" w:rsidP="00657B2D">
            <w:pPr>
              <w:numPr>
                <w:ilvl w:val="8"/>
                <w:numId w:val="0"/>
              </w:numPr>
              <w:spacing w:line="240" w:lineRule="auto"/>
              <w:jc w:val="center"/>
              <w:outlineLvl w:val="8"/>
              <w:rPr>
                <w:sz w:val="24"/>
                <w:szCs w:val="24"/>
                <w:lang w:eastAsia="vi-VN"/>
              </w:rPr>
            </w:pPr>
            <w:r w:rsidRPr="00BB7D5C">
              <w:rPr>
                <w:sz w:val="24"/>
                <w:szCs w:val="24"/>
                <w:lang w:eastAsia="vi-VN"/>
              </w:rPr>
              <w:t>8,0</w:t>
            </w:r>
          </w:p>
        </w:tc>
      </w:tr>
      <w:tr w:rsidR="00323403" w:rsidRPr="00BB7D5C" w14:paraId="3FF1423F" w14:textId="77777777" w:rsidTr="00323403">
        <w:trPr>
          <w:trHeight w:val="360"/>
          <w:jc w:val="center"/>
        </w:trPr>
        <w:tc>
          <w:tcPr>
            <w:tcW w:w="662" w:type="dxa"/>
            <w:shd w:val="clear" w:color="auto" w:fill="auto"/>
            <w:vAlign w:val="center"/>
          </w:tcPr>
          <w:p w14:paraId="17C55FA9" w14:textId="2027F97D"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8</w:t>
            </w:r>
          </w:p>
        </w:tc>
        <w:tc>
          <w:tcPr>
            <w:tcW w:w="3170" w:type="dxa"/>
            <w:shd w:val="clear" w:color="auto" w:fill="auto"/>
            <w:vAlign w:val="center"/>
          </w:tcPr>
          <w:p w14:paraId="09F3999C" w14:textId="77777777" w:rsidR="00323403" w:rsidRPr="00BB7D5C" w:rsidRDefault="00323403" w:rsidP="00657B2D">
            <w:pPr>
              <w:numPr>
                <w:ilvl w:val="8"/>
                <w:numId w:val="0"/>
              </w:numPr>
              <w:spacing w:line="240" w:lineRule="auto"/>
              <w:jc w:val="left"/>
              <w:outlineLvl w:val="8"/>
              <w:rPr>
                <w:sz w:val="24"/>
                <w:lang w:eastAsia="vi-VN"/>
              </w:rPr>
            </w:pPr>
            <w:r w:rsidRPr="00BB7D5C">
              <w:rPr>
                <w:sz w:val="24"/>
                <w:lang w:eastAsia="vi-VN"/>
              </w:rPr>
              <w:t>Chiều rộng bể tiêu năng</w:t>
            </w:r>
          </w:p>
        </w:tc>
        <w:tc>
          <w:tcPr>
            <w:tcW w:w="990" w:type="dxa"/>
            <w:shd w:val="clear" w:color="auto" w:fill="auto"/>
            <w:vAlign w:val="center"/>
          </w:tcPr>
          <w:p w14:paraId="6158A686"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m</w:t>
            </w:r>
          </w:p>
        </w:tc>
        <w:tc>
          <w:tcPr>
            <w:tcW w:w="2773" w:type="dxa"/>
            <w:tcBorders>
              <w:right w:val="single" w:sz="4" w:space="0" w:color="auto"/>
            </w:tcBorders>
            <w:shd w:val="clear" w:color="auto" w:fill="auto"/>
            <w:vAlign w:val="center"/>
          </w:tcPr>
          <w:p w14:paraId="20F94D01"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15,00</w:t>
            </w:r>
          </w:p>
        </w:tc>
      </w:tr>
      <w:tr w:rsidR="00323403" w:rsidRPr="00BB7D5C" w14:paraId="0AEC8798" w14:textId="77777777" w:rsidTr="00323403">
        <w:trPr>
          <w:trHeight w:val="432"/>
          <w:jc w:val="center"/>
        </w:trPr>
        <w:tc>
          <w:tcPr>
            <w:tcW w:w="662" w:type="dxa"/>
            <w:shd w:val="clear" w:color="auto" w:fill="auto"/>
            <w:vAlign w:val="center"/>
          </w:tcPr>
          <w:p w14:paraId="25873ECF" w14:textId="389AF99E"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9</w:t>
            </w:r>
          </w:p>
        </w:tc>
        <w:tc>
          <w:tcPr>
            <w:tcW w:w="3170" w:type="dxa"/>
            <w:shd w:val="clear" w:color="auto" w:fill="auto"/>
            <w:vAlign w:val="center"/>
          </w:tcPr>
          <w:p w14:paraId="50814F75" w14:textId="77777777" w:rsidR="00323403" w:rsidRPr="00BB7D5C" w:rsidRDefault="00323403" w:rsidP="00657B2D">
            <w:pPr>
              <w:numPr>
                <w:ilvl w:val="8"/>
                <w:numId w:val="0"/>
              </w:numPr>
              <w:spacing w:line="240" w:lineRule="auto"/>
              <w:jc w:val="left"/>
              <w:outlineLvl w:val="8"/>
              <w:rPr>
                <w:sz w:val="24"/>
                <w:lang w:eastAsia="vi-VN"/>
              </w:rPr>
            </w:pPr>
            <w:r w:rsidRPr="00BB7D5C">
              <w:rPr>
                <w:sz w:val="24"/>
                <w:lang w:eastAsia="vi-VN"/>
              </w:rPr>
              <w:t>Cao độ đáy tiêu năng</w:t>
            </w:r>
          </w:p>
        </w:tc>
        <w:tc>
          <w:tcPr>
            <w:tcW w:w="990" w:type="dxa"/>
            <w:shd w:val="clear" w:color="auto" w:fill="auto"/>
            <w:vAlign w:val="center"/>
          </w:tcPr>
          <w:p w14:paraId="0BD2278E"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m</w:t>
            </w:r>
          </w:p>
        </w:tc>
        <w:tc>
          <w:tcPr>
            <w:tcW w:w="2773" w:type="dxa"/>
            <w:tcBorders>
              <w:right w:val="single" w:sz="4" w:space="0" w:color="auto"/>
            </w:tcBorders>
            <w:shd w:val="clear" w:color="auto" w:fill="auto"/>
            <w:vAlign w:val="center"/>
          </w:tcPr>
          <w:p w14:paraId="18442338"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15,15</w:t>
            </w:r>
          </w:p>
        </w:tc>
      </w:tr>
      <w:tr w:rsidR="00323403" w:rsidRPr="00BB7D5C" w14:paraId="3ECA182B" w14:textId="77777777" w:rsidTr="00323403">
        <w:trPr>
          <w:trHeight w:val="432"/>
          <w:jc w:val="center"/>
        </w:trPr>
        <w:tc>
          <w:tcPr>
            <w:tcW w:w="662" w:type="dxa"/>
            <w:shd w:val="clear" w:color="auto" w:fill="auto"/>
            <w:vAlign w:val="center"/>
          </w:tcPr>
          <w:p w14:paraId="2F1A9235" w14:textId="02D1056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10</w:t>
            </w:r>
          </w:p>
        </w:tc>
        <w:tc>
          <w:tcPr>
            <w:tcW w:w="3170" w:type="dxa"/>
            <w:shd w:val="clear" w:color="auto" w:fill="auto"/>
            <w:vAlign w:val="center"/>
          </w:tcPr>
          <w:p w14:paraId="2967D9BD" w14:textId="77777777" w:rsidR="00323403" w:rsidRPr="00BB7D5C" w:rsidRDefault="00323403" w:rsidP="00657B2D">
            <w:pPr>
              <w:numPr>
                <w:ilvl w:val="8"/>
                <w:numId w:val="0"/>
              </w:numPr>
              <w:spacing w:line="240" w:lineRule="auto"/>
              <w:jc w:val="left"/>
              <w:outlineLvl w:val="8"/>
              <w:rPr>
                <w:sz w:val="24"/>
                <w:lang w:eastAsia="vi-VN"/>
              </w:rPr>
            </w:pPr>
            <w:r w:rsidRPr="00BB7D5C">
              <w:rPr>
                <w:sz w:val="24"/>
                <w:lang w:eastAsia="vi-VN"/>
              </w:rPr>
              <w:t>Chiêu sâu bể tiêu năng</w:t>
            </w:r>
          </w:p>
        </w:tc>
        <w:tc>
          <w:tcPr>
            <w:tcW w:w="990" w:type="dxa"/>
            <w:shd w:val="clear" w:color="auto" w:fill="auto"/>
            <w:vAlign w:val="center"/>
          </w:tcPr>
          <w:p w14:paraId="10190360"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m</w:t>
            </w:r>
          </w:p>
        </w:tc>
        <w:tc>
          <w:tcPr>
            <w:tcW w:w="2773" w:type="dxa"/>
            <w:tcBorders>
              <w:right w:val="single" w:sz="4" w:space="0" w:color="auto"/>
            </w:tcBorders>
            <w:shd w:val="clear" w:color="auto" w:fill="auto"/>
            <w:vAlign w:val="center"/>
          </w:tcPr>
          <w:p w14:paraId="2AA339F1"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0,50</w:t>
            </w:r>
          </w:p>
        </w:tc>
      </w:tr>
      <w:tr w:rsidR="00323403" w:rsidRPr="00BB7D5C" w14:paraId="142F0810" w14:textId="77777777" w:rsidTr="00323403">
        <w:trPr>
          <w:trHeight w:val="432"/>
          <w:jc w:val="center"/>
        </w:trPr>
        <w:tc>
          <w:tcPr>
            <w:tcW w:w="662" w:type="dxa"/>
            <w:shd w:val="clear" w:color="auto" w:fill="auto"/>
            <w:vAlign w:val="center"/>
          </w:tcPr>
          <w:p w14:paraId="6A0E106C" w14:textId="608CA908"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11</w:t>
            </w:r>
          </w:p>
        </w:tc>
        <w:tc>
          <w:tcPr>
            <w:tcW w:w="3170" w:type="dxa"/>
            <w:shd w:val="clear" w:color="auto" w:fill="auto"/>
            <w:vAlign w:val="center"/>
          </w:tcPr>
          <w:p w14:paraId="3898E12B" w14:textId="77777777" w:rsidR="00323403" w:rsidRPr="00BB7D5C" w:rsidRDefault="00323403" w:rsidP="00657B2D">
            <w:pPr>
              <w:numPr>
                <w:ilvl w:val="8"/>
                <w:numId w:val="0"/>
              </w:numPr>
              <w:spacing w:line="240" w:lineRule="auto"/>
              <w:jc w:val="left"/>
              <w:outlineLvl w:val="8"/>
              <w:rPr>
                <w:sz w:val="24"/>
                <w:lang w:eastAsia="vi-VN"/>
              </w:rPr>
            </w:pPr>
            <w:r w:rsidRPr="00BB7D5C">
              <w:rPr>
                <w:sz w:val="24"/>
                <w:lang w:eastAsia="vi-VN"/>
              </w:rPr>
              <w:t>Chiều rộng sân sau</w:t>
            </w:r>
          </w:p>
        </w:tc>
        <w:tc>
          <w:tcPr>
            <w:tcW w:w="990" w:type="dxa"/>
            <w:shd w:val="clear" w:color="auto" w:fill="auto"/>
            <w:vAlign w:val="center"/>
          </w:tcPr>
          <w:p w14:paraId="5C02F19B"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m</w:t>
            </w:r>
          </w:p>
        </w:tc>
        <w:tc>
          <w:tcPr>
            <w:tcW w:w="2773" w:type="dxa"/>
            <w:tcBorders>
              <w:right w:val="single" w:sz="4" w:space="0" w:color="auto"/>
            </w:tcBorders>
            <w:shd w:val="clear" w:color="auto" w:fill="auto"/>
            <w:vAlign w:val="center"/>
          </w:tcPr>
          <w:p w14:paraId="77FBAFFB"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17,50</w:t>
            </w:r>
          </w:p>
        </w:tc>
      </w:tr>
      <w:tr w:rsidR="00323403" w:rsidRPr="00BB7D5C" w14:paraId="2E9F397F" w14:textId="77777777" w:rsidTr="00323403">
        <w:trPr>
          <w:trHeight w:val="432"/>
          <w:jc w:val="center"/>
        </w:trPr>
        <w:tc>
          <w:tcPr>
            <w:tcW w:w="662" w:type="dxa"/>
            <w:shd w:val="clear" w:color="auto" w:fill="auto"/>
            <w:vAlign w:val="center"/>
          </w:tcPr>
          <w:p w14:paraId="6B55197D" w14:textId="69104C13"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12</w:t>
            </w:r>
          </w:p>
        </w:tc>
        <w:tc>
          <w:tcPr>
            <w:tcW w:w="3170" w:type="dxa"/>
            <w:shd w:val="clear" w:color="auto" w:fill="auto"/>
            <w:vAlign w:val="center"/>
          </w:tcPr>
          <w:p w14:paraId="3ABFBBC8" w14:textId="77777777" w:rsidR="00323403" w:rsidRPr="00BB7D5C" w:rsidRDefault="00323403" w:rsidP="00657B2D">
            <w:pPr>
              <w:numPr>
                <w:ilvl w:val="8"/>
                <w:numId w:val="0"/>
              </w:numPr>
              <w:spacing w:line="240" w:lineRule="auto"/>
              <w:jc w:val="left"/>
              <w:outlineLvl w:val="8"/>
              <w:rPr>
                <w:sz w:val="24"/>
                <w:lang w:eastAsia="vi-VN"/>
              </w:rPr>
            </w:pPr>
            <w:r w:rsidRPr="00BB7D5C">
              <w:rPr>
                <w:sz w:val="24"/>
                <w:lang w:eastAsia="vi-VN"/>
              </w:rPr>
              <w:t>Cao độ đáy sân sau</w:t>
            </w:r>
          </w:p>
        </w:tc>
        <w:tc>
          <w:tcPr>
            <w:tcW w:w="990" w:type="dxa"/>
            <w:shd w:val="clear" w:color="auto" w:fill="auto"/>
            <w:vAlign w:val="center"/>
          </w:tcPr>
          <w:p w14:paraId="6893CCBB"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m</w:t>
            </w:r>
          </w:p>
        </w:tc>
        <w:tc>
          <w:tcPr>
            <w:tcW w:w="2773" w:type="dxa"/>
            <w:tcBorders>
              <w:right w:val="single" w:sz="4" w:space="0" w:color="auto"/>
            </w:tcBorders>
            <w:shd w:val="clear" w:color="auto" w:fill="auto"/>
            <w:vAlign w:val="center"/>
          </w:tcPr>
          <w:p w14:paraId="0922236A" w14:textId="77777777" w:rsidR="00323403" w:rsidRPr="00BB7D5C" w:rsidRDefault="00323403" w:rsidP="00657B2D">
            <w:pPr>
              <w:numPr>
                <w:ilvl w:val="8"/>
                <w:numId w:val="0"/>
              </w:numPr>
              <w:spacing w:line="240" w:lineRule="auto"/>
              <w:jc w:val="center"/>
              <w:outlineLvl w:val="8"/>
              <w:rPr>
                <w:sz w:val="24"/>
                <w:lang w:eastAsia="vi-VN"/>
              </w:rPr>
            </w:pPr>
            <w:r w:rsidRPr="00BB7D5C">
              <w:rPr>
                <w:sz w:val="24"/>
                <w:lang w:eastAsia="vi-VN"/>
              </w:rPr>
              <w:t>15,65</w:t>
            </w:r>
          </w:p>
        </w:tc>
      </w:tr>
    </w:tbl>
    <w:p w14:paraId="0A4660A5" w14:textId="77777777" w:rsidR="00323403" w:rsidRPr="00BB7D5C" w:rsidRDefault="00323403" w:rsidP="00896D47">
      <w:pPr>
        <w:widowControl w:val="0"/>
        <w:tabs>
          <w:tab w:val="left" w:pos="284"/>
          <w:tab w:val="left" w:pos="510"/>
        </w:tabs>
        <w:rPr>
          <w:rFonts w:eastAsia="Times New Roman"/>
        </w:rPr>
      </w:pPr>
    </w:p>
    <w:p w14:paraId="069ECD48" w14:textId="3A34586D" w:rsidR="00215DA4" w:rsidRPr="00BB7D5C" w:rsidRDefault="00215DA4" w:rsidP="00215DA4">
      <w:pPr>
        <w:pStyle w:val="Heading3"/>
        <w:numPr>
          <w:ilvl w:val="2"/>
          <w:numId w:val="6"/>
        </w:numPr>
        <w:spacing w:after="0" w:line="360" w:lineRule="auto"/>
        <w:ind w:left="0" w:firstLine="0"/>
        <w:rPr>
          <w:i/>
        </w:rPr>
      </w:pPr>
      <w:bookmarkStart w:id="19" w:name="_Toc134379740"/>
      <w:r w:rsidRPr="00BB7D5C">
        <w:rPr>
          <w:i/>
        </w:rPr>
        <w:t>Nhiệm vụ công trình</w:t>
      </w:r>
      <w:bookmarkEnd w:id="19"/>
    </w:p>
    <w:p w14:paraId="478CF6DF" w14:textId="77777777" w:rsidR="00215DA4" w:rsidRPr="00BB7D5C" w:rsidRDefault="00215DA4" w:rsidP="00215DA4">
      <w:pPr>
        <w:widowControl w:val="0"/>
        <w:tabs>
          <w:tab w:val="left" w:pos="284"/>
          <w:tab w:val="left" w:pos="510"/>
        </w:tabs>
        <w:rPr>
          <w:rFonts w:eastAsia="Times New Roman"/>
        </w:rPr>
      </w:pPr>
      <w:r w:rsidRPr="00BB7D5C">
        <w:rPr>
          <w:rFonts w:eastAsia="Times New Roman"/>
        </w:rPr>
        <w:t xml:space="preserve">Việc đầu tư xây dựng mới tràn xả </w:t>
      </w:r>
      <w:proofErr w:type="gramStart"/>
      <w:r w:rsidRPr="00BB7D5C">
        <w:rPr>
          <w:rFonts w:eastAsia="Times New Roman"/>
        </w:rPr>
        <w:t>lũ</w:t>
      </w:r>
      <w:proofErr w:type="gramEnd"/>
      <w:r w:rsidRPr="00BB7D5C">
        <w:rPr>
          <w:rFonts w:eastAsia="Times New Roman"/>
        </w:rPr>
        <w:t xml:space="preserve"> nhằm nâng cao khả năng chống lũ cho hồ chứa nước Bàu Đá đáp ứng mục tiêu phát triển sản xuất nông nghiệp vùng dự án với </w:t>
      </w:r>
      <w:r w:rsidRPr="00BB7D5C">
        <w:rPr>
          <w:rFonts w:eastAsia="Times New Roman"/>
        </w:rPr>
        <w:lastRenderedPageBreak/>
        <w:t>các nhiệm vụ cụ thể sau:</w:t>
      </w:r>
    </w:p>
    <w:p w14:paraId="05E7AA7F" w14:textId="51499F4A" w:rsidR="00215DA4" w:rsidRPr="00BB7D5C" w:rsidRDefault="00215DA4" w:rsidP="00215DA4">
      <w:pPr>
        <w:widowControl w:val="0"/>
        <w:tabs>
          <w:tab w:val="left" w:pos="284"/>
          <w:tab w:val="left" w:pos="510"/>
        </w:tabs>
        <w:ind w:firstLine="0"/>
        <w:rPr>
          <w:rFonts w:eastAsia="Times New Roman"/>
        </w:rPr>
      </w:pPr>
      <w:r w:rsidRPr="00BB7D5C">
        <w:rPr>
          <w:rFonts w:eastAsia="Times New Roman"/>
        </w:rPr>
        <w:t xml:space="preserve">- </w:t>
      </w:r>
      <w:r w:rsidRPr="00BB7D5C">
        <w:rPr>
          <w:rFonts w:eastAsia="Times New Roman"/>
        </w:rPr>
        <w:tab/>
        <w:t>Đảm bảo an toàn hồ chứa, bảo vệ tính mạng và tài sản cho người dân và cơ sở hạ tầng, kinh tế - xã hội vùng hạ du, tránh được nguy cơ thiệt hại do mất an toàn hồ chứa; góp phần thúc đẩy phát triển kinh tế xã hội và tạo cảnh quan môi trường vùng dự án.</w:t>
      </w:r>
    </w:p>
    <w:p w14:paraId="48F64EEA" w14:textId="50A57B1E" w:rsidR="00323403" w:rsidRPr="00BB7D5C" w:rsidRDefault="00215DA4" w:rsidP="00215DA4">
      <w:pPr>
        <w:widowControl w:val="0"/>
        <w:tabs>
          <w:tab w:val="left" w:pos="284"/>
          <w:tab w:val="left" w:pos="510"/>
        </w:tabs>
        <w:ind w:firstLine="0"/>
        <w:rPr>
          <w:rFonts w:eastAsia="Times New Roman"/>
        </w:rPr>
      </w:pPr>
      <w:r w:rsidRPr="00BB7D5C">
        <w:rPr>
          <w:rFonts w:eastAsia="Times New Roman"/>
        </w:rPr>
        <w:t>-</w:t>
      </w:r>
      <w:r w:rsidRPr="00BB7D5C">
        <w:rPr>
          <w:rFonts w:eastAsia="Times New Roman"/>
        </w:rPr>
        <w:tab/>
        <w:t>Hồ có nhiệm vụ cấp nước tưới cho 281 ha, cấp nước sinh hoạt và phòng chống lũ cho các xã Trù Sơn, Đại Sơn, Mỹ Sơn huyện Đô Lương, tỉnh Nghệ An.</w:t>
      </w:r>
    </w:p>
    <w:p w14:paraId="02612712" w14:textId="532DA171" w:rsidR="00896D47" w:rsidRPr="00BB7D5C" w:rsidRDefault="00215DA4" w:rsidP="00215DA4">
      <w:pPr>
        <w:pStyle w:val="Heading2"/>
      </w:pPr>
      <w:bookmarkStart w:id="20" w:name="_Toc134379741"/>
      <w:r w:rsidRPr="00BB7D5C">
        <w:t>Đánh giá hiện trạng công trình</w:t>
      </w:r>
      <w:r w:rsidR="007E7B69" w:rsidRPr="00BB7D5C">
        <w:t xml:space="preserve"> [4]</w:t>
      </w:r>
      <w:bookmarkEnd w:id="20"/>
    </w:p>
    <w:p w14:paraId="0D29D806" w14:textId="7520079F" w:rsidR="00F061AE" w:rsidRPr="00BB7D5C" w:rsidRDefault="00F061AE" w:rsidP="00F061AE">
      <w:pPr>
        <w:pStyle w:val="Heading3"/>
        <w:numPr>
          <w:ilvl w:val="2"/>
          <w:numId w:val="6"/>
        </w:numPr>
        <w:spacing w:after="0" w:line="360" w:lineRule="auto"/>
        <w:ind w:left="0" w:firstLine="0"/>
        <w:rPr>
          <w:i/>
        </w:rPr>
      </w:pPr>
      <w:bookmarkStart w:id="21" w:name="_Toc134379742"/>
      <w:r w:rsidRPr="00BB7D5C">
        <w:rPr>
          <w:i/>
        </w:rPr>
        <w:t>Hiện trạng đập</w:t>
      </w:r>
      <w:bookmarkEnd w:id="21"/>
      <w:r w:rsidRPr="00BB7D5C">
        <w:rPr>
          <w:i/>
        </w:rPr>
        <w:t xml:space="preserve"> </w:t>
      </w:r>
    </w:p>
    <w:p w14:paraId="3BF2146A" w14:textId="5DEEB514" w:rsidR="00F061AE" w:rsidRPr="00BB7D5C" w:rsidRDefault="00F061AE" w:rsidP="00F061AE">
      <w:pPr>
        <w:ind w:firstLine="0"/>
        <w:rPr>
          <w:i/>
        </w:rPr>
      </w:pPr>
      <w:r w:rsidRPr="00BB7D5C">
        <w:rPr>
          <w:i/>
        </w:rPr>
        <w:t>a) Đỉnh đập</w:t>
      </w:r>
    </w:p>
    <w:p w14:paraId="51060165" w14:textId="480F12B1" w:rsidR="00F061AE" w:rsidRPr="00BB7D5C" w:rsidRDefault="00F061AE" w:rsidP="00F061AE">
      <w:pPr>
        <w:ind w:firstLine="0"/>
        <w:rPr>
          <w:rFonts w:eastAsia="Times New Roman"/>
        </w:rPr>
      </w:pPr>
      <w:r w:rsidRPr="00BB7D5C">
        <w:rPr>
          <w:rFonts w:eastAsia="Times New Roman"/>
        </w:rPr>
        <w:t>- Đỉnh đập dài 1100,00m, chiều rộng đỉnh đập bình quân 5,0m, đỉnh đập hiện trạng là  đoạn của đường giao thông sử dụng quản lý vận hành đập, mặt đập được rải bê tông còn tốt, tuyến đường giao thống nối tiếp 2 đầu đều tốt;</w:t>
      </w:r>
    </w:p>
    <w:p w14:paraId="690D5238" w14:textId="2EE2423E" w:rsidR="00F061AE" w:rsidRPr="00BB7D5C" w:rsidRDefault="00F061AE" w:rsidP="00F061AE">
      <w:pPr>
        <w:ind w:firstLine="0"/>
        <w:rPr>
          <w:rFonts w:eastAsia="Times New Roman"/>
        </w:rPr>
      </w:pPr>
      <w:r w:rsidRPr="00BB7D5C">
        <w:rPr>
          <w:rFonts w:eastAsia="Times New Roman"/>
        </w:rPr>
        <w:t xml:space="preserve">- Thượng lưu bờ đỉnh đập có tường chắn sóng. </w:t>
      </w:r>
    </w:p>
    <w:p w14:paraId="1CCD0D66" w14:textId="57C82D65" w:rsidR="00F061AE" w:rsidRPr="00BB7D5C" w:rsidRDefault="00F061AE" w:rsidP="00F061AE">
      <w:pPr>
        <w:jc w:val="center"/>
      </w:pPr>
      <w:r w:rsidRPr="00BB7D5C">
        <w:rPr>
          <w:b/>
          <w:noProof/>
          <w:position w:val="1"/>
          <w:lang w:eastAsia="en-US"/>
        </w:rPr>
        <w:drawing>
          <wp:inline distT="0" distB="0" distL="0" distR="0" wp14:anchorId="3AAF01D6" wp14:editId="64A3741C">
            <wp:extent cx="3375865" cy="2753085"/>
            <wp:effectExtent l="0" t="0" r="0" b="9525"/>
            <wp:docPr id="3" name="Picture 3" descr="a7be3ce79010624e3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a7be3ce79010624e3b0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6128" cy="2753299"/>
                    </a:xfrm>
                    <a:prstGeom prst="rect">
                      <a:avLst/>
                    </a:prstGeom>
                    <a:noFill/>
                    <a:ln>
                      <a:noFill/>
                    </a:ln>
                  </pic:spPr>
                </pic:pic>
              </a:graphicData>
            </a:graphic>
          </wp:inline>
        </w:drawing>
      </w:r>
    </w:p>
    <w:p w14:paraId="1B2DCA72" w14:textId="516D8D82" w:rsidR="00F061AE" w:rsidRPr="00BB7D5C" w:rsidRDefault="00F061AE" w:rsidP="00F061AE">
      <w:pPr>
        <w:widowControl w:val="0"/>
        <w:tabs>
          <w:tab w:val="left" w:pos="284"/>
          <w:tab w:val="left" w:pos="510"/>
        </w:tabs>
        <w:ind w:firstLine="0"/>
        <w:jc w:val="center"/>
        <w:rPr>
          <w:rFonts w:eastAsia="Times New Roman"/>
        </w:rPr>
      </w:pPr>
      <w:r w:rsidRPr="00BB7D5C">
        <w:rPr>
          <w:i/>
        </w:rPr>
        <w:t xml:space="preserve">Hình </w:t>
      </w:r>
      <w:r w:rsidRPr="00BB7D5C">
        <w:rPr>
          <w:i/>
        </w:rPr>
        <w:fldChar w:fldCharType="begin"/>
      </w:r>
      <w:r w:rsidRPr="00BB7D5C">
        <w:rPr>
          <w:i/>
        </w:rPr>
        <w:instrText xml:space="preserve"> STYLEREF 1 \s </w:instrText>
      </w:r>
      <w:r w:rsidRPr="00BB7D5C">
        <w:rPr>
          <w:i/>
        </w:rPr>
        <w:fldChar w:fldCharType="separate"/>
      </w:r>
      <w:r w:rsidR="00C228B6" w:rsidRPr="00BB7D5C">
        <w:rPr>
          <w:i/>
          <w:noProof/>
        </w:rPr>
        <w:t>3</w:t>
      </w:r>
      <w:r w:rsidRPr="00BB7D5C">
        <w:rPr>
          <w:i/>
        </w:rPr>
        <w:fldChar w:fldCharType="end"/>
      </w:r>
      <w:r w:rsidRPr="00BB7D5C">
        <w:rPr>
          <w:i/>
        </w:rPr>
        <w:noBreakHyphen/>
      </w:r>
      <w:r w:rsidRPr="00BB7D5C">
        <w:rPr>
          <w:i/>
        </w:rPr>
        <w:fldChar w:fldCharType="begin"/>
      </w:r>
      <w:r w:rsidRPr="00BB7D5C">
        <w:rPr>
          <w:i/>
        </w:rPr>
        <w:instrText xml:space="preserve"> SEQ Hình_ \* ARABIC \s 1 </w:instrText>
      </w:r>
      <w:r w:rsidRPr="00BB7D5C">
        <w:rPr>
          <w:i/>
        </w:rPr>
        <w:fldChar w:fldCharType="separate"/>
      </w:r>
      <w:r w:rsidR="00C228B6" w:rsidRPr="00BB7D5C">
        <w:rPr>
          <w:i/>
          <w:noProof/>
        </w:rPr>
        <w:t>2</w:t>
      </w:r>
      <w:r w:rsidRPr="00BB7D5C">
        <w:rPr>
          <w:i/>
        </w:rPr>
        <w:fldChar w:fldCharType="end"/>
      </w:r>
      <w:r w:rsidRPr="00BB7D5C">
        <w:rPr>
          <w:i/>
        </w:rPr>
        <w:t>: Hiện trạng đỉnh đập</w:t>
      </w:r>
    </w:p>
    <w:p w14:paraId="4715A200" w14:textId="714F78ED" w:rsidR="00F061AE" w:rsidRPr="00BB7D5C" w:rsidRDefault="00F061AE" w:rsidP="00F061AE">
      <w:pPr>
        <w:ind w:firstLine="0"/>
        <w:rPr>
          <w:i/>
        </w:rPr>
      </w:pPr>
      <w:r w:rsidRPr="00BB7D5C">
        <w:rPr>
          <w:i/>
        </w:rPr>
        <w:t>b) Mái đập</w:t>
      </w:r>
    </w:p>
    <w:p w14:paraId="054CFAA1" w14:textId="6A625D71" w:rsidR="00F061AE" w:rsidRPr="00BB7D5C" w:rsidRDefault="00F061AE" w:rsidP="00F061AE">
      <w:pPr>
        <w:ind w:firstLine="0"/>
      </w:pPr>
      <w:r w:rsidRPr="00BB7D5C">
        <w:t xml:space="preserve">- Mái thượng lưu: Hệ số mái thượng lưu hiện trạng </w:t>
      </w:r>
      <w:r w:rsidR="006549AE" w:rsidRPr="00BB7D5C">
        <w:t>m = 3</w:t>
      </w:r>
      <w:r w:rsidRPr="00BB7D5C">
        <w:t>.</w:t>
      </w:r>
      <w:r w:rsidR="006549AE" w:rsidRPr="00BB7D5C">
        <w:t xml:space="preserve"> </w:t>
      </w:r>
      <w:r w:rsidRPr="00BB7D5C">
        <w:t xml:space="preserve">Mái thượng lưu được gia cố bằng đá lát khan, chất lượng còn tốt, ít biến dạng; </w:t>
      </w:r>
    </w:p>
    <w:p w14:paraId="4BDE1B73" w14:textId="3FF9609D" w:rsidR="00F061AE" w:rsidRPr="00BB7D5C" w:rsidRDefault="00F061AE" w:rsidP="006549AE">
      <w:pPr>
        <w:ind w:firstLine="0"/>
      </w:pPr>
      <w:r w:rsidRPr="00BB7D5C">
        <w:t xml:space="preserve">- Mái hạ lưu: Hệ số mái hạ lưu hiện trạng </w:t>
      </w:r>
      <w:r w:rsidR="006549AE" w:rsidRPr="00BB7D5C">
        <w:t>m = 3</w:t>
      </w:r>
      <w:r w:rsidRPr="00BB7D5C">
        <w:t xml:space="preserve">. </w:t>
      </w:r>
      <w:proofErr w:type="gramStart"/>
      <w:r w:rsidRPr="00BB7D5C">
        <w:t>Mái đập hạ lưu</w:t>
      </w:r>
      <w:r w:rsidR="006549AE" w:rsidRPr="00BB7D5C">
        <w:t xml:space="preserve"> đã</w:t>
      </w:r>
      <w:r w:rsidRPr="00BB7D5C">
        <w:t xml:space="preserve"> được trồng cỏ</w:t>
      </w:r>
      <w:r w:rsidR="006549AE" w:rsidRPr="00BB7D5C">
        <w:t>, không có các hiện tượng</w:t>
      </w:r>
      <w:r w:rsidRPr="00BB7D5C">
        <w:t xml:space="preserve"> biến dạng, sạt trượt ở mái hạ</w:t>
      </w:r>
      <w:r w:rsidR="006549AE" w:rsidRPr="00BB7D5C">
        <w:t xml:space="preserve"> lưu; h</w:t>
      </w:r>
      <w:r w:rsidRPr="00BB7D5C">
        <w:t>ệ thống tiêu thoát nước mưa và thấm hạ lưu còn tốt, không xuất hiện dòng thấm đổ ra mái hạ lưu.</w:t>
      </w:r>
      <w:proofErr w:type="gramEnd"/>
      <w:r w:rsidRPr="00BB7D5C">
        <w:t xml:space="preserve"> </w:t>
      </w:r>
    </w:p>
    <w:tbl>
      <w:tblPr>
        <w:tblW w:w="9180" w:type="dxa"/>
        <w:tblLayout w:type="fixed"/>
        <w:tblLook w:val="04A0" w:firstRow="1" w:lastRow="0" w:firstColumn="1" w:lastColumn="0" w:noHBand="0" w:noVBand="1"/>
      </w:tblPr>
      <w:tblGrid>
        <w:gridCol w:w="4644"/>
        <w:gridCol w:w="4536"/>
      </w:tblGrid>
      <w:tr w:rsidR="006549AE" w:rsidRPr="00BB7D5C" w14:paraId="5B7E3422" w14:textId="77777777" w:rsidTr="006549AE">
        <w:tc>
          <w:tcPr>
            <w:tcW w:w="4644" w:type="dxa"/>
          </w:tcPr>
          <w:p w14:paraId="5D0FE9AA" w14:textId="31399E4A" w:rsidR="006549AE" w:rsidRPr="00BB7D5C" w:rsidRDefault="006549AE" w:rsidP="006549AE">
            <w:pPr>
              <w:pStyle w:val="BodyText"/>
              <w:spacing w:line="288" w:lineRule="auto"/>
              <w:ind w:left="0" w:firstLine="0"/>
            </w:pPr>
            <w:r w:rsidRPr="00BB7D5C">
              <w:rPr>
                <w:noProof/>
                <w:position w:val="1"/>
                <w:sz w:val="26"/>
                <w:szCs w:val="26"/>
              </w:rPr>
              <w:lastRenderedPageBreak/>
              <w:drawing>
                <wp:inline distT="0" distB="0" distL="0" distR="0" wp14:anchorId="1052CAED" wp14:editId="61060E3B">
                  <wp:extent cx="2654231" cy="2120419"/>
                  <wp:effectExtent l="0" t="0" r="0" b="0"/>
                  <wp:docPr id="49" name="Picture 49" descr="MuelyI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MuelyIA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54480" cy="2120618"/>
                          </a:xfrm>
                          <a:prstGeom prst="rect">
                            <a:avLst/>
                          </a:prstGeom>
                          <a:noFill/>
                          <a:ln>
                            <a:noFill/>
                          </a:ln>
                        </pic:spPr>
                      </pic:pic>
                    </a:graphicData>
                  </a:graphic>
                </wp:inline>
              </w:drawing>
            </w:r>
          </w:p>
          <w:p w14:paraId="4683F55E" w14:textId="26C97A82" w:rsidR="006549AE" w:rsidRPr="00BB7D5C" w:rsidRDefault="006549AE" w:rsidP="006549AE">
            <w:pPr>
              <w:tabs>
                <w:tab w:val="left" w:pos="785"/>
              </w:tabs>
              <w:spacing w:line="288" w:lineRule="auto"/>
              <w:jc w:val="center"/>
            </w:pPr>
            <w:r w:rsidRPr="00BB7D5C">
              <w:rPr>
                <w:i/>
              </w:rPr>
              <w:t>Mái thượng</w:t>
            </w:r>
            <w:r w:rsidRPr="00BB7D5C">
              <w:rPr>
                <w:i/>
                <w:spacing w:val="-5"/>
              </w:rPr>
              <w:t xml:space="preserve"> </w:t>
            </w:r>
            <w:r w:rsidRPr="00BB7D5C">
              <w:rPr>
                <w:i/>
              </w:rPr>
              <w:t>lưu</w:t>
            </w:r>
            <w:r w:rsidRPr="00BB7D5C">
              <w:rPr>
                <w:i/>
                <w:spacing w:val="-2"/>
              </w:rPr>
              <w:t xml:space="preserve"> </w:t>
            </w:r>
            <w:r w:rsidRPr="00BB7D5C">
              <w:rPr>
                <w:i/>
              </w:rPr>
              <w:t>đập</w:t>
            </w:r>
          </w:p>
        </w:tc>
        <w:tc>
          <w:tcPr>
            <w:tcW w:w="4536" w:type="dxa"/>
          </w:tcPr>
          <w:p w14:paraId="4F68E0CD" w14:textId="7E762AC2" w:rsidR="006549AE" w:rsidRPr="00BB7D5C" w:rsidRDefault="006549AE" w:rsidP="006549AE">
            <w:pPr>
              <w:tabs>
                <w:tab w:val="left" w:pos="785"/>
              </w:tabs>
              <w:spacing w:line="288" w:lineRule="auto"/>
              <w:jc w:val="center"/>
              <w:rPr>
                <w:i/>
              </w:rPr>
            </w:pPr>
            <w:r w:rsidRPr="00BB7D5C">
              <w:rPr>
                <w:noProof/>
                <w:lang w:eastAsia="en-US"/>
              </w:rPr>
              <w:drawing>
                <wp:inline distT="0" distB="0" distL="0" distR="0" wp14:anchorId="16535787" wp14:editId="2C91CF6B">
                  <wp:extent cx="2493539" cy="2080877"/>
                  <wp:effectExtent l="0" t="0" r="2540" b="0"/>
                  <wp:docPr id="8" name="Picture 8" descr="ae5f8af42703d55d8c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ae5f8af42703d55d8c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05423" cy="2090794"/>
                          </a:xfrm>
                          <a:prstGeom prst="rect">
                            <a:avLst/>
                          </a:prstGeom>
                          <a:noFill/>
                          <a:ln>
                            <a:noFill/>
                          </a:ln>
                        </pic:spPr>
                      </pic:pic>
                    </a:graphicData>
                  </a:graphic>
                </wp:inline>
              </w:drawing>
            </w:r>
          </w:p>
          <w:p w14:paraId="05850785" w14:textId="1A6D9888" w:rsidR="006549AE" w:rsidRPr="00BB7D5C" w:rsidRDefault="006549AE" w:rsidP="00657B2D">
            <w:pPr>
              <w:tabs>
                <w:tab w:val="left" w:pos="785"/>
              </w:tabs>
              <w:spacing w:line="288" w:lineRule="auto"/>
              <w:jc w:val="center"/>
            </w:pPr>
            <w:r w:rsidRPr="00BB7D5C">
              <w:rPr>
                <w:i/>
              </w:rPr>
              <w:t>Mái hạ</w:t>
            </w:r>
            <w:r w:rsidRPr="00BB7D5C">
              <w:rPr>
                <w:i/>
                <w:spacing w:val="-5"/>
              </w:rPr>
              <w:t xml:space="preserve"> </w:t>
            </w:r>
            <w:r w:rsidRPr="00BB7D5C">
              <w:rPr>
                <w:i/>
              </w:rPr>
              <w:t>lưu</w:t>
            </w:r>
            <w:r w:rsidRPr="00BB7D5C">
              <w:rPr>
                <w:i/>
                <w:spacing w:val="-2"/>
              </w:rPr>
              <w:t xml:space="preserve"> </w:t>
            </w:r>
            <w:r w:rsidRPr="00BB7D5C">
              <w:rPr>
                <w:i/>
              </w:rPr>
              <w:t>đập</w:t>
            </w:r>
          </w:p>
        </w:tc>
      </w:tr>
    </w:tbl>
    <w:p w14:paraId="63E94D67" w14:textId="2F65C8E6" w:rsidR="006549AE" w:rsidRPr="00BB7D5C" w:rsidRDefault="006549AE" w:rsidP="006549AE">
      <w:pPr>
        <w:widowControl w:val="0"/>
        <w:tabs>
          <w:tab w:val="left" w:pos="284"/>
          <w:tab w:val="left" w:pos="510"/>
        </w:tabs>
        <w:ind w:firstLine="0"/>
        <w:jc w:val="center"/>
        <w:rPr>
          <w:rFonts w:eastAsia="Times New Roman"/>
        </w:rPr>
      </w:pPr>
      <w:r w:rsidRPr="00BB7D5C">
        <w:rPr>
          <w:i/>
        </w:rPr>
        <w:t xml:space="preserve">Hình </w:t>
      </w:r>
      <w:r w:rsidRPr="00BB7D5C">
        <w:rPr>
          <w:i/>
        </w:rPr>
        <w:fldChar w:fldCharType="begin"/>
      </w:r>
      <w:r w:rsidRPr="00BB7D5C">
        <w:rPr>
          <w:i/>
        </w:rPr>
        <w:instrText xml:space="preserve"> STYLEREF 1 \s </w:instrText>
      </w:r>
      <w:r w:rsidRPr="00BB7D5C">
        <w:rPr>
          <w:i/>
        </w:rPr>
        <w:fldChar w:fldCharType="separate"/>
      </w:r>
      <w:r w:rsidR="00C228B6" w:rsidRPr="00BB7D5C">
        <w:rPr>
          <w:i/>
          <w:noProof/>
        </w:rPr>
        <w:t>3</w:t>
      </w:r>
      <w:r w:rsidRPr="00BB7D5C">
        <w:rPr>
          <w:i/>
        </w:rPr>
        <w:fldChar w:fldCharType="end"/>
      </w:r>
      <w:r w:rsidRPr="00BB7D5C">
        <w:rPr>
          <w:i/>
        </w:rPr>
        <w:noBreakHyphen/>
      </w:r>
      <w:r w:rsidRPr="00BB7D5C">
        <w:rPr>
          <w:i/>
        </w:rPr>
        <w:fldChar w:fldCharType="begin"/>
      </w:r>
      <w:r w:rsidRPr="00BB7D5C">
        <w:rPr>
          <w:i/>
        </w:rPr>
        <w:instrText xml:space="preserve"> SEQ Hình_ \* ARABIC \s 1 </w:instrText>
      </w:r>
      <w:r w:rsidRPr="00BB7D5C">
        <w:rPr>
          <w:i/>
        </w:rPr>
        <w:fldChar w:fldCharType="separate"/>
      </w:r>
      <w:r w:rsidR="00C228B6" w:rsidRPr="00BB7D5C">
        <w:rPr>
          <w:i/>
          <w:noProof/>
        </w:rPr>
        <w:t>3</w:t>
      </w:r>
      <w:r w:rsidRPr="00BB7D5C">
        <w:rPr>
          <w:i/>
        </w:rPr>
        <w:fldChar w:fldCharType="end"/>
      </w:r>
      <w:r w:rsidRPr="00BB7D5C">
        <w:rPr>
          <w:i/>
        </w:rPr>
        <w:t>: Hiện trạng mái thượng hạ lưu đập</w:t>
      </w:r>
    </w:p>
    <w:p w14:paraId="0619912A" w14:textId="272D1819" w:rsidR="006549AE" w:rsidRPr="00BB7D5C" w:rsidRDefault="006549AE" w:rsidP="006549AE">
      <w:pPr>
        <w:ind w:firstLine="0"/>
        <w:rPr>
          <w:i/>
        </w:rPr>
      </w:pPr>
      <w:r w:rsidRPr="00BB7D5C">
        <w:rPr>
          <w:i/>
        </w:rPr>
        <w:t>c) Nhận xét về hạng mục đập đất:</w:t>
      </w:r>
    </w:p>
    <w:p w14:paraId="1DE2A6CA" w14:textId="77777777" w:rsidR="006549AE" w:rsidRPr="00BB7D5C" w:rsidRDefault="006549AE" w:rsidP="006549AE">
      <w:r w:rsidRPr="00BB7D5C">
        <w:t>Căn cứ vào quá trình đánh giá tại hiện trường công trình với hạng mục đập đất có thể kết luận như sau:</w:t>
      </w:r>
    </w:p>
    <w:p w14:paraId="1B256582" w14:textId="26A7CFEA" w:rsidR="006549AE" w:rsidRPr="00BB7D5C" w:rsidRDefault="006549AE" w:rsidP="006549AE">
      <w:pPr>
        <w:ind w:firstLine="0"/>
      </w:pPr>
      <w:r w:rsidRPr="00BB7D5C">
        <w:t xml:space="preserve">- Phần đỉnh đập được gia cố bằng bê tông kêt hợp làm đường giao thông phục vụ quản lý vận hành đập, bề rộng đỉnh đập 5,0m đáp ứng yêu cầu bề rộng đỉnh đập tối thiểu theo điều 10.2.1 TCVN8216-2018, thượng lưu đập có tường chắn sóng cao 0,5m, phía hạ lưu bờ đỉnh đập không có kết cấu gờ </w:t>
      </w:r>
      <w:proofErr w:type="gramStart"/>
      <w:r w:rsidRPr="00BB7D5C">
        <w:t>chắn  bảo</w:t>
      </w:r>
      <w:proofErr w:type="gramEnd"/>
      <w:r w:rsidRPr="00BB7D5C">
        <w:t xml:space="preserve"> vệ an toàn vận hành. </w:t>
      </w:r>
      <w:proofErr w:type="gramStart"/>
      <w:r w:rsidRPr="00BB7D5C">
        <w:t>Hiện trạng các hạng mực trên phần đỉnh đập còn tốt.</w:t>
      </w:r>
      <w:proofErr w:type="gramEnd"/>
    </w:p>
    <w:p w14:paraId="22CFE897" w14:textId="41627F01" w:rsidR="00F061AE" w:rsidRPr="00BB7D5C" w:rsidRDefault="006549AE" w:rsidP="006549AE">
      <w:pPr>
        <w:ind w:firstLine="0"/>
      </w:pPr>
      <w:r w:rsidRPr="00BB7D5C">
        <w:t xml:space="preserve">- Các hạng mục mái đập thượng, hạ lưu đã được gia cố, bằng đá lát khan với trồng cỏ, hệ thống tiêu thoát nước mặt nước thấm từ thân đập vẫn còn tốt, đảm bảo khả năng hoạt động </w:t>
      </w:r>
      <w:proofErr w:type="gramStart"/>
      <w:r w:rsidRPr="00BB7D5C">
        <w:t>theo</w:t>
      </w:r>
      <w:proofErr w:type="gramEnd"/>
      <w:r w:rsidRPr="00BB7D5C">
        <w:t xml:space="preserve"> thiết kế. </w:t>
      </w:r>
      <w:proofErr w:type="gramStart"/>
      <w:r w:rsidRPr="00BB7D5C">
        <w:t>Phía mái hạ lưu đập không thấy xuất hiện dòng thấm, rãnh xói bề mặt.</w:t>
      </w:r>
      <w:proofErr w:type="gramEnd"/>
      <w:r w:rsidRPr="00BB7D5C">
        <w:t xml:space="preserve"> </w:t>
      </w:r>
      <w:proofErr w:type="gramStart"/>
      <w:r w:rsidRPr="00BB7D5C">
        <w:t>Phần mái đập và các công trình gia cố mái đập vẫn còn tốt.</w:t>
      </w:r>
      <w:proofErr w:type="gramEnd"/>
    </w:p>
    <w:p w14:paraId="780CA011" w14:textId="71698B1B" w:rsidR="006549AE" w:rsidRPr="00BB7D5C" w:rsidRDefault="006549AE" w:rsidP="006549AE">
      <w:pPr>
        <w:pStyle w:val="Heading3"/>
        <w:numPr>
          <w:ilvl w:val="2"/>
          <w:numId w:val="6"/>
        </w:numPr>
        <w:spacing w:after="0" w:line="360" w:lineRule="auto"/>
        <w:ind w:left="0" w:firstLine="0"/>
        <w:rPr>
          <w:i/>
        </w:rPr>
      </w:pPr>
      <w:bookmarkStart w:id="22" w:name="_Toc134379743"/>
      <w:r w:rsidRPr="00BB7D5C">
        <w:rPr>
          <w:i/>
        </w:rPr>
        <w:t>Hiện trạng cống lấy nước</w:t>
      </w:r>
      <w:bookmarkEnd w:id="22"/>
    </w:p>
    <w:p w14:paraId="1765A809" w14:textId="77777777" w:rsidR="006549AE" w:rsidRPr="00BB7D5C" w:rsidRDefault="006549AE" w:rsidP="006549AE">
      <w:proofErr w:type="gramStart"/>
      <w:r w:rsidRPr="00BB7D5C">
        <w:t>Cống lấy nước nằm tại vai phải đập, cống vận hành bằng van phẳng thượng lưu, hình thức cống đoạn đầu cửa lấy nước là cống BTCT.</w:t>
      </w:r>
      <w:proofErr w:type="gramEnd"/>
      <w:r w:rsidRPr="00BB7D5C">
        <w:t xml:space="preserve"> </w:t>
      </w:r>
    </w:p>
    <w:p w14:paraId="31EC1E7D" w14:textId="4ED160AC" w:rsidR="006549AE" w:rsidRPr="00BB7D5C" w:rsidRDefault="006549AE" w:rsidP="006549AE">
      <w:pPr>
        <w:ind w:firstLine="0"/>
      </w:pPr>
      <w:r w:rsidRPr="00BB7D5C">
        <w:t>- Kết quả khảo sát hiện trạng cho thấy:</w:t>
      </w:r>
    </w:p>
    <w:p w14:paraId="4A5A643F" w14:textId="4D813B28" w:rsidR="006549AE" w:rsidRPr="00BB7D5C" w:rsidRDefault="006549AE" w:rsidP="006549AE">
      <w:pPr>
        <w:ind w:firstLine="0"/>
      </w:pPr>
      <w:r w:rsidRPr="00BB7D5C">
        <w:t xml:space="preserve">+ Thượng lưu cống bao gồm phần tháp vận hành và cầu dẫn ra tháp còn tốt, giao thông trên mật đập phục vụ vận hành cống thuận lợi, cầu dẫn được lắp đặt </w:t>
      </w:r>
      <w:proofErr w:type="gramStart"/>
      <w:r w:rsidRPr="00BB7D5C">
        <w:t>lan</w:t>
      </w:r>
      <w:proofErr w:type="gramEnd"/>
      <w:r w:rsidRPr="00BB7D5C">
        <w:t xml:space="preserve"> can bảo vệ đảm bảo an toàn trong vận hành.</w:t>
      </w:r>
    </w:p>
    <w:p w14:paraId="08C49FA1" w14:textId="674AD86C" w:rsidR="006549AE" w:rsidRPr="00BB7D5C" w:rsidRDefault="006549AE" w:rsidP="006549AE">
      <w:pPr>
        <w:ind w:firstLine="0"/>
      </w:pPr>
      <w:r w:rsidRPr="00BB7D5C">
        <w:t xml:space="preserve">+ Thiết bị cơ khí vận hành đóng mở cống hoạt động tốt đảm bảo vận hành cống cấp nước. </w:t>
      </w:r>
      <w:proofErr w:type="gramStart"/>
      <w:r w:rsidRPr="00BB7D5C">
        <w:t>Cống được đóng mở bằng máy đóng mở loại máy vít điện, phía hạ lưu có van côn vận hành bằng xilanh thủy lực.</w:t>
      </w:r>
      <w:proofErr w:type="gramEnd"/>
      <w:r w:rsidRPr="00BB7D5C">
        <w:t xml:space="preserve"> </w:t>
      </w:r>
      <w:proofErr w:type="gramStart"/>
      <w:r w:rsidRPr="00BB7D5C">
        <w:t>Khu vực cửa cống không xuất hiện rò rỉ nước khi cống đóng.</w:t>
      </w:r>
      <w:proofErr w:type="gramEnd"/>
    </w:p>
    <w:p w14:paraId="6ED8ED7A" w14:textId="36AABF22" w:rsidR="006549AE" w:rsidRPr="00BB7D5C" w:rsidRDefault="006549AE" w:rsidP="006549AE">
      <w:pPr>
        <w:ind w:firstLine="0"/>
      </w:pPr>
      <w:r w:rsidRPr="00BB7D5C">
        <w:lastRenderedPageBreak/>
        <w:t xml:space="preserve">+ Hệ thống kênh dẫn hạ lưu phần nối tiếp cửa ra có kết cấu bê tông các khu vực chuyển tiếp có độ dốc lớn đều được đắp, gia cố mái bảo vệ kênh bằng đá. Nhìn </w:t>
      </w:r>
      <w:proofErr w:type="gramStart"/>
      <w:r w:rsidRPr="00BB7D5C">
        <w:t>chung</w:t>
      </w:r>
      <w:proofErr w:type="gramEnd"/>
      <w:r w:rsidRPr="00BB7D5C">
        <w:t xml:space="preserve"> hệ thống kênh dẫn hạ lưu còn tốt đảm bảo cấp nước theo thiết kế.</w:t>
      </w:r>
    </w:p>
    <w:p w14:paraId="131B5DEE" w14:textId="68F0D311" w:rsidR="006549AE" w:rsidRPr="00BB7D5C" w:rsidRDefault="00133A4C" w:rsidP="00133A4C">
      <w:pPr>
        <w:jc w:val="center"/>
      </w:pPr>
      <w:r w:rsidRPr="00BB7D5C">
        <w:rPr>
          <w:i/>
          <w:noProof/>
          <w:lang w:eastAsia="en-US"/>
        </w:rPr>
        <w:drawing>
          <wp:inline distT="0" distB="0" distL="0" distR="0" wp14:anchorId="6236CF39" wp14:editId="54C01BA1">
            <wp:extent cx="3025140" cy="2594610"/>
            <wp:effectExtent l="0" t="0" r="3810" b="0"/>
            <wp:docPr id="50" name="Picture 50" descr="b5f3995c34abc6f59f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b5f3995c34abc6f59fba"/>
                    <pic:cNvPicPr>
                      <a:picLocks noChangeAspect="1" noChangeArrowheads="1"/>
                    </pic:cNvPicPr>
                  </pic:nvPicPr>
                  <pic:blipFill>
                    <a:blip r:embed="rId26" cstate="print">
                      <a:extLst>
                        <a:ext uri="{28A0092B-C50C-407E-A947-70E740481C1C}">
                          <a14:useLocalDpi xmlns:a14="http://schemas.microsoft.com/office/drawing/2010/main" val="0"/>
                        </a:ext>
                      </a:extLst>
                    </a:blip>
                    <a:srcRect l="18852" t="6444"/>
                    <a:stretch>
                      <a:fillRect/>
                    </a:stretch>
                  </pic:blipFill>
                  <pic:spPr bwMode="auto">
                    <a:xfrm>
                      <a:off x="0" y="0"/>
                      <a:ext cx="3025140" cy="2594610"/>
                    </a:xfrm>
                    <a:prstGeom prst="rect">
                      <a:avLst/>
                    </a:prstGeom>
                    <a:noFill/>
                    <a:ln>
                      <a:noFill/>
                    </a:ln>
                  </pic:spPr>
                </pic:pic>
              </a:graphicData>
            </a:graphic>
          </wp:inline>
        </w:drawing>
      </w:r>
    </w:p>
    <w:p w14:paraId="4019B61E" w14:textId="3EC2A008" w:rsidR="00133A4C" w:rsidRPr="00BB7D5C" w:rsidRDefault="00133A4C" w:rsidP="00133A4C">
      <w:pPr>
        <w:widowControl w:val="0"/>
        <w:tabs>
          <w:tab w:val="left" w:pos="284"/>
          <w:tab w:val="left" w:pos="510"/>
        </w:tabs>
        <w:ind w:firstLine="0"/>
        <w:jc w:val="center"/>
        <w:rPr>
          <w:rFonts w:eastAsia="Times New Roman"/>
        </w:rPr>
      </w:pPr>
      <w:r w:rsidRPr="00BB7D5C">
        <w:rPr>
          <w:i/>
        </w:rPr>
        <w:t xml:space="preserve">Hình </w:t>
      </w:r>
      <w:r w:rsidRPr="00BB7D5C">
        <w:rPr>
          <w:i/>
        </w:rPr>
        <w:fldChar w:fldCharType="begin"/>
      </w:r>
      <w:r w:rsidRPr="00BB7D5C">
        <w:rPr>
          <w:i/>
        </w:rPr>
        <w:instrText xml:space="preserve"> STYLEREF 1 \s </w:instrText>
      </w:r>
      <w:r w:rsidRPr="00BB7D5C">
        <w:rPr>
          <w:i/>
        </w:rPr>
        <w:fldChar w:fldCharType="separate"/>
      </w:r>
      <w:r w:rsidR="00C228B6" w:rsidRPr="00BB7D5C">
        <w:rPr>
          <w:i/>
          <w:noProof/>
        </w:rPr>
        <w:t>3</w:t>
      </w:r>
      <w:r w:rsidRPr="00BB7D5C">
        <w:rPr>
          <w:i/>
        </w:rPr>
        <w:fldChar w:fldCharType="end"/>
      </w:r>
      <w:r w:rsidRPr="00BB7D5C">
        <w:rPr>
          <w:i/>
        </w:rPr>
        <w:noBreakHyphen/>
      </w:r>
      <w:r w:rsidRPr="00BB7D5C">
        <w:rPr>
          <w:i/>
        </w:rPr>
        <w:fldChar w:fldCharType="begin"/>
      </w:r>
      <w:r w:rsidRPr="00BB7D5C">
        <w:rPr>
          <w:i/>
        </w:rPr>
        <w:instrText xml:space="preserve"> SEQ Hình_ \* ARABIC \s 1 </w:instrText>
      </w:r>
      <w:r w:rsidRPr="00BB7D5C">
        <w:rPr>
          <w:i/>
        </w:rPr>
        <w:fldChar w:fldCharType="separate"/>
      </w:r>
      <w:r w:rsidR="00C228B6" w:rsidRPr="00BB7D5C">
        <w:rPr>
          <w:i/>
          <w:noProof/>
        </w:rPr>
        <w:t>4</w:t>
      </w:r>
      <w:r w:rsidRPr="00BB7D5C">
        <w:rPr>
          <w:i/>
        </w:rPr>
        <w:fldChar w:fldCharType="end"/>
      </w:r>
      <w:r w:rsidRPr="00BB7D5C">
        <w:rPr>
          <w:i/>
        </w:rPr>
        <w:t>: Cống lấy nước</w:t>
      </w:r>
    </w:p>
    <w:p w14:paraId="7AAF18EF" w14:textId="09A42D31" w:rsidR="006549AE" w:rsidRPr="00BB7D5C" w:rsidRDefault="00133A4C" w:rsidP="00133A4C">
      <w:pPr>
        <w:ind w:firstLine="0"/>
      </w:pPr>
      <w:r w:rsidRPr="00BB7D5C">
        <w:t xml:space="preserve">- Nhận xét về cống lấy nước trong thân đập: </w:t>
      </w:r>
      <w:r w:rsidR="00657B2D" w:rsidRPr="00BB7D5C">
        <w:t>C</w:t>
      </w:r>
      <w:r w:rsidRPr="00BB7D5C">
        <w:t xml:space="preserve">ửa lấy nước và cửa ra cống lấy nước còn tốt, đảm bảo cấp nước </w:t>
      </w:r>
      <w:proofErr w:type="gramStart"/>
      <w:r w:rsidRPr="00BB7D5C">
        <w:t>theo</w:t>
      </w:r>
      <w:proofErr w:type="gramEnd"/>
      <w:r w:rsidRPr="00BB7D5C">
        <w:t xml:space="preserve"> thiết k</w:t>
      </w:r>
      <w:r w:rsidR="00657B2D" w:rsidRPr="00BB7D5C">
        <w:t xml:space="preserve">ế; </w:t>
      </w:r>
      <w:r w:rsidRPr="00BB7D5C">
        <w:t>Các thiết bị vận hành đóng mở cống ở trạng thái làm việc bình thường.</w:t>
      </w:r>
    </w:p>
    <w:p w14:paraId="65A0C664" w14:textId="4363E86E" w:rsidR="00657B2D" w:rsidRPr="00BB7D5C" w:rsidRDefault="00657B2D" w:rsidP="00657B2D">
      <w:pPr>
        <w:pStyle w:val="Heading3"/>
        <w:numPr>
          <w:ilvl w:val="2"/>
          <w:numId w:val="6"/>
        </w:numPr>
        <w:spacing w:after="0" w:line="360" w:lineRule="auto"/>
        <w:ind w:left="0" w:firstLine="0"/>
        <w:rPr>
          <w:i/>
        </w:rPr>
      </w:pPr>
      <w:bookmarkStart w:id="23" w:name="_Toc134379744"/>
      <w:r w:rsidRPr="00BB7D5C">
        <w:rPr>
          <w:i/>
        </w:rPr>
        <w:t xml:space="preserve">Hiện trạng tràn xả </w:t>
      </w:r>
      <w:proofErr w:type="gramStart"/>
      <w:r w:rsidRPr="00BB7D5C">
        <w:rPr>
          <w:i/>
        </w:rPr>
        <w:t>lũ</w:t>
      </w:r>
      <w:bookmarkEnd w:id="23"/>
      <w:proofErr w:type="gramEnd"/>
    </w:p>
    <w:p w14:paraId="626EEFC4" w14:textId="65DE79C7" w:rsidR="00657B2D" w:rsidRPr="00BB7D5C" w:rsidRDefault="00657B2D" w:rsidP="00657B2D">
      <w:pPr>
        <w:ind w:firstLine="0"/>
      </w:pPr>
      <w:r w:rsidRPr="00BB7D5C">
        <w:t xml:space="preserve">- Tràn xả </w:t>
      </w:r>
      <w:proofErr w:type="gramStart"/>
      <w:r w:rsidRPr="00BB7D5C">
        <w:t>lũ</w:t>
      </w:r>
      <w:proofErr w:type="gramEnd"/>
      <w:r w:rsidRPr="00BB7D5C">
        <w:t xml:space="preserve"> là tràn dọc nằm ở vai trái đập, kết cấu tràn BTCT là tràn tự do, 01 khoảng bề rộng ngưỡng tràn 4,0m, nối tiếp sau tràn là dốc nước, hình thúc tiêu năng của tràn là tiêu năng đáy.</w:t>
      </w:r>
    </w:p>
    <w:p w14:paraId="54F121FF" w14:textId="0392EE7B" w:rsidR="00657B2D" w:rsidRPr="00BB7D5C" w:rsidRDefault="00657B2D" w:rsidP="00657B2D">
      <w:pPr>
        <w:ind w:firstLine="0"/>
      </w:pPr>
      <w:r w:rsidRPr="00BB7D5C">
        <w:t>- Kết quả khảo sát thực địa cho thấy:</w:t>
      </w:r>
    </w:p>
    <w:p w14:paraId="41B20DC7" w14:textId="02DE9E43" w:rsidR="00657B2D" w:rsidRPr="00BB7D5C" w:rsidRDefault="00657B2D" w:rsidP="00657B2D">
      <w:pPr>
        <w:ind w:firstLine="0"/>
      </w:pPr>
      <w:r w:rsidRPr="00BB7D5C">
        <w:t>+ Phần ngưỡng tràn và dốc nước còn tương đối tốt, không xuất hiện các biến dạng, nứt dọc tuyến tràn;</w:t>
      </w:r>
    </w:p>
    <w:p w14:paraId="66C75279" w14:textId="5C7CDF20" w:rsidR="00657B2D" w:rsidRPr="00BB7D5C" w:rsidRDefault="00657B2D" w:rsidP="00657B2D">
      <w:pPr>
        <w:ind w:firstLine="0"/>
      </w:pPr>
      <w:r w:rsidRPr="00BB7D5C">
        <w:t>+ Hạ lưu tràn, dốc nước không có dấu hiệu sạt trượt, khu vực tiêu năng trên nền đá tự nhiên, không xuất hiệt sạt trượt, xói lở bất thường;</w:t>
      </w:r>
    </w:p>
    <w:p w14:paraId="07B3DB3B" w14:textId="13C01F4A" w:rsidR="00657B2D" w:rsidRPr="00BB7D5C" w:rsidRDefault="00657B2D" w:rsidP="00657B2D">
      <w:pPr>
        <w:ind w:firstLine="0"/>
      </w:pPr>
      <w:r w:rsidRPr="00BB7D5C">
        <w:t>+ Phía cửa vào của tràn xuất hiện nhiều bãi bồi;</w:t>
      </w:r>
    </w:p>
    <w:p w14:paraId="4B823955" w14:textId="25357BDE" w:rsidR="00133A4C" w:rsidRPr="00BB7D5C" w:rsidRDefault="00657B2D" w:rsidP="00657B2D">
      <w:pPr>
        <w:ind w:firstLine="0"/>
      </w:pPr>
      <w:r w:rsidRPr="00BB7D5C">
        <w:t xml:space="preserve">+ Hướng thoát </w:t>
      </w:r>
      <w:proofErr w:type="gramStart"/>
      <w:r w:rsidRPr="00BB7D5C">
        <w:t>lũ</w:t>
      </w:r>
      <w:proofErr w:type="gramEnd"/>
      <w:r w:rsidRPr="00BB7D5C">
        <w:t xml:space="preserve"> thuận lợi tuy nhiên xuất hiện các công trình ngăn sau bể tiêu năng để đánh bắt cá ảnh hưởng đến khả năng tiêu thoát lũ.</w:t>
      </w:r>
    </w:p>
    <w:p w14:paraId="7B881BFA" w14:textId="665FA734" w:rsidR="00657B2D" w:rsidRPr="00BB7D5C" w:rsidRDefault="00657B2D" w:rsidP="00657B2D">
      <w:pPr>
        <w:widowControl w:val="0"/>
        <w:tabs>
          <w:tab w:val="left" w:pos="284"/>
          <w:tab w:val="left" w:pos="510"/>
        </w:tabs>
        <w:ind w:firstLine="0"/>
        <w:jc w:val="center"/>
        <w:rPr>
          <w:rFonts w:eastAsia="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BB7D5C" w:rsidRPr="00BB7D5C" w14:paraId="2EB1910B" w14:textId="77777777" w:rsidTr="004C5999">
        <w:tc>
          <w:tcPr>
            <w:tcW w:w="4644" w:type="dxa"/>
          </w:tcPr>
          <w:p w14:paraId="39C87178" w14:textId="0660C8F4" w:rsidR="004C5999" w:rsidRPr="00BB7D5C" w:rsidRDefault="004C5999" w:rsidP="004C5999">
            <w:pPr>
              <w:ind w:firstLine="0"/>
              <w:jc w:val="center"/>
            </w:pPr>
            <w:r w:rsidRPr="00BB7D5C">
              <w:rPr>
                <w:noProof/>
                <w:lang w:eastAsia="en-US"/>
              </w:rPr>
              <w:lastRenderedPageBreak/>
              <w:drawing>
                <wp:inline distT="0" distB="0" distL="0" distR="0" wp14:anchorId="4A09D9E9" wp14:editId="76F99A5E">
                  <wp:extent cx="2669059" cy="2075935"/>
                  <wp:effectExtent l="0" t="0" r="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l="28212" t="25362" r="21588" b="8319"/>
                          <a:stretch>
                            <a:fillRect/>
                          </a:stretch>
                        </pic:blipFill>
                        <pic:spPr bwMode="auto">
                          <a:xfrm>
                            <a:off x="0" y="0"/>
                            <a:ext cx="2669059" cy="2075935"/>
                          </a:xfrm>
                          <a:prstGeom prst="rect">
                            <a:avLst/>
                          </a:prstGeom>
                          <a:noFill/>
                          <a:ln>
                            <a:noFill/>
                          </a:ln>
                        </pic:spPr>
                      </pic:pic>
                    </a:graphicData>
                  </a:graphic>
                </wp:inline>
              </w:drawing>
            </w:r>
          </w:p>
        </w:tc>
        <w:tc>
          <w:tcPr>
            <w:tcW w:w="4644" w:type="dxa"/>
          </w:tcPr>
          <w:p w14:paraId="59B5CE20" w14:textId="488677D2" w:rsidR="004C5999" w:rsidRPr="00BB7D5C" w:rsidRDefault="004C5999" w:rsidP="004C5999">
            <w:pPr>
              <w:ind w:firstLine="0"/>
              <w:jc w:val="center"/>
            </w:pPr>
            <w:r w:rsidRPr="00BB7D5C">
              <w:rPr>
                <w:i/>
                <w:noProof/>
                <w:lang w:eastAsia="en-US"/>
              </w:rPr>
              <w:drawing>
                <wp:inline distT="0" distB="0" distL="0" distR="0" wp14:anchorId="69AF8A34" wp14:editId="0E55E1B5">
                  <wp:extent cx="2688699" cy="20770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148" r="45908" b="27265"/>
                          <a:stretch/>
                        </pic:blipFill>
                        <pic:spPr bwMode="auto">
                          <a:xfrm>
                            <a:off x="0" y="0"/>
                            <a:ext cx="2688699" cy="20770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3879E84" w14:textId="7E9E5A71" w:rsidR="00742461" w:rsidRDefault="004C5999" w:rsidP="004C5999">
      <w:pPr>
        <w:ind w:firstLine="0"/>
        <w:jc w:val="center"/>
        <w:rPr>
          <w:i/>
        </w:rPr>
      </w:pPr>
      <w:r w:rsidRPr="00BB7D5C">
        <w:rPr>
          <w:i/>
        </w:rPr>
        <w:t xml:space="preserve">Hình </w:t>
      </w:r>
      <w:r w:rsidRPr="00BB7D5C">
        <w:rPr>
          <w:i/>
        </w:rPr>
        <w:fldChar w:fldCharType="begin"/>
      </w:r>
      <w:r w:rsidRPr="00BB7D5C">
        <w:rPr>
          <w:i/>
        </w:rPr>
        <w:instrText xml:space="preserve"> STYLEREF 1 \s </w:instrText>
      </w:r>
      <w:r w:rsidRPr="00BB7D5C">
        <w:rPr>
          <w:i/>
        </w:rPr>
        <w:fldChar w:fldCharType="separate"/>
      </w:r>
      <w:r w:rsidR="00C228B6" w:rsidRPr="00BB7D5C">
        <w:rPr>
          <w:i/>
          <w:noProof/>
        </w:rPr>
        <w:t>3</w:t>
      </w:r>
      <w:r w:rsidRPr="00BB7D5C">
        <w:rPr>
          <w:i/>
        </w:rPr>
        <w:fldChar w:fldCharType="end"/>
      </w:r>
      <w:r w:rsidRPr="00BB7D5C">
        <w:rPr>
          <w:i/>
        </w:rPr>
        <w:noBreakHyphen/>
      </w:r>
      <w:r w:rsidRPr="00BB7D5C">
        <w:rPr>
          <w:i/>
        </w:rPr>
        <w:fldChar w:fldCharType="begin"/>
      </w:r>
      <w:r w:rsidRPr="00BB7D5C">
        <w:rPr>
          <w:i/>
        </w:rPr>
        <w:instrText xml:space="preserve"> SEQ Hình_ \* ARABIC \s 1 </w:instrText>
      </w:r>
      <w:r w:rsidRPr="00BB7D5C">
        <w:rPr>
          <w:i/>
        </w:rPr>
        <w:fldChar w:fldCharType="separate"/>
      </w:r>
      <w:r w:rsidR="00C228B6" w:rsidRPr="00BB7D5C">
        <w:rPr>
          <w:i/>
          <w:noProof/>
        </w:rPr>
        <w:t>5</w:t>
      </w:r>
      <w:r w:rsidRPr="00BB7D5C">
        <w:rPr>
          <w:i/>
        </w:rPr>
        <w:fldChar w:fldCharType="end"/>
      </w:r>
      <w:r w:rsidRPr="00BB7D5C">
        <w:rPr>
          <w:i/>
        </w:rPr>
        <w:t>: Hiện trạng ngưỡng tràn</w:t>
      </w:r>
    </w:p>
    <w:p w14:paraId="28B67BCC" w14:textId="77777777" w:rsidR="00290EA9" w:rsidRPr="00BB7D5C" w:rsidRDefault="00290EA9" w:rsidP="004C5999">
      <w:pPr>
        <w:ind w:firstLine="0"/>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767"/>
      </w:tblGrid>
      <w:tr w:rsidR="00BB7D5C" w:rsidRPr="00BB7D5C" w14:paraId="0D895D04" w14:textId="77777777" w:rsidTr="00C228B6">
        <w:tc>
          <w:tcPr>
            <w:tcW w:w="4521" w:type="dxa"/>
          </w:tcPr>
          <w:p w14:paraId="5FB8EA6D" w14:textId="4CD9FE1B" w:rsidR="004C5999" w:rsidRPr="00BB7D5C" w:rsidRDefault="00C228B6" w:rsidP="004C5999">
            <w:pPr>
              <w:ind w:firstLine="0"/>
              <w:jc w:val="center"/>
              <w:rPr>
                <w:i/>
              </w:rPr>
            </w:pPr>
            <w:r w:rsidRPr="00BB7D5C">
              <w:rPr>
                <w:noProof/>
                <w:lang w:eastAsia="en-US"/>
              </w:rPr>
              <w:drawing>
                <wp:inline distT="0" distB="0" distL="0" distR="0" wp14:anchorId="61F64246" wp14:editId="155F8229">
                  <wp:extent cx="2743200" cy="2252694"/>
                  <wp:effectExtent l="0" t="0" r="0" b="0"/>
                  <wp:docPr id="29" name="Picture 29" descr="IMG_5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530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6641" cy="2255520"/>
                          </a:xfrm>
                          <a:prstGeom prst="rect">
                            <a:avLst/>
                          </a:prstGeom>
                          <a:noFill/>
                          <a:ln>
                            <a:noFill/>
                          </a:ln>
                        </pic:spPr>
                      </pic:pic>
                    </a:graphicData>
                  </a:graphic>
                </wp:inline>
              </w:drawing>
            </w:r>
          </w:p>
        </w:tc>
        <w:tc>
          <w:tcPr>
            <w:tcW w:w="4767" w:type="dxa"/>
          </w:tcPr>
          <w:p w14:paraId="5406376E" w14:textId="680CDA1A" w:rsidR="004C5999" w:rsidRPr="00BB7D5C" w:rsidRDefault="00C228B6" w:rsidP="004C5999">
            <w:pPr>
              <w:ind w:firstLine="0"/>
              <w:jc w:val="center"/>
              <w:rPr>
                <w:i/>
              </w:rPr>
            </w:pPr>
            <w:r w:rsidRPr="00BB7D5C">
              <w:rPr>
                <w:noProof/>
                <w:lang w:eastAsia="en-US"/>
              </w:rPr>
              <w:drawing>
                <wp:inline distT="0" distB="0" distL="0" distR="0" wp14:anchorId="5017FACD" wp14:editId="086D3BFF">
                  <wp:extent cx="2900647" cy="2252694"/>
                  <wp:effectExtent l="0" t="0" r="0" b="0"/>
                  <wp:docPr id="30" name="Picture 30" descr="IMG_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5305"/>
                          <pic:cNvPicPr>
                            <a:picLocks noChangeAspect="1" noChangeArrowheads="1"/>
                          </pic:cNvPicPr>
                        </pic:nvPicPr>
                        <pic:blipFill>
                          <a:blip r:embed="rId30" cstate="print">
                            <a:extLst>
                              <a:ext uri="{28A0092B-C50C-407E-A947-70E740481C1C}">
                                <a14:useLocalDpi xmlns:a14="http://schemas.microsoft.com/office/drawing/2010/main" val="0"/>
                              </a:ext>
                            </a:extLst>
                          </a:blip>
                          <a:srcRect l="40547" t="7788" r="2910" b="48416"/>
                          <a:stretch>
                            <a:fillRect/>
                          </a:stretch>
                        </pic:blipFill>
                        <pic:spPr bwMode="auto">
                          <a:xfrm>
                            <a:off x="0" y="0"/>
                            <a:ext cx="2903220" cy="2254692"/>
                          </a:xfrm>
                          <a:prstGeom prst="rect">
                            <a:avLst/>
                          </a:prstGeom>
                          <a:noFill/>
                          <a:ln>
                            <a:noFill/>
                          </a:ln>
                        </pic:spPr>
                      </pic:pic>
                    </a:graphicData>
                  </a:graphic>
                </wp:inline>
              </w:drawing>
            </w:r>
          </w:p>
        </w:tc>
      </w:tr>
      <w:tr w:rsidR="00BB7D5C" w:rsidRPr="00BB7D5C" w14:paraId="2F8A08A8" w14:textId="77777777" w:rsidTr="00C228B6">
        <w:tc>
          <w:tcPr>
            <w:tcW w:w="4521" w:type="dxa"/>
          </w:tcPr>
          <w:p w14:paraId="69C22510" w14:textId="29CA5A0A" w:rsidR="004C5999" w:rsidRPr="00BB7D5C" w:rsidRDefault="00C228B6" w:rsidP="00C228B6">
            <w:pPr>
              <w:spacing w:after="0"/>
              <w:ind w:firstLine="0"/>
              <w:jc w:val="center"/>
              <w:rPr>
                <w:i/>
              </w:rPr>
            </w:pPr>
            <w:r w:rsidRPr="00BB7D5C">
              <w:rPr>
                <w:i/>
              </w:rPr>
              <w:t>Dốc nước</w:t>
            </w:r>
          </w:p>
        </w:tc>
        <w:tc>
          <w:tcPr>
            <w:tcW w:w="4767" w:type="dxa"/>
          </w:tcPr>
          <w:p w14:paraId="5814C302" w14:textId="4C33E5D7" w:rsidR="004C5999" w:rsidRPr="00BB7D5C" w:rsidRDefault="00C228B6" w:rsidP="00C228B6">
            <w:pPr>
              <w:spacing w:after="0"/>
              <w:ind w:firstLine="0"/>
              <w:jc w:val="center"/>
              <w:rPr>
                <w:i/>
              </w:rPr>
            </w:pPr>
            <w:r w:rsidRPr="00BB7D5C">
              <w:rPr>
                <w:i/>
              </w:rPr>
              <w:t>Bể tiêu năng và cầu hạ lưu tràn</w:t>
            </w:r>
          </w:p>
        </w:tc>
      </w:tr>
    </w:tbl>
    <w:p w14:paraId="5E643919" w14:textId="0C3D997C" w:rsidR="004C5999" w:rsidRPr="00BB7D5C" w:rsidRDefault="004C5999" w:rsidP="004C5999">
      <w:pPr>
        <w:ind w:firstLine="0"/>
        <w:jc w:val="center"/>
      </w:pPr>
      <w:r w:rsidRPr="00BB7D5C">
        <w:rPr>
          <w:i/>
        </w:rPr>
        <w:t xml:space="preserve">Hình </w:t>
      </w:r>
      <w:r w:rsidRPr="00BB7D5C">
        <w:rPr>
          <w:i/>
        </w:rPr>
        <w:fldChar w:fldCharType="begin"/>
      </w:r>
      <w:r w:rsidRPr="00BB7D5C">
        <w:rPr>
          <w:i/>
        </w:rPr>
        <w:instrText xml:space="preserve"> STYLEREF 1 \s </w:instrText>
      </w:r>
      <w:r w:rsidRPr="00BB7D5C">
        <w:rPr>
          <w:i/>
        </w:rPr>
        <w:fldChar w:fldCharType="separate"/>
      </w:r>
      <w:r w:rsidR="00C228B6" w:rsidRPr="00BB7D5C">
        <w:rPr>
          <w:i/>
          <w:noProof/>
        </w:rPr>
        <w:t>3</w:t>
      </w:r>
      <w:r w:rsidRPr="00BB7D5C">
        <w:rPr>
          <w:i/>
        </w:rPr>
        <w:fldChar w:fldCharType="end"/>
      </w:r>
      <w:r w:rsidRPr="00BB7D5C">
        <w:rPr>
          <w:i/>
        </w:rPr>
        <w:noBreakHyphen/>
      </w:r>
      <w:r w:rsidRPr="00BB7D5C">
        <w:rPr>
          <w:i/>
        </w:rPr>
        <w:fldChar w:fldCharType="begin"/>
      </w:r>
      <w:r w:rsidRPr="00BB7D5C">
        <w:rPr>
          <w:i/>
        </w:rPr>
        <w:instrText xml:space="preserve"> SEQ Hình_ \* ARABIC \s 1 </w:instrText>
      </w:r>
      <w:r w:rsidRPr="00BB7D5C">
        <w:rPr>
          <w:i/>
        </w:rPr>
        <w:fldChar w:fldCharType="separate"/>
      </w:r>
      <w:r w:rsidR="00C228B6" w:rsidRPr="00BB7D5C">
        <w:rPr>
          <w:i/>
          <w:noProof/>
        </w:rPr>
        <w:t>6</w:t>
      </w:r>
      <w:r w:rsidRPr="00BB7D5C">
        <w:rPr>
          <w:i/>
        </w:rPr>
        <w:fldChar w:fldCharType="end"/>
      </w:r>
      <w:r w:rsidRPr="00BB7D5C">
        <w:rPr>
          <w:i/>
        </w:rPr>
        <w:t>: Hiện trạng dốc nước, bể tiêu năng</w:t>
      </w:r>
    </w:p>
    <w:p w14:paraId="0A69ED95" w14:textId="77777777" w:rsidR="004C5999" w:rsidRPr="00BB7D5C" w:rsidRDefault="004C5999" w:rsidP="004E7BA4">
      <w:pPr>
        <w:ind w:firstLine="0"/>
      </w:pPr>
    </w:p>
    <w:tbl>
      <w:tblPr>
        <w:tblW w:w="8897" w:type="dxa"/>
        <w:tblLayout w:type="fixed"/>
        <w:tblLook w:val="04A0" w:firstRow="1" w:lastRow="0" w:firstColumn="1" w:lastColumn="0" w:noHBand="0" w:noVBand="1"/>
      </w:tblPr>
      <w:tblGrid>
        <w:gridCol w:w="4361"/>
        <w:gridCol w:w="4536"/>
      </w:tblGrid>
      <w:tr w:rsidR="00742461" w:rsidRPr="00BB7D5C" w14:paraId="226C84F0" w14:textId="77777777" w:rsidTr="00742461">
        <w:tc>
          <w:tcPr>
            <w:tcW w:w="4361" w:type="dxa"/>
          </w:tcPr>
          <w:p w14:paraId="2E7D90AD" w14:textId="1D3F5843" w:rsidR="00742461" w:rsidRPr="00BB7D5C" w:rsidRDefault="00742461" w:rsidP="00742461">
            <w:pPr>
              <w:pStyle w:val="BodyText"/>
              <w:spacing w:line="288" w:lineRule="auto"/>
              <w:ind w:left="0" w:firstLine="0"/>
            </w:pPr>
            <w:r w:rsidRPr="00BB7D5C">
              <w:rPr>
                <w:noProof/>
              </w:rPr>
              <w:drawing>
                <wp:inline distT="0" distB="0" distL="0" distR="0" wp14:anchorId="2229B18C" wp14:editId="4EBEDAE0">
                  <wp:extent cx="2670532" cy="2040747"/>
                  <wp:effectExtent l="0" t="0" r="0" b="0"/>
                  <wp:docPr id="16" name="Picture 16" descr="IMG_5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5306"/>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11623"/>
                          <a:stretch/>
                        </pic:blipFill>
                        <pic:spPr bwMode="auto">
                          <a:xfrm>
                            <a:off x="0" y="0"/>
                            <a:ext cx="2673882" cy="2043307"/>
                          </a:xfrm>
                          <a:prstGeom prst="rect">
                            <a:avLst/>
                          </a:prstGeom>
                          <a:noFill/>
                          <a:ln>
                            <a:noFill/>
                          </a:ln>
                          <a:extLst>
                            <a:ext uri="{53640926-AAD7-44D8-BBD7-CCE9431645EC}">
                              <a14:shadowObscured xmlns:a14="http://schemas.microsoft.com/office/drawing/2010/main"/>
                            </a:ext>
                          </a:extLst>
                        </pic:spPr>
                      </pic:pic>
                    </a:graphicData>
                  </a:graphic>
                </wp:inline>
              </w:drawing>
            </w:r>
          </w:p>
          <w:p w14:paraId="2224114B" w14:textId="5B3AA162" w:rsidR="00742461" w:rsidRPr="00BB7D5C" w:rsidRDefault="00742461" w:rsidP="00742461">
            <w:pPr>
              <w:tabs>
                <w:tab w:val="left" w:pos="785"/>
              </w:tabs>
              <w:spacing w:line="288" w:lineRule="auto"/>
              <w:jc w:val="center"/>
            </w:pPr>
            <w:r w:rsidRPr="00BB7D5C">
              <w:rPr>
                <w:i/>
              </w:rPr>
              <w:t>Tường bên phải dốc nước đổ sập mới sửa lại</w:t>
            </w:r>
          </w:p>
        </w:tc>
        <w:tc>
          <w:tcPr>
            <w:tcW w:w="4536" w:type="dxa"/>
          </w:tcPr>
          <w:p w14:paraId="5CB838EB" w14:textId="50AB64F6" w:rsidR="00742461" w:rsidRPr="00BB7D5C" w:rsidRDefault="00742461" w:rsidP="00C228B6">
            <w:pPr>
              <w:tabs>
                <w:tab w:val="left" w:pos="785"/>
              </w:tabs>
              <w:spacing w:line="288" w:lineRule="auto"/>
              <w:ind w:firstLine="34"/>
              <w:jc w:val="center"/>
            </w:pPr>
            <w:r w:rsidRPr="00BB7D5C">
              <w:rPr>
                <w:noProof/>
                <w:lang w:eastAsia="en-US"/>
              </w:rPr>
              <w:drawing>
                <wp:inline distT="0" distB="0" distL="0" distR="0" wp14:anchorId="31703D4A" wp14:editId="7A55E6DD">
                  <wp:extent cx="2997537" cy="20831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96613" cy="2082495"/>
                          </a:xfrm>
                          <a:prstGeom prst="rect">
                            <a:avLst/>
                          </a:prstGeom>
                          <a:noFill/>
                          <a:ln>
                            <a:noFill/>
                          </a:ln>
                        </pic:spPr>
                      </pic:pic>
                    </a:graphicData>
                  </a:graphic>
                </wp:inline>
              </w:drawing>
            </w:r>
            <w:r w:rsidRPr="00BB7D5C">
              <w:rPr>
                <w:i/>
              </w:rPr>
              <w:t>Tường bên trái tràn bị nứt, lún</w:t>
            </w:r>
          </w:p>
        </w:tc>
      </w:tr>
    </w:tbl>
    <w:p w14:paraId="38349E70" w14:textId="3532045E" w:rsidR="00742461" w:rsidRPr="00BB7D5C" w:rsidRDefault="00742461" w:rsidP="00742461">
      <w:pPr>
        <w:widowControl w:val="0"/>
        <w:tabs>
          <w:tab w:val="left" w:pos="284"/>
          <w:tab w:val="left" w:pos="510"/>
        </w:tabs>
        <w:ind w:firstLine="0"/>
        <w:jc w:val="center"/>
        <w:rPr>
          <w:rFonts w:eastAsia="Times New Roman"/>
        </w:rPr>
      </w:pPr>
      <w:r w:rsidRPr="00BB7D5C">
        <w:rPr>
          <w:i/>
        </w:rPr>
        <w:t xml:space="preserve">Hình </w:t>
      </w:r>
      <w:r w:rsidRPr="00BB7D5C">
        <w:rPr>
          <w:i/>
        </w:rPr>
        <w:fldChar w:fldCharType="begin"/>
      </w:r>
      <w:r w:rsidRPr="00BB7D5C">
        <w:rPr>
          <w:i/>
        </w:rPr>
        <w:instrText xml:space="preserve"> STYLEREF 1 \s </w:instrText>
      </w:r>
      <w:r w:rsidRPr="00BB7D5C">
        <w:rPr>
          <w:i/>
        </w:rPr>
        <w:fldChar w:fldCharType="separate"/>
      </w:r>
      <w:r w:rsidR="00C228B6" w:rsidRPr="00BB7D5C">
        <w:rPr>
          <w:i/>
          <w:noProof/>
        </w:rPr>
        <w:t>3</w:t>
      </w:r>
      <w:r w:rsidRPr="00BB7D5C">
        <w:rPr>
          <w:i/>
        </w:rPr>
        <w:fldChar w:fldCharType="end"/>
      </w:r>
      <w:r w:rsidRPr="00BB7D5C">
        <w:rPr>
          <w:i/>
        </w:rPr>
        <w:noBreakHyphen/>
      </w:r>
      <w:r w:rsidRPr="00BB7D5C">
        <w:rPr>
          <w:i/>
        </w:rPr>
        <w:fldChar w:fldCharType="begin"/>
      </w:r>
      <w:r w:rsidRPr="00BB7D5C">
        <w:rPr>
          <w:i/>
        </w:rPr>
        <w:instrText xml:space="preserve"> SEQ Hình_ \* ARABIC \s 1 </w:instrText>
      </w:r>
      <w:r w:rsidRPr="00BB7D5C">
        <w:rPr>
          <w:i/>
        </w:rPr>
        <w:fldChar w:fldCharType="separate"/>
      </w:r>
      <w:r w:rsidR="00C228B6" w:rsidRPr="00BB7D5C">
        <w:rPr>
          <w:i/>
          <w:noProof/>
        </w:rPr>
        <w:t>7</w:t>
      </w:r>
      <w:r w:rsidRPr="00BB7D5C">
        <w:rPr>
          <w:i/>
        </w:rPr>
        <w:fldChar w:fldCharType="end"/>
      </w:r>
      <w:r w:rsidRPr="00BB7D5C">
        <w:rPr>
          <w:i/>
        </w:rPr>
        <w:t xml:space="preserve">: Hiện trạng </w:t>
      </w:r>
      <w:r w:rsidR="004C5999" w:rsidRPr="00BB7D5C">
        <w:rPr>
          <w:i/>
        </w:rPr>
        <w:t xml:space="preserve">tường bên </w:t>
      </w:r>
      <w:r w:rsidRPr="00BB7D5C">
        <w:rPr>
          <w:i/>
        </w:rPr>
        <w:t xml:space="preserve">tràn xả </w:t>
      </w:r>
      <w:proofErr w:type="gramStart"/>
      <w:r w:rsidRPr="00BB7D5C">
        <w:rPr>
          <w:i/>
        </w:rPr>
        <w:t>lũ</w:t>
      </w:r>
      <w:proofErr w:type="gramEnd"/>
    </w:p>
    <w:p w14:paraId="76AF72A7" w14:textId="2A8F779D" w:rsidR="00133A4C" w:rsidRPr="00BB7D5C" w:rsidRDefault="004E7BA4" w:rsidP="004E7BA4">
      <w:pPr>
        <w:ind w:firstLine="0"/>
      </w:pPr>
      <w:r w:rsidRPr="00BB7D5C">
        <w:lastRenderedPageBreak/>
        <w:t xml:space="preserve">- Nhận xét về hạng mục tràn xả </w:t>
      </w:r>
      <w:proofErr w:type="gramStart"/>
      <w:r w:rsidRPr="00BB7D5C">
        <w:t>lũ</w:t>
      </w:r>
      <w:proofErr w:type="gramEnd"/>
      <w:r w:rsidRPr="00BB7D5C">
        <w:t xml:space="preserve">: </w:t>
      </w:r>
      <w:r w:rsidR="00C228B6" w:rsidRPr="00BB7D5C">
        <w:t xml:space="preserve"> Tràn xả lũ kết cấu BTCT, chảy tự do. Phần ngưỡng tràn bằng bê tông một số chỗ bị rỗ bề mặt; bản đáy dốc nước bị xâm thực rỗ bề mặt và xuất hiện nhiều khe nứt lớn dòng thấm chảy thành dòng qua các khe nứt và khe lún, tường dốc nước một số vị trí đã lún, nứt một số chỗ bị đổ đã phải sửa lại. </w:t>
      </w:r>
      <w:proofErr w:type="gramStart"/>
      <w:r w:rsidR="00C228B6" w:rsidRPr="00BB7D5C">
        <w:t>Cầu qua tràn phía hạ lưu xuống cấp</w:t>
      </w:r>
      <w:r w:rsidRPr="00BB7D5C">
        <w:t>.</w:t>
      </w:r>
      <w:proofErr w:type="gramEnd"/>
      <w:r w:rsidRPr="00BB7D5C">
        <w:t xml:space="preserve"> </w:t>
      </w:r>
    </w:p>
    <w:p w14:paraId="5944BBEB" w14:textId="60284BDC" w:rsidR="00B62962" w:rsidRPr="00BB7D5C" w:rsidRDefault="00B62962" w:rsidP="00B62962">
      <w:pPr>
        <w:pStyle w:val="Heading2"/>
      </w:pPr>
      <w:bookmarkStart w:id="24" w:name="_Toc134379745"/>
      <w:r w:rsidRPr="00BB7D5C">
        <w:t xml:space="preserve">Đánh giá an toàn chống </w:t>
      </w:r>
      <w:proofErr w:type="gramStart"/>
      <w:r w:rsidRPr="00BB7D5C">
        <w:t>lũ</w:t>
      </w:r>
      <w:bookmarkEnd w:id="24"/>
      <w:proofErr w:type="gramEnd"/>
    </w:p>
    <w:p w14:paraId="03BFA311" w14:textId="023301AB" w:rsidR="00B62962" w:rsidRPr="00BB7D5C" w:rsidRDefault="00B62962" w:rsidP="00B62962">
      <w:pPr>
        <w:ind w:firstLine="0"/>
      </w:pPr>
      <w:r w:rsidRPr="00BB7D5C">
        <w:t xml:space="preserve">- Mục đích tính toán, đánh giá: Trong giai đoạn kiểm định an toàn đập, việc tính toán điều tiết </w:t>
      </w:r>
      <w:proofErr w:type="gramStart"/>
      <w:r w:rsidRPr="00BB7D5C">
        <w:t>lũ</w:t>
      </w:r>
      <w:proofErr w:type="gramEnd"/>
      <w:r w:rsidRPr="00BB7D5C">
        <w:t xml:space="preserve"> nhằm mục đích kiểm tra cao trình mực nước lũ, so sánh với tài liệu hiện có để khẳng định mức độ về an toàn xã lũ, làm cơ sở cho việc tính toán kiểm tra cao trình đỉnh đập</w:t>
      </w:r>
    </w:p>
    <w:p w14:paraId="232417A9" w14:textId="09FC3F1D" w:rsidR="004E7BA4" w:rsidRPr="00BB7D5C" w:rsidRDefault="00B62962" w:rsidP="00B62962">
      <w:pPr>
        <w:ind w:firstLine="0"/>
      </w:pPr>
      <w:r w:rsidRPr="00BB7D5C">
        <w:t>- Theo Khung An toàn đập của Dự án Sửa chữa và nâng cao an toàn đập (WB8)</w:t>
      </w:r>
      <w:r w:rsidR="003C60C6" w:rsidRPr="00BB7D5C">
        <w:t xml:space="preserve"> [1]</w:t>
      </w:r>
      <w:r w:rsidRPr="00BB7D5C">
        <w:t xml:space="preserve"> do Ngân hàng thế giới tài trợ được phê duyệt tại Quyết định số 5492/QĐ-BNN-HTQT ngày 30/12/2015 của Bộ trưởng Bộ Nông nghiệp và Phát triển nông thôn thì tiêu chuẩn chống lũ của hồ chứa cần đáp ứng quy chuẩn QCVN 04-05:2012</w:t>
      </w:r>
      <w:r w:rsidR="003C60C6" w:rsidRPr="00BB7D5C">
        <w:t xml:space="preserve"> [2]</w:t>
      </w:r>
      <w:r w:rsidRPr="00BB7D5C">
        <w:t xml:space="preserve">. Các chỉ tiêu kỹ thuật thiết kế hồ chưa Bàu Đá như sau: </w:t>
      </w:r>
    </w:p>
    <w:p w14:paraId="1DE7667C" w14:textId="0E20A9FC" w:rsidR="00B62962" w:rsidRPr="00BB7D5C" w:rsidRDefault="00B62962" w:rsidP="00B62962">
      <w:r w:rsidRPr="00BB7D5C">
        <w:t>+ Cấp công trình: III</w:t>
      </w:r>
    </w:p>
    <w:p w14:paraId="21158E16" w14:textId="2B2D9101" w:rsidR="00B62962" w:rsidRPr="00BB7D5C" w:rsidRDefault="00B62962" w:rsidP="00B62962">
      <w:r w:rsidRPr="00BB7D5C">
        <w:t>+ Tần suất lũ thiết kế: 1</w:t>
      </w:r>
      <w:proofErr w:type="gramStart"/>
      <w:r w:rsidRPr="00BB7D5C">
        <w:t>,5</w:t>
      </w:r>
      <w:proofErr w:type="gramEnd"/>
      <w:r w:rsidRPr="00BB7D5C">
        <w:t>%</w:t>
      </w:r>
    </w:p>
    <w:p w14:paraId="3E0F4F57" w14:textId="45542567" w:rsidR="00B62962" w:rsidRPr="00BB7D5C" w:rsidRDefault="00B62962" w:rsidP="00B62962">
      <w:r w:rsidRPr="00BB7D5C">
        <w:t>+ Tần suất lũ kiểm tra: 0</w:t>
      </w:r>
      <w:proofErr w:type="gramStart"/>
      <w:r w:rsidRPr="00BB7D5C">
        <w:t>,5</w:t>
      </w:r>
      <w:proofErr w:type="gramEnd"/>
      <w:r w:rsidRPr="00BB7D5C">
        <w:t>%</w:t>
      </w:r>
    </w:p>
    <w:p w14:paraId="47FE045B" w14:textId="522D7549" w:rsidR="00B62962" w:rsidRPr="00BB7D5C" w:rsidRDefault="00B62962" w:rsidP="00B62962">
      <w:r w:rsidRPr="00BB7D5C">
        <w:t>+ Tần suất lũ theo Icold: 0</w:t>
      </w:r>
      <w:proofErr w:type="gramStart"/>
      <w:r w:rsidRPr="00BB7D5C">
        <w:t>,01</w:t>
      </w:r>
      <w:proofErr w:type="gramEnd"/>
      <w:r w:rsidRPr="00BB7D5C">
        <w:t xml:space="preserve">% </w:t>
      </w:r>
    </w:p>
    <w:p w14:paraId="14BD185F" w14:textId="68080825" w:rsidR="00862BEB" w:rsidRPr="00BB7D5C" w:rsidRDefault="00862BEB" w:rsidP="00862BEB">
      <w:pPr>
        <w:ind w:firstLine="0"/>
      </w:pPr>
      <w:r w:rsidRPr="00BB7D5C">
        <w:t xml:space="preserve">- Kết quả tính toán điều tiết </w:t>
      </w:r>
      <w:proofErr w:type="gramStart"/>
      <w:r w:rsidRPr="00BB7D5C">
        <w:t>lũ</w:t>
      </w:r>
      <w:proofErr w:type="gramEnd"/>
      <w:r w:rsidRPr="00BB7D5C">
        <w:t xml:space="preserve"> với công trình tràn hiện trạng (phụ lục 1)</w:t>
      </w:r>
    </w:p>
    <w:p w14:paraId="0605917A" w14:textId="3099BB8F" w:rsidR="00862BEB" w:rsidRPr="00BB7D5C" w:rsidRDefault="00862BEB" w:rsidP="00862BEB">
      <w:pPr>
        <w:pStyle w:val="Caption"/>
        <w:keepNext/>
        <w:rPr>
          <w:b w:val="0"/>
          <w:i/>
        </w:rPr>
      </w:pPr>
      <w:r w:rsidRPr="00BB7D5C">
        <w:rPr>
          <w:b w:val="0"/>
          <w:i/>
        </w:rPr>
        <w:t xml:space="preserve">Bảng </w:t>
      </w:r>
      <w:r w:rsidRPr="00BB7D5C">
        <w:rPr>
          <w:b w:val="0"/>
          <w:i/>
        </w:rPr>
        <w:fldChar w:fldCharType="begin"/>
      </w:r>
      <w:r w:rsidRPr="00BB7D5C">
        <w:rPr>
          <w:b w:val="0"/>
          <w:i/>
        </w:rPr>
        <w:instrText xml:space="preserve"> STYLEREF 1 \s </w:instrText>
      </w:r>
      <w:r w:rsidRPr="00BB7D5C">
        <w:rPr>
          <w:b w:val="0"/>
          <w:i/>
        </w:rPr>
        <w:fldChar w:fldCharType="separate"/>
      </w:r>
      <w:r w:rsidR="00C228B6" w:rsidRPr="00BB7D5C">
        <w:rPr>
          <w:b w:val="0"/>
          <w:i/>
        </w:rPr>
        <w:t>3</w:t>
      </w:r>
      <w:r w:rsidRPr="00BB7D5C">
        <w:rPr>
          <w:b w:val="0"/>
          <w:i/>
        </w:rPr>
        <w:fldChar w:fldCharType="end"/>
      </w:r>
      <w:r w:rsidRPr="00BB7D5C">
        <w:rPr>
          <w:b w:val="0"/>
          <w:i/>
        </w:rPr>
        <w:noBreakHyphen/>
      </w:r>
      <w:r w:rsidRPr="00BB7D5C">
        <w:rPr>
          <w:b w:val="0"/>
          <w:i/>
        </w:rPr>
        <w:fldChar w:fldCharType="begin"/>
      </w:r>
      <w:r w:rsidRPr="00BB7D5C">
        <w:rPr>
          <w:b w:val="0"/>
          <w:i/>
        </w:rPr>
        <w:instrText xml:space="preserve"> SEQ Bảng \* ARABIC \s 1 </w:instrText>
      </w:r>
      <w:r w:rsidRPr="00BB7D5C">
        <w:rPr>
          <w:b w:val="0"/>
          <w:i/>
        </w:rPr>
        <w:fldChar w:fldCharType="separate"/>
      </w:r>
      <w:r w:rsidR="00C228B6" w:rsidRPr="00BB7D5C">
        <w:rPr>
          <w:b w:val="0"/>
          <w:i/>
        </w:rPr>
        <w:t>2</w:t>
      </w:r>
      <w:r w:rsidRPr="00BB7D5C">
        <w:rPr>
          <w:b w:val="0"/>
          <w:i/>
        </w:rPr>
        <w:fldChar w:fldCharType="end"/>
      </w:r>
      <w:r w:rsidRPr="00BB7D5C">
        <w:rPr>
          <w:b w:val="0"/>
          <w:i/>
        </w:rPr>
        <w:t>. Kết quả tính toán điều tiết lũ với công trình hiện trạng</w:t>
      </w:r>
    </w:p>
    <w:tbl>
      <w:tblPr>
        <w:tblW w:w="5000" w:type="pct"/>
        <w:tblLayout w:type="fixed"/>
        <w:tblLook w:val="04A0" w:firstRow="1" w:lastRow="0" w:firstColumn="1" w:lastColumn="0" w:noHBand="0" w:noVBand="1"/>
      </w:tblPr>
      <w:tblGrid>
        <w:gridCol w:w="1864"/>
        <w:gridCol w:w="1259"/>
        <w:gridCol w:w="1154"/>
        <w:gridCol w:w="1154"/>
        <w:gridCol w:w="1048"/>
        <w:gridCol w:w="1048"/>
        <w:gridCol w:w="946"/>
        <w:gridCol w:w="815"/>
      </w:tblGrid>
      <w:tr w:rsidR="00862BEB" w:rsidRPr="00BB7D5C" w14:paraId="5045FDFE" w14:textId="77777777" w:rsidTr="00862BEB">
        <w:trPr>
          <w:trHeight w:val="660"/>
        </w:trPr>
        <w:tc>
          <w:tcPr>
            <w:tcW w:w="100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DCFD64F"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Tràn tự do hiện trạng B = 40m</w:t>
            </w:r>
          </w:p>
        </w:tc>
        <w:tc>
          <w:tcPr>
            <w:tcW w:w="678" w:type="pct"/>
            <w:tcBorders>
              <w:top w:val="single" w:sz="4" w:space="0" w:color="auto"/>
              <w:left w:val="nil"/>
              <w:bottom w:val="single" w:sz="4" w:space="0" w:color="auto"/>
              <w:right w:val="single" w:sz="4" w:space="0" w:color="auto"/>
            </w:tcBorders>
            <w:shd w:val="clear" w:color="auto" w:fill="auto"/>
            <w:vAlign w:val="center"/>
            <w:hideMark/>
          </w:tcPr>
          <w:p w14:paraId="595D7A61"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Qđến</w:t>
            </w:r>
          </w:p>
        </w:tc>
        <w:tc>
          <w:tcPr>
            <w:tcW w:w="621" w:type="pct"/>
            <w:tcBorders>
              <w:top w:val="single" w:sz="4" w:space="0" w:color="auto"/>
              <w:left w:val="nil"/>
              <w:bottom w:val="single" w:sz="4" w:space="0" w:color="auto"/>
              <w:right w:val="single" w:sz="4" w:space="0" w:color="auto"/>
            </w:tcBorders>
            <w:vAlign w:val="center"/>
          </w:tcPr>
          <w:p w14:paraId="722CB85F"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Wđến</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AA0C3F"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Q xả tràn</w:t>
            </w:r>
          </w:p>
        </w:tc>
        <w:tc>
          <w:tcPr>
            <w:tcW w:w="564" w:type="pct"/>
            <w:tcBorders>
              <w:top w:val="single" w:sz="4" w:space="0" w:color="auto"/>
              <w:left w:val="single" w:sz="4" w:space="0" w:color="auto"/>
              <w:bottom w:val="single" w:sz="4" w:space="0" w:color="auto"/>
              <w:right w:val="single" w:sz="4" w:space="0" w:color="auto"/>
            </w:tcBorders>
            <w:vAlign w:val="center"/>
          </w:tcPr>
          <w:p w14:paraId="6EA4B0C3"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Wxả</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1E2DEA"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Dung tích</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D43444"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Mực nước</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E5C866"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Cột nước</w:t>
            </w:r>
          </w:p>
        </w:tc>
      </w:tr>
      <w:tr w:rsidR="00862BEB" w:rsidRPr="00BB7D5C" w14:paraId="512D0085" w14:textId="77777777" w:rsidTr="00862BEB">
        <w:trPr>
          <w:trHeight w:val="330"/>
        </w:trPr>
        <w:tc>
          <w:tcPr>
            <w:tcW w:w="1003" w:type="pct"/>
            <w:vMerge/>
            <w:tcBorders>
              <w:top w:val="single" w:sz="4" w:space="0" w:color="auto"/>
              <w:left w:val="single" w:sz="4" w:space="0" w:color="auto"/>
              <w:bottom w:val="single" w:sz="4" w:space="0" w:color="000000"/>
              <w:right w:val="single" w:sz="4" w:space="0" w:color="auto"/>
            </w:tcBorders>
            <w:vAlign w:val="center"/>
            <w:hideMark/>
          </w:tcPr>
          <w:p w14:paraId="282DECBD"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p>
        </w:tc>
        <w:tc>
          <w:tcPr>
            <w:tcW w:w="678" w:type="pct"/>
            <w:tcBorders>
              <w:top w:val="nil"/>
              <w:left w:val="nil"/>
              <w:bottom w:val="single" w:sz="4" w:space="0" w:color="auto"/>
              <w:right w:val="single" w:sz="4" w:space="0" w:color="auto"/>
            </w:tcBorders>
            <w:shd w:val="clear" w:color="auto" w:fill="auto"/>
            <w:noWrap/>
            <w:vAlign w:val="center"/>
            <w:hideMark/>
          </w:tcPr>
          <w:p w14:paraId="04DFE4FB"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m</w:t>
            </w:r>
            <w:r w:rsidRPr="00BB7D5C">
              <w:rPr>
                <w:rFonts w:eastAsia="Times New Roman"/>
                <w:sz w:val="24"/>
                <w:szCs w:val="22"/>
                <w:vertAlign w:val="superscript"/>
                <w:lang w:eastAsia="en-US"/>
              </w:rPr>
              <w:t>3</w:t>
            </w:r>
            <w:r w:rsidRPr="00BB7D5C">
              <w:rPr>
                <w:rFonts w:eastAsia="Times New Roman"/>
                <w:sz w:val="24"/>
                <w:szCs w:val="22"/>
                <w:lang w:eastAsia="en-US"/>
              </w:rPr>
              <w:t>/s</w:t>
            </w:r>
          </w:p>
        </w:tc>
        <w:tc>
          <w:tcPr>
            <w:tcW w:w="621" w:type="pct"/>
            <w:tcBorders>
              <w:top w:val="single" w:sz="4" w:space="0" w:color="auto"/>
              <w:left w:val="nil"/>
              <w:bottom w:val="single" w:sz="4" w:space="0" w:color="auto"/>
              <w:right w:val="single" w:sz="4" w:space="0" w:color="auto"/>
            </w:tcBorders>
            <w:vAlign w:val="center"/>
          </w:tcPr>
          <w:p w14:paraId="1C602E41"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triệu m</w:t>
            </w:r>
            <w:r w:rsidRPr="00BB7D5C">
              <w:rPr>
                <w:rFonts w:eastAsia="Times New Roman"/>
                <w:sz w:val="24"/>
                <w:szCs w:val="22"/>
                <w:vertAlign w:val="superscript"/>
                <w:lang w:eastAsia="en-US"/>
              </w:rPr>
              <w:t>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B2884"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m</w:t>
            </w:r>
            <w:r w:rsidRPr="00BB7D5C">
              <w:rPr>
                <w:rFonts w:eastAsia="Times New Roman"/>
                <w:sz w:val="24"/>
                <w:szCs w:val="22"/>
                <w:vertAlign w:val="superscript"/>
                <w:lang w:eastAsia="en-US"/>
              </w:rPr>
              <w:t>3</w:t>
            </w:r>
            <w:r w:rsidRPr="00BB7D5C">
              <w:rPr>
                <w:rFonts w:eastAsia="Times New Roman"/>
                <w:sz w:val="24"/>
                <w:szCs w:val="22"/>
                <w:lang w:eastAsia="en-US"/>
              </w:rPr>
              <w:t>/s</w:t>
            </w:r>
          </w:p>
        </w:tc>
        <w:tc>
          <w:tcPr>
            <w:tcW w:w="564" w:type="pct"/>
            <w:tcBorders>
              <w:top w:val="single" w:sz="4" w:space="0" w:color="auto"/>
              <w:left w:val="single" w:sz="4" w:space="0" w:color="auto"/>
              <w:bottom w:val="single" w:sz="4" w:space="0" w:color="auto"/>
              <w:right w:val="single" w:sz="4" w:space="0" w:color="auto"/>
            </w:tcBorders>
            <w:vAlign w:val="center"/>
          </w:tcPr>
          <w:p w14:paraId="62AE0C91"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triệu m</w:t>
            </w:r>
            <w:r w:rsidRPr="00BB7D5C">
              <w:rPr>
                <w:rFonts w:eastAsia="Times New Roman"/>
                <w:sz w:val="24"/>
                <w:szCs w:val="22"/>
                <w:vertAlign w:val="superscript"/>
                <w:lang w:eastAsia="en-US"/>
              </w:rPr>
              <w:t>3</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514DB"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triệu m</w:t>
            </w:r>
            <w:r w:rsidRPr="00BB7D5C">
              <w:rPr>
                <w:rFonts w:eastAsia="Times New Roman"/>
                <w:sz w:val="24"/>
                <w:szCs w:val="22"/>
                <w:vertAlign w:val="superscript"/>
                <w:lang w:eastAsia="en-US"/>
              </w:rPr>
              <w:t>3</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DEAE8"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m</w:t>
            </w:r>
          </w:p>
        </w:tc>
        <w:tc>
          <w:tcPr>
            <w:tcW w:w="4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9757C"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m</w:t>
            </w:r>
          </w:p>
        </w:tc>
      </w:tr>
      <w:tr w:rsidR="00862BEB" w:rsidRPr="00BB7D5C" w14:paraId="4A60F9F2" w14:textId="77777777" w:rsidTr="00862BEB">
        <w:trPr>
          <w:trHeight w:val="330"/>
        </w:trPr>
        <w:tc>
          <w:tcPr>
            <w:tcW w:w="1003" w:type="pct"/>
            <w:tcBorders>
              <w:top w:val="nil"/>
              <w:left w:val="single" w:sz="4" w:space="0" w:color="auto"/>
              <w:bottom w:val="single" w:sz="4" w:space="0" w:color="auto"/>
              <w:right w:val="single" w:sz="4" w:space="0" w:color="auto"/>
            </w:tcBorders>
            <w:shd w:val="clear" w:color="auto" w:fill="auto"/>
            <w:noWrap/>
            <w:vAlign w:val="center"/>
            <w:hideMark/>
          </w:tcPr>
          <w:p w14:paraId="4679CC6D"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P=1,5%</w:t>
            </w:r>
          </w:p>
        </w:tc>
        <w:tc>
          <w:tcPr>
            <w:tcW w:w="678" w:type="pct"/>
            <w:tcBorders>
              <w:top w:val="nil"/>
              <w:left w:val="nil"/>
              <w:bottom w:val="single" w:sz="4" w:space="0" w:color="auto"/>
              <w:right w:val="single" w:sz="4" w:space="0" w:color="auto"/>
            </w:tcBorders>
            <w:shd w:val="clear" w:color="auto" w:fill="auto"/>
            <w:noWrap/>
            <w:vAlign w:val="center"/>
            <w:hideMark/>
          </w:tcPr>
          <w:p w14:paraId="49A450D5"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206,00</w:t>
            </w:r>
          </w:p>
        </w:tc>
        <w:tc>
          <w:tcPr>
            <w:tcW w:w="621" w:type="pct"/>
            <w:tcBorders>
              <w:top w:val="single" w:sz="4" w:space="0" w:color="auto"/>
              <w:left w:val="nil"/>
              <w:bottom w:val="single" w:sz="4" w:space="0" w:color="auto"/>
              <w:right w:val="single" w:sz="4" w:space="0" w:color="auto"/>
            </w:tcBorders>
            <w:vAlign w:val="center"/>
          </w:tcPr>
          <w:p w14:paraId="3FBDD00C"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3,37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33FF0"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59,88</w:t>
            </w:r>
          </w:p>
        </w:tc>
        <w:tc>
          <w:tcPr>
            <w:tcW w:w="564" w:type="pct"/>
            <w:tcBorders>
              <w:top w:val="single" w:sz="4" w:space="0" w:color="auto"/>
              <w:left w:val="single" w:sz="4" w:space="0" w:color="auto"/>
              <w:bottom w:val="single" w:sz="4" w:space="0" w:color="auto"/>
              <w:right w:val="single" w:sz="4" w:space="0" w:color="auto"/>
            </w:tcBorders>
            <w:vAlign w:val="center"/>
          </w:tcPr>
          <w:p w14:paraId="7C18C362"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3,37</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C87B4"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6,97</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EDD08"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21,58</w:t>
            </w:r>
          </w:p>
        </w:tc>
        <w:tc>
          <w:tcPr>
            <w:tcW w:w="4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2512C"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1,08</w:t>
            </w:r>
          </w:p>
        </w:tc>
      </w:tr>
      <w:tr w:rsidR="00862BEB" w:rsidRPr="00BB7D5C" w14:paraId="64D88DCD" w14:textId="77777777" w:rsidTr="00862BEB">
        <w:trPr>
          <w:trHeight w:val="330"/>
        </w:trPr>
        <w:tc>
          <w:tcPr>
            <w:tcW w:w="1003" w:type="pct"/>
            <w:tcBorders>
              <w:top w:val="nil"/>
              <w:left w:val="single" w:sz="4" w:space="0" w:color="auto"/>
              <w:bottom w:val="single" w:sz="4" w:space="0" w:color="auto"/>
              <w:right w:val="single" w:sz="4" w:space="0" w:color="auto"/>
            </w:tcBorders>
            <w:shd w:val="clear" w:color="auto" w:fill="auto"/>
            <w:noWrap/>
            <w:vAlign w:val="center"/>
            <w:hideMark/>
          </w:tcPr>
          <w:p w14:paraId="0561A783"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P=0,5%</w:t>
            </w:r>
          </w:p>
        </w:tc>
        <w:tc>
          <w:tcPr>
            <w:tcW w:w="678" w:type="pct"/>
            <w:tcBorders>
              <w:top w:val="nil"/>
              <w:left w:val="nil"/>
              <w:bottom w:val="single" w:sz="4" w:space="0" w:color="auto"/>
              <w:right w:val="single" w:sz="4" w:space="0" w:color="auto"/>
            </w:tcBorders>
            <w:shd w:val="clear" w:color="auto" w:fill="auto"/>
            <w:noWrap/>
            <w:vAlign w:val="center"/>
            <w:hideMark/>
          </w:tcPr>
          <w:p w14:paraId="0E6403F7"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258,00</w:t>
            </w:r>
          </w:p>
        </w:tc>
        <w:tc>
          <w:tcPr>
            <w:tcW w:w="621" w:type="pct"/>
            <w:tcBorders>
              <w:top w:val="single" w:sz="4" w:space="0" w:color="auto"/>
              <w:left w:val="nil"/>
              <w:bottom w:val="single" w:sz="4" w:space="0" w:color="auto"/>
              <w:right w:val="single" w:sz="4" w:space="0" w:color="auto"/>
            </w:tcBorders>
            <w:vAlign w:val="center"/>
          </w:tcPr>
          <w:p w14:paraId="2DF8D720"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4,21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1A989"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78,79</w:t>
            </w:r>
          </w:p>
        </w:tc>
        <w:tc>
          <w:tcPr>
            <w:tcW w:w="564" w:type="pct"/>
            <w:tcBorders>
              <w:top w:val="single" w:sz="4" w:space="0" w:color="auto"/>
              <w:left w:val="single" w:sz="4" w:space="0" w:color="auto"/>
              <w:bottom w:val="single" w:sz="4" w:space="0" w:color="auto"/>
              <w:right w:val="single" w:sz="4" w:space="0" w:color="auto"/>
            </w:tcBorders>
            <w:vAlign w:val="center"/>
          </w:tcPr>
          <w:p w14:paraId="43B1CE7A"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4,21</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AF2C4"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7,57</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017E1"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21,80</w:t>
            </w:r>
          </w:p>
        </w:tc>
        <w:tc>
          <w:tcPr>
            <w:tcW w:w="4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0E1EF"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1,30</w:t>
            </w:r>
          </w:p>
        </w:tc>
      </w:tr>
      <w:tr w:rsidR="00862BEB" w:rsidRPr="00BB7D5C" w14:paraId="4675C0DF" w14:textId="77777777" w:rsidTr="00862BEB">
        <w:trPr>
          <w:trHeight w:val="330"/>
        </w:trPr>
        <w:tc>
          <w:tcPr>
            <w:tcW w:w="1003" w:type="pct"/>
            <w:tcBorders>
              <w:top w:val="nil"/>
              <w:left w:val="single" w:sz="4" w:space="0" w:color="auto"/>
              <w:bottom w:val="single" w:sz="4" w:space="0" w:color="auto"/>
              <w:right w:val="single" w:sz="4" w:space="0" w:color="auto"/>
            </w:tcBorders>
            <w:shd w:val="clear" w:color="auto" w:fill="auto"/>
            <w:noWrap/>
            <w:vAlign w:val="center"/>
            <w:hideMark/>
          </w:tcPr>
          <w:p w14:paraId="62C4D49A"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P=0,01%</w:t>
            </w:r>
          </w:p>
        </w:tc>
        <w:tc>
          <w:tcPr>
            <w:tcW w:w="678" w:type="pct"/>
            <w:tcBorders>
              <w:top w:val="nil"/>
              <w:left w:val="nil"/>
              <w:bottom w:val="single" w:sz="4" w:space="0" w:color="auto"/>
              <w:right w:val="single" w:sz="4" w:space="0" w:color="auto"/>
            </w:tcBorders>
            <w:shd w:val="clear" w:color="auto" w:fill="auto"/>
            <w:noWrap/>
            <w:vAlign w:val="center"/>
            <w:hideMark/>
          </w:tcPr>
          <w:p w14:paraId="341CFDB3"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449,00</w:t>
            </w:r>
          </w:p>
        </w:tc>
        <w:tc>
          <w:tcPr>
            <w:tcW w:w="621" w:type="pct"/>
            <w:tcBorders>
              <w:top w:val="single" w:sz="4" w:space="0" w:color="auto"/>
              <w:left w:val="nil"/>
              <w:bottom w:val="single" w:sz="4" w:space="0" w:color="auto"/>
              <w:right w:val="single" w:sz="4" w:space="0" w:color="auto"/>
            </w:tcBorders>
            <w:vAlign w:val="center"/>
          </w:tcPr>
          <w:p w14:paraId="573D8921"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7,25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28D4E"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190,95</w:t>
            </w:r>
          </w:p>
        </w:tc>
        <w:tc>
          <w:tcPr>
            <w:tcW w:w="564" w:type="pct"/>
            <w:tcBorders>
              <w:top w:val="single" w:sz="4" w:space="0" w:color="auto"/>
              <w:left w:val="single" w:sz="4" w:space="0" w:color="auto"/>
              <w:bottom w:val="single" w:sz="4" w:space="0" w:color="auto"/>
              <w:right w:val="single" w:sz="4" w:space="0" w:color="auto"/>
            </w:tcBorders>
            <w:vAlign w:val="center"/>
          </w:tcPr>
          <w:p w14:paraId="38B3CCC4"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7,25</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3568A"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8,75</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BD615"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22,85</w:t>
            </w:r>
          </w:p>
        </w:tc>
        <w:tc>
          <w:tcPr>
            <w:tcW w:w="4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0B752" w14:textId="77777777" w:rsidR="00862BEB" w:rsidRPr="00BB7D5C" w:rsidRDefault="00862BEB" w:rsidP="00862BEB">
            <w:pPr>
              <w:widowControl w:val="0"/>
              <w:autoSpaceDE w:val="0"/>
              <w:autoSpaceDN w:val="0"/>
              <w:spacing w:after="0" w:line="240" w:lineRule="auto"/>
              <w:ind w:firstLine="0"/>
              <w:jc w:val="center"/>
              <w:rPr>
                <w:rFonts w:eastAsia="Times New Roman"/>
                <w:sz w:val="24"/>
                <w:szCs w:val="22"/>
                <w:lang w:eastAsia="en-US"/>
              </w:rPr>
            </w:pPr>
            <w:r w:rsidRPr="00BB7D5C">
              <w:rPr>
                <w:rFonts w:eastAsia="Times New Roman"/>
                <w:sz w:val="24"/>
                <w:szCs w:val="22"/>
                <w:lang w:eastAsia="en-US"/>
              </w:rPr>
              <w:t>2,35</w:t>
            </w:r>
          </w:p>
        </w:tc>
      </w:tr>
    </w:tbl>
    <w:p w14:paraId="6D4AD4CC" w14:textId="77777777" w:rsidR="000D0E08" w:rsidRPr="00BB7D5C" w:rsidRDefault="000D0E08" w:rsidP="00530F3C">
      <w:pPr>
        <w:ind w:firstLine="0"/>
      </w:pPr>
    </w:p>
    <w:p w14:paraId="4F7F6626" w14:textId="0094D126" w:rsidR="00530F3C" w:rsidRPr="00BB7D5C" w:rsidRDefault="00530F3C" w:rsidP="00530F3C">
      <w:pPr>
        <w:ind w:firstLine="0"/>
      </w:pPr>
      <w:r w:rsidRPr="00BB7D5C">
        <w:t xml:space="preserve">- Đánh giá </w:t>
      </w:r>
      <w:proofErr w:type="gramStart"/>
      <w:r w:rsidRPr="00BB7D5C">
        <w:t>an</w:t>
      </w:r>
      <w:proofErr w:type="gramEnd"/>
      <w:r w:rsidRPr="00BB7D5C">
        <w:t xml:space="preserve"> toàn chống lũ:</w:t>
      </w:r>
    </w:p>
    <w:p w14:paraId="3699FFFB" w14:textId="77777777" w:rsidR="00530F3C" w:rsidRPr="00BB7D5C" w:rsidRDefault="00530F3C" w:rsidP="00530F3C">
      <w:r w:rsidRPr="00BB7D5C">
        <w:t xml:space="preserve">Từ các kết quả tính toán điều tiết </w:t>
      </w:r>
      <w:proofErr w:type="gramStart"/>
      <w:r w:rsidRPr="00BB7D5C">
        <w:t>lũ</w:t>
      </w:r>
      <w:proofErr w:type="gramEnd"/>
      <w:r w:rsidRPr="00BB7D5C">
        <w:t xml:space="preserve"> với các trường hợp tần suất lũ như trên tính toán cao trình đỉnh đập để xác định mức độ an toàn chống lũ. </w:t>
      </w:r>
    </w:p>
    <w:p w14:paraId="131AF611" w14:textId="77777777" w:rsidR="00530F3C" w:rsidRPr="00BB7D5C" w:rsidRDefault="00530F3C" w:rsidP="00530F3C">
      <w:pPr>
        <w:spacing w:after="0" w:line="360" w:lineRule="auto"/>
        <w:ind w:left="720" w:firstLine="720"/>
        <w:rPr>
          <w:lang w:val="pt-BR"/>
        </w:rPr>
      </w:pPr>
      <w:r w:rsidRPr="00BB7D5C">
        <w:rPr>
          <w:lang w:val="pt-BR"/>
        </w:rPr>
        <w:t>Z</w:t>
      </w:r>
      <w:r w:rsidRPr="00BB7D5C">
        <w:rPr>
          <w:vertAlign w:val="subscript"/>
          <w:lang w:val="pt-BR"/>
        </w:rPr>
        <w:t>1</w:t>
      </w:r>
      <w:r w:rsidRPr="00BB7D5C">
        <w:rPr>
          <w:lang w:val="pt-BR"/>
        </w:rPr>
        <w:t xml:space="preserve"> = MNDBT + </w:t>
      </w:r>
      <w:r w:rsidRPr="00BB7D5C">
        <w:sym w:font="Symbol" w:char="F044"/>
      </w:r>
      <w:r w:rsidRPr="00BB7D5C">
        <w:rPr>
          <w:lang w:val="pt-BR"/>
        </w:rPr>
        <w:t>h +h</w:t>
      </w:r>
      <w:r w:rsidRPr="00BB7D5C">
        <w:rPr>
          <w:vertAlign w:val="subscript"/>
          <w:lang w:val="pt-BR"/>
        </w:rPr>
        <w:t>sl</w:t>
      </w:r>
      <w:r w:rsidRPr="00BB7D5C">
        <w:rPr>
          <w:lang w:val="pt-BR"/>
        </w:rPr>
        <w:t xml:space="preserve"> + a</w:t>
      </w:r>
      <w:r w:rsidRPr="00BB7D5C">
        <w:rPr>
          <w:lang w:val="pt-BR"/>
        </w:rPr>
        <w:tab/>
      </w:r>
      <w:r w:rsidRPr="00BB7D5C">
        <w:rPr>
          <w:lang w:val="pt-BR"/>
        </w:rPr>
        <w:tab/>
        <w:t xml:space="preserve">           </w:t>
      </w:r>
      <w:r w:rsidRPr="00BB7D5C">
        <w:rPr>
          <w:lang w:val="pt-BR"/>
        </w:rPr>
        <w:tab/>
      </w:r>
      <w:r w:rsidRPr="00BB7D5C">
        <w:rPr>
          <w:lang w:val="pt-BR"/>
        </w:rPr>
        <w:tab/>
      </w:r>
      <w:r w:rsidRPr="00BB7D5C">
        <w:rPr>
          <w:lang w:val="pt-BR"/>
        </w:rPr>
        <w:tab/>
        <w:t xml:space="preserve"> </w:t>
      </w:r>
    </w:p>
    <w:p w14:paraId="0C5EB2C9" w14:textId="77777777" w:rsidR="00530F3C" w:rsidRPr="00BB7D5C" w:rsidRDefault="00530F3C" w:rsidP="00530F3C">
      <w:pPr>
        <w:spacing w:after="0" w:line="360" w:lineRule="auto"/>
        <w:ind w:left="720" w:firstLine="720"/>
        <w:rPr>
          <w:lang w:val="pt-BR"/>
        </w:rPr>
      </w:pPr>
      <w:r w:rsidRPr="00BB7D5C">
        <w:rPr>
          <w:lang w:val="pt-BR"/>
        </w:rPr>
        <w:t>Z</w:t>
      </w:r>
      <w:r w:rsidRPr="00BB7D5C">
        <w:rPr>
          <w:vertAlign w:val="subscript"/>
          <w:lang w:val="pt-BR"/>
        </w:rPr>
        <w:t>2</w:t>
      </w:r>
      <w:r w:rsidRPr="00BB7D5C">
        <w:rPr>
          <w:lang w:val="pt-BR"/>
        </w:rPr>
        <w:t xml:space="preserve"> = MNLTK + </w:t>
      </w:r>
      <w:r w:rsidRPr="00BB7D5C">
        <w:sym w:font="Symbol" w:char="F044"/>
      </w:r>
      <w:r w:rsidRPr="00BB7D5C">
        <w:rPr>
          <w:lang w:val="pt-BR"/>
        </w:rPr>
        <w:t>h</w:t>
      </w:r>
      <w:r w:rsidRPr="00BB7D5C">
        <w:rPr>
          <w:vertAlign w:val="superscript"/>
          <w:lang w:val="pt-BR"/>
        </w:rPr>
        <w:t>'</w:t>
      </w:r>
      <w:r w:rsidRPr="00BB7D5C">
        <w:rPr>
          <w:lang w:val="pt-BR"/>
        </w:rPr>
        <w:t xml:space="preserve"> + h</w:t>
      </w:r>
      <w:r w:rsidRPr="00BB7D5C">
        <w:rPr>
          <w:vertAlign w:val="superscript"/>
          <w:lang w:val="pt-BR"/>
        </w:rPr>
        <w:t>'</w:t>
      </w:r>
      <w:r w:rsidRPr="00BB7D5C">
        <w:rPr>
          <w:vertAlign w:val="subscript"/>
          <w:lang w:val="pt-BR"/>
        </w:rPr>
        <w:t>sl</w:t>
      </w:r>
      <w:r w:rsidRPr="00BB7D5C">
        <w:rPr>
          <w:lang w:val="pt-BR"/>
        </w:rPr>
        <w:t xml:space="preserve"> + a’</w:t>
      </w:r>
      <w:r w:rsidRPr="00BB7D5C">
        <w:rPr>
          <w:lang w:val="pt-BR"/>
        </w:rPr>
        <w:tab/>
        <w:t xml:space="preserve">                  </w:t>
      </w:r>
    </w:p>
    <w:p w14:paraId="27FD7CDF" w14:textId="74EF465C" w:rsidR="00530F3C" w:rsidRPr="00BB7D5C" w:rsidRDefault="00530F3C" w:rsidP="00530F3C">
      <w:pPr>
        <w:spacing w:after="0" w:line="360" w:lineRule="auto"/>
        <w:ind w:left="720" w:firstLine="720"/>
      </w:pPr>
      <w:r w:rsidRPr="00BB7D5C">
        <w:lastRenderedPageBreak/>
        <w:t>Z</w:t>
      </w:r>
      <w:r w:rsidRPr="00BB7D5C">
        <w:rPr>
          <w:vertAlign w:val="subscript"/>
        </w:rPr>
        <w:t>3</w:t>
      </w:r>
      <w:r w:rsidRPr="00BB7D5C">
        <w:t xml:space="preserve"> = MNLKT</w:t>
      </w:r>
      <w:r w:rsidR="00110094" w:rsidRPr="00BB7D5C">
        <w:t>1</w:t>
      </w:r>
      <w:r w:rsidRPr="00BB7D5C">
        <w:rPr>
          <w:vertAlign w:val="subscript"/>
        </w:rPr>
        <w:t xml:space="preserve"> </w:t>
      </w:r>
      <w:r w:rsidR="00110094" w:rsidRPr="00BB7D5C">
        <w:t>(P</w:t>
      </w:r>
      <w:r w:rsidRPr="00BB7D5C">
        <w:t>=0</w:t>
      </w:r>
      <w:proofErr w:type="gramStart"/>
      <w:r w:rsidRPr="00BB7D5C">
        <w:t>,5</w:t>
      </w:r>
      <w:proofErr w:type="gramEnd"/>
      <w:r w:rsidRPr="00BB7D5C">
        <w:t>%</w:t>
      </w:r>
      <w:r w:rsidR="00110094" w:rsidRPr="00BB7D5C">
        <w:t>)</w:t>
      </w:r>
      <w:r w:rsidRPr="00BB7D5C">
        <w:t xml:space="preserve">  + a”                                        </w:t>
      </w:r>
      <w:r w:rsidRPr="00BB7D5C">
        <w:tab/>
      </w:r>
      <w:r w:rsidRPr="00BB7D5C">
        <w:tab/>
      </w:r>
    </w:p>
    <w:p w14:paraId="4C80DB1C" w14:textId="7E038185" w:rsidR="00530F3C" w:rsidRPr="00BB7D5C" w:rsidRDefault="00530F3C" w:rsidP="00530F3C">
      <w:pPr>
        <w:ind w:left="720" w:firstLine="720"/>
        <w:rPr>
          <w:vertAlign w:val="subscript"/>
        </w:rPr>
      </w:pPr>
      <w:r w:rsidRPr="00BB7D5C">
        <w:t>Z</w:t>
      </w:r>
      <w:r w:rsidRPr="00BB7D5C">
        <w:rPr>
          <w:vertAlign w:val="subscript"/>
        </w:rPr>
        <w:t>4</w:t>
      </w:r>
      <w:r w:rsidRPr="00BB7D5C">
        <w:t xml:space="preserve"> = MNLKT</w:t>
      </w:r>
      <w:r w:rsidR="00110094" w:rsidRPr="00BB7D5C">
        <w:t>2 (P</w:t>
      </w:r>
      <w:r w:rsidRPr="00BB7D5C">
        <w:t>= 0</w:t>
      </w:r>
      <w:proofErr w:type="gramStart"/>
      <w:r w:rsidRPr="00BB7D5C">
        <w:t>,01</w:t>
      </w:r>
      <w:proofErr w:type="gramEnd"/>
      <w:r w:rsidRPr="00BB7D5C">
        <w:t>%</w:t>
      </w:r>
      <w:r w:rsidR="00110094" w:rsidRPr="00BB7D5C">
        <w:t>)</w:t>
      </w:r>
    </w:p>
    <w:p w14:paraId="560A8116" w14:textId="77777777" w:rsidR="00530F3C" w:rsidRPr="00BB7D5C" w:rsidRDefault="00530F3C" w:rsidP="00530F3C">
      <w:pPr>
        <w:widowControl w:val="0"/>
        <w:spacing w:before="20" w:after="0" w:line="360" w:lineRule="auto"/>
        <w:ind w:firstLine="0"/>
        <w:rPr>
          <w:rFonts w:eastAsia="Times New Roman"/>
          <w:lang w:val="fr-FR" w:eastAsia="en-US"/>
        </w:rPr>
      </w:pPr>
      <w:r w:rsidRPr="00BB7D5C">
        <w:rPr>
          <w:rFonts w:eastAsia="Times New Roman"/>
          <w:lang w:val="fr-FR" w:eastAsia="en-US"/>
        </w:rPr>
        <w:t>Trong đó :</w:t>
      </w:r>
    </w:p>
    <w:p w14:paraId="6C070C6B" w14:textId="4BB5888F" w:rsidR="00530F3C" w:rsidRPr="00BB7D5C" w:rsidRDefault="00530F3C" w:rsidP="00530F3C">
      <w:pPr>
        <w:widowControl w:val="0"/>
        <w:spacing w:before="20" w:after="0" w:line="360" w:lineRule="auto"/>
        <w:rPr>
          <w:rFonts w:eastAsia="Times New Roman"/>
          <w:spacing w:val="-4"/>
          <w:lang w:val="fr-FR" w:eastAsia="en-US"/>
        </w:rPr>
      </w:pPr>
      <w:r w:rsidRPr="00BB7D5C">
        <w:rPr>
          <w:rFonts w:eastAsia="Times New Roman"/>
          <w:lang w:val="fr-FR" w:eastAsia="en-US"/>
        </w:rPr>
        <w:t xml:space="preserve">+ </w:t>
      </w:r>
      <w:r w:rsidRPr="00BB7D5C">
        <w:rPr>
          <w:rFonts w:eastAsia="Times New Roman"/>
          <w:spacing w:val="-4"/>
          <w:lang w:val="fr-FR" w:eastAsia="en-US"/>
        </w:rPr>
        <w:sym w:font="Symbol" w:char="F044"/>
      </w:r>
      <w:proofErr w:type="gramStart"/>
      <w:r w:rsidRPr="00BB7D5C">
        <w:rPr>
          <w:rFonts w:eastAsia="Times New Roman"/>
          <w:spacing w:val="-4"/>
          <w:lang w:val="fr-FR" w:eastAsia="en-US"/>
        </w:rPr>
        <w:t>h</w:t>
      </w:r>
      <w:proofErr w:type="gramEnd"/>
      <w:r w:rsidRPr="00BB7D5C">
        <w:rPr>
          <w:rFonts w:eastAsia="Times New Roman"/>
          <w:spacing w:val="-4"/>
          <w:lang w:val="fr-FR" w:eastAsia="en-US"/>
        </w:rPr>
        <w:t xml:space="preserve"> và </w:t>
      </w:r>
      <w:r w:rsidRPr="00BB7D5C">
        <w:rPr>
          <w:rFonts w:eastAsia="Times New Roman"/>
          <w:spacing w:val="-4"/>
          <w:lang w:val="fr-FR" w:eastAsia="en-US"/>
        </w:rPr>
        <w:sym w:font="Symbol" w:char="F044"/>
      </w:r>
      <w:r w:rsidRPr="00BB7D5C">
        <w:rPr>
          <w:rFonts w:eastAsia="Times New Roman"/>
          <w:spacing w:val="-4"/>
          <w:lang w:val="fr-FR" w:eastAsia="en-US"/>
        </w:rPr>
        <w:t>h</w:t>
      </w:r>
      <w:r w:rsidRPr="00BB7D5C">
        <w:rPr>
          <w:rFonts w:eastAsia="Times New Roman"/>
          <w:spacing w:val="-4"/>
          <w:vertAlign w:val="superscript"/>
          <w:lang w:val="fr-FR" w:eastAsia="en-US"/>
        </w:rPr>
        <w:t>'</w:t>
      </w:r>
      <w:r w:rsidRPr="00BB7D5C">
        <w:rPr>
          <w:rFonts w:eastAsia="Times New Roman"/>
          <w:spacing w:val="-4"/>
          <w:lang w:val="fr-FR" w:eastAsia="en-US"/>
        </w:rPr>
        <w:t xml:space="preserve"> - độ dềnh do gió ứng với gió tính toán lớn nhất và gió bình quân lớn nhất.</w:t>
      </w:r>
    </w:p>
    <w:p w14:paraId="6574667F" w14:textId="6D7965C4" w:rsidR="00530F3C" w:rsidRPr="00BB7D5C" w:rsidRDefault="00530F3C" w:rsidP="00530F3C">
      <w:pPr>
        <w:widowControl w:val="0"/>
        <w:spacing w:before="20" w:after="0" w:line="360" w:lineRule="auto"/>
        <w:ind w:left="567" w:firstLine="0"/>
        <w:rPr>
          <w:rFonts w:eastAsia="Times New Roman"/>
          <w:lang w:val="fr-FR" w:eastAsia="en-US"/>
        </w:rPr>
      </w:pPr>
      <w:r w:rsidRPr="00BB7D5C">
        <w:rPr>
          <w:rFonts w:eastAsia="Times New Roman"/>
          <w:lang w:val="fr-FR" w:eastAsia="en-US"/>
        </w:rPr>
        <w:t xml:space="preserve">+ </w:t>
      </w:r>
      <w:proofErr w:type="gramStart"/>
      <w:r w:rsidRPr="00BB7D5C">
        <w:rPr>
          <w:rFonts w:eastAsia="Times New Roman"/>
          <w:lang w:val="fr-FR" w:eastAsia="en-US"/>
        </w:rPr>
        <w:t>h</w:t>
      </w:r>
      <w:r w:rsidRPr="00BB7D5C">
        <w:rPr>
          <w:rFonts w:eastAsia="Times New Roman"/>
          <w:vertAlign w:val="subscript"/>
          <w:lang w:val="fr-FR" w:eastAsia="en-US"/>
        </w:rPr>
        <w:t>sl</w:t>
      </w:r>
      <w:proofErr w:type="gramEnd"/>
      <w:r w:rsidRPr="00BB7D5C">
        <w:rPr>
          <w:rFonts w:eastAsia="Times New Roman"/>
          <w:vertAlign w:val="subscript"/>
          <w:lang w:val="fr-FR" w:eastAsia="en-US"/>
        </w:rPr>
        <w:t xml:space="preserve"> </w:t>
      </w:r>
      <w:r w:rsidRPr="00BB7D5C">
        <w:rPr>
          <w:rFonts w:eastAsia="Times New Roman"/>
          <w:lang w:val="fr-FR" w:eastAsia="en-US"/>
        </w:rPr>
        <w:t>và h</w:t>
      </w:r>
      <w:r w:rsidRPr="00BB7D5C">
        <w:rPr>
          <w:rFonts w:eastAsia="Times New Roman"/>
          <w:vertAlign w:val="superscript"/>
          <w:lang w:val="fr-FR" w:eastAsia="en-US"/>
        </w:rPr>
        <w:t>'</w:t>
      </w:r>
      <w:r w:rsidRPr="00BB7D5C">
        <w:rPr>
          <w:rFonts w:eastAsia="Times New Roman"/>
          <w:vertAlign w:val="subscript"/>
          <w:lang w:val="fr-FR" w:eastAsia="en-US"/>
        </w:rPr>
        <w:t xml:space="preserve">sl </w:t>
      </w:r>
      <w:r w:rsidRPr="00BB7D5C">
        <w:rPr>
          <w:rFonts w:eastAsia="Times New Roman"/>
          <w:lang w:val="fr-FR" w:eastAsia="en-US"/>
        </w:rPr>
        <w:t>là chiều cao sóng leo (có mức bảo đảm 1%) ứng với gió tính toán lớn nhất và gió bình quân lớn nhất.</w:t>
      </w:r>
    </w:p>
    <w:p w14:paraId="67557F88" w14:textId="2064CAD7" w:rsidR="00530F3C" w:rsidRPr="00BB7D5C" w:rsidRDefault="00530F3C" w:rsidP="00530F3C">
      <w:pPr>
        <w:ind w:left="567" w:firstLine="60"/>
        <w:rPr>
          <w:rFonts w:eastAsia="Times New Roman"/>
          <w:lang w:val="fr-FR" w:eastAsia="en-US"/>
        </w:rPr>
      </w:pPr>
      <w:r w:rsidRPr="00BB7D5C">
        <w:rPr>
          <w:rFonts w:eastAsia="Times New Roman"/>
          <w:lang w:val="fr-FR" w:eastAsia="en-US"/>
        </w:rPr>
        <w:t>+ a, a’, a”- độ vượt cao an toàn ứng với mực MNDBT, MNLTK và MNLKT (tra bảng 3 trong tiêu chuẩn thiết kế đập đất đầm nén TCVN 8216-2018). Công trình Bầu Đá cấp III nên a = 0,5m, a’= 0,5m và a” = 0,2m.</w:t>
      </w:r>
    </w:p>
    <w:p w14:paraId="0ADE85FA" w14:textId="4B735AF2" w:rsidR="00110094" w:rsidRPr="00BB7D5C" w:rsidRDefault="00110094" w:rsidP="00110094">
      <w:pPr>
        <w:pStyle w:val="Caption"/>
        <w:keepNext/>
        <w:rPr>
          <w:b w:val="0"/>
          <w:i/>
        </w:rPr>
      </w:pPr>
      <w:r w:rsidRPr="00BB7D5C">
        <w:rPr>
          <w:b w:val="0"/>
          <w:i/>
        </w:rPr>
        <w:t xml:space="preserve">Bảng </w:t>
      </w:r>
      <w:r w:rsidRPr="00BB7D5C">
        <w:rPr>
          <w:b w:val="0"/>
          <w:i/>
        </w:rPr>
        <w:fldChar w:fldCharType="begin"/>
      </w:r>
      <w:r w:rsidRPr="00BB7D5C">
        <w:rPr>
          <w:b w:val="0"/>
          <w:i/>
        </w:rPr>
        <w:instrText xml:space="preserve"> STYLEREF 1 \s </w:instrText>
      </w:r>
      <w:r w:rsidRPr="00BB7D5C">
        <w:rPr>
          <w:b w:val="0"/>
          <w:i/>
        </w:rPr>
        <w:fldChar w:fldCharType="separate"/>
      </w:r>
      <w:r w:rsidR="00C228B6" w:rsidRPr="00BB7D5C">
        <w:rPr>
          <w:b w:val="0"/>
          <w:i/>
        </w:rPr>
        <w:t>3</w:t>
      </w:r>
      <w:r w:rsidRPr="00BB7D5C">
        <w:rPr>
          <w:b w:val="0"/>
          <w:i/>
        </w:rPr>
        <w:fldChar w:fldCharType="end"/>
      </w:r>
      <w:r w:rsidRPr="00BB7D5C">
        <w:rPr>
          <w:b w:val="0"/>
          <w:i/>
        </w:rPr>
        <w:noBreakHyphen/>
      </w:r>
      <w:r w:rsidRPr="00BB7D5C">
        <w:rPr>
          <w:b w:val="0"/>
          <w:i/>
        </w:rPr>
        <w:fldChar w:fldCharType="begin"/>
      </w:r>
      <w:r w:rsidRPr="00BB7D5C">
        <w:rPr>
          <w:b w:val="0"/>
          <w:i/>
        </w:rPr>
        <w:instrText xml:space="preserve"> SEQ Bảng \* ARABIC \s 1 </w:instrText>
      </w:r>
      <w:r w:rsidRPr="00BB7D5C">
        <w:rPr>
          <w:b w:val="0"/>
          <w:i/>
        </w:rPr>
        <w:fldChar w:fldCharType="separate"/>
      </w:r>
      <w:r w:rsidR="00C228B6" w:rsidRPr="00BB7D5C">
        <w:rPr>
          <w:b w:val="0"/>
          <w:i/>
        </w:rPr>
        <w:t>3</w:t>
      </w:r>
      <w:r w:rsidRPr="00BB7D5C">
        <w:rPr>
          <w:b w:val="0"/>
          <w:i/>
        </w:rPr>
        <w:fldChar w:fldCharType="end"/>
      </w:r>
      <w:r w:rsidRPr="00BB7D5C">
        <w:rPr>
          <w:b w:val="0"/>
          <w:i/>
        </w:rPr>
        <w:t>. Đánh giá an toàn chống lũ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1003"/>
        <w:gridCol w:w="918"/>
        <w:gridCol w:w="1172"/>
        <w:gridCol w:w="934"/>
        <w:gridCol w:w="1116"/>
        <w:gridCol w:w="1906"/>
      </w:tblGrid>
      <w:tr w:rsidR="00110094" w:rsidRPr="00BB7D5C" w14:paraId="2944E379" w14:textId="77777777" w:rsidTr="00110094">
        <w:tc>
          <w:tcPr>
            <w:tcW w:w="1205" w:type="pct"/>
            <w:shd w:val="clear" w:color="auto" w:fill="auto"/>
            <w:vAlign w:val="center"/>
          </w:tcPr>
          <w:p w14:paraId="57FB64E3"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t>Mực nước</w:t>
            </w:r>
          </w:p>
        </w:tc>
        <w:tc>
          <w:tcPr>
            <w:tcW w:w="540" w:type="pct"/>
            <w:shd w:val="clear" w:color="auto" w:fill="auto"/>
            <w:vAlign w:val="center"/>
          </w:tcPr>
          <w:p w14:paraId="625A3AD8"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t>Đơn vị</w:t>
            </w:r>
          </w:p>
        </w:tc>
        <w:tc>
          <w:tcPr>
            <w:tcW w:w="494" w:type="pct"/>
            <w:shd w:val="clear" w:color="auto" w:fill="auto"/>
            <w:vAlign w:val="center"/>
          </w:tcPr>
          <w:p w14:paraId="3A905D44"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t>Z</w:t>
            </w:r>
          </w:p>
        </w:tc>
        <w:tc>
          <w:tcPr>
            <w:tcW w:w="631" w:type="pct"/>
            <w:shd w:val="clear" w:color="auto" w:fill="auto"/>
            <w:vAlign w:val="center"/>
          </w:tcPr>
          <w:p w14:paraId="4F56C9A7"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sym w:font="Symbol" w:char="F0D1"/>
            </w:r>
            <w:r w:rsidRPr="00BB7D5C">
              <w:rPr>
                <w:rFonts w:eastAsia="Times New Roman"/>
                <w:sz w:val="22"/>
                <w:szCs w:val="22"/>
                <w:vertAlign w:val="subscript"/>
                <w:lang w:eastAsia="en-US"/>
              </w:rPr>
              <w:t>Đỉnh đập</w:t>
            </w:r>
            <w:r w:rsidRPr="00BB7D5C">
              <w:rPr>
                <w:rFonts w:eastAsia="Times New Roman"/>
                <w:sz w:val="22"/>
                <w:szCs w:val="22"/>
                <w:lang w:eastAsia="en-US"/>
              </w:rPr>
              <w:br/>
              <w:t>(Tính toán)</w:t>
            </w:r>
          </w:p>
        </w:tc>
        <w:tc>
          <w:tcPr>
            <w:tcW w:w="503" w:type="pct"/>
            <w:shd w:val="clear" w:color="auto" w:fill="auto"/>
            <w:vAlign w:val="center"/>
          </w:tcPr>
          <w:p w14:paraId="4F82DE3D"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sym w:font="Symbol" w:char="F0D1"/>
            </w:r>
            <w:r w:rsidRPr="00BB7D5C">
              <w:rPr>
                <w:rFonts w:eastAsia="Times New Roman"/>
                <w:sz w:val="22"/>
                <w:szCs w:val="22"/>
                <w:vertAlign w:val="subscript"/>
                <w:lang w:eastAsia="en-US"/>
              </w:rPr>
              <w:t>TCS</w:t>
            </w:r>
            <w:r w:rsidRPr="00BB7D5C">
              <w:rPr>
                <w:rFonts w:eastAsia="Times New Roman"/>
                <w:sz w:val="22"/>
                <w:szCs w:val="22"/>
                <w:lang w:eastAsia="en-US"/>
              </w:rPr>
              <w:br/>
              <w:t>(Hiện trạng)</w:t>
            </w:r>
          </w:p>
        </w:tc>
        <w:tc>
          <w:tcPr>
            <w:tcW w:w="601" w:type="pct"/>
            <w:shd w:val="clear" w:color="auto" w:fill="auto"/>
            <w:vAlign w:val="center"/>
          </w:tcPr>
          <w:p w14:paraId="6A94AA71"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sym w:font="Symbol" w:char="F0D1"/>
            </w:r>
            <w:r w:rsidRPr="00BB7D5C">
              <w:rPr>
                <w:rFonts w:eastAsia="Times New Roman"/>
                <w:sz w:val="22"/>
                <w:szCs w:val="22"/>
                <w:vertAlign w:val="subscript"/>
                <w:lang w:eastAsia="en-US"/>
              </w:rPr>
              <w:t>Đỉnh đập</w:t>
            </w:r>
            <w:r w:rsidRPr="00BB7D5C">
              <w:rPr>
                <w:rFonts w:eastAsia="Times New Roman"/>
                <w:sz w:val="22"/>
                <w:szCs w:val="22"/>
                <w:lang w:eastAsia="en-US"/>
              </w:rPr>
              <w:br/>
              <w:t>(Hiện trạng)</w:t>
            </w:r>
          </w:p>
        </w:tc>
        <w:tc>
          <w:tcPr>
            <w:tcW w:w="1027" w:type="pct"/>
            <w:shd w:val="clear" w:color="auto" w:fill="auto"/>
            <w:vAlign w:val="center"/>
          </w:tcPr>
          <w:p w14:paraId="645B9A8C"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t>Đánh giá mức độ an toàn</w:t>
            </w:r>
          </w:p>
        </w:tc>
      </w:tr>
      <w:tr w:rsidR="00110094" w:rsidRPr="00BB7D5C" w14:paraId="39D2C591" w14:textId="77777777" w:rsidTr="00110094">
        <w:trPr>
          <w:trHeight w:val="156"/>
        </w:trPr>
        <w:tc>
          <w:tcPr>
            <w:tcW w:w="1205" w:type="pct"/>
            <w:shd w:val="clear" w:color="auto" w:fill="auto"/>
            <w:vAlign w:val="center"/>
          </w:tcPr>
          <w:p w14:paraId="52D7610A" w14:textId="77777777" w:rsidR="00110094" w:rsidRPr="00BB7D5C" w:rsidRDefault="00110094" w:rsidP="00110094">
            <w:pPr>
              <w:widowControl w:val="0"/>
              <w:autoSpaceDE w:val="0"/>
              <w:autoSpaceDN w:val="0"/>
              <w:adjustRightInd w:val="0"/>
              <w:spacing w:before="120" w:line="240" w:lineRule="auto"/>
              <w:ind w:firstLine="0"/>
              <w:jc w:val="center"/>
              <w:rPr>
                <w:rFonts w:eastAsia="Times New Roman"/>
                <w:sz w:val="24"/>
                <w:szCs w:val="24"/>
                <w:lang w:eastAsia="en-US"/>
              </w:rPr>
            </w:pPr>
            <w:r w:rsidRPr="00BB7D5C">
              <w:rPr>
                <w:rFonts w:eastAsia="Times New Roman"/>
                <w:sz w:val="24"/>
                <w:szCs w:val="24"/>
                <w:lang w:eastAsia="en-US"/>
              </w:rPr>
              <w:t>MNDBT</w:t>
            </w:r>
          </w:p>
        </w:tc>
        <w:tc>
          <w:tcPr>
            <w:tcW w:w="540" w:type="pct"/>
            <w:shd w:val="clear" w:color="auto" w:fill="auto"/>
            <w:vAlign w:val="center"/>
          </w:tcPr>
          <w:p w14:paraId="2BB28C6F" w14:textId="77777777" w:rsidR="00110094" w:rsidRPr="00BB7D5C" w:rsidRDefault="00110094" w:rsidP="00110094">
            <w:pPr>
              <w:widowControl w:val="0"/>
              <w:autoSpaceDE w:val="0"/>
              <w:autoSpaceDN w:val="0"/>
              <w:adjustRightInd w:val="0"/>
              <w:spacing w:before="120" w:line="240" w:lineRule="auto"/>
              <w:ind w:firstLine="0"/>
              <w:jc w:val="center"/>
              <w:rPr>
                <w:rFonts w:eastAsia="Times New Roman"/>
                <w:sz w:val="24"/>
                <w:szCs w:val="24"/>
                <w:lang w:eastAsia="en-US"/>
              </w:rPr>
            </w:pPr>
            <w:r w:rsidRPr="00BB7D5C">
              <w:rPr>
                <w:rFonts w:eastAsia="Times New Roman"/>
                <w:sz w:val="24"/>
                <w:szCs w:val="24"/>
                <w:lang w:eastAsia="en-US"/>
              </w:rPr>
              <w:t>m</w:t>
            </w:r>
          </w:p>
        </w:tc>
        <w:tc>
          <w:tcPr>
            <w:tcW w:w="494" w:type="pct"/>
            <w:shd w:val="clear" w:color="auto" w:fill="auto"/>
            <w:vAlign w:val="center"/>
          </w:tcPr>
          <w:p w14:paraId="7BC242F5" w14:textId="77777777" w:rsidR="00110094" w:rsidRPr="00BB7D5C" w:rsidRDefault="00110094" w:rsidP="00110094">
            <w:pPr>
              <w:widowControl w:val="0"/>
              <w:autoSpaceDE w:val="0"/>
              <w:autoSpaceDN w:val="0"/>
              <w:spacing w:before="120" w:line="240" w:lineRule="auto"/>
              <w:ind w:firstLine="0"/>
              <w:jc w:val="left"/>
              <w:rPr>
                <w:rFonts w:eastAsia="Times New Roman"/>
                <w:sz w:val="22"/>
                <w:szCs w:val="22"/>
                <w:lang w:eastAsia="en-US"/>
              </w:rPr>
            </w:pPr>
            <w:r w:rsidRPr="00BB7D5C">
              <w:rPr>
                <w:rFonts w:eastAsia="Times New Roman"/>
                <w:sz w:val="22"/>
                <w:szCs w:val="22"/>
                <w:lang w:eastAsia="en-US"/>
              </w:rPr>
              <w:t>20,50</w:t>
            </w:r>
          </w:p>
        </w:tc>
        <w:tc>
          <w:tcPr>
            <w:tcW w:w="631" w:type="pct"/>
            <w:shd w:val="clear" w:color="auto" w:fill="auto"/>
            <w:vAlign w:val="center"/>
          </w:tcPr>
          <w:p w14:paraId="668F9987"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t>22,53</w:t>
            </w:r>
          </w:p>
        </w:tc>
        <w:tc>
          <w:tcPr>
            <w:tcW w:w="503" w:type="pct"/>
            <w:vMerge w:val="restart"/>
            <w:shd w:val="clear" w:color="auto" w:fill="auto"/>
            <w:vAlign w:val="center"/>
          </w:tcPr>
          <w:p w14:paraId="2E01B8DE" w14:textId="4AA36623"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t>22,60</w:t>
            </w:r>
          </w:p>
        </w:tc>
        <w:tc>
          <w:tcPr>
            <w:tcW w:w="601" w:type="pct"/>
            <w:vMerge w:val="restart"/>
            <w:shd w:val="clear" w:color="auto" w:fill="auto"/>
            <w:vAlign w:val="center"/>
          </w:tcPr>
          <w:p w14:paraId="131DFAE9"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t>+22,00</w:t>
            </w:r>
          </w:p>
        </w:tc>
        <w:tc>
          <w:tcPr>
            <w:tcW w:w="1027" w:type="pct"/>
            <w:shd w:val="clear" w:color="auto" w:fill="auto"/>
            <w:vAlign w:val="center"/>
          </w:tcPr>
          <w:p w14:paraId="002F8375"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t>Không đảm bảo</w:t>
            </w:r>
          </w:p>
        </w:tc>
      </w:tr>
      <w:tr w:rsidR="00110094" w:rsidRPr="00BB7D5C" w14:paraId="3283AC20" w14:textId="77777777" w:rsidTr="00110094">
        <w:tc>
          <w:tcPr>
            <w:tcW w:w="1205" w:type="pct"/>
            <w:shd w:val="clear" w:color="auto" w:fill="auto"/>
            <w:vAlign w:val="center"/>
          </w:tcPr>
          <w:p w14:paraId="65F23001" w14:textId="77777777" w:rsidR="00110094" w:rsidRPr="00BB7D5C" w:rsidRDefault="00110094" w:rsidP="00110094">
            <w:pPr>
              <w:widowControl w:val="0"/>
              <w:autoSpaceDE w:val="0"/>
              <w:autoSpaceDN w:val="0"/>
              <w:adjustRightInd w:val="0"/>
              <w:spacing w:before="120" w:line="240" w:lineRule="auto"/>
              <w:ind w:firstLine="0"/>
              <w:jc w:val="center"/>
              <w:rPr>
                <w:rFonts w:eastAsia="Times New Roman"/>
                <w:sz w:val="24"/>
                <w:szCs w:val="24"/>
                <w:lang w:eastAsia="en-US"/>
              </w:rPr>
            </w:pPr>
            <w:r w:rsidRPr="00BB7D5C">
              <w:rPr>
                <w:rFonts w:eastAsia="Times New Roman"/>
                <w:sz w:val="24"/>
                <w:szCs w:val="24"/>
                <w:lang w:eastAsia="en-US"/>
              </w:rPr>
              <w:t>MNLTK (P=1</w:t>
            </w:r>
            <w:proofErr w:type="gramStart"/>
            <w:r w:rsidRPr="00BB7D5C">
              <w:rPr>
                <w:rFonts w:eastAsia="Times New Roman"/>
                <w:sz w:val="24"/>
                <w:szCs w:val="24"/>
                <w:lang w:eastAsia="en-US"/>
              </w:rPr>
              <w:t>,5</w:t>
            </w:r>
            <w:proofErr w:type="gramEnd"/>
            <w:r w:rsidRPr="00BB7D5C">
              <w:rPr>
                <w:rFonts w:eastAsia="Times New Roman"/>
                <w:sz w:val="24"/>
                <w:szCs w:val="24"/>
                <w:lang w:eastAsia="en-US"/>
              </w:rPr>
              <w:t>%)</w:t>
            </w:r>
          </w:p>
        </w:tc>
        <w:tc>
          <w:tcPr>
            <w:tcW w:w="540" w:type="pct"/>
            <w:shd w:val="clear" w:color="auto" w:fill="auto"/>
            <w:vAlign w:val="center"/>
          </w:tcPr>
          <w:p w14:paraId="172886E9" w14:textId="77777777" w:rsidR="00110094" w:rsidRPr="00BB7D5C" w:rsidRDefault="00110094" w:rsidP="00110094">
            <w:pPr>
              <w:widowControl w:val="0"/>
              <w:autoSpaceDE w:val="0"/>
              <w:autoSpaceDN w:val="0"/>
              <w:adjustRightInd w:val="0"/>
              <w:spacing w:before="120" w:line="240" w:lineRule="auto"/>
              <w:ind w:firstLine="0"/>
              <w:jc w:val="center"/>
              <w:rPr>
                <w:rFonts w:eastAsia="Times New Roman"/>
                <w:sz w:val="24"/>
                <w:szCs w:val="24"/>
                <w:lang w:eastAsia="en-US"/>
              </w:rPr>
            </w:pPr>
            <w:r w:rsidRPr="00BB7D5C">
              <w:rPr>
                <w:rFonts w:eastAsia="Times New Roman"/>
                <w:sz w:val="24"/>
                <w:szCs w:val="24"/>
                <w:lang w:eastAsia="en-US"/>
              </w:rPr>
              <w:t>m</w:t>
            </w:r>
          </w:p>
        </w:tc>
        <w:tc>
          <w:tcPr>
            <w:tcW w:w="494" w:type="pct"/>
            <w:shd w:val="clear" w:color="auto" w:fill="auto"/>
            <w:vAlign w:val="center"/>
          </w:tcPr>
          <w:p w14:paraId="08CC4561"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t>21.58</w:t>
            </w:r>
          </w:p>
        </w:tc>
        <w:tc>
          <w:tcPr>
            <w:tcW w:w="631" w:type="pct"/>
            <w:shd w:val="clear" w:color="auto" w:fill="auto"/>
            <w:vAlign w:val="center"/>
          </w:tcPr>
          <w:p w14:paraId="1F8E5E93"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t>22,89</w:t>
            </w:r>
          </w:p>
        </w:tc>
        <w:tc>
          <w:tcPr>
            <w:tcW w:w="503" w:type="pct"/>
            <w:vMerge/>
            <w:shd w:val="clear" w:color="auto" w:fill="auto"/>
            <w:vAlign w:val="center"/>
          </w:tcPr>
          <w:p w14:paraId="33CEFA0E"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p>
        </w:tc>
        <w:tc>
          <w:tcPr>
            <w:tcW w:w="601" w:type="pct"/>
            <w:vMerge/>
            <w:shd w:val="clear" w:color="auto" w:fill="auto"/>
            <w:vAlign w:val="center"/>
          </w:tcPr>
          <w:p w14:paraId="265BBDF5"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p>
        </w:tc>
        <w:tc>
          <w:tcPr>
            <w:tcW w:w="1027" w:type="pct"/>
            <w:shd w:val="clear" w:color="auto" w:fill="auto"/>
            <w:vAlign w:val="center"/>
          </w:tcPr>
          <w:p w14:paraId="289335CC" w14:textId="77777777" w:rsidR="00110094" w:rsidRPr="00BB7D5C" w:rsidRDefault="00110094" w:rsidP="00110094">
            <w:pPr>
              <w:widowControl w:val="0"/>
              <w:autoSpaceDE w:val="0"/>
              <w:autoSpaceDN w:val="0"/>
              <w:spacing w:before="120" w:line="240" w:lineRule="auto"/>
              <w:ind w:firstLine="0"/>
              <w:jc w:val="left"/>
              <w:rPr>
                <w:rFonts w:eastAsia="Times New Roman"/>
                <w:sz w:val="22"/>
                <w:szCs w:val="22"/>
                <w:lang w:eastAsia="en-US"/>
              </w:rPr>
            </w:pPr>
            <w:r w:rsidRPr="00BB7D5C">
              <w:rPr>
                <w:rFonts w:eastAsia="Times New Roman"/>
                <w:sz w:val="22"/>
                <w:szCs w:val="22"/>
                <w:lang w:eastAsia="en-US"/>
              </w:rPr>
              <w:t xml:space="preserve">  Không đảm bảo</w:t>
            </w:r>
          </w:p>
        </w:tc>
      </w:tr>
      <w:tr w:rsidR="00110094" w:rsidRPr="00BB7D5C" w14:paraId="35FB02E5" w14:textId="77777777" w:rsidTr="00110094">
        <w:tc>
          <w:tcPr>
            <w:tcW w:w="1205" w:type="pct"/>
            <w:shd w:val="clear" w:color="auto" w:fill="auto"/>
            <w:vAlign w:val="center"/>
          </w:tcPr>
          <w:p w14:paraId="006F1960" w14:textId="77777777" w:rsidR="00110094" w:rsidRPr="00BB7D5C" w:rsidRDefault="00110094" w:rsidP="00110094">
            <w:pPr>
              <w:widowControl w:val="0"/>
              <w:autoSpaceDE w:val="0"/>
              <w:autoSpaceDN w:val="0"/>
              <w:adjustRightInd w:val="0"/>
              <w:spacing w:before="120" w:line="240" w:lineRule="auto"/>
              <w:ind w:firstLine="0"/>
              <w:jc w:val="center"/>
              <w:rPr>
                <w:rFonts w:eastAsia="Times New Roman"/>
                <w:sz w:val="24"/>
                <w:szCs w:val="24"/>
                <w:lang w:eastAsia="en-US"/>
              </w:rPr>
            </w:pPr>
            <w:proofErr w:type="gramStart"/>
            <w:r w:rsidRPr="00BB7D5C">
              <w:rPr>
                <w:rFonts w:eastAsia="Times New Roman"/>
                <w:sz w:val="24"/>
                <w:szCs w:val="24"/>
                <w:lang w:eastAsia="en-US"/>
              </w:rPr>
              <w:t>MNLKT1(</w:t>
            </w:r>
            <w:proofErr w:type="gramEnd"/>
            <w:r w:rsidRPr="00BB7D5C">
              <w:rPr>
                <w:rFonts w:eastAsia="Times New Roman"/>
                <w:sz w:val="24"/>
                <w:szCs w:val="24"/>
                <w:lang w:eastAsia="en-US"/>
              </w:rPr>
              <w:t>P=0,5%)</w:t>
            </w:r>
          </w:p>
        </w:tc>
        <w:tc>
          <w:tcPr>
            <w:tcW w:w="540" w:type="pct"/>
            <w:shd w:val="clear" w:color="auto" w:fill="auto"/>
            <w:vAlign w:val="center"/>
          </w:tcPr>
          <w:p w14:paraId="412D31DF" w14:textId="77777777" w:rsidR="00110094" w:rsidRPr="00BB7D5C" w:rsidRDefault="00110094" w:rsidP="00110094">
            <w:pPr>
              <w:widowControl w:val="0"/>
              <w:autoSpaceDE w:val="0"/>
              <w:autoSpaceDN w:val="0"/>
              <w:adjustRightInd w:val="0"/>
              <w:spacing w:before="120" w:line="240" w:lineRule="auto"/>
              <w:ind w:firstLine="0"/>
              <w:jc w:val="center"/>
              <w:rPr>
                <w:rFonts w:eastAsia="Times New Roman"/>
                <w:sz w:val="24"/>
                <w:szCs w:val="24"/>
                <w:lang w:eastAsia="en-US"/>
              </w:rPr>
            </w:pPr>
            <w:r w:rsidRPr="00BB7D5C">
              <w:rPr>
                <w:rFonts w:eastAsia="Times New Roman"/>
                <w:sz w:val="24"/>
                <w:szCs w:val="24"/>
                <w:lang w:eastAsia="en-US"/>
              </w:rPr>
              <w:t>m</w:t>
            </w:r>
          </w:p>
        </w:tc>
        <w:tc>
          <w:tcPr>
            <w:tcW w:w="494" w:type="pct"/>
            <w:shd w:val="clear" w:color="auto" w:fill="auto"/>
            <w:vAlign w:val="center"/>
          </w:tcPr>
          <w:p w14:paraId="7DDF021D"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t>21,80</w:t>
            </w:r>
          </w:p>
        </w:tc>
        <w:tc>
          <w:tcPr>
            <w:tcW w:w="631" w:type="pct"/>
            <w:shd w:val="clear" w:color="auto" w:fill="auto"/>
            <w:vAlign w:val="center"/>
          </w:tcPr>
          <w:p w14:paraId="6F61107D"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t>22,00</w:t>
            </w:r>
          </w:p>
        </w:tc>
        <w:tc>
          <w:tcPr>
            <w:tcW w:w="503" w:type="pct"/>
            <w:vMerge/>
            <w:shd w:val="clear" w:color="auto" w:fill="auto"/>
            <w:vAlign w:val="center"/>
          </w:tcPr>
          <w:p w14:paraId="79C27249"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p>
        </w:tc>
        <w:tc>
          <w:tcPr>
            <w:tcW w:w="601" w:type="pct"/>
            <w:vMerge/>
            <w:shd w:val="clear" w:color="auto" w:fill="auto"/>
            <w:vAlign w:val="center"/>
          </w:tcPr>
          <w:p w14:paraId="33A7437F"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p>
        </w:tc>
        <w:tc>
          <w:tcPr>
            <w:tcW w:w="1027" w:type="pct"/>
            <w:shd w:val="clear" w:color="auto" w:fill="auto"/>
            <w:vAlign w:val="center"/>
          </w:tcPr>
          <w:p w14:paraId="32D5250C"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t>đảm bảo</w:t>
            </w:r>
          </w:p>
        </w:tc>
      </w:tr>
      <w:tr w:rsidR="00110094" w:rsidRPr="00BB7D5C" w14:paraId="1E318A2E" w14:textId="77777777" w:rsidTr="00110094">
        <w:tc>
          <w:tcPr>
            <w:tcW w:w="1205" w:type="pct"/>
            <w:shd w:val="clear" w:color="auto" w:fill="auto"/>
            <w:vAlign w:val="center"/>
          </w:tcPr>
          <w:p w14:paraId="79AAD43E" w14:textId="77777777" w:rsidR="00110094" w:rsidRPr="00BB7D5C" w:rsidRDefault="00110094" w:rsidP="00110094">
            <w:pPr>
              <w:widowControl w:val="0"/>
              <w:autoSpaceDE w:val="0"/>
              <w:autoSpaceDN w:val="0"/>
              <w:adjustRightInd w:val="0"/>
              <w:spacing w:before="120" w:line="240" w:lineRule="auto"/>
              <w:ind w:firstLine="0"/>
              <w:jc w:val="center"/>
              <w:rPr>
                <w:rFonts w:eastAsia="Times New Roman"/>
                <w:sz w:val="24"/>
                <w:szCs w:val="24"/>
                <w:lang w:eastAsia="en-US"/>
              </w:rPr>
            </w:pPr>
            <w:proofErr w:type="gramStart"/>
            <w:r w:rsidRPr="00BB7D5C">
              <w:rPr>
                <w:rFonts w:eastAsia="Times New Roman"/>
                <w:sz w:val="24"/>
                <w:szCs w:val="24"/>
                <w:lang w:eastAsia="en-US"/>
              </w:rPr>
              <w:t>MNLKT2(</w:t>
            </w:r>
            <w:proofErr w:type="gramEnd"/>
            <w:r w:rsidRPr="00BB7D5C">
              <w:rPr>
                <w:rFonts w:eastAsia="Times New Roman"/>
                <w:sz w:val="24"/>
                <w:szCs w:val="24"/>
                <w:lang w:eastAsia="en-US"/>
              </w:rPr>
              <w:t>P=0,01%)</w:t>
            </w:r>
          </w:p>
        </w:tc>
        <w:tc>
          <w:tcPr>
            <w:tcW w:w="540" w:type="pct"/>
            <w:shd w:val="clear" w:color="auto" w:fill="auto"/>
            <w:vAlign w:val="center"/>
          </w:tcPr>
          <w:p w14:paraId="299D528C" w14:textId="77777777" w:rsidR="00110094" w:rsidRPr="00BB7D5C" w:rsidRDefault="00110094" w:rsidP="00110094">
            <w:pPr>
              <w:widowControl w:val="0"/>
              <w:autoSpaceDE w:val="0"/>
              <w:autoSpaceDN w:val="0"/>
              <w:adjustRightInd w:val="0"/>
              <w:spacing w:before="120" w:line="240" w:lineRule="auto"/>
              <w:ind w:firstLine="0"/>
              <w:jc w:val="center"/>
              <w:rPr>
                <w:rFonts w:eastAsia="Times New Roman"/>
                <w:sz w:val="24"/>
                <w:szCs w:val="24"/>
                <w:lang w:eastAsia="en-US"/>
              </w:rPr>
            </w:pPr>
            <w:r w:rsidRPr="00BB7D5C">
              <w:rPr>
                <w:rFonts w:eastAsia="Times New Roman"/>
                <w:sz w:val="24"/>
                <w:szCs w:val="24"/>
                <w:lang w:eastAsia="en-US"/>
              </w:rPr>
              <w:t>m</w:t>
            </w:r>
          </w:p>
        </w:tc>
        <w:tc>
          <w:tcPr>
            <w:tcW w:w="494" w:type="pct"/>
            <w:shd w:val="clear" w:color="auto" w:fill="auto"/>
            <w:vAlign w:val="center"/>
          </w:tcPr>
          <w:p w14:paraId="1374A0A6"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t>22,85</w:t>
            </w:r>
          </w:p>
        </w:tc>
        <w:tc>
          <w:tcPr>
            <w:tcW w:w="631" w:type="pct"/>
            <w:shd w:val="clear" w:color="auto" w:fill="auto"/>
            <w:vAlign w:val="center"/>
          </w:tcPr>
          <w:p w14:paraId="7C43C755"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t>22,85</w:t>
            </w:r>
          </w:p>
        </w:tc>
        <w:tc>
          <w:tcPr>
            <w:tcW w:w="503" w:type="pct"/>
            <w:vMerge/>
            <w:shd w:val="clear" w:color="auto" w:fill="auto"/>
            <w:vAlign w:val="center"/>
          </w:tcPr>
          <w:p w14:paraId="4F430F93"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p>
        </w:tc>
        <w:tc>
          <w:tcPr>
            <w:tcW w:w="601" w:type="pct"/>
            <w:vMerge/>
            <w:shd w:val="clear" w:color="auto" w:fill="auto"/>
            <w:vAlign w:val="center"/>
          </w:tcPr>
          <w:p w14:paraId="5AB95271"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p>
        </w:tc>
        <w:tc>
          <w:tcPr>
            <w:tcW w:w="1027" w:type="pct"/>
            <w:shd w:val="clear" w:color="auto" w:fill="auto"/>
            <w:vAlign w:val="center"/>
          </w:tcPr>
          <w:p w14:paraId="129CA34D" w14:textId="77777777" w:rsidR="00110094" w:rsidRPr="00BB7D5C" w:rsidRDefault="00110094" w:rsidP="00110094">
            <w:pPr>
              <w:widowControl w:val="0"/>
              <w:autoSpaceDE w:val="0"/>
              <w:autoSpaceDN w:val="0"/>
              <w:spacing w:before="120" w:line="240" w:lineRule="auto"/>
              <w:ind w:firstLine="0"/>
              <w:jc w:val="center"/>
              <w:rPr>
                <w:rFonts w:eastAsia="Times New Roman"/>
                <w:sz w:val="22"/>
                <w:szCs w:val="22"/>
                <w:lang w:eastAsia="en-US"/>
              </w:rPr>
            </w:pPr>
            <w:r w:rsidRPr="00BB7D5C">
              <w:rPr>
                <w:rFonts w:eastAsia="Times New Roman"/>
                <w:sz w:val="22"/>
                <w:szCs w:val="22"/>
                <w:lang w:eastAsia="en-US"/>
              </w:rPr>
              <w:t>Không đảm bảo</w:t>
            </w:r>
          </w:p>
        </w:tc>
      </w:tr>
    </w:tbl>
    <w:p w14:paraId="79694EA7" w14:textId="78F7C6BE" w:rsidR="00110094" w:rsidRPr="00BB7D5C" w:rsidRDefault="00110094" w:rsidP="00530F3C">
      <w:pPr>
        <w:ind w:firstLine="0"/>
        <w:rPr>
          <w:rFonts w:eastAsia="Times New Roman"/>
          <w:sz w:val="24"/>
          <w:szCs w:val="24"/>
          <w:lang w:val="fr-FR" w:eastAsia="en-US"/>
        </w:rPr>
      </w:pPr>
      <w:r w:rsidRPr="00BB7D5C">
        <w:rPr>
          <w:rFonts w:eastAsia="Times New Roman"/>
          <w:sz w:val="24"/>
          <w:szCs w:val="24"/>
          <w:lang w:val="fr-FR" w:eastAsia="en-US"/>
        </w:rPr>
        <w:t>K</w:t>
      </w:r>
      <w:r w:rsidR="00856728" w:rsidRPr="00BB7D5C">
        <w:rPr>
          <w:rFonts w:eastAsia="Times New Roman"/>
          <w:sz w:val="24"/>
          <w:szCs w:val="24"/>
          <w:lang w:val="fr-FR" w:eastAsia="en-US"/>
        </w:rPr>
        <w:t>ết quả tính toán cao trình đỉnh đập được thể hiện ở phục lục 2</w:t>
      </w:r>
    </w:p>
    <w:p w14:paraId="296C3FBD" w14:textId="0708318D" w:rsidR="00D16EBB" w:rsidRPr="00BB7D5C" w:rsidRDefault="00D16EBB" w:rsidP="00856728">
      <w:r w:rsidRPr="00BB7D5C">
        <w:rPr>
          <w:sz w:val="24"/>
          <w:szCs w:val="24"/>
          <w:lang w:val="pt-BR"/>
        </w:rPr>
        <w:t>Như vậy cao trình đỉnh đập hiện trạng không đảm bảo khả năng chống lũ</w:t>
      </w:r>
      <w:r w:rsidR="004A6A3A" w:rsidRPr="00BB7D5C">
        <w:rPr>
          <w:sz w:val="24"/>
          <w:szCs w:val="24"/>
          <w:lang w:val="pt-BR"/>
        </w:rPr>
        <w:t>.</w:t>
      </w:r>
    </w:p>
    <w:p w14:paraId="44111F97" w14:textId="137ACB5C" w:rsidR="00856728" w:rsidRPr="00BB7D5C" w:rsidRDefault="00856728" w:rsidP="00856728">
      <w:pPr>
        <w:pStyle w:val="Heading2"/>
      </w:pPr>
      <w:bookmarkStart w:id="25" w:name="_Toc134379746"/>
      <w:r w:rsidRPr="00BB7D5C">
        <w:t>Phân tích lựa chọn phương án nâng cao khả năng xả của tràn</w:t>
      </w:r>
      <w:bookmarkEnd w:id="25"/>
    </w:p>
    <w:p w14:paraId="65DEAF26" w14:textId="4022684E" w:rsidR="00D16EBB" w:rsidRPr="00BB7D5C" w:rsidRDefault="00BA0ED7" w:rsidP="00856728">
      <w:pPr>
        <w:rPr>
          <w:lang w:val="pt-BR"/>
        </w:rPr>
      </w:pPr>
      <w:r w:rsidRPr="00BB7D5C">
        <w:rPr>
          <w:lang w:val="pt-BR"/>
        </w:rPr>
        <w:t>Từ kết quả bảng 3-3 (Đánh giá an toàn chống lũ), cao trình đỉnh đập hiện trạng không đảm bảo khả năng chống lũ.</w:t>
      </w:r>
      <w:r w:rsidR="00856728" w:rsidRPr="00BB7D5C">
        <w:rPr>
          <w:lang w:val="pt-BR"/>
        </w:rPr>
        <w:t xml:space="preserve"> Để nâng cao an toàn đập và khả năng chống lũ cho hồ chứa, dự kiến các giải pháp thiết kế như sau: </w:t>
      </w:r>
    </w:p>
    <w:p w14:paraId="508117D4" w14:textId="0915C49F" w:rsidR="00856728" w:rsidRPr="00BB7D5C" w:rsidRDefault="00856728" w:rsidP="00856728">
      <w:pPr>
        <w:pStyle w:val="Heading3"/>
        <w:numPr>
          <w:ilvl w:val="2"/>
          <w:numId w:val="6"/>
        </w:numPr>
        <w:spacing w:after="0" w:line="360" w:lineRule="auto"/>
        <w:ind w:left="0" w:firstLine="0"/>
        <w:rPr>
          <w:i/>
        </w:rPr>
      </w:pPr>
      <w:bookmarkStart w:id="26" w:name="_Toc134379747"/>
      <w:r w:rsidRPr="00BB7D5C">
        <w:rPr>
          <w:i/>
        </w:rPr>
        <w:t xml:space="preserve">Phương án 1: Giữ nguyên quy mô Btràn, nâng cao đập để đảm bảo chống </w:t>
      </w:r>
      <w:proofErr w:type="gramStart"/>
      <w:r w:rsidRPr="00BB7D5C">
        <w:rPr>
          <w:i/>
        </w:rPr>
        <w:t>lũ</w:t>
      </w:r>
      <w:proofErr w:type="gramEnd"/>
      <w:r w:rsidRPr="00BB7D5C">
        <w:rPr>
          <w:i/>
        </w:rPr>
        <w:t>:</w:t>
      </w:r>
      <w:bookmarkEnd w:id="26"/>
    </w:p>
    <w:p w14:paraId="037C125C" w14:textId="76302721" w:rsidR="00856728" w:rsidRPr="00BB7D5C" w:rsidRDefault="00856728" w:rsidP="00BA0ED7">
      <w:pPr>
        <w:ind w:firstLine="720"/>
      </w:pPr>
      <w:r w:rsidRPr="00BB7D5C">
        <w:t xml:space="preserve">Qua đánh giá khảo sát hiện trạng công trình cho thấy: Đỉnh đập hiện trạng đảm bảo tiêu chuẩn hiện hành, và được gia cố mặt đập bằng nhựa, có tường chắn sóng cao ở thượng lưu, do vậy đảm bảo cho quá trình đi lại, ứng cứu, chóng xói lở; Mái thượng, hạ lưu đập đã được gia cố đảm bảo chống sạt trượt, thấm và thoát nước hạ lưu, hiện trạng đảm bảo ổn định, bảo vệ công trình lâu dài, chống xói lở và tiêu thoát nước hiệu quả. </w:t>
      </w:r>
    </w:p>
    <w:p w14:paraId="26F8AB12" w14:textId="03085A0C" w:rsidR="00856728" w:rsidRPr="00BB7D5C" w:rsidRDefault="00BA0ED7" w:rsidP="00856728">
      <w:pPr>
        <w:ind w:firstLine="0"/>
      </w:pPr>
      <w:r w:rsidRPr="00BB7D5C">
        <w:lastRenderedPageBreak/>
        <w:tab/>
      </w:r>
      <w:r w:rsidR="00856728" w:rsidRPr="00BB7D5C">
        <w:t>Việc nâng cao cao trình đỉnh đập đất, tràn xả lũ cần phá bỏ và làm lại một số công trình như: tường chắn sóng, mặt đập, đắp áp trúc mái hạ lưu, công trình tiêu thoát nước hạ lưu, ... các hạng mục công trình này đang sử dụng tốt đảm bảo an toàn, ổn định trong các trường hợp tính toán thiết kế. Vì vậy, đối với phương án giữ nguyên quy mô tràn, nâng cao đập đất để đảm bảo chống lũ sẽ ảnh hưởng trực tiếp đến khả năng tính toán thiết kế trước đây của đập đất cũng như tràn xả lũ, dễ xảy ra mất an toàn cho công trình, khó khăn trong việc thi công và quản lý vận hành. Tuyến đập đất công trình đầu mối hồ Bàu Đá quá dài (1100</w:t>
      </w:r>
      <w:proofErr w:type="gramStart"/>
      <w:r w:rsidR="00856728" w:rsidRPr="00BB7D5C">
        <w:t>,00m</w:t>
      </w:r>
      <w:proofErr w:type="gramEnd"/>
      <w:r w:rsidR="00856728" w:rsidRPr="00BB7D5C">
        <w:t>), nếu nâng cấp, sửa chữa dẫn đến khối lượng lớn, chi phí xây dựng rất cao và tiến độ thi công kéo dài. Mặt khác do tràn xả lũ hiện trạng của hồ Bàu Đá cũng đã xuống cấp khá nhiều nên việc giữ lại tràn hiện trạng tiềm ẩn nguy cơ gây mất an toàn đập và phát sinh các chi phí sửa chữa nâng cấp trong quá trình quản lý vận hành sau này.</w:t>
      </w:r>
    </w:p>
    <w:p w14:paraId="2CC7A72F" w14:textId="6EDDE25B" w:rsidR="00856728" w:rsidRPr="00BB7D5C" w:rsidRDefault="00856728" w:rsidP="009C3D08">
      <w:pPr>
        <w:pStyle w:val="Heading3"/>
        <w:numPr>
          <w:ilvl w:val="2"/>
          <w:numId w:val="6"/>
        </w:numPr>
        <w:spacing w:after="0" w:line="360" w:lineRule="auto"/>
        <w:ind w:left="0" w:firstLine="0"/>
        <w:rPr>
          <w:i/>
        </w:rPr>
      </w:pPr>
      <w:bookmarkStart w:id="27" w:name="_Toc134379748"/>
      <w:r w:rsidRPr="00BB7D5C">
        <w:rPr>
          <w:i/>
        </w:rPr>
        <w:t>P</w:t>
      </w:r>
      <w:r w:rsidR="009C3D08" w:rsidRPr="00BB7D5C">
        <w:rPr>
          <w:i/>
        </w:rPr>
        <w:t xml:space="preserve">hương án </w:t>
      </w:r>
      <w:r w:rsidRPr="00BB7D5C">
        <w:rPr>
          <w:i/>
        </w:rPr>
        <w:t>2: Giữ nguyên cao trình đậ</w:t>
      </w:r>
      <w:r w:rsidR="009C3D08" w:rsidRPr="00BB7D5C">
        <w:rPr>
          <w:i/>
        </w:rPr>
        <w:t>p;</w:t>
      </w:r>
      <w:r w:rsidRPr="00BB7D5C">
        <w:rPr>
          <w:i/>
        </w:rPr>
        <w:t xml:space="preserve"> </w:t>
      </w:r>
      <w:r w:rsidR="009C3D08" w:rsidRPr="00BB7D5C">
        <w:rPr>
          <w:i/>
        </w:rPr>
        <w:t>cải tạo, nâng cấp</w:t>
      </w:r>
      <w:r w:rsidRPr="00BB7D5C">
        <w:rPr>
          <w:i/>
        </w:rPr>
        <w:t xml:space="preserve"> tràn xả </w:t>
      </w:r>
      <w:proofErr w:type="gramStart"/>
      <w:r w:rsidRPr="00BB7D5C">
        <w:rPr>
          <w:i/>
        </w:rPr>
        <w:t>lũ</w:t>
      </w:r>
      <w:proofErr w:type="gramEnd"/>
      <w:r w:rsidRPr="00BB7D5C">
        <w:rPr>
          <w:i/>
        </w:rPr>
        <w:t>:</w:t>
      </w:r>
      <w:bookmarkEnd w:id="27"/>
      <w:r w:rsidRPr="00BB7D5C">
        <w:rPr>
          <w:i/>
        </w:rPr>
        <w:t xml:space="preserve"> </w:t>
      </w:r>
    </w:p>
    <w:p w14:paraId="10802EA4" w14:textId="6EC8B0F4" w:rsidR="009C3D08" w:rsidRPr="00BB7D5C" w:rsidRDefault="009C3D08" w:rsidP="009C3D08">
      <w:pPr>
        <w:ind w:firstLine="720"/>
      </w:pPr>
      <w:r w:rsidRPr="00BB7D5C">
        <w:t xml:space="preserve">Cải tạo, nâng cấp </w:t>
      </w:r>
      <w:r w:rsidR="00856728" w:rsidRPr="00BB7D5C">
        <w:t xml:space="preserve">tràn xả </w:t>
      </w:r>
      <w:proofErr w:type="gramStart"/>
      <w:r w:rsidR="00856728" w:rsidRPr="00BB7D5C">
        <w:t>lũ</w:t>
      </w:r>
      <w:proofErr w:type="gramEnd"/>
      <w:r w:rsidR="00856728" w:rsidRPr="00BB7D5C">
        <w:t xml:space="preserve"> để giữ nguyên quy mô các hạng mục công trình đầu mối</w:t>
      </w:r>
      <w:r w:rsidRPr="00BB7D5C">
        <w:t xml:space="preserve"> (đập đất, cống lấy nước), </w:t>
      </w:r>
      <w:r w:rsidR="001F0E5A" w:rsidRPr="00BB7D5C">
        <w:t>phương án</w:t>
      </w:r>
      <w:r w:rsidR="00272ACA" w:rsidRPr="00BB7D5C">
        <w:t xml:space="preserve"> này có ưu điểm lớn là </w:t>
      </w:r>
      <w:r w:rsidRPr="00BB7D5C">
        <w:t>giảm chi phí</w:t>
      </w:r>
      <w:r w:rsidR="00272ACA" w:rsidRPr="00BB7D5C">
        <w:t xml:space="preserve"> so với phương án 1</w:t>
      </w:r>
      <w:r w:rsidRPr="00BB7D5C">
        <w:t xml:space="preserve"> (do đập đất có chiều dài lớn). </w:t>
      </w:r>
    </w:p>
    <w:p w14:paraId="2137DB7B" w14:textId="77777777" w:rsidR="009C3D08" w:rsidRPr="00BB7D5C" w:rsidRDefault="00856728" w:rsidP="009C3D08">
      <w:pPr>
        <w:pStyle w:val="Heading3"/>
        <w:numPr>
          <w:ilvl w:val="2"/>
          <w:numId w:val="6"/>
        </w:numPr>
        <w:spacing w:after="0" w:line="360" w:lineRule="auto"/>
        <w:ind w:left="0" w:firstLine="0"/>
        <w:rPr>
          <w:i/>
        </w:rPr>
      </w:pPr>
      <w:bookmarkStart w:id="28" w:name="_Toc134379749"/>
      <w:r w:rsidRPr="00BB7D5C">
        <w:rPr>
          <w:i/>
        </w:rPr>
        <w:t>Kết luận:</w:t>
      </w:r>
      <w:bookmarkEnd w:id="28"/>
      <w:r w:rsidRPr="00BB7D5C">
        <w:rPr>
          <w:i/>
        </w:rPr>
        <w:t xml:space="preserve"> </w:t>
      </w:r>
    </w:p>
    <w:p w14:paraId="15AB11B3" w14:textId="1060D57B" w:rsidR="00272ACA" w:rsidRDefault="00856728" w:rsidP="009C3D08">
      <w:pPr>
        <w:ind w:firstLine="720"/>
      </w:pPr>
      <w:r w:rsidRPr="00BB7D5C">
        <w:t xml:space="preserve">Từ những phân tích trên cho thấy, việc nâng cao cao trình đỉnh đập là không thật sự </w:t>
      </w:r>
      <w:proofErr w:type="gramStart"/>
      <w:r w:rsidRPr="00BB7D5C">
        <w:t>an</w:t>
      </w:r>
      <w:proofErr w:type="gramEnd"/>
      <w:r w:rsidRPr="00BB7D5C">
        <w:t xml:space="preserve"> toàn và hiệu quả. Với hiện trạng công trình đầu mối đập còn sử dụng tốt, để nâng cao khả năng chống </w:t>
      </w:r>
      <w:proofErr w:type="gramStart"/>
      <w:r w:rsidRPr="00BB7D5C">
        <w:t>lũ</w:t>
      </w:r>
      <w:proofErr w:type="gramEnd"/>
      <w:r w:rsidRPr="00BB7D5C">
        <w:t xml:space="preserve"> cho hồ chứa </w:t>
      </w:r>
      <w:r w:rsidR="00272ACA" w:rsidRPr="00BB7D5C">
        <w:t>thì lựa chọn phương án 2 (Giữ nguyên cao trình đập; cải tạo, nâng cấp tràn xả lũ)</w:t>
      </w:r>
    </w:p>
    <w:p w14:paraId="21B2CC4E" w14:textId="77777777" w:rsidR="002646A6" w:rsidRPr="002646A6" w:rsidRDefault="002646A6" w:rsidP="002646A6">
      <w:pPr>
        <w:pStyle w:val="Heading2"/>
      </w:pPr>
      <w:bookmarkStart w:id="29" w:name="_Toc134379750"/>
      <w:r w:rsidRPr="002646A6">
        <w:t>Phân tích lựa chọn phương án bố trí tuyến công trình</w:t>
      </w:r>
      <w:bookmarkEnd w:id="29"/>
    </w:p>
    <w:p w14:paraId="3F898D45" w14:textId="5E9C034F" w:rsidR="004314B0" w:rsidRDefault="004314B0" w:rsidP="002646A6">
      <w:pPr>
        <w:ind w:firstLine="720"/>
      </w:pPr>
      <w:r w:rsidRPr="004314B0">
        <w:t xml:space="preserve">Hồ chứa nước Bàu Đá có công trình đầu mối bao gồm: đập đất, cống lấy nước được bố trí bên phía vai trái của đập đất; Tuyến tràn xả lũ hiện trạng là tràn </w:t>
      </w:r>
      <w:r>
        <w:t>đỉnh rộng, chảy tự do và</w:t>
      </w:r>
      <w:r w:rsidRPr="004314B0">
        <w:t xml:space="preserve"> được bố trí bên vai phải của đập đất, hạ lưu dốc nước của tràn xả lũ được tiếp nối đổ vào dòng suối hiện trạng</w:t>
      </w:r>
      <w:r>
        <w:t xml:space="preserve">. </w:t>
      </w:r>
    </w:p>
    <w:p w14:paraId="1AFD627D" w14:textId="639B0440" w:rsidR="004314B0" w:rsidRDefault="004314B0" w:rsidP="002646A6">
      <w:pPr>
        <w:ind w:firstLine="720"/>
      </w:pPr>
      <w:r w:rsidRPr="004314B0">
        <w:t>Do công trình hiện có chỉ nâng cấp sửa chữa và công trình đầu mối của dự án đã đi vào vận hành khai thác nhiều năm, công trình hạ tầng (đường giao thông, nghĩa trang,...) phục vụ dân cư quanh vùng đã ổn định, nên việc lựa chọn vùng tuyến công trình cũng bị hạn chế nhiều. Qua đánh giá tài liệu khảo sát địa hình, địa chấ</w:t>
      </w:r>
      <w:r>
        <w:t xml:space="preserve">t…, </w:t>
      </w:r>
      <w:r w:rsidRPr="004314B0">
        <w:t xml:space="preserve">phân tích chi tiết các phương </w:t>
      </w:r>
      <w:proofErr w:type="gramStart"/>
      <w:r w:rsidRPr="004314B0">
        <w:t>án</w:t>
      </w:r>
      <w:proofErr w:type="gramEnd"/>
      <w:r w:rsidRPr="004314B0">
        <w:t xml:space="preserve"> bố trí tuyến tràn như sau</w:t>
      </w:r>
      <w:r>
        <w:t xml:space="preserve">: </w:t>
      </w:r>
    </w:p>
    <w:p w14:paraId="0353B8A6" w14:textId="3BAB2CAF" w:rsidR="00682992" w:rsidRDefault="009B1B91" w:rsidP="00682992">
      <w:pPr>
        <w:ind w:firstLine="0"/>
      </w:pPr>
      <w:r>
        <w:rPr>
          <w:i/>
        </w:rPr>
        <w:t xml:space="preserve">* </w:t>
      </w:r>
      <w:r w:rsidR="00682992" w:rsidRPr="00682992">
        <w:rPr>
          <w:i/>
        </w:rPr>
        <w:t xml:space="preserve">Phương </w:t>
      </w:r>
      <w:proofErr w:type="gramStart"/>
      <w:r w:rsidR="00682992" w:rsidRPr="00682992">
        <w:rPr>
          <w:i/>
        </w:rPr>
        <w:t>án</w:t>
      </w:r>
      <w:proofErr w:type="gramEnd"/>
      <w:r w:rsidR="00682992" w:rsidRPr="00682992">
        <w:rPr>
          <w:i/>
        </w:rPr>
        <w:t xml:space="preserve"> tuyến 1:</w:t>
      </w:r>
      <w:r w:rsidR="00682992" w:rsidRPr="00682992">
        <w:t xml:space="preserve"> Bố trí tuyến tràn xây mới tại vị trí tuyến tràn hiện trạng (phá dỡ tràn hiện trạng).</w:t>
      </w:r>
    </w:p>
    <w:p w14:paraId="4CFEF56C" w14:textId="77777777" w:rsidR="004314B0" w:rsidRDefault="004314B0" w:rsidP="002646A6">
      <w:pPr>
        <w:ind w:firstLine="720"/>
      </w:pPr>
    </w:p>
    <w:p w14:paraId="6B1FFC61" w14:textId="67474A9A" w:rsidR="002646A6" w:rsidRPr="00BB7D5C" w:rsidRDefault="00682992" w:rsidP="004B2767">
      <w:pPr>
        <w:ind w:firstLine="0"/>
      </w:pPr>
      <w:r w:rsidRPr="00B73F1F">
        <w:lastRenderedPageBreak/>
        <w:drawing>
          <wp:inline distT="0" distB="0" distL="0" distR="0" wp14:anchorId="3505E8E3" wp14:editId="45C0FCD6">
            <wp:extent cx="5637791" cy="3571500"/>
            <wp:effectExtent l="0" t="0" r="127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39570" cy="3572627"/>
                    </a:xfrm>
                    <a:prstGeom prst="rect">
                      <a:avLst/>
                    </a:prstGeom>
                    <a:noFill/>
                  </pic:spPr>
                </pic:pic>
              </a:graphicData>
            </a:graphic>
          </wp:inline>
        </w:drawing>
      </w:r>
    </w:p>
    <w:p w14:paraId="2375C01C" w14:textId="403CE8CF" w:rsidR="00682992" w:rsidRPr="00BB7D5C" w:rsidRDefault="00682992" w:rsidP="00682992">
      <w:pPr>
        <w:widowControl w:val="0"/>
        <w:tabs>
          <w:tab w:val="left" w:pos="284"/>
          <w:tab w:val="left" w:pos="510"/>
        </w:tabs>
        <w:ind w:firstLine="0"/>
        <w:jc w:val="center"/>
        <w:rPr>
          <w:rFonts w:eastAsia="Times New Roman"/>
        </w:rPr>
      </w:pPr>
      <w:r w:rsidRPr="00BB7D5C">
        <w:rPr>
          <w:i/>
        </w:rPr>
        <w:t xml:space="preserve">Hình </w:t>
      </w:r>
      <w:r w:rsidRPr="00BB7D5C">
        <w:rPr>
          <w:i/>
        </w:rPr>
        <w:fldChar w:fldCharType="begin"/>
      </w:r>
      <w:r w:rsidRPr="00BB7D5C">
        <w:rPr>
          <w:i/>
        </w:rPr>
        <w:instrText xml:space="preserve"> STYLEREF 1 \s </w:instrText>
      </w:r>
      <w:r w:rsidRPr="00BB7D5C">
        <w:rPr>
          <w:i/>
        </w:rPr>
        <w:fldChar w:fldCharType="separate"/>
      </w:r>
      <w:r w:rsidR="00AA729B">
        <w:rPr>
          <w:i/>
          <w:noProof/>
        </w:rPr>
        <w:t>3</w:t>
      </w:r>
      <w:r w:rsidRPr="00BB7D5C">
        <w:rPr>
          <w:i/>
        </w:rPr>
        <w:fldChar w:fldCharType="end"/>
      </w:r>
      <w:r w:rsidRPr="00BB7D5C">
        <w:rPr>
          <w:i/>
        </w:rPr>
        <w:noBreakHyphen/>
      </w:r>
      <w:r w:rsidRPr="00BB7D5C">
        <w:rPr>
          <w:i/>
        </w:rPr>
        <w:fldChar w:fldCharType="begin"/>
      </w:r>
      <w:r w:rsidRPr="00BB7D5C">
        <w:rPr>
          <w:i/>
        </w:rPr>
        <w:instrText xml:space="preserve"> SEQ Hình_ \* ARABIC \s 1 </w:instrText>
      </w:r>
      <w:r w:rsidRPr="00BB7D5C">
        <w:rPr>
          <w:i/>
        </w:rPr>
        <w:fldChar w:fldCharType="separate"/>
      </w:r>
      <w:r w:rsidR="00AA729B">
        <w:rPr>
          <w:i/>
          <w:noProof/>
        </w:rPr>
        <w:t>8</w:t>
      </w:r>
      <w:r w:rsidRPr="00BB7D5C">
        <w:rPr>
          <w:i/>
        </w:rPr>
        <w:fldChar w:fldCharType="end"/>
      </w:r>
      <w:r w:rsidRPr="00BB7D5C">
        <w:rPr>
          <w:i/>
        </w:rPr>
        <w:t xml:space="preserve">: </w:t>
      </w:r>
      <w:r w:rsidR="009B1B91">
        <w:rPr>
          <w:i/>
        </w:rPr>
        <w:t>Bố trí t</w:t>
      </w:r>
      <w:r>
        <w:rPr>
          <w:i/>
        </w:rPr>
        <w:t xml:space="preserve">ràn </w:t>
      </w:r>
      <w:proofErr w:type="gramStart"/>
      <w:r>
        <w:rPr>
          <w:i/>
        </w:rPr>
        <w:t>theo</w:t>
      </w:r>
      <w:proofErr w:type="gramEnd"/>
      <w:r>
        <w:rPr>
          <w:i/>
        </w:rPr>
        <w:t xml:space="preserve"> phương án tuyến 1</w:t>
      </w:r>
    </w:p>
    <w:p w14:paraId="0D26D2E0" w14:textId="2375C139" w:rsidR="00682992" w:rsidRDefault="00682992" w:rsidP="00682992">
      <w:pPr>
        <w:ind w:firstLine="720"/>
      </w:pPr>
      <w:r>
        <w:t xml:space="preserve">Tuyến tràn hiện trạng, kiểu tràn đỉnh rộng chảy tự do, nối tiếp sau hạ lưu dốc nước tràn là tuyến suối thoát </w:t>
      </w:r>
      <w:proofErr w:type="gramStart"/>
      <w:r>
        <w:t>lũ</w:t>
      </w:r>
      <w:proofErr w:type="gramEnd"/>
      <w:r>
        <w:t xml:space="preserve">. Tuyến tràn hiện trạng cũng như tuyến suối hạ lưu tràn rất thuận tiện trong công tác vận hành và tháo </w:t>
      </w:r>
      <w:proofErr w:type="gramStart"/>
      <w:r>
        <w:t>lũ</w:t>
      </w:r>
      <w:proofErr w:type="gramEnd"/>
      <w:r>
        <w:t xml:space="preserve">. Tuy nhiên tràn hiện có đã xuống cấp, tường bên dốc nước bằng đá xây đã nứt nẻ, bong tróc, bị thấm tại đáy và tường bên dốc nước. Bố trí tràn xả </w:t>
      </w:r>
      <w:proofErr w:type="gramStart"/>
      <w:r>
        <w:t>lũ</w:t>
      </w:r>
      <w:proofErr w:type="gramEnd"/>
      <w:r>
        <w:t xml:space="preserve"> bổ sung, kiểu tràn ngưỡng phím Piano chảy tự do, nối tiếp bằng dốc nước, hình thức tiêu năng: bể tiêu năng, dễ quản lý vận hành và duy tu bảo dưỡng tại vị trí tuyến tràn xả lũ hiện trạng. </w:t>
      </w:r>
    </w:p>
    <w:p w14:paraId="257497B2" w14:textId="7E8E2125" w:rsidR="00682992" w:rsidRDefault="009B1B91" w:rsidP="00682992">
      <w:pPr>
        <w:ind w:firstLine="0"/>
      </w:pPr>
      <w:r>
        <w:t xml:space="preserve">- </w:t>
      </w:r>
      <w:r w:rsidR="00682992">
        <w:t>Ưu điểm:</w:t>
      </w:r>
    </w:p>
    <w:p w14:paraId="04EC439C" w14:textId="5B6EE8DC" w:rsidR="00682992" w:rsidRDefault="00682992" w:rsidP="009B1B91">
      <w:pPr>
        <w:ind w:left="720" w:firstLine="0"/>
      </w:pPr>
      <w:proofErr w:type="gramStart"/>
      <w:r>
        <w:t>+  Điều</w:t>
      </w:r>
      <w:proofErr w:type="gramEnd"/>
      <w:r>
        <w:t xml:space="preserve"> kiện địa hình tuyến tràn tuy không rộng rãi nhưng đủ để bố trí kiểu tràn tràn Piano và địa chất tốt nên bố trí tuyến tràn thuận lợ</w:t>
      </w:r>
      <w:r w:rsidR="009B1B91">
        <w:t>i;</w:t>
      </w:r>
    </w:p>
    <w:p w14:paraId="76EA7722" w14:textId="61A0FA82" w:rsidR="00682992" w:rsidRDefault="00682992" w:rsidP="009B1B91">
      <w:pPr>
        <w:ind w:left="720" w:firstLine="69"/>
      </w:pPr>
      <w:r>
        <w:t>+ Sử dụng tuyến tràn cũ nên giảm khối lượng đào đắp dẫn đến giảm kinh phí xây dự</w:t>
      </w:r>
      <w:r w:rsidR="009B1B91">
        <w:t>ng;</w:t>
      </w:r>
    </w:p>
    <w:p w14:paraId="1BE94DC9" w14:textId="6D9565B7" w:rsidR="00682992" w:rsidRDefault="00682992" w:rsidP="009B1B91">
      <w:pPr>
        <w:ind w:left="720" w:firstLine="0"/>
      </w:pPr>
      <w:r>
        <w:t>+ Xây dựng tràn mới tại vị trí tràn hiện trạng không phải phát sinh công tác hoành triệt đắp hoàn trả mặt cắt đập tại vị</w:t>
      </w:r>
      <w:r w:rsidR="009B1B91">
        <w:t xml:space="preserve"> trí tràn cũ;</w:t>
      </w:r>
    </w:p>
    <w:p w14:paraId="6059EA37" w14:textId="67448629" w:rsidR="00682992" w:rsidRDefault="00682992" w:rsidP="00682992">
      <w:pPr>
        <w:ind w:firstLine="720"/>
      </w:pPr>
      <w:r>
        <w:t>+ Không phát sinh công tác đền bù giải phóng mặt bằ</w:t>
      </w:r>
      <w:r w:rsidR="009B1B91">
        <w:t>ng;</w:t>
      </w:r>
    </w:p>
    <w:p w14:paraId="747B23C8" w14:textId="77777777" w:rsidR="00682992" w:rsidRDefault="00682992" w:rsidP="009B1B91">
      <w:pPr>
        <w:ind w:left="720" w:firstLine="0"/>
      </w:pPr>
      <w:r>
        <w:t>+ Vị trí tuyến kênh xả vẫn xả vào suối hiện trạng nên không cần công trình chuyển tiếp từ tràn ra suối và không ảnh hưởng tới hạ lưu.</w:t>
      </w:r>
    </w:p>
    <w:p w14:paraId="3318ADC3" w14:textId="77777777" w:rsidR="00682992" w:rsidRDefault="00682992" w:rsidP="009B1B91">
      <w:pPr>
        <w:ind w:left="720" w:firstLine="0"/>
      </w:pPr>
      <w:r>
        <w:lastRenderedPageBreak/>
        <w:t>+ Do đặt vào vị trí tràn hiện trạng nên về địa chất nền tràn đã ổn định sau nhiều năm hoạt động, cơ bản sẽ không phát sinh công tác xử lý nền móng tràn.</w:t>
      </w:r>
    </w:p>
    <w:p w14:paraId="54CEE04A" w14:textId="77777777" w:rsidR="00682992" w:rsidRDefault="00682992" w:rsidP="009B1B91">
      <w:pPr>
        <w:ind w:left="720" w:firstLine="0"/>
      </w:pPr>
      <w:r>
        <w:t xml:space="preserve">+ Do tràn xả lũ hiện trạng đã xuống cấp nên việc phá dỡ, xây dựng tràn xả lũ bổ sung mới tại vị trí tràn xả lũ hiện trạng sẽ đảm bảo an toàn của công trình tràn xả lũ của hồ chứa nước Bàu Đá trong quá trình vận hành. </w:t>
      </w:r>
    </w:p>
    <w:p w14:paraId="1F7F578B" w14:textId="44B3B466" w:rsidR="00682992" w:rsidRDefault="009B1B91" w:rsidP="009B1B91">
      <w:pPr>
        <w:ind w:firstLine="0"/>
      </w:pPr>
      <w:r>
        <w:t xml:space="preserve">- </w:t>
      </w:r>
      <w:r w:rsidR="00682992">
        <w:t>Nhược điểm:</w:t>
      </w:r>
    </w:p>
    <w:p w14:paraId="734E2F1B" w14:textId="4102F3E0" w:rsidR="00682992" w:rsidRDefault="00682992" w:rsidP="009B1B91">
      <w:pPr>
        <w:ind w:left="720" w:firstLine="69"/>
      </w:pPr>
      <w:r>
        <w:t>+ Phải phá dỡ tràn hiện trạng, không tận dụng được tràn hiệ</w:t>
      </w:r>
      <w:r w:rsidR="009B1B91">
        <w:t>n;</w:t>
      </w:r>
    </w:p>
    <w:p w14:paraId="1972272E" w14:textId="6BA13930" w:rsidR="00682992" w:rsidRDefault="009B1B91" w:rsidP="009B1B91">
      <w:pPr>
        <w:ind w:left="720" w:firstLine="69"/>
      </w:pPr>
      <w:r>
        <w:t xml:space="preserve">+ </w:t>
      </w:r>
      <w:r w:rsidR="00682992">
        <w:t xml:space="preserve">Thi công phải đảm bảo chỉ dẫn thi công và tuân thủ việc đảm bảo an toàn trong việc tiêu thoát </w:t>
      </w:r>
      <w:proofErr w:type="gramStart"/>
      <w:r w:rsidR="00682992">
        <w:t>lũ</w:t>
      </w:r>
      <w:proofErr w:type="gramEnd"/>
      <w:r w:rsidR="00682992">
        <w:t xml:space="preserve"> của hồ chứa nước Bàu Đá.</w:t>
      </w:r>
    </w:p>
    <w:p w14:paraId="231BCE37" w14:textId="51446FB7" w:rsidR="009B1B91" w:rsidRDefault="009B1B91" w:rsidP="009B1B91">
      <w:pPr>
        <w:ind w:firstLine="0"/>
      </w:pPr>
      <w:r w:rsidRPr="009B1B91">
        <w:rPr>
          <w:i/>
        </w:rPr>
        <w:t xml:space="preserve">* Phương </w:t>
      </w:r>
      <w:proofErr w:type="gramStart"/>
      <w:r w:rsidRPr="009B1B91">
        <w:rPr>
          <w:i/>
        </w:rPr>
        <w:t>án</w:t>
      </w:r>
      <w:proofErr w:type="gramEnd"/>
      <w:r w:rsidRPr="009B1B91">
        <w:rPr>
          <w:i/>
        </w:rPr>
        <w:t xml:space="preserve"> tuyến 2:</w:t>
      </w:r>
      <w:r w:rsidRPr="009B1B91">
        <w:t xml:space="preserve"> Bố trí tuyến tràn bổ sung xây mới bên vai trái của đập tràn xả lũ hiện trạng về phía đập chính (giữ nguyên tràn hiện trạng)</w:t>
      </w:r>
    </w:p>
    <w:p w14:paraId="24DB0494" w14:textId="37DE922D" w:rsidR="009B1B91" w:rsidRDefault="009B1B91" w:rsidP="009B1B91">
      <w:pPr>
        <w:ind w:firstLine="0"/>
      </w:pPr>
      <w:r w:rsidRPr="00B73F1F">
        <w:rPr>
          <w:rFonts w:eastAsia="Calibri"/>
          <w:noProof/>
          <w:szCs w:val="22"/>
          <w:lang w:eastAsia="en-US"/>
        </w:rPr>
        <w:drawing>
          <wp:inline distT="0" distB="0" distL="0" distR="0" wp14:anchorId="709AA76E" wp14:editId="527C27C9">
            <wp:extent cx="5760720" cy="367906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3679067"/>
                    </a:xfrm>
                    <a:prstGeom prst="rect">
                      <a:avLst/>
                    </a:prstGeom>
                    <a:noFill/>
                  </pic:spPr>
                </pic:pic>
              </a:graphicData>
            </a:graphic>
          </wp:inline>
        </w:drawing>
      </w:r>
    </w:p>
    <w:p w14:paraId="51248B9E" w14:textId="484AC89E" w:rsidR="009B1B91" w:rsidRPr="00BB7D5C" w:rsidRDefault="009B1B91" w:rsidP="009B1B91">
      <w:pPr>
        <w:widowControl w:val="0"/>
        <w:tabs>
          <w:tab w:val="left" w:pos="284"/>
          <w:tab w:val="left" w:pos="510"/>
        </w:tabs>
        <w:ind w:firstLine="0"/>
        <w:jc w:val="center"/>
        <w:rPr>
          <w:rFonts w:eastAsia="Times New Roman"/>
        </w:rPr>
      </w:pPr>
      <w:r w:rsidRPr="00BB7D5C">
        <w:rPr>
          <w:i/>
        </w:rPr>
        <w:t xml:space="preserve">Hình </w:t>
      </w:r>
      <w:r w:rsidRPr="00BB7D5C">
        <w:rPr>
          <w:i/>
        </w:rPr>
        <w:fldChar w:fldCharType="begin"/>
      </w:r>
      <w:r w:rsidRPr="00BB7D5C">
        <w:rPr>
          <w:i/>
        </w:rPr>
        <w:instrText xml:space="preserve"> STYLEREF 1 \s </w:instrText>
      </w:r>
      <w:r w:rsidRPr="00BB7D5C">
        <w:rPr>
          <w:i/>
        </w:rPr>
        <w:fldChar w:fldCharType="separate"/>
      </w:r>
      <w:r w:rsidR="00AA729B">
        <w:rPr>
          <w:i/>
          <w:noProof/>
        </w:rPr>
        <w:t>3</w:t>
      </w:r>
      <w:r w:rsidRPr="00BB7D5C">
        <w:rPr>
          <w:i/>
        </w:rPr>
        <w:fldChar w:fldCharType="end"/>
      </w:r>
      <w:r w:rsidRPr="00BB7D5C">
        <w:rPr>
          <w:i/>
        </w:rPr>
        <w:noBreakHyphen/>
      </w:r>
      <w:r w:rsidRPr="00BB7D5C">
        <w:rPr>
          <w:i/>
        </w:rPr>
        <w:fldChar w:fldCharType="begin"/>
      </w:r>
      <w:r w:rsidRPr="00BB7D5C">
        <w:rPr>
          <w:i/>
        </w:rPr>
        <w:instrText xml:space="preserve"> SEQ Hình_ \* ARABIC \s 1 </w:instrText>
      </w:r>
      <w:r w:rsidRPr="00BB7D5C">
        <w:rPr>
          <w:i/>
        </w:rPr>
        <w:fldChar w:fldCharType="separate"/>
      </w:r>
      <w:r w:rsidR="00AA729B">
        <w:rPr>
          <w:i/>
          <w:noProof/>
        </w:rPr>
        <w:t>9</w:t>
      </w:r>
      <w:r w:rsidRPr="00BB7D5C">
        <w:rPr>
          <w:i/>
        </w:rPr>
        <w:fldChar w:fldCharType="end"/>
      </w:r>
      <w:r w:rsidRPr="00BB7D5C">
        <w:rPr>
          <w:i/>
        </w:rPr>
        <w:t xml:space="preserve">: </w:t>
      </w:r>
      <w:r>
        <w:rPr>
          <w:i/>
        </w:rPr>
        <w:t xml:space="preserve">Bố trí tràn </w:t>
      </w:r>
      <w:proofErr w:type="gramStart"/>
      <w:r>
        <w:rPr>
          <w:i/>
        </w:rPr>
        <w:t>theo</w:t>
      </w:r>
      <w:proofErr w:type="gramEnd"/>
      <w:r>
        <w:rPr>
          <w:i/>
        </w:rPr>
        <w:t xml:space="preserve"> phương án tuyến 2</w:t>
      </w:r>
    </w:p>
    <w:p w14:paraId="07A4C624" w14:textId="73C70A0A" w:rsidR="009B1B91" w:rsidRDefault="009B1B91" w:rsidP="009B1B91">
      <w:pPr>
        <w:ind w:firstLine="720"/>
      </w:pPr>
      <w:r>
        <w:t xml:space="preserve">Cắt một đoạn đập chính để bố trí bổ sung thêm một tràn mới (xem hình), để hạn chế cắt đập đất quá dài có thể </w:t>
      </w:r>
      <w:r w:rsidR="00AA729B">
        <w:t xml:space="preserve">sử </w:t>
      </w:r>
      <w:r>
        <w:t>dạng ngưỡng Piano, chảy tự do</w:t>
      </w:r>
      <w:r w:rsidR="00AA729B">
        <w:t xml:space="preserve"> cho tràn mới bổ sung này</w:t>
      </w:r>
      <w:r>
        <w:t>.</w:t>
      </w:r>
    </w:p>
    <w:p w14:paraId="57521AEF" w14:textId="61E62F19" w:rsidR="009B1B91" w:rsidRDefault="00AA729B" w:rsidP="009B1B91">
      <w:pPr>
        <w:ind w:firstLine="0"/>
      </w:pPr>
      <w:r>
        <w:t xml:space="preserve">- </w:t>
      </w:r>
      <w:r w:rsidR="009B1B91">
        <w:t>Ưu điểm:</w:t>
      </w:r>
    </w:p>
    <w:p w14:paraId="03E02416" w14:textId="4A9EFB95" w:rsidR="009B1B91" w:rsidRDefault="00AA729B" w:rsidP="00AA729B">
      <w:pPr>
        <w:ind w:firstLine="720"/>
      </w:pPr>
      <w:proofErr w:type="gramStart"/>
      <w:r>
        <w:t xml:space="preserve">+ </w:t>
      </w:r>
      <w:r w:rsidR="009B1B91">
        <w:t>Điều kiện địa hình, địa chất tốt có thể bố trí được tuyến tràn.</w:t>
      </w:r>
      <w:proofErr w:type="gramEnd"/>
    </w:p>
    <w:p w14:paraId="48D50AA0" w14:textId="65703E62" w:rsidR="009B1B91" w:rsidRDefault="00AA729B" w:rsidP="00AA729B">
      <w:pPr>
        <w:ind w:left="720" w:firstLine="0"/>
      </w:pPr>
      <w:proofErr w:type="gramStart"/>
      <w:r>
        <w:lastRenderedPageBreak/>
        <w:t xml:space="preserve">+  </w:t>
      </w:r>
      <w:r w:rsidR="009B1B91">
        <w:t>Chiều</w:t>
      </w:r>
      <w:proofErr w:type="gramEnd"/>
      <w:r w:rsidR="009B1B91">
        <w:t xml:space="preserve"> rộng tràn xả lũ bổ xung nhỏ hơn so với phương án tuyến 1, do tận dụng tràn xả lũ hiện trạng tham gia điều tiết lũ.</w:t>
      </w:r>
    </w:p>
    <w:p w14:paraId="30058387" w14:textId="31743A17" w:rsidR="009B1B91" w:rsidRDefault="009B1B91" w:rsidP="00AA729B">
      <w:pPr>
        <w:ind w:firstLine="720"/>
      </w:pPr>
      <w:r>
        <w:t>+ Chi phí xây dựng nhỏ</w:t>
      </w:r>
      <w:r w:rsidR="00AA729B">
        <w:t xml:space="preserve"> hơn phương án 1 (nếu giữ nguyên tràn hiện trạng)</w:t>
      </w:r>
    </w:p>
    <w:p w14:paraId="5E939EFE" w14:textId="432503CE" w:rsidR="009B1B91" w:rsidRDefault="00AA729B" w:rsidP="009B1B91">
      <w:pPr>
        <w:ind w:firstLine="0"/>
      </w:pPr>
      <w:r>
        <w:t xml:space="preserve">- </w:t>
      </w:r>
      <w:r w:rsidR="009B1B91">
        <w:t>Nhược điểm:</w:t>
      </w:r>
    </w:p>
    <w:p w14:paraId="2DFB3620" w14:textId="77777777" w:rsidR="009B1B91" w:rsidRDefault="009B1B91" w:rsidP="004B2767">
      <w:pPr>
        <w:ind w:left="567" w:firstLine="0"/>
      </w:pPr>
      <w:r>
        <w:t xml:space="preserve">+ Do tràn xả </w:t>
      </w:r>
      <w:proofErr w:type="gramStart"/>
      <w:r>
        <w:t>lũ</w:t>
      </w:r>
      <w:proofErr w:type="gramEnd"/>
      <w:r>
        <w:t xml:space="preserve"> hiện trạng đã xuống cấp nên không đảm bảo an toàn công trình tràn xả lũ của hồ chứa nước Bàu Đá trong quá trình vận hành.</w:t>
      </w:r>
    </w:p>
    <w:p w14:paraId="014B60A2" w14:textId="19584424" w:rsidR="009B1B91" w:rsidRDefault="009B1B91" w:rsidP="00AA729B">
      <w:pPr>
        <w:ind w:left="576" w:firstLine="0"/>
      </w:pPr>
      <w:r>
        <w:t>+ Phải cắt một đoạn đập chính để bố trí tràn bổ sung nên việc đảm bảo an toàn cho đập chính, làm đường tránh (do mặt đập chính kết hợp đường giao thông nội vùng) trong quá trình thi công xây dựng tràn bổ xung sẽ tốn kém và phức tạp hơn so với phương án tuyến 1.</w:t>
      </w:r>
    </w:p>
    <w:p w14:paraId="3D434CAE" w14:textId="64BB269D" w:rsidR="00AA729B" w:rsidRPr="00AA729B" w:rsidRDefault="00AA729B" w:rsidP="00AA729B">
      <w:pPr>
        <w:ind w:firstLine="0"/>
      </w:pPr>
      <w:r w:rsidRPr="009B1B91">
        <w:rPr>
          <w:i/>
        </w:rPr>
        <w:t xml:space="preserve">* </w:t>
      </w:r>
      <w:r>
        <w:rPr>
          <w:i/>
        </w:rPr>
        <w:t xml:space="preserve">Kết luận về </w:t>
      </w:r>
      <w:r w:rsidRPr="009B1B91">
        <w:rPr>
          <w:i/>
        </w:rPr>
        <w:t>hương án tuyế</w:t>
      </w:r>
      <w:r>
        <w:rPr>
          <w:i/>
        </w:rPr>
        <w:t>n</w:t>
      </w:r>
      <w:r w:rsidRPr="009B1B91">
        <w:rPr>
          <w:i/>
        </w:rPr>
        <w:t>:</w:t>
      </w:r>
      <w:r>
        <w:t xml:space="preserve"> Qua phân tích ưu nhược điểm của phương án chọn tuyến 1 và tuyến 2, trong đó có điểm nổi bật là tràn xả lũ hiện trạng đã xuống cấp (thông qua đánh giá hiện trạng) ta thấy lựa chọn phương án tuyến 1 (b</w:t>
      </w:r>
      <w:r w:rsidRPr="00682992">
        <w:t>ố trí tuyến tràn xây mới tại vị trí tuyến tràn hiện trạng</w:t>
      </w:r>
      <w:r>
        <w:t xml:space="preserve">) là hợp lý hơn. Vì vậy ta chọn phương </w:t>
      </w:r>
      <w:proofErr w:type="gramStart"/>
      <w:r>
        <w:t>án</w:t>
      </w:r>
      <w:proofErr w:type="gramEnd"/>
      <w:r>
        <w:t xml:space="preserve"> tuyến 1 làm phương án thiết kế.</w:t>
      </w:r>
    </w:p>
    <w:p w14:paraId="69B67DF3" w14:textId="598FB295" w:rsidR="00B62962" w:rsidRPr="00BB7D5C" w:rsidRDefault="00061A25" w:rsidP="00061A25">
      <w:pPr>
        <w:pStyle w:val="Heading2"/>
      </w:pPr>
      <w:bookmarkStart w:id="30" w:name="_Toc134379751"/>
      <w:r w:rsidRPr="00BB7D5C">
        <w:t xml:space="preserve">Phân tích lựa chọn giải pháp cải tạo, nâng cấp tràn xả </w:t>
      </w:r>
      <w:proofErr w:type="gramStart"/>
      <w:r w:rsidRPr="00BB7D5C">
        <w:t>lũ</w:t>
      </w:r>
      <w:proofErr w:type="gramEnd"/>
      <w:r w:rsidRPr="00BB7D5C">
        <w:t>.</w:t>
      </w:r>
      <w:bookmarkEnd w:id="30"/>
    </w:p>
    <w:p w14:paraId="172D55AD" w14:textId="6D9E0AA5" w:rsidR="00862BEB" w:rsidRPr="00BB7D5C" w:rsidRDefault="00AB2974" w:rsidP="00AB2974">
      <w:pPr>
        <w:pStyle w:val="Heading3"/>
        <w:numPr>
          <w:ilvl w:val="2"/>
          <w:numId w:val="6"/>
        </w:numPr>
        <w:spacing w:after="0" w:line="360" w:lineRule="auto"/>
        <w:ind w:left="0" w:firstLine="0"/>
        <w:rPr>
          <w:i/>
        </w:rPr>
      </w:pPr>
      <w:bookmarkStart w:id="31" w:name="_Toc134379752"/>
      <w:r w:rsidRPr="00BB7D5C">
        <w:rPr>
          <w:i/>
        </w:rPr>
        <w:t xml:space="preserve">Phân tích các giải pháp nói </w:t>
      </w:r>
      <w:proofErr w:type="gramStart"/>
      <w:r w:rsidRPr="00BB7D5C">
        <w:rPr>
          <w:i/>
        </w:rPr>
        <w:t>chung</w:t>
      </w:r>
      <w:proofErr w:type="gramEnd"/>
      <w:r w:rsidRPr="00BB7D5C">
        <w:rPr>
          <w:i/>
        </w:rPr>
        <w:t>:</w:t>
      </w:r>
      <w:bookmarkEnd w:id="31"/>
    </w:p>
    <w:p w14:paraId="03338F7D" w14:textId="265CA229" w:rsidR="009E4C0E" w:rsidRPr="00BB7D5C" w:rsidRDefault="009E4C0E" w:rsidP="009E4C0E">
      <w:pPr>
        <w:ind w:firstLine="0"/>
        <w:jc w:val="center"/>
      </w:pPr>
      <w:r w:rsidRPr="00BB7D5C">
        <w:rPr>
          <w:noProof/>
          <w:lang w:eastAsia="en-US"/>
        </w:rPr>
        <w:drawing>
          <wp:inline distT="0" distB="0" distL="0" distR="0" wp14:anchorId="4AC5C075" wp14:editId="31614429">
            <wp:extent cx="3087232" cy="2625505"/>
            <wp:effectExtent l="0" t="0" r="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26161" t="11592" r="20260" b="7402"/>
                    <a:stretch/>
                  </pic:blipFill>
                  <pic:spPr bwMode="auto">
                    <a:xfrm>
                      <a:off x="0" y="0"/>
                      <a:ext cx="3086531" cy="2624909"/>
                    </a:xfrm>
                    <a:prstGeom prst="rect">
                      <a:avLst/>
                    </a:prstGeom>
                    <a:ln>
                      <a:noFill/>
                    </a:ln>
                    <a:extLst>
                      <a:ext uri="{53640926-AAD7-44D8-BBD7-CCE9431645EC}">
                        <a14:shadowObscured xmlns:a14="http://schemas.microsoft.com/office/drawing/2010/main"/>
                      </a:ext>
                    </a:extLst>
                  </pic:spPr>
                </pic:pic>
              </a:graphicData>
            </a:graphic>
          </wp:inline>
        </w:drawing>
      </w:r>
    </w:p>
    <w:p w14:paraId="478B27CC" w14:textId="30F55C62" w:rsidR="009E4C0E" w:rsidRPr="00BB7D5C" w:rsidRDefault="009E4C0E" w:rsidP="009E4C0E">
      <w:pPr>
        <w:widowControl w:val="0"/>
        <w:tabs>
          <w:tab w:val="left" w:pos="284"/>
          <w:tab w:val="left" w:pos="510"/>
        </w:tabs>
        <w:ind w:firstLine="0"/>
        <w:jc w:val="center"/>
        <w:rPr>
          <w:rFonts w:eastAsia="Times New Roman"/>
        </w:rPr>
      </w:pPr>
      <w:r w:rsidRPr="00BB7D5C">
        <w:rPr>
          <w:i/>
        </w:rPr>
        <w:t xml:space="preserve">Hình </w:t>
      </w:r>
      <w:r w:rsidRPr="00BB7D5C">
        <w:rPr>
          <w:i/>
        </w:rPr>
        <w:fldChar w:fldCharType="begin"/>
      </w:r>
      <w:r w:rsidRPr="00BB7D5C">
        <w:rPr>
          <w:i/>
        </w:rPr>
        <w:instrText xml:space="preserve"> STYLEREF 1 \s </w:instrText>
      </w:r>
      <w:r w:rsidRPr="00BB7D5C">
        <w:rPr>
          <w:i/>
        </w:rPr>
        <w:fldChar w:fldCharType="separate"/>
      </w:r>
      <w:r w:rsidR="00AA729B">
        <w:rPr>
          <w:i/>
          <w:noProof/>
        </w:rPr>
        <w:t>3</w:t>
      </w:r>
      <w:r w:rsidRPr="00BB7D5C">
        <w:rPr>
          <w:i/>
        </w:rPr>
        <w:fldChar w:fldCharType="end"/>
      </w:r>
      <w:r w:rsidRPr="00BB7D5C">
        <w:rPr>
          <w:i/>
        </w:rPr>
        <w:noBreakHyphen/>
      </w:r>
      <w:r w:rsidRPr="00BB7D5C">
        <w:rPr>
          <w:i/>
        </w:rPr>
        <w:fldChar w:fldCharType="begin"/>
      </w:r>
      <w:r w:rsidRPr="00BB7D5C">
        <w:rPr>
          <w:i/>
        </w:rPr>
        <w:instrText xml:space="preserve"> SEQ Hình_ \* ARABIC \s 1 </w:instrText>
      </w:r>
      <w:r w:rsidRPr="00BB7D5C">
        <w:rPr>
          <w:i/>
        </w:rPr>
        <w:fldChar w:fldCharType="separate"/>
      </w:r>
      <w:r w:rsidR="00AA729B">
        <w:rPr>
          <w:i/>
          <w:noProof/>
        </w:rPr>
        <w:t>10</w:t>
      </w:r>
      <w:r w:rsidRPr="00BB7D5C">
        <w:rPr>
          <w:i/>
        </w:rPr>
        <w:fldChar w:fldCharType="end"/>
      </w:r>
      <w:r w:rsidRPr="00BB7D5C">
        <w:rPr>
          <w:i/>
        </w:rPr>
        <w:t xml:space="preserve">: Mặt bằng tràn xả </w:t>
      </w:r>
      <w:proofErr w:type="gramStart"/>
      <w:r w:rsidRPr="00BB7D5C">
        <w:rPr>
          <w:i/>
        </w:rPr>
        <w:t>lũ</w:t>
      </w:r>
      <w:proofErr w:type="gramEnd"/>
      <w:r w:rsidRPr="00BB7D5C">
        <w:rPr>
          <w:i/>
        </w:rPr>
        <w:t xml:space="preserve"> hiện trạng</w:t>
      </w:r>
    </w:p>
    <w:p w14:paraId="3AAC610C" w14:textId="6DB56512" w:rsidR="004E7BA4" w:rsidRPr="00BB7D5C" w:rsidRDefault="00AB2974" w:rsidP="00AB2974">
      <w:pPr>
        <w:ind w:firstLine="0"/>
      </w:pPr>
      <w:r w:rsidRPr="00BB7D5C">
        <w:t>- Giữ nguyên ngưỡng tràn hiện trạng, mở rộng bề rộng tràn hiện trạng</w:t>
      </w:r>
    </w:p>
    <w:p w14:paraId="62F357C0" w14:textId="02838E51" w:rsidR="00AB2974" w:rsidRPr="00BB7D5C" w:rsidRDefault="00AB2974" w:rsidP="004B2767">
      <w:pPr>
        <w:ind w:firstLine="720"/>
      </w:pPr>
      <w:r w:rsidRPr="00BB7D5C">
        <w:t xml:space="preserve">+ Ưu điểm: </w:t>
      </w:r>
      <w:r w:rsidR="001341C9" w:rsidRPr="00BB7D5C">
        <w:t>có thể tận dụng phần ngưỡng</w:t>
      </w:r>
      <w:r w:rsidRPr="00BB7D5C">
        <w:t xml:space="preserve"> tràn cũ</w:t>
      </w:r>
      <w:r w:rsidR="001341C9" w:rsidRPr="00BB7D5C">
        <w:t>.</w:t>
      </w:r>
    </w:p>
    <w:p w14:paraId="099E5F2A" w14:textId="0BF76018" w:rsidR="00AB2974" w:rsidRPr="00BB7D5C" w:rsidRDefault="00AB2974" w:rsidP="004B2767">
      <w:pPr>
        <w:ind w:left="720" w:firstLine="0"/>
      </w:pPr>
      <w:r w:rsidRPr="00BB7D5C">
        <w:lastRenderedPageBreak/>
        <w:t>+ Nhược điểm: phải mở rộng quá nhiều so với kích thước tràn cũ, dẫn đến phải tăng khối lượng đào đắp, tăng khối lượng xây lát dốc nước, bể tiêu năng nên tốn kém</w:t>
      </w:r>
      <w:r w:rsidR="001341C9" w:rsidRPr="00BB7D5C">
        <w:t>.</w:t>
      </w:r>
    </w:p>
    <w:p w14:paraId="648BAA98" w14:textId="323C3B85" w:rsidR="00AB2974" w:rsidRPr="00BB7D5C" w:rsidRDefault="00AB2974" w:rsidP="00AB2974">
      <w:pPr>
        <w:ind w:firstLine="0"/>
      </w:pPr>
      <w:r w:rsidRPr="00BB7D5C">
        <w:t>- Tăng chiều rộng đường tràn dạng tràn móng ngựa hoặc tràn ngang</w:t>
      </w:r>
    </w:p>
    <w:p w14:paraId="6042AB70" w14:textId="73941211" w:rsidR="001341C9" w:rsidRPr="00BB7D5C" w:rsidRDefault="001341C9" w:rsidP="004B2767">
      <w:pPr>
        <w:ind w:firstLine="720"/>
      </w:pPr>
      <w:r w:rsidRPr="00BB7D5C">
        <w:t>+ Ưu điểm: không phải mở rộng hai bên của tràn hiện trạn</w:t>
      </w:r>
      <w:r w:rsidR="00CD5C16" w:rsidRPr="00BB7D5C">
        <w:t>g</w:t>
      </w:r>
      <w:r w:rsidRPr="00BB7D5C">
        <w:t xml:space="preserve"> </w:t>
      </w:r>
    </w:p>
    <w:p w14:paraId="05F10947" w14:textId="1AA558D9" w:rsidR="009E4C0E" w:rsidRPr="00BB7D5C" w:rsidRDefault="001341C9" w:rsidP="004B2767">
      <w:pPr>
        <w:ind w:left="720" w:firstLine="0"/>
      </w:pPr>
      <w:r w:rsidRPr="00BB7D5C">
        <w:t xml:space="preserve">+ Nhược điểm: </w:t>
      </w:r>
      <w:r w:rsidR="009E4C0E" w:rsidRPr="00BB7D5C">
        <w:t xml:space="preserve">Theo tài liệu địa chất thì phần cửa vào của tràn cũ là đất bồi, nền đất yếu nên không thuận tiện bố trí hai loại tràn này. Ngoài ra giả sử nền địa chất có thể bố trí được tràn móng ngựa thì khi xả </w:t>
      </w:r>
      <w:proofErr w:type="gramStart"/>
      <w:r w:rsidR="009E4C0E" w:rsidRPr="00BB7D5C">
        <w:t>lũ</w:t>
      </w:r>
      <w:proofErr w:type="gramEnd"/>
      <w:r w:rsidR="009E4C0E" w:rsidRPr="00BB7D5C">
        <w:t xml:space="preserve"> dòng chảy sẽ không thuận, nhất là phần bên phải (sát với khu dân cư). </w:t>
      </w:r>
    </w:p>
    <w:p w14:paraId="4805E498" w14:textId="45301281" w:rsidR="009E4C0E" w:rsidRPr="00BB7D5C" w:rsidRDefault="009E4C0E" w:rsidP="009E4C0E">
      <w:pPr>
        <w:ind w:firstLine="0"/>
      </w:pPr>
      <w:r w:rsidRPr="00BB7D5C">
        <w:t xml:space="preserve">- </w:t>
      </w:r>
      <w:r w:rsidR="00643B09" w:rsidRPr="00BB7D5C">
        <w:t>Mở rộng tràn kết hợp với tăng hệ số lưu lượng bằng cách cải tại tràn xũ (dạng ngưỡng đỉnh rộng) thành t</w:t>
      </w:r>
      <w:r w:rsidRPr="00BB7D5C">
        <w:t>ràn mặt cắt thực dụng Ophixerop.</w:t>
      </w:r>
    </w:p>
    <w:p w14:paraId="0041C862" w14:textId="47754F6A" w:rsidR="00CD5C16" w:rsidRPr="00BB7D5C" w:rsidRDefault="00CD5C16" w:rsidP="004B2767">
      <w:pPr>
        <w:ind w:left="720" w:firstLine="0"/>
      </w:pPr>
      <w:r w:rsidRPr="00BB7D5C">
        <w:t>+ Ưu điểm: Tăng được hệ số lưu lượng, mở rộng so với bề rộng tràn cũ không nhiều.</w:t>
      </w:r>
    </w:p>
    <w:p w14:paraId="7A747351" w14:textId="05BFCE89" w:rsidR="00CD5C16" w:rsidRPr="00BB7D5C" w:rsidRDefault="00CD5C16" w:rsidP="004B2767">
      <w:pPr>
        <w:ind w:firstLine="720"/>
      </w:pPr>
      <w:r w:rsidRPr="00BB7D5C">
        <w:t>+ Nhược điểm: Phải phá bỏ toàn bộ ngưỡng tràn cũ</w:t>
      </w:r>
    </w:p>
    <w:p w14:paraId="17FBDE21" w14:textId="33324B3C" w:rsidR="00AB2974" w:rsidRPr="00BB7D5C" w:rsidRDefault="00CD5C16" w:rsidP="009E4C0E">
      <w:pPr>
        <w:ind w:firstLine="0"/>
      </w:pPr>
      <w:r w:rsidRPr="00BB7D5C">
        <w:t>-</w:t>
      </w:r>
      <w:r w:rsidR="00643B09" w:rsidRPr="00BB7D5C">
        <w:t xml:space="preserve"> Cải tạo nâng cấp thành t</w:t>
      </w:r>
      <w:r w:rsidR="009E4C0E" w:rsidRPr="00BB7D5C">
        <w:t>ràn phím Piano, chảy tự do</w:t>
      </w:r>
    </w:p>
    <w:p w14:paraId="4C0EE4EC" w14:textId="426D0D8D" w:rsidR="00CD5C16" w:rsidRPr="00BB7D5C" w:rsidRDefault="00CD5C16" w:rsidP="004B2767">
      <w:pPr>
        <w:ind w:left="720" w:firstLine="0"/>
      </w:pPr>
      <w:r w:rsidRPr="00BB7D5C">
        <w:t>+ Ưu điểm: xây tại tuyến tràn cũ, không phải mở rộng hai bên của tràn hiện trạng.</w:t>
      </w:r>
    </w:p>
    <w:p w14:paraId="7270FC83" w14:textId="77777777" w:rsidR="00CD5C16" w:rsidRPr="00BB7D5C" w:rsidRDefault="00CD5C16" w:rsidP="004B2767">
      <w:pPr>
        <w:ind w:firstLine="720"/>
      </w:pPr>
      <w:r w:rsidRPr="00BB7D5C">
        <w:t>+ Nhược điểm: Phải phá bỏ toàn bộ ngưỡng tràn cũ</w:t>
      </w:r>
    </w:p>
    <w:p w14:paraId="41377D7F" w14:textId="2057E367" w:rsidR="00CD5C16" w:rsidRPr="00BB7D5C" w:rsidRDefault="00601B1D" w:rsidP="00CD5C16">
      <w:pPr>
        <w:pStyle w:val="Heading3"/>
        <w:numPr>
          <w:ilvl w:val="2"/>
          <w:numId w:val="6"/>
        </w:numPr>
        <w:spacing w:after="0" w:line="360" w:lineRule="auto"/>
        <w:ind w:left="0" w:firstLine="0"/>
        <w:rPr>
          <w:i/>
        </w:rPr>
      </w:pPr>
      <w:bookmarkStart w:id="32" w:name="_Toc134379753"/>
      <w:r w:rsidRPr="00BB7D5C">
        <w:rPr>
          <w:i/>
        </w:rPr>
        <w:t>Đề xuất giải pháp nâng cấp cải tạo tràn cho hồ Bàu Đá</w:t>
      </w:r>
      <w:r w:rsidR="00CD5C16" w:rsidRPr="00BB7D5C">
        <w:rPr>
          <w:i/>
        </w:rPr>
        <w:t>:</w:t>
      </w:r>
      <w:bookmarkEnd w:id="32"/>
    </w:p>
    <w:p w14:paraId="4AFCA421" w14:textId="77777777" w:rsidR="000D5EAB" w:rsidRPr="00BB7D5C" w:rsidRDefault="000D5EAB" w:rsidP="000D5EAB">
      <w:pPr>
        <w:ind w:firstLine="0"/>
        <w:rPr>
          <w:i/>
        </w:rPr>
      </w:pPr>
      <w:r w:rsidRPr="00BB7D5C">
        <w:rPr>
          <w:i/>
        </w:rPr>
        <w:t xml:space="preserve">1) Đề xuất giải pháp: </w:t>
      </w:r>
    </w:p>
    <w:p w14:paraId="1E4518C9" w14:textId="59316DD6" w:rsidR="00601B1D" w:rsidRPr="00BB7D5C" w:rsidRDefault="00601B1D" w:rsidP="000D5EAB">
      <w:pPr>
        <w:ind w:firstLine="720"/>
      </w:pPr>
      <w:r w:rsidRPr="00BB7D5C">
        <w:t xml:space="preserve">Trên cơ sở phân tích ưu nhược điểm các giải pháp (mục 3.5.2), đề xuất các giải pháp như sau: </w:t>
      </w:r>
    </w:p>
    <w:p w14:paraId="4031A0A6" w14:textId="156A2760" w:rsidR="009E4C0E" w:rsidRPr="00BB7D5C" w:rsidRDefault="00BE7EE1" w:rsidP="00601B1D">
      <w:pPr>
        <w:ind w:firstLine="0"/>
      </w:pPr>
      <w:r w:rsidRPr="00BB7D5C">
        <w:t xml:space="preserve">- </w:t>
      </w:r>
      <w:r w:rsidR="00601B1D" w:rsidRPr="00BB7D5C">
        <w:t>Giải pháp 1: Mở rộng tràn kết hợp với tăng hệ số lưu lượng bằng cách cải tại tràn xũ (dạng ngưỡng đỉnh rộng) thành tràn mặt cắt thực dụng Ophixerop</w:t>
      </w:r>
    </w:p>
    <w:p w14:paraId="2F557664" w14:textId="430DD7B6" w:rsidR="00601B1D" w:rsidRPr="00BB7D5C" w:rsidRDefault="00BE7EE1" w:rsidP="000D5EAB">
      <w:pPr>
        <w:spacing w:line="360" w:lineRule="auto"/>
        <w:ind w:firstLine="0"/>
      </w:pPr>
      <w:r w:rsidRPr="00BB7D5C">
        <w:t>-</w:t>
      </w:r>
      <w:r w:rsidR="00601B1D" w:rsidRPr="00BB7D5C">
        <w:t xml:space="preserve"> Giải pháp 2: Cải tạo nâng cấp thành tràn phím Piano, chảy tự do</w:t>
      </w:r>
    </w:p>
    <w:p w14:paraId="73B708FF" w14:textId="77777777" w:rsidR="000D5EAB" w:rsidRPr="00BB7D5C" w:rsidRDefault="000D5EAB" w:rsidP="000D5EAB">
      <w:pPr>
        <w:ind w:firstLine="0"/>
        <w:rPr>
          <w:i/>
        </w:rPr>
      </w:pPr>
      <w:r w:rsidRPr="00BB7D5C">
        <w:rPr>
          <w:i/>
        </w:rPr>
        <w:t>2) Các bước tính toán cơ bản</w:t>
      </w:r>
    </w:p>
    <w:p w14:paraId="5878F037" w14:textId="65B3FF93" w:rsidR="000D5EAB" w:rsidRPr="00BB7D5C" w:rsidRDefault="000D5EAB" w:rsidP="000D5EAB">
      <w:pPr>
        <w:ind w:firstLine="0"/>
        <w:rPr>
          <w:i/>
        </w:rPr>
      </w:pPr>
      <w:r w:rsidRPr="00BB7D5C">
        <w:t>- Bước 1: Lựa chọn kết cấu tràn, giả thiết chiều rộng B</w:t>
      </w:r>
      <w:r w:rsidRPr="00BB7D5C">
        <w:rPr>
          <w:vertAlign w:val="subscript"/>
        </w:rPr>
        <w:t>tr</w:t>
      </w:r>
    </w:p>
    <w:p w14:paraId="16459501" w14:textId="1F2F27C4" w:rsidR="000D5EAB" w:rsidRPr="00BB7D5C" w:rsidRDefault="000D5EAB" w:rsidP="000D5EAB">
      <w:pPr>
        <w:pStyle w:val="Content"/>
      </w:pPr>
      <w:r w:rsidRPr="00BB7D5C">
        <w:t xml:space="preserve">- Bước 2: Tính toán điều tiết </w:t>
      </w:r>
      <w:proofErr w:type="gramStart"/>
      <w:r w:rsidRPr="00BB7D5C">
        <w:t>lũ</w:t>
      </w:r>
      <w:proofErr w:type="gramEnd"/>
      <w:r w:rsidRPr="00BB7D5C">
        <w:t xml:space="preserve"> với tần xuất lũ với các tần suất lũ</w:t>
      </w:r>
    </w:p>
    <w:p w14:paraId="66805123" w14:textId="6D91CFE9" w:rsidR="000D5EAB" w:rsidRPr="00BB7D5C" w:rsidRDefault="000D5EAB" w:rsidP="000D5EAB">
      <w:pPr>
        <w:pStyle w:val="Content"/>
        <w:rPr>
          <w:vertAlign w:val="subscript"/>
        </w:rPr>
      </w:pPr>
      <w:r w:rsidRPr="00BB7D5C">
        <w:t xml:space="preserve">- Bước 3: Tính toán cao trình đỉnh đập với kết quả tính toán điều tiết </w:t>
      </w:r>
      <w:proofErr w:type="gramStart"/>
      <w:r w:rsidRPr="00BB7D5C">
        <w:t>lũ</w:t>
      </w:r>
      <w:proofErr w:type="gramEnd"/>
      <w:r w:rsidRPr="00BB7D5C">
        <w:t xml:space="preserve"> Z</w:t>
      </w:r>
      <w:r w:rsidRPr="00BB7D5C">
        <w:rPr>
          <w:vertAlign w:val="subscript"/>
        </w:rPr>
        <w:t>đ</w:t>
      </w:r>
      <w:r w:rsidR="00221556" w:rsidRPr="00BB7D5C">
        <w:rPr>
          <w:vertAlign w:val="subscript"/>
        </w:rPr>
        <w:t>ập</w:t>
      </w:r>
      <w:r w:rsidRPr="00BB7D5C">
        <w:rPr>
          <w:vertAlign w:val="subscript"/>
        </w:rPr>
        <w:t xml:space="preserve"> </w:t>
      </w:r>
      <w:r w:rsidR="00221556" w:rsidRPr="00BB7D5C">
        <w:rPr>
          <w:vertAlign w:val="subscript"/>
        </w:rPr>
        <w:t>tính toán</w:t>
      </w:r>
    </w:p>
    <w:p w14:paraId="0DE1FE61" w14:textId="015A7469" w:rsidR="00221556" w:rsidRPr="00BB7D5C" w:rsidRDefault="000D5EAB" w:rsidP="000D5EAB">
      <w:pPr>
        <w:pStyle w:val="Content"/>
        <w:rPr>
          <w:szCs w:val="26"/>
        </w:rPr>
      </w:pPr>
      <w:r w:rsidRPr="00BB7D5C">
        <w:rPr>
          <w:szCs w:val="26"/>
        </w:rPr>
        <w:lastRenderedPageBreak/>
        <w:t xml:space="preserve">- Bước 4: </w:t>
      </w:r>
      <w:r w:rsidR="00221556" w:rsidRPr="00BB7D5C">
        <w:rPr>
          <w:szCs w:val="26"/>
        </w:rPr>
        <w:t xml:space="preserve">Kiểm tra lại kết quả tính toán </w:t>
      </w:r>
      <w:r w:rsidR="00221556" w:rsidRPr="00BB7D5C">
        <w:rPr>
          <w:rFonts w:ascii="Symbol" w:eastAsia="Arial" w:hAnsi="Symbol" w:cs="Arial"/>
          <w:szCs w:val="26"/>
        </w:rPr>
        <w:sym w:font="Symbol" w:char="F044"/>
      </w:r>
      <w:r w:rsidR="00221556" w:rsidRPr="00BB7D5C">
        <w:rPr>
          <w:szCs w:val="26"/>
        </w:rPr>
        <w:t xml:space="preserve">Z = </w:t>
      </w:r>
      <w:r w:rsidR="00221556" w:rsidRPr="00BB7D5C">
        <w:t>Z</w:t>
      </w:r>
      <w:r w:rsidR="00221556" w:rsidRPr="00BB7D5C">
        <w:rPr>
          <w:vertAlign w:val="subscript"/>
        </w:rPr>
        <w:t xml:space="preserve">đập hiện </w:t>
      </w:r>
      <w:r w:rsidR="00221556" w:rsidRPr="00BB7D5C">
        <w:rPr>
          <w:szCs w:val="26"/>
          <w:vertAlign w:val="subscript"/>
        </w:rPr>
        <w:t>trạng</w:t>
      </w:r>
      <w:r w:rsidR="00221556" w:rsidRPr="00BB7D5C">
        <w:rPr>
          <w:szCs w:val="26"/>
        </w:rPr>
        <w:t xml:space="preserve"> - </w:t>
      </w:r>
      <w:r w:rsidR="00221556" w:rsidRPr="00BB7D5C">
        <w:t>Z</w:t>
      </w:r>
      <w:r w:rsidR="00221556" w:rsidRPr="00BB7D5C">
        <w:rPr>
          <w:vertAlign w:val="subscript"/>
        </w:rPr>
        <w:t>đập tính toán</w:t>
      </w:r>
    </w:p>
    <w:p w14:paraId="47277ADE" w14:textId="280677AD" w:rsidR="000D5EAB" w:rsidRPr="00BB7D5C" w:rsidRDefault="000D5EAB" w:rsidP="000D5EAB">
      <w:pPr>
        <w:pStyle w:val="Content"/>
        <w:ind w:firstLine="720"/>
      </w:pPr>
      <w:r w:rsidRPr="00BB7D5C">
        <w:t xml:space="preserve">+ Nếu </w:t>
      </w:r>
      <w:r w:rsidRPr="00BB7D5C">
        <w:rPr>
          <w:rFonts w:ascii="Symbol" w:eastAsia="Arial" w:hAnsi="Symbol" w:cs="Arial"/>
          <w:szCs w:val="26"/>
        </w:rPr>
        <w:sym w:font="Symbol" w:char="F044"/>
      </w:r>
      <w:r w:rsidRPr="00BB7D5C">
        <w:rPr>
          <w:szCs w:val="26"/>
        </w:rPr>
        <w:t xml:space="preserve">Z </w:t>
      </w:r>
      <w:r w:rsidRPr="00BB7D5C">
        <w:t>=&gt; 0 thì kết quả chấp nhận được</w:t>
      </w:r>
      <w:r w:rsidR="00221556" w:rsidRPr="00BB7D5C">
        <w:t xml:space="preserve"> </w:t>
      </w:r>
    </w:p>
    <w:p w14:paraId="50A1785B" w14:textId="77777777" w:rsidR="000D5EAB" w:rsidRPr="00BB7D5C" w:rsidRDefault="000D5EAB" w:rsidP="000D5EAB">
      <w:pPr>
        <w:pStyle w:val="Content"/>
        <w:ind w:firstLine="720"/>
      </w:pPr>
      <w:proofErr w:type="gramStart"/>
      <w:r w:rsidRPr="00BB7D5C">
        <w:t xml:space="preserve">+ Nếu </w:t>
      </w:r>
      <w:r w:rsidRPr="00BB7D5C">
        <w:rPr>
          <w:rFonts w:ascii="Symbol" w:eastAsia="Arial" w:hAnsi="Symbol" w:cs="Arial"/>
          <w:szCs w:val="26"/>
        </w:rPr>
        <w:sym w:font="Symbol" w:char="F044"/>
      </w:r>
      <w:r w:rsidRPr="00BB7D5C">
        <w:rPr>
          <w:szCs w:val="26"/>
        </w:rPr>
        <w:t>Z</w:t>
      </w:r>
      <w:r w:rsidRPr="00BB7D5C">
        <w:t xml:space="preserve"> ≠ 0 thì giả thiết lại Btr và tính toán lại từ bước 1.</w:t>
      </w:r>
      <w:proofErr w:type="gramEnd"/>
    </w:p>
    <w:p w14:paraId="6DC69689" w14:textId="084525A8" w:rsidR="000D5EAB" w:rsidRPr="00BB7D5C" w:rsidRDefault="000D5EAB" w:rsidP="000D5EAB">
      <w:pPr>
        <w:pStyle w:val="Content"/>
      </w:pPr>
      <w:r w:rsidRPr="00BB7D5C">
        <w:t xml:space="preserve">- Bước </w:t>
      </w:r>
      <w:r w:rsidR="00221556" w:rsidRPr="00BB7D5C">
        <w:t>5</w:t>
      </w:r>
      <w:r w:rsidRPr="00BB7D5C">
        <w:t xml:space="preserve">: Kết luận về quy mô công trình phòng </w:t>
      </w:r>
      <w:proofErr w:type="gramStart"/>
      <w:r w:rsidRPr="00BB7D5C">
        <w:t>lũ</w:t>
      </w:r>
      <w:proofErr w:type="gramEnd"/>
      <w:r w:rsidRPr="00BB7D5C">
        <w:t xml:space="preserve"> vượt thiết kế</w:t>
      </w:r>
    </w:p>
    <w:p w14:paraId="0AA0BBAD" w14:textId="12728C81" w:rsidR="006A4B14" w:rsidRPr="00BB7D5C" w:rsidRDefault="006A4B14" w:rsidP="006A4B14">
      <w:pPr>
        <w:ind w:firstLine="0"/>
        <w:rPr>
          <w:i/>
        </w:rPr>
      </w:pPr>
      <w:r w:rsidRPr="00BB7D5C">
        <w:rPr>
          <w:i/>
        </w:rPr>
        <w:t xml:space="preserve">3) </w:t>
      </w:r>
      <w:r w:rsidR="007876D8" w:rsidRPr="00BB7D5C">
        <w:rPr>
          <w:i/>
        </w:rPr>
        <w:t xml:space="preserve">Kết quả tính toán điều tiết </w:t>
      </w:r>
      <w:proofErr w:type="gramStart"/>
      <w:r w:rsidR="007876D8" w:rsidRPr="00BB7D5C">
        <w:rPr>
          <w:i/>
        </w:rPr>
        <w:t>lũ</w:t>
      </w:r>
      <w:proofErr w:type="gramEnd"/>
      <w:r w:rsidR="007876D8" w:rsidRPr="00BB7D5C">
        <w:rPr>
          <w:i/>
        </w:rPr>
        <w:t xml:space="preserve"> (phụ lục</w:t>
      </w:r>
      <w:r w:rsidR="00C558FD" w:rsidRPr="00BB7D5C">
        <w:rPr>
          <w:i/>
        </w:rPr>
        <w:t xml:space="preserve"> 3</w:t>
      </w:r>
      <w:r w:rsidR="007876D8" w:rsidRPr="00BB7D5C">
        <w:rPr>
          <w:i/>
        </w:rPr>
        <w:t xml:space="preserve">) </w:t>
      </w:r>
    </w:p>
    <w:p w14:paraId="3E5ED004" w14:textId="7C8DEABB" w:rsidR="006A4B14" w:rsidRPr="00BB7D5C" w:rsidRDefault="006A4B14" w:rsidP="006A4B14">
      <w:pPr>
        <w:ind w:firstLine="0"/>
      </w:pPr>
      <w:r w:rsidRPr="00BB7D5C">
        <w:t>a) Giải pháp 1 (mặt cắt thực dụng Ophixerop):</w:t>
      </w:r>
    </w:p>
    <w:p w14:paraId="3805AF1D" w14:textId="577D4C7C" w:rsidR="006A4B14" w:rsidRPr="00BB7D5C" w:rsidRDefault="006A4B14" w:rsidP="006A4B14">
      <w:pPr>
        <w:ind w:firstLine="0"/>
      </w:pPr>
      <w:r w:rsidRPr="00BB7D5C">
        <w:t xml:space="preserve">-  Số liệu tính toán: </w:t>
      </w:r>
    </w:p>
    <w:p w14:paraId="73191043" w14:textId="79D0A0FC" w:rsidR="006A4B14" w:rsidRPr="00BB7D5C" w:rsidRDefault="006A4B14" w:rsidP="006A4B14">
      <w:pPr>
        <w:ind w:firstLine="0"/>
      </w:pPr>
      <w:r w:rsidRPr="00BB7D5C">
        <w:t>+ Tràn mặt cắt thực dụng Ophixerop, chiều rộng B = 65,00m, cao trình ngưỡng tràn +20,50m)</w:t>
      </w:r>
    </w:p>
    <w:p w14:paraId="25D070DA" w14:textId="1F2863FE" w:rsidR="006A4B14" w:rsidRPr="00BB7D5C" w:rsidRDefault="006A4B14" w:rsidP="006A4B14">
      <w:pPr>
        <w:ind w:firstLine="0"/>
      </w:pPr>
      <w:r w:rsidRPr="00BB7D5C">
        <w:t xml:space="preserve">+ Kết cấu mặt cắt tràn: </w:t>
      </w:r>
    </w:p>
    <w:p w14:paraId="535B37AB" w14:textId="17048AFF" w:rsidR="007B6A9B" w:rsidRPr="00BB7D5C" w:rsidRDefault="007B6A9B" w:rsidP="007876D8">
      <w:pPr>
        <w:ind w:firstLine="0"/>
      </w:pPr>
      <w:r w:rsidRPr="00BB7D5C">
        <w:rPr>
          <w:noProof/>
          <w:lang w:eastAsia="en-US"/>
        </w:rPr>
        <w:drawing>
          <wp:inline distT="0" distB="0" distL="0" distR="0" wp14:anchorId="6D73842B" wp14:editId="266E16B2">
            <wp:extent cx="5562157" cy="5389510"/>
            <wp:effectExtent l="0" t="0" r="635"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a:extLst>
                        <a:ext uri="{28A0092B-C50C-407E-A947-70E740481C1C}">
                          <a14:useLocalDpi xmlns:a14="http://schemas.microsoft.com/office/drawing/2010/main" val="0"/>
                        </a:ext>
                      </a:extLst>
                    </a:blip>
                    <a:srcRect t="24575"/>
                    <a:stretch/>
                  </pic:blipFill>
                  <pic:spPr bwMode="auto">
                    <a:xfrm>
                      <a:off x="0" y="0"/>
                      <a:ext cx="5565123" cy="5392384"/>
                    </a:xfrm>
                    <a:prstGeom prst="rect">
                      <a:avLst/>
                    </a:prstGeom>
                    <a:noFill/>
                    <a:ln>
                      <a:noFill/>
                    </a:ln>
                    <a:extLst>
                      <a:ext uri="{53640926-AAD7-44D8-BBD7-CCE9431645EC}">
                        <a14:shadowObscured xmlns:a14="http://schemas.microsoft.com/office/drawing/2010/main"/>
                      </a:ext>
                    </a:extLst>
                  </pic:spPr>
                </pic:pic>
              </a:graphicData>
            </a:graphic>
          </wp:inline>
        </w:drawing>
      </w:r>
    </w:p>
    <w:p w14:paraId="0E14A9EF" w14:textId="00FFC5EE" w:rsidR="007B6A9B" w:rsidRPr="00BB7D5C" w:rsidRDefault="007B6A9B" w:rsidP="007B6A9B">
      <w:pPr>
        <w:widowControl w:val="0"/>
        <w:tabs>
          <w:tab w:val="left" w:pos="284"/>
          <w:tab w:val="left" w:pos="510"/>
        </w:tabs>
        <w:ind w:firstLine="0"/>
        <w:jc w:val="center"/>
        <w:rPr>
          <w:i/>
        </w:rPr>
      </w:pPr>
      <w:r w:rsidRPr="00BB7D5C">
        <w:rPr>
          <w:i/>
        </w:rPr>
        <w:t xml:space="preserve">Hình </w:t>
      </w:r>
      <w:r w:rsidRPr="00BB7D5C">
        <w:rPr>
          <w:i/>
        </w:rPr>
        <w:fldChar w:fldCharType="begin"/>
      </w:r>
      <w:r w:rsidRPr="00BB7D5C">
        <w:rPr>
          <w:i/>
        </w:rPr>
        <w:instrText xml:space="preserve"> STYLEREF 1 \s </w:instrText>
      </w:r>
      <w:r w:rsidRPr="00BB7D5C">
        <w:rPr>
          <w:i/>
        </w:rPr>
        <w:fldChar w:fldCharType="separate"/>
      </w:r>
      <w:r w:rsidR="00AA729B">
        <w:rPr>
          <w:i/>
          <w:noProof/>
        </w:rPr>
        <w:t>3</w:t>
      </w:r>
      <w:r w:rsidRPr="00BB7D5C">
        <w:rPr>
          <w:i/>
        </w:rPr>
        <w:fldChar w:fldCharType="end"/>
      </w:r>
      <w:r w:rsidRPr="00BB7D5C">
        <w:rPr>
          <w:i/>
        </w:rPr>
        <w:noBreakHyphen/>
      </w:r>
      <w:r w:rsidRPr="00BB7D5C">
        <w:rPr>
          <w:i/>
        </w:rPr>
        <w:fldChar w:fldCharType="begin"/>
      </w:r>
      <w:r w:rsidRPr="00BB7D5C">
        <w:rPr>
          <w:i/>
        </w:rPr>
        <w:instrText xml:space="preserve"> SEQ Hình_ \* ARABIC \s 1 </w:instrText>
      </w:r>
      <w:r w:rsidRPr="00BB7D5C">
        <w:rPr>
          <w:i/>
        </w:rPr>
        <w:fldChar w:fldCharType="separate"/>
      </w:r>
      <w:r w:rsidR="00AA729B">
        <w:rPr>
          <w:i/>
          <w:noProof/>
        </w:rPr>
        <w:t>11</w:t>
      </w:r>
      <w:r w:rsidRPr="00BB7D5C">
        <w:rPr>
          <w:i/>
        </w:rPr>
        <w:fldChar w:fldCharType="end"/>
      </w:r>
      <w:r w:rsidRPr="00BB7D5C">
        <w:rPr>
          <w:i/>
        </w:rPr>
        <w:t>: Mặt bằng bố trí tràn</w:t>
      </w:r>
      <w:r w:rsidRPr="00BB7D5C">
        <w:t xml:space="preserve"> </w:t>
      </w:r>
      <w:r w:rsidRPr="00BB7D5C">
        <w:rPr>
          <w:i/>
        </w:rPr>
        <w:t xml:space="preserve">thực dụng Ophixerop </w:t>
      </w:r>
    </w:p>
    <w:p w14:paraId="152E5F92" w14:textId="77777777" w:rsidR="00BB7D5C" w:rsidRPr="00BB7D5C" w:rsidRDefault="00BB7D5C" w:rsidP="00BB7D5C">
      <w:pPr>
        <w:ind w:firstLine="0"/>
        <w:jc w:val="center"/>
      </w:pPr>
      <w:r w:rsidRPr="00BB7D5C">
        <w:rPr>
          <w:noProof/>
          <w:lang w:eastAsia="en-US"/>
        </w:rPr>
        <w:lastRenderedPageBreak/>
        <w:drawing>
          <wp:inline distT="0" distB="0" distL="0" distR="0" wp14:anchorId="599B18F3" wp14:editId="2E18FC1E">
            <wp:extent cx="4982075" cy="1656784"/>
            <wp:effectExtent l="0" t="0" r="952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89712" cy="1659324"/>
                    </a:xfrm>
                    <a:prstGeom prst="rect">
                      <a:avLst/>
                    </a:prstGeom>
                    <a:noFill/>
                    <a:ln>
                      <a:noFill/>
                    </a:ln>
                  </pic:spPr>
                </pic:pic>
              </a:graphicData>
            </a:graphic>
          </wp:inline>
        </w:drawing>
      </w:r>
    </w:p>
    <w:p w14:paraId="2F15278D" w14:textId="77777777" w:rsidR="00BB7D5C" w:rsidRPr="00BB7D5C" w:rsidRDefault="00BB7D5C" w:rsidP="00BB7D5C">
      <w:pPr>
        <w:widowControl w:val="0"/>
        <w:tabs>
          <w:tab w:val="left" w:pos="284"/>
          <w:tab w:val="left" w:pos="510"/>
        </w:tabs>
        <w:ind w:firstLine="0"/>
        <w:jc w:val="center"/>
        <w:rPr>
          <w:rFonts w:eastAsia="Times New Roman"/>
        </w:rPr>
      </w:pPr>
      <w:r w:rsidRPr="00BB7D5C">
        <w:rPr>
          <w:i/>
        </w:rPr>
        <w:t xml:space="preserve">Hình </w:t>
      </w:r>
      <w:r w:rsidRPr="00BB7D5C">
        <w:rPr>
          <w:i/>
        </w:rPr>
        <w:fldChar w:fldCharType="begin"/>
      </w:r>
      <w:r w:rsidRPr="00BB7D5C">
        <w:rPr>
          <w:i/>
        </w:rPr>
        <w:instrText xml:space="preserve"> STYLEREF 1 \s </w:instrText>
      </w:r>
      <w:r w:rsidRPr="00BB7D5C">
        <w:rPr>
          <w:i/>
        </w:rPr>
        <w:fldChar w:fldCharType="separate"/>
      </w:r>
      <w:r w:rsidR="00AA729B">
        <w:rPr>
          <w:i/>
          <w:noProof/>
        </w:rPr>
        <w:t>3</w:t>
      </w:r>
      <w:r w:rsidRPr="00BB7D5C">
        <w:rPr>
          <w:i/>
        </w:rPr>
        <w:fldChar w:fldCharType="end"/>
      </w:r>
      <w:r w:rsidRPr="00BB7D5C">
        <w:rPr>
          <w:i/>
        </w:rPr>
        <w:noBreakHyphen/>
      </w:r>
      <w:r w:rsidRPr="00BB7D5C">
        <w:rPr>
          <w:i/>
        </w:rPr>
        <w:fldChar w:fldCharType="begin"/>
      </w:r>
      <w:r w:rsidRPr="00BB7D5C">
        <w:rPr>
          <w:i/>
        </w:rPr>
        <w:instrText xml:space="preserve"> SEQ Hình_ \* ARABIC \s 1 </w:instrText>
      </w:r>
      <w:r w:rsidRPr="00BB7D5C">
        <w:rPr>
          <w:i/>
        </w:rPr>
        <w:fldChar w:fldCharType="separate"/>
      </w:r>
      <w:r w:rsidR="00AA729B">
        <w:rPr>
          <w:i/>
          <w:noProof/>
        </w:rPr>
        <w:t>12</w:t>
      </w:r>
      <w:r w:rsidRPr="00BB7D5C">
        <w:rPr>
          <w:i/>
        </w:rPr>
        <w:fldChar w:fldCharType="end"/>
      </w:r>
      <w:r w:rsidRPr="00BB7D5C">
        <w:rPr>
          <w:i/>
        </w:rPr>
        <w:t>: Mặt cắt tràn</w:t>
      </w:r>
      <w:r w:rsidRPr="00BB7D5C">
        <w:t xml:space="preserve"> </w:t>
      </w:r>
      <w:r w:rsidRPr="00BB7D5C">
        <w:rPr>
          <w:i/>
        </w:rPr>
        <w:t xml:space="preserve">thực dụng Ophixerop </w:t>
      </w:r>
    </w:p>
    <w:p w14:paraId="7D788D53" w14:textId="57CB964A" w:rsidR="007876D8" w:rsidRPr="00BB7D5C" w:rsidRDefault="007876D8" w:rsidP="007876D8">
      <w:pPr>
        <w:ind w:firstLine="0"/>
      </w:pPr>
      <w:r w:rsidRPr="00BB7D5C">
        <w:t xml:space="preserve">-  Kết quả tính toán: </w:t>
      </w:r>
    </w:p>
    <w:p w14:paraId="7ADF51F7" w14:textId="107F353C" w:rsidR="00BD097E" w:rsidRPr="00BB7D5C" w:rsidRDefault="00BD097E" w:rsidP="00BD097E">
      <w:pPr>
        <w:pStyle w:val="Caption"/>
        <w:keepNext/>
        <w:rPr>
          <w:b w:val="0"/>
          <w:i/>
        </w:rPr>
      </w:pPr>
      <w:r w:rsidRPr="00BB7D5C">
        <w:rPr>
          <w:b w:val="0"/>
          <w:i/>
        </w:rPr>
        <w:t xml:space="preserve">Bảng </w:t>
      </w:r>
      <w:r w:rsidRPr="00BB7D5C">
        <w:rPr>
          <w:b w:val="0"/>
          <w:i/>
        </w:rPr>
        <w:fldChar w:fldCharType="begin"/>
      </w:r>
      <w:r w:rsidRPr="00BB7D5C">
        <w:rPr>
          <w:b w:val="0"/>
          <w:i/>
        </w:rPr>
        <w:instrText xml:space="preserve"> STYLEREF 1 \s </w:instrText>
      </w:r>
      <w:r w:rsidRPr="00BB7D5C">
        <w:rPr>
          <w:b w:val="0"/>
          <w:i/>
        </w:rPr>
        <w:fldChar w:fldCharType="separate"/>
      </w:r>
      <w:r w:rsidR="00AA729B">
        <w:rPr>
          <w:b w:val="0"/>
          <w:i/>
        </w:rPr>
        <w:t>3</w:t>
      </w:r>
      <w:r w:rsidRPr="00BB7D5C">
        <w:rPr>
          <w:b w:val="0"/>
          <w:i/>
        </w:rPr>
        <w:fldChar w:fldCharType="end"/>
      </w:r>
      <w:r w:rsidRPr="00BB7D5C">
        <w:rPr>
          <w:b w:val="0"/>
          <w:i/>
        </w:rPr>
        <w:noBreakHyphen/>
      </w:r>
      <w:r w:rsidRPr="00BB7D5C">
        <w:rPr>
          <w:b w:val="0"/>
          <w:i/>
        </w:rPr>
        <w:fldChar w:fldCharType="begin"/>
      </w:r>
      <w:r w:rsidRPr="00BB7D5C">
        <w:rPr>
          <w:b w:val="0"/>
          <w:i/>
        </w:rPr>
        <w:instrText xml:space="preserve"> SEQ Bảng \* ARABIC \s 1 </w:instrText>
      </w:r>
      <w:r w:rsidRPr="00BB7D5C">
        <w:rPr>
          <w:b w:val="0"/>
          <w:i/>
        </w:rPr>
        <w:fldChar w:fldCharType="separate"/>
      </w:r>
      <w:r w:rsidR="00AA729B">
        <w:rPr>
          <w:b w:val="0"/>
          <w:i/>
        </w:rPr>
        <w:t>4</w:t>
      </w:r>
      <w:r w:rsidRPr="00BB7D5C">
        <w:rPr>
          <w:b w:val="0"/>
          <w:i/>
        </w:rPr>
        <w:fldChar w:fldCharType="end"/>
      </w:r>
      <w:r w:rsidRPr="00BB7D5C">
        <w:rPr>
          <w:b w:val="0"/>
          <w:i/>
        </w:rPr>
        <w:t>. Kết quả tính toán điều tiết lũ với phương án tràn thực dụng Ophixerop B=65,00m</w:t>
      </w:r>
    </w:p>
    <w:tbl>
      <w:tblPr>
        <w:tblW w:w="5000" w:type="pct"/>
        <w:tblLayout w:type="fixed"/>
        <w:tblLook w:val="04A0" w:firstRow="1" w:lastRow="0" w:firstColumn="1" w:lastColumn="0" w:noHBand="0" w:noVBand="1"/>
      </w:tblPr>
      <w:tblGrid>
        <w:gridCol w:w="1864"/>
        <w:gridCol w:w="1259"/>
        <w:gridCol w:w="1154"/>
        <w:gridCol w:w="1154"/>
        <w:gridCol w:w="1048"/>
        <w:gridCol w:w="1048"/>
        <w:gridCol w:w="946"/>
        <w:gridCol w:w="815"/>
      </w:tblGrid>
      <w:tr w:rsidR="007876D8" w:rsidRPr="00BB7D5C" w14:paraId="1A3E5CA2" w14:textId="77777777" w:rsidTr="00BD097E">
        <w:trPr>
          <w:trHeight w:val="660"/>
        </w:trPr>
        <w:tc>
          <w:tcPr>
            <w:tcW w:w="100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23B86C0" w14:textId="77777777" w:rsidR="007876D8" w:rsidRPr="00BB7D5C" w:rsidRDefault="007876D8" w:rsidP="007876D8">
            <w:pPr>
              <w:spacing w:after="0" w:line="276" w:lineRule="auto"/>
              <w:ind w:firstLine="0"/>
              <w:jc w:val="center"/>
              <w:rPr>
                <w:sz w:val="24"/>
              </w:rPr>
            </w:pPr>
            <w:r w:rsidRPr="00BB7D5C">
              <w:rPr>
                <w:sz w:val="24"/>
              </w:rPr>
              <w:t>Tràn tự do Ophixerop B = 65,00m</w:t>
            </w:r>
          </w:p>
        </w:tc>
        <w:tc>
          <w:tcPr>
            <w:tcW w:w="678" w:type="pct"/>
            <w:tcBorders>
              <w:top w:val="single" w:sz="4" w:space="0" w:color="auto"/>
              <w:left w:val="nil"/>
              <w:bottom w:val="single" w:sz="4" w:space="0" w:color="auto"/>
              <w:right w:val="single" w:sz="4" w:space="0" w:color="auto"/>
            </w:tcBorders>
            <w:shd w:val="clear" w:color="auto" w:fill="auto"/>
            <w:vAlign w:val="center"/>
            <w:hideMark/>
          </w:tcPr>
          <w:p w14:paraId="70AD627E" w14:textId="77777777" w:rsidR="007876D8" w:rsidRPr="00BB7D5C" w:rsidRDefault="007876D8" w:rsidP="007876D8">
            <w:pPr>
              <w:spacing w:after="0" w:line="276" w:lineRule="auto"/>
              <w:ind w:firstLine="0"/>
              <w:jc w:val="center"/>
              <w:rPr>
                <w:sz w:val="24"/>
              </w:rPr>
            </w:pPr>
            <w:r w:rsidRPr="00BB7D5C">
              <w:rPr>
                <w:sz w:val="24"/>
              </w:rPr>
              <w:t>Qđến</w:t>
            </w:r>
          </w:p>
        </w:tc>
        <w:tc>
          <w:tcPr>
            <w:tcW w:w="621" w:type="pct"/>
            <w:tcBorders>
              <w:top w:val="single" w:sz="4" w:space="0" w:color="auto"/>
              <w:left w:val="nil"/>
              <w:bottom w:val="single" w:sz="4" w:space="0" w:color="auto"/>
              <w:right w:val="single" w:sz="4" w:space="0" w:color="auto"/>
            </w:tcBorders>
            <w:vAlign w:val="center"/>
          </w:tcPr>
          <w:p w14:paraId="46A86798" w14:textId="77777777" w:rsidR="007876D8" w:rsidRPr="00BB7D5C" w:rsidRDefault="007876D8" w:rsidP="007876D8">
            <w:pPr>
              <w:spacing w:after="0" w:line="276" w:lineRule="auto"/>
              <w:ind w:firstLine="0"/>
              <w:jc w:val="center"/>
              <w:rPr>
                <w:sz w:val="24"/>
              </w:rPr>
            </w:pPr>
            <w:r w:rsidRPr="00BB7D5C">
              <w:rPr>
                <w:sz w:val="24"/>
              </w:rPr>
              <w:t>Wđến</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9B1ABE" w14:textId="77777777" w:rsidR="007876D8" w:rsidRPr="00BB7D5C" w:rsidRDefault="007876D8" w:rsidP="007876D8">
            <w:pPr>
              <w:spacing w:after="0" w:line="276" w:lineRule="auto"/>
              <w:ind w:firstLine="0"/>
              <w:jc w:val="center"/>
              <w:rPr>
                <w:sz w:val="24"/>
              </w:rPr>
            </w:pPr>
            <w:r w:rsidRPr="00BB7D5C">
              <w:rPr>
                <w:sz w:val="24"/>
              </w:rPr>
              <w:t>Q xả tràn</w:t>
            </w:r>
          </w:p>
        </w:tc>
        <w:tc>
          <w:tcPr>
            <w:tcW w:w="564" w:type="pct"/>
            <w:tcBorders>
              <w:top w:val="single" w:sz="4" w:space="0" w:color="auto"/>
              <w:left w:val="single" w:sz="4" w:space="0" w:color="auto"/>
              <w:bottom w:val="single" w:sz="4" w:space="0" w:color="auto"/>
              <w:right w:val="single" w:sz="4" w:space="0" w:color="auto"/>
            </w:tcBorders>
            <w:vAlign w:val="center"/>
          </w:tcPr>
          <w:p w14:paraId="6A5DD3C5" w14:textId="77777777" w:rsidR="007876D8" w:rsidRPr="00BB7D5C" w:rsidRDefault="007876D8" w:rsidP="007876D8">
            <w:pPr>
              <w:spacing w:after="0" w:line="276" w:lineRule="auto"/>
              <w:ind w:firstLine="0"/>
              <w:jc w:val="center"/>
              <w:rPr>
                <w:sz w:val="24"/>
              </w:rPr>
            </w:pPr>
            <w:r w:rsidRPr="00BB7D5C">
              <w:rPr>
                <w:sz w:val="24"/>
              </w:rPr>
              <w:t>Wxả</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922A39" w14:textId="77777777" w:rsidR="007876D8" w:rsidRPr="00BB7D5C" w:rsidRDefault="007876D8" w:rsidP="007876D8">
            <w:pPr>
              <w:spacing w:after="0" w:line="276" w:lineRule="auto"/>
              <w:ind w:firstLine="0"/>
              <w:jc w:val="center"/>
              <w:rPr>
                <w:sz w:val="24"/>
              </w:rPr>
            </w:pPr>
            <w:r w:rsidRPr="00BB7D5C">
              <w:rPr>
                <w:sz w:val="24"/>
              </w:rPr>
              <w:t>Dung tích</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6A97A2" w14:textId="77777777" w:rsidR="007876D8" w:rsidRPr="00BB7D5C" w:rsidRDefault="007876D8" w:rsidP="007876D8">
            <w:pPr>
              <w:spacing w:after="0" w:line="276" w:lineRule="auto"/>
              <w:ind w:firstLine="0"/>
              <w:jc w:val="center"/>
              <w:rPr>
                <w:sz w:val="24"/>
              </w:rPr>
            </w:pPr>
            <w:r w:rsidRPr="00BB7D5C">
              <w:rPr>
                <w:sz w:val="24"/>
              </w:rPr>
              <w:t>Mực nước</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481444" w14:textId="77777777" w:rsidR="007876D8" w:rsidRPr="00BB7D5C" w:rsidRDefault="007876D8" w:rsidP="007876D8">
            <w:pPr>
              <w:spacing w:after="0" w:line="276" w:lineRule="auto"/>
              <w:ind w:firstLine="0"/>
              <w:jc w:val="center"/>
              <w:rPr>
                <w:sz w:val="24"/>
              </w:rPr>
            </w:pPr>
            <w:r w:rsidRPr="00BB7D5C">
              <w:rPr>
                <w:sz w:val="24"/>
              </w:rPr>
              <w:t>Cột nước</w:t>
            </w:r>
          </w:p>
        </w:tc>
      </w:tr>
      <w:tr w:rsidR="007876D8" w:rsidRPr="00BB7D5C" w14:paraId="0DD05FED" w14:textId="77777777" w:rsidTr="00BD097E">
        <w:trPr>
          <w:trHeight w:val="330"/>
        </w:trPr>
        <w:tc>
          <w:tcPr>
            <w:tcW w:w="1003" w:type="pct"/>
            <w:vMerge/>
            <w:tcBorders>
              <w:top w:val="single" w:sz="4" w:space="0" w:color="auto"/>
              <w:left w:val="single" w:sz="4" w:space="0" w:color="auto"/>
              <w:bottom w:val="single" w:sz="4" w:space="0" w:color="000000"/>
              <w:right w:val="single" w:sz="4" w:space="0" w:color="auto"/>
            </w:tcBorders>
            <w:vAlign w:val="center"/>
            <w:hideMark/>
          </w:tcPr>
          <w:p w14:paraId="657463DA" w14:textId="77777777" w:rsidR="007876D8" w:rsidRPr="00BB7D5C" w:rsidRDefault="007876D8" w:rsidP="007876D8">
            <w:pPr>
              <w:spacing w:after="0" w:line="276" w:lineRule="auto"/>
              <w:ind w:firstLine="0"/>
              <w:jc w:val="center"/>
              <w:rPr>
                <w:sz w:val="24"/>
              </w:rPr>
            </w:pPr>
          </w:p>
        </w:tc>
        <w:tc>
          <w:tcPr>
            <w:tcW w:w="678" w:type="pct"/>
            <w:tcBorders>
              <w:top w:val="nil"/>
              <w:left w:val="nil"/>
              <w:bottom w:val="single" w:sz="4" w:space="0" w:color="auto"/>
              <w:right w:val="single" w:sz="4" w:space="0" w:color="auto"/>
            </w:tcBorders>
            <w:shd w:val="clear" w:color="auto" w:fill="auto"/>
            <w:noWrap/>
            <w:vAlign w:val="center"/>
            <w:hideMark/>
          </w:tcPr>
          <w:p w14:paraId="3D279A75" w14:textId="77777777" w:rsidR="007876D8" w:rsidRPr="00BB7D5C" w:rsidRDefault="007876D8" w:rsidP="007876D8">
            <w:pPr>
              <w:spacing w:after="0" w:line="276" w:lineRule="auto"/>
              <w:ind w:firstLine="0"/>
              <w:jc w:val="center"/>
              <w:rPr>
                <w:sz w:val="24"/>
              </w:rPr>
            </w:pPr>
            <w:r w:rsidRPr="00BB7D5C">
              <w:rPr>
                <w:sz w:val="24"/>
              </w:rPr>
              <w:t>m</w:t>
            </w:r>
            <w:r w:rsidRPr="00BB7D5C">
              <w:rPr>
                <w:sz w:val="24"/>
                <w:vertAlign w:val="superscript"/>
              </w:rPr>
              <w:t>3</w:t>
            </w:r>
            <w:r w:rsidRPr="00BB7D5C">
              <w:rPr>
                <w:sz w:val="24"/>
              </w:rPr>
              <w:t>/s</w:t>
            </w:r>
          </w:p>
        </w:tc>
        <w:tc>
          <w:tcPr>
            <w:tcW w:w="621" w:type="pct"/>
            <w:tcBorders>
              <w:top w:val="single" w:sz="4" w:space="0" w:color="auto"/>
              <w:left w:val="nil"/>
              <w:bottom w:val="single" w:sz="4" w:space="0" w:color="auto"/>
              <w:right w:val="single" w:sz="4" w:space="0" w:color="auto"/>
            </w:tcBorders>
            <w:vAlign w:val="center"/>
          </w:tcPr>
          <w:p w14:paraId="335D4270" w14:textId="77777777" w:rsidR="007876D8" w:rsidRPr="00BB7D5C" w:rsidRDefault="007876D8" w:rsidP="007876D8">
            <w:pPr>
              <w:spacing w:after="0" w:line="276" w:lineRule="auto"/>
              <w:ind w:firstLine="0"/>
              <w:jc w:val="center"/>
              <w:rPr>
                <w:sz w:val="24"/>
              </w:rPr>
            </w:pPr>
            <w:r w:rsidRPr="00BB7D5C">
              <w:rPr>
                <w:sz w:val="24"/>
              </w:rPr>
              <w:t>triệu m</w:t>
            </w:r>
            <w:r w:rsidRPr="00BB7D5C">
              <w:rPr>
                <w:sz w:val="24"/>
                <w:vertAlign w:val="superscript"/>
              </w:rPr>
              <w:t>3</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A848D" w14:textId="77777777" w:rsidR="007876D8" w:rsidRPr="00BB7D5C" w:rsidRDefault="007876D8" w:rsidP="007876D8">
            <w:pPr>
              <w:spacing w:after="0" w:line="276" w:lineRule="auto"/>
              <w:ind w:firstLine="0"/>
              <w:jc w:val="center"/>
              <w:rPr>
                <w:sz w:val="24"/>
              </w:rPr>
            </w:pPr>
            <w:r w:rsidRPr="00BB7D5C">
              <w:rPr>
                <w:sz w:val="24"/>
              </w:rPr>
              <w:t>m</w:t>
            </w:r>
            <w:r w:rsidRPr="00BB7D5C">
              <w:rPr>
                <w:sz w:val="24"/>
                <w:vertAlign w:val="superscript"/>
              </w:rPr>
              <w:t>3</w:t>
            </w:r>
            <w:r w:rsidRPr="00BB7D5C">
              <w:rPr>
                <w:sz w:val="24"/>
              </w:rPr>
              <w:t>/s</w:t>
            </w:r>
          </w:p>
        </w:tc>
        <w:tc>
          <w:tcPr>
            <w:tcW w:w="564" w:type="pct"/>
            <w:tcBorders>
              <w:top w:val="single" w:sz="4" w:space="0" w:color="auto"/>
              <w:left w:val="single" w:sz="4" w:space="0" w:color="auto"/>
              <w:bottom w:val="single" w:sz="4" w:space="0" w:color="auto"/>
              <w:right w:val="single" w:sz="4" w:space="0" w:color="auto"/>
            </w:tcBorders>
            <w:vAlign w:val="center"/>
          </w:tcPr>
          <w:p w14:paraId="434BE219" w14:textId="77777777" w:rsidR="007876D8" w:rsidRPr="00BB7D5C" w:rsidRDefault="007876D8" w:rsidP="007876D8">
            <w:pPr>
              <w:spacing w:after="0" w:line="276" w:lineRule="auto"/>
              <w:ind w:firstLine="0"/>
              <w:jc w:val="center"/>
              <w:rPr>
                <w:sz w:val="24"/>
              </w:rPr>
            </w:pPr>
            <w:r w:rsidRPr="00BB7D5C">
              <w:rPr>
                <w:sz w:val="24"/>
              </w:rPr>
              <w:t>triệu m</w:t>
            </w:r>
            <w:r w:rsidRPr="00BB7D5C">
              <w:rPr>
                <w:sz w:val="24"/>
                <w:vertAlign w:val="superscript"/>
              </w:rPr>
              <w:t>3</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DC0DB" w14:textId="77777777" w:rsidR="007876D8" w:rsidRPr="00BB7D5C" w:rsidRDefault="007876D8" w:rsidP="007876D8">
            <w:pPr>
              <w:spacing w:after="0" w:line="276" w:lineRule="auto"/>
              <w:ind w:firstLine="0"/>
              <w:jc w:val="center"/>
              <w:rPr>
                <w:sz w:val="24"/>
              </w:rPr>
            </w:pPr>
            <w:r w:rsidRPr="00BB7D5C">
              <w:rPr>
                <w:sz w:val="24"/>
              </w:rPr>
              <w:t>triệu m</w:t>
            </w:r>
            <w:r w:rsidRPr="00BB7D5C">
              <w:rPr>
                <w:sz w:val="24"/>
                <w:vertAlign w:val="superscript"/>
              </w:rPr>
              <w:t>3</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C815A" w14:textId="77777777" w:rsidR="007876D8" w:rsidRPr="00BB7D5C" w:rsidRDefault="007876D8" w:rsidP="007876D8">
            <w:pPr>
              <w:spacing w:after="0" w:line="276" w:lineRule="auto"/>
              <w:ind w:firstLine="0"/>
              <w:jc w:val="center"/>
              <w:rPr>
                <w:sz w:val="24"/>
              </w:rPr>
            </w:pPr>
            <w:r w:rsidRPr="00BB7D5C">
              <w:rPr>
                <w:sz w:val="24"/>
              </w:rPr>
              <w:t>m</w:t>
            </w:r>
          </w:p>
        </w:tc>
        <w:tc>
          <w:tcPr>
            <w:tcW w:w="4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B33D6" w14:textId="77777777" w:rsidR="007876D8" w:rsidRPr="00BB7D5C" w:rsidRDefault="007876D8" w:rsidP="007876D8">
            <w:pPr>
              <w:spacing w:after="0" w:line="276" w:lineRule="auto"/>
              <w:ind w:firstLine="0"/>
              <w:jc w:val="center"/>
              <w:rPr>
                <w:sz w:val="24"/>
              </w:rPr>
            </w:pPr>
            <w:r w:rsidRPr="00BB7D5C">
              <w:rPr>
                <w:sz w:val="24"/>
              </w:rPr>
              <w:t>m</w:t>
            </w:r>
          </w:p>
        </w:tc>
      </w:tr>
      <w:tr w:rsidR="007876D8" w:rsidRPr="00BB7D5C" w14:paraId="594EBCFF" w14:textId="77777777" w:rsidTr="00BD097E">
        <w:trPr>
          <w:trHeight w:val="330"/>
        </w:trPr>
        <w:tc>
          <w:tcPr>
            <w:tcW w:w="1003" w:type="pct"/>
            <w:tcBorders>
              <w:top w:val="nil"/>
              <w:left w:val="single" w:sz="4" w:space="0" w:color="auto"/>
              <w:bottom w:val="single" w:sz="4" w:space="0" w:color="auto"/>
              <w:right w:val="single" w:sz="4" w:space="0" w:color="auto"/>
            </w:tcBorders>
            <w:shd w:val="clear" w:color="auto" w:fill="auto"/>
            <w:noWrap/>
            <w:vAlign w:val="center"/>
            <w:hideMark/>
          </w:tcPr>
          <w:p w14:paraId="0DFCD002" w14:textId="77777777" w:rsidR="007876D8" w:rsidRPr="00BB7D5C" w:rsidRDefault="007876D8" w:rsidP="007876D8">
            <w:pPr>
              <w:spacing w:after="0" w:line="276" w:lineRule="auto"/>
              <w:ind w:firstLine="0"/>
              <w:jc w:val="center"/>
              <w:rPr>
                <w:sz w:val="24"/>
              </w:rPr>
            </w:pPr>
            <w:r w:rsidRPr="00BB7D5C">
              <w:rPr>
                <w:sz w:val="24"/>
              </w:rPr>
              <w:t>P=1,5%</w:t>
            </w:r>
          </w:p>
        </w:tc>
        <w:tc>
          <w:tcPr>
            <w:tcW w:w="678" w:type="pct"/>
            <w:tcBorders>
              <w:top w:val="nil"/>
              <w:left w:val="nil"/>
              <w:bottom w:val="single" w:sz="4" w:space="0" w:color="auto"/>
              <w:right w:val="single" w:sz="4" w:space="0" w:color="auto"/>
            </w:tcBorders>
            <w:shd w:val="clear" w:color="auto" w:fill="auto"/>
            <w:noWrap/>
            <w:vAlign w:val="center"/>
            <w:hideMark/>
          </w:tcPr>
          <w:p w14:paraId="36C48616" w14:textId="77777777" w:rsidR="007876D8" w:rsidRPr="00BB7D5C" w:rsidRDefault="007876D8" w:rsidP="007876D8">
            <w:pPr>
              <w:spacing w:after="0" w:line="276" w:lineRule="auto"/>
              <w:ind w:firstLine="0"/>
              <w:jc w:val="center"/>
              <w:rPr>
                <w:sz w:val="24"/>
              </w:rPr>
            </w:pPr>
            <w:r w:rsidRPr="00BB7D5C">
              <w:rPr>
                <w:sz w:val="24"/>
              </w:rPr>
              <w:t>206,00</w:t>
            </w:r>
          </w:p>
        </w:tc>
        <w:tc>
          <w:tcPr>
            <w:tcW w:w="621" w:type="pct"/>
            <w:tcBorders>
              <w:top w:val="single" w:sz="4" w:space="0" w:color="auto"/>
              <w:left w:val="nil"/>
              <w:bottom w:val="single" w:sz="4" w:space="0" w:color="auto"/>
              <w:right w:val="single" w:sz="4" w:space="0" w:color="auto"/>
            </w:tcBorders>
            <w:vAlign w:val="center"/>
          </w:tcPr>
          <w:p w14:paraId="2C58DE06" w14:textId="77777777" w:rsidR="007876D8" w:rsidRPr="00BB7D5C" w:rsidRDefault="007876D8" w:rsidP="007876D8">
            <w:pPr>
              <w:spacing w:after="0" w:line="276" w:lineRule="auto"/>
              <w:ind w:firstLine="0"/>
              <w:jc w:val="center"/>
              <w:rPr>
                <w:sz w:val="24"/>
              </w:rPr>
            </w:pPr>
            <w:r w:rsidRPr="00BB7D5C">
              <w:rPr>
                <w:sz w:val="24"/>
              </w:rPr>
              <w:t>3,37</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4A5276" w14:textId="77777777" w:rsidR="007876D8" w:rsidRPr="00BB7D5C" w:rsidRDefault="007876D8" w:rsidP="007876D8">
            <w:pPr>
              <w:spacing w:after="0" w:line="276" w:lineRule="auto"/>
              <w:ind w:firstLine="0"/>
              <w:jc w:val="center"/>
              <w:rPr>
                <w:sz w:val="24"/>
              </w:rPr>
            </w:pPr>
            <w:r w:rsidRPr="00BB7D5C">
              <w:rPr>
                <w:sz w:val="24"/>
              </w:rPr>
              <w:t>96,48</w:t>
            </w:r>
          </w:p>
        </w:tc>
        <w:tc>
          <w:tcPr>
            <w:tcW w:w="564" w:type="pct"/>
            <w:tcBorders>
              <w:top w:val="single" w:sz="4" w:space="0" w:color="auto"/>
              <w:left w:val="single" w:sz="4" w:space="0" w:color="auto"/>
              <w:bottom w:val="single" w:sz="4" w:space="0" w:color="auto"/>
              <w:right w:val="single" w:sz="4" w:space="0" w:color="auto"/>
            </w:tcBorders>
            <w:vAlign w:val="center"/>
          </w:tcPr>
          <w:p w14:paraId="064A613F" w14:textId="77777777" w:rsidR="007876D8" w:rsidRPr="00BB7D5C" w:rsidRDefault="007876D8" w:rsidP="007876D8">
            <w:pPr>
              <w:spacing w:after="0" w:line="276" w:lineRule="auto"/>
              <w:ind w:firstLine="0"/>
              <w:jc w:val="center"/>
              <w:rPr>
                <w:sz w:val="24"/>
              </w:rPr>
            </w:pPr>
            <w:r w:rsidRPr="00BB7D5C">
              <w:rPr>
                <w:sz w:val="24"/>
              </w:rPr>
              <w:t>3,37</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16256" w14:textId="77777777" w:rsidR="007876D8" w:rsidRPr="00BB7D5C" w:rsidRDefault="007876D8" w:rsidP="007876D8">
            <w:pPr>
              <w:spacing w:after="0" w:line="276" w:lineRule="auto"/>
              <w:ind w:firstLine="0"/>
              <w:jc w:val="center"/>
              <w:rPr>
                <w:sz w:val="24"/>
              </w:rPr>
            </w:pPr>
            <w:r w:rsidRPr="00BB7D5C">
              <w:rPr>
                <w:sz w:val="24"/>
              </w:rPr>
              <w:t>6,37</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A65CC6" w14:textId="77777777" w:rsidR="007876D8" w:rsidRPr="00BB7D5C" w:rsidRDefault="007876D8" w:rsidP="007876D8">
            <w:pPr>
              <w:spacing w:after="0" w:line="276" w:lineRule="auto"/>
              <w:ind w:firstLine="0"/>
              <w:jc w:val="center"/>
              <w:rPr>
                <w:sz w:val="24"/>
              </w:rPr>
            </w:pPr>
            <w:r w:rsidRPr="00BB7D5C">
              <w:rPr>
                <w:sz w:val="24"/>
              </w:rPr>
              <w:t>21,31</w:t>
            </w:r>
          </w:p>
        </w:tc>
        <w:tc>
          <w:tcPr>
            <w:tcW w:w="4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42088C" w14:textId="77777777" w:rsidR="007876D8" w:rsidRPr="00BB7D5C" w:rsidRDefault="007876D8" w:rsidP="007876D8">
            <w:pPr>
              <w:spacing w:after="0" w:line="276" w:lineRule="auto"/>
              <w:ind w:firstLine="0"/>
              <w:jc w:val="center"/>
              <w:rPr>
                <w:sz w:val="24"/>
              </w:rPr>
            </w:pPr>
            <w:r w:rsidRPr="00BB7D5C">
              <w:rPr>
                <w:sz w:val="24"/>
              </w:rPr>
              <w:t>0,81</w:t>
            </w:r>
          </w:p>
        </w:tc>
      </w:tr>
      <w:tr w:rsidR="007876D8" w:rsidRPr="00BB7D5C" w14:paraId="15FAF1FC" w14:textId="77777777" w:rsidTr="00BD097E">
        <w:trPr>
          <w:trHeight w:val="330"/>
        </w:trPr>
        <w:tc>
          <w:tcPr>
            <w:tcW w:w="1003" w:type="pct"/>
            <w:tcBorders>
              <w:top w:val="nil"/>
              <w:left w:val="single" w:sz="4" w:space="0" w:color="auto"/>
              <w:bottom w:val="single" w:sz="4" w:space="0" w:color="auto"/>
              <w:right w:val="single" w:sz="4" w:space="0" w:color="auto"/>
            </w:tcBorders>
            <w:shd w:val="clear" w:color="auto" w:fill="auto"/>
            <w:noWrap/>
            <w:vAlign w:val="center"/>
            <w:hideMark/>
          </w:tcPr>
          <w:p w14:paraId="3CB5702F" w14:textId="77777777" w:rsidR="007876D8" w:rsidRPr="00BB7D5C" w:rsidRDefault="007876D8" w:rsidP="007876D8">
            <w:pPr>
              <w:spacing w:after="0" w:line="276" w:lineRule="auto"/>
              <w:ind w:firstLine="0"/>
              <w:jc w:val="center"/>
              <w:rPr>
                <w:sz w:val="24"/>
              </w:rPr>
            </w:pPr>
            <w:r w:rsidRPr="00BB7D5C">
              <w:rPr>
                <w:sz w:val="24"/>
              </w:rPr>
              <w:t>P=0,5%</w:t>
            </w:r>
          </w:p>
        </w:tc>
        <w:tc>
          <w:tcPr>
            <w:tcW w:w="678" w:type="pct"/>
            <w:tcBorders>
              <w:top w:val="nil"/>
              <w:left w:val="nil"/>
              <w:bottom w:val="single" w:sz="4" w:space="0" w:color="auto"/>
              <w:right w:val="single" w:sz="4" w:space="0" w:color="auto"/>
            </w:tcBorders>
            <w:shd w:val="clear" w:color="auto" w:fill="auto"/>
            <w:noWrap/>
            <w:vAlign w:val="center"/>
            <w:hideMark/>
          </w:tcPr>
          <w:p w14:paraId="179D83FB" w14:textId="77777777" w:rsidR="007876D8" w:rsidRPr="00BB7D5C" w:rsidRDefault="007876D8" w:rsidP="007876D8">
            <w:pPr>
              <w:spacing w:after="0" w:line="276" w:lineRule="auto"/>
              <w:ind w:firstLine="0"/>
              <w:jc w:val="center"/>
              <w:rPr>
                <w:sz w:val="24"/>
              </w:rPr>
            </w:pPr>
            <w:r w:rsidRPr="00BB7D5C">
              <w:rPr>
                <w:sz w:val="24"/>
              </w:rPr>
              <w:t>258,00</w:t>
            </w:r>
          </w:p>
        </w:tc>
        <w:tc>
          <w:tcPr>
            <w:tcW w:w="621" w:type="pct"/>
            <w:tcBorders>
              <w:top w:val="single" w:sz="4" w:space="0" w:color="auto"/>
              <w:left w:val="nil"/>
              <w:bottom w:val="single" w:sz="4" w:space="0" w:color="auto"/>
              <w:right w:val="single" w:sz="4" w:space="0" w:color="auto"/>
            </w:tcBorders>
            <w:vAlign w:val="center"/>
          </w:tcPr>
          <w:p w14:paraId="10DD03E9" w14:textId="77777777" w:rsidR="007876D8" w:rsidRPr="00BB7D5C" w:rsidRDefault="007876D8" w:rsidP="007876D8">
            <w:pPr>
              <w:spacing w:after="0" w:line="276" w:lineRule="auto"/>
              <w:ind w:firstLine="0"/>
              <w:jc w:val="center"/>
              <w:rPr>
                <w:sz w:val="24"/>
              </w:rPr>
            </w:pPr>
            <w:r w:rsidRPr="00BB7D5C">
              <w:rPr>
                <w:sz w:val="24"/>
              </w:rPr>
              <w:t>4,21</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EBBF50" w14:textId="77777777" w:rsidR="007876D8" w:rsidRPr="00BB7D5C" w:rsidRDefault="007876D8" w:rsidP="007876D8">
            <w:pPr>
              <w:spacing w:after="0" w:line="276" w:lineRule="auto"/>
              <w:ind w:firstLine="0"/>
              <w:jc w:val="center"/>
              <w:rPr>
                <w:sz w:val="24"/>
              </w:rPr>
            </w:pPr>
            <w:r w:rsidRPr="00BB7D5C">
              <w:rPr>
                <w:sz w:val="24"/>
              </w:rPr>
              <w:t>126,19</w:t>
            </w:r>
          </w:p>
        </w:tc>
        <w:tc>
          <w:tcPr>
            <w:tcW w:w="564" w:type="pct"/>
            <w:tcBorders>
              <w:top w:val="single" w:sz="4" w:space="0" w:color="auto"/>
              <w:left w:val="single" w:sz="4" w:space="0" w:color="auto"/>
              <w:bottom w:val="single" w:sz="4" w:space="0" w:color="auto"/>
              <w:right w:val="single" w:sz="4" w:space="0" w:color="auto"/>
            </w:tcBorders>
            <w:vAlign w:val="center"/>
          </w:tcPr>
          <w:p w14:paraId="34172659" w14:textId="77777777" w:rsidR="007876D8" w:rsidRPr="00BB7D5C" w:rsidRDefault="007876D8" w:rsidP="007876D8">
            <w:pPr>
              <w:spacing w:after="0" w:line="276" w:lineRule="auto"/>
              <w:ind w:firstLine="0"/>
              <w:jc w:val="center"/>
              <w:rPr>
                <w:sz w:val="24"/>
              </w:rPr>
            </w:pPr>
            <w:r w:rsidRPr="00BB7D5C">
              <w:rPr>
                <w:sz w:val="24"/>
              </w:rPr>
              <w:t>4,21</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26E657" w14:textId="77777777" w:rsidR="007876D8" w:rsidRPr="00BB7D5C" w:rsidRDefault="007876D8" w:rsidP="007876D8">
            <w:pPr>
              <w:spacing w:after="0" w:line="276" w:lineRule="auto"/>
              <w:ind w:firstLine="0"/>
              <w:jc w:val="center"/>
              <w:rPr>
                <w:sz w:val="24"/>
              </w:rPr>
            </w:pPr>
            <w:r w:rsidRPr="00BB7D5C">
              <w:rPr>
                <w:sz w:val="24"/>
              </w:rPr>
              <w:t>6,73</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5F98C9" w14:textId="77777777" w:rsidR="007876D8" w:rsidRPr="00BB7D5C" w:rsidRDefault="007876D8" w:rsidP="007876D8">
            <w:pPr>
              <w:spacing w:after="0" w:line="276" w:lineRule="auto"/>
              <w:ind w:firstLine="0"/>
              <w:jc w:val="center"/>
              <w:rPr>
                <w:sz w:val="24"/>
              </w:rPr>
            </w:pPr>
            <w:r w:rsidRPr="00BB7D5C">
              <w:rPr>
                <w:sz w:val="24"/>
              </w:rPr>
              <w:t>21,47</w:t>
            </w:r>
          </w:p>
        </w:tc>
        <w:tc>
          <w:tcPr>
            <w:tcW w:w="4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751031" w14:textId="77777777" w:rsidR="007876D8" w:rsidRPr="00BB7D5C" w:rsidRDefault="007876D8" w:rsidP="007876D8">
            <w:pPr>
              <w:spacing w:after="0" w:line="276" w:lineRule="auto"/>
              <w:ind w:firstLine="0"/>
              <w:jc w:val="center"/>
              <w:rPr>
                <w:sz w:val="24"/>
              </w:rPr>
            </w:pPr>
            <w:r w:rsidRPr="00BB7D5C">
              <w:rPr>
                <w:sz w:val="24"/>
              </w:rPr>
              <w:t>0,97</w:t>
            </w:r>
          </w:p>
        </w:tc>
      </w:tr>
      <w:tr w:rsidR="007876D8" w:rsidRPr="00BB7D5C" w14:paraId="7D41928A" w14:textId="77777777" w:rsidTr="00BD097E">
        <w:trPr>
          <w:trHeight w:val="330"/>
        </w:trPr>
        <w:tc>
          <w:tcPr>
            <w:tcW w:w="1003" w:type="pct"/>
            <w:tcBorders>
              <w:top w:val="nil"/>
              <w:left w:val="single" w:sz="4" w:space="0" w:color="auto"/>
              <w:bottom w:val="single" w:sz="4" w:space="0" w:color="auto"/>
              <w:right w:val="single" w:sz="4" w:space="0" w:color="auto"/>
            </w:tcBorders>
            <w:shd w:val="clear" w:color="auto" w:fill="auto"/>
            <w:noWrap/>
            <w:vAlign w:val="center"/>
            <w:hideMark/>
          </w:tcPr>
          <w:p w14:paraId="5721FD47" w14:textId="77777777" w:rsidR="007876D8" w:rsidRPr="00BB7D5C" w:rsidRDefault="007876D8" w:rsidP="007876D8">
            <w:pPr>
              <w:spacing w:after="0" w:line="276" w:lineRule="auto"/>
              <w:ind w:firstLine="0"/>
              <w:jc w:val="center"/>
              <w:rPr>
                <w:sz w:val="24"/>
              </w:rPr>
            </w:pPr>
            <w:r w:rsidRPr="00BB7D5C">
              <w:rPr>
                <w:sz w:val="24"/>
              </w:rPr>
              <w:t>P=0,01%</w:t>
            </w:r>
          </w:p>
        </w:tc>
        <w:tc>
          <w:tcPr>
            <w:tcW w:w="678" w:type="pct"/>
            <w:tcBorders>
              <w:top w:val="nil"/>
              <w:left w:val="nil"/>
              <w:bottom w:val="single" w:sz="4" w:space="0" w:color="auto"/>
              <w:right w:val="single" w:sz="4" w:space="0" w:color="auto"/>
            </w:tcBorders>
            <w:shd w:val="clear" w:color="auto" w:fill="auto"/>
            <w:noWrap/>
            <w:vAlign w:val="center"/>
            <w:hideMark/>
          </w:tcPr>
          <w:p w14:paraId="4DFE777E" w14:textId="77777777" w:rsidR="007876D8" w:rsidRPr="00BB7D5C" w:rsidRDefault="007876D8" w:rsidP="007876D8">
            <w:pPr>
              <w:spacing w:after="0" w:line="276" w:lineRule="auto"/>
              <w:ind w:firstLine="0"/>
              <w:jc w:val="center"/>
              <w:rPr>
                <w:sz w:val="24"/>
              </w:rPr>
            </w:pPr>
            <w:r w:rsidRPr="00BB7D5C">
              <w:rPr>
                <w:sz w:val="24"/>
              </w:rPr>
              <w:t>449,00</w:t>
            </w:r>
          </w:p>
        </w:tc>
        <w:tc>
          <w:tcPr>
            <w:tcW w:w="621" w:type="pct"/>
            <w:tcBorders>
              <w:top w:val="single" w:sz="4" w:space="0" w:color="auto"/>
              <w:left w:val="nil"/>
              <w:bottom w:val="single" w:sz="4" w:space="0" w:color="auto"/>
              <w:right w:val="single" w:sz="4" w:space="0" w:color="auto"/>
            </w:tcBorders>
            <w:vAlign w:val="center"/>
          </w:tcPr>
          <w:p w14:paraId="363AE96D" w14:textId="77777777" w:rsidR="007876D8" w:rsidRPr="00BB7D5C" w:rsidRDefault="007876D8" w:rsidP="007876D8">
            <w:pPr>
              <w:spacing w:after="0" w:line="276" w:lineRule="auto"/>
              <w:ind w:firstLine="0"/>
              <w:jc w:val="center"/>
              <w:rPr>
                <w:sz w:val="24"/>
              </w:rPr>
            </w:pPr>
            <w:r w:rsidRPr="00BB7D5C">
              <w:rPr>
                <w:sz w:val="24"/>
              </w:rPr>
              <w:t>7,25</w:t>
            </w:r>
          </w:p>
        </w:tc>
        <w:tc>
          <w:tcPr>
            <w:tcW w:w="6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19CD79" w14:textId="77777777" w:rsidR="007876D8" w:rsidRPr="00BB7D5C" w:rsidRDefault="007876D8" w:rsidP="007876D8">
            <w:pPr>
              <w:spacing w:after="0" w:line="276" w:lineRule="auto"/>
              <w:ind w:firstLine="0"/>
              <w:jc w:val="center"/>
              <w:rPr>
                <w:sz w:val="24"/>
              </w:rPr>
            </w:pPr>
            <w:r w:rsidRPr="00BB7D5C">
              <w:rPr>
                <w:sz w:val="24"/>
              </w:rPr>
              <w:t>241,63</w:t>
            </w:r>
          </w:p>
        </w:tc>
        <w:tc>
          <w:tcPr>
            <w:tcW w:w="564" w:type="pct"/>
            <w:tcBorders>
              <w:top w:val="single" w:sz="4" w:space="0" w:color="auto"/>
              <w:left w:val="single" w:sz="4" w:space="0" w:color="auto"/>
              <w:bottom w:val="single" w:sz="4" w:space="0" w:color="auto"/>
              <w:right w:val="single" w:sz="4" w:space="0" w:color="auto"/>
            </w:tcBorders>
            <w:vAlign w:val="center"/>
          </w:tcPr>
          <w:p w14:paraId="31EC4A63" w14:textId="77777777" w:rsidR="007876D8" w:rsidRPr="00BB7D5C" w:rsidRDefault="007876D8" w:rsidP="007876D8">
            <w:pPr>
              <w:spacing w:after="0" w:line="276" w:lineRule="auto"/>
              <w:ind w:firstLine="0"/>
              <w:jc w:val="center"/>
              <w:rPr>
                <w:sz w:val="24"/>
              </w:rPr>
            </w:pPr>
            <w:r w:rsidRPr="00BB7D5C">
              <w:rPr>
                <w:sz w:val="24"/>
              </w:rPr>
              <w:t>7,25</w:t>
            </w:r>
          </w:p>
        </w:tc>
        <w:tc>
          <w:tcPr>
            <w:tcW w:w="5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EE90FB" w14:textId="77777777" w:rsidR="007876D8" w:rsidRPr="00BB7D5C" w:rsidRDefault="007876D8" w:rsidP="007876D8">
            <w:pPr>
              <w:spacing w:after="0" w:line="276" w:lineRule="auto"/>
              <w:ind w:firstLine="0"/>
              <w:jc w:val="center"/>
              <w:rPr>
                <w:sz w:val="24"/>
              </w:rPr>
            </w:pPr>
            <w:r w:rsidRPr="00BB7D5C">
              <w:rPr>
                <w:sz w:val="24"/>
              </w:rPr>
              <w:t>7,93</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3CBEEE" w14:textId="77777777" w:rsidR="007876D8" w:rsidRPr="00BB7D5C" w:rsidRDefault="007876D8" w:rsidP="007876D8">
            <w:pPr>
              <w:spacing w:after="0" w:line="276" w:lineRule="auto"/>
              <w:ind w:firstLine="0"/>
              <w:jc w:val="center"/>
              <w:rPr>
                <w:sz w:val="24"/>
              </w:rPr>
            </w:pPr>
            <w:r w:rsidRPr="00BB7D5C">
              <w:rPr>
                <w:sz w:val="24"/>
              </w:rPr>
              <w:t>21,99</w:t>
            </w:r>
          </w:p>
        </w:tc>
        <w:tc>
          <w:tcPr>
            <w:tcW w:w="4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7590D2" w14:textId="77777777" w:rsidR="007876D8" w:rsidRPr="00BB7D5C" w:rsidRDefault="007876D8" w:rsidP="007876D8">
            <w:pPr>
              <w:spacing w:after="0" w:line="276" w:lineRule="auto"/>
              <w:ind w:firstLine="0"/>
              <w:jc w:val="center"/>
              <w:rPr>
                <w:sz w:val="24"/>
              </w:rPr>
            </w:pPr>
            <w:r w:rsidRPr="00BB7D5C">
              <w:rPr>
                <w:sz w:val="24"/>
              </w:rPr>
              <w:t>1,49</w:t>
            </w:r>
          </w:p>
        </w:tc>
      </w:tr>
    </w:tbl>
    <w:p w14:paraId="0E56C3D0" w14:textId="5C76FA5C" w:rsidR="007876D8" w:rsidRPr="00BB7D5C" w:rsidRDefault="00BD097E" w:rsidP="007876D8">
      <w:pPr>
        <w:ind w:firstLine="0"/>
      </w:pPr>
      <w:r w:rsidRPr="00BB7D5C">
        <w:t>b</w:t>
      </w:r>
      <w:r w:rsidR="007876D8" w:rsidRPr="00BB7D5C">
        <w:t>) Giải pháp 2 (tràn phím Piano):</w:t>
      </w:r>
    </w:p>
    <w:p w14:paraId="59E82FB7" w14:textId="3F1B5B3C" w:rsidR="007876D8" w:rsidRPr="00BB7D5C" w:rsidRDefault="007876D8" w:rsidP="007876D8">
      <w:pPr>
        <w:ind w:firstLine="0"/>
      </w:pPr>
      <w:r w:rsidRPr="00BB7D5C">
        <w:t>- Số liệu tính toán:</w:t>
      </w:r>
    </w:p>
    <w:p w14:paraId="2A711C66" w14:textId="5101CDE1" w:rsidR="007876D8" w:rsidRPr="00BB7D5C" w:rsidRDefault="007876D8" w:rsidP="007876D8">
      <w:pPr>
        <w:ind w:firstLine="0"/>
      </w:pPr>
      <w:r w:rsidRPr="00BB7D5C">
        <w:t xml:space="preserve">+ Tràn tự do ngưỡng kiểu phím piano (W=21,60m; B=15m, </w:t>
      </w:r>
      <w:r w:rsidRPr="00BB7D5C">
        <w:rPr>
          <w:rFonts w:hint="eastAsia"/>
        </w:rPr>
        <w:t>∑</w:t>
      </w:r>
      <w:r w:rsidRPr="00BB7D5C">
        <w:t>L=110,10m cao trình ngưỡng tràn +20,50m)</w:t>
      </w:r>
    </w:p>
    <w:p w14:paraId="4D4411B2" w14:textId="6212D3C0" w:rsidR="007876D8" w:rsidRDefault="007876D8" w:rsidP="007876D8">
      <w:pPr>
        <w:ind w:firstLine="0"/>
      </w:pPr>
      <w:r w:rsidRPr="00BB7D5C">
        <w:t>+ Kết cấu mặt cắt tràn:</w:t>
      </w:r>
    </w:p>
    <w:p w14:paraId="20EA1E53" w14:textId="77777777" w:rsidR="004B2767" w:rsidRPr="00BB7D5C" w:rsidRDefault="004B2767" w:rsidP="007876D8">
      <w:pPr>
        <w:ind w:firstLine="0"/>
      </w:pPr>
    </w:p>
    <w:p w14:paraId="075269A9" w14:textId="5FE9F9BE" w:rsidR="007876D8" w:rsidRPr="00BB7D5C" w:rsidRDefault="007876D8" w:rsidP="007876D8">
      <w:pPr>
        <w:ind w:firstLine="0"/>
      </w:pPr>
      <w:r w:rsidRPr="00BB7D5C">
        <w:rPr>
          <w:noProof/>
          <w:lang w:eastAsia="en-US"/>
        </w:rPr>
        <w:drawing>
          <wp:inline distT="0" distB="0" distL="0" distR="0" wp14:anchorId="41E5357B" wp14:editId="4A1404A8">
            <wp:extent cx="5757780" cy="212552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720" cy="2126610"/>
                    </a:xfrm>
                    <a:prstGeom prst="rect">
                      <a:avLst/>
                    </a:prstGeom>
                    <a:noFill/>
                    <a:ln>
                      <a:noFill/>
                    </a:ln>
                  </pic:spPr>
                </pic:pic>
              </a:graphicData>
            </a:graphic>
          </wp:inline>
        </w:drawing>
      </w:r>
    </w:p>
    <w:p w14:paraId="1787E0A5" w14:textId="54F5DA25" w:rsidR="007876D8" w:rsidRPr="00BB7D5C" w:rsidRDefault="007876D8" w:rsidP="007876D8">
      <w:pPr>
        <w:ind w:firstLine="0"/>
        <w:jc w:val="center"/>
      </w:pPr>
      <w:r w:rsidRPr="00BB7D5C">
        <w:rPr>
          <w:i/>
        </w:rPr>
        <w:t xml:space="preserve">Hình </w:t>
      </w:r>
      <w:r w:rsidRPr="00BB7D5C">
        <w:rPr>
          <w:i/>
        </w:rPr>
        <w:fldChar w:fldCharType="begin"/>
      </w:r>
      <w:r w:rsidRPr="00BB7D5C">
        <w:rPr>
          <w:i/>
        </w:rPr>
        <w:instrText xml:space="preserve"> STYLEREF 1 \s </w:instrText>
      </w:r>
      <w:r w:rsidRPr="00BB7D5C">
        <w:rPr>
          <w:i/>
        </w:rPr>
        <w:fldChar w:fldCharType="separate"/>
      </w:r>
      <w:r w:rsidR="00AA729B">
        <w:rPr>
          <w:i/>
          <w:noProof/>
        </w:rPr>
        <w:t>3</w:t>
      </w:r>
      <w:r w:rsidRPr="00BB7D5C">
        <w:rPr>
          <w:i/>
        </w:rPr>
        <w:fldChar w:fldCharType="end"/>
      </w:r>
      <w:r w:rsidRPr="00BB7D5C">
        <w:rPr>
          <w:i/>
        </w:rPr>
        <w:noBreakHyphen/>
      </w:r>
      <w:r w:rsidRPr="00BB7D5C">
        <w:rPr>
          <w:i/>
        </w:rPr>
        <w:fldChar w:fldCharType="begin"/>
      </w:r>
      <w:r w:rsidRPr="00BB7D5C">
        <w:rPr>
          <w:i/>
        </w:rPr>
        <w:instrText xml:space="preserve"> SEQ Hình_ \* ARABIC \s 1 </w:instrText>
      </w:r>
      <w:r w:rsidRPr="00BB7D5C">
        <w:rPr>
          <w:i/>
        </w:rPr>
        <w:fldChar w:fldCharType="separate"/>
      </w:r>
      <w:r w:rsidR="00AA729B">
        <w:rPr>
          <w:i/>
          <w:noProof/>
        </w:rPr>
        <w:t>13</w:t>
      </w:r>
      <w:r w:rsidRPr="00BB7D5C">
        <w:rPr>
          <w:i/>
        </w:rPr>
        <w:fldChar w:fldCharType="end"/>
      </w:r>
      <w:r w:rsidRPr="00BB7D5C">
        <w:rPr>
          <w:i/>
        </w:rPr>
        <w:t>: Mặt cắt tràn</w:t>
      </w:r>
      <w:r w:rsidRPr="00BB7D5C">
        <w:t xml:space="preserve"> </w:t>
      </w:r>
      <w:r w:rsidRPr="00BB7D5C">
        <w:rPr>
          <w:i/>
        </w:rPr>
        <w:t>phím Piano</w:t>
      </w:r>
    </w:p>
    <w:p w14:paraId="6F58FB39" w14:textId="7BCD1CA6" w:rsidR="007B6A9B" w:rsidRPr="00BB7D5C" w:rsidRDefault="007B6A9B" w:rsidP="00BD097E">
      <w:pPr>
        <w:ind w:firstLine="0"/>
      </w:pPr>
      <w:r w:rsidRPr="00BB7D5C">
        <w:rPr>
          <w:noProof/>
          <w:lang w:eastAsia="en-US"/>
        </w:rPr>
        <w:lastRenderedPageBreak/>
        <w:drawing>
          <wp:inline distT="0" distB="0" distL="0" distR="0" wp14:anchorId="76B48512" wp14:editId="29FD7ABC">
            <wp:extent cx="5601295" cy="5232063"/>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a:extLst>
                        <a:ext uri="{28A0092B-C50C-407E-A947-70E740481C1C}">
                          <a14:useLocalDpi xmlns:a14="http://schemas.microsoft.com/office/drawing/2010/main" val="0"/>
                        </a:ext>
                      </a:extLst>
                    </a:blip>
                    <a:srcRect t="30023" b="2784"/>
                    <a:stretch/>
                  </pic:blipFill>
                  <pic:spPr bwMode="auto">
                    <a:xfrm>
                      <a:off x="0" y="0"/>
                      <a:ext cx="5601335" cy="5232101"/>
                    </a:xfrm>
                    <a:prstGeom prst="rect">
                      <a:avLst/>
                    </a:prstGeom>
                    <a:noFill/>
                    <a:ln>
                      <a:noFill/>
                    </a:ln>
                    <a:extLst>
                      <a:ext uri="{53640926-AAD7-44D8-BBD7-CCE9431645EC}">
                        <a14:shadowObscured xmlns:a14="http://schemas.microsoft.com/office/drawing/2010/main"/>
                      </a:ext>
                    </a:extLst>
                  </pic:spPr>
                </pic:pic>
              </a:graphicData>
            </a:graphic>
          </wp:inline>
        </w:drawing>
      </w:r>
    </w:p>
    <w:p w14:paraId="2EC94159" w14:textId="4F3446D9" w:rsidR="007B6A9B" w:rsidRPr="00BB7D5C" w:rsidRDefault="007B6A9B" w:rsidP="007B6A9B">
      <w:pPr>
        <w:ind w:firstLine="0"/>
        <w:jc w:val="center"/>
      </w:pPr>
      <w:r w:rsidRPr="00BB7D5C">
        <w:rPr>
          <w:i/>
        </w:rPr>
        <w:t xml:space="preserve">Hình </w:t>
      </w:r>
      <w:r w:rsidRPr="00BB7D5C">
        <w:rPr>
          <w:i/>
        </w:rPr>
        <w:fldChar w:fldCharType="begin"/>
      </w:r>
      <w:r w:rsidRPr="00BB7D5C">
        <w:rPr>
          <w:i/>
        </w:rPr>
        <w:instrText xml:space="preserve"> STYLEREF 1 \s </w:instrText>
      </w:r>
      <w:r w:rsidRPr="00BB7D5C">
        <w:rPr>
          <w:i/>
        </w:rPr>
        <w:fldChar w:fldCharType="separate"/>
      </w:r>
      <w:r w:rsidR="00AA729B">
        <w:rPr>
          <w:i/>
          <w:noProof/>
        </w:rPr>
        <w:t>3</w:t>
      </w:r>
      <w:r w:rsidRPr="00BB7D5C">
        <w:rPr>
          <w:i/>
        </w:rPr>
        <w:fldChar w:fldCharType="end"/>
      </w:r>
      <w:r w:rsidRPr="00BB7D5C">
        <w:rPr>
          <w:i/>
        </w:rPr>
        <w:noBreakHyphen/>
      </w:r>
      <w:r w:rsidRPr="00BB7D5C">
        <w:rPr>
          <w:i/>
        </w:rPr>
        <w:fldChar w:fldCharType="begin"/>
      </w:r>
      <w:r w:rsidRPr="00BB7D5C">
        <w:rPr>
          <w:i/>
        </w:rPr>
        <w:instrText xml:space="preserve"> SEQ Hình_ \* ARABIC \s 1 </w:instrText>
      </w:r>
      <w:r w:rsidRPr="00BB7D5C">
        <w:rPr>
          <w:i/>
        </w:rPr>
        <w:fldChar w:fldCharType="separate"/>
      </w:r>
      <w:r w:rsidR="00AA729B">
        <w:rPr>
          <w:i/>
          <w:noProof/>
        </w:rPr>
        <w:t>14</w:t>
      </w:r>
      <w:r w:rsidRPr="00BB7D5C">
        <w:rPr>
          <w:i/>
        </w:rPr>
        <w:fldChar w:fldCharType="end"/>
      </w:r>
      <w:r w:rsidRPr="00BB7D5C">
        <w:rPr>
          <w:i/>
        </w:rPr>
        <w:t>: Mặt bằng bố trí tràn</w:t>
      </w:r>
      <w:r w:rsidRPr="00BB7D5C">
        <w:t xml:space="preserve"> </w:t>
      </w:r>
      <w:r w:rsidRPr="00BB7D5C">
        <w:rPr>
          <w:i/>
        </w:rPr>
        <w:t>phím Piano</w:t>
      </w:r>
    </w:p>
    <w:p w14:paraId="382A9018" w14:textId="77777777" w:rsidR="00BD097E" w:rsidRPr="00BB7D5C" w:rsidRDefault="00BD097E" w:rsidP="00BD097E">
      <w:pPr>
        <w:ind w:firstLine="0"/>
      </w:pPr>
      <w:r w:rsidRPr="00BB7D5C">
        <w:t xml:space="preserve">-  Kết quả tính toán: </w:t>
      </w:r>
    </w:p>
    <w:p w14:paraId="5899674D" w14:textId="6AE64BAB" w:rsidR="00BD097E" w:rsidRPr="00BB7D5C" w:rsidRDefault="00BD097E" w:rsidP="00BD097E">
      <w:pPr>
        <w:pStyle w:val="Caption"/>
        <w:keepNext/>
      </w:pPr>
      <w:r w:rsidRPr="00BB7D5C">
        <w:rPr>
          <w:b w:val="0"/>
          <w:i/>
        </w:rPr>
        <w:t xml:space="preserve">Bảng </w:t>
      </w:r>
      <w:r w:rsidRPr="00BB7D5C">
        <w:rPr>
          <w:b w:val="0"/>
          <w:i/>
        </w:rPr>
        <w:fldChar w:fldCharType="begin"/>
      </w:r>
      <w:r w:rsidRPr="00BB7D5C">
        <w:rPr>
          <w:b w:val="0"/>
          <w:i/>
        </w:rPr>
        <w:instrText xml:space="preserve"> STYLEREF 1 \s </w:instrText>
      </w:r>
      <w:r w:rsidRPr="00BB7D5C">
        <w:rPr>
          <w:b w:val="0"/>
          <w:i/>
        </w:rPr>
        <w:fldChar w:fldCharType="separate"/>
      </w:r>
      <w:r w:rsidR="00AA729B">
        <w:rPr>
          <w:b w:val="0"/>
          <w:i/>
        </w:rPr>
        <w:t>3</w:t>
      </w:r>
      <w:r w:rsidRPr="00BB7D5C">
        <w:rPr>
          <w:b w:val="0"/>
          <w:i/>
        </w:rPr>
        <w:fldChar w:fldCharType="end"/>
      </w:r>
      <w:r w:rsidRPr="00BB7D5C">
        <w:rPr>
          <w:b w:val="0"/>
          <w:i/>
        </w:rPr>
        <w:noBreakHyphen/>
      </w:r>
      <w:r w:rsidRPr="00BB7D5C">
        <w:rPr>
          <w:b w:val="0"/>
          <w:i/>
        </w:rPr>
        <w:fldChar w:fldCharType="begin"/>
      </w:r>
      <w:r w:rsidRPr="00BB7D5C">
        <w:rPr>
          <w:b w:val="0"/>
          <w:i/>
        </w:rPr>
        <w:instrText xml:space="preserve"> SEQ Bảng \* ARABIC \s 1 </w:instrText>
      </w:r>
      <w:r w:rsidRPr="00BB7D5C">
        <w:rPr>
          <w:b w:val="0"/>
          <w:i/>
        </w:rPr>
        <w:fldChar w:fldCharType="separate"/>
      </w:r>
      <w:r w:rsidR="00AA729B">
        <w:rPr>
          <w:b w:val="0"/>
          <w:i/>
        </w:rPr>
        <w:t>5</w:t>
      </w:r>
      <w:r w:rsidRPr="00BB7D5C">
        <w:rPr>
          <w:b w:val="0"/>
          <w:i/>
        </w:rPr>
        <w:fldChar w:fldCharType="end"/>
      </w:r>
      <w:r w:rsidRPr="00BB7D5C">
        <w:rPr>
          <w:b w:val="0"/>
          <w:i/>
        </w:rPr>
        <w:t xml:space="preserve">. Kết quả tính toán điều tiết lũ với phương án tràn piano W=21,6m, B=15,0m, </w:t>
      </w:r>
      <w:r w:rsidRPr="00BB7D5C">
        <w:rPr>
          <w:rFonts w:hint="eastAsia"/>
          <w:b w:val="0"/>
          <w:i/>
        </w:rPr>
        <w:t>∑</w:t>
      </w:r>
      <w:r w:rsidRPr="00BB7D5C">
        <w:rPr>
          <w:b w:val="0"/>
          <w:i/>
        </w:rPr>
        <w:t>B =110,10m</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128"/>
        <w:gridCol w:w="1128"/>
        <w:gridCol w:w="1128"/>
        <w:gridCol w:w="1133"/>
        <w:gridCol w:w="1133"/>
        <w:gridCol w:w="1124"/>
        <w:gridCol w:w="1120"/>
      </w:tblGrid>
      <w:tr w:rsidR="00BD097E" w:rsidRPr="00BB7D5C" w14:paraId="58093D08" w14:textId="77777777" w:rsidTr="00EA03C6">
        <w:trPr>
          <w:trHeight w:val="1305"/>
          <w:tblHeader/>
        </w:trPr>
        <w:tc>
          <w:tcPr>
            <w:tcW w:w="751" w:type="pct"/>
            <w:vMerge w:val="restart"/>
            <w:shd w:val="clear" w:color="auto" w:fill="auto"/>
            <w:vAlign w:val="center"/>
            <w:hideMark/>
          </w:tcPr>
          <w:p w14:paraId="5E1B88AF" w14:textId="77777777" w:rsidR="00BD097E" w:rsidRPr="00BB7D5C" w:rsidRDefault="00BD097E" w:rsidP="00EA03C6">
            <w:pPr>
              <w:spacing w:after="0" w:line="276" w:lineRule="auto"/>
              <w:ind w:firstLine="0"/>
              <w:jc w:val="center"/>
              <w:rPr>
                <w:sz w:val="24"/>
              </w:rPr>
            </w:pPr>
            <w:r w:rsidRPr="00BB7D5C">
              <w:rPr>
                <w:sz w:val="24"/>
              </w:rPr>
              <w:t>Tràn piano B = 15,0m,</w:t>
            </w:r>
          </w:p>
          <w:p w14:paraId="6157957D" w14:textId="77777777" w:rsidR="00BD097E" w:rsidRPr="00BB7D5C" w:rsidRDefault="00BD097E" w:rsidP="00EA03C6">
            <w:pPr>
              <w:spacing w:after="0" w:line="276" w:lineRule="auto"/>
              <w:ind w:firstLine="0"/>
              <w:jc w:val="center"/>
              <w:rPr>
                <w:sz w:val="24"/>
              </w:rPr>
            </w:pPr>
            <w:r w:rsidRPr="00BB7D5C">
              <w:rPr>
                <w:sz w:val="24"/>
              </w:rPr>
              <w:t>W=21,6m</w:t>
            </w:r>
          </w:p>
          <w:p w14:paraId="780EB62C" w14:textId="77777777" w:rsidR="00BD097E" w:rsidRPr="00BB7D5C" w:rsidRDefault="00BD097E" w:rsidP="00EA03C6">
            <w:pPr>
              <w:spacing w:after="0" w:line="276" w:lineRule="auto"/>
              <w:ind w:firstLine="0"/>
              <w:jc w:val="center"/>
              <w:rPr>
                <w:sz w:val="24"/>
              </w:rPr>
            </w:pPr>
            <w:r w:rsidRPr="00BB7D5C">
              <w:rPr>
                <w:sz w:val="24"/>
              </w:rPr>
              <w:t>∑B =110,1m</w:t>
            </w:r>
          </w:p>
        </w:tc>
        <w:tc>
          <w:tcPr>
            <w:tcW w:w="607" w:type="pct"/>
            <w:shd w:val="clear" w:color="auto" w:fill="auto"/>
            <w:vAlign w:val="center"/>
            <w:hideMark/>
          </w:tcPr>
          <w:p w14:paraId="676FA70D" w14:textId="77777777" w:rsidR="00BD097E" w:rsidRPr="00BB7D5C" w:rsidRDefault="00BD097E" w:rsidP="00EA03C6">
            <w:pPr>
              <w:spacing w:after="0" w:line="276" w:lineRule="auto"/>
              <w:ind w:firstLine="0"/>
              <w:jc w:val="center"/>
              <w:rPr>
                <w:sz w:val="24"/>
              </w:rPr>
            </w:pPr>
            <w:r w:rsidRPr="00BB7D5C">
              <w:rPr>
                <w:sz w:val="24"/>
              </w:rPr>
              <w:t>Qđến</w:t>
            </w:r>
          </w:p>
        </w:tc>
        <w:tc>
          <w:tcPr>
            <w:tcW w:w="607" w:type="pct"/>
            <w:vAlign w:val="center"/>
          </w:tcPr>
          <w:p w14:paraId="41687B4F" w14:textId="77777777" w:rsidR="00BD097E" w:rsidRPr="00BB7D5C" w:rsidRDefault="00BD097E" w:rsidP="00EA03C6">
            <w:pPr>
              <w:spacing w:after="0" w:line="276" w:lineRule="auto"/>
              <w:ind w:firstLine="0"/>
              <w:jc w:val="center"/>
              <w:rPr>
                <w:sz w:val="24"/>
              </w:rPr>
            </w:pPr>
            <w:r w:rsidRPr="00BB7D5C">
              <w:rPr>
                <w:sz w:val="24"/>
              </w:rPr>
              <w:t>Wđến</w:t>
            </w:r>
          </w:p>
        </w:tc>
        <w:tc>
          <w:tcPr>
            <w:tcW w:w="607" w:type="pct"/>
            <w:shd w:val="clear" w:color="auto" w:fill="auto"/>
            <w:vAlign w:val="center"/>
            <w:hideMark/>
          </w:tcPr>
          <w:p w14:paraId="604F5A84" w14:textId="77777777" w:rsidR="00BD097E" w:rsidRPr="00BB7D5C" w:rsidRDefault="00BD097E" w:rsidP="00EA03C6">
            <w:pPr>
              <w:spacing w:after="0" w:line="276" w:lineRule="auto"/>
              <w:ind w:firstLine="0"/>
              <w:jc w:val="center"/>
              <w:rPr>
                <w:sz w:val="24"/>
              </w:rPr>
            </w:pPr>
            <w:r w:rsidRPr="00BB7D5C">
              <w:rPr>
                <w:sz w:val="24"/>
              </w:rPr>
              <w:t>Q xả</w:t>
            </w:r>
          </w:p>
        </w:tc>
        <w:tc>
          <w:tcPr>
            <w:tcW w:w="610" w:type="pct"/>
            <w:vAlign w:val="center"/>
          </w:tcPr>
          <w:p w14:paraId="5F506B78" w14:textId="77777777" w:rsidR="00BD097E" w:rsidRPr="00BB7D5C" w:rsidRDefault="00BD097E" w:rsidP="00EA03C6">
            <w:pPr>
              <w:spacing w:after="0" w:line="276" w:lineRule="auto"/>
              <w:ind w:firstLine="0"/>
              <w:jc w:val="center"/>
              <w:rPr>
                <w:sz w:val="24"/>
              </w:rPr>
            </w:pPr>
            <w:r w:rsidRPr="00BB7D5C">
              <w:rPr>
                <w:sz w:val="24"/>
              </w:rPr>
              <w:t>Wxả</w:t>
            </w:r>
          </w:p>
        </w:tc>
        <w:tc>
          <w:tcPr>
            <w:tcW w:w="610" w:type="pct"/>
            <w:shd w:val="clear" w:color="auto" w:fill="auto"/>
            <w:vAlign w:val="center"/>
            <w:hideMark/>
          </w:tcPr>
          <w:p w14:paraId="2B37BB8D" w14:textId="77777777" w:rsidR="00BD097E" w:rsidRPr="00BB7D5C" w:rsidRDefault="00BD097E" w:rsidP="00EA03C6">
            <w:pPr>
              <w:spacing w:after="0" w:line="276" w:lineRule="auto"/>
              <w:ind w:firstLine="0"/>
              <w:jc w:val="center"/>
              <w:rPr>
                <w:sz w:val="24"/>
              </w:rPr>
            </w:pPr>
            <w:r w:rsidRPr="00BB7D5C">
              <w:rPr>
                <w:sz w:val="24"/>
              </w:rPr>
              <w:t>Dung tích</w:t>
            </w:r>
          </w:p>
        </w:tc>
        <w:tc>
          <w:tcPr>
            <w:tcW w:w="605" w:type="pct"/>
            <w:shd w:val="clear" w:color="auto" w:fill="auto"/>
            <w:vAlign w:val="center"/>
            <w:hideMark/>
          </w:tcPr>
          <w:p w14:paraId="1422EBB7" w14:textId="77777777" w:rsidR="00BD097E" w:rsidRPr="00BB7D5C" w:rsidRDefault="00BD097E" w:rsidP="00EA03C6">
            <w:pPr>
              <w:spacing w:after="0" w:line="276" w:lineRule="auto"/>
              <w:ind w:firstLine="0"/>
              <w:jc w:val="center"/>
              <w:rPr>
                <w:sz w:val="24"/>
              </w:rPr>
            </w:pPr>
            <w:r w:rsidRPr="00BB7D5C">
              <w:rPr>
                <w:sz w:val="24"/>
              </w:rPr>
              <w:t>Mực nước</w:t>
            </w:r>
          </w:p>
        </w:tc>
        <w:tc>
          <w:tcPr>
            <w:tcW w:w="603" w:type="pct"/>
            <w:shd w:val="clear" w:color="auto" w:fill="auto"/>
            <w:vAlign w:val="center"/>
            <w:hideMark/>
          </w:tcPr>
          <w:p w14:paraId="1AB976A4" w14:textId="77777777" w:rsidR="00BD097E" w:rsidRPr="00BB7D5C" w:rsidRDefault="00BD097E" w:rsidP="00EA03C6">
            <w:pPr>
              <w:spacing w:after="0" w:line="276" w:lineRule="auto"/>
              <w:ind w:firstLine="0"/>
              <w:jc w:val="center"/>
              <w:rPr>
                <w:sz w:val="24"/>
              </w:rPr>
            </w:pPr>
            <w:r w:rsidRPr="00BB7D5C">
              <w:rPr>
                <w:sz w:val="24"/>
              </w:rPr>
              <w:t>Cột nước</w:t>
            </w:r>
          </w:p>
        </w:tc>
      </w:tr>
      <w:tr w:rsidR="00BD097E" w:rsidRPr="00BB7D5C" w14:paraId="2EEA57B5" w14:textId="77777777" w:rsidTr="00EA03C6">
        <w:trPr>
          <w:trHeight w:val="345"/>
          <w:tblHeader/>
        </w:trPr>
        <w:tc>
          <w:tcPr>
            <w:tcW w:w="751" w:type="pct"/>
            <w:vMerge/>
            <w:vAlign w:val="center"/>
            <w:hideMark/>
          </w:tcPr>
          <w:p w14:paraId="7577325F" w14:textId="77777777" w:rsidR="00BD097E" w:rsidRPr="00BB7D5C" w:rsidRDefault="00BD097E" w:rsidP="00EA03C6">
            <w:pPr>
              <w:spacing w:after="0" w:line="276" w:lineRule="auto"/>
              <w:ind w:firstLine="0"/>
              <w:jc w:val="center"/>
              <w:rPr>
                <w:sz w:val="24"/>
              </w:rPr>
            </w:pPr>
          </w:p>
        </w:tc>
        <w:tc>
          <w:tcPr>
            <w:tcW w:w="607" w:type="pct"/>
            <w:shd w:val="clear" w:color="auto" w:fill="auto"/>
            <w:noWrap/>
            <w:vAlign w:val="center"/>
            <w:hideMark/>
          </w:tcPr>
          <w:p w14:paraId="78D457E0" w14:textId="77777777" w:rsidR="00BD097E" w:rsidRPr="00BB7D5C" w:rsidRDefault="00BD097E" w:rsidP="00EA03C6">
            <w:pPr>
              <w:spacing w:after="0" w:line="276" w:lineRule="auto"/>
              <w:ind w:firstLine="0"/>
              <w:jc w:val="center"/>
              <w:rPr>
                <w:sz w:val="24"/>
              </w:rPr>
            </w:pPr>
            <w:r w:rsidRPr="00BB7D5C">
              <w:rPr>
                <w:sz w:val="24"/>
              </w:rPr>
              <w:t>m</w:t>
            </w:r>
            <w:r w:rsidRPr="00BB7D5C">
              <w:rPr>
                <w:sz w:val="24"/>
                <w:vertAlign w:val="superscript"/>
              </w:rPr>
              <w:t>3</w:t>
            </w:r>
            <w:r w:rsidRPr="00BB7D5C">
              <w:rPr>
                <w:sz w:val="24"/>
              </w:rPr>
              <w:t>/s</w:t>
            </w:r>
          </w:p>
        </w:tc>
        <w:tc>
          <w:tcPr>
            <w:tcW w:w="607" w:type="pct"/>
            <w:vAlign w:val="center"/>
          </w:tcPr>
          <w:p w14:paraId="053C25D6" w14:textId="77777777" w:rsidR="00BD097E" w:rsidRPr="00BB7D5C" w:rsidRDefault="00BD097E" w:rsidP="00EA03C6">
            <w:pPr>
              <w:spacing w:after="0" w:line="276" w:lineRule="auto"/>
              <w:ind w:firstLine="0"/>
              <w:jc w:val="center"/>
              <w:rPr>
                <w:sz w:val="24"/>
              </w:rPr>
            </w:pPr>
            <w:r w:rsidRPr="00BB7D5C">
              <w:rPr>
                <w:sz w:val="24"/>
              </w:rPr>
              <w:t>triệu m</w:t>
            </w:r>
            <w:r w:rsidRPr="00BB7D5C">
              <w:rPr>
                <w:sz w:val="24"/>
                <w:vertAlign w:val="superscript"/>
              </w:rPr>
              <w:t>3</w:t>
            </w:r>
          </w:p>
        </w:tc>
        <w:tc>
          <w:tcPr>
            <w:tcW w:w="607" w:type="pct"/>
            <w:shd w:val="clear" w:color="auto" w:fill="auto"/>
            <w:noWrap/>
            <w:vAlign w:val="center"/>
            <w:hideMark/>
          </w:tcPr>
          <w:p w14:paraId="6F844726" w14:textId="77777777" w:rsidR="00BD097E" w:rsidRPr="00BB7D5C" w:rsidRDefault="00BD097E" w:rsidP="00EA03C6">
            <w:pPr>
              <w:spacing w:after="0" w:line="276" w:lineRule="auto"/>
              <w:ind w:firstLine="0"/>
              <w:jc w:val="center"/>
              <w:rPr>
                <w:sz w:val="24"/>
              </w:rPr>
            </w:pPr>
            <w:r w:rsidRPr="00BB7D5C">
              <w:rPr>
                <w:sz w:val="24"/>
              </w:rPr>
              <w:t>m</w:t>
            </w:r>
            <w:r w:rsidRPr="00BB7D5C">
              <w:rPr>
                <w:sz w:val="24"/>
                <w:vertAlign w:val="superscript"/>
              </w:rPr>
              <w:t>3</w:t>
            </w:r>
            <w:r w:rsidRPr="00BB7D5C">
              <w:rPr>
                <w:sz w:val="24"/>
              </w:rPr>
              <w:t>/s</w:t>
            </w:r>
          </w:p>
        </w:tc>
        <w:tc>
          <w:tcPr>
            <w:tcW w:w="610" w:type="pct"/>
            <w:vAlign w:val="center"/>
          </w:tcPr>
          <w:p w14:paraId="40AA76CA" w14:textId="77777777" w:rsidR="00BD097E" w:rsidRPr="00BB7D5C" w:rsidRDefault="00BD097E" w:rsidP="00EA03C6">
            <w:pPr>
              <w:spacing w:after="0" w:line="276" w:lineRule="auto"/>
              <w:ind w:firstLine="0"/>
              <w:jc w:val="center"/>
              <w:rPr>
                <w:sz w:val="24"/>
              </w:rPr>
            </w:pPr>
            <w:r w:rsidRPr="00BB7D5C">
              <w:rPr>
                <w:sz w:val="24"/>
              </w:rPr>
              <w:t>triệu m</w:t>
            </w:r>
            <w:r w:rsidRPr="00BB7D5C">
              <w:rPr>
                <w:sz w:val="24"/>
                <w:vertAlign w:val="superscript"/>
              </w:rPr>
              <w:t>3</w:t>
            </w:r>
          </w:p>
        </w:tc>
        <w:tc>
          <w:tcPr>
            <w:tcW w:w="610" w:type="pct"/>
            <w:shd w:val="clear" w:color="auto" w:fill="auto"/>
            <w:noWrap/>
            <w:vAlign w:val="center"/>
            <w:hideMark/>
          </w:tcPr>
          <w:p w14:paraId="669BF221" w14:textId="77777777" w:rsidR="00BD097E" w:rsidRPr="00BB7D5C" w:rsidRDefault="00BD097E" w:rsidP="00EA03C6">
            <w:pPr>
              <w:spacing w:after="0" w:line="276" w:lineRule="auto"/>
              <w:ind w:firstLine="0"/>
              <w:jc w:val="center"/>
              <w:rPr>
                <w:sz w:val="24"/>
              </w:rPr>
            </w:pPr>
            <w:r w:rsidRPr="00BB7D5C">
              <w:rPr>
                <w:sz w:val="24"/>
              </w:rPr>
              <w:t>triệu m</w:t>
            </w:r>
            <w:r w:rsidRPr="00BB7D5C">
              <w:rPr>
                <w:sz w:val="24"/>
                <w:vertAlign w:val="superscript"/>
              </w:rPr>
              <w:t>3</w:t>
            </w:r>
          </w:p>
        </w:tc>
        <w:tc>
          <w:tcPr>
            <w:tcW w:w="605" w:type="pct"/>
            <w:shd w:val="clear" w:color="auto" w:fill="auto"/>
            <w:noWrap/>
            <w:vAlign w:val="center"/>
            <w:hideMark/>
          </w:tcPr>
          <w:p w14:paraId="07A4D886" w14:textId="77777777" w:rsidR="00BD097E" w:rsidRPr="00BB7D5C" w:rsidRDefault="00BD097E" w:rsidP="00EA03C6">
            <w:pPr>
              <w:spacing w:after="0" w:line="276" w:lineRule="auto"/>
              <w:ind w:firstLine="0"/>
              <w:jc w:val="center"/>
              <w:rPr>
                <w:sz w:val="24"/>
              </w:rPr>
            </w:pPr>
            <w:r w:rsidRPr="00BB7D5C">
              <w:rPr>
                <w:sz w:val="24"/>
              </w:rPr>
              <w:t>m</w:t>
            </w:r>
          </w:p>
        </w:tc>
        <w:tc>
          <w:tcPr>
            <w:tcW w:w="603" w:type="pct"/>
            <w:shd w:val="clear" w:color="auto" w:fill="auto"/>
            <w:noWrap/>
            <w:vAlign w:val="center"/>
            <w:hideMark/>
          </w:tcPr>
          <w:p w14:paraId="5A133BCF" w14:textId="77777777" w:rsidR="00BD097E" w:rsidRPr="00BB7D5C" w:rsidRDefault="00BD097E" w:rsidP="00EA03C6">
            <w:pPr>
              <w:spacing w:after="0" w:line="276" w:lineRule="auto"/>
              <w:ind w:firstLine="0"/>
              <w:jc w:val="center"/>
              <w:rPr>
                <w:sz w:val="24"/>
              </w:rPr>
            </w:pPr>
            <w:r w:rsidRPr="00BB7D5C">
              <w:rPr>
                <w:sz w:val="24"/>
              </w:rPr>
              <w:t>m</w:t>
            </w:r>
          </w:p>
        </w:tc>
      </w:tr>
      <w:tr w:rsidR="00BD097E" w:rsidRPr="00BB7D5C" w14:paraId="58B5E932" w14:textId="77777777" w:rsidTr="00EA03C6">
        <w:trPr>
          <w:trHeight w:val="345"/>
        </w:trPr>
        <w:tc>
          <w:tcPr>
            <w:tcW w:w="751" w:type="pct"/>
            <w:shd w:val="clear" w:color="auto" w:fill="auto"/>
            <w:noWrap/>
            <w:vAlign w:val="center"/>
            <w:hideMark/>
          </w:tcPr>
          <w:p w14:paraId="6F33769E" w14:textId="77777777" w:rsidR="00BD097E" w:rsidRPr="00BB7D5C" w:rsidRDefault="00BD097E" w:rsidP="00EA03C6">
            <w:pPr>
              <w:spacing w:after="0" w:line="276" w:lineRule="auto"/>
              <w:ind w:firstLine="0"/>
              <w:jc w:val="center"/>
              <w:rPr>
                <w:sz w:val="24"/>
              </w:rPr>
            </w:pPr>
            <w:r w:rsidRPr="00BB7D5C">
              <w:rPr>
                <w:sz w:val="24"/>
              </w:rPr>
              <w:t>P=1,5%</w:t>
            </w:r>
          </w:p>
        </w:tc>
        <w:tc>
          <w:tcPr>
            <w:tcW w:w="607" w:type="pct"/>
            <w:shd w:val="clear" w:color="auto" w:fill="auto"/>
            <w:noWrap/>
            <w:vAlign w:val="center"/>
            <w:hideMark/>
          </w:tcPr>
          <w:p w14:paraId="245A909F" w14:textId="77777777" w:rsidR="00BD097E" w:rsidRPr="00BB7D5C" w:rsidRDefault="00BD097E" w:rsidP="00EA03C6">
            <w:pPr>
              <w:spacing w:after="0" w:line="276" w:lineRule="auto"/>
              <w:ind w:firstLine="0"/>
              <w:jc w:val="center"/>
              <w:rPr>
                <w:sz w:val="24"/>
              </w:rPr>
            </w:pPr>
            <w:r w:rsidRPr="00BB7D5C">
              <w:rPr>
                <w:sz w:val="24"/>
              </w:rPr>
              <w:t>206,00</w:t>
            </w:r>
          </w:p>
        </w:tc>
        <w:tc>
          <w:tcPr>
            <w:tcW w:w="607" w:type="pct"/>
            <w:vAlign w:val="center"/>
          </w:tcPr>
          <w:p w14:paraId="416AFC1A" w14:textId="77777777" w:rsidR="00BD097E" w:rsidRPr="00BB7D5C" w:rsidRDefault="00BD097E" w:rsidP="00EA03C6">
            <w:pPr>
              <w:spacing w:after="0" w:line="276" w:lineRule="auto"/>
              <w:ind w:firstLine="0"/>
              <w:jc w:val="center"/>
              <w:rPr>
                <w:sz w:val="24"/>
              </w:rPr>
            </w:pPr>
            <w:r w:rsidRPr="00BB7D5C">
              <w:rPr>
                <w:sz w:val="24"/>
              </w:rPr>
              <w:t>3,37</w:t>
            </w:r>
          </w:p>
        </w:tc>
        <w:tc>
          <w:tcPr>
            <w:tcW w:w="607" w:type="pct"/>
            <w:shd w:val="clear" w:color="auto" w:fill="auto"/>
            <w:noWrap/>
          </w:tcPr>
          <w:p w14:paraId="40565134" w14:textId="77777777" w:rsidR="00BD097E" w:rsidRPr="00BB7D5C" w:rsidRDefault="00BD097E" w:rsidP="00EA03C6">
            <w:pPr>
              <w:spacing w:after="0" w:line="276" w:lineRule="auto"/>
              <w:ind w:firstLine="0"/>
              <w:jc w:val="center"/>
              <w:rPr>
                <w:sz w:val="24"/>
              </w:rPr>
            </w:pPr>
            <w:r w:rsidRPr="00BB7D5C">
              <w:rPr>
                <w:sz w:val="24"/>
              </w:rPr>
              <w:t>104,44</w:t>
            </w:r>
          </w:p>
        </w:tc>
        <w:tc>
          <w:tcPr>
            <w:tcW w:w="610" w:type="pct"/>
            <w:vAlign w:val="center"/>
          </w:tcPr>
          <w:p w14:paraId="4A7616F9" w14:textId="77777777" w:rsidR="00BD097E" w:rsidRPr="00BB7D5C" w:rsidRDefault="00BD097E" w:rsidP="00EA03C6">
            <w:pPr>
              <w:spacing w:after="0" w:line="276" w:lineRule="auto"/>
              <w:ind w:firstLine="0"/>
              <w:jc w:val="center"/>
              <w:rPr>
                <w:sz w:val="24"/>
              </w:rPr>
            </w:pPr>
            <w:r w:rsidRPr="00BB7D5C">
              <w:rPr>
                <w:sz w:val="24"/>
              </w:rPr>
              <w:t>3,37</w:t>
            </w:r>
          </w:p>
        </w:tc>
        <w:tc>
          <w:tcPr>
            <w:tcW w:w="610" w:type="pct"/>
            <w:shd w:val="clear" w:color="auto" w:fill="auto"/>
            <w:noWrap/>
          </w:tcPr>
          <w:p w14:paraId="2F5C3B8E" w14:textId="77777777" w:rsidR="00BD097E" w:rsidRPr="00BB7D5C" w:rsidRDefault="00BD097E" w:rsidP="00EA03C6">
            <w:pPr>
              <w:spacing w:after="0" w:line="276" w:lineRule="auto"/>
              <w:ind w:firstLine="0"/>
              <w:jc w:val="center"/>
              <w:rPr>
                <w:sz w:val="24"/>
              </w:rPr>
            </w:pPr>
            <w:r w:rsidRPr="00BB7D5C">
              <w:rPr>
                <w:sz w:val="24"/>
              </w:rPr>
              <w:t>6,25</w:t>
            </w:r>
          </w:p>
        </w:tc>
        <w:tc>
          <w:tcPr>
            <w:tcW w:w="605" w:type="pct"/>
            <w:shd w:val="clear" w:color="auto" w:fill="auto"/>
            <w:noWrap/>
          </w:tcPr>
          <w:p w14:paraId="00657C0C" w14:textId="77777777" w:rsidR="00BD097E" w:rsidRPr="00BB7D5C" w:rsidRDefault="00BD097E" w:rsidP="00EA03C6">
            <w:pPr>
              <w:spacing w:after="0" w:line="276" w:lineRule="auto"/>
              <w:ind w:firstLine="0"/>
              <w:jc w:val="center"/>
              <w:rPr>
                <w:sz w:val="24"/>
              </w:rPr>
            </w:pPr>
            <w:r w:rsidRPr="00BB7D5C">
              <w:rPr>
                <w:sz w:val="24"/>
              </w:rPr>
              <w:t>21,25</w:t>
            </w:r>
          </w:p>
        </w:tc>
        <w:tc>
          <w:tcPr>
            <w:tcW w:w="603" w:type="pct"/>
            <w:shd w:val="clear" w:color="auto" w:fill="auto"/>
            <w:noWrap/>
          </w:tcPr>
          <w:p w14:paraId="50549A72" w14:textId="77777777" w:rsidR="00BD097E" w:rsidRPr="00BB7D5C" w:rsidRDefault="00BD097E" w:rsidP="00EA03C6">
            <w:pPr>
              <w:spacing w:after="0" w:line="276" w:lineRule="auto"/>
              <w:ind w:firstLine="0"/>
              <w:jc w:val="center"/>
              <w:rPr>
                <w:sz w:val="24"/>
              </w:rPr>
            </w:pPr>
            <w:r w:rsidRPr="00BB7D5C">
              <w:rPr>
                <w:sz w:val="24"/>
              </w:rPr>
              <w:t>0,75</w:t>
            </w:r>
          </w:p>
        </w:tc>
      </w:tr>
      <w:tr w:rsidR="00BD097E" w:rsidRPr="00BB7D5C" w14:paraId="3986C45C" w14:textId="77777777" w:rsidTr="00EA03C6">
        <w:trPr>
          <w:trHeight w:val="345"/>
        </w:trPr>
        <w:tc>
          <w:tcPr>
            <w:tcW w:w="751" w:type="pct"/>
            <w:shd w:val="clear" w:color="auto" w:fill="auto"/>
            <w:noWrap/>
            <w:vAlign w:val="center"/>
            <w:hideMark/>
          </w:tcPr>
          <w:p w14:paraId="55C00CF6" w14:textId="77777777" w:rsidR="00BD097E" w:rsidRPr="00BB7D5C" w:rsidRDefault="00BD097E" w:rsidP="00EA03C6">
            <w:pPr>
              <w:spacing w:after="0" w:line="276" w:lineRule="auto"/>
              <w:ind w:firstLine="0"/>
              <w:jc w:val="center"/>
              <w:rPr>
                <w:sz w:val="24"/>
              </w:rPr>
            </w:pPr>
            <w:r w:rsidRPr="00BB7D5C">
              <w:rPr>
                <w:sz w:val="24"/>
              </w:rPr>
              <w:t>P=0,5%</w:t>
            </w:r>
          </w:p>
        </w:tc>
        <w:tc>
          <w:tcPr>
            <w:tcW w:w="607" w:type="pct"/>
            <w:shd w:val="clear" w:color="auto" w:fill="auto"/>
            <w:noWrap/>
            <w:vAlign w:val="center"/>
            <w:hideMark/>
          </w:tcPr>
          <w:p w14:paraId="43BE257D" w14:textId="77777777" w:rsidR="00BD097E" w:rsidRPr="00BB7D5C" w:rsidRDefault="00BD097E" w:rsidP="00EA03C6">
            <w:pPr>
              <w:spacing w:after="0" w:line="276" w:lineRule="auto"/>
              <w:ind w:firstLine="0"/>
              <w:jc w:val="center"/>
              <w:rPr>
                <w:sz w:val="24"/>
              </w:rPr>
            </w:pPr>
            <w:r w:rsidRPr="00BB7D5C">
              <w:rPr>
                <w:sz w:val="24"/>
              </w:rPr>
              <w:t>258,00</w:t>
            </w:r>
          </w:p>
        </w:tc>
        <w:tc>
          <w:tcPr>
            <w:tcW w:w="607" w:type="pct"/>
            <w:vAlign w:val="center"/>
          </w:tcPr>
          <w:p w14:paraId="70B10A5E" w14:textId="77777777" w:rsidR="00BD097E" w:rsidRPr="00BB7D5C" w:rsidRDefault="00BD097E" w:rsidP="00EA03C6">
            <w:pPr>
              <w:spacing w:after="0" w:line="276" w:lineRule="auto"/>
              <w:ind w:firstLine="0"/>
              <w:jc w:val="center"/>
              <w:rPr>
                <w:sz w:val="24"/>
              </w:rPr>
            </w:pPr>
            <w:r w:rsidRPr="00BB7D5C">
              <w:rPr>
                <w:sz w:val="24"/>
              </w:rPr>
              <w:t>4,21</w:t>
            </w:r>
          </w:p>
        </w:tc>
        <w:tc>
          <w:tcPr>
            <w:tcW w:w="607" w:type="pct"/>
            <w:shd w:val="clear" w:color="auto" w:fill="auto"/>
            <w:noWrap/>
          </w:tcPr>
          <w:p w14:paraId="52E7AFCF" w14:textId="77777777" w:rsidR="00BD097E" w:rsidRPr="00BB7D5C" w:rsidRDefault="00BD097E" w:rsidP="00EA03C6">
            <w:pPr>
              <w:spacing w:after="0" w:line="276" w:lineRule="auto"/>
              <w:ind w:firstLine="0"/>
              <w:jc w:val="center"/>
              <w:rPr>
                <w:sz w:val="24"/>
              </w:rPr>
            </w:pPr>
            <w:r w:rsidRPr="00BB7D5C">
              <w:rPr>
                <w:sz w:val="24"/>
              </w:rPr>
              <w:t>133,53</w:t>
            </w:r>
          </w:p>
        </w:tc>
        <w:tc>
          <w:tcPr>
            <w:tcW w:w="610" w:type="pct"/>
            <w:vAlign w:val="center"/>
          </w:tcPr>
          <w:p w14:paraId="1D507530" w14:textId="77777777" w:rsidR="00BD097E" w:rsidRPr="00BB7D5C" w:rsidRDefault="00BD097E" w:rsidP="00EA03C6">
            <w:pPr>
              <w:spacing w:after="0" w:line="276" w:lineRule="auto"/>
              <w:ind w:firstLine="0"/>
              <w:jc w:val="center"/>
              <w:rPr>
                <w:sz w:val="24"/>
              </w:rPr>
            </w:pPr>
            <w:r w:rsidRPr="00BB7D5C">
              <w:rPr>
                <w:sz w:val="24"/>
              </w:rPr>
              <w:t>4,21</w:t>
            </w:r>
          </w:p>
        </w:tc>
        <w:tc>
          <w:tcPr>
            <w:tcW w:w="610" w:type="pct"/>
            <w:shd w:val="clear" w:color="auto" w:fill="auto"/>
            <w:noWrap/>
          </w:tcPr>
          <w:p w14:paraId="32AC75E0" w14:textId="77777777" w:rsidR="00BD097E" w:rsidRPr="00BB7D5C" w:rsidRDefault="00BD097E" w:rsidP="00EA03C6">
            <w:pPr>
              <w:spacing w:after="0" w:line="276" w:lineRule="auto"/>
              <w:ind w:firstLine="0"/>
              <w:jc w:val="center"/>
              <w:rPr>
                <w:sz w:val="24"/>
              </w:rPr>
            </w:pPr>
            <w:r w:rsidRPr="00BB7D5C">
              <w:rPr>
                <w:sz w:val="24"/>
              </w:rPr>
              <w:t>6,61</w:t>
            </w:r>
          </w:p>
        </w:tc>
        <w:tc>
          <w:tcPr>
            <w:tcW w:w="605" w:type="pct"/>
            <w:shd w:val="clear" w:color="auto" w:fill="auto"/>
            <w:noWrap/>
          </w:tcPr>
          <w:p w14:paraId="1D32D823" w14:textId="77777777" w:rsidR="00BD097E" w:rsidRPr="00BB7D5C" w:rsidRDefault="00BD097E" w:rsidP="00EA03C6">
            <w:pPr>
              <w:spacing w:after="0" w:line="276" w:lineRule="auto"/>
              <w:ind w:firstLine="0"/>
              <w:jc w:val="center"/>
              <w:rPr>
                <w:sz w:val="24"/>
              </w:rPr>
            </w:pPr>
            <w:r w:rsidRPr="00BB7D5C">
              <w:rPr>
                <w:sz w:val="24"/>
              </w:rPr>
              <w:t>21,41</w:t>
            </w:r>
          </w:p>
        </w:tc>
        <w:tc>
          <w:tcPr>
            <w:tcW w:w="603" w:type="pct"/>
            <w:shd w:val="clear" w:color="auto" w:fill="auto"/>
            <w:noWrap/>
          </w:tcPr>
          <w:p w14:paraId="429A6E50" w14:textId="77777777" w:rsidR="00BD097E" w:rsidRPr="00BB7D5C" w:rsidRDefault="00BD097E" w:rsidP="00EA03C6">
            <w:pPr>
              <w:spacing w:after="0" w:line="276" w:lineRule="auto"/>
              <w:ind w:firstLine="0"/>
              <w:jc w:val="center"/>
              <w:rPr>
                <w:sz w:val="24"/>
              </w:rPr>
            </w:pPr>
            <w:r w:rsidRPr="00BB7D5C">
              <w:rPr>
                <w:sz w:val="24"/>
              </w:rPr>
              <w:t>0,91</w:t>
            </w:r>
          </w:p>
        </w:tc>
      </w:tr>
      <w:tr w:rsidR="00BD097E" w:rsidRPr="00BB7D5C" w14:paraId="1387B78D" w14:textId="77777777" w:rsidTr="00EA03C6">
        <w:trPr>
          <w:trHeight w:val="345"/>
        </w:trPr>
        <w:tc>
          <w:tcPr>
            <w:tcW w:w="751" w:type="pct"/>
            <w:shd w:val="clear" w:color="auto" w:fill="auto"/>
            <w:noWrap/>
            <w:vAlign w:val="center"/>
            <w:hideMark/>
          </w:tcPr>
          <w:p w14:paraId="0227DA56" w14:textId="77777777" w:rsidR="00BD097E" w:rsidRPr="00BB7D5C" w:rsidRDefault="00BD097E" w:rsidP="00EA03C6">
            <w:pPr>
              <w:spacing w:after="0" w:line="276" w:lineRule="auto"/>
              <w:ind w:firstLine="0"/>
              <w:jc w:val="center"/>
              <w:rPr>
                <w:sz w:val="24"/>
              </w:rPr>
            </w:pPr>
            <w:r w:rsidRPr="00BB7D5C">
              <w:rPr>
                <w:sz w:val="24"/>
              </w:rPr>
              <w:t>P=0,01%</w:t>
            </w:r>
          </w:p>
        </w:tc>
        <w:tc>
          <w:tcPr>
            <w:tcW w:w="607" w:type="pct"/>
            <w:shd w:val="clear" w:color="auto" w:fill="auto"/>
            <w:noWrap/>
            <w:vAlign w:val="center"/>
            <w:hideMark/>
          </w:tcPr>
          <w:p w14:paraId="4DEFD1B5" w14:textId="77777777" w:rsidR="00BD097E" w:rsidRPr="00BB7D5C" w:rsidRDefault="00BD097E" w:rsidP="00EA03C6">
            <w:pPr>
              <w:spacing w:after="0" w:line="276" w:lineRule="auto"/>
              <w:ind w:firstLine="0"/>
              <w:jc w:val="center"/>
              <w:rPr>
                <w:sz w:val="24"/>
              </w:rPr>
            </w:pPr>
            <w:r w:rsidRPr="00BB7D5C">
              <w:rPr>
                <w:sz w:val="24"/>
              </w:rPr>
              <w:t>449,00</w:t>
            </w:r>
          </w:p>
        </w:tc>
        <w:tc>
          <w:tcPr>
            <w:tcW w:w="607" w:type="pct"/>
            <w:vAlign w:val="center"/>
          </w:tcPr>
          <w:p w14:paraId="044CFD01" w14:textId="77777777" w:rsidR="00BD097E" w:rsidRPr="00BB7D5C" w:rsidRDefault="00BD097E" w:rsidP="00EA03C6">
            <w:pPr>
              <w:spacing w:after="0" w:line="276" w:lineRule="auto"/>
              <w:ind w:firstLine="0"/>
              <w:jc w:val="center"/>
              <w:rPr>
                <w:sz w:val="24"/>
              </w:rPr>
            </w:pPr>
            <w:r w:rsidRPr="00BB7D5C">
              <w:rPr>
                <w:sz w:val="24"/>
              </w:rPr>
              <w:t>7,25</w:t>
            </w:r>
          </w:p>
        </w:tc>
        <w:tc>
          <w:tcPr>
            <w:tcW w:w="607" w:type="pct"/>
            <w:shd w:val="clear" w:color="auto" w:fill="auto"/>
            <w:noWrap/>
          </w:tcPr>
          <w:p w14:paraId="1892B73A" w14:textId="77777777" w:rsidR="00BD097E" w:rsidRPr="00BB7D5C" w:rsidRDefault="00BD097E" w:rsidP="00EA03C6">
            <w:pPr>
              <w:spacing w:after="0" w:line="276" w:lineRule="auto"/>
              <w:ind w:firstLine="0"/>
              <w:jc w:val="center"/>
              <w:rPr>
                <w:sz w:val="24"/>
              </w:rPr>
            </w:pPr>
            <w:r w:rsidRPr="00BB7D5C">
              <w:rPr>
                <w:sz w:val="24"/>
              </w:rPr>
              <w:t>241,63</w:t>
            </w:r>
          </w:p>
        </w:tc>
        <w:tc>
          <w:tcPr>
            <w:tcW w:w="610" w:type="pct"/>
            <w:vAlign w:val="center"/>
          </w:tcPr>
          <w:p w14:paraId="4F8BF7D2" w14:textId="77777777" w:rsidR="00BD097E" w:rsidRPr="00BB7D5C" w:rsidRDefault="00BD097E" w:rsidP="00EA03C6">
            <w:pPr>
              <w:spacing w:after="0" w:line="276" w:lineRule="auto"/>
              <w:ind w:firstLine="0"/>
              <w:jc w:val="center"/>
              <w:rPr>
                <w:sz w:val="24"/>
              </w:rPr>
            </w:pPr>
            <w:r w:rsidRPr="00BB7D5C">
              <w:rPr>
                <w:sz w:val="24"/>
              </w:rPr>
              <w:t>7,25</w:t>
            </w:r>
          </w:p>
        </w:tc>
        <w:tc>
          <w:tcPr>
            <w:tcW w:w="610" w:type="pct"/>
            <w:shd w:val="clear" w:color="auto" w:fill="auto"/>
            <w:noWrap/>
          </w:tcPr>
          <w:p w14:paraId="47AF25A1" w14:textId="77777777" w:rsidR="00BD097E" w:rsidRPr="00BB7D5C" w:rsidRDefault="00BD097E" w:rsidP="00EA03C6">
            <w:pPr>
              <w:spacing w:after="0" w:line="276" w:lineRule="auto"/>
              <w:ind w:firstLine="0"/>
              <w:jc w:val="center"/>
              <w:rPr>
                <w:sz w:val="24"/>
              </w:rPr>
            </w:pPr>
            <w:r w:rsidRPr="00BB7D5C">
              <w:rPr>
                <w:sz w:val="24"/>
              </w:rPr>
              <w:t>7,93</w:t>
            </w:r>
          </w:p>
        </w:tc>
        <w:tc>
          <w:tcPr>
            <w:tcW w:w="605" w:type="pct"/>
            <w:shd w:val="clear" w:color="auto" w:fill="auto"/>
            <w:noWrap/>
          </w:tcPr>
          <w:p w14:paraId="2543725F" w14:textId="77777777" w:rsidR="00BD097E" w:rsidRPr="00BB7D5C" w:rsidRDefault="00BD097E" w:rsidP="00EA03C6">
            <w:pPr>
              <w:spacing w:after="0" w:line="276" w:lineRule="auto"/>
              <w:ind w:firstLine="0"/>
              <w:jc w:val="center"/>
              <w:rPr>
                <w:sz w:val="24"/>
              </w:rPr>
            </w:pPr>
            <w:r w:rsidRPr="00BB7D5C">
              <w:rPr>
                <w:sz w:val="24"/>
              </w:rPr>
              <w:t>21,98</w:t>
            </w:r>
          </w:p>
        </w:tc>
        <w:tc>
          <w:tcPr>
            <w:tcW w:w="603" w:type="pct"/>
            <w:shd w:val="clear" w:color="auto" w:fill="auto"/>
            <w:noWrap/>
          </w:tcPr>
          <w:p w14:paraId="27877B08" w14:textId="77777777" w:rsidR="00BD097E" w:rsidRPr="00BB7D5C" w:rsidRDefault="00BD097E" w:rsidP="00EA03C6">
            <w:pPr>
              <w:spacing w:after="0" w:line="276" w:lineRule="auto"/>
              <w:ind w:firstLine="0"/>
              <w:jc w:val="center"/>
              <w:rPr>
                <w:sz w:val="24"/>
              </w:rPr>
            </w:pPr>
            <w:r w:rsidRPr="00BB7D5C">
              <w:rPr>
                <w:sz w:val="24"/>
              </w:rPr>
              <w:t>1,48</w:t>
            </w:r>
          </w:p>
        </w:tc>
      </w:tr>
    </w:tbl>
    <w:p w14:paraId="25782CAE" w14:textId="77777777" w:rsidR="007876D8" w:rsidRPr="00BB7D5C" w:rsidRDefault="007876D8" w:rsidP="00601B1D">
      <w:pPr>
        <w:ind w:firstLine="0"/>
      </w:pPr>
    </w:p>
    <w:p w14:paraId="4FEA44BB" w14:textId="3631D15E" w:rsidR="00BD097E" w:rsidRPr="00BB7D5C" w:rsidRDefault="00BD097E" w:rsidP="00BD097E">
      <w:pPr>
        <w:ind w:firstLine="0"/>
        <w:rPr>
          <w:i/>
        </w:rPr>
      </w:pPr>
      <w:r w:rsidRPr="00BB7D5C">
        <w:rPr>
          <w:i/>
        </w:rPr>
        <w:t>4) Kết quả tính cao trình đỉnh đập (</w:t>
      </w:r>
      <w:r w:rsidR="001F0E5A" w:rsidRPr="00BB7D5C">
        <w:rPr>
          <w:i/>
        </w:rPr>
        <w:t>các tính toán cao trình đỉnh đập tương tự như phụ lục 2</w:t>
      </w:r>
      <w:r w:rsidRPr="00BB7D5C">
        <w:rPr>
          <w:i/>
        </w:rPr>
        <w:t xml:space="preserve">) </w:t>
      </w:r>
    </w:p>
    <w:p w14:paraId="00933F11" w14:textId="77777777" w:rsidR="00BD097E" w:rsidRPr="00BB7D5C" w:rsidRDefault="00BD097E" w:rsidP="00BD097E">
      <w:pPr>
        <w:ind w:firstLine="0"/>
      </w:pPr>
      <w:r w:rsidRPr="00BB7D5C">
        <w:lastRenderedPageBreak/>
        <w:t>a) Giải pháp 1 (mặt cắt thực dụng Ophixerop):</w:t>
      </w: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1163"/>
        <w:gridCol w:w="1057"/>
        <w:gridCol w:w="1493"/>
        <w:gridCol w:w="1321"/>
        <w:gridCol w:w="1842"/>
      </w:tblGrid>
      <w:tr w:rsidR="00646D5A" w:rsidRPr="00BB7D5C" w14:paraId="1ECE4CF7" w14:textId="77777777" w:rsidTr="00646D5A">
        <w:trPr>
          <w:trHeight w:val="432"/>
        </w:trPr>
        <w:tc>
          <w:tcPr>
            <w:tcW w:w="1367" w:type="pct"/>
            <w:shd w:val="clear" w:color="auto" w:fill="auto"/>
            <w:vAlign w:val="center"/>
          </w:tcPr>
          <w:p w14:paraId="34EB8705"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t>Mực nước</w:t>
            </w:r>
          </w:p>
        </w:tc>
        <w:tc>
          <w:tcPr>
            <w:tcW w:w="614" w:type="pct"/>
            <w:shd w:val="clear" w:color="auto" w:fill="auto"/>
            <w:vAlign w:val="center"/>
          </w:tcPr>
          <w:p w14:paraId="4AA7AD1F"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t>Đơn vị</w:t>
            </w:r>
          </w:p>
        </w:tc>
        <w:tc>
          <w:tcPr>
            <w:tcW w:w="558" w:type="pct"/>
            <w:shd w:val="clear" w:color="auto" w:fill="auto"/>
            <w:vAlign w:val="center"/>
          </w:tcPr>
          <w:p w14:paraId="1DA96417"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t>Mực nước</w:t>
            </w:r>
          </w:p>
        </w:tc>
        <w:tc>
          <w:tcPr>
            <w:tcW w:w="789" w:type="pct"/>
            <w:shd w:val="clear" w:color="auto" w:fill="auto"/>
            <w:vAlign w:val="center"/>
          </w:tcPr>
          <w:p w14:paraId="06719A6E"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sym w:font="Symbol" w:char="F0D1"/>
            </w:r>
            <w:r w:rsidRPr="00BB7D5C">
              <w:rPr>
                <w:sz w:val="24"/>
                <w:szCs w:val="24"/>
                <w:vertAlign w:val="subscript"/>
              </w:rPr>
              <w:t>Đỉnh đập</w:t>
            </w:r>
            <w:r w:rsidRPr="00BB7D5C">
              <w:rPr>
                <w:sz w:val="24"/>
                <w:szCs w:val="24"/>
              </w:rPr>
              <w:br/>
              <w:t>(Tính toán)</w:t>
            </w:r>
          </w:p>
        </w:tc>
        <w:tc>
          <w:tcPr>
            <w:tcW w:w="698" w:type="pct"/>
            <w:shd w:val="clear" w:color="auto" w:fill="auto"/>
            <w:vAlign w:val="center"/>
          </w:tcPr>
          <w:p w14:paraId="4F3E19CB"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sym w:font="Symbol" w:char="F0D1"/>
            </w:r>
            <w:r w:rsidRPr="00BB7D5C">
              <w:rPr>
                <w:sz w:val="24"/>
                <w:szCs w:val="24"/>
                <w:vertAlign w:val="subscript"/>
              </w:rPr>
              <w:t>Đỉnh đập</w:t>
            </w:r>
            <w:r w:rsidRPr="00BB7D5C">
              <w:rPr>
                <w:sz w:val="24"/>
                <w:szCs w:val="24"/>
              </w:rPr>
              <w:br/>
            </w:r>
            <w:r w:rsidRPr="00BB7D5C">
              <w:rPr>
                <w:sz w:val="22"/>
                <w:szCs w:val="24"/>
              </w:rPr>
              <w:t>(Hiện trạng)</w:t>
            </w:r>
          </w:p>
        </w:tc>
        <w:tc>
          <w:tcPr>
            <w:tcW w:w="973" w:type="pct"/>
            <w:vAlign w:val="center"/>
          </w:tcPr>
          <w:p w14:paraId="1C70648E"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sym w:font="Symbol" w:char="F0D1"/>
            </w:r>
            <w:r w:rsidRPr="00BB7D5C">
              <w:rPr>
                <w:sz w:val="24"/>
                <w:szCs w:val="24"/>
                <w:vertAlign w:val="subscript"/>
              </w:rPr>
              <w:t>Đỉnh tường chắn sóng</w:t>
            </w:r>
            <w:r w:rsidRPr="00BB7D5C">
              <w:rPr>
                <w:sz w:val="24"/>
                <w:szCs w:val="24"/>
              </w:rPr>
              <w:br/>
            </w:r>
            <w:r w:rsidRPr="00BB7D5C">
              <w:rPr>
                <w:sz w:val="22"/>
                <w:szCs w:val="24"/>
              </w:rPr>
              <w:t>(Hiện trạng)</w:t>
            </w:r>
          </w:p>
        </w:tc>
      </w:tr>
      <w:tr w:rsidR="00646D5A" w:rsidRPr="00BB7D5C" w14:paraId="742F671C" w14:textId="77777777" w:rsidTr="00646D5A">
        <w:trPr>
          <w:trHeight w:val="432"/>
        </w:trPr>
        <w:tc>
          <w:tcPr>
            <w:tcW w:w="1367" w:type="pct"/>
            <w:tcBorders>
              <w:top w:val="single" w:sz="4" w:space="0" w:color="auto"/>
              <w:left w:val="single" w:sz="4" w:space="0" w:color="auto"/>
              <w:bottom w:val="single" w:sz="4" w:space="0" w:color="auto"/>
              <w:right w:val="single" w:sz="4" w:space="0" w:color="auto"/>
            </w:tcBorders>
            <w:vAlign w:val="center"/>
          </w:tcPr>
          <w:p w14:paraId="6B6B6E1A" w14:textId="77777777" w:rsidR="00646D5A" w:rsidRPr="00BB7D5C" w:rsidRDefault="00646D5A" w:rsidP="00EA03C6">
            <w:pPr>
              <w:autoSpaceDE w:val="0"/>
              <w:autoSpaceDN w:val="0"/>
              <w:adjustRightInd w:val="0"/>
              <w:spacing w:line="240" w:lineRule="auto"/>
              <w:rPr>
                <w:sz w:val="24"/>
                <w:szCs w:val="24"/>
              </w:rPr>
            </w:pPr>
            <w:r w:rsidRPr="00BB7D5C">
              <w:rPr>
                <w:sz w:val="24"/>
                <w:szCs w:val="24"/>
              </w:rPr>
              <w:t>MBDBT</w:t>
            </w:r>
          </w:p>
        </w:tc>
        <w:tc>
          <w:tcPr>
            <w:tcW w:w="614" w:type="pct"/>
            <w:tcBorders>
              <w:top w:val="single" w:sz="4" w:space="0" w:color="auto"/>
              <w:left w:val="nil"/>
              <w:bottom w:val="single" w:sz="4" w:space="0" w:color="auto"/>
              <w:right w:val="single" w:sz="4" w:space="0" w:color="auto"/>
            </w:tcBorders>
            <w:vAlign w:val="center"/>
          </w:tcPr>
          <w:p w14:paraId="136BDB80" w14:textId="77777777" w:rsidR="00646D5A" w:rsidRPr="00BB7D5C" w:rsidRDefault="00646D5A" w:rsidP="00EA03C6">
            <w:pPr>
              <w:autoSpaceDE w:val="0"/>
              <w:autoSpaceDN w:val="0"/>
              <w:adjustRightInd w:val="0"/>
              <w:spacing w:line="240" w:lineRule="auto"/>
              <w:ind w:firstLine="0"/>
              <w:jc w:val="center"/>
              <w:rPr>
                <w:sz w:val="24"/>
                <w:szCs w:val="24"/>
              </w:rPr>
            </w:pPr>
            <w:r w:rsidRPr="00BB7D5C">
              <w:rPr>
                <w:sz w:val="24"/>
                <w:szCs w:val="24"/>
              </w:rPr>
              <w:t>m</w:t>
            </w:r>
          </w:p>
        </w:tc>
        <w:tc>
          <w:tcPr>
            <w:tcW w:w="558" w:type="pct"/>
            <w:shd w:val="clear" w:color="auto" w:fill="auto"/>
            <w:vAlign w:val="center"/>
          </w:tcPr>
          <w:p w14:paraId="2BD08150"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t>20,50</w:t>
            </w:r>
          </w:p>
        </w:tc>
        <w:tc>
          <w:tcPr>
            <w:tcW w:w="789" w:type="pct"/>
            <w:tcBorders>
              <w:top w:val="single" w:sz="4" w:space="0" w:color="auto"/>
              <w:left w:val="nil"/>
              <w:bottom w:val="single" w:sz="4" w:space="0" w:color="auto"/>
              <w:right w:val="single" w:sz="4" w:space="0" w:color="auto"/>
            </w:tcBorders>
            <w:vAlign w:val="center"/>
          </w:tcPr>
          <w:p w14:paraId="78FD9C4C"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t>21,62</w:t>
            </w:r>
          </w:p>
        </w:tc>
        <w:tc>
          <w:tcPr>
            <w:tcW w:w="698" w:type="pct"/>
            <w:vMerge w:val="restart"/>
            <w:shd w:val="clear" w:color="auto" w:fill="auto"/>
            <w:vAlign w:val="center"/>
          </w:tcPr>
          <w:p w14:paraId="3461FF54" w14:textId="77777777" w:rsidR="00646D5A" w:rsidRPr="00BB7D5C" w:rsidRDefault="00646D5A" w:rsidP="00646D5A">
            <w:pPr>
              <w:widowControl w:val="0"/>
              <w:autoSpaceDE w:val="0"/>
              <w:autoSpaceDN w:val="0"/>
              <w:spacing w:line="240" w:lineRule="auto"/>
              <w:ind w:firstLine="0"/>
              <w:jc w:val="center"/>
              <w:rPr>
                <w:sz w:val="24"/>
                <w:szCs w:val="24"/>
              </w:rPr>
            </w:pPr>
            <w:r w:rsidRPr="00BB7D5C">
              <w:rPr>
                <w:sz w:val="24"/>
                <w:szCs w:val="24"/>
              </w:rPr>
              <w:t>+22,00</w:t>
            </w:r>
          </w:p>
        </w:tc>
        <w:tc>
          <w:tcPr>
            <w:tcW w:w="973" w:type="pct"/>
            <w:vMerge w:val="restart"/>
            <w:vAlign w:val="center"/>
          </w:tcPr>
          <w:p w14:paraId="2E8D0CC3" w14:textId="77777777" w:rsidR="00646D5A" w:rsidRPr="00BB7D5C" w:rsidRDefault="00646D5A" w:rsidP="00EA03C6">
            <w:pPr>
              <w:widowControl w:val="0"/>
              <w:autoSpaceDE w:val="0"/>
              <w:autoSpaceDN w:val="0"/>
              <w:spacing w:line="240" w:lineRule="auto"/>
              <w:rPr>
                <w:sz w:val="24"/>
                <w:szCs w:val="24"/>
              </w:rPr>
            </w:pPr>
            <w:r w:rsidRPr="00BB7D5C">
              <w:rPr>
                <w:sz w:val="24"/>
                <w:szCs w:val="24"/>
              </w:rPr>
              <w:t>+22,60</w:t>
            </w:r>
          </w:p>
        </w:tc>
      </w:tr>
      <w:tr w:rsidR="00646D5A" w:rsidRPr="00BB7D5C" w14:paraId="6532FD5A" w14:textId="77777777" w:rsidTr="00646D5A">
        <w:trPr>
          <w:trHeight w:val="432"/>
        </w:trPr>
        <w:tc>
          <w:tcPr>
            <w:tcW w:w="1367" w:type="pct"/>
            <w:tcBorders>
              <w:top w:val="single" w:sz="4" w:space="0" w:color="auto"/>
              <w:left w:val="single" w:sz="4" w:space="0" w:color="auto"/>
              <w:bottom w:val="single" w:sz="4" w:space="0" w:color="auto"/>
              <w:right w:val="single" w:sz="4" w:space="0" w:color="auto"/>
            </w:tcBorders>
            <w:vAlign w:val="center"/>
          </w:tcPr>
          <w:p w14:paraId="599387F2" w14:textId="110F154B" w:rsidR="00646D5A" w:rsidRPr="00BB7D5C" w:rsidRDefault="00646D5A" w:rsidP="00646D5A">
            <w:pPr>
              <w:autoSpaceDE w:val="0"/>
              <w:autoSpaceDN w:val="0"/>
              <w:adjustRightInd w:val="0"/>
              <w:spacing w:line="240" w:lineRule="auto"/>
              <w:ind w:firstLine="0"/>
              <w:jc w:val="center"/>
              <w:rPr>
                <w:sz w:val="24"/>
                <w:szCs w:val="24"/>
              </w:rPr>
            </w:pPr>
            <w:r w:rsidRPr="00BB7D5C">
              <w:rPr>
                <w:sz w:val="24"/>
                <w:szCs w:val="24"/>
              </w:rPr>
              <w:t>MNLTK (P=1</w:t>
            </w:r>
            <w:proofErr w:type="gramStart"/>
            <w:r w:rsidRPr="00BB7D5C">
              <w:rPr>
                <w:sz w:val="24"/>
                <w:szCs w:val="24"/>
              </w:rPr>
              <w:t>,5</w:t>
            </w:r>
            <w:proofErr w:type="gramEnd"/>
            <w:r w:rsidRPr="00BB7D5C">
              <w:rPr>
                <w:sz w:val="24"/>
                <w:szCs w:val="24"/>
              </w:rPr>
              <w:t>%)</w:t>
            </w:r>
          </w:p>
        </w:tc>
        <w:tc>
          <w:tcPr>
            <w:tcW w:w="614" w:type="pct"/>
            <w:tcBorders>
              <w:top w:val="single" w:sz="4" w:space="0" w:color="auto"/>
              <w:left w:val="nil"/>
              <w:bottom w:val="single" w:sz="4" w:space="0" w:color="auto"/>
              <w:right w:val="single" w:sz="4" w:space="0" w:color="auto"/>
            </w:tcBorders>
            <w:vAlign w:val="center"/>
          </w:tcPr>
          <w:p w14:paraId="0BD3229D" w14:textId="77777777" w:rsidR="00646D5A" w:rsidRPr="00BB7D5C" w:rsidRDefault="00646D5A" w:rsidP="00EA03C6">
            <w:pPr>
              <w:autoSpaceDE w:val="0"/>
              <w:autoSpaceDN w:val="0"/>
              <w:adjustRightInd w:val="0"/>
              <w:spacing w:line="240" w:lineRule="auto"/>
              <w:ind w:firstLine="0"/>
              <w:jc w:val="center"/>
              <w:rPr>
                <w:sz w:val="24"/>
                <w:szCs w:val="24"/>
              </w:rPr>
            </w:pPr>
            <w:r w:rsidRPr="00BB7D5C">
              <w:rPr>
                <w:sz w:val="24"/>
                <w:szCs w:val="24"/>
              </w:rPr>
              <w:t>m</w:t>
            </w:r>
          </w:p>
        </w:tc>
        <w:tc>
          <w:tcPr>
            <w:tcW w:w="558" w:type="pct"/>
            <w:shd w:val="clear" w:color="auto" w:fill="auto"/>
            <w:vAlign w:val="center"/>
          </w:tcPr>
          <w:p w14:paraId="3DE39064" w14:textId="77777777" w:rsidR="00646D5A" w:rsidRPr="00BB7D5C" w:rsidRDefault="00646D5A" w:rsidP="00EA03C6">
            <w:pPr>
              <w:spacing w:line="240" w:lineRule="auto"/>
              <w:ind w:firstLine="0"/>
              <w:jc w:val="center"/>
              <w:rPr>
                <w:lang w:eastAsia="vi-VN"/>
              </w:rPr>
            </w:pPr>
            <w:r w:rsidRPr="00BB7D5C">
              <w:rPr>
                <w:lang w:eastAsia="vi-VN"/>
              </w:rPr>
              <w:t>21,31</w:t>
            </w:r>
          </w:p>
        </w:tc>
        <w:tc>
          <w:tcPr>
            <w:tcW w:w="789" w:type="pct"/>
            <w:tcBorders>
              <w:top w:val="single" w:sz="4" w:space="0" w:color="auto"/>
              <w:left w:val="nil"/>
              <w:bottom w:val="single" w:sz="4" w:space="0" w:color="auto"/>
              <w:right w:val="single" w:sz="4" w:space="0" w:color="auto"/>
            </w:tcBorders>
            <w:vAlign w:val="center"/>
          </w:tcPr>
          <w:p w14:paraId="5E271E60"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t>22,10</w:t>
            </w:r>
          </w:p>
        </w:tc>
        <w:tc>
          <w:tcPr>
            <w:tcW w:w="698" w:type="pct"/>
            <w:vMerge/>
            <w:shd w:val="clear" w:color="auto" w:fill="auto"/>
            <w:vAlign w:val="center"/>
          </w:tcPr>
          <w:p w14:paraId="1DC51EBF" w14:textId="77777777" w:rsidR="00646D5A" w:rsidRPr="00BB7D5C" w:rsidRDefault="00646D5A" w:rsidP="00EA03C6">
            <w:pPr>
              <w:widowControl w:val="0"/>
              <w:autoSpaceDE w:val="0"/>
              <w:autoSpaceDN w:val="0"/>
              <w:spacing w:line="240" w:lineRule="auto"/>
              <w:rPr>
                <w:sz w:val="24"/>
                <w:szCs w:val="24"/>
              </w:rPr>
            </w:pPr>
          </w:p>
        </w:tc>
        <w:tc>
          <w:tcPr>
            <w:tcW w:w="973" w:type="pct"/>
            <w:vMerge/>
            <w:vAlign w:val="center"/>
          </w:tcPr>
          <w:p w14:paraId="2E393F02" w14:textId="77777777" w:rsidR="00646D5A" w:rsidRPr="00BB7D5C" w:rsidRDefault="00646D5A" w:rsidP="00EA03C6">
            <w:pPr>
              <w:widowControl w:val="0"/>
              <w:autoSpaceDE w:val="0"/>
              <w:autoSpaceDN w:val="0"/>
              <w:spacing w:line="240" w:lineRule="auto"/>
              <w:rPr>
                <w:sz w:val="24"/>
                <w:szCs w:val="24"/>
              </w:rPr>
            </w:pPr>
          </w:p>
        </w:tc>
      </w:tr>
      <w:tr w:rsidR="00646D5A" w:rsidRPr="00BB7D5C" w14:paraId="2ADA4993" w14:textId="77777777" w:rsidTr="00646D5A">
        <w:trPr>
          <w:trHeight w:val="432"/>
        </w:trPr>
        <w:tc>
          <w:tcPr>
            <w:tcW w:w="1367" w:type="pct"/>
            <w:shd w:val="clear" w:color="auto" w:fill="auto"/>
            <w:vAlign w:val="center"/>
          </w:tcPr>
          <w:p w14:paraId="702E466D" w14:textId="77777777" w:rsidR="00646D5A" w:rsidRPr="00BB7D5C" w:rsidRDefault="00646D5A" w:rsidP="00EA03C6">
            <w:pPr>
              <w:widowControl w:val="0"/>
              <w:autoSpaceDE w:val="0"/>
              <w:autoSpaceDN w:val="0"/>
              <w:adjustRightInd w:val="0"/>
              <w:spacing w:line="240" w:lineRule="auto"/>
              <w:ind w:firstLine="0"/>
              <w:jc w:val="center"/>
              <w:rPr>
                <w:sz w:val="24"/>
                <w:szCs w:val="24"/>
              </w:rPr>
            </w:pPr>
            <w:r w:rsidRPr="00BB7D5C">
              <w:rPr>
                <w:sz w:val="24"/>
                <w:szCs w:val="24"/>
              </w:rPr>
              <w:t>MNLKT1 (P=0</w:t>
            </w:r>
            <w:proofErr w:type="gramStart"/>
            <w:r w:rsidRPr="00BB7D5C">
              <w:rPr>
                <w:sz w:val="24"/>
                <w:szCs w:val="24"/>
              </w:rPr>
              <w:t>,5</w:t>
            </w:r>
            <w:proofErr w:type="gramEnd"/>
            <w:r w:rsidRPr="00BB7D5C">
              <w:rPr>
                <w:sz w:val="24"/>
                <w:szCs w:val="24"/>
              </w:rPr>
              <w:t>%)</w:t>
            </w:r>
          </w:p>
        </w:tc>
        <w:tc>
          <w:tcPr>
            <w:tcW w:w="614" w:type="pct"/>
            <w:shd w:val="clear" w:color="auto" w:fill="auto"/>
            <w:vAlign w:val="center"/>
          </w:tcPr>
          <w:p w14:paraId="3A50B08B" w14:textId="77777777" w:rsidR="00646D5A" w:rsidRPr="00BB7D5C" w:rsidRDefault="00646D5A" w:rsidP="00EA03C6">
            <w:pPr>
              <w:widowControl w:val="0"/>
              <w:autoSpaceDE w:val="0"/>
              <w:autoSpaceDN w:val="0"/>
              <w:adjustRightInd w:val="0"/>
              <w:spacing w:line="240" w:lineRule="auto"/>
              <w:ind w:firstLine="0"/>
              <w:jc w:val="center"/>
              <w:rPr>
                <w:sz w:val="24"/>
                <w:szCs w:val="24"/>
              </w:rPr>
            </w:pPr>
            <w:r w:rsidRPr="00BB7D5C">
              <w:rPr>
                <w:sz w:val="24"/>
                <w:szCs w:val="24"/>
              </w:rPr>
              <w:t>m</w:t>
            </w:r>
          </w:p>
        </w:tc>
        <w:tc>
          <w:tcPr>
            <w:tcW w:w="558" w:type="pct"/>
            <w:shd w:val="clear" w:color="auto" w:fill="auto"/>
            <w:vAlign w:val="center"/>
          </w:tcPr>
          <w:p w14:paraId="4491A288" w14:textId="77777777" w:rsidR="00646D5A" w:rsidRPr="00BB7D5C" w:rsidRDefault="00646D5A" w:rsidP="00EA03C6">
            <w:pPr>
              <w:spacing w:line="240" w:lineRule="auto"/>
              <w:ind w:firstLine="0"/>
              <w:jc w:val="center"/>
              <w:rPr>
                <w:lang w:eastAsia="vi-VN"/>
              </w:rPr>
            </w:pPr>
            <w:r w:rsidRPr="00BB7D5C">
              <w:rPr>
                <w:lang w:eastAsia="vi-VN"/>
              </w:rPr>
              <w:t>21,47</w:t>
            </w:r>
          </w:p>
        </w:tc>
        <w:tc>
          <w:tcPr>
            <w:tcW w:w="789" w:type="pct"/>
            <w:tcBorders>
              <w:top w:val="single" w:sz="4" w:space="0" w:color="auto"/>
              <w:left w:val="nil"/>
              <w:bottom w:val="single" w:sz="4" w:space="0" w:color="auto"/>
              <w:right w:val="single" w:sz="4" w:space="0" w:color="auto"/>
            </w:tcBorders>
            <w:vAlign w:val="center"/>
          </w:tcPr>
          <w:p w14:paraId="221513AD"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t>21,67</w:t>
            </w:r>
          </w:p>
        </w:tc>
        <w:tc>
          <w:tcPr>
            <w:tcW w:w="698" w:type="pct"/>
            <w:vMerge/>
            <w:shd w:val="clear" w:color="auto" w:fill="auto"/>
            <w:vAlign w:val="center"/>
          </w:tcPr>
          <w:p w14:paraId="1DA08647" w14:textId="77777777" w:rsidR="00646D5A" w:rsidRPr="00BB7D5C" w:rsidRDefault="00646D5A" w:rsidP="00EA03C6">
            <w:pPr>
              <w:widowControl w:val="0"/>
              <w:autoSpaceDE w:val="0"/>
              <w:autoSpaceDN w:val="0"/>
              <w:spacing w:line="240" w:lineRule="auto"/>
              <w:rPr>
                <w:sz w:val="24"/>
                <w:szCs w:val="24"/>
              </w:rPr>
            </w:pPr>
          </w:p>
        </w:tc>
        <w:tc>
          <w:tcPr>
            <w:tcW w:w="973" w:type="pct"/>
            <w:vMerge/>
            <w:vAlign w:val="center"/>
          </w:tcPr>
          <w:p w14:paraId="324C0EA3" w14:textId="77777777" w:rsidR="00646D5A" w:rsidRPr="00BB7D5C" w:rsidRDefault="00646D5A" w:rsidP="00EA03C6">
            <w:pPr>
              <w:widowControl w:val="0"/>
              <w:autoSpaceDE w:val="0"/>
              <w:autoSpaceDN w:val="0"/>
              <w:spacing w:line="240" w:lineRule="auto"/>
              <w:rPr>
                <w:sz w:val="24"/>
                <w:szCs w:val="24"/>
              </w:rPr>
            </w:pPr>
          </w:p>
        </w:tc>
      </w:tr>
      <w:tr w:rsidR="00646D5A" w:rsidRPr="00BB7D5C" w14:paraId="49A5818C" w14:textId="77777777" w:rsidTr="00646D5A">
        <w:trPr>
          <w:trHeight w:val="432"/>
        </w:trPr>
        <w:tc>
          <w:tcPr>
            <w:tcW w:w="1367" w:type="pct"/>
            <w:shd w:val="clear" w:color="auto" w:fill="auto"/>
            <w:vAlign w:val="center"/>
          </w:tcPr>
          <w:p w14:paraId="13455563" w14:textId="77777777" w:rsidR="00646D5A" w:rsidRPr="00BB7D5C" w:rsidRDefault="00646D5A" w:rsidP="00EA03C6">
            <w:pPr>
              <w:widowControl w:val="0"/>
              <w:autoSpaceDE w:val="0"/>
              <w:autoSpaceDN w:val="0"/>
              <w:adjustRightInd w:val="0"/>
              <w:spacing w:line="240" w:lineRule="auto"/>
              <w:ind w:firstLine="0"/>
              <w:jc w:val="center"/>
              <w:rPr>
                <w:sz w:val="24"/>
                <w:szCs w:val="24"/>
              </w:rPr>
            </w:pPr>
            <w:r w:rsidRPr="00BB7D5C">
              <w:rPr>
                <w:sz w:val="24"/>
                <w:szCs w:val="24"/>
              </w:rPr>
              <w:t>MNLKT2 (P=0</w:t>
            </w:r>
            <w:proofErr w:type="gramStart"/>
            <w:r w:rsidRPr="00BB7D5C">
              <w:rPr>
                <w:sz w:val="24"/>
                <w:szCs w:val="24"/>
              </w:rPr>
              <w:t>,01</w:t>
            </w:r>
            <w:proofErr w:type="gramEnd"/>
            <w:r w:rsidRPr="00BB7D5C">
              <w:rPr>
                <w:sz w:val="24"/>
                <w:szCs w:val="24"/>
              </w:rPr>
              <w:t>%)</w:t>
            </w:r>
          </w:p>
        </w:tc>
        <w:tc>
          <w:tcPr>
            <w:tcW w:w="614" w:type="pct"/>
            <w:shd w:val="clear" w:color="auto" w:fill="auto"/>
            <w:vAlign w:val="center"/>
          </w:tcPr>
          <w:p w14:paraId="65E9674B" w14:textId="77777777" w:rsidR="00646D5A" w:rsidRPr="00BB7D5C" w:rsidRDefault="00646D5A" w:rsidP="00EA03C6">
            <w:pPr>
              <w:widowControl w:val="0"/>
              <w:autoSpaceDE w:val="0"/>
              <w:autoSpaceDN w:val="0"/>
              <w:adjustRightInd w:val="0"/>
              <w:spacing w:line="240" w:lineRule="auto"/>
              <w:ind w:firstLine="0"/>
              <w:jc w:val="center"/>
              <w:rPr>
                <w:sz w:val="24"/>
                <w:szCs w:val="24"/>
              </w:rPr>
            </w:pPr>
            <w:r w:rsidRPr="00BB7D5C">
              <w:rPr>
                <w:sz w:val="24"/>
                <w:szCs w:val="24"/>
              </w:rPr>
              <w:t>m</w:t>
            </w:r>
          </w:p>
        </w:tc>
        <w:tc>
          <w:tcPr>
            <w:tcW w:w="558" w:type="pct"/>
            <w:shd w:val="clear" w:color="auto" w:fill="auto"/>
            <w:vAlign w:val="center"/>
          </w:tcPr>
          <w:p w14:paraId="462C8827" w14:textId="77777777" w:rsidR="00646D5A" w:rsidRPr="00BB7D5C" w:rsidRDefault="00646D5A" w:rsidP="00EA03C6">
            <w:pPr>
              <w:spacing w:line="240" w:lineRule="auto"/>
              <w:ind w:firstLine="0"/>
              <w:jc w:val="center"/>
              <w:rPr>
                <w:lang w:eastAsia="vi-VN"/>
              </w:rPr>
            </w:pPr>
            <w:r w:rsidRPr="00BB7D5C">
              <w:rPr>
                <w:lang w:eastAsia="vi-VN"/>
              </w:rPr>
              <w:t>21,99</w:t>
            </w:r>
          </w:p>
        </w:tc>
        <w:tc>
          <w:tcPr>
            <w:tcW w:w="789" w:type="pct"/>
            <w:tcBorders>
              <w:top w:val="single" w:sz="4" w:space="0" w:color="auto"/>
              <w:left w:val="nil"/>
              <w:bottom w:val="single" w:sz="4" w:space="0" w:color="auto"/>
              <w:right w:val="single" w:sz="4" w:space="0" w:color="auto"/>
            </w:tcBorders>
            <w:vAlign w:val="center"/>
          </w:tcPr>
          <w:p w14:paraId="35702D31"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t>21,99</w:t>
            </w:r>
          </w:p>
        </w:tc>
        <w:tc>
          <w:tcPr>
            <w:tcW w:w="698" w:type="pct"/>
            <w:vMerge/>
            <w:shd w:val="clear" w:color="auto" w:fill="auto"/>
            <w:vAlign w:val="center"/>
          </w:tcPr>
          <w:p w14:paraId="2B826F4B" w14:textId="77777777" w:rsidR="00646D5A" w:rsidRPr="00BB7D5C" w:rsidRDefault="00646D5A" w:rsidP="00EA03C6">
            <w:pPr>
              <w:widowControl w:val="0"/>
              <w:autoSpaceDE w:val="0"/>
              <w:autoSpaceDN w:val="0"/>
              <w:spacing w:line="240" w:lineRule="auto"/>
              <w:ind w:firstLine="0"/>
              <w:jc w:val="center"/>
              <w:rPr>
                <w:sz w:val="24"/>
                <w:szCs w:val="24"/>
              </w:rPr>
            </w:pPr>
          </w:p>
        </w:tc>
        <w:tc>
          <w:tcPr>
            <w:tcW w:w="973" w:type="pct"/>
            <w:vMerge/>
            <w:vAlign w:val="center"/>
          </w:tcPr>
          <w:p w14:paraId="45F45674" w14:textId="77777777" w:rsidR="00646D5A" w:rsidRPr="00BB7D5C" w:rsidRDefault="00646D5A" w:rsidP="00EA03C6">
            <w:pPr>
              <w:widowControl w:val="0"/>
              <w:autoSpaceDE w:val="0"/>
              <w:autoSpaceDN w:val="0"/>
              <w:spacing w:line="240" w:lineRule="auto"/>
              <w:ind w:firstLine="0"/>
              <w:jc w:val="center"/>
              <w:rPr>
                <w:sz w:val="24"/>
                <w:szCs w:val="24"/>
              </w:rPr>
            </w:pPr>
          </w:p>
        </w:tc>
      </w:tr>
    </w:tbl>
    <w:p w14:paraId="5DA6307A" w14:textId="77777777" w:rsidR="00BD097E" w:rsidRPr="00BB7D5C" w:rsidRDefault="00BD097E" w:rsidP="00BD097E">
      <w:pPr>
        <w:ind w:firstLine="0"/>
      </w:pPr>
      <w:r w:rsidRPr="00BB7D5C">
        <w:t>b) Giải pháp 2 (tràn phím Piano):</w:t>
      </w: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1159"/>
        <w:gridCol w:w="1053"/>
        <w:gridCol w:w="1490"/>
        <w:gridCol w:w="1317"/>
        <w:gridCol w:w="1868"/>
      </w:tblGrid>
      <w:tr w:rsidR="00646D5A" w:rsidRPr="00BB7D5C" w14:paraId="58A0851A" w14:textId="77777777" w:rsidTr="00646D5A">
        <w:trPr>
          <w:trHeight w:val="432"/>
        </w:trPr>
        <w:tc>
          <w:tcPr>
            <w:tcW w:w="1361" w:type="pct"/>
            <w:shd w:val="clear" w:color="auto" w:fill="auto"/>
            <w:vAlign w:val="center"/>
          </w:tcPr>
          <w:p w14:paraId="60941A2E"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t>Mực nước</w:t>
            </w:r>
          </w:p>
        </w:tc>
        <w:tc>
          <w:tcPr>
            <w:tcW w:w="612" w:type="pct"/>
            <w:shd w:val="clear" w:color="auto" w:fill="auto"/>
            <w:vAlign w:val="center"/>
          </w:tcPr>
          <w:p w14:paraId="2CBD5292"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t>Đơn vị</w:t>
            </w:r>
          </w:p>
        </w:tc>
        <w:tc>
          <w:tcPr>
            <w:tcW w:w="556" w:type="pct"/>
            <w:shd w:val="clear" w:color="auto" w:fill="auto"/>
            <w:vAlign w:val="center"/>
          </w:tcPr>
          <w:p w14:paraId="7615682D"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t>Mực nước</w:t>
            </w:r>
          </w:p>
        </w:tc>
        <w:tc>
          <w:tcPr>
            <w:tcW w:w="787" w:type="pct"/>
            <w:shd w:val="clear" w:color="auto" w:fill="auto"/>
            <w:vAlign w:val="center"/>
          </w:tcPr>
          <w:p w14:paraId="2E4A8EF1"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sym w:font="Symbol" w:char="F0D1"/>
            </w:r>
            <w:r w:rsidRPr="00BB7D5C">
              <w:rPr>
                <w:sz w:val="24"/>
                <w:szCs w:val="24"/>
                <w:vertAlign w:val="subscript"/>
              </w:rPr>
              <w:t>Đỉnh đập</w:t>
            </w:r>
            <w:r w:rsidRPr="00BB7D5C">
              <w:rPr>
                <w:sz w:val="24"/>
                <w:szCs w:val="24"/>
              </w:rPr>
              <w:br/>
              <w:t>(Tính toán)</w:t>
            </w:r>
          </w:p>
        </w:tc>
        <w:tc>
          <w:tcPr>
            <w:tcW w:w="696" w:type="pct"/>
            <w:shd w:val="clear" w:color="auto" w:fill="auto"/>
            <w:vAlign w:val="center"/>
          </w:tcPr>
          <w:p w14:paraId="7D5A927B"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sym w:font="Symbol" w:char="F0D1"/>
            </w:r>
            <w:r w:rsidRPr="00BB7D5C">
              <w:rPr>
                <w:sz w:val="24"/>
                <w:szCs w:val="24"/>
                <w:vertAlign w:val="subscript"/>
              </w:rPr>
              <w:t>Đỉnh đập</w:t>
            </w:r>
            <w:r w:rsidRPr="00BB7D5C">
              <w:rPr>
                <w:sz w:val="24"/>
                <w:szCs w:val="24"/>
              </w:rPr>
              <w:br/>
            </w:r>
            <w:r w:rsidRPr="00BB7D5C">
              <w:rPr>
                <w:sz w:val="22"/>
                <w:szCs w:val="24"/>
              </w:rPr>
              <w:t>(Hiện trạng)</w:t>
            </w:r>
          </w:p>
        </w:tc>
        <w:tc>
          <w:tcPr>
            <w:tcW w:w="987" w:type="pct"/>
            <w:vAlign w:val="center"/>
          </w:tcPr>
          <w:p w14:paraId="16B27E35"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sym w:font="Symbol" w:char="F0D1"/>
            </w:r>
            <w:r w:rsidRPr="00BB7D5C">
              <w:rPr>
                <w:sz w:val="24"/>
                <w:szCs w:val="24"/>
                <w:vertAlign w:val="subscript"/>
              </w:rPr>
              <w:t>Đỉnh tường chắn sóng</w:t>
            </w:r>
            <w:r w:rsidRPr="00BB7D5C">
              <w:rPr>
                <w:sz w:val="24"/>
                <w:szCs w:val="24"/>
              </w:rPr>
              <w:br/>
            </w:r>
            <w:r w:rsidRPr="00BB7D5C">
              <w:rPr>
                <w:sz w:val="22"/>
                <w:szCs w:val="24"/>
              </w:rPr>
              <w:t>(Hiện trạng)</w:t>
            </w:r>
          </w:p>
        </w:tc>
      </w:tr>
      <w:tr w:rsidR="00646D5A" w:rsidRPr="00BB7D5C" w14:paraId="261668AE" w14:textId="77777777" w:rsidTr="00646D5A">
        <w:trPr>
          <w:trHeight w:val="432"/>
        </w:trPr>
        <w:tc>
          <w:tcPr>
            <w:tcW w:w="1361" w:type="pct"/>
            <w:tcBorders>
              <w:top w:val="single" w:sz="4" w:space="0" w:color="auto"/>
              <w:left w:val="single" w:sz="4" w:space="0" w:color="auto"/>
              <w:bottom w:val="single" w:sz="4" w:space="0" w:color="auto"/>
              <w:right w:val="single" w:sz="4" w:space="0" w:color="auto"/>
            </w:tcBorders>
            <w:vAlign w:val="center"/>
          </w:tcPr>
          <w:p w14:paraId="211F2C16" w14:textId="77777777" w:rsidR="00646D5A" w:rsidRPr="00BB7D5C" w:rsidRDefault="00646D5A" w:rsidP="00EA03C6">
            <w:pPr>
              <w:autoSpaceDE w:val="0"/>
              <w:autoSpaceDN w:val="0"/>
              <w:adjustRightInd w:val="0"/>
              <w:spacing w:line="240" w:lineRule="auto"/>
              <w:rPr>
                <w:sz w:val="24"/>
                <w:szCs w:val="24"/>
              </w:rPr>
            </w:pPr>
            <w:r w:rsidRPr="00BB7D5C">
              <w:rPr>
                <w:sz w:val="24"/>
                <w:szCs w:val="24"/>
              </w:rPr>
              <w:t>MBDBT</w:t>
            </w:r>
          </w:p>
        </w:tc>
        <w:tc>
          <w:tcPr>
            <w:tcW w:w="612" w:type="pct"/>
            <w:tcBorders>
              <w:top w:val="single" w:sz="4" w:space="0" w:color="auto"/>
              <w:left w:val="nil"/>
              <w:bottom w:val="single" w:sz="4" w:space="0" w:color="auto"/>
              <w:right w:val="single" w:sz="4" w:space="0" w:color="auto"/>
            </w:tcBorders>
            <w:vAlign w:val="center"/>
          </w:tcPr>
          <w:p w14:paraId="43EB0236" w14:textId="77777777" w:rsidR="00646D5A" w:rsidRPr="00BB7D5C" w:rsidRDefault="00646D5A" w:rsidP="00EA03C6">
            <w:pPr>
              <w:autoSpaceDE w:val="0"/>
              <w:autoSpaceDN w:val="0"/>
              <w:adjustRightInd w:val="0"/>
              <w:spacing w:line="240" w:lineRule="auto"/>
              <w:ind w:firstLine="0"/>
              <w:jc w:val="center"/>
              <w:rPr>
                <w:sz w:val="24"/>
                <w:szCs w:val="24"/>
              </w:rPr>
            </w:pPr>
            <w:r w:rsidRPr="00BB7D5C">
              <w:rPr>
                <w:sz w:val="24"/>
                <w:szCs w:val="24"/>
              </w:rPr>
              <w:t>m</w:t>
            </w:r>
          </w:p>
        </w:tc>
        <w:tc>
          <w:tcPr>
            <w:tcW w:w="556" w:type="pct"/>
            <w:shd w:val="clear" w:color="auto" w:fill="auto"/>
            <w:vAlign w:val="center"/>
          </w:tcPr>
          <w:p w14:paraId="29C0B0A1"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t>20,50</w:t>
            </w:r>
          </w:p>
        </w:tc>
        <w:tc>
          <w:tcPr>
            <w:tcW w:w="787" w:type="pct"/>
            <w:tcBorders>
              <w:top w:val="single" w:sz="4" w:space="0" w:color="auto"/>
              <w:left w:val="nil"/>
              <w:bottom w:val="single" w:sz="4" w:space="0" w:color="auto"/>
              <w:right w:val="single" w:sz="4" w:space="0" w:color="auto"/>
            </w:tcBorders>
            <w:vAlign w:val="center"/>
          </w:tcPr>
          <w:p w14:paraId="6044D040"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t>21,62</w:t>
            </w:r>
          </w:p>
        </w:tc>
        <w:tc>
          <w:tcPr>
            <w:tcW w:w="696" w:type="pct"/>
            <w:vMerge w:val="restart"/>
            <w:shd w:val="clear" w:color="auto" w:fill="auto"/>
            <w:vAlign w:val="center"/>
          </w:tcPr>
          <w:p w14:paraId="4AF61731" w14:textId="77777777" w:rsidR="00646D5A" w:rsidRPr="00BB7D5C" w:rsidRDefault="00646D5A" w:rsidP="00646D5A">
            <w:pPr>
              <w:widowControl w:val="0"/>
              <w:autoSpaceDE w:val="0"/>
              <w:autoSpaceDN w:val="0"/>
              <w:spacing w:line="240" w:lineRule="auto"/>
              <w:ind w:firstLine="0"/>
              <w:jc w:val="center"/>
              <w:rPr>
                <w:sz w:val="24"/>
                <w:szCs w:val="24"/>
              </w:rPr>
            </w:pPr>
            <w:r w:rsidRPr="00BB7D5C">
              <w:rPr>
                <w:sz w:val="24"/>
                <w:szCs w:val="24"/>
              </w:rPr>
              <w:t>+22,00</w:t>
            </w:r>
          </w:p>
        </w:tc>
        <w:tc>
          <w:tcPr>
            <w:tcW w:w="987" w:type="pct"/>
            <w:vMerge w:val="restart"/>
            <w:vAlign w:val="center"/>
          </w:tcPr>
          <w:p w14:paraId="5DE49AE0" w14:textId="77777777" w:rsidR="00646D5A" w:rsidRPr="00BB7D5C" w:rsidRDefault="00646D5A" w:rsidP="00EA03C6">
            <w:pPr>
              <w:widowControl w:val="0"/>
              <w:autoSpaceDE w:val="0"/>
              <w:autoSpaceDN w:val="0"/>
              <w:spacing w:line="240" w:lineRule="auto"/>
              <w:rPr>
                <w:sz w:val="24"/>
                <w:szCs w:val="24"/>
              </w:rPr>
            </w:pPr>
            <w:r w:rsidRPr="00BB7D5C">
              <w:rPr>
                <w:sz w:val="24"/>
                <w:szCs w:val="24"/>
              </w:rPr>
              <w:t>+22,60</w:t>
            </w:r>
          </w:p>
        </w:tc>
      </w:tr>
      <w:tr w:rsidR="00646D5A" w:rsidRPr="00BB7D5C" w14:paraId="27682527" w14:textId="77777777" w:rsidTr="00646D5A">
        <w:trPr>
          <w:trHeight w:val="432"/>
        </w:trPr>
        <w:tc>
          <w:tcPr>
            <w:tcW w:w="1361" w:type="pct"/>
            <w:tcBorders>
              <w:top w:val="single" w:sz="4" w:space="0" w:color="auto"/>
              <w:left w:val="single" w:sz="4" w:space="0" w:color="auto"/>
              <w:bottom w:val="single" w:sz="4" w:space="0" w:color="auto"/>
              <w:right w:val="single" w:sz="4" w:space="0" w:color="auto"/>
            </w:tcBorders>
            <w:vAlign w:val="center"/>
          </w:tcPr>
          <w:p w14:paraId="44BAA4DE" w14:textId="77777777" w:rsidR="00646D5A" w:rsidRPr="00BB7D5C" w:rsidRDefault="00646D5A" w:rsidP="00646D5A">
            <w:pPr>
              <w:autoSpaceDE w:val="0"/>
              <w:autoSpaceDN w:val="0"/>
              <w:adjustRightInd w:val="0"/>
              <w:spacing w:line="240" w:lineRule="auto"/>
              <w:ind w:firstLine="0"/>
              <w:jc w:val="center"/>
              <w:rPr>
                <w:sz w:val="24"/>
                <w:szCs w:val="24"/>
              </w:rPr>
            </w:pPr>
            <w:r w:rsidRPr="00BB7D5C">
              <w:rPr>
                <w:sz w:val="24"/>
                <w:szCs w:val="24"/>
              </w:rPr>
              <w:t>MNLTK (P=1</w:t>
            </w:r>
            <w:proofErr w:type="gramStart"/>
            <w:r w:rsidRPr="00BB7D5C">
              <w:rPr>
                <w:sz w:val="24"/>
                <w:szCs w:val="24"/>
              </w:rPr>
              <w:t>,5</w:t>
            </w:r>
            <w:proofErr w:type="gramEnd"/>
            <w:r w:rsidRPr="00BB7D5C">
              <w:rPr>
                <w:sz w:val="24"/>
                <w:szCs w:val="24"/>
              </w:rPr>
              <w:t>%)</w:t>
            </w:r>
          </w:p>
        </w:tc>
        <w:tc>
          <w:tcPr>
            <w:tcW w:w="612" w:type="pct"/>
            <w:tcBorders>
              <w:top w:val="single" w:sz="4" w:space="0" w:color="auto"/>
              <w:left w:val="nil"/>
              <w:bottom w:val="single" w:sz="4" w:space="0" w:color="auto"/>
              <w:right w:val="single" w:sz="4" w:space="0" w:color="auto"/>
            </w:tcBorders>
            <w:vAlign w:val="center"/>
          </w:tcPr>
          <w:p w14:paraId="4753A154" w14:textId="77777777" w:rsidR="00646D5A" w:rsidRPr="00BB7D5C" w:rsidRDefault="00646D5A" w:rsidP="00EA03C6">
            <w:pPr>
              <w:autoSpaceDE w:val="0"/>
              <w:autoSpaceDN w:val="0"/>
              <w:adjustRightInd w:val="0"/>
              <w:spacing w:line="240" w:lineRule="auto"/>
              <w:ind w:firstLine="0"/>
              <w:jc w:val="center"/>
              <w:rPr>
                <w:sz w:val="24"/>
                <w:szCs w:val="24"/>
              </w:rPr>
            </w:pPr>
            <w:r w:rsidRPr="00BB7D5C">
              <w:rPr>
                <w:sz w:val="24"/>
                <w:szCs w:val="24"/>
              </w:rPr>
              <w:t>m</w:t>
            </w:r>
          </w:p>
        </w:tc>
        <w:tc>
          <w:tcPr>
            <w:tcW w:w="556" w:type="pct"/>
            <w:shd w:val="clear" w:color="auto" w:fill="auto"/>
            <w:vAlign w:val="center"/>
          </w:tcPr>
          <w:p w14:paraId="6E60F4B2" w14:textId="77777777" w:rsidR="00646D5A" w:rsidRPr="00BB7D5C" w:rsidRDefault="00646D5A" w:rsidP="00EA03C6">
            <w:pPr>
              <w:spacing w:line="240" w:lineRule="auto"/>
              <w:ind w:firstLine="0"/>
              <w:jc w:val="center"/>
              <w:rPr>
                <w:lang w:eastAsia="vi-VN"/>
              </w:rPr>
            </w:pPr>
            <w:r w:rsidRPr="00BB7D5C">
              <w:rPr>
                <w:lang w:eastAsia="vi-VN"/>
              </w:rPr>
              <w:t>21,25</w:t>
            </w:r>
          </w:p>
        </w:tc>
        <w:tc>
          <w:tcPr>
            <w:tcW w:w="787" w:type="pct"/>
            <w:tcBorders>
              <w:top w:val="single" w:sz="4" w:space="0" w:color="auto"/>
              <w:left w:val="nil"/>
              <w:bottom w:val="single" w:sz="4" w:space="0" w:color="auto"/>
              <w:right w:val="single" w:sz="4" w:space="0" w:color="auto"/>
            </w:tcBorders>
            <w:vAlign w:val="center"/>
          </w:tcPr>
          <w:p w14:paraId="1898410F"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t>22,00</w:t>
            </w:r>
          </w:p>
        </w:tc>
        <w:tc>
          <w:tcPr>
            <w:tcW w:w="696" w:type="pct"/>
            <w:vMerge/>
            <w:shd w:val="clear" w:color="auto" w:fill="auto"/>
            <w:vAlign w:val="center"/>
          </w:tcPr>
          <w:p w14:paraId="2404A19C" w14:textId="77777777" w:rsidR="00646D5A" w:rsidRPr="00BB7D5C" w:rsidRDefault="00646D5A" w:rsidP="00EA03C6">
            <w:pPr>
              <w:widowControl w:val="0"/>
              <w:autoSpaceDE w:val="0"/>
              <w:autoSpaceDN w:val="0"/>
              <w:spacing w:line="240" w:lineRule="auto"/>
              <w:rPr>
                <w:sz w:val="24"/>
                <w:szCs w:val="24"/>
              </w:rPr>
            </w:pPr>
          </w:p>
        </w:tc>
        <w:tc>
          <w:tcPr>
            <w:tcW w:w="987" w:type="pct"/>
            <w:vMerge/>
            <w:vAlign w:val="center"/>
          </w:tcPr>
          <w:p w14:paraId="60B8AA3F" w14:textId="77777777" w:rsidR="00646D5A" w:rsidRPr="00BB7D5C" w:rsidRDefault="00646D5A" w:rsidP="00EA03C6">
            <w:pPr>
              <w:widowControl w:val="0"/>
              <w:autoSpaceDE w:val="0"/>
              <w:autoSpaceDN w:val="0"/>
              <w:spacing w:line="240" w:lineRule="auto"/>
              <w:rPr>
                <w:sz w:val="24"/>
                <w:szCs w:val="24"/>
              </w:rPr>
            </w:pPr>
          </w:p>
        </w:tc>
      </w:tr>
      <w:tr w:rsidR="00646D5A" w:rsidRPr="00BB7D5C" w14:paraId="6E5CD398" w14:textId="77777777" w:rsidTr="00646D5A">
        <w:trPr>
          <w:trHeight w:val="432"/>
        </w:trPr>
        <w:tc>
          <w:tcPr>
            <w:tcW w:w="1361" w:type="pct"/>
            <w:shd w:val="clear" w:color="auto" w:fill="auto"/>
            <w:vAlign w:val="center"/>
          </w:tcPr>
          <w:p w14:paraId="61662315" w14:textId="77777777" w:rsidR="00646D5A" w:rsidRPr="00BB7D5C" w:rsidRDefault="00646D5A" w:rsidP="00EA03C6">
            <w:pPr>
              <w:widowControl w:val="0"/>
              <w:autoSpaceDE w:val="0"/>
              <w:autoSpaceDN w:val="0"/>
              <w:adjustRightInd w:val="0"/>
              <w:spacing w:line="240" w:lineRule="auto"/>
              <w:ind w:firstLine="0"/>
              <w:jc w:val="center"/>
              <w:rPr>
                <w:sz w:val="24"/>
                <w:szCs w:val="24"/>
              </w:rPr>
            </w:pPr>
            <w:r w:rsidRPr="00BB7D5C">
              <w:rPr>
                <w:sz w:val="24"/>
                <w:szCs w:val="24"/>
              </w:rPr>
              <w:t>MNLKT1 (P=0</w:t>
            </w:r>
            <w:proofErr w:type="gramStart"/>
            <w:r w:rsidRPr="00BB7D5C">
              <w:rPr>
                <w:sz w:val="24"/>
                <w:szCs w:val="24"/>
              </w:rPr>
              <w:t>,5</w:t>
            </w:r>
            <w:proofErr w:type="gramEnd"/>
            <w:r w:rsidRPr="00BB7D5C">
              <w:rPr>
                <w:sz w:val="24"/>
                <w:szCs w:val="24"/>
              </w:rPr>
              <w:t>%)</w:t>
            </w:r>
          </w:p>
        </w:tc>
        <w:tc>
          <w:tcPr>
            <w:tcW w:w="612" w:type="pct"/>
            <w:shd w:val="clear" w:color="auto" w:fill="auto"/>
            <w:vAlign w:val="center"/>
          </w:tcPr>
          <w:p w14:paraId="265CB545" w14:textId="77777777" w:rsidR="00646D5A" w:rsidRPr="00BB7D5C" w:rsidRDefault="00646D5A" w:rsidP="00EA03C6">
            <w:pPr>
              <w:widowControl w:val="0"/>
              <w:autoSpaceDE w:val="0"/>
              <w:autoSpaceDN w:val="0"/>
              <w:adjustRightInd w:val="0"/>
              <w:spacing w:line="240" w:lineRule="auto"/>
              <w:ind w:firstLine="0"/>
              <w:jc w:val="center"/>
              <w:rPr>
                <w:sz w:val="24"/>
                <w:szCs w:val="24"/>
              </w:rPr>
            </w:pPr>
            <w:r w:rsidRPr="00BB7D5C">
              <w:rPr>
                <w:sz w:val="24"/>
                <w:szCs w:val="24"/>
              </w:rPr>
              <w:t>m</w:t>
            </w:r>
          </w:p>
        </w:tc>
        <w:tc>
          <w:tcPr>
            <w:tcW w:w="556" w:type="pct"/>
            <w:shd w:val="clear" w:color="auto" w:fill="auto"/>
            <w:vAlign w:val="center"/>
          </w:tcPr>
          <w:p w14:paraId="4DA2ED56" w14:textId="77777777" w:rsidR="00646D5A" w:rsidRPr="00BB7D5C" w:rsidRDefault="00646D5A" w:rsidP="00EA03C6">
            <w:pPr>
              <w:spacing w:line="240" w:lineRule="auto"/>
              <w:ind w:firstLine="0"/>
              <w:jc w:val="center"/>
              <w:rPr>
                <w:lang w:eastAsia="vi-VN"/>
              </w:rPr>
            </w:pPr>
            <w:r w:rsidRPr="00BB7D5C">
              <w:rPr>
                <w:lang w:eastAsia="vi-VN"/>
              </w:rPr>
              <w:t>21,41</w:t>
            </w:r>
          </w:p>
        </w:tc>
        <w:tc>
          <w:tcPr>
            <w:tcW w:w="787" w:type="pct"/>
            <w:tcBorders>
              <w:top w:val="single" w:sz="4" w:space="0" w:color="auto"/>
              <w:left w:val="nil"/>
              <w:bottom w:val="single" w:sz="4" w:space="0" w:color="auto"/>
              <w:right w:val="single" w:sz="4" w:space="0" w:color="auto"/>
            </w:tcBorders>
            <w:vAlign w:val="center"/>
          </w:tcPr>
          <w:p w14:paraId="7E77CAD7"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t>21,61</w:t>
            </w:r>
          </w:p>
        </w:tc>
        <w:tc>
          <w:tcPr>
            <w:tcW w:w="696" w:type="pct"/>
            <w:vMerge/>
            <w:shd w:val="clear" w:color="auto" w:fill="auto"/>
            <w:vAlign w:val="center"/>
          </w:tcPr>
          <w:p w14:paraId="54AD88B3" w14:textId="77777777" w:rsidR="00646D5A" w:rsidRPr="00BB7D5C" w:rsidRDefault="00646D5A" w:rsidP="00EA03C6">
            <w:pPr>
              <w:widowControl w:val="0"/>
              <w:autoSpaceDE w:val="0"/>
              <w:autoSpaceDN w:val="0"/>
              <w:spacing w:line="240" w:lineRule="auto"/>
              <w:rPr>
                <w:sz w:val="24"/>
                <w:szCs w:val="24"/>
              </w:rPr>
            </w:pPr>
          </w:p>
        </w:tc>
        <w:tc>
          <w:tcPr>
            <w:tcW w:w="987" w:type="pct"/>
            <w:vMerge/>
            <w:vAlign w:val="center"/>
          </w:tcPr>
          <w:p w14:paraId="206218C4" w14:textId="77777777" w:rsidR="00646D5A" w:rsidRPr="00BB7D5C" w:rsidRDefault="00646D5A" w:rsidP="00EA03C6">
            <w:pPr>
              <w:widowControl w:val="0"/>
              <w:autoSpaceDE w:val="0"/>
              <w:autoSpaceDN w:val="0"/>
              <w:spacing w:line="240" w:lineRule="auto"/>
              <w:rPr>
                <w:sz w:val="24"/>
                <w:szCs w:val="24"/>
              </w:rPr>
            </w:pPr>
          </w:p>
        </w:tc>
      </w:tr>
      <w:tr w:rsidR="00646D5A" w:rsidRPr="00BB7D5C" w14:paraId="7268FBCD" w14:textId="77777777" w:rsidTr="00646D5A">
        <w:trPr>
          <w:trHeight w:val="432"/>
        </w:trPr>
        <w:tc>
          <w:tcPr>
            <w:tcW w:w="1361" w:type="pct"/>
            <w:shd w:val="clear" w:color="auto" w:fill="auto"/>
            <w:vAlign w:val="center"/>
          </w:tcPr>
          <w:p w14:paraId="7A2E577D" w14:textId="77777777" w:rsidR="00646D5A" w:rsidRPr="00BB7D5C" w:rsidRDefault="00646D5A" w:rsidP="00EA03C6">
            <w:pPr>
              <w:widowControl w:val="0"/>
              <w:autoSpaceDE w:val="0"/>
              <w:autoSpaceDN w:val="0"/>
              <w:adjustRightInd w:val="0"/>
              <w:spacing w:line="240" w:lineRule="auto"/>
              <w:ind w:firstLine="0"/>
              <w:jc w:val="center"/>
              <w:rPr>
                <w:sz w:val="24"/>
                <w:szCs w:val="24"/>
              </w:rPr>
            </w:pPr>
            <w:r w:rsidRPr="00BB7D5C">
              <w:rPr>
                <w:sz w:val="24"/>
                <w:szCs w:val="24"/>
              </w:rPr>
              <w:t>MNLKT2 (P=0</w:t>
            </w:r>
            <w:proofErr w:type="gramStart"/>
            <w:r w:rsidRPr="00BB7D5C">
              <w:rPr>
                <w:sz w:val="24"/>
                <w:szCs w:val="24"/>
              </w:rPr>
              <w:t>,01</w:t>
            </w:r>
            <w:proofErr w:type="gramEnd"/>
            <w:r w:rsidRPr="00BB7D5C">
              <w:rPr>
                <w:sz w:val="24"/>
                <w:szCs w:val="24"/>
              </w:rPr>
              <w:t>%)</w:t>
            </w:r>
          </w:p>
        </w:tc>
        <w:tc>
          <w:tcPr>
            <w:tcW w:w="612" w:type="pct"/>
            <w:shd w:val="clear" w:color="auto" w:fill="auto"/>
            <w:vAlign w:val="center"/>
          </w:tcPr>
          <w:p w14:paraId="5EDF5E8E" w14:textId="77777777" w:rsidR="00646D5A" w:rsidRPr="00BB7D5C" w:rsidRDefault="00646D5A" w:rsidP="00EA03C6">
            <w:pPr>
              <w:widowControl w:val="0"/>
              <w:autoSpaceDE w:val="0"/>
              <w:autoSpaceDN w:val="0"/>
              <w:adjustRightInd w:val="0"/>
              <w:spacing w:line="240" w:lineRule="auto"/>
              <w:ind w:firstLine="0"/>
              <w:jc w:val="center"/>
              <w:rPr>
                <w:sz w:val="24"/>
                <w:szCs w:val="24"/>
              </w:rPr>
            </w:pPr>
            <w:r w:rsidRPr="00BB7D5C">
              <w:rPr>
                <w:sz w:val="24"/>
                <w:szCs w:val="24"/>
              </w:rPr>
              <w:t>m</w:t>
            </w:r>
          </w:p>
        </w:tc>
        <w:tc>
          <w:tcPr>
            <w:tcW w:w="556" w:type="pct"/>
            <w:shd w:val="clear" w:color="auto" w:fill="auto"/>
            <w:vAlign w:val="center"/>
          </w:tcPr>
          <w:p w14:paraId="3A3B4913" w14:textId="77777777" w:rsidR="00646D5A" w:rsidRPr="00BB7D5C" w:rsidRDefault="00646D5A" w:rsidP="00EA03C6">
            <w:pPr>
              <w:spacing w:line="240" w:lineRule="auto"/>
              <w:ind w:firstLine="0"/>
              <w:jc w:val="center"/>
              <w:rPr>
                <w:lang w:eastAsia="vi-VN"/>
              </w:rPr>
            </w:pPr>
            <w:r w:rsidRPr="00BB7D5C">
              <w:rPr>
                <w:lang w:eastAsia="vi-VN"/>
              </w:rPr>
              <w:t>21,98</w:t>
            </w:r>
          </w:p>
        </w:tc>
        <w:tc>
          <w:tcPr>
            <w:tcW w:w="787" w:type="pct"/>
            <w:tcBorders>
              <w:top w:val="single" w:sz="4" w:space="0" w:color="auto"/>
              <w:left w:val="nil"/>
              <w:bottom w:val="single" w:sz="4" w:space="0" w:color="auto"/>
              <w:right w:val="single" w:sz="4" w:space="0" w:color="auto"/>
            </w:tcBorders>
            <w:vAlign w:val="center"/>
          </w:tcPr>
          <w:p w14:paraId="0F6F2F6D" w14:textId="77777777" w:rsidR="00646D5A" w:rsidRPr="00BB7D5C" w:rsidRDefault="00646D5A" w:rsidP="00EA03C6">
            <w:pPr>
              <w:widowControl w:val="0"/>
              <w:autoSpaceDE w:val="0"/>
              <w:autoSpaceDN w:val="0"/>
              <w:spacing w:line="240" w:lineRule="auto"/>
              <w:ind w:firstLine="0"/>
              <w:jc w:val="center"/>
              <w:rPr>
                <w:sz w:val="24"/>
                <w:szCs w:val="24"/>
              </w:rPr>
            </w:pPr>
            <w:r w:rsidRPr="00BB7D5C">
              <w:rPr>
                <w:sz w:val="24"/>
                <w:szCs w:val="24"/>
              </w:rPr>
              <w:t>21,98</w:t>
            </w:r>
          </w:p>
        </w:tc>
        <w:tc>
          <w:tcPr>
            <w:tcW w:w="696" w:type="pct"/>
            <w:vMerge/>
            <w:shd w:val="clear" w:color="auto" w:fill="auto"/>
            <w:vAlign w:val="center"/>
          </w:tcPr>
          <w:p w14:paraId="377B340D" w14:textId="77777777" w:rsidR="00646D5A" w:rsidRPr="00BB7D5C" w:rsidRDefault="00646D5A" w:rsidP="00EA03C6">
            <w:pPr>
              <w:widowControl w:val="0"/>
              <w:autoSpaceDE w:val="0"/>
              <w:autoSpaceDN w:val="0"/>
              <w:spacing w:line="240" w:lineRule="auto"/>
              <w:ind w:firstLine="0"/>
              <w:jc w:val="center"/>
              <w:rPr>
                <w:sz w:val="24"/>
                <w:szCs w:val="24"/>
              </w:rPr>
            </w:pPr>
          </w:p>
        </w:tc>
        <w:tc>
          <w:tcPr>
            <w:tcW w:w="987" w:type="pct"/>
            <w:vMerge/>
            <w:vAlign w:val="center"/>
          </w:tcPr>
          <w:p w14:paraId="0C88AD32" w14:textId="77777777" w:rsidR="00646D5A" w:rsidRPr="00BB7D5C" w:rsidRDefault="00646D5A" w:rsidP="00EA03C6">
            <w:pPr>
              <w:widowControl w:val="0"/>
              <w:autoSpaceDE w:val="0"/>
              <w:autoSpaceDN w:val="0"/>
              <w:spacing w:line="240" w:lineRule="auto"/>
              <w:ind w:firstLine="0"/>
              <w:jc w:val="center"/>
              <w:rPr>
                <w:sz w:val="24"/>
                <w:szCs w:val="24"/>
              </w:rPr>
            </w:pPr>
          </w:p>
        </w:tc>
      </w:tr>
    </w:tbl>
    <w:p w14:paraId="6D67B6CB" w14:textId="77777777" w:rsidR="00646D5A" w:rsidRPr="00BB7D5C" w:rsidRDefault="00646D5A" w:rsidP="00BD097E">
      <w:pPr>
        <w:ind w:firstLine="0"/>
      </w:pPr>
    </w:p>
    <w:p w14:paraId="1FAA20B3" w14:textId="1F149C2E" w:rsidR="00490E86" w:rsidRPr="00BB7D5C" w:rsidRDefault="00490E86" w:rsidP="00BD097E">
      <w:pPr>
        <w:ind w:firstLine="0"/>
      </w:pPr>
      <w:r w:rsidRPr="00BB7D5C">
        <w:rPr>
          <w:i/>
        </w:rPr>
        <w:t>Nhận xét kết quả:</w:t>
      </w:r>
      <w:r w:rsidRPr="00BB7D5C">
        <w:t xml:space="preserve"> với kích thước kết cấu các giải pháp đưa ra thì cao trình đỉnh đập đều thấp hơn cao trình đỉnh đập hiện trạng và tường chắn sóng.</w:t>
      </w:r>
      <w:r w:rsidR="00473528" w:rsidRPr="00BB7D5C">
        <w:t xml:space="preserve"> </w:t>
      </w:r>
    </w:p>
    <w:p w14:paraId="2F5524D8" w14:textId="65426E9A" w:rsidR="00646D5A" w:rsidRPr="00BB7D5C" w:rsidRDefault="00646D5A" w:rsidP="00646D5A">
      <w:pPr>
        <w:ind w:firstLine="0"/>
        <w:rPr>
          <w:i/>
        </w:rPr>
      </w:pPr>
      <w:r w:rsidRPr="00BB7D5C">
        <w:rPr>
          <w:i/>
        </w:rPr>
        <w:t xml:space="preserve">4) Kết luận về việc lựa chọn giải pháp nâng cao khả năng xả của tràn hồ Bàu Đá </w:t>
      </w:r>
    </w:p>
    <w:p w14:paraId="7DDF1CB2" w14:textId="1FA96796" w:rsidR="00646D5A" w:rsidRPr="00BB7D5C" w:rsidRDefault="00646D5A" w:rsidP="00646D5A">
      <w:pPr>
        <w:ind w:firstLine="0"/>
      </w:pPr>
      <w:r w:rsidRPr="00BB7D5C">
        <w:t xml:space="preserve">- Về khả năng tháo </w:t>
      </w:r>
      <w:proofErr w:type="gramStart"/>
      <w:r w:rsidRPr="00BB7D5C">
        <w:t>lũ</w:t>
      </w:r>
      <w:proofErr w:type="gramEnd"/>
      <w:r w:rsidRPr="00BB7D5C">
        <w:t xml:space="preserve">: Cả 02 giải pháp đều đảm bảo khả năng tháo lũ cho hồ chứa </w:t>
      </w:r>
    </w:p>
    <w:p w14:paraId="4D79BD11" w14:textId="77777777" w:rsidR="00646D5A" w:rsidRPr="00BB7D5C" w:rsidRDefault="00646D5A" w:rsidP="00646D5A">
      <w:pPr>
        <w:ind w:firstLine="0"/>
      </w:pPr>
      <w:r w:rsidRPr="00BB7D5C">
        <w:t xml:space="preserve">- Vể quản lý vận hành: Các phương </w:t>
      </w:r>
      <w:proofErr w:type="gramStart"/>
      <w:r w:rsidRPr="00BB7D5C">
        <w:t>án</w:t>
      </w:r>
      <w:proofErr w:type="gramEnd"/>
      <w:r w:rsidRPr="00BB7D5C">
        <w:t xml:space="preserve"> đều thuận tiện trong công tác quản lý, vận hành vì là hình thức tràn tự do. </w:t>
      </w:r>
    </w:p>
    <w:p w14:paraId="52570679" w14:textId="5357097F" w:rsidR="00646D5A" w:rsidRPr="00BB7D5C" w:rsidRDefault="00646D5A" w:rsidP="00646D5A">
      <w:pPr>
        <w:ind w:firstLine="0"/>
      </w:pPr>
      <w:r w:rsidRPr="00BB7D5C">
        <w:t xml:space="preserve">- Về diện tích mất đất: giải pháp 1 có diện tích chiểm đất lớn hơn giải pháp 2. Tuy nhiên cả 2 phương án đều được xây dựng trong phạm </w:t>
      </w:r>
      <w:proofErr w:type="gramStart"/>
      <w:r w:rsidRPr="00BB7D5C">
        <w:t>vi</w:t>
      </w:r>
      <w:proofErr w:type="gramEnd"/>
      <w:r w:rsidRPr="00BB7D5C">
        <w:t xml:space="preserve"> đất của công trình đầu mối hiện có nên không cần giải phóng mặt bằng.</w:t>
      </w:r>
    </w:p>
    <w:p w14:paraId="3A3F1998" w14:textId="3342D2A5" w:rsidR="00646D5A" w:rsidRPr="00BB7D5C" w:rsidRDefault="00646D5A" w:rsidP="00646D5A">
      <w:pPr>
        <w:ind w:firstLine="0"/>
      </w:pPr>
      <w:r w:rsidRPr="00BB7D5C">
        <w:t xml:space="preserve">- </w:t>
      </w:r>
      <w:r w:rsidR="00A11F07" w:rsidRPr="00BB7D5C">
        <w:t>Để lựa chọn giải pháp 1 hoặc giải pháp 2 thì</w:t>
      </w:r>
      <w:r w:rsidR="00490E86" w:rsidRPr="00BB7D5C">
        <w:t xml:space="preserve"> cần tính toán cụ thể về dốc nước, bể tiêu năng, k</w:t>
      </w:r>
      <w:r w:rsidR="0082433A" w:rsidRPr="00BB7D5C">
        <w:t>ênh</w:t>
      </w:r>
      <w:r w:rsidR="00490E86" w:rsidRPr="00BB7D5C">
        <w:t xml:space="preserve"> thoát lũ hạ lưu và</w:t>
      </w:r>
      <w:r w:rsidR="00A11F07" w:rsidRPr="00BB7D5C">
        <w:t xml:space="preserve"> cần tính toán khối lượng – tổng dự toán, giải pháp nào rẻ hơn thì chọn làm giải pháp thiết kế. Tuy nhiên do kiến thức cũng như thời gian có hạn nên nhóm nghiên cứu dừng lại ở kết quả đưa ra 2 giải pháp cải tạo tràn khả thi nhất đối với hồ Bàu Đá.</w:t>
      </w:r>
    </w:p>
    <w:p w14:paraId="5BA3DE6A" w14:textId="22CA1930" w:rsidR="00A11F07" w:rsidRPr="00BB7D5C" w:rsidRDefault="00A11F07" w:rsidP="00A11F07">
      <w:pPr>
        <w:pStyle w:val="Heading2"/>
      </w:pPr>
      <w:bookmarkStart w:id="33" w:name="_Toc134379754"/>
      <w:r w:rsidRPr="00BB7D5C">
        <w:t>Kết luận chương 3</w:t>
      </w:r>
      <w:bookmarkEnd w:id="33"/>
    </w:p>
    <w:p w14:paraId="3EF125BE" w14:textId="19636B51" w:rsidR="00A11F07" w:rsidRPr="00BB7D5C" w:rsidRDefault="00EA03C6" w:rsidP="00A11F07">
      <w:r w:rsidRPr="00BB7D5C">
        <w:t>Trong chương này, nhóm tác giả đã phân tích – đánh giá hiện trạng các công trình đầu mối hồ chứa Bàu Đá, từ đó đưa ra nhận để nâng cao khả năng xả đối với công trình này thì cần thiết cải tạo, nâng cấp tràn xả lũ.</w:t>
      </w:r>
    </w:p>
    <w:p w14:paraId="1618BB00" w14:textId="45D9524C" w:rsidR="00EA03C6" w:rsidRPr="00BB7D5C" w:rsidRDefault="00EA03C6" w:rsidP="00A11F07">
      <w:r w:rsidRPr="00BB7D5C">
        <w:lastRenderedPageBreak/>
        <w:t xml:space="preserve">Thông qua tính toán điều tiết </w:t>
      </w:r>
      <w:proofErr w:type="gramStart"/>
      <w:r w:rsidRPr="00BB7D5C">
        <w:t>lũ</w:t>
      </w:r>
      <w:proofErr w:type="gramEnd"/>
      <w:r w:rsidRPr="00BB7D5C">
        <w:t xml:space="preserve"> và tính toán cao trình đỉnh đập đất với tràn hiện trạng, đưa ra kết quả là tràn hiện trạng không đảm bảo khả năng thoát lũ.</w:t>
      </w:r>
    </w:p>
    <w:p w14:paraId="3D36FC0F" w14:textId="1521C6C5" w:rsidR="00EA03C6" w:rsidRPr="00BB7D5C" w:rsidRDefault="00EA03C6" w:rsidP="00A11F07">
      <w:r w:rsidRPr="00BB7D5C">
        <w:t xml:space="preserve">Nhóm tác giả cũng đã phân tích, nêu các giải pháp khả thi cải tạo tràn hồ Bàu Đá, từ đó đưa ra 2 giải pháp khả thi nhất đó là giải pháp mở rộng tràn kết hợp cải tạo ngưỡng tràn về dạng thực dụng dụng Ophixerop và  tràn phím Piano. </w:t>
      </w:r>
    </w:p>
    <w:p w14:paraId="1FF1BF42" w14:textId="77777777" w:rsidR="00BD097E" w:rsidRPr="00BB7D5C" w:rsidRDefault="00BD097E" w:rsidP="00601B1D">
      <w:pPr>
        <w:ind w:firstLine="0"/>
      </w:pPr>
    </w:p>
    <w:p w14:paraId="3A204D0E" w14:textId="77777777" w:rsidR="00480FAB" w:rsidRPr="00BB7D5C" w:rsidRDefault="00480FAB" w:rsidP="00601B1D">
      <w:pPr>
        <w:ind w:firstLine="0"/>
      </w:pPr>
    </w:p>
    <w:p w14:paraId="0438E902" w14:textId="77777777" w:rsidR="00480FAB" w:rsidRPr="00BB7D5C" w:rsidRDefault="00480FAB" w:rsidP="00601B1D">
      <w:pPr>
        <w:ind w:firstLine="0"/>
      </w:pPr>
    </w:p>
    <w:p w14:paraId="164F99D1" w14:textId="77777777" w:rsidR="00480FAB" w:rsidRPr="00BB7D5C" w:rsidRDefault="00480FAB" w:rsidP="00601B1D">
      <w:pPr>
        <w:ind w:firstLine="0"/>
      </w:pPr>
    </w:p>
    <w:p w14:paraId="06CCA139" w14:textId="77777777" w:rsidR="00480FAB" w:rsidRPr="00BB7D5C" w:rsidRDefault="00480FAB" w:rsidP="00601B1D">
      <w:pPr>
        <w:ind w:firstLine="0"/>
      </w:pPr>
    </w:p>
    <w:p w14:paraId="7351C751" w14:textId="77777777" w:rsidR="00480FAB" w:rsidRPr="00BB7D5C" w:rsidRDefault="00480FAB" w:rsidP="00601B1D">
      <w:pPr>
        <w:ind w:firstLine="0"/>
      </w:pPr>
    </w:p>
    <w:p w14:paraId="235876CC" w14:textId="77777777" w:rsidR="00480FAB" w:rsidRPr="00BB7D5C" w:rsidRDefault="00480FAB" w:rsidP="00601B1D">
      <w:pPr>
        <w:ind w:firstLine="0"/>
      </w:pPr>
    </w:p>
    <w:p w14:paraId="13D23A11" w14:textId="77777777" w:rsidR="00480FAB" w:rsidRPr="00BB7D5C" w:rsidRDefault="00480FAB" w:rsidP="00601B1D">
      <w:pPr>
        <w:ind w:firstLine="0"/>
      </w:pPr>
    </w:p>
    <w:p w14:paraId="030A5C5F" w14:textId="77777777" w:rsidR="00480FAB" w:rsidRPr="00BB7D5C" w:rsidRDefault="00480FAB" w:rsidP="00601B1D">
      <w:pPr>
        <w:ind w:firstLine="0"/>
      </w:pPr>
    </w:p>
    <w:p w14:paraId="3F8652D9" w14:textId="77777777" w:rsidR="00480FAB" w:rsidRPr="00BB7D5C" w:rsidRDefault="00480FAB" w:rsidP="00601B1D">
      <w:pPr>
        <w:ind w:firstLine="0"/>
      </w:pPr>
    </w:p>
    <w:p w14:paraId="1F251A5D" w14:textId="77777777" w:rsidR="00480FAB" w:rsidRPr="00BB7D5C" w:rsidRDefault="00480FAB" w:rsidP="00601B1D">
      <w:pPr>
        <w:ind w:firstLine="0"/>
      </w:pPr>
    </w:p>
    <w:p w14:paraId="6D712FDC" w14:textId="77777777" w:rsidR="00480FAB" w:rsidRPr="00BB7D5C" w:rsidRDefault="00480FAB" w:rsidP="00601B1D">
      <w:pPr>
        <w:ind w:firstLine="0"/>
      </w:pPr>
    </w:p>
    <w:p w14:paraId="2A45EF1A" w14:textId="77777777" w:rsidR="00480FAB" w:rsidRPr="00BB7D5C" w:rsidRDefault="00480FAB" w:rsidP="00601B1D">
      <w:pPr>
        <w:ind w:firstLine="0"/>
      </w:pPr>
    </w:p>
    <w:p w14:paraId="0BF699E6" w14:textId="77777777" w:rsidR="00BB7D5C" w:rsidRPr="00BB7D5C" w:rsidRDefault="00BB7D5C" w:rsidP="00601B1D">
      <w:pPr>
        <w:ind w:firstLine="0"/>
      </w:pPr>
    </w:p>
    <w:p w14:paraId="0E7AD709" w14:textId="77777777" w:rsidR="00BB7D5C" w:rsidRPr="00BB7D5C" w:rsidRDefault="00BB7D5C" w:rsidP="00601B1D">
      <w:pPr>
        <w:ind w:firstLine="0"/>
      </w:pPr>
    </w:p>
    <w:p w14:paraId="19983CE1" w14:textId="77777777" w:rsidR="00BB7D5C" w:rsidRPr="00BB7D5C" w:rsidRDefault="00BB7D5C" w:rsidP="00601B1D">
      <w:pPr>
        <w:ind w:firstLine="0"/>
      </w:pPr>
    </w:p>
    <w:p w14:paraId="00643798" w14:textId="77777777" w:rsidR="00BB7D5C" w:rsidRPr="00BB7D5C" w:rsidRDefault="00BB7D5C" w:rsidP="00601B1D">
      <w:pPr>
        <w:ind w:firstLine="0"/>
      </w:pPr>
    </w:p>
    <w:p w14:paraId="1FB56A02" w14:textId="77777777" w:rsidR="00BB7D5C" w:rsidRPr="00BB7D5C" w:rsidRDefault="00BB7D5C" w:rsidP="00601B1D">
      <w:pPr>
        <w:ind w:firstLine="0"/>
      </w:pPr>
    </w:p>
    <w:p w14:paraId="0DB09384" w14:textId="77777777" w:rsidR="00BB7D5C" w:rsidRPr="00BB7D5C" w:rsidRDefault="00BB7D5C" w:rsidP="00601B1D">
      <w:pPr>
        <w:ind w:firstLine="0"/>
      </w:pPr>
    </w:p>
    <w:p w14:paraId="4A17E713" w14:textId="77777777" w:rsidR="00BB7D5C" w:rsidRPr="00BB7D5C" w:rsidRDefault="00BB7D5C" w:rsidP="00601B1D">
      <w:pPr>
        <w:ind w:firstLine="0"/>
      </w:pPr>
    </w:p>
    <w:p w14:paraId="57F28CBD" w14:textId="77777777" w:rsidR="00480FAB" w:rsidRPr="00BB7D5C" w:rsidRDefault="00480FAB" w:rsidP="00601B1D">
      <w:pPr>
        <w:ind w:firstLine="0"/>
      </w:pPr>
    </w:p>
    <w:p w14:paraId="73E82949" w14:textId="3DE29FFC" w:rsidR="004E7D66" w:rsidRPr="00BB7D5C" w:rsidRDefault="00490E86" w:rsidP="00480FAB">
      <w:pPr>
        <w:pStyle w:val="Heading1"/>
        <w:ind w:left="0" w:firstLine="0"/>
        <w:jc w:val="center"/>
      </w:pPr>
      <w:bookmarkStart w:id="34" w:name="_Toc134379755"/>
      <w:r w:rsidRPr="00BB7D5C">
        <w:lastRenderedPageBreak/>
        <w:t>KẾT LUẬN VÀ KIẾN NGHỊ</w:t>
      </w:r>
      <w:bookmarkEnd w:id="34"/>
    </w:p>
    <w:p w14:paraId="2EF61B9A" w14:textId="77777777" w:rsidR="005E435E" w:rsidRPr="00BB7D5C" w:rsidRDefault="005E435E" w:rsidP="005E435E">
      <w:pPr>
        <w:pStyle w:val="Heading2"/>
      </w:pPr>
      <w:bookmarkStart w:id="35" w:name="_Toc134379756"/>
      <w:r w:rsidRPr="00BB7D5C">
        <w:t>Kết luận chương 3</w:t>
      </w:r>
      <w:bookmarkEnd w:id="35"/>
    </w:p>
    <w:p w14:paraId="744C9B32" w14:textId="59B61C20" w:rsidR="0024166F" w:rsidRPr="00BB7D5C" w:rsidRDefault="0024166F" w:rsidP="0024166F">
      <w:r w:rsidRPr="00BB7D5C">
        <w:t>Hầu hết hồ chứa được xây dựng từ những năm 60 và 70 của thế kỷ trước, phần lớn các hồ chứa trước đây được thiết kế theo các tiêu chuẩn cũ (QPVN 08-76 và TCVN 5060-9</w:t>
      </w:r>
      <w:r w:rsidR="000D0E08" w:rsidRPr="00BB7D5C">
        <w:t>0…</w:t>
      </w:r>
      <w:r w:rsidRPr="00BB7D5C">
        <w:t xml:space="preserve">), trong khi hiện tại các qui chuẩn, tiêu chuẩn thiết kế đã thay đổi. Ngoài ra, do ảnh hưởng của biến đổi khí hậu – các hiện tượng thiên </w:t>
      </w:r>
      <w:proofErr w:type="gramStart"/>
      <w:r w:rsidRPr="00BB7D5C">
        <w:t>tai</w:t>
      </w:r>
      <w:proofErr w:type="gramEnd"/>
      <w:r w:rsidRPr="00BB7D5C">
        <w:t xml:space="preserve"> bất thường nên nhiều tràn của các hồ chứa hiện tại không đủ khả năng xả lũ. </w:t>
      </w:r>
    </w:p>
    <w:p w14:paraId="603D4ABE" w14:textId="760F6C9E" w:rsidR="0024166F" w:rsidRPr="00BB7D5C" w:rsidRDefault="0024166F" w:rsidP="0024166F">
      <w:r w:rsidRPr="00BB7D5C">
        <w:t xml:space="preserve">Hồ chứa nước Bàu Đá – tỉnh Nghệ </w:t>
      </w:r>
      <w:proofErr w:type="gramStart"/>
      <w:r w:rsidRPr="00BB7D5C">
        <w:t>An</w:t>
      </w:r>
      <w:proofErr w:type="gramEnd"/>
      <w:r w:rsidRPr="00BB7D5C">
        <w:t xml:space="preserve"> là một trong những hồ đã xây dựng từ lâu (xây năm 1958), thiết kế áp dụng theo các qui phạm, tiêu chuẩn cũ. Trong báo cáo này nhóm tác giả đã nêu ra các giải pháp nâng cao khả năng xả </w:t>
      </w:r>
      <w:proofErr w:type="gramStart"/>
      <w:r w:rsidRPr="00BB7D5C">
        <w:t>lũ</w:t>
      </w:r>
      <w:proofErr w:type="gramEnd"/>
      <w:r w:rsidRPr="00BB7D5C">
        <w:t xml:space="preserve"> đối với các hồ chứa nói chung, từ đó áp dụng đối với công trình hồ chứa nước Bàu Đá. Đây cũng chỉ mới là các nội dung cơ bản của nhóm tác giả với ý tưởng là tập làm quen cách tính phân tích, tính toán, lựa chọn giải pháp…để</w:t>
      </w:r>
      <w:r w:rsidR="0082433A" w:rsidRPr="00BB7D5C">
        <w:t xml:space="preserve"> bổ sung thêm kiến thức tốt hơn trước khi ra trường.</w:t>
      </w:r>
    </w:p>
    <w:p w14:paraId="70D16026" w14:textId="1C385A46" w:rsidR="0082433A" w:rsidRPr="00BB7D5C" w:rsidRDefault="0082433A" w:rsidP="0082433A">
      <w:pPr>
        <w:pStyle w:val="Heading2"/>
      </w:pPr>
      <w:bookmarkStart w:id="36" w:name="_Toc134379757"/>
      <w:r w:rsidRPr="00BB7D5C">
        <w:t>Kiến nghị</w:t>
      </w:r>
      <w:bookmarkEnd w:id="36"/>
    </w:p>
    <w:p w14:paraId="6B0D8069" w14:textId="5B498E9F" w:rsidR="0082433A" w:rsidRPr="00BB7D5C" w:rsidRDefault="0082433A" w:rsidP="0082433A">
      <w:r w:rsidRPr="00BB7D5C">
        <w:t>Do kiến thức cũng như thời gian có hạn, nhóm tác giả đã đưa 02 giải pháp mà chưa tính toán, phân tích để lựa chọn 1 trong 2 giải pháp đã nêu. Đối với hồ Bàu Đá</w:t>
      </w:r>
      <w:r w:rsidR="005724E7" w:rsidRPr="00BB7D5C">
        <w:t>,</w:t>
      </w:r>
      <w:r w:rsidRPr="00BB7D5C">
        <w:t xml:space="preserve"> cần tính toán chi tiết hơn các hạng mục (dốc nước, bể tiêu năng, kênh thoát…), từ đó tính toán tổng dự toán để lựa chọn giải pháp có giá thành rẻ hơn</w:t>
      </w:r>
      <w:r w:rsidR="005724E7" w:rsidRPr="00BB7D5C">
        <w:t xml:space="preserve"> là giải pháp nâng cao khả năng xả cho hồ Bàu Đá.</w:t>
      </w:r>
    </w:p>
    <w:p w14:paraId="2F126A2F" w14:textId="77777777" w:rsidR="005724E7" w:rsidRPr="00BB7D5C" w:rsidRDefault="005724E7" w:rsidP="005724E7">
      <w:pPr>
        <w:pStyle w:val="Heading1"/>
        <w:numPr>
          <w:ilvl w:val="0"/>
          <w:numId w:val="0"/>
        </w:numPr>
        <w:ind w:firstLine="567"/>
        <w:jc w:val="center"/>
        <w:rPr>
          <w:sz w:val="26"/>
        </w:rPr>
      </w:pPr>
    </w:p>
    <w:p w14:paraId="18A90C40" w14:textId="77777777" w:rsidR="005724E7" w:rsidRPr="00BB7D5C" w:rsidRDefault="005724E7" w:rsidP="005724E7"/>
    <w:p w14:paraId="0EF2B82A" w14:textId="77777777" w:rsidR="00480FAB" w:rsidRPr="00BB7D5C" w:rsidRDefault="00480FAB" w:rsidP="005724E7"/>
    <w:p w14:paraId="12089F9E" w14:textId="77777777" w:rsidR="00BB7D5C" w:rsidRPr="00BB7D5C" w:rsidRDefault="00BB7D5C" w:rsidP="005724E7"/>
    <w:p w14:paraId="6FE03076" w14:textId="77777777" w:rsidR="00BB7D5C" w:rsidRPr="00BB7D5C" w:rsidRDefault="00BB7D5C" w:rsidP="005724E7"/>
    <w:p w14:paraId="06B00453" w14:textId="77777777" w:rsidR="00BB7D5C" w:rsidRPr="00BB7D5C" w:rsidRDefault="00BB7D5C" w:rsidP="005724E7"/>
    <w:p w14:paraId="29A29562" w14:textId="77777777" w:rsidR="00BB7D5C" w:rsidRPr="00BB7D5C" w:rsidRDefault="00BB7D5C" w:rsidP="005724E7"/>
    <w:p w14:paraId="5D49910A" w14:textId="77777777" w:rsidR="00BB7D5C" w:rsidRPr="00BB7D5C" w:rsidRDefault="00BB7D5C" w:rsidP="005724E7"/>
    <w:p w14:paraId="6A4E0E90" w14:textId="77777777" w:rsidR="00BB7D5C" w:rsidRPr="00BB7D5C" w:rsidRDefault="00BB7D5C" w:rsidP="005724E7"/>
    <w:p w14:paraId="4F9193A9" w14:textId="77777777" w:rsidR="00BB7D5C" w:rsidRPr="00BB7D5C" w:rsidRDefault="00BB7D5C" w:rsidP="005724E7"/>
    <w:p w14:paraId="0C018BE4" w14:textId="77777777" w:rsidR="00403BC0" w:rsidRPr="00BB7D5C" w:rsidRDefault="00403BC0" w:rsidP="00403BC0">
      <w:pPr>
        <w:pStyle w:val="Heading1"/>
        <w:numPr>
          <w:ilvl w:val="0"/>
          <w:numId w:val="0"/>
        </w:numPr>
        <w:ind w:firstLine="567"/>
        <w:jc w:val="center"/>
        <w:rPr>
          <w:sz w:val="26"/>
        </w:rPr>
      </w:pPr>
      <w:bookmarkStart w:id="37" w:name="_Toc134379758"/>
      <w:r w:rsidRPr="00BB7D5C">
        <w:rPr>
          <w:sz w:val="26"/>
        </w:rPr>
        <w:lastRenderedPageBreak/>
        <w:t>TÀI LIỆU THAM KHẢO</w:t>
      </w:r>
      <w:bookmarkEnd w:id="37"/>
    </w:p>
    <w:p w14:paraId="3260573C" w14:textId="77777777" w:rsidR="00403BC0" w:rsidRPr="00BB7D5C" w:rsidRDefault="00403BC0" w:rsidP="00403BC0">
      <w:pPr>
        <w:ind w:firstLine="0"/>
      </w:pPr>
      <w:proofErr w:type="gramStart"/>
      <w:r w:rsidRPr="00BB7D5C">
        <w:t>[1] Bộ NN &amp; PTNT (2015).</w:t>
      </w:r>
      <w:proofErr w:type="gramEnd"/>
      <w:r w:rsidRPr="00BB7D5C">
        <w:t xml:space="preserve"> Khung an toàn đập – Dự án sửa chữa và nâng cao anh toàn đập WB8 </w:t>
      </w:r>
    </w:p>
    <w:p w14:paraId="34FF757C" w14:textId="77777777" w:rsidR="00403BC0" w:rsidRPr="00BB7D5C" w:rsidRDefault="00403BC0" w:rsidP="00403BC0">
      <w:pPr>
        <w:ind w:firstLine="0"/>
      </w:pPr>
      <w:r w:rsidRPr="00BB7D5C">
        <w:t xml:space="preserve">[2] QCVN 04 - </w:t>
      </w:r>
      <w:proofErr w:type="gramStart"/>
      <w:r w:rsidRPr="00BB7D5C">
        <w:t>05 :</w:t>
      </w:r>
      <w:proofErr w:type="gramEnd"/>
      <w:r w:rsidRPr="00BB7D5C">
        <w:t xml:space="preserve"> 2012/BNNPTNT.  Quy chuẩn kỹ thuật Quốc gia</w:t>
      </w:r>
      <w:proofErr w:type="gramStart"/>
      <w:r w:rsidRPr="00BB7D5C">
        <w:t>;  Công</w:t>
      </w:r>
      <w:proofErr w:type="gramEnd"/>
      <w:r w:rsidRPr="00BB7D5C">
        <w:t xml:space="preserve"> trình Thủy lợi – Các quy định chủ yếu về thiết kế.</w:t>
      </w:r>
    </w:p>
    <w:p w14:paraId="474AE3F9" w14:textId="77777777" w:rsidR="00403BC0" w:rsidRPr="00BB7D5C" w:rsidRDefault="00403BC0" w:rsidP="00403BC0">
      <w:pPr>
        <w:ind w:firstLine="0"/>
      </w:pPr>
      <w:r w:rsidRPr="00BB7D5C">
        <w:t>[3] TCVN 8216 – 2018. Công trình Thủy lợi – Thiết kế đập đất đầm nén</w:t>
      </w:r>
    </w:p>
    <w:p w14:paraId="1F189DB4" w14:textId="77777777" w:rsidR="00403BC0" w:rsidRPr="00BB7D5C" w:rsidRDefault="00403BC0" w:rsidP="00403BC0">
      <w:pPr>
        <w:ind w:firstLine="0"/>
      </w:pPr>
      <w:r w:rsidRPr="00BB7D5C">
        <w:t xml:space="preserve">[4] Công ty CPTV &amp; ĐT XD Bắc Thành, Công ty TNHH Tư vấn Trường ĐHTL (2021). Báo cáo </w:t>
      </w:r>
      <w:proofErr w:type="gramStart"/>
      <w:r w:rsidRPr="00BB7D5C">
        <w:t>an</w:t>
      </w:r>
      <w:proofErr w:type="gramEnd"/>
      <w:r w:rsidRPr="00BB7D5C">
        <w:t xml:space="preserve"> toàn đập – hồ chứa nước Bàu Đá</w:t>
      </w:r>
    </w:p>
    <w:p w14:paraId="108FCF3E" w14:textId="77777777" w:rsidR="00480FAB" w:rsidRPr="00BB7D5C" w:rsidRDefault="00480FAB" w:rsidP="005724E7"/>
    <w:p w14:paraId="0E66B87E" w14:textId="77777777" w:rsidR="00403BC0" w:rsidRPr="00BB7D5C" w:rsidRDefault="00403BC0" w:rsidP="005724E7"/>
    <w:p w14:paraId="15C072CC" w14:textId="77777777" w:rsidR="00403BC0" w:rsidRPr="00BB7D5C" w:rsidRDefault="00403BC0" w:rsidP="005724E7"/>
    <w:p w14:paraId="1300B85B" w14:textId="77777777" w:rsidR="00403BC0" w:rsidRPr="00BB7D5C" w:rsidRDefault="00403BC0" w:rsidP="005724E7"/>
    <w:p w14:paraId="1DAD3009" w14:textId="77777777" w:rsidR="00403BC0" w:rsidRPr="00BB7D5C" w:rsidRDefault="00403BC0" w:rsidP="005724E7"/>
    <w:p w14:paraId="18188CDC" w14:textId="77777777" w:rsidR="00403BC0" w:rsidRPr="00BB7D5C" w:rsidRDefault="00403BC0" w:rsidP="005724E7"/>
    <w:p w14:paraId="00E08142" w14:textId="77777777" w:rsidR="00403BC0" w:rsidRPr="00BB7D5C" w:rsidRDefault="00403BC0" w:rsidP="005724E7"/>
    <w:p w14:paraId="3FCB7055" w14:textId="77777777" w:rsidR="00403BC0" w:rsidRPr="00BB7D5C" w:rsidRDefault="00403BC0" w:rsidP="005724E7"/>
    <w:p w14:paraId="7AA13EEC" w14:textId="77777777" w:rsidR="00403BC0" w:rsidRPr="00BB7D5C" w:rsidRDefault="00403BC0" w:rsidP="005724E7"/>
    <w:p w14:paraId="16F7EB6F" w14:textId="77777777" w:rsidR="00403BC0" w:rsidRPr="00BB7D5C" w:rsidRDefault="00403BC0" w:rsidP="005724E7"/>
    <w:p w14:paraId="400FB301" w14:textId="77777777" w:rsidR="00403BC0" w:rsidRPr="00BB7D5C" w:rsidRDefault="00403BC0" w:rsidP="005724E7"/>
    <w:p w14:paraId="1EDAA312" w14:textId="77777777" w:rsidR="00BB7D5C" w:rsidRPr="00BB7D5C" w:rsidRDefault="00BB7D5C" w:rsidP="005724E7"/>
    <w:p w14:paraId="44AEB9DD" w14:textId="77777777" w:rsidR="00BB7D5C" w:rsidRPr="00BB7D5C" w:rsidRDefault="00BB7D5C" w:rsidP="005724E7"/>
    <w:p w14:paraId="7E1D2255" w14:textId="77777777" w:rsidR="00BB7D5C" w:rsidRPr="00BB7D5C" w:rsidRDefault="00BB7D5C" w:rsidP="005724E7"/>
    <w:p w14:paraId="3EBB08EC" w14:textId="77777777" w:rsidR="00BB7D5C" w:rsidRPr="00BB7D5C" w:rsidRDefault="00BB7D5C" w:rsidP="005724E7"/>
    <w:p w14:paraId="28520ABF" w14:textId="77777777" w:rsidR="00BB7D5C" w:rsidRPr="00BB7D5C" w:rsidRDefault="00BB7D5C" w:rsidP="005724E7"/>
    <w:p w14:paraId="6E730006" w14:textId="77777777" w:rsidR="00BB7D5C" w:rsidRPr="00BB7D5C" w:rsidRDefault="00BB7D5C" w:rsidP="005724E7"/>
    <w:p w14:paraId="4CD4E0B0" w14:textId="77777777" w:rsidR="00BB7D5C" w:rsidRPr="00BB7D5C" w:rsidRDefault="00BB7D5C" w:rsidP="005724E7"/>
    <w:p w14:paraId="1DBC992E" w14:textId="77777777" w:rsidR="00BB7D5C" w:rsidRPr="00BB7D5C" w:rsidRDefault="00BB7D5C" w:rsidP="005724E7"/>
    <w:p w14:paraId="674D39FF" w14:textId="77777777" w:rsidR="00BB7D5C" w:rsidRPr="00BB7D5C" w:rsidRDefault="00BB7D5C" w:rsidP="005724E7"/>
    <w:p w14:paraId="5B5B0270" w14:textId="179A1527" w:rsidR="005724E7" w:rsidRPr="00BB7D5C" w:rsidRDefault="005724E7" w:rsidP="005724E7">
      <w:pPr>
        <w:pStyle w:val="Heading1"/>
        <w:numPr>
          <w:ilvl w:val="0"/>
          <w:numId w:val="0"/>
        </w:numPr>
        <w:ind w:firstLine="567"/>
        <w:jc w:val="center"/>
        <w:rPr>
          <w:sz w:val="26"/>
        </w:rPr>
      </w:pPr>
      <w:bookmarkStart w:id="38" w:name="_Toc134379759"/>
      <w:r w:rsidRPr="00BB7D5C">
        <w:rPr>
          <w:sz w:val="26"/>
        </w:rPr>
        <w:lastRenderedPageBreak/>
        <w:t xml:space="preserve">Phụ lục 1: Tính toán điều tiết </w:t>
      </w:r>
      <w:proofErr w:type="gramStart"/>
      <w:r w:rsidRPr="00BB7D5C">
        <w:rPr>
          <w:sz w:val="26"/>
        </w:rPr>
        <w:t>lũ</w:t>
      </w:r>
      <w:proofErr w:type="gramEnd"/>
      <w:r w:rsidRPr="00BB7D5C">
        <w:rPr>
          <w:sz w:val="26"/>
        </w:rPr>
        <w:t xml:space="preserve"> với công trình hiện trạng</w:t>
      </w:r>
      <w:bookmarkEnd w:id="38"/>
    </w:p>
    <w:tbl>
      <w:tblPr>
        <w:tblW w:w="9286" w:type="dxa"/>
        <w:tblInd w:w="113" w:type="dxa"/>
        <w:tblLook w:val="04A0" w:firstRow="1" w:lastRow="0" w:firstColumn="1" w:lastColumn="0" w:noHBand="0" w:noVBand="1"/>
      </w:tblPr>
      <w:tblGrid>
        <w:gridCol w:w="596"/>
        <w:gridCol w:w="3269"/>
        <w:gridCol w:w="1155"/>
        <w:gridCol w:w="835"/>
        <w:gridCol w:w="1126"/>
        <w:gridCol w:w="1126"/>
        <w:gridCol w:w="1179"/>
      </w:tblGrid>
      <w:tr w:rsidR="00C558FD" w:rsidRPr="00BB7D5C" w14:paraId="5F72E83D" w14:textId="77777777" w:rsidTr="00C558FD">
        <w:trPr>
          <w:trHeight w:val="282"/>
        </w:trPr>
        <w:tc>
          <w:tcPr>
            <w:tcW w:w="59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5602BF" w14:textId="77777777" w:rsidR="00C558FD" w:rsidRPr="00BB7D5C" w:rsidRDefault="00C558FD" w:rsidP="00C558FD">
            <w:pPr>
              <w:spacing w:before="60" w:after="60" w:line="288" w:lineRule="auto"/>
              <w:ind w:firstLine="0"/>
              <w:jc w:val="center"/>
              <w:rPr>
                <w:rFonts w:eastAsia="Times New Roman"/>
                <w:sz w:val="24"/>
                <w:szCs w:val="24"/>
                <w:lang w:eastAsia="en-US"/>
              </w:rPr>
            </w:pPr>
            <w:r w:rsidRPr="00BB7D5C">
              <w:rPr>
                <w:rFonts w:eastAsia="Calibri"/>
                <w:sz w:val="24"/>
                <w:szCs w:val="24"/>
                <w:lang w:eastAsia="en-US"/>
              </w:rPr>
              <w:t>TT</w:t>
            </w:r>
          </w:p>
        </w:tc>
        <w:tc>
          <w:tcPr>
            <w:tcW w:w="3269" w:type="dxa"/>
            <w:tcBorders>
              <w:top w:val="single" w:sz="4" w:space="0" w:color="auto"/>
              <w:left w:val="nil"/>
              <w:bottom w:val="single" w:sz="4" w:space="0" w:color="auto"/>
              <w:right w:val="single" w:sz="4" w:space="0" w:color="auto"/>
            </w:tcBorders>
            <w:shd w:val="clear" w:color="auto" w:fill="FFFFFF"/>
            <w:noWrap/>
            <w:vAlign w:val="center"/>
            <w:hideMark/>
          </w:tcPr>
          <w:p w14:paraId="0AB44BCE"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Thông số</w:t>
            </w:r>
          </w:p>
        </w:tc>
        <w:tc>
          <w:tcPr>
            <w:tcW w:w="1155" w:type="dxa"/>
            <w:tcBorders>
              <w:top w:val="single" w:sz="4" w:space="0" w:color="auto"/>
              <w:left w:val="nil"/>
              <w:bottom w:val="single" w:sz="4" w:space="0" w:color="auto"/>
              <w:right w:val="single" w:sz="4" w:space="0" w:color="auto"/>
            </w:tcBorders>
            <w:shd w:val="clear" w:color="auto" w:fill="FFFFFF"/>
            <w:noWrap/>
            <w:vAlign w:val="center"/>
            <w:hideMark/>
          </w:tcPr>
          <w:p w14:paraId="41CCDF66"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Ký hiệu</w:t>
            </w:r>
          </w:p>
        </w:tc>
        <w:tc>
          <w:tcPr>
            <w:tcW w:w="835" w:type="dxa"/>
            <w:tcBorders>
              <w:top w:val="single" w:sz="4" w:space="0" w:color="auto"/>
              <w:left w:val="nil"/>
              <w:bottom w:val="single" w:sz="4" w:space="0" w:color="auto"/>
              <w:right w:val="single" w:sz="4" w:space="0" w:color="auto"/>
            </w:tcBorders>
            <w:shd w:val="clear" w:color="auto" w:fill="FFFFFF"/>
            <w:noWrap/>
            <w:vAlign w:val="center"/>
            <w:hideMark/>
          </w:tcPr>
          <w:p w14:paraId="6BA3236B"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Đơn vị</w:t>
            </w:r>
          </w:p>
        </w:tc>
        <w:tc>
          <w:tcPr>
            <w:tcW w:w="1126" w:type="dxa"/>
            <w:tcBorders>
              <w:top w:val="single" w:sz="4" w:space="0" w:color="auto"/>
              <w:left w:val="nil"/>
              <w:bottom w:val="single" w:sz="4" w:space="0" w:color="auto"/>
              <w:right w:val="single" w:sz="4" w:space="0" w:color="auto"/>
            </w:tcBorders>
            <w:noWrap/>
            <w:vAlign w:val="center"/>
            <w:hideMark/>
          </w:tcPr>
          <w:p w14:paraId="6C92B821"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P=1,5%</w:t>
            </w:r>
          </w:p>
        </w:tc>
        <w:tc>
          <w:tcPr>
            <w:tcW w:w="1126" w:type="dxa"/>
            <w:tcBorders>
              <w:top w:val="single" w:sz="4" w:space="0" w:color="auto"/>
              <w:left w:val="nil"/>
              <w:bottom w:val="single" w:sz="4" w:space="0" w:color="auto"/>
              <w:right w:val="single" w:sz="4" w:space="0" w:color="auto"/>
            </w:tcBorders>
            <w:noWrap/>
            <w:vAlign w:val="center"/>
            <w:hideMark/>
          </w:tcPr>
          <w:p w14:paraId="53AEB85B"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P=0,5%</w:t>
            </w:r>
          </w:p>
        </w:tc>
        <w:tc>
          <w:tcPr>
            <w:tcW w:w="1179" w:type="dxa"/>
            <w:tcBorders>
              <w:top w:val="single" w:sz="4" w:space="0" w:color="auto"/>
              <w:left w:val="nil"/>
              <w:bottom w:val="single" w:sz="4" w:space="0" w:color="auto"/>
              <w:right w:val="single" w:sz="4" w:space="0" w:color="auto"/>
            </w:tcBorders>
            <w:noWrap/>
            <w:vAlign w:val="center"/>
            <w:hideMark/>
          </w:tcPr>
          <w:p w14:paraId="70E36A53"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P=0,01%</w:t>
            </w:r>
          </w:p>
        </w:tc>
      </w:tr>
      <w:tr w:rsidR="00C558FD" w:rsidRPr="00BB7D5C" w14:paraId="5F77C8F2" w14:textId="77777777" w:rsidTr="00C558FD">
        <w:trPr>
          <w:trHeight w:val="282"/>
        </w:trPr>
        <w:tc>
          <w:tcPr>
            <w:tcW w:w="596" w:type="dxa"/>
            <w:tcBorders>
              <w:top w:val="nil"/>
              <w:left w:val="single" w:sz="4" w:space="0" w:color="auto"/>
              <w:bottom w:val="single" w:sz="4" w:space="0" w:color="auto"/>
              <w:right w:val="single" w:sz="4" w:space="0" w:color="auto"/>
            </w:tcBorders>
            <w:shd w:val="clear" w:color="auto" w:fill="FFFFFF"/>
            <w:noWrap/>
            <w:vAlign w:val="center"/>
            <w:hideMark/>
          </w:tcPr>
          <w:p w14:paraId="56445030"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1</w:t>
            </w:r>
          </w:p>
        </w:tc>
        <w:tc>
          <w:tcPr>
            <w:tcW w:w="3269" w:type="dxa"/>
            <w:tcBorders>
              <w:top w:val="nil"/>
              <w:left w:val="nil"/>
              <w:bottom w:val="single" w:sz="4" w:space="0" w:color="auto"/>
              <w:right w:val="single" w:sz="4" w:space="0" w:color="auto"/>
            </w:tcBorders>
            <w:shd w:val="clear" w:color="auto" w:fill="FFFFFF"/>
            <w:noWrap/>
            <w:vAlign w:val="center"/>
            <w:hideMark/>
          </w:tcPr>
          <w:p w14:paraId="15C52E16"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Lưu lượng đỉnh lũ</w:t>
            </w:r>
          </w:p>
        </w:tc>
        <w:tc>
          <w:tcPr>
            <w:tcW w:w="1155" w:type="dxa"/>
            <w:tcBorders>
              <w:top w:val="nil"/>
              <w:left w:val="nil"/>
              <w:bottom w:val="single" w:sz="4" w:space="0" w:color="auto"/>
              <w:right w:val="single" w:sz="4" w:space="0" w:color="auto"/>
            </w:tcBorders>
            <w:shd w:val="clear" w:color="auto" w:fill="FFFFFF"/>
            <w:noWrap/>
            <w:vAlign w:val="center"/>
            <w:hideMark/>
          </w:tcPr>
          <w:p w14:paraId="4885C401"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 xml:space="preserve">Qmp </w:t>
            </w:r>
          </w:p>
        </w:tc>
        <w:tc>
          <w:tcPr>
            <w:tcW w:w="835" w:type="dxa"/>
            <w:tcBorders>
              <w:top w:val="nil"/>
              <w:left w:val="nil"/>
              <w:bottom w:val="single" w:sz="4" w:space="0" w:color="auto"/>
              <w:right w:val="single" w:sz="4" w:space="0" w:color="auto"/>
            </w:tcBorders>
            <w:shd w:val="clear" w:color="auto" w:fill="FFFFFF"/>
            <w:noWrap/>
            <w:vAlign w:val="center"/>
            <w:hideMark/>
          </w:tcPr>
          <w:p w14:paraId="4EBD352D"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m³/s</w:t>
            </w:r>
          </w:p>
        </w:tc>
        <w:tc>
          <w:tcPr>
            <w:tcW w:w="1126" w:type="dxa"/>
            <w:tcBorders>
              <w:top w:val="nil"/>
              <w:left w:val="nil"/>
              <w:bottom w:val="single" w:sz="4" w:space="0" w:color="auto"/>
              <w:right w:val="single" w:sz="4" w:space="0" w:color="auto"/>
            </w:tcBorders>
            <w:noWrap/>
            <w:vAlign w:val="center"/>
            <w:hideMark/>
          </w:tcPr>
          <w:p w14:paraId="4BADDEE1"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206.00 </w:t>
            </w:r>
          </w:p>
        </w:tc>
        <w:tc>
          <w:tcPr>
            <w:tcW w:w="1126" w:type="dxa"/>
            <w:tcBorders>
              <w:top w:val="nil"/>
              <w:left w:val="nil"/>
              <w:bottom w:val="single" w:sz="4" w:space="0" w:color="auto"/>
              <w:right w:val="single" w:sz="4" w:space="0" w:color="auto"/>
            </w:tcBorders>
            <w:noWrap/>
            <w:vAlign w:val="center"/>
            <w:hideMark/>
          </w:tcPr>
          <w:p w14:paraId="684C4E47"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258.00 </w:t>
            </w:r>
          </w:p>
        </w:tc>
        <w:tc>
          <w:tcPr>
            <w:tcW w:w="1179" w:type="dxa"/>
            <w:tcBorders>
              <w:top w:val="nil"/>
              <w:left w:val="nil"/>
              <w:bottom w:val="single" w:sz="4" w:space="0" w:color="auto"/>
              <w:right w:val="single" w:sz="4" w:space="0" w:color="auto"/>
            </w:tcBorders>
            <w:noWrap/>
            <w:vAlign w:val="center"/>
            <w:hideMark/>
          </w:tcPr>
          <w:p w14:paraId="5263F340"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449.00 </w:t>
            </w:r>
          </w:p>
        </w:tc>
      </w:tr>
      <w:tr w:rsidR="00C558FD" w:rsidRPr="00BB7D5C" w14:paraId="2E4DEB67" w14:textId="77777777" w:rsidTr="00C558FD">
        <w:trPr>
          <w:trHeight w:val="282"/>
        </w:trPr>
        <w:tc>
          <w:tcPr>
            <w:tcW w:w="596" w:type="dxa"/>
            <w:tcBorders>
              <w:top w:val="nil"/>
              <w:left w:val="single" w:sz="4" w:space="0" w:color="auto"/>
              <w:bottom w:val="single" w:sz="4" w:space="0" w:color="auto"/>
              <w:right w:val="single" w:sz="4" w:space="0" w:color="auto"/>
            </w:tcBorders>
            <w:shd w:val="clear" w:color="auto" w:fill="FFFFFF"/>
            <w:noWrap/>
            <w:vAlign w:val="center"/>
            <w:hideMark/>
          </w:tcPr>
          <w:p w14:paraId="1164DEEF"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2</w:t>
            </w:r>
          </w:p>
        </w:tc>
        <w:tc>
          <w:tcPr>
            <w:tcW w:w="3269" w:type="dxa"/>
            <w:tcBorders>
              <w:top w:val="nil"/>
              <w:left w:val="nil"/>
              <w:bottom w:val="single" w:sz="4" w:space="0" w:color="auto"/>
              <w:right w:val="single" w:sz="4" w:space="0" w:color="auto"/>
            </w:tcBorders>
            <w:shd w:val="clear" w:color="auto" w:fill="FFFFFF"/>
            <w:noWrap/>
            <w:vAlign w:val="center"/>
            <w:hideMark/>
          </w:tcPr>
          <w:p w14:paraId="65C92354"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Tổng lương lũ</w:t>
            </w:r>
          </w:p>
        </w:tc>
        <w:tc>
          <w:tcPr>
            <w:tcW w:w="1155" w:type="dxa"/>
            <w:tcBorders>
              <w:top w:val="nil"/>
              <w:left w:val="nil"/>
              <w:bottom w:val="single" w:sz="4" w:space="0" w:color="auto"/>
              <w:right w:val="single" w:sz="4" w:space="0" w:color="auto"/>
            </w:tcBorders>
            <w:shd w:val="clear" w:color="auto" w:fill="FFFFFF"/>
            <w:noWrap/>
            <w:vAlign w:val="center"/>
            <w:hideMark/>
          </w:tcPr>
          <w:p w14:paraId="705D49AB"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 xml:space="preserve">Wp </w:t>
            </w:r>
          </w:p>
        </w:tc>
        <w:tc>
          <w:tcPr>
            <w:tcW w:w="835" w:type="dxa"/>
            <w:tcBorders>
              <w:top w:val="nil"/>
              <w:left w:val="nil"/>
              <w:bottom w:val="single" w:sz="4" w:space="0" w:color="auto"/>
              <w:right w:val="single" w:sz="4" w:space="0" w:color="auto"/>
            </w:tcBorders>
            <w:shd w:val="clear" w:color="auto" w:fill="FFFFFF"/>
            <w:noWrap/>
            <w:vAlign w:val="center"/>
            <w:hideMark/>
          </w:tcPr>
          <w:p w14:paraId="45E02480"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10³m³</w:t>
            </w:r>
          </w:p>
        </w:tc>
        <w:tc>
          <w:tcPr>
            <w:tcW w:w="1126" w:type="dxa"/>
            <w:tcBorders>
              <w:top w:val="nil"/>
              <w:left w:val="nil"/>
              <w:bottom w:val="single" w:sz="4" w:space="0" w:color="auto"/>
              <w:right w:val="single" w:sz="4" w:space="0" w:color="auto"/>
            </w:tcBorders>
            <w:noWrap/>
            <w:vAlign w:val="center"/>
            <w:hideMark/>
          </w:tcPr>
          <w:p w14:paraId="42E5143F"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3,370.00 </w:t>
            </w:r>
          </w:p>
        </w:tc>
        <w:tc>
          <w:tcPr>
            <w:tcW w:w="1126" w:type="dxa"/>
            <w:tcBorders>
              <w:top w:val="nil"/>
              <w:left w:val="nil"/>
              <w:bottom w:val="single" w:sz="4" w:space="0" w:color="auto"/>
              <w:right w:val="single" w:sz="4" w:space="0" w:color="auto"/>
            </w:tcBorders>
            <w:noWrap/>
            <w:vAlign w:val="center"/>
            <w:hideMark/>
          </w:tcPr>
          <w:p w14:paraId="6946953E"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4,210.00 </w:t>
            </w:r>
          </w:p>
        </w:tc>
        <w:tc>
          <w:tcPr>
            <w:tcW w:w="1179" w:type="dxa"/>
            <w:tcBorders>
              <w:top w:val="nil"/>
              <w:left w:val="nil"/>
              <w:bottom w:val="single" w:sz="4" w:space="0" w:color="auto"/>
              <w:right w:val="single" w:sz="4" w:space="0" w:color="auto"/>
            </w:tcBorders>
            <w:noWrap/>
            <w:vAlign w:val="center"/>
            <w:hideMark/>
          </w:tcPr>
          <w:p w14:paraId="53D85BFD"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7,250.00 </w:t>
            </w:r>
          </w:p>
        </w:tc>
      </w:tr>
      <w:tr w:rsidR="00C558FD" w:rsidRPr="00BB7D5C" w14:paraId="793AEC6B" w14:textId="77777777" w:rsidTr="00C558FD">
        <w:trPr>
          <w:trHeight w:val="282"/>
        </w:trPr>
        <w:tc>
          <w:tcPr>
            <w:tcW w:w="596" w:type="dxa"/>
            <w:tcBorders>
              <w:top w:val="nil"/>
              <w:left w:val="single" w:sz="4" w:space="0" w:color="auto"/>
              <w:bottom w:val="single" w:sz="4" w:space="0" w:color="auto"/>
              <w:right w:val="single" w:sz="4" w:space="0" w:color="auto"/>
            </w:tcBorders>
            <w:shd w:val="clear" w:color="auto" w:fill="FFFFFF"/>
            <w:noWrap/>
            <w:vAlign w:val="center"/>
            <w:hideMark/>
          </w:tcPr>
          <w:p w14:paraId="7E4C96DF"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3</w:t>
            </w:r>
          </w:p>
        </w:tc>
        <w:tc>
          <w:tcPr>
            <w:tcW w:w="3269" w:type="dxa"/>
            <w:tcBorders>
              <w:top w:val="nil"/>
              <w:left w:val="nil"/>
              <w:bottom w:val="single" w:sz="4" w:space="0" w:color="auto"/>
              <w:right w:val="single" w:sz="4" w:space="0" w:color="auto"/>
            </w:tcBorders>
            <w:shd w:val="clear" w:color="auto" w:fill="FFFFFF"/>
            <w:noWrap/>
            <w:vAlign w:val="center"/>
            <w:hideMark/>
          </w:tcPr>
          <w:p w14:paraId="5B44DBA7"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Thời gian lũ            </w:t>
            </w:r>
          </w:p>
        </w:tc>
        <w:tc>
          <w:tcPr>
            <w:tcW w:w="1155" w:type="dxa"/>
            <w:tcBorders>
              <w:top w:val="nil"/>
              <w:left w:val="nil"/>
              <w:bottom w:val="single" w:sz="4" w:space="0" w:color="auto"/>
              <w:right w:val="single" w:sz="4" w:space="0" w:color="auto"/>
            </w:tcBorders>
            <w:shd w:val="clear" w:color="auto" w:fill="FFFFFF"/>
            <w:noWrap/>
            <w:vAlign w:val="center"/>
            <w:hideMark/>
          </w:tcPr>
          <w:p w14:paraId="7BAB6C0F"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 xml:space="preserve">T  </w:t>
            </w:r>
          </w:p>
        </w:tc>
        <w:tc>
          <w:tcPr>
            <w:tcW w:w="835" w:type="dxa"/>
            <w:tcBorders>
              <w:top w:val="nil"/>
              <w:left w:val="nil"/>
              <w:bottom w:val="single" w:sz="4" w:space="0" w:color="auto"/>
              <w:right w:val="single" w:sz="4" w:space="0" w:color="auto"/>
            </w:tcBorders>
            <w:shd w:val="clear" w:color="auto" w:fill="FFFFFF"/>
            <w:noWrap/>
            <w:vAlign w:val="center"/>
            <w:hideMark/>
          </w:tcPr>
          <w:p w14:paraId="7A5D65D8"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h</w:t>
            </w:r>
          </w:p>
        </w:tc>
        <w:tc>
          <w:tcPr>
            <w:tcW w:w="1126" w:type="dxa"/>
            <w:tcBorders>
              <w:top w:val="nil"/>
              <w:left w:val="nil"/>
              <w:bottom w:val="single" w:sz="4" w:space="0" w:color="auto"/>
              <w:right w:val="single" w:sz="4" w:space="0" w:color="auto"/>
            </w:tcBorders>
            <w:noWrap/>
            <w:vAlign w:val="center"/>
            <w:hideMark/>
          </w:tcPr>
          <w:p w14:paraId="6C190CF9"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9.10 </w:t>
            </w:r>
          </w:p>
        </w:tc>
        <w:tc>
          <w:tcPr>
            <w:tcW w:w="1126" w:type="dxa"/>
            <w:tcBorders>
              <w:top w:val="nil"/>
              <w:left w:val="nil"/>
              <w:bottom w:val="single" w:sz="4" w:space="0" w:color="auto"/>
              <w:right w:val="single" w:sz="4" w:space="0" w:color="auto"/>
            </w:tcBorders>
            <w:noWrap/>
            <w:vAlign w:val="center"/>
            <w:hideMark/>
          </w:tcPr>
          <w:p w14:paraId="18138FE4"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9.10 </w:t>
            </w:r>
          </w:p>
        </w:tc>
        <w:tc>
          <w:tcPr>
            <w:tcW w:w="1179" w:type="dxa"/>
            <w:tcBorders>
              <w:top w:val="nil"/>
              <w:left w:val="nil"/>
              <w:bottom w:val="single" w:sz="4" w:space="0" w:color="auto"/>
              <w:right w:val="single" w:sz="4" w:space="0" w:color="auto"/>
            </w:tcBorders>
            <w:noWrap/>
            <w:vAlign w:val="center"/>
            <w:hideMark/>
          </w:tcPr>
          <w:p w14:paraId="4183D2CD"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9.00 </w:t>
            </w:r>
          </w:p>
        </w:tc>
      </w:tr>
      <w:tr w:rsidR="00C558FD" w:rsidRPr="00BB7D5C" w14:paraId="0EDC916E" w14:textId="77777777" w:rsidTr="00C558FD">
        <w:trPr>
          <w:trHeight w:val="282"/>
        </w:trPr>
        <w:tc>
          <w:tcPr>
            <w:tcW w:w="596" w:type="dxa"/>
            <w:tcBorders>
              <w:top w:val="nil"/>
              <w:left w:val="single" w:sz="4" w:space="0" w:color="auto"/>
              <w:bottom w:val="single" w:sz="4" w:space="0" w:color="auto"/>
              <w:right w:val="single" w:sz="4" w:space="0" w:color="auto"/>
            </w:tcBorders>
            <w:shd w:val="clear" w:color="auto" w:fill="FFFFFF"/>
            <w:noWrap/>
            <w:vAlign w:val="center"/>
            <w:hideMark/>
          </w:tcPr>
          <w:p w14:paraId="648CBEED"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4</w:t>
            </w:r>
          </w:p>
        </w:tc>
        <w:tc>
          <w:tcPr>
            <w:tcW w:w="3269" w:type="dxa"/>
            <w:tcBorders>
              <w:top w:val="nil"/>
              <w:left w:val="nil"/>
              <w:bottom w:val="single" w:sz="4" w:space="0" w:color="auto"/>
              <w:right w:val="single" w:sz="4" w:space="0" w:color="auto"/>
            </w:tcBorders>
            <w:shd w:val="clear" w:color="auto" w:fill="FFFFFF"/>
            <w:noWrap/>
            <w:vAlign w:val="center"/>
            <w:hideMark/>
          </w:tcPr>
          <w:p w14:paraId="06858642"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Thời gian lũ lên      </w:t>
            </w:r>
          </w:p>
        </w:tc>
        <w:tc>
          <w:tcPr>
            <w:tcW w:w="1155" w:type="dxa"/>
            <w:tcBorders>
              <w:top w:val="nil"/>
              <w:left w:val="nil"/>
              <w:bottom w:val="single" w:sz="4" w:space="0" w:color="auto"/>
              <w:right w:val="single" w:sz="4" w:space="0" w:color="auto"/>
            </w:tcBorders>
            <w:shd w:val="clear" w:color="auto" w:fill="FFFFFF"/>
            <w:noWrap/>
            <w:vAlign w:val="center"/>
            <w:hideMark/>
          </w:tcPr>
          <w:p w14:paraId="4B7C44A1"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T</w:t>
            </w:r>
            <w:r w:rsidRPr="00BB7D5C">
              <w:rPr>
                <w:rFonts w:eastAsia="Calibri"/>
                <w:sz w:val="24"/>
                <w:szCs w:val="24"/>
                <w:vertAlign w:val="subscript"/>
                <w:lang w:eastAsia="en-US"/>
              </w:rPr>
              <w:t>l</w:t>
            </w:r>
            <w:r w:rsidRPr="00BB7D5C">
              <w:rPr>
                <w:rFonts w:eastAsia="Calibri"/>
                <w:sz w:val="24"/>
                <w:szCs w:val="24"/>
                <w:lang w:eastAsia="en-US"/>
              </w:rPr>
              <w:t xml:space="preserve"> </w:t>
            </w:r>
          </w:p>
        </w:tc>
        <w:tc>
          <w:tcPr>
            <w:tcW w:w="835" w:type="dxa"/>
            <w:tcBorders>
              <w:top w:val="nil"/>
              <w:left w:val="nil"/>
              <w:bottom w:val="single" w:sz="4" w:space="0" w:color="auto"/>
              <w:right w:val="single" w:sz="4" w:space="0" w:color="auto"/>
            </w:tcBorders>
            <w:shd w:val="clear" w:color="auto" w:fill="FFFFFF"/>
            <w:noWrap/>
            <w:vAlign w:val="center"/>
            <w:hideMark/>
          </w:tcPr>
          <w:p w14:paraId="7961A63B"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h</w:t>
            </w:r>
          </w:p>
        </w:tc>
        <w:tc>
          <w:tcPr>
            <w:tcW w:w="1126" w:type="dxa"/>
            <w:tcBorders>
              <w:top w:val="nil"/>
              <w:left w:val="nil"/>
              <w:bottom w:val="single" w:sz="4" w:space="0" w:color="auto"/>
              <w:right w:val="single" w:sz="4" w:space="0" w:color="auto"/>
            </w:tcBorders>
            <w:noWrap/>
            <w:vAlign w:val="center"/>
            <w:hideMark/>
          </w:tcPr>
          <w:p w14:paraId="32332C28"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3.03 </w:t>
            </w:r>
          </w:p>
        </w:tc>
        <w:tc>
          <w:tcPr>
            <w:tcW w:w="1126" w:type="dxa"/>
            <w:tcBorders>
              <w:top w:val="nil"/>
              <w:left w:val="nil"/>
              <w:bottom w:val="single" w:sz="4" w:space="0" w:color="auto"/>
              <w:right w:val="single" w:sz="4" w:space="0" w:color="auto"/>
            </w:tcBorders>
            <w:noWrap/>
            <w:vAlign w:val="center"/>
            <w:hideMark/>
          </w:tcPr>
          <w:p w14:paraId="7031C4A2"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3.03 </w:t>
            </w:r>
          </w:p>
        </w:tc>
        <w:tc>
          <w:tcPr>
            <w:tcW w:w="1179" w:type="dxa"/>
            <w:tcBorders>
              <w:top w:val="nil"/>
              <w:left w:val="nil"/>
              <w:bottom w:val="single" w:sz="4" w:space="0" w:color="auto"/>
              <w:right w:val="single" w:sz="4" w:space="0" w:color="auto"/>
            </w:tcBorders>
            <w:noWrap/>
            <w:vAlign w:val="center"/>
            <w:hideMark/>
          </w:tcPr>
          <w:p w14:paraId="40516D58"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3.00 </w:t>
            </w:r>
          </w:p>
        </w:tc>
      </w:tr>
      <w:tr w:rsidR="00C558FD" w:rsidRPr="00BB7D5C" w14:paraId="06F28F84" w14:textId="77777777" w:rsidTr="00C558FD">
        <w:trPr>
          <w:trHeight w:val="282"/>
        </w:trPr>
        <w:tc>
          <w:tcPr>
            <w:tcW w:w="596" w:type="dxa"/>
            <w:tcBorders>
              <w:top w:val="nil"/>
              <w:left w:val="single" w:sz="4" w:space="0" w:color="auto"/>
              <w:bottom w:val="single" w:sz="4" w:space="0" w:color="auto"/>
              <w:right w:val="single" w:sz="4" w:space="0" w:color="auto"/>
            </w:tcBorders>
            <w:shd w:val="clear" w:color="auto" w:fill="FFFFFF"/>
            <w:noWrap/>
            <w:vAlign w:val="center"/>
            <w:hideMark/>
          </w:tcPr>
          <w:p w14:paraId="3EC3CEE0"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5</w:t>
            </w:r>
          </w:p>
        </w:tc>
        <w:tc>
          <w:tcPr>
            <w:tcW w:w="3269" w:type="dxa"/>
            <w:tcBorders>
              <w:top w:val="nil"/>
              <w:left w:val="nil"/>
              <w:bottom w:val="single" w:sz="4" w:space="0" w:color="auto"/>
              <w:right w:val="single" w:sz="4" w:space="0" w:color="auto"/>
            </w:tcBorders>
            <w:shd w:val="clear" w:color="auto" w:fill="FFFFFF"/>
            <w:noWrap/>
            <w:vAlign w:val="center"/>
            <w:hideMark/>
          </w:tcPr>
          <w:p w14:paraId="78E43DC4"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Thời gian lũ xuống     </w:t>
            </w:r>
          </w:p>
        </w:tc>
        <w:tc>
          <w:tcPr>
            <w:tcW w:w="1155" w:type="dxa"/>
            <w:tcBorders>
              <w:top w:val="nil"/>
              <w:left w:val="nil"/>
              <w:bottom w:val="single" w:sz="4" w:space="0" w:color="auto"/>
              <w:right w:val="single" w:sz="4" w:space="0" w:color="auto"/>
            </w:tcBorders>
            <w:shd w:val="clear" w:color="auto" w:fill="FFFFFF"/>
            <w:noWrap/>
            <w:vAlign w:val="center"/>
            <w:hideMark/>
          </w:tcPr>
          <w:p w14:paraId="67227299"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T</w:t>
            </w:r>
            <w:r w:rsidRPr="00BB7D5C">
              <w:rPr>
                <w:rFonts w:eastAsia="Calibri"/>
                <w:sz w:val="24"/>
                <w:szCs w:val="24"/>
                <w:vertAlign w:val="subscript"/>
                <w:lang w:eastAsia="en-US"/>
              </w:rPr>
              <w:t>x</w:t>
            </w:r>
            <w:r w:rsidRPr="00BB7D5C">
              <w:rPr>
                <w:rFonts w:eastAsia="Calibri"/>
                <w:sz w:val="24"/>
                <w:szCs w:val="24"/>
                <w:lang w:eastAsia="en-US"/>
              </w:rPr>
              <w:t xml:space="preserve"> </w:t>
            </w:r>
          </w:p>
        </w:tc>
        <w:tc>
          <w:tcPr>
            <w:tcW w:w="835" w:type="dxa"/>
            <w:tcBorders>
              <w:top w:val="nil"/>
              <w:left w:val="nil"/>
              <w:bottom w:val="single" w:sz="4" w:space="0" w:color="auto"/>
              <w:right w:val="single" w:sz="4" w:space="0" w:color="auto"/>
            </w:tcBorders>
            <w:shd w:val="clear" w:color="auto" w:fill="FFFFFF"/>
            <w:noWrap/>
            <w:vAlign w:val="center"/>
            <w:hideMark/>
          </w:tcPr>
          <w:p w14:paraId="2F935517"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h</w:t>
            </w:r>
          </w:p>
        </w:tc>
        <w:tc>
          <w:tcPr>
            <w:tcW w:w="1126" w:type="dxa"/>
            <w:tcBorders>
              <w:top w:val="nil"/>
              <w:left w:val="nil"/>
              <w:bottom w:val="single" w:sz="4" w:space="0" w:color="auto"/>
              <w:right w:val="single" w:sz="4" w:space="0" w:color="auto"/>
            </w:tcBorders>
            <w:noWrap/>
            <w:vAlign w:val="center"/>
            <w:hideMark/>
          </w:tcPr>
          <w:p w14:paraId="42341059"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6.07 </w:t>
            </w:r>
          </w:p>
        </w:tc>
        <w:tc>
          <w:tcPr>
            <w:tcW w:w="1126" w:type="dxa"/>
            <w:tcBorders>
              <w:top w:val="nil"/>
              <w:left w:val="nil"/>
              <w:bottom w:val="single" w:sz="4" w:space="0" w:color="auto"/>
              <w:right w:val="single" w:sz="4" w:space="0" w:color="auto"/>
            </w:tcBorders>
            <w:noWrap/>
            <w:vAlign w:val="center"/>
            <w:hideMark/>
          </w:tcPr>
          <w:p w14:paraId="6263FAA0"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6.07 </w:t>
            </w:r>
          </w:p>
        </w:tc>
        <w:tc>
          <w:tcPr>
            <w:tcW w:w="1179" w:type="dxa"/>
            <w:tcBorders>
              <w:top w:val="nil"/>
              <w:left w:val="nil"/>
              <w:bottom w:val="single" w:sz="4" w:space="0" w:color="auto"/>
              <w:right w:val="single" w:sz="4" w:space="0" w:color="auto"/>
            </w:tcBorders>
            <w:noWrap/>
            <w:vAlign w:val="center"/>
            <w:hideMark/>
          </w:tcPr>
          <w:p w14:paraId="3092B33A"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6.00 </w:t>
            </w:r>
          </w:p>
        </w:tc>
      </w:tr>
      <w:tr w:rsidR="00C558FD" w:rsidRPr="00BB7D5C" w14:paraId="55B55574" w14:textId="77777777" w:rsidTr="00C558FD">
        <w:trPr>
          <w:trHeight w:val="282"/>
        </w:trPr>
        <w:tc>
          <w:tcPr>
            <w:tcW w:w="596" w:type="dxa"/>
            <w:tcBorders>
              <w:top w:val="nil"/>
              <w:left w:val="single" w:sz="4" w:space="0" w:color="auto"/>
              <w:bottom w:val="single" w:sz="4" w:space="0" w:color="auto"/>
              <w:right w:val="single" w:sz="4" w:space="0" w:color="auto"/>
            </w:tcBorders>
            <w:shd w:val="clear" w:color="auto" w:fill="FFFFFF"/>
            <w:noWrap/>
            <w:vAlign w:val="center"/>
            <w:hideMark/>
          </w:tcPr>
          <w:p w14:paraId="22786D75"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6</w:t>
            </w:r>
          </w:p>
        </w:tc>
        <w:tc>
          <w:tcPr>
            <w:tcW w:w="3269" w:type="dxa"/>
            <w:tcBorders>
              <w:top w:val="nil"/>
              <w:left w:val="nil"/>
              <w:bottom w:val="single" w:sz="4" w:space="0" w:color="auto"/>
              <w:right w:val="single" w:sz="4" w:space="0" w:color="auto"/>
            </w:tcBorders>
            <w:shd w:val="clear" w:color="auto" w:fill="FFFFFF"/>
            <w:noWrap/>
            <w:vAlign w:val="center"/>
            <w:hideMark/>
          </w:tcPr>
          <w:p w14:paraId="010BE551"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Mực nước trước lũ</w:t>
            </w:r>
          </w:p>
        </w:tc>
        <w:tc>
          <w:tcPr>
            <w:tcW w:w="1155" w:type="dxa"/>
            <w:tcBorders>
              <w:top w:val="nil"/>
              <w:left w:val="nil"/>
              <w:bottom w:val="single" w:sz="4" w:space="0" w:color="auto"/>
              <w:right w:val="single" w:sz="4" w:space="0" w:color="auto"/>
            </w:tcBorders>
            <w:shd w:val="clear" w:color="auto" w:fill="FFFFFF"/>
            <w:noWrap/>
            <w:vAlign w:val="center"/>
            <w:hideMark/>
          </w:tcPr>
          <w:p w14:paraId="406916AA"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MNDBT</w:t>
            </w:r>
          </w:p>
        </w:tc>
        <w:tc>
          <w:tcPr>
            <w:tcW w:w="835" w:type="dxa"/>
            <w:tcBorders>
              <w:top w:val="nil"/>
              <w:left w:val="nil"/>
              <w:bottom w:val="single" w:sz="4" w:space="0" w:color="auto"/>
              <w:right w:val="single" w:sz="4" w:space="0" w:color="auto"/>
            </w:tcBorders>
            <w:shd w:val="clear" w:color="auto" w:fill="FFFFFF"/>
            <w:noWrap/>
            <w:vAlign w:val="center"/>
            <w:hideMark/>
          </w:tcPr>
          <w:p w14:paraId="1A97411E"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m</w:t>
            </w:r>
          </w:p>
        </w:tc>
        <w:tc>
          <w:tcPr>
            <w:tcW w:w="1126" w:type="dxa"/>
            <w:tcBorders>
              <w:top w:val="nil"/>
              <w:left w:val="nil"/>
              <w:bottom w:val="single" w:sz="4" w:space="0" w:color="auto"/>
              <w:right w:val="single" w:sz="4" w:space="0" w:color="auto"/>
            </w:tcBorders>
            <w:noWrap/>
            <w:vAlign w:val="center"/>
            <w:hideMark/>
          </w:tcPr>
          <w:p w14:paraId="37A9D42C"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20.50 </w:t>
            </w:r>
          </w:p>
        </w:tc>
        <w:tc>
          <w:tcPr>
            <w:tcW w:w="1126" w:type="dxa"/>
            <w:tcBorders>
              <w:top w:val="nil"/>
              <w:left w:val="nil"/>
              <w:bottom w:val="single" w:sz="4" w:space="0" w:color="auto"/>
              <w:right w:val="single" w:sz="4" w:space="0" w:color="auto"/>
            </w:tcBorders>
            <w:noWrap/>
            <w:vAlign w:val="center"/>
            <w:hideMark/>
          </w:tcPr>
          <w:p w14:paraId="093D5F46"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20.50 </w:t>
            </w:r>
          </w:p>
        </w:tc>
        <w:tc>
          <w:tcPr>
            <w:tcW w:w="1179" w:type="dxa"/>
            <w:tcBorders>
              <w:top w:val="nil"/>
              <w:left w:val="nil"/>
              <w:bottom w:val="single" w:sz="4" w:space="0" w:color="auto"/>
              <w:right w:val="single" w:sz="4" w:space="0" w:color="auto"/>
            </w:tcBorders>
            <w:noWrap/>
            <w:vAlign w:val="center"/>
            <w:hideMark/>
          </w:tcPr>
          <w:p w14:paraId="127CB841"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20.50 </w:t>
            </w:r>
          </w:p>
        </w:tc>
      </w:tr>
      <w:tr w:rsidR="00C558FD" w:rsidRPr="00BB7D5C" w14:paraId="3098409B" w14:textId="77777777" w:rsidTr="00C558FD">
        <w:trPr>
          <w:trHeight w:val="282"/>
        </w:trPr>
        <w:tc>
          <w:tcPr>
            <w:tcW w:w="596" w:type="dxa"/>
            <w:tcBorders>
              <w:top w:val="nil"/>
              <w:left w:val="single" w:sz="4" w:space="0" w:color="auto"/>
              <w:bottom w:val="single" w:sz="4" w:space="0" w:color="auto"/>
              <w:right w:val="single" w:sz="4" w:space="0" w:color="auto"/>
            </w:tcBorders>
            <w:shd w:val="clear" w:color="auto" w:fill="FFFFFF"/>
            <w:noWrap/>
            <w:vAlign w:val="center"/>
            <w:hideMark/>
          </w:tcPr>
          <w:p w14:paraId="289C13B1"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7</w:t>
            </w:r>
          </w:p>
        </w:tc>
        <w:tc>
          <w:tcPr>
            <w:tcW w:w="3269" w:type="dxa"/>
            <w:tcBorders>
              <w:top w:val="nil"/>
              <w:left w:val="nil"/>
              <w:bottom w:val="single" w:sz="4" w:space="0" w:color="auto"/>
              <w:right w:val="single" w:sz="4" w:space="0" w:color="auto"/>
            </w:tcBorders>
            <w:shd w:val="clear" w:color="auto" w:fill="FFFFFF"/>
            <w:noWrap/>
            <w:vAlign w:val="center"/>
            <w:hideMark/>
          </w:tcPr>
          <w:p w14:paraId="06AC2AE5"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Cao trình ngưỡng tràn</w:t>
            </w:r>
          </w:p>
        </w:tc>
        <w:tc>
          <w:tcPr>
            <w:tcW w:w="1155" w:type="dxa"/>
            <w:tcBorders>
              <w:top w:val="nil"/>
              <w:left w:val="nil"/>
              <w:bottom w:val="single" w:sz="4" w:space="0" w:color="auto"/>
              <w:right w:val="single" w:sz="4" w:space="0" w:color="auto"/>
            </w:tcBorders>
            <w:shd w:val="clear" w:color="auto" w:fill="FFFFFF"/>
            <w:noWrap/>
            <w:vAlign w:val="center"/>
            <w:hideMark/>
          </w:tcPr>
          <w:p w14:paraId="15F65282"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CTNT</w:t>
            </w:r>
          </w:p>
        </w:tc>
        <w:tc>
          <w:tcPr>
            <w:tcW w:w="835" w:type="dxa"/>
            <w:tcBorders>
              <w:top w:val="nil"/>
              <w:left w:val="nil"/>
              <w:bottom w:val="single" w:sz="4" w:space="0" w:color="auto"/>
              <w:right w:val="single" w:sz="4" w:space="0" w:color="auto"/>
            </w:tcBorders>
            <w:shd w:val="clear" w:color="auto" w:fill="FFFFFF"/>
            <w:noWrap/>
            <w:vAlign w:val="center"/>
            <w:hideMark/>
          </w:tcPr>
          <w:p w14:paraId="25C80B5D"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m</w:t>
            </w:r>
          </w:p>
        </w:tc>
        <w:tc>
          <w:tcPr>
            <w:tcW w:w="1126" w:type="dxa"/>
            <w:tcBorders>
              <w:top w:val="nil"/>
              <w:left w:val="nil"/>
              <w:bottom w:val="single" w:sz="4" w:space="0" w:color="auto"/>
              <w:right w:val="single" w:sz="4" w:space="0" w:color="auto"/>
            </w:tcBorders>
            <w:noWrap/>
            <w:vAlign w:val="center"/>
            <w:hideMark/>
          </w:tcPr>
          <w:p w14:paraId="0668A2DD"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20.50 </w:t>
            </w:r>
          </w:p>
        </w:tc>
        <w:tc>
          <w:tcPr>
            <w:tcW w:w="1126" w:type="dxa"/>
            <w:tcBorders>
              <w:top w:val="nil"/>
              <w:left w:val="nil"/>
              <w:bottom w:val="single" w:sz="4" w:space="0" w:color="auto"/>
              <w:right w:val="single" w:sz="4" w:space="0" w:color="auto"/>
            </w:tcBorders>
            <w:noWrap/>
            <w:vAlign w:val="center"/>
            <w:hideMark/>
          </w:tcPr>
          <w:p w14:paraId="773CB4F9"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20.50 </w:t>
            </w:r>
          </w:p>
        </w:tc>
        <w:tc>
          <w:tcPr>
            <w:tcW w:w="1179" w:type="dxa"/>
            <w:tcBorders>
              <w:top w:val="nil"/>
              <w:left w:val="nil"/>
              <w:bottom w:val="single" w:sz="4" w:space="0" w:color="auto"/>
              <w:right w:val="single" w:sz="4" w:space="0" w:color="auto"/>
            </w:tcBorders>
            <w:noWrap/>
            <w:vAlign w:val="center"/>
            <w:hideMark/>
          </w:tcPr>
          <w:p w14:paraId="6EF7B99A"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20.50 </w:t>
            </w:r>
          </w:p>
        </w:tc>
      </w:tr>
      <w:tr w:rsidR="00C558FD" w:rsidRPr="00BB7D5C" w14:paraId="75702D4A" w14:textId="77777777" w:rsidTr="00C558FD">
        <w:trPr>
          <w:trHeight w:val="282"/>
        </w:trPr>
        <w:tc>
          <w:tcPr>
            <w:tcW w:w="596" w:type="dxa"/>
            <w:tcBorders>
              <w:top w:val="nil"/>
              <w:left w:val="single" w:sz="4" w:space="0" w:color="auto"/>
              <w:bottom w:val="single" w:sz="4" w:space="0" w:color="auto"/>
              <w:right w:val="single" w:sz="4" w:space="0" w:color="auto"/>
            </w:tcBorders>
            <w:shd w:val="clear" w:color="auto" w:fill="FFFFFF"/>
            <w:noWrap/>
            <w:vAlign w:val="center"/>
            <w:hideMark/>
          </w:tcPr>
          <w:p w14:paraId="5BF3574B"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8</w:t>
            </w:r>
          </w:p>
        </w:tc>
        <w:tc>
          <w:tcPr>
            <w:tcW w:w="3269" w:type="dxa"/>
            <w:tcBorders>
              <w:top w:val="nil"/>
              <w:left w:val="nil"/>
              <w:bottom w:val="single" w:sz="4" w:space="0" w:color="auto"/>
              <w:right w:val="single" w:sz="4" w:space="0" w:color="auto"/>
            </w:tcBorders>
            <w:shd w:val="clear" w:color="auto" w:fill="FFFFFF"/>
            <w:vAlign w:val="center"/>
            <w:hideMark/>
          </w:tcPr>
          <w:p w14:paraId="2168C20C"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Dung tích hồ trước lũ</w:t>
            </w:r>
          </w:p>
        </w:tc>
        <w:tc>
          <w:tcPr>
            <w:tcW w:w="1155" w:type="dxa"/>
            <w:tcBorders>
              <w:top w:val="nil"/>
              <w:left w:val="nil"/>
              <w:bottom w:val="single" w:sz="4" w:space="0" w:color="auto"/>
              <w:right w:val="single" w:sz="4" w:space="0" w:color="auto"/>
            </w:tcBorders>
            <w:shd w:val="clear" w:color="auto" w:fill="FFFFFF"/>
            <w:noWrap/>
            <w:vAlign w:val="center"/>
            <w:hideMark/>
          </w:tcPr>
          <w:p w14:paraId="4AE90C1E"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W</w:t>
            </w:r>
            <w:r w:rsidRPr="00BB7D5C">
              <w:rPr>
                <w:rFonts w:eastAsia="Calibri"/>
                <w:sz w:val="24"/>
                <w:szCs w:val="24"/>
                <w:vertAlign w:val="subscript"/>
                <w:lang w:eastAsia="en-US"/>
              </w:rPr>
              <w:t>bt</w:t>
            </w:r>
          </w:p>
        </w:tc>
        <w:tc>
          <w:tcPr>
            <w:tcW w:w="835" w:type="dxa"/>
            <w:tcBorders>
              <w:top w:val="nil"/>
              <w:left w:val="nil"/>
              <w:bottom w:val="single" w:sz="4" w:space="0" w:color="auto"/>
              <w:right w:val="single" w:sz="4" w:space="0" w:color="auto"/>
            </w:tcBorders>
            <w:shd w:val="clear" w:color="auto" w:fill="FFFFFF"/>
            <w:noWrap/>
            <w:vAlign w:val="center"/>
            <w:hideMark/>
          </w:tcPr>
          <w:p w14:paraId="6982B8DB"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10³m³</w:t>
            </w:r>
          </w:p>
        </w:tc>
        <w:tc>
          <w:tcPr>
            <w:tcW w:w="1126" w:type="dxa"/>
            <w:tcBorders>
              <w:top w:val="nil"/>
              <w:left w:val="nil"/>
              <w:bottom w:val="single" w:sz="4" w:space="0" w:color="auto"/>
              <w:right w:val="single" w:sz="4" w:space="0" w:color="auto"/>
            </w:tcBorders>
            <w:noWrap/>
            <w:vAlign w:val="center"/>
            <w:hideMark/>
          </w:tcPr>
          <w:p w14:paraId="56FAA138"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4,580.60 </w:t>
            </w:r>
          </w:p>
        </w:tc>
        <w:tc>
          <w:tcPr>
            <w:tcW w:w="1126" w:type="dxa"/>
            <w:tcBorders>
              <w:top w:val="nil"/>
              <w:left w:val="nil"/>
              <w:bottom w:val="single" w:sz="4" w:space="0" w:color="auto"/>
              <w:right w:val="single" w:sz="4" w:space="0" w:color="auto"/>
            </w:tcBorders>
            <w:noWrap/>
            <w:vAlign w:val="center"/>
            <w:hideMark/>
          </w:tcPr>
          <w:p w14:paraId="6807BE41"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4,580.60 </w:t>
            </w:r>
          </w:p>
        </w:tc>
        <w:tc>
          <w:tcPr>
            <w:tcW w:w="1179" w:type="dxa"/>
            <w:tcBorders>
              <w:top w:val="nil"/>
              <w:left w:val="nil"/>
              <w:bottom w:val="single" w:sz="4" w:space="0" w:color="auto"/>
              <w:right w:val="single" w:sz="4" w:space="0" w:color="auto"/>
            </w:tcBorders>
            <w:noWrap/>
            <w:vAlign w:val="center"/>
            <w:hideMark/>
          </w:tcPr>
          <w:p w14:paraId="0C1AA672"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4,580.60 </w:t>
            </w:r>
          </w:p>
        </w:tc>
      </w:tr>
      <w:tr w:rsidR="00C558FD" w:rsidRPr="00BB7D5C" w14:paraId="145F5C52" w14:textId="77777777" w:rsidTr="00C558FD">
        <w:trPr>
          <w:trHeight w:val="282"/>
        </w:trPr>
        <w:tc>
          <w:tcPr>
            <w:tcW w:w="596" w:type="dxa"/>
            <w:tcBorders>
              <w:top w:val="nil"/>
              <w:left w:val="single" w:sz="4" w:space="0" w:color="auto"/>
              <w:bottom w:val="single" w:sz="4" w:space="0" w:color="auto"/>
              <w:right w:val="single" w:sz="4" w:space="0" w:color="auto"/>
            </w:tcBorders>
            <w:shd w:val="clear" w:color="auto" w:fill="FFFFFF"/>
            <w:noWrap/>
            <w:vAlign w:val="center"/>
            <w:hideMark/>
          </w:tcPr>
          <w:p w14:paraId="6B8673D4"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9</w:t>
            </w:r>
          </w:p>
        </w:tc>
        <w:tc>
          <w:tcPr>
            <w:tcW w:w="3269" w:type="dxa"/>
            <w:tcBorders>
              <w:top w:val="nil"/>
              <w:left w:val="nil"/>
              <w:bottom w:val="single" w:sz="4" w:space="0" w:color="auto"/>
              <w:right w:val="single" w:sz="4" w:space="0" w:color="auto"/>
            </w:tcBorders>
            <w:shd w:val="clear" w:color="auto" w:fill="FFFFFF"/>
            <w:noWrap/>
            <w:vAlign w:val="center"/>
            <w:hideMark/>
          </w:tcPr>
          <w:p w14:paraId="20168746"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Chiều rộng ngưỡng tràn</w:t>
            </w:r>
          </w:p>
        </w:tc>
        <w:tc>
          <w:tcPr>
            <w:tcW w:w="1155" w:type="dxa"/>
            <w:tcBorders>
              <w:top w:val="nil"/>
              <w:left w:val="nil"/>
              <w:bottom w:val="single" w:sz="4" w:space="0" w:color="auto"/>
              <w:right w:val="single" w:sz="4" w:space="0" w:color="auto"/>
            </w:tcBorders>
            <w:shd w:val="clear" w:color="auto" w:fill="FFFFFF"/>
            <w:noWrap/>
            <w:vAlign w:val="center"/>
            <w:hideMark/>
          </w:tcPr>
          <w:p w14:paraId="1B505AA1"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B</w:t>
            </w:r>
            <w:r w:rsidRPr="00BB7D5C">
              <w:rPr>
                <w:rFonts w:eastAsia="Calibri"/>
                <w:sz w:val="24"/>
                <w:szCs w:val="24"/>
                <w:vertAlign w:val="subscript"/>
                <w:lang w:eastAsia="en-US"/>
              </w:rPr>
              <w:t>TT</w:t>
            </w:r>
            <w:r w:rsidRPr="00BB7D5C">
              <w:rPr>
                <w:rFonts w:eastAsia="Calibri"/>
                <w:sz w:val="24"/>
                <w:szCs w:val="24"/>
                <w:lang w:eastAsia="en-US"/>
              </w:rPr>
              <w:t xml:space="preserve"> </w:t>
            </w:r>
          </w:p>
        </w:tc>
        <w:tc>
          <w:tcPr>
            <w:tcW w:w="835" w:type="dxa"/>
            <w:tcBorders>
              <w:top w:val="nil"/>
              <w:left w:val="nil"/>
              <w:bottom w:val="single" w:sz="4" w:space="0" w:color="auto"/>
              <w:right w:val="single" w:sz="4" w:space="0" w:color="auto"/>
            </w:tcBorders>
            <w:shd w:val="clear" w:color="auto" w:fill="FFFFFF"/>
            <w:noWrap/>
            <w:vAlign w:val="center"/>
            <w:hideMark/>
          </w:tcPr>
          <w:p w14:paraId="74B18FED"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m</w:t>
            </w:r>
          </w:p>
        </w:tc>
        <w:tc>
          <w:tcPr>
            <w:tcW w:w="1126" w:type="dxa"/>
            <w:tcBorders>
              <w:top w:val="nil"/>
              <w:left w:val="nil"/>
              <w:bottom w:val="single" w:sz="4" w:space="0" w:color="auto"/>
              <w:right w:val="single" w:sz="4" w:space="0" w:color="auto"/>
            </w:tcBorders>
            <w:noWrap/>
            <w:vAlign w:val="center"/>
            <w:hideMark/>
          </w:tcPr>
          <w:p w14:paraId="5AEB7533"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40.00 </w:t>
            </w:r>
          </w:p>
        </w:tc>
        <w:tc>
          <w:tcPr>
            <w:tcW w:w="1126" w:type="dxa"/>
            <w:tcBorders>
              <w:top w:val="nil"/>
              <w:left w:val="nil"/>
              <w:bottom w:val="single" w:sz="4" w:space="0" w:color="auto"/>
              <w:right w:val="single" w:sz="4" w:space="0" w:color="auto"/>
            </w:tcBorders>
            <w:noWrap/>
            <w:vAlign w:val="center"/>
            <w:hideMark/>
          </w:tcPr>
          <w:p w14:paraId="15FC1A58"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40.00 </w:t>
            </w:r>
          </w:p>
        </w:tc>
        <w:tc>
          <w:tcPr>
            <w:tcW w:w="1179" w:type="dxa"/>
            <w:tcBorders>
              <w:top w:val="nil"/>
              <w:left w:val="nil"/>
              <w:bottom w:val="single" w:sz="4" w:space="0" w:color="auto"/>
              <w:right w:val="single" w:sz="4" w:space="0" w:color="auto"/>
            </w:tcBorders>
            <w:noWrap/>
            <w:vAlign w:val="center"/>
            <w:hideMark/>
          </w:tcPr>
          <w:p w14:paraId="038B5C44"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40.00 </w:t>
            </w:r>
          </w:p>
        </w:tc>
      </w:tr>
      <w:tr w:rsidR="00C558FD" w:rsidRPr="00BB7D5C" w14:paraId="066A6C9B" w14:textId="77777777" w:rsidTr="00C558FD">
        <w:trPr>
          <w:trHeight w:val="282"/>
        </w:trPr>
        <w:tc>
          <w:tcPr>
            <w:tcW w:w="596" w:type="dxa"/>
            <w:tcBorders>
              <w:top w:val="nil"/>
              <w:left w:val="single" w:sz="4" w:space="0" w:color="auto"/>
              <w:bottom w:val="single" w:sz="4" w:space="0" w:color="auto"/>
              <w:right w:val="single" w:sz="4" w:space="0" w:color="auto"/>
            </w:tcBorders>
            <w:shd w:val="clear" w:color="auto" w:fill="FFFFFF"/>
            <w:noWrap/>
            <w:vAlign w:val="center"/>
            <w:hideMark/>
          </w:tcPr>
          <w:p w14:paraId="2965716F"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10</w:t>
            </w:r>
          </w:p>
        </w:tc>
        <w:tc>
          <w:tcPr>
            <w:tcW w:w="3269" w:type="dxa"/>
            <w:tcBorders>
              <w:top w:val="nil"/>
              <w:left w:val="nil"/>
              <w:bottom w:val="single" w:sz="4" w:space="0" w:color="auto"/>
              <w:right w:val="single" w:sz="4" w:space="0" w:color="auto"/>
            </w:tcBorders>
            <w:shd w:val="clear" w:color="auto" w:fill="FFFFFF"/>
            <w:noWrap/>
            <w:vAlign w:val="center"/>
            <w:hideMark/>
          </w:tcPr>
          <w:p w14:paraId="33BD7948"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Hệ số lưu lượng tràn</w:t>
            </w:r>
          </w:p>
        </w:tc>
        <w:tc>
          <w:tcPr>
            <w:tcW w:w="1155" w:type="dxa"/>
            <w:tcBorders>
              <w:top w:val="nil"/>
              <w:left w:val="nil"/>
              <w:bottom w:val="single" w:sz="4" w:space="0" w:color="auto"/>
              <w:right w:val="single" w:sz="4" w:space="0" w:color="auto"/>
            </w:tcBorders>
            <w:shd w:val="clear" w:color="auto" w:fill="FFFFFF"/>
            <w:noWrap/>
            <w:vAlign w:val="center"/>
            <w:hideMark/>
          </w:tcPr>
          <w:p w14:paraId="06E27D5A"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 xml:space="preserve">m   </w:t>
            </w:r>
          </w:p>
        </w:tc>
        <w:tc>
          <w:tcPr>
            <w:tcW w:w="835" w:type="dxa"/>
            <w:tcBorders>
              <w:top w:val="nil"/>
              <w:left w:val="nil"/>
              <w:bottom w:val="single" w:sz="4" w:space="0" w:color="auto"/>
              <w:right w:val="single" w:sz="4" w:space="0" w:color="auto"/>
            </w:tcBorders>
            <w:shd w:val="clear" w:color="auto" w:fill="FFFFFF"/>
            <w:noWrap/>
            <w:vAlign w:val="center"/>
            <w:hideMark/>
          </w:tcPr>
          <w:p w14:paraId="39EF9008"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 </w:t>
            </w:r>
          </w:p>
        </w:tc>
        <w:tc>
          <w:tcPr>
            <w:tcW w:w="1126" w:type="dxa"/>
            <w:tcBorders>
              <w:top w:val="nil"/>
              <w:left w:val="nil"/>
              <w:bottom w:val="single" w:sz="4" w:space="0" w:color="auto"/>
              <w:right w:val="single" w:sz="4" w:space="0" w:color="auto"/>
            </w:tcBorders>
            <w:noWrap/>
            <w:vAlign w:val="center"/>
            <w:hideMark/>
          </w:tcPr>
          <w:p w14:paraId="36754E6F"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0.30 </w:t>
            </w:r>
          </w:p>
        </w:tc>
        <w:tc>
          <w:tcPr>
            <w:tcW w:w="1126" w:type="dxa"/>
            <w:tcBorders>
              <w:top w:val="nil"/>
              <w:left w:val="nil"/>
              <w:bottom w:val="single" w:sz="4" w:space="0" w:color="auto"/>
              <w:right w:val="single" w:sz="4" w:space="0" w:color="auto"/>
            </w:tcBorders>
            <w:noWrap/>
            <w:vAlign w:val="center"/>
            <w:hideMark/>
          </w:tcPr>
          <w:p w14:paraId="4D4ED5C2"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0.30 </w:t>
            </w:r>
          </w:p>
        </w:tc>
        <w:tc>
          <w:tcPr>
            <w:tcW w:w="1179" w:type="dxa"/>
            <w:tcBorders>
              <w:top w:val="nil"/>
              <w:left w:val="nil"/>
              <w:bottom w:val="single" w:sz="4" w:space="0" w:color="auto"/>
              <w:right w:val="single" w:sz="4" w:space="0" w:color="auto"/>
            </w:tcBorders>
            <w:noWrap/>
            <w:vAlign w:val="center"/>
            <w:hideMark/>
          </w:tcPr>
          <w:p w14:paraId="646B60B8"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0.30 </w:t>
            </w:r>
          </w:p>
        </w:tc>
      </w:tr>
      <w:tr w:rsidR="00C558FD" w:rsidRPr="00BB7D5C" w14:paraId="0C060C5D" w14:textId="77777777" w:rsidTr="00C558FD">
        <w:trPr>
          <w:trHeight w:val="282"/>
        </w:trPr>
        <w:tc>
          <w:tcPr>
            <w:tcW w:w="596" w:type="dxa"/>
            <w:tcBorders>
              <w:top w:val="nil"/>
              <w:left w:val="single" w:sz="4" w:space="0" w:color="auto"/>
              <w:bottom w:val="single" w:sz="4" w:space="0" w:color="auto"/>
              <w:right w:val="single" w:sz="4" w:space="0" w:color="auto"/>
            </w:tcBorders>
            <w:shd w:val="clear" w:color="auto" w:fill="FFFFFF"/>
            <w:noWrap/>
            <w:vAlign w:val="center"/>
            <w:hideMark/>
          </w:tcPr>
          <w:p w14:paraId="3BD53027"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11</w:t>
            </w:r>
          </w:p>
        </w:tc>
        <w:tc>
          <w:tcPr>
            <w:tcW w:w="3269" w:type="dxa"/>
            <w:tcBorders>
              <w:top w:val="nil"/>
              <w:left w:val="nil"/>
              <w:bottom w:val="single" w:sz="4" w:space="0" w:color="auto"/>
              <w:right w:val="single" w:sz="4" w:space="0" w:color="auto"/>
            </w:tcBorders>
            <w:shd w:val="clear" w:color="auto" w:fill="FFFFFF"/>
            <w:noWrap/>
            <w:vAlign w:val="center"/>
            <w:hideMark/>
          </w:tcPr>
          <w:p w14:paraId="7CA52AB2"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Cột nước tràn </w:t>
            </w:r>
          </w:p>
        </w:tc>
        <w:tc>
          <w:tcPr>
            <w:tcW w:w="1155" w:type="dxa"/>
            <w:tcBorders>
              <w:top w:val="nil"/>
              <w:left w:val="nil"/>
              <w:bottom w:val="single" w:sz="4" w:space="0" w:color="auto"/>
              <w:right w:val="single" w:sz="4" w:space="0" w:color="auto"/>
            </w:tcBorders>
            <w:shd w:val="clear" w:color="auto" w:fill="FFFFFF"/>
            <w:noWrap/>
            <w:vAlign w:val="center"/>
            <w:hideMark/>
          </w:tcPr>
          <w:p w14:paraId="6763E965"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H</w:t>
            </w:r>
            <w:r w:rsidRPr="00BB7D5C">
              <w:rPr>
                <w:rFonts w:eastAsia="Calibri"/>
                <w:sz w:val="24"/>
                <w:szCs w:val="24"/>
                <w:vertAlign w:val="subscript"/>
                <w:lang w:eastAsia="en-US"/>
              </w:rPr>
              <w:t>gt</w:t>
            </w:r>
            <w:r w:rsidRPr="00BB7D5C">
              <w:rPr>
                <w:rFonts w:eastAsia="Calibri"/>
                <w:sz w:val="24"/>
                <w:szCs w:val="24"/>
                <w:lang w:eastAsia="en-US"/>
              </w:rPr>
              <w:t xml:space="preserve"> </w:t>
            </w:r>
          </w:p>
        </w:tc>
        <w:tc>
          <w:tcPr>
            <w:tcW w:w="835" w:type="dxa"/>
            <w:tcBorders>
              <w:top w:val="nil"/>
              <w:left w:val="nil"/>
              <w:bottom w:val="single" w:sz="4" w:space="0" w:color="auto"/>
              <w:right w:val="single" w:sz="4" w:space="0" w:color="auto"/>
            </w:tcBorders>
            <w:shd w:val="clear" w:color="auto" w:fill="FFFFFF"/>
            <w:noWrap/>
            <w:vAlign w:val="center"/>
            <w:hideMark/>
          </w:tcPr>
          <w:p w14:paraId="7EFDB5C2"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m</w:t>
            </w:r>
          </w:p>
        </w:tc>
        <w:tc>
          <w:tcPr>
            <w:tcW w:w="1126" w:type="dxa"/>
            <w:tcBorders>
              <w:top w:val="nil"/>
              <w:left w:val="nil"/>
              <w:bottom w:val="single" w:sz="4" w:space="0" w:color="auto"/>
              <w:right w:val="single" w:sz="4" w:space="0" w:color="auto"/>
            </w:tcBorders>
            <w:noWrap/>
            <w:vAlign w:val="center"/>
            <w:hideMark/>
          </w:tcPr>
          <w:p w14:paraId="6632CD28"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1.08 </w:t>
            </w:r>
          </w:p>
        </w:tc>
        <w:tc>
          <w:tcPr>
            <w:tcW w:w="1126" w:type="dxa"/>
            <w:tcBorders>
              <w:top w:val="nil"/>
              <w:left w:val="nil"/>
              <w:bottom w:val="single" w:sz="4" w:space="0" w:color="auto"/>
              <w:right w:val="single" w:sz="4" w:space="0" w:color="auto"/>
            </w:tcBorders>
            <w:noWrap/>
            <w:vAlign w:val="center"/>
            <w:hideMark/>
          </w:tcPr>
          <w:p w14:paraId="45F57722"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1.30 </w:t>
            </w:r>
          </w:p>
        </w:tc>
        <w:tc>
          <w:tcPr>
            <w:tcW w:w="1179" w:type="dxa"/>
            <w:tcBorders>
              <w:top w:val="nil"/>
              <w:left w:val="nil"/>
              <w:bottom w:val="single" w:sz="4" w:space="0" w:color="auto"/>
              <w:right w:val="single" w:sz="4" w:space="0" w:color="auto"/>
            </w:tcBorders>
            <w:noWrap/>
            <w:vAlign w:val="center"/>
            <w:hideMark/>
          </w:tcPr>
          <w:p w14:paraId="74E83A00"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2.00 </w:t>
            </w:r>
          </w:p>
        </w:tc>
      </w:tr>
      <w:tr w:rsidR="00C558FD" w:rsidRPr="00BB7D5C" w14:paraId="1C0DBFE6" w14:textId="77777777" w:rsidTr="00C558FD">
        <w:trPr>
          <w:trHeight w:val="282"/>
        </w:trPr>
        <w:tc>
          <w:tcPr>
            <w:tcW w:w="596" w:type="dxa"/>
            <w:tcBorders>
              <w:top w:val="nil"/>
              <w:left w:val="single" w:sz="4" w:space="0" w:color="auto"/>
              <w:bottom w:val="single" w:sz="4" w:space="0" w:color="auto"/>
              <w:right w:val="single" w:sz="4" w:space="0" w:color="auto"/>
            </w:tcBorders>
            <w:shd w:val="clear" w:color="auto" w:fill="FFFFFF"/>
            <w:noWrap/>
            <w:vAlign w:val="center"/>
            <w:hideMark/>
          </w:tcPr>
          <w:p w14:paraId="5F14F0B9"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12</w:t>
            </w:r>
          </w:p>
        </w:tc>
        <w:tc>
          <w:tcPr>
            <w:tcW w:w="3269" w:type="dxa"/>
            <w:tcBorders>
              <w:top w:val="nil"/>
              <w:left w:val="nil"/>
              <w:bottom w:val="single" w:sz="4" w:space="0" w:color="auto"/>
              <w:right w:val="single" w:sz="4" w:space="0" w:color="auto"/>
            </w:tcBorders>
            <w:shd w:val="clear" w:color="auto" w:fill="FFFFFF"/>
            <w:noWrap/>
            <w:vAlign w:val="center"/>
            <w:hideMark/>
          </w:tcPr>
          <w:p w14:paraId="4163D81A"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Mực nước lũ</w:t>
            </w:r>
          </w:p>
        </w:tc>
        <w:tc>
          <w:tcPr>
            <w:tcW w:w="1155" w:type="dxa"/>
            <w:tcBorders>
              <w:top w:val="nil"/>
              <w:left w:val="nil"/>
              <w:bottom w:val="single" w:sz="4" w:space="0" w:color="auto"/>
              <w:right w:val="single" w:sz="4" w:space="0" w:color="auto"/>
            </w:tcBorders>
            <w:shd w:val="clear" w:color="auto" w:fill="FFFFFF"/>
            <w:noWrap/>
            <w:vAlign w:val="center"/>
            <w:hideMark/>
          </w:tcPr>
          <w:p w14:paraId="2E6630B1"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MNL</w:t>
            </w:r>
          </w:p>
        </w:tc>
        <w:tc>
          <w:tcPr>
            <w:tcW w:w="835" w:type="dxa"/>
            <w:tcBorders>
              <w:top w:val="nil"/>
              <w:left w:val="nil"/>
              <w:bottom w:val="single" w:sz="4" w:space="0" w:color="auto"/>
              <w:right w:val="single" w:sz="4" w:space="0" w:color="auto"/>
            </w:tcBorders>
            <w:shd w:val="clear" w:color="auto" w:fill="FFFFFF"/>
            <w:noWrap/>
            <w:vAlign w:val="center"/>
            <w:hideMark/>
          </w:tcPr>
          <w:p w14:paraId="2166C893"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m</w:t>
            </w:r>
          </w:p>
        </w:tc>
        <w:tc>
          <w:tcPr>
            <w:tcW w:w="1126" w:type="dxa"/>
            <w:tcBorders>
              <w:top w:val="nil"/>
              <w:left w:val="nil"/>
              <w:bottom w:val="single" w:sz="4" w:space="0" w:color="auto"/>
              <w:right w:val="single" w:sz="4" w:space="0" w:color="auto"/>
            </w:tcBorders>
            <w:noWrap/>
            <w:vAlign w:val="center"/>
            <w:hideMark/>
          </w:tcPr>
          <w:p w14:paraId="7F2973CF"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21.58 </w:t>
            </w:r>
          </w:p>
        </w:tc>
        <w:tc>
          <w:tcPr>
            <w:tcW w:w="1126" w:type="dxa"/>
            <w:tcBorders>
              <w:top w:val="nil"/>
              <w:left w:val="nil"/>
              <w:bottom w:val="single" w:sz="4" w:space="0" w:color="auto"/>
              <w:right w:val="single" w:sz="4" w:space="0" w:color="auto"/>
            </w:tcBorders>
            <w:noWrap/>
            <w:vAlign w:val="center"/>
            <w:hideMark/>
          </w:tcPr>
          <w:p w14:paraId="744CC62E"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21.80 </w:t>
            </w:r>
          </w:p>
        </w:tc>
        <w:tc>
          <w:tcPr>
            <w:tcW w:w="1179" w:type="dxa"/>
            <w:tcBorders>
              <w:top w:val="nil"/>
              <w:left w:val="nil"/>
              <w:bottom w:val="single" w:sz="4" w:space="0" w:color="auto"/>
              <w:right w:val="single" w:sz="4" w:space="0" w:color="auto"/>
            </w:tcBorders>
            <w:noWrap/>
            <w:vAlign w:val="center"/>
            <w:hideMark/>
          </w:tcPr>
          <w:p w14:paraId="405BC7D3"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22.50 </w:t>
            </w:r>
          </w:p>
        </w:tc>
      </w:tr>
      <w:tr w:rsidR="00C558FD" w:rsidRPr="00BB7D5C" w14:paraId="5707F05F" w14:textId="77777777" w:rsidTr="00C558FD">
        <w:trPr>
          <w:trHeight w:val="282"/>
        </w:trPr>
        <w:tc>
          <w:tcPr>
            <w:tcW w:w="596" w:type="dxa"/>
            <w:tcBorders>
              <w:top w:val="nil"/>
              <w:left w:val="single" w:sz="4" w:space="0" w:color="auto"/>
              <w:bottom w:val="single" w:sz="4" w:space="0" w:color="auto"/>
              <w:right w:val="single" w:sz="4" w:space="0" w:color="auto"/>
            </w:tcBorders>
            <w:shd w:val="clear" w:color="auto" w:fill="FFFFFF"/>
            <w:noWrap/>
            <w:vAlign w:val="center"/>
            <w:hideMark/>
          </w:tcPr>
          <w:p w14:paraId="568790A7"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13</w:t>
            </w:r>
          </w:p>
        </w:tc>
        <w:tc>
          <w:tcPr>
            <w:tcW w:w="3269" w:type="dxa"/>
            <w:tcBorders>
              <w:top w:val="nil"/>
              <w:left w:val="nil"/>
              <w:bottom w:val="single" w:sz="4" w:space="0" w:color="auto"/>
              <w:right w:val="single" w:sz="4" w:space="0" w:color="auto"/>
            </w:tcBorders>
            <w:shd w:val="clear" w:color="auto" w:fill="FFFFFF"/>
            <w:noWrap/>
            <w:vAlign w:val="center"/>
            <w:hideMark/>
          </w:tcPr>
          <w:p w14:paraId="29C5360E"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Diện tích ở hồ ứng đỉnh lũ</w:t>
            </w:r>
          </w:p>
        </w:tc>
        <w:tc>
          <w:tcPr>
            <w:tcW w:w="1155" w:type="dxa"/>
            <w:tcBorders>
              <w:top w:val="nil"/>
              <w:left w:val="nil"/>
              <w:bottom w:val="single" w:sz="4" w:space="0" w:color="auto"/>
              <w:right w:val="single" w:sz="4" w:space="0" w:color="auto"/>
            </w:tcBorders>
            <w:shd w:val="clear" w:color="auto" w:fill="FFFFFF"/>
            <w:noWrap/>
            <w:vAlign w:val="center"/>
            <w:hideMark/>
          </w:tcPr>
          <w:p w14:paraId="0DB77355"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 xml:space="preserve">F  </w:t>
            </w:r>
          </w:p>
        </w:tc>
        <w:tc>
          <w:tcPr>
            <w:tcW w:w="835" w:type="dxa"/>
            <w:tcBorders>
              <w:top w:val="nil"/>
              <w:left w:val="nil"/>
              <w:bottom w:val="single" w:sz="4" w:space="0" w:color="auto"/>
              <w:right w:val="single" w:sz="4" w:space="0" w:color="auto"/>
            </w:tcBorders>
            <w:shd w:val="clear" w:color="auto" w:fill="FFFFFF"/>
            <w:noWrap/>
            <w:vAlign w:val="center"/>
            <w:hideMark/>
          </w:tcPr>
          <w:p w14:paraId="51D038DA"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ha</w:t>
            </w:r>
          </w:p>
        </w:tc>
        <w:tc>
          <w:tcPr>
            <w:tcW w:w="1126" w:type="dxa"/>
            <w:tcBorders>
              <w:top w:val="nil"/>
              <w:left w:val="nil"/>
              <w:bottom w:val="single" w:sz="4" w:space="0" w:color="auto"/>
              <w:right w:val="single" w:sz="4" w:space="0" w:color="auto"/>
            </w:tcBorders>
            <w:noWrap/>
            <w:vAlign w:val="center"/>
            <w:hideMark/>
          </w:tcPr>
          <w:p w14:paraId="3C21ED25"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242.05 </w:t>
            </w:r>
          </w:p>
        </w:tc>
        <w:tc>
          <w:tcPr>
            <w:tcW w:w="1126" w:type="dxa"/>
            <w:tcBorders>
              <w:top w:val="nil"/>
              <w:left w:val="nil"/>
              <w:bottom w:val="single" w:sz="4" w:space="0" w:color="auto"/>
              <w:right w:val="single" w:sz="4" w:space="0" w:color="auto"/>
            </w:tcBorders>
            <w:noWrap/>
            <w:vAlign w:val="center"/>
            <w:hideMark/>
          </w:tcPr>
          <w:p w14:paraId="7C937822"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253.13 </w:t>
            </w:r>
          </w:p>
        </w:tc>
        <w:tc>
          <w:tcPr>
            <w:tcW w:w="1179" w:type="dxa"/>
            <w:tcBorders>
              <w:top w:val="nil"/>
              <w:left w:val="nil"/>
              <w:bottom w:val="single" w:sz="4" w:space="0" w:color="auto"/>
              <w:right w:val="single" w:sz="4" w:space="0" w:color="auto"/>
            </w:tcBorders>
            <w:noWrap/>
            <w:vAlign w:val="center"/>
            <w:hideMark/>
          </w:tcPr>
          <w:p w14:paraId="4074AC6F"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272.07 </w:t>
            </w:r>
          </w:p>
        </w:tc>
      </w:tr>
      <w:tr w:rsidR="00C558FD" w:rsidRPr="00BB7D5C" w14:paraId="5D9A3C11" w14:textId="77777777" w:rsidTr="00C558FD">
        <w:trPr>
          <w:trHeight w:val="398"/>
        </w:trPr>
        <w:tc>
          <w:tcPr>
            <w:tcW w:w="596" w:type="dxa"/>
            <w:tcBorders>
              <w:top w:val="nil"/>
              <w:left w:val="single" w:sz="4" w:space="0" w:color="auto"/>
              <w:bottom w:val="single" w:sz="4" w:space="0" w:color="auto"/>
              <w:right w:val="single" w:sz="4" w:space="0" w:color="auto"/>
            </w:tcBorders>
            <w:shd w:val="clear" w:color="auto" w:fill="FFFFFF"/>
            <w:noWrap/>
            <w:vAlign w:val="center"/>
            <w:hideMark/>
          </w:tcPr>
          <w:p w14:paraId="669D4261"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14</w:t>
            </w:r>
          </w:p>
        </w:tc>
        <w:tc>
          <w:tcPr>
            <w:tcW w:w="3269" w:type="dxa"/>
            <w:tcBorders>
              <w:top w:val="nil"/>
              <w:left w:val="nil"/>
              <w:bottom w:val="single" w:sz="4" w:space="0" w:color="auto"/>
              <w:right w:val="single" w:sz="4" w:space="0" w:color="auto"/>
            </w:tcBorders>
            <w:shd w:val="clear" w:color="auto" w:fill="FFFFFF"/>
            <w:noWrap/>
            <w:vAlign w:val="center"/>
            <w:hideMark/>
          </w:tcPr>
          <w:p w14:paraId="3A086339"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Dung tích hồ ứng với MN lũ</w:t>
            </w:r>
          </w:p>
        </w:tc>
        <w:tc>
          <w:tcPr>
            <w:tcW w:w="1155" w:type="dxa"/>
            <w:tcBorders>
              <w:top w:val="nil"/>
              <w:left w:val="nil"/>
              <w:bottom w:val="single" w:sz="4" w:space="0" w:color="auto"/>
              <w:right w:val="single" w:sz="4" w:space="0" w:color="auto"/>
            </w:tcBorders>
            <w:shd w:val="clear" w:color="auto" w:fill="FFFFFF"/>
            <w:vAlign w:val="center"/>
            <w:hideMark/>
          </w:tcPr>
          <w:p w14:paraId="6ED34F55"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W</w:t>
            </w:r>
            <w:r w:rsidRPr="00BB7D5C">
              <w:rPr>
                <w:rFonts w:eastAsia="Calibri"/>
                <w:sz w:val="24"/>
                <w:szCs w:val="24"/>
                <w:vertAlign w:val="subscript"/>
                <w:lang w:eastAsia="en-US"/>
              </w:rPr>
              <w:t>hl</w:t>
            </w:r>
          </w:p>
        </w:tc>
        <w:tc>
          <w:tcPr>
            <w:tcW w:w="835" w:type="dxa"/>
            <w:tcBorders>
              <w:top w:val="nil"/>
              <w:left w:val="nil"/>
              <w:bottom w:val="single" w:sz="4" w:space="0" w:color="auto"/>
              <w:right w:val="single" w:sz="4" w:space="0" w:color="auto"/>
            </w:tcBorders>
            <w:shd w:val="clear" w:color="auto" w:fill="FFFFFF"/>
            <w:noWrap/>
            <w:vAlign w:val="center"/>
            <w:hideMark/>
          </w:tcPr>
          <w:p w14:paraId="3B97509D"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 xml:space="preserve"> 10³ m³</w:t>
            </w:r>
          </w:p>
        </w:tc>
        <w:tc>
          <w:tcPr>
            <w:tcW w:w="1126" w:type="dxa"/>
            <w:tcBorders>
              <w:top w:val="nil"/>
              <w:left w:val="nil"/>
              <w:bottom w:val="single" w:sz="4" w:space="0" w:color="auto"/>
              <w:right w:val="single" w:sz="4" w:space="0" w:color="auto"/>
            </w:tcBorders>
            <w:noWrap/>
            <w:vAlign w:val="center"/>
            <w:hideMark/>
          </w:tcPr>
          <w:p w14:paraId="36FC5DB2"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6,970.96 </w:t>
            </w:r>
          </w:p>
        </w:tc>
        <w:tc>
          <w:tcPr>
            <w:tcW w:w="1126" w:type="dxa"/>
            <w:tcBorders>
              <w:top w:val="nil"/>
              <w:left w:val="nil"/>
              <w:bottom w:val="single" w:sz="4" w:space="0" w:color="auto"/>
              <w:right w:val="single" w:sz="4" w:space="0" w:color="auto"/>
            </w:tcBorders>
            <w:noWrap/>
            <w:vAlign w:val="center"/>
            <w:hideMark/>
          </w:tcPr>
          <w:p w14:paraId="0AA33428" w14:textId="77777777" w:rsidR="00C558FD" w:rsidRPr="00BB7D5C" w:rsidRDefault="00C558FD" w:rsidP="00C558FD">
            <w:pPr>
              <w:spacing w:before="60" w:after="60" w:line="288" w:lineRule="auto"/>
              <w:ind w:firstLine="0"/>
              <w:jc w:val="right"/>
              <w:rPr>
                <w:rFonts w:eastAsia="Calibri"/>
                <w:sz w:val="24"/>
                <w:szCs w:val="24"/>
                <w:lang w:eastAsia="en-US"/>
              </w:rPr>
            </w:pPr>
            <w:r w:rsidRPr="00BB7D5C">
              <w:rPr>
                <w:rFonts w:eastAsia="Calibri"/>
                <w:sz w:val="24"/>
                <w:szCs w:val="24"/>
                <w:lang w:eastAsia="en-US"/>
              </w:rPr>
              <w:t xml:space="preserve">7,569.70 </w:t>
            </w:r>
          </w:p>
        </w:tc>
        <w:tc>
          <w:tcPr>
            <w:tcW w:w="1179" w:type="dxa"/>
            <w:tcBorders>
              <w:top w:val="nil"/>
              <w:left w:val="nil"/>
              <w:bottom w:val="single" w:sz="4" w:space="0" w:color="auto"/>
              <w:right w:val="single" w:sz="4" w:space="0" w:color="auto"/>
            </w:tcBorders>
            <w:noWrap/>
            <w:vAlign w:val="center"/>
            <w:hideMark/>
          </w:tcPr>
          <w:p w14:paraId="3214A8BE" w14:textId="77777777" w:rsidR="00C558FD" w:rsidRPr="00BB7D5C" w:rsidRDefault="00C558FD" w:rsidP="00C558FD">
            <w:pPr>
              <w:spacing w:before="60" w:after="60" w:line="288" w:lineRule="auto"/>
              <w:ind w:firstLine="0"/>
              <w:jc w:val="right"/>
              <w:rPr>
                <w:rFonts w:eastAsia="Calibri"/>
                <w:sz w:val="24"/>
                <w:szCs w:val="24"/>
                <w:lang w:eastAsia="en-US"/>
              </w:rPr>
            </w:pPr>
            <w:r w:rsidRPr="00BB7D5C">
              <w:rPr>
                <w:rFonts w:eastAsia="Calibri"/>
                <w:sz w:val="24"/>
                <w:szCs w:val="24"/>
                <w:lang w:eastAsia="en-US"/>
              </w:rPr>
              <w:t xml:space="preserve">9,408.72 </w:t>
            </w:r>
          </w:p>
        </w:tc>
      </w:tr>
      <w:tr w:rsidR="00C558FD" w:rsidRPr="00BB7D5C" w14:paraId="3B9929F6" w14:textId="77777777" w:rsidTr="00C558FD">
        <w:trPr>
          <w:trHeight w:val="398"/>
        </w:trPr>
        <w:tc>
          <w:tcPr>
            <w:tcW w:w="596" w:type="dxa"/>
            <w:tcBorders>
              <w:top w:val="nil"/>
              <w:left w:val="single" w:sz="4" w:space="0" w:color="auto"/>
              <w:bottom w:val="single" w:sz="4" w:space="0" w:color="auto"/>
              <w:right w:val="single" w:sz="4" w:space="0" w:color="auto"/>
            </w:tcBorders>
            <w:shd w:val="clear" w:color="auto" w:fill="FFFFFF"/>
            <w:noWrap/>
            <w:vAlign w:val="center"/>
            <w:hideMark/>
          </w:tcPr>
          <w:p w14:paraId="00FF371D"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15</w:t>
            </w:r>
          </w:p>
        </w:tc>
        <w:tc>
          <w:tcPr>
            <w:tcW w:w="3269" w:type="dxa"/>
            <w:tcBorders>
              <w:top w:val="nil"/>
              <w:left w:val="nil"/>
              <w:bottom w:val="single" w:sz="4" w:space="0" w:color="auto"/>
              <w:right w:val="single" w:sz="4" w:space="0" w:color="auto"/>
            </w:tcBorders>
            <w:shd w:val="clear" w:color="auto" w:fill="FFFFFF"/>
            <w:noWrap/>
            <w:vAlign w:val="center"/>
            <w:hideMark/>
          </w:tcPr>
          <w:p w14:paraId="59F20C54"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Dung tích phòng lũ</w:t>
            </w:r>
          </w:p>
        </w:tc>
        <w:tc>
          <w:tcPr>
            <w:tcW w:w="1155" w:type="dxa"/>
            <w:tcBorders>
              <w:top w:val="nil"/>
              <w:left w:val="nil"/>
              <w:bottom w:val="single" w:sz="4" w:space="0" w:color="auto"/>
              <w:right w:val="single" w:sz="4" w:space="0" w:color="auto"/>
            </w:tcBorders>
            <w:shd w:val="clear" w:color="auto" w:fill="FFFFFF"/>
            <w:vAlign w:val="center"/>
            <w:hideMark/>
          </w:tcPr>
          <w:p w14:paraId="35CFE695"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W</w:t>
            </w:r>
            <w:r w:rsidRPr="00BB7D5C">
              <w:rPr>
                <w:rFonts w:eastAsia="Calibri"/>
                <w:sz w:val="24"/>
                <w:szCs w:val="24"/>
                <w:vertAlign w:val="subscript"/>
                <w:lang w:eastAsia="en-US"/>
              </w:rPr>
              <w:t>m</w:t>
            </w:r>
          </w:p>
        </w:tc>
        <w:tc>
          <w:tcPr>
            <w:tcW w:w="835" w:type="dxa"/>
            <w:tcBorders>
              <w:top w:val="nil"/>
              <w:left w:val="nil"/>
              <w:bottom w:val="single" w:sz="4" w:space="0" w:color="auto"/>
              <w:right w:val="single" w:sz="4" w:space="0" w:color="auto"/>
            </w:tcBorders>
            <w:shd w:val="clear" w:color="auto" w:fill="FFFFFF"/>
            <w:noWrap/>
            <w:vAlign w:val="center"/>
            <w:hideMark/>
          </w:tcPr>
          <w:p w14:paraId="03CDAEEF"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 xml:space="preserve"> 10³ m³</w:t>
            </w:r>
          </w:p>
        </w:tc>
        <w:tc>
          <w:tcPr>
            <w:tcW w:w="1126" w:type="dxa"/>
            <w:tcBorders>
              <w:top w:val="nil"/>
              <w:left w:val="nil"/>
              <w:bottom w:val="single" w:sz="4" w:space="0" w:color="auto"/>
              <w:right w:val="single" w:sz="4" w:space="0" w:color="auto"/>
            </w:tcBorders>
            <w:noWrap/>
            <w:vAlign w:val="center"/>
            <w:hideMark/>
          </w:tcPr>
          <w:p w14:paraId="04BCC146"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2,390.36 </w:t>
            </w:r>
          </w:p>
        </w:tc>
        <w:tc>
          <w:tcPr>
            <w:tcW w:w="1126" w:type="dxa"/>
            <w:tcBorders>
              <w:top w:val="nil"/>
              <w:left w:val="nil"/>
              <w:bottom w:val="single" w:sz="4" w:space="0" w:color="auto"/>
              <w:right w:val="single" w:sz="4" w:space="0" w:color="auto"/>
            </w:tcBorders>
            <w:noWrap/>
            <w:vAlign w:val="center"/>
            <w:hideMark/>
          </w:tcPr>
          <w:p w14:paraId="584F419E"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2,989.10 </w:t>
            </w:r>
          </w:p>
        </w:tc>
        <w:tc>
          <w:tcPr>
            <w:tcW w:w="1179" w:type="dxa"/>
            <w:tcBorders>
              <w:top w:val="nil"/>
              <w:left w:val="nil"/>
              <w:bottom w:val="single" w:sz="4" w:space="0" w:color="auto"/>
              <w:right w:val="single" w:sz="4" w:space="0" w:color="auto"/>
            </w:tcBorders>
            <w:noWrap/>
            <w:vAlign w:val="center"/>
            <w:hideMark/>
          </w:tcPr>
          <w:p w14:paraId="73952429"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4,828.12 </w:t>
            </w:r>
          </w:p>
        </w:tc>
      </w:tr>
      <w:tr w:rsidR="00C558FD" w:rsidRPr="00BB7D5C" w14:paraId="24081EE9" w14:textId="77777777" w:rsidTr="00C558FD">
        <w:trPr>
          <w:trHeight w:val="398"/>
        </w:trPr>
        <w:tc>
          <w:tcPr>
            <w:tcW w:w="596" w:type="dxa"/>
            <w:tcBorders>
              <w:top w:val="nil"/>
              <w:left w:val="single" w:sz="4" w:space="0" w:color="auto"/>
              <w:bottom w:val="single" w:sz="4" w:space="0" w:color="auto"/>
              <w:right w:val="single" w:sz="4" w:space="0" w:color="auto"/>
            </w:tcBorders>
            <w:shd w:val="clear" w:color="auto" w:fill="FFFFFF"/>
            <w:noWrap/>
            <w:vAlign w:val="center"/>
            <w:hideMark/>
          </w:tcPr>
          <w:p w14:paraId="7DEB9FF3"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16</w:t>
            </w:r>
          </w:p>
        </w:tc>
        <w:tc>
          <w:tcPr>
            <w:tcW w:w="3269" w:type="dxa"/>
            <w:tcBorders>
              <w:top w:val="nil"/>
              <w:left w:val="nil"/>
              <w:bottom w:val="single" w:sz="4" w:space="0" w:color="auto"/>
              <w:right w:val="single" w:sz="4" w:space="0" w:color="auto"/>
            </w:tcBorders>
            <w:shd w:val="clear" w:color="auto" w:fill="FFFFFF"/>
            <w:noWrap/>
            <w:vAlign w:val="center"/>
            <w:hideMark/>
          </w:tcPr>
          <w:p w14:paraId="53642875"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Lưu lượng xả lũ lớn nhất </w:t>
            </w:r>
          </w:p>
        </w:tc>
        <w:tc>
          <w:tcPr>
            <w:tcW w:w="1155" w:type="dxa"/>
            <w:tcBorders>
              <w:top w:val="nil"/>
              <w:left w:val="nil"/>
              <w:bottom w:val="single" w:sz="4" w:space="0" w:color="auto"/>
              <w:right w:val="single" w:sz="4" w:space="0" w:color="auto"/>
            </w:tcBorders>
            <w:shd w:val="clear" w:color="auto" w:fill="FFFFFF"/>
            <w:vAlign w:val="center"/>
            <w:hideMark/>
          </w:tcPr>
          <w:p w14:paraId="44710205"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q</w:t>
            </w:r>
            <w:r w:rsidRPr="00BB7D5C">
              <w:rPr>
                <w:rFonts w:eastAsia="Calibri"/>
                <w:sz w:val="24"/>
                <w:szCs w:val="24"/>
                <w:vertAlign w:val="subscript"/>
                <w:lang w:eastAsia="en-US"/>
              </w:rPr>
              <w:t>m</w:t>
            </w:r>
            <w:r w:rsidRPr="00BB7D5C">
              <w:rPr>
                <w:rFonts w:eastAsia="Calibri"/>
                <w:sz w:val="24"/>
                <w:szCs w:val="24"/>
                <w:lang w:eastAsia="en-US"/>
              </w:rPr>
              <w:t xml:space="preserve">  </w:t>
            </w:r>
          </w:p>
        </w:tc>
        <w:tc>
          <w:tcPr>
            <w:tcW w:w="835" w:type="dxa"/>
            <w:tcBorders>
              <w:top w:val="nil"/>
              <w:left w:val="nil"/>
              <w:bottom w:val="single" w:sz="4" w:space="0" w:color="auto"/>
              <w:right w:val="single" w:sz="4" w:space="0" w:color="auto"/>
            </w:tcBorders>
            <w:shd w:val="clear" w:color="auto" w:fill="FFFFFF"/>
            <w:noWrap/>
            <w:vAlign w:val="center"/>
            <w:hideMark/>
          </w:tcPr>
          <w:p w14:paraId="3E675AC6"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m³/s</w:t>
            </w:r>
          </w:p>
        </w:tc>
        <w:tc>
          <w:tcPr>
            <w:tcW w:w="1126" w:type="dxa"/>
            <w:tcBorders>
              <w:top w:val="nil"/>
              <w:left w:val="nil"/>
              <w:bottom w:val="single" w:sz="4" w:space="0" w:color="auto"/>
              <w:right w:val="single" w:sz="4" w:space="0" w:color="auto"/>
            </w:tcBorders>
            <w:noWrap/>
            <w:vAlign w:val="center"/>
            <w:hideMark/>
          </w:tcPr>
          <w:p w14:paraId="1E12396B"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59.88 </w:t>
            </w:r>
          </w:p>
        </w:tc>
        <w:tc>
          <w:tcPr>
            <w:tcW w:w="1126" w:type="dxa"/>
            <w:tcBorders>
              <w:top w:val="nil"/>
              <w:left w:val="nil"/>
              <w:bottom w:val="single" w:sz="4" w:space="0" w:color="auto"/>
              <w:right w:val="single" w:sz="4" w:space="0" w:color="auto"/>
            </w:tcBorders>
            <w:noWrap/>
            <w:vAlign w:val="center"/>
            <w:hideMark/>
          </w:tcPr>
          <w:p w14:paraId="3C318F65"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78.79 </w:t>
            </w:r>
          </w:p>
        </w:tc>
        <w:tc>
          <w:tcPr>
            <w:tcW w:w="1179" w:type="dxa"/>
            <w:tcBorders>
              <w:top w:val="nil"/>
              <w:left w:val="nil"/>
              <w:bottom w:val="single" w:sz="4" w:space="0" w:color="auto"/>
              <w:right w:val="single" w:sz="4" w:space="0" w:color="auto"/>
            </w:tcBorders>
            <w:noWrap/>
            <w:vAlign w:val="center"/>
            <w:hideMark/>
          </w:tcPr>
          <w:p w14:paraId="5456E125"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150.34 </w:t>
            </w:r>
          </w:p>
        </w:tc>
      </w:tr>
      <w:tr w:rsidR="00C558FD" w:rsidRPr="00BB7D5C" w14:paraId="4EC8AECD" w14:textId="77777777" w:rsidTr="00C558FD">
        <w:trPr>
          <w:trHeight w:val="282"/>
        </w:trPr>
        <w:tc>
          <w:tcPr>
            <w:tcW w:w="596" w:type="dxa"/>
            <w:tcBorders>
              <w:top w:val="nil"/>
              <w:left w:val="single" w:sz="4" w:space="0" w:color="auto"/>
              <w:bottom w:val="single" w:sz="4" w:space="0" w:color="auto"/>
              <w:right w:val="single" w:sz="4" w:space="0" w:color="auto"/>
            </w:tcBorders>
            <w:shd w:val="clear" w:color="auto" w:fill="FFFFFF"/>
            <w:noWrap/>
            <w:vAlign w:val="center"/>
            <w:hideMark/>
          </w:tcPr>
          <w:p w14:paraId="66969BA5"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17</w:t>
            </w:r>
          </w:p>
        </w:tc>
        <w:tc>
          <w:tcPr>
            <w:tcW w:w="3269" w:type="dxa"/>
            <w:tcBorders>
              <w:top w:val="nil"/>
              <w:left w:val="nil"/>
              <w:bottom w:val="single" w:sz="4" w:space="0" w:color="auto"/>
              <w:right w:val="single" w:sz="4" w:space="0" w:color="auto"/>
            </w:tcBorders>
            <w:shd w:val="clear" w:color="auto" w:fill="FFFFFF"/>
            <w:noWrap/>
            <w:vAlign w:val="center"/>
            <w:hideMark/>
          </w:tcPr>
          <w:p w14:paraId="3ADE0253"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Lưu lượng xả lũ qua tràn</w:t>
            </w:r>
          </w:p>
        </w:tc>
        <w:tc>
          <w:tcPr>
            <w:tcW w:w="1155" w:type="dxa"/>
            <w:tcBorders>
              <w:top w:val="nil"/>
              <w:left w:val="nil"/>
              <w:bottom w:val="single" w:sz="4" w:space="0" w:color="auto"/>
              <w:right w:val="single" w:sz="4" w:space="0" w:color="auto"/>
            </w:tcBorders>
            <w:shd w:val="clear" w:color="auto" w:fill="FFFFFF"/>
            <w:vAlign w:val="center"/>
            <w:hideMark/>
          </w:tcPr>
          <w:p w14:paraId="720C0DE1"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q</w:t>
            </w:r>
            <w:r w:rsidRPr="00BB7D5C">
              <w:rPr>
                <w:rFonts w:eastAsia="Calibri"/>
                <w:sz w:val="24"/>
                <w:szCs w:val="24"/>
                <w:vertAlign w:val="subscript"/>
                <w:lang w:eastAsia="en-US"/>
              </w:rPr>
              <w:t xml:space="preserve">tr </w:t>
            </w:r>
          </w:p>
        </w:tc>
        <w:tc>
          <w:tcPr>
            <w:tcW w:w="835" w:type="dxa"/>
            <w:tcBorders>
              <w:top w:val="nil"/>
              <w:left w:val="nil"/>
              <w:bottom w:val="single" w:sz="4" w:space="0" w:color="auto"/>
              <w:right w:val="single" w:sz="4" w:space="0" w:color="auto"/>
            </w:tcBorders>
            <w:shd w:val="clear" w:color="auto" w:fill="FFFFFF"/>
            <w:noWrap/>
            <w:vAlign w:val="center"/>
            <w:hideMark/>
          </w:tcPr>
          <w:p w14:paraId="537D67E0" w14:textId="77777777" w:rsidR="00C558FD" w:rsidRPr="00BB7D5C" w:rsidRDefault="00C558FD" w:rsidP="00C558FD">
            <w:pPr>
              <w:spacing w:before="60" w:after="60" w:line="288" w:lineRule="auto"/>
              <w:ind w:firstLine="0"/>
              <w:jc w:val="center"/>
              <w:rPr>
                <w:rFonts w:eastAsia="Calibri"/>
                <w:sz w:val="24"/>
                <w:szCs w:val="24"/>
                <w:lang w:eastAsia="en-US"/>
              </w:rPr>
            </w:pPr>
            <w:r w:rsidRPr="00BB7D5C">
              <w:rPr>
                <w:rFonts w:eastAsia="Calibri"/>
                <w:sz w:val="24"/>
                <w:szCs w:val="24"/>
                <w:lang w:eastAsia="en-US"/>
              </w:rPr>
              <w:t>m³/s</w:t>
            </w:r>
          </w:p>
        </w:tc>
        <w:tc>
          <w:tcPr>
            <w:tcW w:w="1126" w:type="dxa"/>
            <w:tcBorders>
              <w:top w:val="nil"/>
              <w:left w:val="nil"/>
              <w:bottom w:val="single" w:sz="4" w:space="0" w:color="auto"/>
              <w:right w:val="single" w:sz="4" w:space="0" w:color="auto"/>
            </w:tcBorders>
            <w:noWrap/>
            <w:vAlign w:val="center"/>
            <w:hideMark/>
          </w:tcPr>
          <w:p w14:paraId="0D06CEE0"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59.88 </w:t>
            </w:r>
          </w:p>
        </w:tc>
        <w:tc>
          <w:tcPr>
            <w:tcW w:w="1126" w:type="dxa"/>
            <w:tcBorders>
              <w:top w:val="nil"/>
              <w:left w:val="nil"/>
              <w:bottom w:val="single" w:sz="4" w:space="0" w:color="auto"/>
              <w:right w:val="single" w:sz="4" w:space="0" w:color="auto"/>
            </w:tcBorders>
            <w:noWrap/>
            <w:vAlign w:val="center"/>
            <w:hideMark/>
          </w:tcPr>
          <w:p w14:paraId="593B1A53"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78.79 </w:t>
            </w:r>
          </w:p>
        </w:tc>
        <w:tc>
          <w:tcPr>
            <w:tcW w:w="1179" w:type="dxa"/>
            <w:tcBorders>
              <w:top w:val="nil"/>
              <w:left w:val="nil"/>
              <w:bottom w:val="single" w:sz="4" w:space="0" w:color="auto"/>
              <w:right w:val="single" w:sz="4" w:space="0" w:color="auto"/>
            </w:tcBorders>
            <w:noWrap/>
            <w:vAlign w:val="center"/>
            <w:hideMark/>
          </w:tcPr>
          <w:p w14:paraId="4B6DCFC6" w14:textId="77777777" w:rsidR="00C558FD" w:rsidRPr="00BB7D5C" w:rsidRDefault="00C558FD" w:rsidP="00C558FD">
            <w:pPr>
              <w:spacing w:before="60" w:after="60" w:line="288" w:lineRule="auto"/>
              <w:ind w:firstLine="0"/>
              <w:jc w:val="left"/>
              <w:rPr>
                <w:rFonts w:eastAsia="Calibri"/>
                <w:sz w:val="24"/>
                <w:szCs w:val="24"/>
                <w:lang w:eastAsia="en-US"/>
              </w:rPr>
            </w:pPr>
            <w:r w:rsidRPr="00BB7D5C">
              <w:rPr>
                <w:rFonts w:eastAsia="Calibri"/>
                <w:sz w:val="24"/>
                <w:szCs w:val="24"/>
                <w:lang w:eastAsia="en-US"/>
              </w:rPr>
              <w:t xml:space="preserve">     150.34 </w:t>
            </w:r>
          </w:p>
        </w:tc>
      </w:tr>
    </w:tbl>
    <w:p w14:paraId="7E1BB215" w14:textId="77777777" w:rsidR="00C558FD" w:rsidRPr="00BB7D5C" w:rsidRDefault="00C558FD" w:rsidP="005724E7">
      <w:pPr>
        <w:ind w:firstLine="0"/>
        <w:jc w:val="center"/>
        <w:rPr>
          <w:i/>
        </w:rPr>
      </w:pPr>
    </w:p>
    <w:p w14:paraId="078BB90F" w14:textId="77777777" w:rsidR="00C558FD" w:rsidRPr="00BB7D5C" w:rsidRDefault="00C558FD" w:rsidP="005724E7">
      <w:pPr>
        <w:ind w:firstLine="0"/>
        <w:jc w:val="center"/>
        <w:rPr>
          <w:i/>
        </w:rPr>
      </w:pPr>
    </w:p>
    <w:p w14:paraId="6976E0D4" w14:textId="77777777" w:rsidR="00812DF3" w:rsidRPr="00BB7D5C" w:rsidRDefault="00812DF3" w:rsidP="00A3301A">
      <w:pPr>
        <w:pStyle w:val="Heading1"/>
        <w:numPr>
          <w:ilvl w:val="0"/>
          <w:numId w:val="0"/>
        </w:numPr>
        <w:ind w:firstLine="567"/>
        <w:jc w:val="center"/>
        <w:rPr>
          <w:sz w:val="26"/>
        </w:rPr>
      </w:pPr>
    </w:p>
    <w:p w14:paraId="5AC15A15" w14:textId="77777777" w:rsidR="00C558FD" w:rsidRPr="00BB7D5C" w:rsidRDefault="00C558FD" w:rsidP="00C558FD">
      <w:pPr>
        <w:ind w:firstLine="0"/>
      </w:pPr>
    </w:p>
    <w:p w14:paraId="7AD9C6AB" w14:textId="77777777" w:rsidR="00812DF3" w:rsidRPr="00BB7D5C" w:rsidRDefault="00812DF3" w:rsidP="00812DF3"/>
    <w:p w14:paraId="0FA781F7" w14:textId="77777777" w:rsidR="00812DF3" w:rsidRPr="00BB7D5C" w:rsidRDefault="00812DF3" w:rsidP="00812DF3"/>
    <w:p w14:paraId="28318D2A" w14:textId="77777777" w:rsidR="00812DF3" w:rsidRPr="00BB7D5C" w:rsidRDefault="00812DF3" w:rsidP="00812DF3"/>
    <w:p w14:paraId="10015316" w14:textId="77777777" w:rsidR="00812DF3" w:rsidRPr="00BB7D5C" w:rsidRDefault="00812DF3" w:rsidP="00812DF3"/>
    <w:p w14:paraId="22654C16" w14:textId="55F3886A" w:rsidR="00A3301A" w:rsidRPr="00BB7D5C" w:rsidRDefault="00A3301A" w:rsidP="00A3301A">
      <w:pPr>
        <w:pStyle w:val="Heading1"/>
        <w:numPr>
          <w:ilvl w:val="0"/>
          <w:numId w:val="0"/>
        </w:numPr>
        <w:ind w:firstLine="567"/>
        <w:jc w:val="center"/>
        <w:rPr>
          <w:sz w:val="26"/>
        </w:rPr>
      </w:pPr>
      <w:bookmarkStart w:id="39" w:name="_Toc134379760"/>
      <w:r w:rsidRPr="00BB7D5C">
        <w:rPr>
          <w:sz w:val="26"/>
        </w:rPr>
        <w:lastRenderedPageBreak/>
        <w:t xml:space="preserve">Phụ lục 2: Tính toán </w:t>
      </w:r>
      <w:r w:rsidR="005B2780" w:rsidRPr="00BB7D5C">
        <w:rPr>
          <w:sz w:val="26"/>
        </w:rPr>
        <w:t>kiểm tra cao trình đỉnh đập hiện trạng</w:t>
      </w:r>
      <w:bookmarkEnd w:id="39"/>
    </w:p>
    <w:p w14:paraId="16AE5E06" w14:textId="478A8051" w:rsidR="00A3301A" w:rsidRPr="00BB7D5C" w:rsidRDefault="00A3301A" w:rsidP="00A3301A">
      <w:pPr>
        <w:spacing w:after="200" w:line="276" w:lineRule="auto"/>
        <w:ind w:firstLine="0"/>
        <w:rPr>
          <w:rFonts w:eastAsia="Calibri"/>
          <w:b/>
          <w:i/>
          <w:lang w:eastAsia="en-US"/>
        </w:rPr>
      </w:pPr>
      <w:r w:rsidRPr="00BB7D5C">
        <w:rPr>
          <w:rFonts w:eastAsia="Calibri"/>
          <w:b/>
          <w:i/>
          <w:lang w:eastAsia="en-US"/>
        </w:rPr>
        <w:t>1. Trình tự tính toán</w:t>
      </w:r>
    </w:p>
    <w:p w14:paraId="67056381" w14:textId="77777777" w:rsidR="00A3301A" w:rsidRPr="00BB7D5C" w:rsidRDefault="00A3301A" w:rsidP="00A3301A">
      <w:pPr>
        <w:spacing w:after="200" w:line="276" w:lineRule="auto"/>
        <w:ind w:firstLine="720"/>
        <w:rPr>
          <w:rFonts w:eastAsia="Calibri"/>
          <w:sz w:val="28"/>
          <w:szCs w:val="20"/>
          <w:lang w:eastAsia="en-US"/>
        </w:rPr>
      </w:pPr>
      <w:r w:rsidRPr="00BB7D5C">
        <w:rPr>
          <w:rFonts w:eastAsia="Calibri"/>
          <w:lang w:eastAsia="en-US"/>
        </w:rPr>
        <w:t>Cao trình đỉnh đập được xác định từ 2 mực nước: Là MNDBT và MNLTK (ứng với lũ thiết kế) và phải lớn hơn MNLKT</w:t>
      </w:r>
      <w:r w:rsidRPr="00BB7D5C">
        <w:rPr>
          <w:rFonts w:eastAsia="Calibri"/>
          <w:vertAlign w:val="subscript"/>
          <w:lang w:eastAsia="en-US"/>
        </w:rPr>
        <w:t xml:space="preserve">1 </w:t>
      </w:r>
      <w:r w:rsidRPr="00BB7D5C">
        <w:rPr>
          <w:rFonts w:eastAsia="Calibri"/>
          <w:lang w:eastAsia="en-US"/>
        </w:rPr>
        <w:t>(ứng với lũ kiểm tra P = 0</w:t>
      </w:r>
      <w:proofErr w:type="gramStart"/>
      <w:r w:rsidRPr="00BB7D5C">
        <w:rPr>
          <w:rFonts w:eastAsia="Calibri"/>
          <w:lang w:eastAsia="en-US"/>
        </w:rPr>
        <w:t>,5</w:t>
      </w:r>
      <w:proofErr w:type="gramEnd"/>
      <w:r w:rsidRPr="00BB7D5C">
        <w:rPr>
          <w:rFonts w:eastAsia="Calibri"/>
          <w:lang w:eastAsia="en-US"/>
        </w:rPr>
        <w:t>%), MNLKT</w:t>
      </w:r>
      <w:r w:rsidRPr="00BB7D5C">
        <w:rPr>
          <w:rFonts w:eastAsia="Calibri"/>
          <w:vertAlign w:val="subscript"/>
          <w:lang w:eastAsia="en-US"/>
        </w:rPr>
        <w:t>2</w:t>
      </w:r>
      <w:r w:rsidRPr="00BB7D5C">
        <w:rPr>
          <w:rFonts w:eastAsia="Calibri"/>
          <w:lang w:eastAsia="en-US"/>
        </w:rPr>
        <w:t xml:space="preserve"> (ứng với lũ kiểm tra P = 0,01%)</w:t>
      </w:r>
    </w:p>
    <w:p w14:paraId="54C73CEE" w14:textId="0AE8EF1A" w:rsidR="00A3301A" w:rsidRPr="00BB7D5C" w:rsidRDefault="00A3301A" w:rsidP="00A3301A">
      <w:pPr>
        <w:spacing w:after="200" w:line="276" w:lineRule="auto"/>
        <w:ind w:left="720" w:firstLine="720"/>
        <w:jc w:val="left"/>
        <w:rPr>
          <w:rFonts w:eastAsia="Calibri"/>
          <w:lang w:val="pt-BR" w:eastAsia="en-US"/>
        </w:rPr>
      </w:pPr>
      <w:r w:rsidRPr="00BB7D5C">
        <w:rPr>
          <w:rFonts w:eastAsia="Calibri"/>
          <w:lang w:val="pt-BR" w:eastAsia="en-US"/>
        </w:rPr>
        <w:t>Z</w:t>
      </w:r>
      <w:r w:rsidRPr="00BB7D5C">
        <w:rPr>
          <w:rFonts w:eastAsia="Calibri"/>
          <w:vertAlign w:val="subscript"/>
          <w:lang w:val="pt-BR" w:eastAsia="en-US"/>
        </w:rPr>
        <w:t>1</w:t>
      </w:r>
      <w:r w:rsidRPr="00BB7D5C">
        <w:rPr>
          <w:rFonts w:eastAsia="Calibri"/>
          <w:lang w:val="pt-BR" w:eastAsia="en-US"/>
        </w:rPr>
        <w:t xml:space="preserve"> = MNDBT + </w:t>
      </w:r>
      <w:r w:rsidRPr="00BB7D5C">
        <w:rPr>
          <w:rFonts w:eastAsia="Calibri"/>
          <w:lang w:eastAsia="en-US"/>
        </w:rPr>
        <w:sym w:font="Symbol" w:char="F044"/>
      </w:r>
      <w:r w:rsidRPr="00BB7D5C">
        <w:rPr>
          <w:rFonts w:eastAsia="Calibri"/>
          <w:lang w:val="pt-BR" w:eastAsia="en-US"/>
        </w:rPr>
        <w:t>h +h</w:t>
      </w:r>
      <w:r w:rsidRPr="00BB7D5C">
        <w:rPr>
          <w:rFonts w:eastAsia="Calibri"/>
          <w:vertAlign w:val="subscript"/>
          <w:lang w:val="pt-BR" w:eastAsia="en-US"/>
        </w:rPr>
        <w:t>sl</w:t>
      </w:r>
      <w:r w:rsidRPr="00BB7D5C">
        <w:rPr>
          <w:rFonts w:eastAsia="Calibri"/>
          <w:lang w:val="pt-BR" w:eastAsia="en-US"/>
        </w:rPr>
        <w:t xml:space="preserve"> + a</w:t>
      </w:r>
      <w:r w:rsidRPr="00BB7D5C">
        <w:rPr>
          <w:rFonts w:eastAsia="Calibri"/>
          <w:lang w:val="pt-BR" w:eastAsia="en-US"/>
        </w:rPr>
        <w:tab/>
      </w:r>
      <w:r w:rsidRPr="00BB7D5C">
        <w:rPr>
          <w:rFonts w:eastAsia="Calibri"/>
          <w:lang w:val="pt-BR" w:eastAsia="en-US"/>
        </w:rPr>
        <w:tab/>
        <w:t xml:space="preserve">           </w:t>
      </w:r>
      <w:r w:rsidRPr="00BB7D5C">
        <w:rPr>
          <w:rFonts w:eastAsia="Calibri"/>
          <w:lang w:val="pt-BR" w:eastAsia="en-US"/>
        </w:rPr>
        <w:tab/>
      </w:r>
      <w:r w:rsidRPr="00BB7D5C">
        <w:rPr>
          <w:rFonts w:eastAsia="Calibri"/>
          <w:lang w:val="pt-BR" w:eastAsia="en-US"/>
        </w:rPr>
        <w:tab/>
      </w:r>
      <w:r w:rsidRPr="00BB7D5C">
        <w:rPr>
          <w:rFonts w:eastAsia="Calibri"/>
          <w:lang w:val="pt-BR" w:eastAsia="en-US"/>
        </w:rPr>
        <w:tab/>
        <w:t>(1)</w:t>
      </w:r>
      <w:r w:rsidRPr="00BB7D5C">
        <w:rPr>
          <w:rFonts w:eastAsia="Calibri"/>
          <w:lang w:val="pt-BR" w:eastAsia="en-US"/>
        </w:rPr>
        <w:tab/>
        <w:t xml:space="preserve">          </w:t>
      </w:r>
    </w:p>
    <w:p w14:paraId="7A7953F8" w14:textId="2F8FE237" w:rsidR="00A3301A" w:rsidRPr="00BB7D5C" w:rsidRDefault="00A3301A" w:rsidP="00A3301A">
      <w:pPr>
        <w:spacing w:after="200" w:line="276" w:lineRule="auto"/>
        <w:ind w:left="720" w:firstLine="720"/>
        <w:jc w:val="left"/>
        <w:rPr>
          <w:rFonts w:eastAsia="Calibri"/>
          <w:lang w:val="pt-BR" w:eastAsia="en-US"/>
        </w:rPr>
      </w:pPr>
      <w:r w:rsidRPr="00BB7D5C">
        <w:rPr>
          <w:rFonts w:eastAsia="Calibri"/>
          <w:lang w:val="pt-BR" w:eastAsia="en-US"/>
        </w:rPr>
        <w:t>Z</w:t>
      </w:r>
      <w:r w:rsidRPr="00BB7D5C">
        <w:rPr>
          <w:rFonts w:eastAsia="Calibri"/>
          <w:vertAlign w:val="subscript"/>
          <w:lang w:val="pt-BR" w:eastAsia="en-US"/>
        </w:rPr>
        <w:t>2</w:t>
      </w:r>
      <w:r w:rsidRPr="00BB7D5C">
        <w:rPr>
          <w:rFonts w:eastAsia="Calibri"/>
          <w:lang w:val="pt-BR" w:eastAsia="en-US"/>
        </w:rPr>
        <w:t xml:space="preserve"> = MNLTK + </w:t>
      </w:r>
      <w:r w:rsidRPr="00BB7D5C">
        <w:rPr>
          <w:rFonts w:eastAsia="Calibri"/>
          <w:lang w:eastAsia="en-US"/>
        </w:rPr>
        <w:sym w:font="Symbol" w:char="F044"/>
      </w:r>
      <w:r w:rsidRPr="00BB7D5C">
        <w:rPr>
          <w:rFonts w:eastAsia="Calibri"/>
          <w:lang w:val="pt-BR" w:eastAsia="en-US"/>
        </w:rPr>
        <w:t>h</w:t>
      </w:r>
      <w:r w:rsidRPr="00BB7D5C">
        <w:rPr>
          <w:rFonts w:eastAsia="Calibri"/>
          <w:vertAlign w:val="superscript"/>
          <w:lang w:val="pt-BR" w:eastAsia="en-US"/>
        </w:rPr>
        <w:t>'</w:t>
      </w:r>
      <w:r w:rsidRPr="00BB7D5C">
        <w:rPr>
          <w:rFonts w:eastAsia="Calibri"/>
          <w:lang w:val="pt-BR" w:eastAsia="en-US"/>
        </w:rPr>
        <w:t xml:space="preserve"> + h</w:t>
      </w:r>
      <w:r w:rsidRPr="00BB7D5C">
        <w:rPr>
          <w:rFonts w:eastAsia="Calibri"/>
          <w:vertAlign w:val="superscript"/>
          <w:lang w:val="pt-BR" w:eastAsia="en-US"/>
        </w:rPr>
        <w:t>'</w:t>
      </w:r>
      <w:r w:rsidRPr="00BB7D5C">
        <w:rPr>
          <w:rFonts w:eastAsia="Calibri"/>
          <w:vertAlign w:val="subscript"/>
          <w:lang w:val="pt-BR" w:eastAsia="en-US"/>
        </w:rPr>
        <w:t>sl</w:t>
      </w:r>
      <w:r w:rsidRPr="00BB7D5C">
        <w:rPr>
          <w:rFonts w:eastAsia="Calibri"/>
          <w:lang w:val="pt-BR" w:eastAsia="en-US"/>
        </w:rPr>
        <w:t xml:space="preserve"> + a’</w:t>
      </w:r>
      <w:r w:rsidRPr="00BB7D5C">
        <w:rPr>
          <w:rFonts w:eastAsia="Calibri"/>
          <w:lang w:val="pt-BR" w:eastAsia="en-US"/>
        </w:rPr>
        <w:tab/>
        <w:t xml:space="preserve">                  </w:t>
      </w:r>
      <w:r w:rsidRPr="00BB7D5C">
        <w:rPr>
          <w:rFonts w:eastAsia="Calibri"/>
          <w:lang w:val="pt-BR" w:eastAsia="en-US"/>
        </w:rPr>
        <w:tab/>
      </w:r>
      <w:r w:rsidRPr="00BB7D5C">
        <w:rPr>
          <w:rFonts w:eastAsia="Calibri"/>
          <w:lang w:val="pt-BR" w:eastAsia="en-US"/>
        </w:rPr>
        <w:tab/>
        <w:t>(2)</w:t>
      </w:r>
      <w:r w:rsidRPr="00BB7D5C">
        <w:rPr>
          <w:rFonts w:eastAsia="Calibri"/>
          <w:lang w:val="pt-BR" w:eastAsia="en-US"/>
        </w:rPr>
        <w:tab/>
      </w:r>
      <w:r w:rsidRPr="00BB7D5C">
        <w:rPr>
          <w:rFonts w:eastAsia="Calibri"/>
          <w:lang w:val="pt-BR" w:eastAsia="en-US"/>
        </w:rPr>
        <w:tab/>
      </w:r>
    </w:p>
    <w:p w14:paraId="1B97454F" w14:textId="43756C63" w:rsidR="00A3301A" w:rsidRPr="00BB7D5C" w:rsidRDefault="00A3301A" w:rsidP="00A3301A">
      <w:pPr>
        <w:spacing w:after="200" w:line="276" w:lineRule="auto"/>
        <w:ind w:left="720" w:firstLine="720"/>
        <w:jc w:val="left"/>
        <w:rPr>
          <w:rFonts w:eastAsia="Calibri"/>
          <w:lang w:eastAsia="en-US"/>
        </w:rPr>
      </w:pPr>
      <w:r w:rsidRPr="00BB7D5C">
        <w:rPr>
          <w:rFonts w:eastAsia="Calibri"/>
          <w:lang w:eastAsia="en-US"/>
        </w:rPr>
        <w:t>Z</w:t>
      </w:r>
      <w:r w:rsidRPr="00BB7D5C">
        <w:rPr>
          <w:rFonts w:eastAsia="Calibri"/>
          <w:vertAlign w:val="subscript"/>
          <w:lang w:eastAsia="en-US"/>
        </w:rPr>
        <w:t>3</w:t>
      </w:r>
      <w:r w:rsidRPr="00BB7D5C">
        <w:rPr>
          <w:rFonts w:eastAsia="Calibri"/>
          <w:lang w:eastAsia="en-US"/>
        </w:rPr>
        <w:t xml:space="preserve"> = MNLKT</w:t>
      </w:r>
      <w:r w:rsidRPr="00BB7D5C">
        <w:rPr>
          <w:rFonts w:eastAsia="Calibri"/>
          <w:vertAlign w:val="subscript"/>
          <w:lang w:eastAsia="en-US"/>
        </w:rPr>
        <w:t>1</w:t>
      </w:r>
      <w:r w:rsidRPr="00BB7D5C">
        <w:rPr>
          <w:rFonts w:eastAsia="Calibri"/>
          <w:lang w:eastAsia="en-US"/>
        </w:rPr>
        <w:t xml:space="preserve"> + a”                                        </w:t>
      </w:r>
      <w:r w:rsidRPr="00BB7D5C">
        <w:rPr>
          <w:rFonts w:eastAsia="Calibri"/>
          <w:lang w:eastAsia="en-US"/>
        </w:rPr>
        <w:tab/>
      </w:r>
      <w:r w:rsidRPr="00BB7D5C">
        <w:rPr>
          <w:rFonts w:eastAsia="Calibri"/>
          <w:lang w:eastAsia="en-US"/>
        </w:rPr>
        <w:tab/>
        <w:t>(3)</w:t>
      </w:r>
    </w:p>
    <w:p w14:paraId="154AB70D" w14:textId="7FFBAFFC" w:rsidR="00A3301A" w:rsidRPr="00BB7D5C" w:rsidRDefault="00A3301A" w:rsidP="00A3301A">
      <w:pPr>
        <w:spacing w:after="200" w:line="276" w:lineRule="auto"/>
        <w:ind w:left="720" w:firstLine="720"/>
        <w:jc w:val="left"/>
        <w:rPr>
          <w:rFonts w:eastAsia="Calibri"/>
          <w:lang w:eastAsia="en-US"/>
        </w:rPr>
      </w:pPr>
      <w:r w:rsidRPr="00BB7D5C">
        <w:rPr>
          <w:rFonts w:eastAsia="Calibri"/>
          <w:lang w:eastAsia="en-US"/>
        </w:rPr>
        <w:t>Z</w:t>
      </w:r>
      <w:r w:rsidRPr="00BB7D5C">
        <w:rPr>
          <w:rFonts w:eastAsia="Calibri"/>
          <w:vertAlign w:val="subscript"/>
          <w:lang w:eastAsia="en-US"/>
        </w:rPr>
        <w:t>4</w:t>
      </w:r>
      <w:r w:rsidRPr="00BB7D5C">
        <w:rPr>
          <w:rFonts w:eastAsia="Calibri"/>
          <w:lang w:eastAsia="en-US"/>
        </w:rPr>
        <w:t xml:space="preserve"> = MNLKT</w:t>
      </w:r>
      <w:r w:rsidRPr="00BB7D5C">
        <w:rPr>
          <w:rFonts w:eastAsia="Calibri"/>
          <w:vertAlign w:val="subscript"/>
          <w:lang w:eastAsia="en-US"/>
        </w:rPr>
        <w:t>2</w:t>
      </w:r>
      <w:r w:rsidRPr="00BB7D5C">
        <w:rPr>
          <w:rFonts w:eastAsia="Calibri"/>
          <w:lang w:eastAsia="en-US"/>
        </w:rPr>
        <w:t xml:space="preserve"> </w:t>
      </w:r>
      <w:r w:rsidRPr="00BB7D5C">
        <w:rPr>
          <w:rFonts w:eastAsia="Calibri"/>
          <w:lang w:eastAsia="en-US"/>
        </w:rPr>
        <w:tab/>
      </w:r>
      <w:r w:rsidRPr="00BB7D5C">
        <w:rPr>
          <w:rFonts w:eastAsia="Calibri"/>
          <w:lang w:eastAsia="en-US"/>
        </w:rPr>
        <w:tab/>
      </w:r>
      <w:r w:rsidRPr="00BB7D5C">
        <w:rPr>
          <w:rFonts w:eastAsia="Calibri"/>
          <w:lang w:eastAsia="en-US"/>
        </w:rPr>
        <w:tab/>
      </w:r>
      <w:r w:rsidRPr="00BB7D5C">
        <w:rPr>
          <w:rFonts w:eastAsia="Calibri"/>
          <w:lang w:eastAsia="en-US"/>
        </w:rPr>
        <w:tab/>
      </w:r>
      <w:r w:rsidRPr="00BB7D5C">
        <w:rPr>
          <w:rFonts w:eastAsia="Calibri"/>
          <w:lang w:eastAsia="en-US"/>
        </w:rPr>
        <w:tab/>
      </w:r>
      <w:r w:rsidRPr="00BB7D5C">
        <w:rPr>
          <w:rFonts w:eastAsia="Calibri"/>
          <w:lang w:eastAsia="en-US"/>
        </w:rPr>
        <w:tab/>
        <w:t>(4)</w:t>
      </w:r>
    </w:p>
    <w:p w14:paraId="6E5D2EE8" w14:textId="77777777" w:rsidR="00A3301A" w:rsidRPr="00BB7D5C" w:rsidRDefault="00A3301A" w:rsidP="00A3301A">
      <w:pPr>
        <w:spacing w:after="200" w:line="276" w:lineRule="auto"/>
        <w:ind w:firstLine="0"/>
        <w:jc w:val="left"/>
        <w:rPr>
          <w:rFonts w:eastAsia="Calibri"/>
          <w:lang w:eastAsia="en-US"/>
        </w:rPr>
      </w:pPr>
      <w:r w:rsidRPr="00BB7D5C">
        <w:rPr>
          <w:rFonts w:eastAsia="Calibri"/>
          <w:lang w:eastAsia="en-US"/>
        </w:rPr>
        <w:t xml:space="preserve">Trong </w:t>
      </w:r>
      <w:proofErr w:type="gramStart"/>
      <w:r w:rsidRPr="00BB7D5C">
        <w:rPr>
          <w:rFonts w:eastAsia="Calibri"/>
          <w:lang w:eastAsia="en-US"/>
        </w:rPr>
        <w:t>đó :</w:t>
      </w:r>
      <w:proofErr w:type="gramEnd"/>
    </w:p>
    <w:p w14:paraId="07DD7B89" w14:textId="349671C5" w:rsidR="00A3301A" w:rsidRPr="00BB7D5C" w:rsidRDefault="00A3301A" w:rsidP="00A3301A">
      <w:pPr>
        <w:spacing w:after="200" w:line="276" w:lineRule="auto"/>
        <w:ind w:left="567" w:firstLine="0"/>
        <w:jc w:val="left"/>
        <w:rPr>
          <w:rFonts w:eastAsia="Calibri"/>
          <w:spacing w:val="-4"/>
          <w:lang w:eastAsia="en-US"/>
        </w:rPr>
      </w:pPr>
      <w:r w:rsidRPr="00BB7D5C">
        <w:rPr>
          <w:rFonts w:eastAsia="Calibri"/>
          <w:lang w:eastAsia="en-US"/>
        </w:rPr>
        <w:t xml:space="preserve">+ </w:t>
      </w:r>
      <w:r w:rsidRPr="00BB7D5C">
        <w:rPr>
          <w:rFonts w:eastAsia="Calibri"/>
          <w:spacing w:val="-4"/>
          <w:lang w:eastAsia="en-US"/>
        </w:rPr>
        <w:sym w:font="Symbol" w:char="F044"/>
      </w:r>
      <w:proofErr w:type="gramStart"/>
      <w:r w:rsidRPr="00BB7D5C">
        <w:rPr>
          <w:rFonts w:eastAsia="Calibri"/>
          <w:spacing w:val="-4"/>
          <w:lang w:eastAsia="en-US"/>
        </w:rPr>
        <w:t>h</w:t>
      </w:r>
      <w:proofErr w:type="gramEnd"/>
      <w:r w:rsidRPr="00BB7D5C">
        <w:rPr>
          <w:rFonts w:eastAsia="Calibri"/>
          <w:spacing w:val="-4"/>
          <w:lang w:eastAsia="en-US"/>
        </w:rPr>
        <w:t xml:space="preserve"> và </w:t>
      </w:r>
      <w:r w:rsidRPr="00BB7D5C">
        <w:rPr>
          <w:rFonts w:eastAsia="Calibri"/>
          <w:spacing w:val="-4"/>
          <w:lang w:eastAsia="en-US"/>
        </w:rPr>
        <w:sym w:font="Symbol" w:char="F044"/>
      </w:r>
      <w:r w:rsidRPr="00BB7D5C">
        <w:rPr>
          <w:rFonts w:eastAsia="Calibri"/>
          <w:spacing w:val="-4"/>
          <w:lang w:eastAsia="en-US"/>
        </w:rPr>
        <w:t>h</w:t>
      </w:r>
      <w:r w:rsidRPr="00BB7D5C">
        <w:rPr>
          <w:rFonts w:eastAsia="Calibri"/>
          <w:spacing w:val="-4"/>
          <w:vertAlign w:val="superscript"/>
          <w:lang w:eastAsia="en-US"/>
        </w:rPr>
        <w:t>'</w:t>
      </w:r>
      <w:r w:rsidRPr="00BB7D5C">
        <w:rPr>
          <w:rFonts w:eastAsia="Calibri"/>
          <w:spacing w:val="-4"/>
          <w:lang w:eastAsia="en-US"/>
        </w:rPr>
        <w:t xml:space="preserve"> - độ dềnh do gió ứng với gió tính toán lớn nhất và gió bình quân lớn nhất.</w:t>
      </w:r>
    </w:p>
    <w:p w14:paraId="1F2C4FEC" w14:textId="77777777" w:rsidR="00A3301A" w:rsidRPr="00BB7D5C" w:rsidRDefault="00A3301A" w:rsidP="00A3301A">
      <w:pPr>
        <w:spacing w:after="200" w:line="276" w:lineRule="auto"/>
        <w:ind w:left="567" w:firstLine="0"/>
        <w:jc w:val="left"/>
        <w:rPr>
          <w:rFonts w:eastAsia="Calibri"/>
          <w:lang w:eastAsia="en-US"/>
        </w:rPr>
      </w:pPr>
      <w:r w:rsidRPr="00BB7D5C">
        <w:rPr>
          <w:rFonts w:eastAsia="Calibri"/>
          <w:lang w:eastAsia="en-US"/>
        </w:rPr>
        <w:t xml:space="preserve">+ </w:t>
      </w:r>
      <w:proofErr w:type="gramStart"/>
      <w:r w:rsidRPr="00BB7D5C">
        <w:rPr>
          <w:rFonts w:eastAsia="Calibri"/>
          <w:lang w:eastAsia="en-US"/>
        </w:rPr>
        <w:t>h</w:t>
      </w:r>
      <w:r w:rsidRPr="00BB7D5C">
        <w:rPr>
          <w:rFonts w:eastAsia="Calibri"/>
          <w:vertAlign w:val="subscript"/>
          <w:lang w:eastAsia="en-US"/>
        </w:rPr>
        <w:t>sl</w:t>
      </w:r>
      <w:proofErr w:type="gramEnd"/>
      <w:r w:rsidRPr="00BB7D5C">
        <w:rPr>
          <w:rFonts w:eastAsia="Calibri"/>
          <w:vertAlign w:val="subscript"/>
          <w:lang w:eastAsia="en-US"/>
        </w:rPr>
        <w:t xml:space="preserve"> </w:t>
      </w:r>
      <w:r w:rsidRPr="00BB7D5C">
        <w:rPr>
          <w:rFonts w:eastAsia="Calibri"/>
          <w:lang w:eastAsia="en-US"/>
        </w:rPr>
        <w:t>và h</w:t>
      </w:r>
      <w:r w:rsidRPr="00BB7D5C">
        <w:rPr>
          <w:rFonts w:eastAsia="Calibri"/>
          <w:vertAlign w:val="superscript"/>
          <w:lang w:eastAsia="en-US"/>
        </w:rPr>
        <w:t>'</w:t>
      </w:r>
      <w:r w:rsidRPr="00BB7D5C">
        <w:rPr>
          <w:rFonts w:eastAsia="Calibri"/>
          <w:vertAlign w:val="subscript"/>
          <w:lang w:eastAsia="en-US"/>
        </w:rPr>
        <w:t xml:space="preserve">sl </w:t>
      </w:r>
      <w:r w:rsidRPr="00BB7D5C">
        <w:rPr>
          <w:rFonts w:eastAsia="Calibri"/>
          <w:lang w:eastAsia="en-US"/>
        </w:rPr>
        <w:t>là chiều cao sóng leo (có mức bảo đảm 1%) ứng với gió tính toán lớn nhất và gió bình quân lớn nhất.</w:t>
      </w:r>
    </w:p>
    <w:p w14:paraId="5C87EE92" w14:textId="4221465B" w:rsidR="00A3301A" w:rsidRPr="00BB7D5C" w:rsidRDefault="00A3301A" w:rsidP="00A3301A">
      <w:pPr>
        <w:spacing w:after="200" w:line="276" w:lineRule="auto"/>
        <w:ind w:left="567" w:firstLine="0"/>
        <w:jc w:val="left"/>
        <w:rPr>
          <w:rFonts w:eastAsia="Calibri"/>
          <w:lang w:eastAsia="en-US"/>
        </w:rPr>
      </w:pPr>
      <w:r w:rsidRPr="00BB7D5C">
        <w:rPr>
          <w:rFonts w:eastAsia="Calibri"/>
          <w:lang w:eastAsia="en-US"/>
        </w:rPr>
        <w:t>+ a, a’, a”- độ vượt cao an toàn ứng với mực MNDBT, MNLTK và MNLKT (tra bảng 2 trong tiêu chuẩn thiết kế đập đất đầm nén TCVN 8216-2018</w:t>
      </w:r>
      <w:proofErr w:type="gramStart"/>
      <w:r w:rsidRPr="00BB7D5C">
        <w:rPr>
          <w:rFonts w:eastAsia="Calibri"/>
          <w:lang w:eastAsia="en-US"/>
        </w:rPr>
        <w:t>) .</w:t>
      </w:r>
      <w:proofErr w:type="gramEnd"/>
    </w:p>
    <w:p w14:paraId="3605494D" w14:textId="738D92AE" w:rsidR="00A3301A" w:rsidRPr="00BB7D5C" w:rsidRDefault="00A3301A" w:rsidP="00A3301A">
      <w:pPr>
        <w:tabs>
          <w:tab w:val="left" w:pos="284"/>
        </w:tabs>
        <w:spacing w:after="200" w:line="276" w:lineRule="auto"/>
        <w:ind w:firstLine="0"/>
        <w:jc w:val="left"/>
        <w:rPr>
          <w:rFonts w:eastAsia="Calibri"/>
          <w:spacing w:val="-6"/>
          <w:lang w:eastAsia="en-US"/>
        </w:rPr>
      </w:pPr>
      <w:proofErr w:type="gramStart"/>
      <w:r w:rsidRPr="00BB7D5C">
        <w:rPr>
          <w:rFonts w:eastAsia="Calibri"/>
          <w:spacing w:val="-6"/>
          <w:lang w:eastAsia="en-US"/>
        </w:rPr>
        <w:t>Cao trình đỉnh đập được lựa chọn là cao trình có trị số lớn nhất trong 4 kết quả trên.</w:t>
      </w:r>
      <w:proofErr w:type="gramEnd"/>
    </w:p>
    <w:p w14:paraId="03D9E9DD" w14:textId="77777777" w:rsidR="00A3301A" w:rsidRPr="00BB7D5C" w:rsidRDefault="00A3301A" w:rsidP="00A3301A">
      <w:pPr>
        <w:spacing w:after="200" w:line="276" w:lineRule="auto"/>
        <w:ind w:firstLine="720"/>
        <w:jc w:val="left"/>
        <w:rPr>
          <w:rFonts w:eastAsia="Calibri"/>
          <w:lang w:val="pt-BR" w:eastAsia="en-US"/>
        </w:rPr>
      </w:pPr>
      <w:r w:rsidRPr="00BB7D5C">
        <w:rPr>
          <w:rFonts w:eastAsia="Calibri"/>
          <w:lang w:val="pt-BR" w:eastAsia="en-US"/>
        </w:rPr>
        <w:t xml:space="preserve">- Xác định </w:t>
      </w:r>
      <w:r w:rsidRPr="00BB7D5C">
        <w:rPr>
          <w:rFonts w:eastAsia="Calibri"/>
          <w:lang w:eastAsia="en-US"/>
        </w:rPr>
        <w:sym w:font="Symbol" w:char="F044"/>
      </w:r>
      <w:r w:rsidRPr="00BB7D5C">
        <w:rPr>
          <w:rFonts w:eastAsia="Calibri"/>
          <w:lang w:val="pt-BR" w:eastAsia="en-US"/>
        </w:rPr>
        <w:t xml:space="preserve">h: </w:t>
      </w:r>
    </w:p>
    <w:p w14:paraId="59ED836C" w14:textId="45B3CFD3" w:rsidR="00A3301A" w:rsidRPr="00BB7D5C" w:rsidRDefault="00A3301A" w:rsidP="00A3301A">
      <w:pPr>
        <w:spacing w:after="200" w:line="276" w:lineRule="auto"/>
        <w:ind w:firstLine="0"/>
        <w:jc w:val="left"/>
        <w:rPr>
          <w:rFonts w:eastAsia="Calibri"/>
          <w:lang w:val="pt-BR" w:eastAsia="en-US"/>
        </w:rPr>
      </w:pPr>
      <w:r w:rsidRPr="00BB7D5C">
        <w:rPr>
          <w:rFonts w:eastAsia="Calibri"/>
          <w:lang w:val="pt-BR" w:eastAsia="en-US"/>
        </w:rPr>
        <w:t xml:space="preserve"> </w:t>
      </w:r>
      <w:r w:rsidRPr="00BB7D5C">
        <w:rPr>
          <w:rFonts w:eastAsia="Calibri"/>
          <w:lang w:val="pt-BR" w:eastAsia="en-US"/>
        </w:rPr>
        <w:tab/>
      </w:r>
      <w:r w:rsidRPr="00BB7D5C">
        <w:rPr>
          <w:rFonts w:eastAsia="Calibri"/>
          <w:lang w:val="pt-BR" w:eastAsia="en-US"/>
        </w:rPr>
        <w:tab/>
      </w:r>
      <w:r w:rsidRPr="00BB7D5C">
        <w:rPr>
          <w:rFonts w:eastAsia="Calibri"/>
          <w:sz w:val="24"/>
          <w:szCs w:val="24"/>
          <w:lang w:val="pt-BR" w:eastAsia="en-US"/>
        </w:rPr>
        <w:tab/>
      </w:r>
      <w:r w:rsidRPr="00BB7D5C">
        <w:rPr>
          <w:rFonts w:eastAsia="Calibri"/>
          <w:sz w:val="24"/>
          <w:szCs w:val="24"/>
          <w:lang w:eastAsia="en-US"/>
        </w:rPr>
        <w:sym w:font="Symbol" w:char="F044"/>
      </w:r>
      <w:r w:rsidRPr="00BB7D5C">
        <w:rPr>
          <w:rFonts w:eastAsia="Calibri"/>
          <w:sz w:val="24"/>
          <w:szCs w:val="24"/>
          <w:lang w:val="pt-BR" w:eastAsia="en-US"/>
        </w:rPr>
        <w:t>h = k</w:t>
      </w:r>
      <w:r w:rsidRPr="00BB7D5C">
        <w:rPr>
          <w:rFonts w:eastAsia="Calibri"/>
          <w:sz w:val="24"/>
          <w:szCs w:val="24"/>
          <w:vertAlign w:val="subscript"/>
          <w:lang w:val="pt-BR" w:eastAsia="en-US"/>
        </w:rPr>
        <w:t>w</w:t>
      </w:r>
      <w:r w:rsidRPr="00BB7D5C">
        <w:rPr>
          <w:rFonts w:eastAsia="Times New Roman"/>
          <w:position w:val="-30"/>
          <w:sz w:val="24"/>
          <w:szCs w:val="24"/>
          <w:vertAlign w:val="subscript"/>
          <w:lang w:eastAsia="en-US"/>
        </w:rPr>
        <w:object w:dxaOrig="1440" w:dyaOrig="720" w14:anchorId="6EF2D271">
          <v:shape id="_x0000_i1027" type="#_x0000_t75" style="width:1in;height:36.25pt" o:ole="">
            <v:imagedata r:id="rId40" o:title=""/>
          </v:shape>
          <o:OLEObject Type="Embed" ProgID="Equation.DSMT4" ShapeID="_x0000_i1027" DrawAspect="Content" ObjectID="_1744992494" r:id="rId41"/>
        </w:object>
      </w:r>
      <w:r w:rsidRPr="00BB7D5C">
        <w:rPr>
          <w:rFonts w:eastAsia="Calibri"/>
          <w:sz w:val="24"/>
          <w:szCs w:val="24"/>
          <w:lang w:val="pt-BR" w:eastAsia="en-US"/>
        </w:rPr>
        <w:t>cos</w:t>
      </w:r>
      <w:r w:rsidRPr="00BB7D5C">
        <w:rPr>
          <w:rFonts w:eastAsia="Calibri"/>
          <w:sz w:val="24"/>
          <w:szCs w:val="24"/>
          <w:lang w:eastAsia="en-US"/>
        </w:rPr>
        <w:sym w:font="Symbol" w:char="F061"/>
      </w:r>
      <w:r w:rsidRPr="00BB7D5C">
        <w:rPr>
          <w:rFonts w:eastAsia="Calibri"/>
          <w:sz w:val="24"/>
          <w:szCs w:val="24"/>
          <w:vertAlign w:val="subscript"/>
          <w:lang w:val="pt-BR" w:eastAsia="en-US"/>
        </w:rPr>
        <w:t>w</w:t>
      </w:r>
      <w:r w:rsidRPr="00BB7D5C">
        <w:rPr>
          <w:rFonts w:eastAsia="Calibri"/>
          <w:sz w:val="24"/>
          <w:szCs w:val="24"/>
          <w:lang w:val="pt-BR" w:eastAsia="en-US"/>
        </w:rPr>
        <w:tab/>
      </w:r>
      <w:r w:rsidRPr="00BB7D5C">
        <w:rPr>
          <w:rFonts w:eastAsia="Calibri"/>
          <w:lang w:val="pt-BR" w:eastAsia="en-US"/>
        </w:rPr>
        <w:tab/>
      </w:r>
      <w:r w:rsidRPr="00BB7D5C">
        <w:rPr>
          <w:rFonts w:eastAsia="Calibri"/>
          <w:lang w:val="pt-BR" w:eastAsia="en-US"/>
        </w:rPr>
        <w:tab/>
      </w:r>
      <w:r w:rsidRPr="00BB7D5C">
        <w:rPr>
          <w:rFonts w:eastAsia="Calibri"/>
          <w:lang w:val="pt-BR" w:eastAsia="en-US"/>
        </w:rPr>
        <w:tab/>
        <w:t xml:space="preserve">(5)  </w:t>
      </w:r>
    </w:p>
    <w:p w14:paraId="07D7B2A9" w14:textId="77777777" w:rsidR="00A3301A" w:rsidRPr="00BB7D5C" w:rsidRDefault="00A3301A" w:rsidP="00A3301A">
      <w:pPr>
        <w:spacing w:before="120" w:after="200" w:line="276" w:lineRule="auto"/>
        <w:ind w:firstLine="0"/>
        <w:jc w:val="left"/>
        <w:rPr>
          <w:rFonts w:eastAsia="Calibri"/>
          <w:lang w:val="pt-BR" w:eastAsia="en-US"/>
        </w:rPr>
      </w:pPr>
      <w:r w:rsidRPr="00BB7D5C">
        <w:rPr>
          <w:rFonts w:eastAsia="Calibri"/>
          <w:lang w:val="pt-BR" w:eastAsia="en-US"/>
        </w:rPr>
        <w:tab/>
        <w:t xml:space="preserve">+ </w:t>
      </w:r>
      <w:r w:rsidRPr="00BB7D5C">
        <w:rPr>
          <w:rFonts w:eastAsia="Calibri"/>
          <w:lang w:eastAsia="en-US"/>
        </w:rPr>
        <w:sym w:font="Symbol" w:char="F061"/>
      </w:r>
      <w:r w:rsidRPr="00BB7D5C">
        <w:rPr>
          <w:rFonts w:eastAsia="Calibri"/>
          <w:lang w:val="pt-BR" w:eastAsia="en-US"/>
        </w:rPr>
        <w:t>: góc giữa trục dọc của khu chứa nước và hướng gió</w:t>
      </w:r>
    </w:p>
    <w:p w14:paraId="78EDAA80" w14:textId="77777777" w:rsidR="00A3301A" w:rsidRPr="00BB7D5C" w:rsidRDefault="00A3301A" w:rsidP="00A3301A">
      <w:pPr>
        <w:spacing w:after="200" w:line="276" w:lineRule="auto"/>
        <w:ind w:firstLine="0"/>
        <w:jc w:val="left"/>
        <w:rPr>
          <w:rFonts w:eastAsia="Calibri"/>
          <w:lang w:val="pt-BR" w:eastAsia="en-US"/>
        </w:rPr>
      </w:pPr>
      <w:r w:rsidRPr="00BB7D5C">
        <w:rPr>
          <w:rFonts w:eastAsia="Calibri"/>
          <w:lang w:val="pt-BR" w:eastAsia="en-US"/>
        </w:rPr>
        <w:tab/>
        <w:t xml:space="preserve">+ V: vận tốc tính toán của gió </w:t>
      </w:r>
    </w:p>
    <w:p w14:paraId="50B2D7AD" w14:textId="77777777" w:rsidR="00A3301A" w:rsidRPr="00BB7D5C" w:rsidRDefault="00A3301A" w:rsidP="00A3301A">
      <w:pPr>
        <w:spacing w:after="200" w:line="276" w:lineRule="auto"/>
        <w:ind w:firstLine="0"/>
        <w:jc w:val="left"/>
        <w:rPr>
          <w:rFonts w:eastAsia="Calibri"/>
          <w:lang w:val="pt-BR" w:eastAsia="en-US"/>
        </w:rPr>
      </w:pPr>
      <w:r w:rsidRPr="00BB7D5C">
        <w:rPr>
          <w:rFonts w:eastAsia="Calibri"/>
          <w:lang w:val="pt-BR" w:eastAsia="en-US"/>
        </w:rPr>
        <w:tab/>
        <w:t>+ D: đà sóng</w:t>
      </w:r>
    </w:p>
    <w:p w14:paraId="7808E654" w14:textId="77777777" w:rsidR="00A3301A" w:rsidRPr="00BB7D5C" w:rsidRDefault="00A3301A" w:rsidP="00A3301A">
      <w:pPr>
        <w:spacing w:before="120" w:after="200" w:line="276" w:lineRule="auto"/>
        <w:ind w:firstLine="0"/>
        <w:jc w:val="left"/>
        <w:rPr>
          <w:rFonts w:eastAsia="Calibri"/>
          <w:lang w:val="pt-BR" w:eastAsia="en-US"/>
        </w:rPr>
      </w:pPr>
      <w:r w:rsidRPr="00BB7D5C">
        <w:rPr>
          <w:rFonts w:eastAsia="Calibri"/>
          <w:lang w:val="pt-BR" w:eastAsia="en-US"/>
        </w:rPr>
        <w:tab/>
        <w:t>+ k</w:t>
      </w:r>
      <w:r w:rsidRPr="00BB7D5C">
        <w:rPr>
          <w:rFonts w:eastAsia="Calibri"/>
          <w:vertAlign w:val="subscript"/>
          <w:lang w:val="pt-BR" w:eastAsia="en-US"/>
        </w:rPr>
        <w:t>w</w:t>
      </w:r>
      <w:r w:rsidRPr="00BB7D5C">
        <w:rPr>
          <w:rFonts w:eastAsia="Calibri"/>
          <w:lang w:val="pt-BR" w:eastAsia="en-US"/>
        </w:rPr>
        <w:t>: hệ số, được lấy theo Bảng A2 _TCVN 8421-2010</w:t>
      </w:r>
    </w:p>
    <w:p w14:paraId="08792698" w14:textId="77777777" w:rsidR="00A3301A" w:rsidRPr="00BB7D5C" w:rsidRDefault="00A3301A" w:rsidP="00A3301A">
      <w:pPr>
        <w:spacing w:after="200" w:line="276" w:lineRule="auto"/>
        <w:ind w:firstLine="0"/>
        <w:jc w:val="left"/>
        <w:rPr>
          <w:rFonts w:eastAsia="Calibri"/>
          <w:lang w:val="pt-BR" w:eastAsia="en-US"/>
        </w:rPr>
      </w:pPr>
      <w:r w:rsidRPr="00BB7D5C">
        <w:rPr>
          <w:rFonts w:eastAsia="Calibri"/>
          <w:lang w:val="pt-BR" w:eastAsia="en-US"/>
        </w:rPr>
        <w:t>- Xác định h</w:t>
      </w:r>
      <w:r w:rsidRPr="00BB7D5C">
        <w:rPr>
          <w:rFonts w:eastAsia="Calibri"/>
          <w:vertAlign w:val="subscript"/>
          <w:lang w:val="pt-BR" w:eastAsia="en-US"/>
        </w:rPr>
        <w:t>sl</w:t>
      </w:r>
      <w:r w:rsidRPr="00BB7D5C">
        <w:rPr>
          <w:rFonts w:eastAsia="Calibri"/>
          <w:lang w:val="pt-BR" w:eastAsia="en-US"/>
        </w:rPr>
        <w:t xml:space="preserve"> :</w:t>
      </w:r>
    </w:p>
    <w:p w14:paraId="2ACA5549" w14:textId="77777777" w:rsidR="00A3301A" w:rsidRPr="00BB7D5C" w:rsidRDefault="00A3301A" w:rsidP="00A3301A">
      <w:pPr>
        <w:spacing w:after="200" w:line="276" w:lineRule="auto"/>
        <w:jc w:val="left"/>
        <w:rPr>
          <w:rFonts w:eastAsia="Calibri"/>
          <w:lang w:val="pt-BR" w:eastAsia="en-US"/>
        </w:rPr>
      </w:pPr>
      <w:r w:rsidRPr="00BB7D5C">
        <w:rPr>
          <w:rFonts w:eastAsia="Calibri"/>
          <w:lang w:val="pt-BR" w:eastAsia="en-US"/>
        </w:rPr>
        <w:t>Theo TCVN 8421-2010, chiều cao sóng leo có mức bảo đảm 1% được xác định theo công thức :</w:t>
      </w:r>
    </w:p>
    <w:p w14:paraId="2F36909C" w14:textId="7E1215AE" w:rsidR="00A3301A" w:rsidRPr="00BB7D5C" w:rsidRDefault="00A3301A" w:rsidP="00A3301A">
      <w:pPr>
        <w:spacing w:after="200" w:line="276" w:lineRule="auto"/>
        <w:ind w:firstLine="0"/>
        <w:jc w:val="left"/>
        <w:rPr>
          <w:rFonts w:eastAsia="Calibri"/>
          <w:lang w:eastAsia="en-US"/>
        </w:rPr>
      </w:pPr>
      <w:r w:rsidRPr="00BB7D5C">
        <w:rPr>
          <w:rFonts w:eastAsia="Calibri"/>
          <w:lang w:val="pt-BR" w:eastAsia="en-US"/>
        </w:rPr>
        <w:t xml:space="preserve"> </w:t>
      </w:r>
      <w:r w:rsidRPr="00BB7D5C">
        <w:rPr>
          <w:rFonts w:eastAsia="Calibri"/>
          <w:lang w:val="pt-BR" w:eastAsia="en-US"/>
        </w:rPr>
        <w:tab/>
      </w:r>
      <w:r w:rsidRPr="00BB7D5C">
        <w:rPr>
          <w:rFonts w:eastAsia="Calibri"/>
          <w:lang w:val="pt-BR" w:eastAsia="en-US"/>
        </w:rPr>
        <w:tab/>
      </w:r>
      <w:r w:rsidRPr="00BB7D5C">
        <w:rPr>
          <w:rFonts w:eastAsia="Calibri"/>
          <w:lang w:val="pt-BR" w:eastAsia="en-US"/>
        </w:rPr>
        <w:tab/>
      </w:r>
      <w:r w:rsidRPr="00BB7D5C">
        <w:rPr>
          <w:rFonts w:eastAsia="Calibri"/>
          <w:lang w:eastAsia="en-US"/>
        </w:rPr>
        <w:t>H</w:t>
      </w:r>
      <w:r w:rsidRPr="00BB7D5C">
        <w:rPr>
          <w:rFonts w:eastAsia="Calibri"/>
          <w:vertAlign w:val="subscript"/>
          <w:lang w:eastAsia="en-US"/>
        </w:rPr>
        <w:t>run1%</w:t>
      </w:r>
      <w:r w:rsidRPr="00BB7D5C">
        <w:rPr>
          <w:rFonts w:eastAsia="Calibri"/>
          <w:lang w:eastAsia="en-US"/>
        </w:rPr>
        <w:t>=K</w:t>
      </w:r>
      <w:r w:rsidRPr="00BB7D5C">
        <w:rPr>
          <w:rFonts w:eastAsia="Calibri"/>
          <w:vertAlign w:val="subscript"/>
          <w:lang w:eastAsia="en-US"/>
        </w:rPr>
        <w:t>r</w:t>
      </w:r>
      <w:r w:rsidRPr="00BB7D5C">
        <w:rPr>
          <w:rFonts w:eastAsia="Calibri"/>
          <w:lang w:eastAsia="en-US"/>
        </w:rPr>
        <w:t>. K</w:t>
      </w:r>
      <w:r w:rsidRPr="00BB7D5C">
        <w:rPr>
          <w:rFonts w:eastAsia="Calibri"/>
          <w:vertAlign w:val="subscript"/>
          <w:lang w:eastAsia="en-US"/>
        </w:rPr>
        <w:t>p</w:t>
      </w:r>
      <w:r w:rsidRPr="00BB7D5C">
        <w:rPr>
          <w:rFonts w:eastAsia="Calibri"/>
          <w:lang w:eastAsia="en-US"/>
        </w:rPr>
        <w:t>. K</w:t>
      </w:r>
      <w:r w:rsidRPr="00BB7D5C">
        <w:rPr>
          <w:rFonts w:eastAsia="Calibri"/>
          <w:vertAlign w:val="subscript"/>
          <w:lang w:eastAsia="en-US"/>
        </w:rPr>
        <w:t>sp</w:t>
      </w:r>
      <w:r w:rsidRPr="00BB7D5C">
        <w:rPr>
          <w:rFonts w:eastAsia="Calibri"/>
          <w:lang w:eastAsia="en-US"/>
        </w:rPr>
        <w:t>. K</w:t>
      </w:r>
      <w:r w:rsidRPr="00BB7D5C">
        <w:rPr>
          <w:rFonts w:eastAsia="Calibri"/>
          <w:vertAlign w:val="subscript"/>
          <w:lang w:eastAsia="en-US"/>
        </w:rPr>
        <w:t>run</w:t>
      </w:r>
      <w:r w:rsidRPr="00BB7D5C">
        <w:rPr>
          <w:rFonts w:eastAsia="Calibri"/>
          <w:lang w:eastAsia="en-US"/>
        </w:rPr>
        <w:t xml:space="preserve">. </w:t>
      </w:r>
      <w:proofErr w:type="gramStart"/>
      <w:r w:rsidRPr="00BB7D5C">
        <w:rPr>
          <w:rFonts w:eastAsia="Calibri"/>
          <w:lang w:eastAsia="en-US"/>
        </w:rPr>
        <w:t>h</w:t>
      </w:r>
      <w:r w:rsidRPr="00BB7D5C">
        <w:rPr>
          <w:rFonts w:eastAsia="Calibri"/>
          <w:vertAlign w:val="subscript"/>
          <w:lang w:eastAsia="en-US"/>
        </w:rPr>
        <w:t>s1%</w:t>
      </w:r>
      <w:r w:rsidR="001F0E5A" w:rsidRPr="00BB7D5C">
        <w:rPr>
          <w:rFonts w:eastAsia="Calibri"/>
          <w:lang w:eastAsia="en-US"/>
        </w:rPr>
        <w:t>.</w:t>
      </w:r>
      <w:proofErr w:type="gramEnd"/>
      <w:r w:rsidR="001F0E5A" w:rsidRPr="00BB7D5C">
        <w:rPr>
          <w:rFonts w:eastAsia="Calibri"/>
          <w:lang w:eastAsia="en-US"/>
        </w:rPr>
        <w:tab/>
      </w:r>
      <w:r w:rsidR="001F0E5A" w:rsidRPr="00BB7D5C">
        <w:rPr>
          <w:rFonts w:eastAsia="Calibri"/>
          <w:lang w:eastAsia="en-US"/>
        </w:rPr>
        <w:tab/>
      </w:r>
      <w:r w:rsidR="001F0E5A" w:rsidRPr="00BB7D5C">
        <w:rPr>
          <w:rFonts w:eastAsia="Calibri"/>
          <w:lang w:eastAsia="en-US"/>
        </w:rPr>
        <w:tab/>
        <w:t>(</w:t>
      </w:r>
      <w:r w:rsidRPr="00BB7D5C">
        <w:rPr>
          <w:rFonts w:eastAsia="Calibri"/>
          <w:lang w:eastAsia="en-US"/>
        </w:rPr>
        <w:t>6)</w:t>
      </w:r>
    </w:p>
    <w:p w14:paraId="5B568843" w14:textId="1E38A56D" w:rsidR="00A3301A" w:rsidRPr="00BB7D5C" w:rsidRDefault="00A3301A" w:rsidP="00A3301A">
      <w:pPr>
        <w:spacing w:after="200" w:line="276" w:lineRule="auto"/>
        <w:ind w:left="720" w:firstLine="69"/>
        <w:jc w:val="left"/>
        <w:rPr>
          <w:rFonts w:eastAsia="Calibri"/>
          <w:lang w:eastAsia="en-US"/>
        </w:rPr>
      </w:pPr>
      <w:r w:rsidRPr="00BB7D5C">
        <w:rPr>
          <w:rFonts w:eastAsia="Calibri"/>
          <w:lang w:eastAsia="en-US"/>
        </w:rPr>
        <w:lastRenderedPageBreak/>
        <w:t>+ K</w:t>
      </w:r>
      <w:r w:rsidRPr="00BB7D5C">
        <w:rPr>
          <w:rFonts w:eastAsia="Calibri"/>
          <w:vertAlign w:val="subscript"/>
          <w:lang w:eastAsia="en-US"/>
        </w:rPr>
        <w:t>r</w:t>
      </w:r>
      <w:proofErr w:type="gramStart"/>
      <w:r w:rsidRPr="00BB7D5C">
        <w:rPr>
          <w:rFonts w:eastAsia="Calibri"/>
          <w:lang w:eastAsia="en-US"/>
        </w:rPr>
        <w:t>,K</w:t>
      </w:r>
      <w:r w:rsidRPr="00BB7D5C">
        <w:rPr>
          <w:rFonts w:eastAsia="Calibri"/>
          <w:vertAlign w:val="subscript"/>
          <w:lang w:eastAsia="en-US"/>
        </w:rPr>
        <w:t>p</w:t>
      </w:r>
      <w:proofErr w:type="gramEnd"/>
      <w:r w:rsidRPr="00BB7D5C">
        <w:rPr>
          <w:rFonts w:eastAsia="Calibri"/>
          <w:lang w:eastAsia="en-US"/>
        </w:rPr>
        <w:t xml:space="preserve">: Là các hệ số phụ thuộc vào độ nhám tương đối và đặc trưng vật liệu gia cố mặt </w:t>
      </w:r>
    </w:p>
    <w:p w14:paraId="21B65925" w14:textId="77777777" w:rsidR="00A3301A" w:rsidRPr="00BB7D5C" w:rsidRDefault="00A3301A" w:rsidP="00A3301A">
      <w:pPr>
        <w:spacing w:after="200" w:line="276" w:lineRule="auto"/>
        <w:ind w:firstLine="720"/>
        <w:jc w:val="left"/>
        <w:rPr>
          <w:rFonts w:eastAsia="Calibri"/>
          <w:lang w:eastAsia="en-US"/>
        </w:rPr>
      </w:pPr>
      <w:r w:rsidRPr="00BB7D5C">
        <w:rPr>
          <w:rFonts w:eastAsia="Calibri"/>
          <w:lang w:eastAsia="en-US"/>
        </w:rPr>
        <w:t>+ K</w:t>
      </w:r>
      <w:r w:rsidRPr="00BB7D5C">
        <w:rPr>
          <w:rFonts w:eastAsia="Calibri"/>
          <w:vertAlign w:val="subscript"/>
          <w:lang w:eastAsia="en-US"/>
        </w:rPr>
        <w:t>sp</w:t>
      </w:r>
      <w:r w:rsidRPr="00BB7D5C">
        <w:rPr>
          <w:rFonts w:eastAsia="Calibri"/>
          <w:lang w:eastAsia="en-US"/>
        </w:rPr>
        <w:t>: Là hệ số phụ thuộc tốc độ gió và hệ số mái nghiêng m.</w:t>
      </w:r>
    </w:p>
    <w:p w14:paraId="6B869C02" w14:textId="77777777" w:rsidR="00A3301A" w:rsidRPr="00BB7D5C" w:rsidRDefault="00A3301A" w:rsidP="00A3301A">
      <w:pPr>
        <w:spacing w:after="200" w:line="276" w:lineRule="auto"/>
        <w:ind w:left="720" w:firstLine="0"/>
        <w:jc w:val="left"/>
        <w:rPr>
          <w:rFonts w:eastAsia="Calibri"/>
          <w:lang w:eastAsia="en-US"/>
        </w:rPr>
      </w:pPr>
      <w:r w:rsidRPr="00BB7D5C">
        <w:rPr>
          <w:rFonts w:eastAsia="Calibri"/>
          <w:lang w:eastAsia="en-US"/>
        </w:rPr>
        <w:t>+ K</w:t>
      </w:r>
      <w:r w:rsidRPr="00BB7D5C">
        <w:rPr>
          <w:rFonts w:eastAsia="Calibri"/>
          <w:vertAlign w:val="subscript"/>
          <w:lang w:eastAsia="en-US"/>
        </w:rPr>
        <w:t>run</w:t>
      </w:r>
      <w:r w:rsidRPr="00BB7D5C">
        <w:rPr>
          <w:rFonts w:eastAsia="Calibri"/>
          <w:lang w:eastAsia="en-US"/>
        </w:rPr>
        <w:t xml:space="preserve">: Là hệ số được xác định phụ thuộc vào tỷ số </w:t>
      </w:r>
      <w:r w:rsidRPr="00BB7D5C">
        <w:rPr>
          <w:rFonts w:eastAsia="Times New Roman"/>
          <w:position w:val="-24"/>
          <w:lang w:eastAsia="en-US"/>
        </w:rPr>
        <w:object w:dxaOrig="255" w:dyaOrig="615" w14:anchorId="74803CC6">
          <v:shape id="_x0000_i1028" type="#_x0000_t75" style="width:12.85pt;height:30.5pt" o:ole="">
            <v:imagedata r:id="rId42" o:title=""/>
          </v:shape>
          <o:OLEObject Type="Embed" ProgID="Equation.3" ShapeID="_x0000_i1028" DrawAspect="Content" ObjectID="_1744992495" r:id="rId43"/>
        </w:object>
      </w:r>
      <w:r w:rsidRPr="00BB7D5C">
        <w:rPr>
          <w:rFonts w:eastAsia="Calibri"/>
          <w:lang w:eastAsia="en-US"/>
        </w:rPr>
        <w:t xml:space="preserve"> và hệ số mái nghiêng của công trình.</w:t>
      </w:r>
    </w:p>
    <w:p w14:paraId="261BE214" w14:textId="77777777" w:rsidR="00A3301A" w:rsidRPr="00BB7D5C" w:rsidRDefault="00A3301A" w:rsidP="00A3301A">
      <w:pPr>
        <w:spacing w:after="200" w:line="276" w:lineRule="auto"/>
        <w:ind w:firstLine="0"/>
        <w:jc w:val="left"/>
        <w:rPr>
          <w:rFonts w:eastAsia="Calibri"/>
          <w:lang w:eastAsia="en-US"/>
        </w:rPr>
      </w:pPr>
      <w:r w:rsidRPr="00BB7D5C">
        <w:rPr>
          <w:rFonts w:eastAsia="Calibri"/>
          <w:lang w:eastAsia="en-US"/>
        </w:rPr>
        <w:t xml:space="preserve">     </w:t>
      </w:r>
      <w:r w:rsidRPr="00BB7D5C">
        <w:rPr>
          <w:rFonts w:eastAsia="Calibri"/>
          <w:lang w:eastAsia="en-US"/>
        </w:rPr>
        <w:tab/>
        <w:t>+ h</w:t>
      </w:r>
      <w:r w:rsidRPr="00BB7D5C">
        <w:rPr>
          <w:rFonts w:eastAsia="Calibri"/>
          <w:vertAlign w:val="subscript"/>
          <w:lang w:eastAsia="en-US"/>
        </w:rPr>
        <w:t>s1</w:t>
      </w:r>
      <w:proofErr w:type="gramStart"/>
      <w:r w:rsidRPr="00BB7D5C">
        <w:rPr>
          <w:rFonts w:eastAsia="Calibri"/>
          <w:vertAlign w:val="subscript"/>
          <w:lang w:eastAsia="en-US"/>
        </w:rPr>
        <w:t>%</w:t>
      </w:r>
      <w:r w:rsidRPr="00BB7D5C">
        <w:rPr>
          <w:rFonts w:eastAsia="Calibri"/>
          <w:lang w:eastAsia="en-US"/>
        </w:rPr>
        <w:t xml:space="preserve"> :</w:t>
      </w:r>
      <w:proofErr w:type="gramEnd"/>
      <w:r w:rsidRPr="00BB7D5C">
        <w:rPr>
          <w:rFonts w:eastAsia="Calibri"/>
          <w:lang w:eastAsia="en-US"/>
        </w:rPr>
        <w:t xml:space="preserve"> Chiều cao sóng ứng với mức bảo đảm 1%.</w:t>
      </w:r>
    </w:p>
    <w:p w14:paraId="16BCDB94" w14:textId="77777777" w:rsidR="00A3301A" w:rsidRPr="00BB7D5C" w:rsidRDefault="00A3301A" w:rsidP="00A3301A">
      <w:pPr>
        <w:spacing w:after="200" w:line="276" w:lineRule="auto"/>
        <w:jc w:val="left"/>
        <w:rPr>
          <w:rFonts w:eastAsia="Calibri"/>
          <w:lang w:eastAsia="en-US"/>
        </w:rPr>
      </w:pPr>
      <w:r w:rsidRPr="00BB7D5C">
        <w:rPr>
          <w:rFonts w:eastAsia="Calibri"/>
          <w:lang w:eastAsia="en-US"/>
        </w:rPr>
        <w:t>- Xác định h</w:t>
      </w:r>
      <w:r w:rsidRPr="00BB7D5C">
        <w:rPr>
          <w:rFonts w:eastAsia="Calibri"/>
          <w:vertAlign w:val="subscript"/>
          <w:lang w:eastAsia="en-US"/>
        </w:rPr>
        <w:t>s1%</w:t>
      </w:r>
      <w:r w:rsidRPr="00BB7D5C">
        <w:rPr>
          <w:rFonts w:eastAsia="Calibri"/>
          <w:lang w:eastAsia="en-US"/>
        </w:rPr>
        <w:t>:</w:t>
      </w:r>
    </w:p>
    <w:p w14:paraId="66408D16" w14:textId="77777777" w:rsidR="00A3301A" w:rsidRPr="00BB7D5C" w:rsidRDefault="00A3301A" w:rsidP="00A3301A">
      <w:pPr>
        <w:spacing w:after="200" w:line="276" w:lineRule="auto"/>
        <w:jc w:val="left"/>
        <w:rPr>
          <w:rFonts w:eastAsia="Calibri"/>
          <w:lang w:eastAsia="en-US"/>
        </w:rPr>
      </w:pPr>
      <w:r w:rsidRPr="00BB7D5C">
        <w:rPr>
          <w:rFonts w:eastAsia="Calibri"/>
          <w:lang w:eastAsia="en-US"/>
        </w:rPr>
        <w:t>h</w:t>
      </w:r>
      <w:r w:rsidRPr="00BB7D5C">
        <w:rPr>
          <w:rFonts w:eastAsia="Calibri"/>
          <w:vertAlign w:val="subscript"/>
          <w:lang w:eastAsia="en-US"/>
        </w:rPr>
        <w:t>s1%</w:t>
      </w:r>
      <w:r w:rsidRPr="00BB7D5C">
        <w:rPr>
          <w:rFonts w:eastAsia="Calibri"/>
          <w:lang w:eastAsia="en-US"/>
        </w:rPr>
        <w:t xml:space="preserve"> được xác định </w:t>
      </w:r>
      <w:proofErr w:type="gramStart"/>
      <w:r w:rsidRPr="00BB7D5C">
        <w:rPr>
          <w:rFonts w:eastAsia="Calibri"/>
          <w:lang w:eastAsia="en-US"/>
        </w:rPr>
        <w:t>theo</w:t>
      </w:r>
      <w:proofErr w:type="gramEnd"/>
      <w:r w:rsidRPr="00BB7D5C">
        <w:rPr>
          <w:rFonts w:eastAsia="Calibri"/>
          <w:lang w:eastAsia="en-US"/>
        </w:rPr>
        <w:t xml:space="preserve"> TCVN 8421-2010 như sau:</w:t>
      </w:r>
    </w:p>
    <w:p w14:paraId="55717A67" w14:textId="59664251" w:rsidR="00A3301A" w:rsidRPr="00BB7D5C" w:rsidRDefault="00A3301A" w:rsidP="00A3301A">
      <w:pPr>
        <w:spacing w:after="200" w:line="276" w:lineRule="auto"/>
        <w:ind w:firstLine="0"/>
        <w:jc w:val="left"/>
        <w:rPr>
          <w:rFonts w:eastAsia="Calibri"/>
          <w:lang w:eastAsia="en-US"/>
        </w:rPr>
      </w:pPr>
      <w:r w:rsidRPr="00BB7D5C">
        <w:rPr>
          <w:rFonts w:eastAsia="Calibri"/>
          <w:noProof/>
          <w:lang w:eastAsia="en-US"/>
        </w:rPr>
        <mc:AlternateContent>
          <mc:Choice Requires="wps">
            <w:drawing>
              <wp:anchor distT="4294967295" distB="4294967295" distL="114300" distR="114300" simplePos="0" relativeHeight="251659264" behindDoc="0" locked="0" layoutInCell="0" allowOverlap="1" wp14:anchorId="38B410BC" wp14:editId="05062FD9">
                <wp:simplePos x="0" y="0"/>
                <wp:positionH relativeFrom="column">
                  <wp:posOffset>4528185</wp:posOffset>
                </wp:positionH>
                <wp:positionV relativeFrom="paragraph">
                  <wp:posOffset>-636</wp:posOffset>
                </wp:positionV>
                <wp:extent cx="91440" cy="0"/>
                <wp:effectExtent l="0" t="0" r="2286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6.55pt,-.05pt" to="363.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" o:allowincell="f"/>
            </w:pict>
          </mc:Fallback>
        </mc:AlternateContent>
      </w:r>
      <w:r w:rsidRPr="00BB7D5C">
        <w:rPr>
          <w:rFonts w:eastAsia="Calibri"/>
          <w:lang w:eastAsia="en-US"/>
        </w:rPr>
        <w:t xml:space="preserve">     </w:t>
      </w:r>
      <w:r w:rsidRPr="00BB7D5C">
        <w:rPr>
          <w:rFonts w:eastAsia="Calibri"/>
          <w:lang w:eastAsia="en-US"/>
        </w:rPr>
        <w:tab/>
        <w:t>+ Giả thiết rằng trường hợp đang xét là sóng nước sâu (H &gt; 0</w:t>
      </w:r>
      <w:proofErr w:type="gramStart"/>
      <w:r w:rsidRPr="00BB7D5C">
        <w:rPr>
          <w:rFonts w:eastAsia="Calibri"/>
          <w:lang w:eastAsia="en-US"/>
        </w:rPr>
        <w:t>,5</w:t>
      </w:r>
      <w:proofErr w:type="gramEnd"/>
      <w:r w:rsidRPr="00BB7D5C">
        <w:rPr>
          <w:rFonts w:eastAsia="Calibri"/>
          <w:lang w:eastAsia="en-US"/>
        </w:rPr>
        <w:t xml:space="preserve"> </w:t>
      </w:r>
      <w:r w:rsidRPr="00BB7D5C">
        <w:rPr>
          <w:rFonts w:eastAsia="Calibri"/>
          <w:lang w:eastAsia="en-US"/>
        </w:rPr>
        <w:sym w:font="Symbol" w:char="F06C"/>
      </w:r>
      <w:r w:rsidRPr="00BB7D5C">
        <w:rPr>
          <w:rFonts w:eastAsia="Calibri"/>
          <w:lang w:eastAsia="en-US"/>
        </w:rPr>
        <w:t xml:space="preserve"> ).</w:t>
      </w:r>
    </w:p>
    <w:p w14:paraId="7D71B375" w14:textId="7F73DDBF" w:rsidR="00A3301A" w:rsidRPr="00BB7D5C" w:rsidRDefault="00A3301A" w:rsidP="00A3301A">
      <w:pPr>
        <w:spacing w:after="200" w:line="276" w:lineRule="auto"/>
        <w:ind w:left="720" w:firstLine="0"/>
        <w:jc w:val="left"/>
        <w:rPr>
          <w:rFonts w:eastAsia="Calibri"/>
          <w:lang w:eastAsia="en-US"/>
        </w:rPr>
      </w:pPr>
      <w:r w:rsidRPr="00BB7D5C">
        <w:rPr>
          <w:rFonts w:eastAsia="Calibri"/>
          <w:lang w:eastAsia="en-US"/>
        </w:rPr>
        <w:t xml:space="preserve"> +</w:t>
      </w:r>
      <w:r w:rsidRPr="00BB7D5C">
        <w:rPr>
          <w:rFonts w:eastAsia="Calibri"/>
          <w:kern w:val="16"/>
          <w:lang w:eastAsia="en-US"/>
        </w:rPr>
        <w:t xml:space="preserve"> Tính các đại lượng không thứ </w:t>
      </w:r>
      <w:proofErr w:type="gramStart"/>
      <w:r w:rsidRPr="00BB7D5C">
        <w:rPr>
          <w:rFonts w:eastAsia="Calibri"/>
          <w:kern w:val="16"/>
          <w:lang w:eastAsia="en-US"/>
        </w:rPr>
        <w:t xml:space="preserve">nguyên </w:t>
      </w:r>
      <w:proofErr w:type="gramEnd"/>
      <w:r w:rsidRPr="00BB7D5C">
        <w:rPr>
          <w:rFonts w:eastAsia="Times New Roman"/>
          <w:position w:val="-24"/>
          <w:lang w:eastAsia="en-US"/>
        </w:rPr>
        <w:object w:dxaOrig="315" w:dyaOrig="615" w14:anchorId="76A85E34">
          <v:shape id="_x0000_i1029" type="#_x0000_t75" style="width:15.75pt;height:30.5pt" o:ole="">
            <v:imagedata r:id="rId44" o:title=""/>
          </v:shape>
          <o:OLEObject Type="Embed" ProgID="Equation.3" ShapeID="_x0000_i1029" DrawAspect="Content" ObjectID="_1744992496" r:id="rId45"/>
        </w:object>
      </w:r>
      <w:r w:rsidRPr="00BB7D5C">
        <w:rPr>
          <w:rFonts w:eastAsia="Calibri"/>
          <w:lang w:eastAsia="en-US"/>
        </w:rPr>
        <w:t>,</w:t>
      </w:r>
      <w:r w:rsidRPr="00BB7D5C">
        <w:rPr>
          <w:rFonts w:eastAsia="Calibri"/>
          <w:kern w:val="16"/>
          <w:lang w:eastAsia="en-US"/>
        </w:rPr>
        <w:t xml:space="preserve"> </w:t>
      </w:r>
      <w:r w:rsidRPr="00BB7D5C">
        <w:rPr>
          <w:rFonts w:eastAsia="Times New Roman"/>
          <w:position w:val="-24"/>
          <w:lang w:eastAsia="en-US"/>
        </w:rPr>
        <w:object w:dxaOrig="420" w:dyaOrig="615" w14:anchorId="3432EED9">
          <v:shape id="_x0000_i1030" type="#_x0000_t75" style="width:21pt;height:30.5pt" o:ole="">
            <v:imagedata r:id="rId46" o:title=""/>
          </v:shape>
          <o:OLEObject Type="Embed" ProgID="Equation.3" ShapeID="_x0000_i1030" DrawAspect="Content" ObjectID="_1744992497" r:id="rId47"/>
        </w:object>
      </w:r>
      <w:r w:rsidRPr="00BB7D5C">
        <w:rPr>
          <w:rFonts w:eastAsia="Calibri"/>
          <w:lang w:eastAsia="en-US"/>
        </w:rPr>
        <w:t>,</w:t>
      </w:r>
      <w:r w:rsidRPr="00BB7D5C">
        <w:rPr>
          <w:rFonts w:eastAsia="Calibri"/>
          <w:kern w:val="16"/>
          <w:lang w:eastAsia="en-US"/>
        </w:rPr>
        <w:t xml:space="preserve"> trong đó t là thời gian gió thổi liên tục: t = 6 (h)</w:t>
      </w:r>
      <w:r w:rsidRPr="00BB7D5C">
        <w:rPr>
          <w:rFonts w:eastAsia="Calibri"/>
          <w:lang w:eastAsia="en-US"/>
        </w:rPr>
        <w:tab/>
      </w:r>
    </w:p>
    <w:p w14:paraId="0DFE7AE1" w14:textId="1B0EF51B" w:rsidR="00A3301A" w:rsidRPr="00BB7D5C" w:rsidRDefault="00A3301A" w:rsidP="00A3301A">
      <w:pPr>
        <w:spacing w:after="200" w:line="276" w:lineRule="auto"/>
        <w:ind w:left="720" w:firstLine="0"/>
        <w:jc w:val="left"/>
        <w:rPr>
          <w:rFonts w:eastAsia="Calibri"/>
          <w:kern w:val="16"/>
          <w:lang w:eastAsia="en-US"/>
        </w:rPr>
      </w:pPr>
      <w:r w:rsidRPr="00BB7D5C">
        <w:rPr>
          <w:rFonts w:eastAsia="Calibri"/>
          <w:kern w:val="16"/>
          <w:lang w:eastAsia="en-US"/>
        </w:rPr>
        <w:t>+ Tra đồ thị hình A-1_</w:t>
      </w:r>
      <w:r w:rsidRPr="00BB7D5C">
        <w:rPr>
          <w:rFonts w:eastAsia="Calibri"/>
          <w:lang w:eastAsia="en-US"/>
        </w:rPr>
        <w:t xml:space="preserve">TCVN 8421-2010 </w:t>
      </w:r>
      <w:r w:rsidRPr="00BB7D5C">
        <w:rPr>
          <w:rFonts w:eastAsia="Calibri"/>
          <w:kern w:val="16"/>
          <w:lang w:eastAsia="en-US"/>
        </w:rPr>
        <w:t xml:space="preserve">xác định được các đại lượng không thứ nguyên </w:t>
      </w:r>
      <w:r w:rsidRPr="00BB7D5C">
        <w:rPr>
          <w:rFonts w:eastAsia="Times New Roman"/>
          <w:kern w:val="16"/>
          <w:position w:val="-26"/>
          <w:lang w:eastAsia="en-US"/>
        </w:rPr>
        <w:object w:dxaOrig="840" w:dyaOrig="765" w14:anchorId="2101BB59">
          <v:shape id="_x0000_i1031" type="#_x0000_t75" style="width:41.95pt;height:38.15pt" o:ole="" fillcolor="window">
            <v:imagedata r:id="rId48" o:title=""/>
          </v:shape>
          <o:OLEObject Type="Embed" ProgID="Equation.DSMT4" ShapeID="_x0000_i1031" DrawAspect="Content" ObjectID="_1744992498" r:id="rId49"/>
        </w:object>
      </w:r>
      <w:r w:rsidRPr="00BB7D5C">
        <w:rPr>
          <w:rFonts w:eastAsia="Calibri"/>
          <w:kern w:val="16"/>
          <w:lang w:eastAsia="en-US"/>
        </w:rPr>
        <w:t xml:space="preserve">  (Có 2 cặp giá trị ứng với giá trị các đại lượng không thứ nguyên đã tính được ở trên). Chọn cặp giá trị nhỏ hơn để </w:t>
      </w:r>
      <w:proofErr w:type="gramStart"/>
      <w:r w:rsidRPr="00BB7D5C">
        <w:rPr>
          <w:rFonts w:eastAsia="Calibri"/>
          <w:kern w:val="16"/>
          <w:lang w:eastAsia="en-US"/>
        </w:rPr>
        <w:t xml:space="preserve">tính </w:t>
      </w:r>
      <w:r w:rsidRPr="00BB7D5C">
        <w:rPr>
          <w:rFonts w:eastAsia="Times New Roman"/>
          <w:kern w:val="16"/>
          <w:position w:val="-10"/>
          <w:lang w:eastAsia="en-US"/>
        </w:rPr>
        <w:object w:dxaOrig="255" w:dyaOrig="405" w14:anchorId="5A7D07DE">
          <v:shape id="_x0000_i1032" type="#_x0000_t75" style="width:12.85pt;height:20.5pt" o:ole="" fillcolor="window">
            <v:imagedata r:id="rId50" o:title=""/>
          </v:shape>
          <o:OLEObject Type="Embed" ProgID="Equation.DSMT4" ShapeID="_x0000_i1032" DrawAspect="Content" ObjectID="_1744992499" r:id="rId51"/>
        </w:object>
      </w:r>
      <w:r w:rsidRPr="00BB7D5C">
        <w:rPr>
          <w:rFonts w:eastAsia="Calibri"/>
          <w:kern w:val="16"/>
          <w:lang w:eastAsia="en-US"/>
        </w:rPr>
        <w:t xml:space="preserve"> </w:t>
      </w:r>
      <w:r w:rsidRPr="00BB7D5C">
        <w:rPr>
          <w:rFonts w:eastAsia="Times New Roman"/>
          <w:kern w:val="16"/>
          <w:position w:val="-4"/>
          <w:lang w:eastAsia="en-US"/>
        </w:rPr>
        <w:object w:dxaOrig="225" w:dyaOrig="345" w14:anchorId="09A3B4E1">
          <v:shape id="_x0000_i1033" type="#_x0000_t75" style="width:11.45pt;height:17.15pt" o:ole="" fillcolor="window">
            <v:imagedata r:id="rId52" o:title=""/>
          </v:shape>
          <o:OLEObject Type="Embed" ProgID="Equation.DSMT4" ShapeID="_x0000_i1033" DrawAspect="Content" ObjectID="_1744992500" r:id="rId53"/>
        </w:object>
      </w:r>
      <w:r w:rsidRPr="00BB7D5C">
        <w:rPr>
          <w:rFonts w:eastAsia="Calibri"/>
          <w:kern w:val="16"/>
          <w:lang w:eastAsia="en-US"/>
        </w:rPr>
        <w:t>,</w:t>
      </w:r>
      <w:r w:rsidRPr="00BB7D5C">
        <w:rPr>
          <w:rFonts w:eastAsia="Times New Roman"/>
          <w:kern w:val="16"/>
          <w:position w:val="-6"/>
          <w:lang w:eastAsia="en-US"/>
        </w:rPr>
        <w:object w:dxaOrig="225" w:dyaOrig="345" w14:anchorId="685EDE6C">
          <v:shape id="_x0000_i1034" type="#_x0000_t75" style="width:11.45pt;height:17.15pt" o:ole="">
            <v:imagedata r:id="rId54" o:title=""/>
          </v:shape>
          <o:OLEObject Type="Embed" ProgID="Equation.3" ShapeID="_x0000_i1034" DrawAspect="Content" ObjectID="_1744992501" r:id="rId55"/>
        </w:object>
      </w:r>
      <w:r w:rsidRPr="00BB7D5C">
        <w:rPr>
          <w:rFonts w:eastAsia="Calibri"/>
          <w:kern w:val="16"/>
          <w:lang w:eastAsia="en-US"/>
        </w:rPr>
        <w:t>.</w:t>
      </w:r>
    </w:p>
    <w:p w14:paraId="76BCC873" w14:textId="77777777" w:rsidR="00A3301A" w:rsidRPr="00BB7D5C" w:rsidRDefault="00A3301A" w:rsidP="00A3301A">
      <w:pPr>
        <w:spacing w:after="200" w:line="276" w:lineRule="auto"/>
        <w:ind w:firstLine="720"/>
        <w:jc w:val="left"/>
        <w:rPr>
          <w:rFonts w:eastAsia="Calibri"/>
          <w:kern w:val="16"/>
          <w:lang w:eastAsia="en-US"/>
        </w:rPr>
      </w:pPr>
      <w:r w:rsidRPr="00BB7D5C">
        <w:rPr>
          <w:rFonts w:eastAsia="Calibri"/>
          <w:kern w:val="16"/>
          <w:lang w:eastAsia="en-US"/>
        </w:rPr>
        <w:t>+ Kiểm tra điêu kiện sóng nước sâu.</w:t>
      </w:r>
    </w:p>
    <w:p w14:paraId="4362E541" w14:textId="77777777" w:rsidR="00A3301A" w:rsidRPr="00BB7D5C" w:rsidRDefault="00A3301A" w:rsidP="00A3301A">
      <w:pPr>
        <w:spacing w:after="200" w:line="276" w:lineRule="auto"/>
        <w:ind w:firstLine="0"/>
        <w:jc w:val="left"/>
        <w:rPr>
          <w:rFonts w:eastAsia="Calibri"/>
          <w:lang w:eastAsia="en-US"/>
        </w:rPr>
      </w:pPr>
      <w:r w:rsidRPr="00BB7D5C">
        <w:rPr>
          <w:rFonts w:eastAsia="Calibri"/>
          <w:lang w:eastAsia="en-US"/>
        </w:rPr>
        <w:t xml:space="preserve">     </w:t>
      </w:r>
      <w:r w:rsidRPr="00BB7D5C">
        <w:rPr>
          <w:rFonts w:eastAsia="Calibri"/>
          <w:lang w:eastAsia="en-US"/>
        </w:rPr>
        <w:tab/>
        <w:t>+ Tính h</w:t>
      </w:r>
      <w:r w:rsidRPr="00BB7D5C">
        <w:rPr>
          <w:rFonts w:eastAsia="Calibri"/>
          <w:vertAlign w:val="subscript"/>
          <w:lang w:eastAsia="en-US"/>
        </w:rPr>
        <w:t>s1%</w:t>
      </w:r>
      <w:r w:rsidRPr="00BB7D5C">
        <w:rPr>
          <w:rFonts w:eastAsia="Calibri"/>
          <w:lang w:eastAsia="en-US"/>
        </w:rPr>
        <w:t xml:space="preserve"> = K</w:t>
      </w:r>
      <w:r w:rsidRPr="00BB7D5C">
        <w:rPr>
          <w:rFonts w:eastAsia="Calibri"/>
          <w:vertAlign w:val="subscript"/>
          <w:lang w:eastAsia="en-US"/>
        </w:rPr>
        <w:t>1%.</w:t>
      </w:r>
      <w:r w:rsidRPr="00BB7D5C">
        <w:rPr>
          <w:rFonts w:eastAsia="Calibri"/>
          <w:lang w:eastAsia="en-US"/>
        </w:rPr>
        <w:t xml:space="preserve"> .</w:t>
      </w:r>
      <w:r w:rsidRPr="00BB7D5C">
        <w:rPr>
          <w:rFonts w:eastAsia="Calibri"/>
          <w:lang w:eastAsia="en-US"/>
        </w:rPr>
        <w:sym w:font="Symbol" w:char="F060"/>
      </w:r>
      <w:proofErr w:type="gramStart"/>
      <w:r w:rsidRPr="00BB7D5C">
        <w:rPr>
          <w:rFonts w:eastAsia="Calibri"/>
          <w:lang w:eastAsia="en-US"/>
        </w:rPr>
        <w:t>h</w:t>
      </w:r>
      <w:proofErr w:type="gramEnd"/>
    </w:p>
    <w:p w14:paraId="4401C3A8" w14:textId="77777777" w:rsidR="00A3301A" w:rsidRPr="00BB7D5C" w:rsidRDefault="00A3301A" w:rsidP="00A3301A">
      <w:pPr>
        <w:spacing w:after="200" w:line="276" w:lineRule="auto"/>
        <w:ind w:firstLine="0"/>
        <w:jc w:val="left"/>
        <w:rPr>
          <w:rFonts w:eastAsia="Calibri"/>
          <w:lang w:eastAsia="en-US"/>
        </w:rPr>
      </w:pPr>
      <w:r w:rsidRPr="00BB7D5C">
        <w:rPr>
          <w:rFonts w:eastAsia="Calibri"/>
          <w:lang w:eastAsia="en-US"/>
        </w:rPr>
        <w:t xml:space="preserve">Tra đồ thị hình A-2_TCVN 8421-2010 ứng với </w:t>
      </w:r>
      <w:r w:rsidRPr="00BB7D5C">
        <w:rPr>
          <w:rFonts w:eastAsia="Times New Roman"/>
          <w:position w:val="-26"/>
          <w:lang w:eastAsia="en-US"/>
        </w:rPr>
        <w:object w:dxaOrig="420" w:dyaOrig="645" w14:anchorId="1A87C867">
          <v:shape id="_x0000_i1035" type="#_x0000_t75" style="width:21pt;height:32.9pt" o:ole="">
            <v:imagedata r:id="rId56" o:title=""/>
          </v:shape>
          <o:OLEObject Type="Embed" ProgID="Equation.3" ShapeID="_x0000_i1035" DrawAspect="Content" ObjectID="_1744992502" r:id="rId57"/>
        </w:object>
      </w:r>
      <w:r w:rsidRPr="00BB7D5C">
        <w:rPr>
          <w:rFonts w:eastAsia="Calibri"/>
          <w:lang w:eastAsia="en-US"/>
        </w:rPr>
        <w:t>ta có K</w:t>
      </w:r>
      <w:r w:rsidRPr="00BB7D5C">
        <w:rPr>
          <w:rFonts w:eastAsia="Calibri"/>
          <w:vertAlign w:val="subscript"/>
          <w:lang w:eastAsia="en-US"/>
        </w:rPr>
        <w:t>1%</w:t>
      </w:r>
    </w:p>
    <w:p w14:paraId="12BBE418" w14:textId="77777777" w:rsidR="00A3301A" w:rsidRPr="00BB7D5C" w:rsidRDefault="00A3301A" w:rsidP="00A3301A">
      <w:pPr>
        <w:spacing w:after="200" w:line="276" w:lineRule="auto"/>
        <w:ind w:left="720" w:firstLine="0"/>
        <w:jc w:val="left"/>
        <w:rPr>
          <w:rFonts w:eastAsia="Calibri"/>
          <w:lang w:eastAsia="en-US"/>
        </w:rPr>
      </w:pPr>
      <w:r w:rsidRPr="00BB7D5C">
        <w:rPr>
          <w:rFonts w:eastAsia="Calibri"/>
          <w:lang w:eastAsia="en-US"/>
        </w:rPr>
        <w:t>+ K</w:t>
      </w:r>
      <w:r w:rsidRPr="00BB7D5C">
        <w:rPr>
          <w:rFonts w:eastAsia="Calibri"/>
          <w:vertAlign w:val="subscript"/>
          <w:lang w:eastAsia="en-US"/>
        </w:rPr>
        <w:t>r</w:t>
      </w:r>
      <w:r w:rsidRPr="00BB7D5C">
        <w:rPr>
          <w:rFonts w:eastAsia="Calibri"/>
          <w:lang w:eastAsia="en-US"/>
        </w:rPr>
        <w:t xml:space="preserve">, </w:t>
      </w:r>
      <w:proofErr w:type="gramStart"/>
      <w:r w:rsidRPr="00BB7D5C">
        <w:rPr>
          <w:rFonts w:eastAsia="Calibri"/>
          <w:lang w:eastAsia="en-US"/>
        </w:rPr>
        <w:t>K</w:t>
      </w:r>
      <w:r w:rsidRPr="00BB7D5C">
        <w:rPr>
          <w:rFonts w:eastAsia="Calibri"/>
          <w:vertAlign w:val="subscript"/>
          <w:lang w:eastAsia="en-US"/>
        </w:rPr>
        <w:t>p</w:t>
      </w:r>
      <w:proofErr w:type="gramEnd"/>
      <w:r w:rsidRPr="00BB7D5C">
        <w:rPr>
          <w:rFonts w:eastAsia="Calibri"/>
          <w:lang w:eastAsia="en-US"/>
        </w:rPr>
        <w:t xml:space="preserve">: Hệ số phụ thuộc vào </w:t>
      </w:r>
      <w:r w:rsidRPr="00BB7D5C">
        <w:rPr>
          <w:rFonts w:eastAsia="Times New Roman"/>
          <w:position w:val="-12"/>
          <w:lang w:eastAsia="en-US"/>
        </w:rPr>
        <w:object w:dxaOrig="645" w:dyaOrig="360" w14:anchorId="661FD1DC">
          <v:shape id="_x0000_i1036" type="#_x0000_t75" style="width:32.9pt;height:18.6pt" o:ole="" fillcolor="window">
            <v:imagedata r:id="rId58" o:title=""/>
          </v:shape>
          <o:OLEObject Type="Embed" ProgID="Equation.3" ShapeID="_x0000_i1036" DrawAspect="Content" ObjectID="_1744992503" r:id="rId59"/>
        </w:object>
      </w:r>
      <w:r w:rsidRPr="00BB7D5C">
        <w:rPr>
          <w:rFonts w:eastAsia="Times New Roman"/>
          <w:lang w:eastAsia="en-US"/>
        </w:rPr>
        <w:t xml:space="preserve">và </w:t>
      </w:r>
      <w:r w:rsidRPr="00BB7D5C">
        <w:rPr>
          <w:rFonts w:eastAsia="Calibri"/>
          <w:lang w:eastAsia="en-US"/>
        </w:rPr>
        <w:t>đặc trưng vật liệu gia cố, tra theo bảng 6_TCVN 8421-2010.</w:t>
      </w:r>
    </w:p>
    <w:p w14:paraId="4D2A1AF3" w14:textId="77777777" w:rsidR="00A3301A" w:rsidRPr="00BB7D5C" w:rsidRDefault="00A3301A" w:rsidP="00A3301A">
      <w:pPr>
        <w:spacing w:after="200" w:line="276" w:lineRule="auto"/>
        <w:ind w:firstLine="720"/>
        <w:jc w:val="left"/>
        <w:rPr>
          <w:rFonts w:eastAsia="Calibri"/>
          <w:lang w:eastAsia="en-US"/>
        </w:rPr>
      </w:pPr>
      <w:r w:rsidRPr="00BB7D5C">
        <w:rPr>
          <w:rFonts w:eastAsia="Calibri"/>
          <w:lang w:eastAsia="en-US"/>
        </w:rPr>
        <w:t xml:space="preserve">+ </w:t>
      </w:r>
      <w:proofErr w:type="gramStart"/>
      <w:r w:rsidRPr="00BB7D5C">
        <w:rPr>
          <w:rFonts w:eastAsia="Calibri"/>
          <w:lang w:eastAsia="en-US"/>
        </w:rPr>
        <w:t>K</w:t>
      </w:r>
      <w:r w:rsidRPr="00BB7D5C">
        <w:rPr>
          <w:rFonts w:eastAsia="Calibri"/>
          <w:vertAlign w:val="subscript"/>
          <w:lang w:eastAsia="en-US"/>
        </w:rPr>
        <w:t>sp</w:t>
      </w:r>
      <w:r w:rsidRPr="00BB7D5C">
        <w:rPr>
          <w:rFonts w:eastAsia="Calibri"/>
          <w:lang w:eastAsia="en-US"/>
        </w:rPr>
        <w:t xml:space="preserve"> :</w:t>
      </w:r>
      <w:proofErr w:type="gramEnd"/>
      <w:r w:rsidRPr="00BB7D5C">
        <w:rPr>
          <w:rFonts w:eastAsia="Calibri"/>
          <w:lang w:eastAsia="en-US"/>
        </w:rPr>
        <w:t xml:space="preserve"> Với hệ số mái của mái thượng lưu tra bảng 7_TCVN 8421-2010</w:t>
      </w:r>
    </w:p>
    <w:p w14:paraId="6358B8E3" w14:textId="77777777" w:rsidR="00A3301A" w:rsidRPr="00BB7D5C" w:rsidRDefault="00A3301A" w:rsidP="00A3301A">
      <w:pPr>
        <w:spacing w:after="200" w:line="276" w:lineRule="auto"/>
        <w:ind w:left="720" w:firstLine="0"/>
        <w:jc w:val="left"/>
        <w:rPr>
          <w:rFonts w:eastAsia="Calibri"/>
          <w:lang w:eastAsia="en-US"/>
        </w:rPr>
      </w:pPr>
      <w:r w:rsidRPr="00BB7D5C">
        <w:rPr>
          <w:rFonts w:eastAsia="Calibri"/>
          <w:lang w:eastAsia="en-US"/>
        </w:rPr>
        <w:t xml:space="preserve">+ </w:t>
      </w:r>
      <w:proofErr w:type="gramStart"/>
      <w:r w:rsidRPr="00BB7D5C">
        <w:rPr>
          <w:rFonts w:eastAsia="Calibri"/>
          <w:lang w:eastAsia="en-US"/>
        </w:rPr>
        <w:t>K</w:t>
      </w:r>
      <w:r w:rsidRPr="00BB7D5C">
        <w:rPr>
          <w:rFonts w:eastAsia="Calibri"/>
          <w:vertAlign w:val="subscript"/>
          <w:lang w:eastAsia="en-US"/>
        </w:rPr>
        <w:t>run</w:t>
      </w:r>
      <w:r w:rsidRPr="00BB7D5C">
        <w:rPr>
          <w:rFonts w:eastAsia="Calibri"/>
          <w:lang w:eastAsia="en-US"/>
        </w:rPr>
        <w:t xml:space="preserve"> :</w:t>
      </w:r>
      <w:proofErr w:type="gramEnd"/>
      <w:r w:rsidRPr="00BB7D5C">
        <w:rPr>
          <w:rFonts w:eastAsia="Calibri"/>
          <w:lang w:eastAsia="en-US"/>
        </w:rPr>
        <w:t xml:space="preserve"> Hệ số phụ thuộc vào </w:t>
      </w:r>
      <w:r w:rsidRPr="00BB7D5C">
        <w:rPr>
          <w:rFonts w:eastAsia="Times New Roman"/>
          <w:position w:val="-30"/>
          <w:lang w:eastAsia="en-US"/>
        </w:rPr>
        <w:object w:dxaOrig="495" w:dyaOrig="720" w14:anchorId="6DC2D8D5">
          <v:shape id="_x0000_i1037" type="#_x0000_t75" style="width:24.8pt;height:36.25pt" o:ole="">
            <v:imagedata r:id="rId60" o:title=""/>
          </v:shape>
          <o:OLEObject Type="Embed" ProgID="Equation.3" ShapeID="_x0000_i1037" DrawAspect="Content" ObjectID="_1744992504" r:id="rId61"/>
        </w:object>
      </w:r>
      <w:r w:rsidRPr="00BB7D5C">
        <w:rPr>
          <w:rFonts w:eastAsia="Calibri"/>
          <w:lang w:eastAsia="en-US"/>
        </w:rPr>
        <w:t xml:space="preserve"> và độ dốc m, tra đồ thị hình 11_ TCVN 8421-2010.</w:t>
      </w:r>
    </w:p>
    <w:p w14:paraId="0A9A6091" w14:textId="77777777" w:rsidR="005B2780" w:rsidRPr="00BB7D5C" w:rsidRDefault="005B2780" w:rsidP="00A3301A">
      <w:pPr>
        <w:spacing w:after="200" w:line="276" w:lineRule="auto"/>
        <w:ind w:left="720" w:firstLine="0"/>
        <w:jc w:val="left"/>
        <w:rPr>
          <w:rFonts w:eastAsia="Calibri"/>
          <w:lang w:eastAsia="en-US"/>
        </w:rPr>
      </w:pPr>
    </w:p>
    <w:p w14:paraId="5F7757E4" w14:textId="77777777" w:rsidR="005B2780" w:rsidRPr="00BB7D5C" w:rsidRDefault="005B2780" w:rsidP="00A3301A">
      <w:pPr>
        <w:spacing w:after="200" w:line="276" w:lineRule="auto"/>
        <w:ind w:left="720" w:firstLine="0"/>
        <w:jc w:val="left"/>
        <w:rPr>
          <w:rFonts w:eastAsia="Calibri"/>
          <w:lang w:eastAsia="en-US"/>
        </w:rPr>
      </w:pPr>
    </w:p>
    <w:p w14:paraId="0073AF08" w14:textId="77777777" w:rsidR="005B2780" w:rsidRPr="00BB7D5C" w:rsidRDefault="005B2780" w:rsidP="00A3301A">
      <w:pPr>
        <w:spacing w:after="200" w:line="276" w:lineRule="auto"/>
        <w:ind w:left="720" w:firstLine="0"/>
        <w:jc w:val="left"/>
        <w:rPr>
          <w:rFonts w:eastAsia="Calibri"/>
          <w:lang w:eastAsia="en-US"/>
        </w:rPr>
      </w:pPr>
    </w:p>
    <w:p w14:paraId="7321A14B" w14:textId="4F6D835B" w:rsidR="005B2780" w:rsidRPr="00BB7D5C" w:rsidRDefault="005B2780" w:rsidP="005B2780">
      <w:pPr>
        <w:spacing w:after="200" w:line="276" w:lineRule="auto"/>
        <w:ind w:left="720" w:firstLine="0"/>
        <w:jc w:val="center"/>
        <w:rPr>
          <w:rFonts w:eastAsia="Calibri"/>
          <w:i/>
          <w:lang w:eastAsia="en-US"/>
        </w:rPr>
      </w:pPr>
      <w:proofErr w:type="gramStart"/>
      <w:r w:rsidRPr="00BB7D5C">
        <w:rPr>
          <w:rFonts w:eastAsia="Calibri"/>
          <w:i/>
          <w:lang w:eastAsia="en-US"/>
        </w:rPr>
        <w:lastRenderedPageBreak/>
        <w:t>Bảng 2-1.</w:t>
      </w:r>
      <w:proofErr w:type="gramEnd"/>
      <w:r w:rsidRPr="00BB7D5C">
        <w:rPr>
          <w:rFonts w:eastAsia="Calibri"/>
          <w:i/>
          <w:lang w:eastAsia="en-US"/>
        </w:rPr>
        <w:t xml:space="preserve"> Kết quả tính toán cao trình đỉnh đập hiện trạng hồ Bầu Đá  </w:t>
      </w:r>
    </w:p>
    <w:p w14:paraId="5B4467C5" w14:textId="0FA8931D" w:rsidR="00812DF3" w:rsidRPr="00BB7D5C" w:rsidRDefault="00812DF3" w:rsidP="005B2780">
      <w:pPr>
        <w:spacing w:after="200" w:line="276" w:lineRule="auto"/>
        <w:ind w:firstLine="0"/>
        <w:jc w:val="left"/>
        <w:rPr>
          <w:rFonts w:eastAsia="Calibri"/>
          <w:lang w:eastAsia="en-US"/>
        </w:rPr>
      </w:pPr>
      <w:r w:rsidRPr="00BB7D5C">
        <w:rPr>
          <w:noProof/>
          <w:lang w:eastAsia="en-US"/>
        </w:rPr>
        <w:drawing>
          <wp:inline distT="0" distB="0" distL="0" distR="0" wp14:anchorId="59A1B028" wp14:editId="62664DDC">
            <wp:extent cx="5752092" cy="6449245"/>
            <wp:effectExtent l="0" t="0" r="127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62">
                      <a:extLst>
                        <a:ext uri="{28A0092B-C50C-407E-A947-70E740481C1C}">
                          <a14:useLocalDpi xmlns:a14="http://schemas.microsoft.com/office/drawing/2010/main" val="0"/>
                        </a:ext>
                      </a:extLst>
                    </a:blip>
                    <a:srcRect b="3620"/>
                    <a:stretch/>
                  </pic:blipFill>
                  <pic:spPr bwMode="auto">
                    <a:xfrm>
                      <a:off x="0" y="0"/>
                      <a:ext cx="5753350" cy="6450656"/>
                    </a:xfrm>
                    <a:prstGeom prst="rect">
                      <a:avLst/>
                    </a:prstGeom>
                    <a:noFill/>
                    <a:ln>
                      <a:noFill/>
                    </a:ln>
                    <a:extLst>
                      <a:ext uri="{53640926-AAD7-44D8-BBD7-CCE9431645EC}">
                        <a14:shadowObscured xmlns:a14="http://schemas.microsoft.com/office/drawing/2010/main"/>
                      </a:ext>
                    </a:extLst>
                  </pic:spPr>
                </pic:pic>
              </a:graphicData>
            </a:graphic>
          </wp:inline>
        </w:drawing>
      </w:r>
    </w:p>
    <w:p w14:paraId="4E50120D" w14:textId="77777777" w:rsidR="0082433A" w:rsidRPr="00BB7D5C" w:rsidRDefault="0082433A" w:rsidP="0024166F"/>
    <w:p w14:paraId="0D2A3723" w14:textId="77777777" w:rsidR="005724E7" w:rsidRPr="00BB7D5C" w:rsidRDefault="005724E7" w:rsidP="0024166F"/>
    <w:p w14:paraId="2791F582" w14:textId="77777777" w:rsidR="005724E7" w:rsidRPr="00BB7D5C" w:rsidRDefault="005724E7" w:rsidP="0024166F"/>
    <w:p w14:paraId="2584541F" w14:textId="77777777" w:rsidR="005724E7" w:rsidRPr="00BB7D5C" w:rsidRDefault="005724E7" w:rsidP="0024166F"/>
    <w:p w14:paraId="609BDF35" w14:textId="77777777" w:rsidR="005724E7" w:rsidRPr="00BB7D5C" w:rsidRDefault="005724E7" w:rsidP="0024166F"/>
    <w:p w14:paraId="7533E84A" w14:textId="77777777" w:rsidR="00C558FD" w:rsidRPr="00BB7D5C" w:rsidRDefault="00C558FD" w:rsidP="0024166F"/>
    <w:p w14:paraId="63635618" w14:textId="77777777" w:rsidR="00C558FD" w:rsidRPr="00BB7D5C" w:rsidRDefault="00C558FD" w:rsidP="0024166F"/>
    <w:p w14:paraId="6A78B023" w14:textId="4862F0F5" w:rsidR="00C558FD" w:rsidRPr="00BB7D5C" w:rsidRDefault="00C558FD" w:rsidP="00C558FD">
      <w:pPr>
        <w:pStyle w:val="Heading1"/>
        <w:numPr>
          <w:ilvl w:val="0"/>
          <w:numId w:val="0"/>
        </w:numPr>
        <w:ind w:firstLine="567"/>
        <w:jc w:val="center"/>
        <w:rPr>
          <w:sz w:val="26"/>
        </w:rPr>
      </w:pPr>
      <w:bookmarkStart w:id="40" w:name="_Toc134379761"/>
      <w:r w:rsidRPr="00BB7D5C">
        <w:rPr>
          <w:sz w:val="26"/>
        </w:rPr>
        <w:lastRenderedPageBreak/>
        <w:t xml:space="preserve">Phụ lục 3: Tính toán điều tiết </w:t>
      </w:r>
      <w:proofErr w:type="gramStart"/>
      <w:r w:rsidRPr="00BB7D5C">
        <w:rPr>
          <w:sz w:val="26"/>
        </w:rPr>
        <w:t>lũ</w:t>
      </w:r>
      <w:proofErr w:type="gramEnd"/>
      <w:r w:rsidRPr="00BB7D5C">
        <w:rPr>
          <w:sz w:val="26"/>
        </w:rPr>
        <w:t xml:space="preserve"> theo phương án đề xuất</w:t>
      </w:r>
      <w:bookmarkEnd w:id="40"/>
    </w:p>
    <w:p w14:paraId="330A1897" w14:textId="1DD5AFF9" w:rsidR="00C558FD" w:rsidRPr="00BB7D5C" w:rsidRDefault="00C558FD" w:rsidP="00C558FD">
      <w:pPr>
        <w:spacing w:after="200" w:line="276" w:lineRule="auto"/>
        <w:ind w:firstLine="0"/>
        <w:rPr>
          <w:rFonts w:eastAsia="Calibri"/>
          <w:b/>
          <w:i/>
          <w:lang w:eastAsia="en-US"/>
        </w:rPr>
      </w:pPr>
      <w:r w:rsidRPr="00BB7D5C">
        <w:rPr>
          <w:rFonts w:eastAsia="Calibri"/>
          <w:b/>
          <w:i/>
          <w:lang w:eastAsia="en-US"/>
        </w:rPr>
        <w:t xml:space="preserve">1. Kết quả điểu tiết lũ theo </w:t>
      </w:r>
      <w:r w:rsidR="001F0E5A" w:rsidRPr="00BB7D5C">
        <w:rPr>
          <w:rFonts w:eastAsia="Calibri"/>
          <w:b/>
          <w:i/>
          <w:lang w:eastAsia="en-US"/>
        </w:rPr>
        <w:t xml:space="preserve">giải pháp 1 </w:t>
      </w:r>
      <w:proofErr w:type="gramStart"/>
      <w:r w:rsidR="001F0E5A" w:rsidRPr="00BB7D5C">
        <w:rPr>
          <w:rFonts w:eastAsia="Calibri"/>
          <w:b/>
          <w:i/>
          <w:lang w:eastAsia="en-US"/>
        </w:rPr>
        <w:t xml:space="preserve">- </w:t>
      </w:r>
      <w:r w:rsidRPr="00BB7D5C">
        <w:rPr>
          <w:rFonts w:eastAsia="Calibri"/>
          <w:b/>
          <w:i/>
          <w:lang w:eastAsia="en-US"/>
        </w:rPr>
        <w:t xml:space="preserve"> tràn</w:t>
      </w:r>
      <w:proofErr w:type="gramEnd"/>
      <w:r w:rsidRPr="00BB7D5C">
        <w:rPr>
          <w:rFonts w:eastAsia="Calibri"/>
          <w:b/>
          <w:i/>
          <w:lang w:eastAsia="en-US"/>
        </w:rPr>
        <w:t xml:space="preserve"> Ophixerop B=65 m</w:t>
      </w:r>
    </w:p>
    <w:p w14:paraId="02B247DF" w14:textId="25AE5CAE" w:rsidR="00C558FD" w:rsidRPr="00BB7D5C" w:rsidRDefault="00C558FD" w:rsidP="00C558FD">
      <w:pPr>
        <w:keepNext/>
        <w:keepLines/>
        <w:spacing w:before="40" w:after="0" w:line="259" w:lineRule="auto"/>
        <w:ind w:firstLine="0"/>
        <w:outlineLvl w:val="1"/>
        <w:rPr>
          <w:rFonts w:eastAsia="Arial"/>
          <w:b/>
          <w:bCs/>
        </w:rPr>
      </w:pPr>
    </w:p>
    <w:tbl>
      <w:tblPr>
        <w:tblW w:w="5077" w:type="pct"/>
        <w:tblLook w:val="04A0" w:firstRow="1" w:lastRow="0" w:firstColumn="1" w:lastColumn="0" w:noHBand="0" w:noVBand="1"/>
      </w:tblPr>
      <w:tblGrid>
        <w:gridCol w:w="686"/>
        <w:gridCol w:w="3219"/>
        <w:gridCol w:w="1155"/>
        <w:gridCol w:w="965"/>
        <w:gridCol w:w="1101"/>
        <w:gridCol w:w="1101"/>
        <w:gridCol w:w="1204"/>
      </w:tblGrid>
      <w:tr w:rsidR="00C558FD" w:rsidRPr="00BB7D5C" w14:paraId="3D5A49C7" w14:textId="77777777" w:rsidTr="00C558FD">
        <w:trPr>
          <w:trHeight w:val="708"/>
        </w:trPr>
        <w:tc>
          <w:tcPr>
            <w:tcW w:w="37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7BDE7A" w14:textId="77777777" w:rsidR="00C558FD" w:rsidRPr="00BB7D5C" w:rsidRDefault="00C558FD" w:rsidP="003D0B91">
            <w:pPr>
              <w:pStyle w:val="Content"/>
              <w:rPr>
                <w:lang w:eastAsia="en-US"/>
              </w:rPr>
            </w:pPr>
            <w:r w:rsidRPr="00BB7D5C">
              <w:rPr>
                <w:rFonts w:eastAsia="Calibri"/>
                <w:lang w:eastAsia="en-US"/>
              </w:rPr>
              <w:t>TT</w:t>
            </w:r>
          </w:p>
        </w:tc>
        <w:tc>
          <w:tcPr>
            <w:tcW w:w="1714" w:type="pct"/>
            <w:tcBorders>
              <w:top w:val="single" w:sz="4" w:space="0" w:color="auto"/>
              <w:left w:val="nil"/>
              <w:bottom w:val="single" w:sz="4" w:space="0" w:color="auto"/>
              <w:right w:val="single" w:sz="4" w:space="0" w:color="auto"/>
            </w:tcBorders>
            <w:shd w:val="clear" w:color="auto" w:fill="FFFFFF"/>
            <w:noWrap/>
            <w:vAlign w:val="center"/>
            <w:hideMark/>
          </w:tcPr>
          <w:p w14:paraId="0712A519" w14:textId="77777777" w:rsidR="00C558FD" w:rsidRPr="00BB7D5C" w:rsidRDefault="00C558FD" w:rsidP="003D0B91">
            <w:pPr>
              <w:pStyle w:val="Content"/>
              <w:rPr>
                <w:rFonts w:eastAsia="Calibri"/>
                <w:lang w:eastAsia="en-US"/>
              </w:rPr>
            </w:pPr>
            <w:r w:rsidRPr="00BB7D5C">
              <w:rPr>
                <w:rFonts w:eastAsia="Calibri"/>
                <w:lang w:eastAsia="en-US"/>
              </w:rPr>
              <w:t>Thông số</w:t>
            </w:r>
          </w:p>
        </w:tc>
        <w:tc>
          <w:tcPr>
            <w:tcW w:w="604" w:type="pct"/>
            <w:tcBorders>
              <w:top w:val="single" w:sz="4" w:space="0" w:color="auto"/>
              <w:left w:val="nil"/>
              <w:bottom w:val="single" w:sz="4" w:space="0" w:color="auto"/>
              <w:right w:val="single" w:sz="4" w:space="0" w:color="auto"/>
            </w:tcBorders>
            <w:shd w:val="clear" w:color="auto" w:fill="FFFFFF"/>
            <w:noWrap/>
            <w:vAlign w:val="center"/>
            <w:hideMark/>
          </w:tcPr>
          <w:p w14:paraId="71547215" w14:textId="77777777" w:rsidR="00C558FD" w:rsidRPr="00BB7D5C" w:rsidRDefault="00C558FD" w:rsidP="003D0B91">
            <w:pPr>
              <w:pStyle w:val="Content"/>
              <w:rPr>
                <w:rFonts w:eastAsia="Calibri"/>
                <w:lang w:eastAsia="en-US"/>
              </w:rPr>
            </w:pPr>
            <w:r w:rsidRPr="00BB7D5C">
              <w:rPr>
                <w:rFonts w:eastAsia="Calibri"/>
                <w:lang w:eastAsia="en-US"/>
              </w:rPr>
              <w:t>Ký hiệu</w:t>
            </w:r>
          </w:p>
        </w:tc>
        <w:tc>
          <w:tcPr>
            <w:tcW w:w="505" w:type="pct"/>
            <w:tcBorders>
              <w:top w:val="single" w:sz="4" w:space="0" w:color="auto"/>
              <w:left w:val="nil"/>
              <w:bottom w:val="single" w:sz="4" w:space="0" w:color="auto"/>
              <w:right w:val="single" w:sz="4" w:space="0" w:color="auto"/>
            </w:tcBorders>
            <w:shd w:val="clear" w:color="auto" w:fill="FFFFFF"/>
            <w:noWrap/>
            <w:vAlign w:val="center"/>
            <w:hideMark/>
          </w:tcPr>
          <w:p w14:paraId="4FA9818C" w14:textId="77777777" w:rsidR="00C558FD" w:rsidRPr="00BB7D5C" w:rsidRDefault="00C558FD" w:rsidP="003D0B91">
            <w:pPr>
              <w:pStyle w:val="Content"/>
              <w:rPr>
                <w:rFonts w:eastAsia="Calibri"/>
                <w:lang w:eastAsia="en-US"/>
              </w:rPr>
            </w:pPr>
            <w:r w:rsidRPr="00BB7D5C">
              <w:rPr>
                <w:rFonts w:eastAsia="Calibri"/>
                <w:lang w:eastAsia="en-US"/>
              </w:rPr>
              <w:t>Đơn vị</w:t>
            </w:r>
          </w:p>
        </w:tc>
        <w:tc>
          <w:tcPr>
            <w:tcW w:w="580" w:type="pct"/>
            <w:tcBorders>
              <w:top w:val="single" w:sz="4" w:space="0" w:color="auto"/>
              <w:left w:val="nil"/>
              <w:bottom w:val="single" w:sz="4" w:space="0" w:color="auto"/>
              <w:right w:val="single" w:sz="4" w:space="0" w:color="auto"/>
            </w:tcBorders>
            <w:noWrap/>
            <w:vAlign w:val="center"/>
            <w:hideMark/>
          </w:tcPr>
          <w:p w14:paraId="34DBBCA4" w14:textId="77777777" w:rsidR="00C558FD" w:rsidRPr="00BB7D5C" w:rsidRDefault="00C558FD" w:rsidP="003D0B91">
            <w:pPr>
              <w:pStyle w:val="Content"/>
              <w:rPr>
                <w:rFonts w:eastAsia="Calibri"/>
                <w:lang w:eastAsia="en-US"/>
              </w:rPr>
            </w:pPr>
            <w:r w:rsidRPr="00BB7D5C">
              <w:rPr>
                <w:rFonts w:eastAsia="Calibri"/>
                <w:lang w:eastAsia="en-US"/>
              </w:rPr>
              <w:t>P=1,5%</w:t>
            </w:r>
          </w:p>
        </w:tc>
        <w:tc>
          <w:tcPr>
            <w:tcW w:w="580" w:type="pct"/>
            <w:tcBorders>
              <w:top w:val="single" w:sz="4" w:space="0" w:color="auto"/>
              <w:left w:val="nil"/>
              <w:bottom w:val="single" w:sz="4" w:space="0" w:color="auto"/>
              <w:right w:val="single" w:sz="4" w:space="0" w:color="auto"/>
            </w:tcBorders>
            <w:noWrap/>
            <w:vAlign w:val="center"/>
            <w:hideMark/>
          </w:tcPr>
          <w:p w14:paraId="6CE09ED1" w14:textId="77777777" w:rsidR="00C558FD" w:rsidRPr="00BB7D5C" w:rsidRDefault="00C558FD" w:rsidP="003D0B91">
            <w:pPr>
              <w:pStyle w:val="Content"/>
              <w:rPr>
                <w:rFonts w:eastAsia="Calibri"/>
                <w:lang w:eastAsia="en-US"/>
              </w:rPr>
            </w:pPr>
            <w:r w:rsidRPr="00BB7D5C">
              <w:rPr>
                <w:rFonts w:eastAsia="Calibri"/>
                <w:lang w:eastAsia="en-US"/>
              </w:rPr>
              <w:t>P=0,5%</w:t>
            </w:r>
          </w:p>
        </w:tc>
        <w:tc>
          <w:tcPr>
            <w:tcW w:w="647" w:type="pct"/>
            <w:tcBorders>
              <w:top w:val="single" w:sz="4" w:space="0" w:color="auto"/>
              <w:left w:val="nil"/>
              <w:bottom w:val="single" w:sz="4" w:space="0" w:color="auto"/>
              <w:right w:val="single" w:sz="4" w:space="0" w:color="auto"/>
            </w:tcBorders>
            <w:noWrap/>
            <w:vAlign w:val="center"/>
            <w:hideMark/>
          </w:tcPr>
          <w:p w14:paraId="00399D75" w14:textId="77777777" w:rsidR="00C558FD" w:rsidRPr="00BB7D5C" w:rsidRDefault="00C558FD" w:rsidP="003D0B91">
            <w:pPr>
              <w:pStyle w:val="Content"/>
              <w:rPr>
                <w:rFonts w:eastAsia="Calibri"/>
                <w:lang w:eastAsia="en-US"/>
              </w:rPr>
            </w:pPr>
            <w:r w:rsidRPr="00BB7D5C">
              <w:rPr>
                <w:rFonts w:eastAsia="Calibri"/>
                <w:lang w:eastAsia="en-US"/>
              </w:rPr>
              <w:t>P=0,01%</w:t>
            </w:r>
          </w:p>
        </w:tc>
      </w:tr>
      <w:tr w:rsidR="00C558FD" w:rsidRPr="00BB7D5C" w14:paraId="25B90A2E" w14:textId="77777777" w:rsidTr="00C558FD">
        <w:trPr>
          <w:trHeight w:val="282"/>
        </w:trPr>
        <w:tc>
          <w:tcPr>
            <w:tcW w:w="371" w:type="pct"/>
            <w:tcBorders>
              <w:top w:val="nil"/>
              <w:left w:val="single" w:sz="4" w:space="0" w:color="auto"/>
              <w:bottom w:val="single" w:sz="4" w:space="0" w:color="auto"/>
              <w:right w:val="single" w:sz="4" w:space="0" w:color="auto"/>
            </w:tcBorders>
            <w:shd w:val="clear" w:color="auto" w:fill="FFFFFF"/>
            <w:noWrap/>
            <w:vAlign w:val="center"/>
            <w:hideMark/>
          </w:tcPr>
          <w:p w14:paraId="4BCD1A94" w14:textId="77777777" w:rsidR="00C558FD" w:rsidRPr="00BB7D5C" w:rsidRDefault="00C558FD" w:rsidP="003D0B91">
            <w:pPr>
              <w:pStyle w:val="Content"/>
              <w:rPr>
                <w:rFonts w:eastAsia="Calibri"/>
                <w:lang w:eastAsia="en-US"/>
              </w:rPr>
            </w:pPr>
            <w:r w:rsidRPr="00BB7D5C">
              <w:rPr>
                <w:rFonts w:eastAsia="Calibri"/>
                <w:lang w:eastAsia="en-US"/>
              </w:rPr>
              <w:t>1</w:t>
            </w:r>
          </w:p>
        </w:tc>
        <w:tc>
          <w:tcPr>
            <w:tcW w:w="1714" w:type="pct"/>
            <w:tcBorders>
              <w:top w:val="nil"/>
              <w:left w:val="nil"/>
              <w:bottom w:val="single" w:sz="4" w:space="0" w:color="auto"/>
              <w:right w:val="single" w:sz="4" w:space="0" w:color="auto"/>
            </w:tcBorders>
            <w:shd w:val="clear" w:color="auto" w:fill="FFFFFF"/>
            <w:noWrap/>
            <w:vAlign w:val="center"/>
            <w:hideMark/>
          </w:tcPr>
          <w:p w14:paraId="16818C57" w14:textId="77777777" w:rsidR="00C558FD" w:rsidRPr="00BB7D5C" w:rsidRDefault="00C558FD" w:rsidP="003D0B91">
            <w:pPr>
              <w:pStyle w:val="Content"/>
              <w:rPr>
                <w:rFonts w:eastAsia="Calibri"/>
                <w:lang w:eastAsia="en-US"/>
              </w:rPr>
            </w:pPr>
            <w:r w:rsidRPr="00BB7D5C">
              <w:rPr>
                <w:rFonts w:eastAsia="Calibri"/>
                <w:lang w:eastAsia="en-US"/>
              </w:rPr>
              <w:t>Lưu lượng đỉnh lũ</w:t>
            </w:r>
          </w:p>
        </w:tc>
        <w:tc>
          <w:tcPr>
            <w:tcW w:w="604" w:type="pct"/>
            <w:tcBorders>
              <w:top w:val="nil"/>
              <w:left w:val="nil"/>
              <w:bottom w:val="single" w:sz="4" w:space="0" w:color="auto"/>
              <w:right w:val="single" w:sz="4" w:space="0" w:color="auto"/>
            </w:tcBorders>
            <w:shd w:val="clear" w:color="auto" w:fill="FFFFFF"/>
            <w:noWrap/>
            <w:vAlign w:val="center"/>
            <w:hideMark/>
          </w:tcPr>
          <w:p w14:paraId="02F1A0A7" w14:textId="77777777" w:rsidR="00C558FD" w:rsidRPr="00BB7D5C" w:rsidRDefault="00C558FD" w:rsidP="003D0B91">
            <w:pPr>
              <w:pStyle w:val="Content"/>
              <w:rPr>
                <w:rFonts w:eastAsia="Calibri"/>
                <w:lang w:eastAsia="en-US"/>
              </w:rPr>
            </w:pPr>
            <w:r w:rsidRPr="00BB7D5C">
              <w:rPr>
                <w:rFonts w:eastAsia="Calibri"/>
                <w:lang w:eastAsia="en-US"/>
              </w:rPr>
              <w:t xml:space="preserve">Qmp </w:t>
            </w:r>
          </w:p>
        </w:tc>
        <w:tc>
          <w:tcPr>
            <w:tcW w:w="505" w:type="pct"/>
            <w:tcBorders>
              <w:top w:val="nil"/>
              <w:left w:val="nil"/>
              <w:bottom w:val="single" w:sz="4" w:space="0" w:color="auto"/>
              <w:right w:val="single" w:sz="4" w:space="0" w:color="auto"/>
            </w:tcBorders>
            <w:shd w:val="clear" w:color="auto" w:fill="FFFFFF"/>
            <w:noWrap/>
            <w:vAlign w:val="center"/>
            <w:hideMark/>
          </w:tcPr>
          <w:p w14:paraId="0AACDF3E" w14:textId="77777777" w:rsidR="00C558FD" w:rsidRPr="00BB7D5C" w:rsidRDefault="00C558FD" w:rsidP="003D0B91">
            <w:pPr>
              <w:pStyle w:val="Content"/>
              <w:rPr>
                <w:rFonts w:eastAsia="Calibri"/>
                <w:lang w:eastAsia="en-US"/>
              </w:rPr>
            </w:pPr>
            <w:r w:rsidRPr="00BB7D5C">
              <w:rPr>
                <w:rFonts w:eastAsia="Calibri"/>
                <w:lang w:eastAsia="en-US"/>
              </w:rPr>
              <w:t>m³/s</w:t>
            </w:r>
          </w:p>
        </w:tc>
        <w:tc>
          <w:tcPr>
            <w:tcW w:w="580" w:type="pct"/>
            <w:tcBorders>
              <w:top w:val="nil"/>
              <w:left w:val="nil"/>
              <w:bottom w:val="single" w:sz="4" w:space="0" w:color="auto"/>
              <w:right w:val="single" w:sz="4" w:space="0" w:color="auto"/>
            </w:tcBorders>
            <w:noWrap/>
            <w:hideMark/>
          </w:tcPr>
          <w:p w14:paraId="24FD0653"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41" w:name="_Toc77779235"/>
            <w:r w:rsidRPr="00BB7D5C">
              <w:rPr>
                <w:rFonts w:eastAsia="Calibri"/>
                <w:spacing w:val="-10"/>
                <w:lang w:val="pt-BR" w:eastAsia="en-US"/>
              </w:rPr>
              <w:t>206.00</w:t>
            </w:r>
            <w:bookmarkEnd w:id="41"/>
            <w:r w:rsidRPr="00BB7D5C">
              <w:rPr>
                <w:rFonts w:eastAsia="Calibri"/>
                <w:spacing w:val="-10"/>
                <w:lang w:val="pt-BR" w:eastAsia="en-US"/>
              </w:rPr>
              <w:t xml:space="preserve"> </w:t>
            </w:r>
          </w:p>
        </w:tc>
        <w:tc>
          <w:tcPr>
            <w:tcW w:w="580" w:type="pct"/>
            <w:tcBorders>
              <w:top w:val="nil"/>
              <w:left w:val="nil"/>
              <w:bottom w:val="single" w:sz="4" w:space="0" w:color="auto"/>
              <w:right w:val="single" w:sz="4" w:space="0" w:color="auto"/>
            </w:tcBorders>
            <w:noWrap/>
            <w:hideMark/>
          </w:tcPr>
          <w:p w14:paraId="19E85C7C"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42" w:name="_Toc77779236"/>
            <w:r w:rsidRPr="00BB7D5C">
              <w:rPr>
                <w:rFonts w:eastAsia="Calibri"/>
                <w:spacing w:val="-10"/>
                <w:lang w:val="pt-BR" w:eastAsia="en-US"/>
              </w:rPr>
              <w:t>258.00</w:t>
            </w:r>
            <w:bookmarkEnd w:id="42"/>
            <w:r w:rsidRPr="00BB7D5C">
              <w:rPr>
                <w:rFonts w:eastAsia="Calibri"/>
                <w:spacing w:val="-10"/>
                <w:lang w:val="pt-BR" w:eastAsia="en-US"/>
              </w:rPr>
              <w:t xml:space="preserve"> </w:t>
            </w:r>
          </w:p>
        </w:tc>
        <w:tc>
          <w:tcPr>
            <w:tcW w:w="647" w:type="pct"/>
            <w:tcBorders>
              <w:top w:val="nil"/>
              <w:left w:val="nil"/>
              <w:bottom w:val="single" w:sz="4" w:space="0" w:color="auto"/>
              <w:right w:val="single" w:sz="4" w:space="0" w:color="auto"/>
            </w:tcBorders>
            <w:noWrap/>
            <w:hideMark/>
          </w:tcPr>
          <w:p w14:paraId="0230D070"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43" w:name="_Toc77779237"/>
            <w:r w:rsidRPr="00BB7D5C">
              <w:rPr>
                <w:rFonts w:eastAsia="Calibri"/>
                <w:spacing w:val="-10"/>
                <w:lang w:val="pt-BR" w:eastAsia="en-US"/>
              </w:rPr>
              <w:t>449.00</w:t>
            </w:r>
            <w:bookmarkEnd w:id="43"/>
            <w:r w:rsidRPr="00BB7D5C">
              <w:rPr>
                <w:rFonts w:eastAsia="Calibri"/>
                <w:spacing w:val="-10"/>
                <w:lang w:val="pt-BR" w:eastAsia="en-US"/>
              </w:rPr>
              <w:t xml:space="preserve"> </w:t>
            </w:r>
          </w:p>
        </w:tc>
      </w:tr>
      <w:tr w:rsidR="00C558FD" w:rsidRPr="00BB7D5C" w14:paraId="41070BF5" w14:textId="77777777" w:rsidTr="00C558FD">
        <w:trPr>
          <w:trHeight w:val="282"/>
        </w:trPr>
        <w:tc>
          <w:tcPr>
            <w:tcW w:w="371" w:type="pct"/>
            <w:tcBorders>
              <w:top w:val="nil"/>
              <w:left w:val="single" w:sz="4" w:space="0" w:color="auto"/>
              <w:bottom w:val="single" w:sz="4" w:space="0" w:color="auto"/>
              <w:right w:val="single" w:sz="4" w:space="0" w:color="auto"/>
            </w:tcBorders>
            <w:shd w:val="clear" w:color="auto" w:fill="FFFFFF"/>
            <w:noWrap/>
            <w:vAlign w:val="center"/>
            <w:hideMark/>
          </w:tcPr>
          <w:p w14:paraId="46C84C5C" w14:textId="77777777" w:rsidR="00C558FD" w:rsidRPr="00BB7D5C" w:rsidRDefault="00C558FD" w:rsidP="003D0B91">
            <w:pPr>
              <w:pStyle w:val="Content"/>
              <w:rPr>
                <w:rFonts w:eastAsia="Calibri"/>
                <w:lang w:eastAsia="en-US"/>
              </w:rPr>
            </w:pPr>
            <w:r w:rsidRPr="00BB7D5C">
              <w:rPr>
                <w:rFonts w:eastAsia="Calibri"/>
                <w:lang w:eastAsia="en-US"/>
              </w:rPr>
              <w:t>2</w:t>
            </w:r>
          </w:p>
        </w:tc>
        <w:tc>
          <w:tcPr>
            <w:tcW w:w="1714" w:type="pct"/>
            <w:tcBorders>
              <w:top w:val="nil"/>
              <w:left w:val="nil"/>
              <w:bottom w:val="single" w:sz="4" w:space="0" w:color="auto"/>
              <w:right w:val="single" w:sz="4" w:space="0" w:color="auto"/>
            </w:tcBorders>
            <w:shd w:val="clear" w:color="auto" w:fill="FFFFFF"/>
            <w:noWrap/>
            <w:vAlign w:val="center"/>
            <w:hideMark/>
          </w:tcPr>
          <w:p w14:paraId="0D263CC1" w14:textId="77777777" w:rsidR="00C558FD" w:rsidRPr="00BB7D5C" w:rsidRDefault="00C558FD" w:rsidP="003D0B91">
            <w:pPr>
              <w:pStyle w:val="Content"/>
              <w:rPr>
                <w:rFonts w:eastAsia="Calibri"/>
                <w:lang w:eastAsia="en-US"/>
              </w:rPr>
            </w:pPr>
            <w:r w:rsidRPr="00BB7D5C">
              <w:rPr>
                <w:rFonts w:eastAsia="Calibri"/>
                <w:lang w:eastAsia="en-US"/>
              </w:rPr>
              <w:t>Tổng lương lũ</w:t>
            </w:r>
          </w:p>
        </w:tc>
        <w:tc>
          <w:tcPr>
            <w:tcW w:w="604" w:type="pct"/>
            <w:tcBorders>
              <w:top w:val="nil"/>
              <w:left w:val="nil"/>
              <w:bottom w:val="single" w:sz="4" w:space="0" w:color="auto"/>
              <w:right w:val="single" w:sz="4" w:space="0" w:color="auto"/>
            </w:tcBorders>
            <w:shd w:val="clear" w:color="auto" w:fill="FFFFFF"/>
            <w:noWrap/>
            <w:vAlign w:val="center"/>
            <w:hideMark/>
          </w:tcPr>
          <w:p w14:paraId="0EF57363" w14:textId="77777777" w:rsidR="00C558FD" w:rsidRPr="00BB7D5C" w:rsidRDefault="00C558FD" w:rsidP="003D0B91">
            <w:pPr>
              <w:pStyle w:val="Content"/>
              <w:rPr>
                <w:rFonts w:eastAsia="Calibri"/>
                <w:lang w:eastAsia="en-US"/>
              </w:rPr>
            </w:pPr>
            <w:r w:rsidRPr="00BB7D5C">
              <w:rPr>
                <w:rFonts w:eastAsia="Calibri"/>
                <w:lang w:eastAsia="en-US"/>
              </w:rPr>
              <w:t xml:space="preserve">Wp </w:t>
            </w:r>
          </w:p>
        </w:tc>
        <w:tc>
          <w:tcPr>
            <w:tcW w:w="505" w:type="pct"/>
            <w:tcBorders>
              <w:top w:val="nil"/>
              <w:left w:val="nil"/>
              <w:bottom w:val="single" w:sz="4" w:space="0" w:color="auto"/>
              <w:right w:val="single" w:sz="4" w:space="0" w:color="auto"/>
            </w:tcBorders>
            <w:shd w:val="clear" w:color="auto" w:fill="FFFFFF"/>
            <w:noWrap/>
            <w:vAlign w:val="center"/>
            <w:hideMark/>
          </w:tcPr>
          <w:p w14:paraId="79584413" w14:textId="77777777" w:rsidR="00C558FD" w:rsidRPr="00BB7D5C" w:rsidRDefault="00C558FD" w:rsidP="003D0B91">
            <w:pPr>
              <w:pStyle w:val="Content"/>
              <w:rPr>
                <w:rFonts w:eastAsia="Calibri"/>
                <w:lang w:eastAsia="en-US"/>
              </w:rPr>
            </w:pPr>
            <w:r w:rsidRPr="00BB7D5C">
              <w:rPr>
                <w:rFonts w:eastAsia="Calibri"/>
                <w:lang w:eastAsia="en-US"/>
              </w:rPr>
              <w:t>10³m³</w:t>
            </w:r>
          </w:p>
        </w:tc>
        <w:tc>
          <w:tcPr>
            <w:tcW w:w="580" w:type="pct"/>
            <w:tcBorders>
              <w:top w:val="nil"/>
              <w:left w:val="nil"/>
              <w:bottom w:val="single" w:sz="4" w:space="0" w:color="auto"/>
              <w:right w:val="single" w:sz="4" w:space="0" w:color="auto"/>
            </w:tcBorders>
            <w:noWrap/>
            <w:hideMark/>
          </w:tcPr>
          <w:p w14:paraId="4A388610"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44" w:name="_Toc77779238"/>
            <w:r w:rsidRPr="00BB7D5C">
              <w:rPr>
                <w:rFonts w:eastAsia="Calibri"/>
                <w:spacing w:val="-10"/>
                <w:lang w:val="pt-BR" w:eastAsia="en-US"/>
              </w:rPr>
              <w:t>3,370.00</w:t>
            </w:r>
            <w:bookmarkEnd w:id="44"/>
            <w:r w:rsidRPr="00BB7D5C">
              <w:rPr>
                <w:rFonts w:eastAsia="Calibri"/>
                <w:spacing w:val="-10"/>
                <w:lang w:val="pt-BR" w:eastAsia="en-US"/>
              </w:rPr>
              <w:t xml:space="preserve"> </w:t>
            </w:r>
          </w:p>
        </w:tc>
        <w:tc>
          <w:tcPr>
            <w:tcW w:w="580" w:type="pct"/>
            <w:tcBorders>
              <w:top w:val="nil"/>
              <w:left w:val="nil"/>
              <w:bottom w:val="single" w:sz="4" w:space="0" w:color="auto"/>
              <w:right w:val="single" w:sz="4" w:space="0" w:color="auto"/>
            </w:tcBorders>
            <w:noWrap/>
            <w:hideMark/>
          </w:tcPr>
          <w:p w14:paraId="757BE2B6"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45" w:name="_Toc77779239"/>
            <w:r w:rsidRPr="00BB7D5C">
              <w:rPr>
                <w:rFonts w:eastAsia="Calibri"/>
                <w:spacing w:val="-10"/>
                <w:lang w:val="pt-BR" w:eastAsia="en-US"/>
              </w:rPr>
              <w:t>4,210.00</w:t>
            </w:r>
            <w:bookmarkEnd w:id="45"/>
            <w:r w:rsidRPr="00BB7D5C">
              <w:rPr>
                <w:rFonts w:eastAsia="Calibri"/>
                <w:spacing w:val="-10"/>
                <w:lang w:val="pt-BR" w:eastAsia="en-US"/>
              </w:rPr>
              <w:t xml:space="preserve"> </w:t>
            </w:r>
          </w:p>
        </w:tc>
        <w:tc>
          <w:tcPr>
            <w:tcW w:w="647" w:type="pct"/>
            <w:tcBorders>
              <w:top w:val="nil"/>
              <w:left w:val="nil"/>
              <w:bottom w:val="single" w:sz="4" w:space="0" w:color="auto"/>
              <w:right w:val="single" w:sz="4" w:space="0" w:color="auto"/>
            </w:tcBorders>
            <w:noWrap/>
            <w:hideMark/>
          </w:tcPr>
          <w:p w14:paraId="2CB54439"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46" w:name="_Toc77779240"/>
            <w:r w:rsidRPr="00BB7D5C">
              <w:rPr>
                <w:rFonts w:eastAsia="Calibri"/>
                <w:spacing w:val="-10"/>
                <w:lang w:val="pt-BR" w:eastAsia="en-US"/>
              </w:rPr>
              <w:t>7,250.00</w:t>
            </w:r>
            <w:bookmarkEnd w:id="46"/>
            <w:r w:rsidRPr="00BB7D5C">
              <w:rPr>
                <w:rFonts w:eastAsia="Calibri"/>
                <w:spacing w:val="-10"/>
                <w:lang w:val="pt-BR" w:eastAsia="en-US"/>
              </w:rPr>
              <w:t xml:space="preserve"> </w:t>
            </w:r>
          </w:p>
        </w:tc>
      </w:tr>
      <w:tr w:rsidR="00C558FD" w:rsidRPr="00BB7D5C" w14:paraId="4FEF664E" w14:textId="77777777" w:rsidTr="00C558FD">
        <w:trPr>
          <w:trHeight w:val="282"/>
        </w:trPr>
        <w:tc>
          <w:tcPr>
            <w:tcW w:w="371" w:type="pct"/>
            <w:tcBorders>
              <w:top w:val="nil"/>
              <w:left w:val="single" w:sz="4" w:space="0" w:color="auto"/>
              <w:bottom w:val="single" w:sz="4" w:space="0" w:color="auto"/>
              <w:right w:val="single" w:sz="4" w:space="0" w:color="auto"/>
            </w:tcBorders>
            <w:shd w:val="clear" w:color="auto" w:fill="FFFFFF"/>
            <w:noWrap/>
            <w:vAlign w:val="center"/>
            <w:hideMark/>
          </w:tcPr>
          <w:p w14:paraId="46629A42" w14:textId="77777777" w:rsidR="00C558FD" w:rsidRPr="00BB7D5C" w:rsidRDefault="00C558FD" w:rsidP="003D0B91">
            <w:pPr>
              <w:pStyle w:val="Content"/>
              <w:rPr>
                <w:rFonts w:eastAsia="Calibri"/>
                <w:lang w:eastAsia="en-US"/>
              </w:rPr>
            </w:pPr>
            <w:r w:rsidRPr="00BB7D5C">
              <w:rPr>
                <w:rFonts w:eastAsia="Calibri"/>
                <w:lang w:eastAsia="en-US"/>
              </w:rPr>
              <w:t>3</w:t>
            </w:r>
          </w:p>
        </w:tc>
        <w:tc>
          <w:tcPr>
            <w:tcW w:w="1714" w:type="pct"/>
            <w:tcBorders>
              <w:top w:val="nil"/>
              <w:left w:val="nil"/>
              <w:bottom w:val="single" w:sz="4" w:space="0" w:color="auto"/>
              <w:right w:val="single" w:sz="4" w:space="0" w:color="auto"/>
            </w:tcBorders>
            <w:shd w:val="clear" w:color="auto" w:fill="FFFFFF"/>
            <w:noWrap/>
            <w:vAlign w:val="center"/>
            <w:hideMark/>
          </w:tcPr>
          <w:p w14:paraId="4FC4B12A" w14:textId="77777777" w:rsidR="00C558FD" w:rsidRPr="00BB7D5C" w:rsidRDefault="00C558FD" w:rsidP="003D0B91">
            <w:pPr>
              <w:pStyle w:val="Content"/>
              <w:rPr>
                <w:rFonts w:eastAsia="Calibri"/>
                <w:lang w:eastAsia="en-US"/>
              </w:rPr>
            </w:pPr>
            <w:r w:rsidRPr="00BB7D5C">
              <w:rPr>
                <w:rFonts w:eastAsia="Calibri"/>
                <w:lang w:eastAsia="en-US"/>
              </w:rPr>
              <w:t xml:space="preserve">Thời gian lũ            </w:t>
            </w:r>
          </w:p>
        </w:tc>
        <w:tc>
          <w:tcPr>
            <w:tcW w:w="604" w:type="pct"/>
            <w:tcBorders>
              <w:top w:val="nil"/>
              <w:left w:val="nil"/>
              <w:bottom w:val="single" w:sz="4" w:space="0" w:color="auto"/>
              <w:right w:val="single" w:sz="4" w:space="0" w:color="auto"/>
            </w:tcBorders>
            <w:shd w:val="clear" w:color="auto" w:fill="FFFFFF"/>
            <w:noWrap/>
            <w:vAlign w:val="center"/>
            <w:hideMark/>
          </w:tcPr>
          <w:p w14:paraId="47CD7445" w14:textId="77777777" w:rsidR="00C558FD" w:rsidRPr="00BB7D5C" w:rsidRDefault="00C558FD" w:rsidP="003D0B91">
            <w:pPr>
              <w:pStyle w:val="Content"/>
              <w:rPr>
                <w:rFonts w:eastAsia="Calibri"/>
                <w:lang w:eastAsia="en-US"/>
              </w:rPr>
            </w:pPr>
            <w:r w:rsidRPr="00BB7D5C">
              <w:rPr>
                <w:rFonts w:eastAsia="Calibri"/>
                <w:lang w:eastAsia="en-US"/>
              </w:rPr>
              <w:t xml:space="preserve">T  </w:t>
            </w:r>
          </w:p>
        </w:tc>
        <w:tc>
          <w:tcPr>
            <w:tcW w:w="505" w:type="pct"/>
            <w:tcBorders>
              <w:top w:val="nil"/>
              <w:left w:val="nil"/>
              <w:bottom w:val="single" w:sz="4" w:space="0" w:color="auto"/>
              <w:right w:val="single" w:sz="4" w:space="0" w:color="auto"/>
            </w:tcBorders>
            <w:shd w:val="clear" w:color="auto" w:fill="FFFFFF"/>
            <w:noWrap/>
            <w:vAlign w:val="center"/>
            <w:hideMark/>
          </w:tcPr>
          <w:p w14:paraId="2FF25701" w14:textId="77777777" w:rsidR="00C558FD" w:rsidRPr="00BB7D5C" w:rsidRDefault="00C558FD" w:rsidP="003D0B91">
            <w:pPr>
              <w:pStyle w:val="Content"/>
              <w:rPr>
                <w:rFonts w:eastAsia="Calibri"/>
                <w:lang w:eastAsia="en-US"/>
              </w:rPr>
            </w:pPr>
            <w:r w:rsidRPr="00BB7D5C">
              <w:rPr>
                <w:rFonts w:eastAsia="Calibri"/>
                <w:lang w:eastAsia="en-US"/>
              </w:rPr>
              <w:t>h</w:t>
            </w:r>
          </w:p>
        </w:tc>
        <w:tc>
          <w:tcPr>
            <w:tcW w:w="580" w:type="pct"/>
            <w:tcBorders>
              <w:top w:val="nil"/>
              <w:left w:val="nil"/>
              <w:bottom w:val="single" w:sz="4" w:space="0" w:color="auto"/>
              <w:right w:val="single" w:sz="4" w:space="0" w:color="auto"/>
            </w:tcBorders>
            <w:noWrap/>
            <w:hideMark/>
          </w:tcPr>
          <w:p w14:paraId="7F009654"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47" w:name="_Toc77779241"/>
            <w:r w:rsidRPr="00BB7D5C">
              <w:rPr>
                <w:rFonts w:eastAsia="Calibri"/>
                <w:spacing w:val="-10"/>
                <w:lang w:val="pt-BR" w:eastAsia="en-US"/>
              </w:rPr>
              <w:t>9.10</w:t>
            </w:r>
            <w:bookmarkEnd w:id="47"/>
            <w:r w:rsidRPr="00BB7D5C">
              <w:rPr>
                <w:rFonts w:eastAsia="Calibri"/>
                <w:spacing w:val="-10"/>
                <w:lang w:val="pt-BR" w:eastAsia="en-US"/>
              </w:rPr>
              <w:t xml:space="preserve"> </w:t>
            </w:r>
          </w:p>
        </w:tc>
        <w:tc>
          <w:tcPr>
            <w:tcW w:w="580" w:type="pct"/>
            <w:tcBorders>
              <w:top w:val="nil"/>
              <w:left w:val="nil"/>
              <w:bottom w:val="single" w:sz="4" w:space="0" w:color="auto"/>
              <w:right w:val="single" w:sz="4" w:space="0" w:color="auto"/>
            </w:tcBorders>
            <w:noWrap/>
            <w:hideMark/>
          </w:tcPr>
          <w:p w14:paraId="549413F8"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48" w:name="_Toc77779242"/>
            <w:r w:rsidRPr="00BB7D5C">
              <w:rPr>
                <w:rFonts w:eastAsia="Calibri"/>
                <w:spacing w:val="-10"/>
                <w:lang w:val="pt-BR" w:eastAsia="en-US"/>
              </w:rPr>
              <w:t>9.10</w:t>
            </w:r>
            <w:bookmarkEnd w:id="48"/>
            <w:r w:rsidRPr="00BB7D5C">
              <w:rPr>
                <w:rFonts w:eastAsia="Calibri"/>
                <w:spacing w:val="-10"/>
                <w:lang w:val="pt-BR" w:eastAsia="en-US"/>
              </w:rPr>
              <w:t xml:space="preserve"> </w:t>
            </w:r>
          </w:p>
        </w:tc>
        <w:tc>
          <w:tcPr>
            <w:tcW w:w="647" w:type="pct"/>
            <w:tcBorders>
              <w:top w:val="nil"/>
              <w:left w:val="nil"/>
              <w:bottom w:val="single" w:sz="4" w:space="0" w:color="auto"/>
              <w:right w:val="single" w:sz="4" w:space="0" w:color="auto"/>
            </w:tcBorders>
            <w:noWrap/>
            <w:hideMark/>
          </w:tcPr>
          <w:p w14:paraId="4FCEE9E2"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49" w:name="_Toc77779243"/>
            <w:r w:rsidRPr="00BB7D5C">
              <w:rPr>
                <w:rFonts w:eastAsia="Calibri"/>
                <w:spacing w:val="-10"/>
                <w:lang w:val="pt-BR" w:eastAsia="en-US"/>
              </w:rPr>
              <w:t>9.00</w:t>
            </w:r>
            <w:bookmarkEnd w:id="49"/>
            <w:r w:rsidRPr="00BB7D5C">
              <w:rPr>
                <w:rFonts w:eastAsia="Calibri"/>
                <w:spacing w:val="-10"/>
                <w:lang w:val="pt-BR" w:eastAsia="en-US"/>
              </w:rPr>
              <w:t xml:space="preserve"> </w:t>
            </w:r>
          </w:p>
        </w:tc>
      </w:tr>
      <w:tr w:rsidR="00C558FD" w:rsidRPr="00BB7D5C" w14:paraId="0E24C4B9" w14:textId="77777777" w:rsidTr="00C558FD">
        <w:trPr>
          <w:trHeight w:val="282"/>
        </w:trPr>
        <w:tc>
          <w:tcPr>
            <w:tcW w:w="371" w:type="pct"/>
            <w:tcBorders>
              <w:top w:val="nil"/>
              <w:left w:val="single" w:sz="4" w:space="0" w:color="auto"/>
              <w:bottom w:val="single" w:sz="4" w:space="0" w:color="auto"/>
              <w:right w:val="single" w:sz="4" w:space="0" w:color="auto"/>
            </w:tcBorders>
            <w:shd w:val="clear" w:color="auto" w:fill="FFFFFF"/>
            <w:noWrap/>
            <w:vAlign w:val="center"/>
            <w:hideMark/>
          </w:tcPr>
          <w:p w14:paraId="2E34AB0F" w14:textId="77777777" w:rsidR="00C558FD" w:rsidRPr="00BB7D5C" w:rsidRDefault="00C558FD" w:rsidP="003D0B91">
            <w:pPr>
              <w:pStyle w:val="Content"/>
              <w:rPr>
                <w:rFonts w:eastAsia="Calibri"/>
                <w:lang w:eastAsia="en-US"/>
              </w:rPr>
            </w:pPr>
            <w:r w:rsidRPr="00BB7D5C">
              <w:rPr>
                <w:rFonts w:eastAsia="Calibri"/>
                <w:lang w:eastAsia="en-US"/>
              </w:rPr>
              <w:t>4</w:t>
            </w:r>
          </w:p>
        </w:tc>
        <w:tc>
          <w:tcPr>
            <w:tcW w:w="1714" w:type="pct"/>
            <w:tcBorders>
              <w:top w:val="nil"/>
              <w:left w:val="nil"/>
              <w:bottom w:val="single" w:sz="4" w:space="0" w:color="auto"/>
              <w:right w:val="single" w:sz="4" w:space="0" w:color="auto"/>
            </w:tcBorders>
            <w:shd w:val="clear" w:color="auto" w:fill="FFFFFF"/>
            <w:noWrap/>
            <w:vAlign w:val="center"/>
            <w:hideMark/>
          </w:tcPr>
          <w:p w14:paraId="3593276E" w14:textId="77777777" w:rsidR="00C558FD" w:rsidRPr="00BB7D5C" w:rsidRDefault="00C558FD" w:rsidP="003D0B91">
            <w:pPr>
              <w:pStyle w:val="Content"/>
              <w:rPr>
                <w:rFonts w:eastAsia="Calibri"/>
                <w:lang w:eastAsia="en-US"/>
              </w:rPr>
            </w:pPr>
            <w:r w:rsidRPr="00BB7D5C">
              <w:rPr>
                <w:rFonts w:eastAsia="Calibri"/>
                <w:lang w:eastAsia="en-US"/>
              </w:rPr>
              <w:t xml:space="preserve">Thời gian lũ lên      </w:t>
            </w:r>
          </w:p>
        </w:tc>
        <w:tc>
          <w:tcPr>
            <w:tcW w:w="604" w:type="pct"/>
            <w:tcBorders>
              <w:top w:val="nil"/>
              <w:left w:val="nil"/>
              <w:bottom w:val="single" w:sz="4" w:space="0" w:color="auto"/>
              <w:right w:val="single" w:sz="4" w:space="0" w:color="auto"/>
            </w:tcBorders>
            <w:shd w:val="clear" w:color="auto" w:fill="FFFFFF"/>
            <w:noWrap/>
            <w:vAlign w:val="center"/>
            <w:hideMark/>
          </w:tcPr>
          <w:p w14:paraId="695C7DA7" w14:textId="77777777" w:rsidR="00C558FD" w:rsidRPr="00BB7D5C" w:rsidRDefault="00C558FD" w:rsidP="003D0B91">
            <w:pPr>
              <w:pStyle w:val="Content"/>
              <w:rPr>
                <w:rFonts w:eastAsia="Calibri"/>
                <w:lang w:eastAsia="en-US"/>
              </w:rPr>
            </w:pPr>
            <w:r w:rsidRPr="00BB7D5C">
              <w:rPr>
                <w:rFonts w:eastAsia="Calibri"/>
                <w:lang w:eastAsia="en-US"/>
              </w:rPr>
              <w:t>T</w:t>
            </w:r>
            <w:r w:rsidRPr="00BB7D5C">
              <w:rPr>
                <w:rFonts w:eastAsia="Calibri"/>
                <w:vertAlign w:val="subscript"/>
                <w:lang w:eastAsia="en-US"/>
              </w:rPr>
              <w:t>l</w:t>
            </w:r>
            <w:r w:rsidRPr="00BB7D5C">
              <w:rPr>
                <w:rFonts w:eastAsia="Calibri"/>
                <w:lang w:eastAsia="en-US"/>
              </w:rPr>
              <w:t xml:space="preserve"> </w:t>
            </w:r>
          </w:p>
        </w:tc>
        <w:tc>
          <w:tcPr>
            <w:tcW w:w="505" w:type="pct"/>
            <w:tcBorders>
              <w:top w:val="nil"/>
              <w:left w:val="nil"/>
              <w:bottom w:val="single" w:sz="4" w:space="0" w:color="auto"/>
              <w:right w:val="single" w:sz="4" w:space="0" w:color="auto"/>
            </w:tcBorders>
            <w:shd w:val="clear" w:color="auto" w:fill="FFFFFF"/>
            <w:noWrap/>
            <w:vAlign w:val="center"/>
            <w:hideMark/>
          </w:tcPr>
          <w:p w14:paraId="1C4D4F94" w14:textId="77777777" w:rsidR="00C558FD" w:rsidRPr="00BB7D5C" w:rsidRDefault="00C558FD" w:rsidP="003D0B91">
            <w:pPr>
              <w:pStyle w:val="Content"/>
              <w:rPr>
                <w:rFonts w:eastAsia="Calibri"/>
                <w:lang w:eastAsia="en-US"/>
              </w:rPr>
            </w:pPr>
            <w:r w:rsidRPr="00BB7D5C">
              <w:rPr>
                <w:rFonts w:eastAsia="Calibri"/>
                <w:lang w:eastAsia="en-US"/>
              </w:rPr>
              <w:t>h</w:t>
            </w:r>
          </w:p>
        </w:tc>
        <w:tc>
          <w:tcPr>
            <w:tcW w:w="580" w:type="pct"/>
            <w:tcBorders>
              <w:top w:val="nil"/>
              <w:left w:val="nil"/>
              <w:bottom w:val="single" w:sz="4" w:space="0" w:color="auto"/>
              <w:right w:val="single" w:sz="4" w:space="0" w:color="auto"/>
            </w:tcBorders>
            <w:noWrap/>
            <w:hideMark/>
          </w:tcPr>
          <w:p w14:paraId="5CF2A76C"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50" w:name="_Toc77779244"/>
            <w:r w:rsidRPr="00BB7D5C">
              <w:rPr>
                <w:rFonts w:eastAsia="Calibri"/>
                <w:spacing w:val="-10"/>
                <w:lang w:val="pt-BR" w:eastAsia="en-US"/>
              </w:rPr>
              <w:t>3.03</w:t>
            </w:r>
            <w:bookmarkEnd w:id="50"/>
            <w:r w:rsidRPr="00BB7D5C">
              <w:rPr>
                <w:rFonts w:eastAsia="Calibri"/>
                <w:spacing w:val="-10"/>
                <w:lang w:val="pt-BR" w:eastAsia="en-US"/>
              </w:rPr>
              <w:t xml:space="preserve"> </w:t>
            </w:r>
          </w:p>
        </w:tc>
        <w:tc>
          <w:tcPr>
            <w:tcW w:w="580" w:type="pct"/>
            <w:tcBorders>
              <w:top w:val="nil"/>
              <w:left w:val="nil"/>
              <w:bottom w:val="single" w:sz="4" w:space="0" w:color="auto"/>
              <w:right w:val="single" w:sz="4" w:space="0" w:color="auto"/>
            </w:tcBorders>
            <w:noWrap/>
            <w:hideMark/>
          </w:tcPr>
          <w:p w14:paraId="640DBF16"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51" w:name="_Toc77779245"/>
            <w:r w:rsidRPr="00BB7D5C">
              <w:rPr>
                <w:rFonts w:eastAsia="Calibri"/>
                <w:spacing w:val="-10"/>
                <w:lang w:val="pt-BR" w:eastAsia="en-US"/>
              </w:rPr>
              <w:t>3.03</w:t>
            </w:r>
            <w:bookmarkEnd w:id="51"/>
            <w:r w:rsidRPr="00BB7D5C">
              <w:rPr>
                <w:rFonts w:eastAsia="Calibri"/>
                <w:spacing w:val="-10"/>
                <w:lang w:val="pt-BR" w:eastAsia="en-US"/>
              </w:rPr>
              <w:t xml:space="preserve"> </w:t>
            </w:r>
          </w:p>
        </w:tc>
        <w:tc>
          <w:tcPr>
            <w:tcW w:w="647" w:type="pct"/>
            <w:tcBorders>
              <w:top w:val="nil"/>
              <w:left w:val="nil"/>
              <w:bottom w:val="single" w:sz="4" w:space="0" w:color="auto"/>
              <w:right w:val="single" w:sz="4" w:space="0" w:color="auto"/>
            </w:tcBorders>
            <w:noWrap/>
            <w:hideMark/>
          </w:tcPr>
          <w:p w14:paraId="7E689B8F"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52" w:name="_Toc77779246"/>
            <w:r w:rsidRPr="00BB7D5C">
              <w:rPr>
                <w:rFonts w:eastAsia="Calibri"/>
                <w:spacing w:val="-10"/>
                <w:lang w:val="pt-BR" w:eastAsia="en-US"/>
              </w:rPr>
              <w:t>3.00</w:t>
            </w:r>
            <w:bookmarkEnd w:id="52"/>
            <w:r w:rsidRPr="00BB7D5C">
              <w:rPr>
                <w:rFonts w:eastAsia="Calibri"/>
                <w:spacing w:val="-10"/>
                <w:lang w:val="pt-BR" w:eastAsia="en-US"/>
              </w:rPr>
              <w:t xml:space="preserve"> </w:t>
            </w:r>
          </w:p>
        </w:tc>
      </w:tr>
      <w:tr w:rsidR="00C558FD" w:rsidRPr="00BB7D5C" w14:paraId="719802C5" w14:textId="77777777" w:rsidTr="00C558FD">
        <w:trPr>
          <w:trHeight w:val="282"/>
        </w:trPr>
        <w:tc>
          <w:tcPr>
            <w:tcW w:w="371" w:type="pct"/>
            <w:tcBorders>
              <w:top w:val="nil"/>
              <w:left w:val="single" w:sz="4" w:space="0" w:color="auto"/>
              <w:bottom w:val="single" w:sz="4" w:space="0" w:color="auto"/>
              <w:right w:val="single" w:sz="4" w:space="0" w:color="auto"/>
            </w:tcBorders>
            <w:shd w:val="clear" w:color="auto" w:fill="FFFFFF"/>
            <w:noWrap/>
            <w:vAlign w:val="center"/>
            <w:hideMark/>
          </w:tcPr>
          <w:p w14:paraId="339BA5C7" w14:textId="77777777" w:rsidR="00C558FD" w:rsidRPr="00BB7D5C" w:rsidRDefault="00C558FD" w:rsidP="003D0B91">
            <w:pPr>
              <w:pStyle w:val="Content"/>
              <w:rPr>
                <w:rFonts w:eastAsia="Calibri"/>
                <w:lang w:eastAsia="en-US"/>
              </w:rPr>
            </w:pPr>
            <w:r w:rsidRPr="00BB7D5C">
              <w:rPr>
                <w:rFonts w:eastAsia="Calibri"/>
                <w:lang w:eastAsia="en-US"/>
              </w:rPr>
              <w:t>5</w:t>
            </w:r>
          </w:p>
        </w:tc>
        <w:tc>
          <w:tcPr>
            <w:tcW w:w="1714" w:type="pct"/>
            <w:tcBorders>
              <w:top w:val="nil"/>
              <w:left w:val="nil"/>
              <w:bottom w:val="single" w:sz="4" w:space="0" w:color="auto"/>
              <w:right w:val="single" w:sz="4" w:space="0" w:color="auto"/>
            </w:tcBorders>
            <w:shd w:val="clear" w:color="auto" w:fill="FFFFFF"/>
            <w:noWrap/>
            <w:vAlign w:val="center"/>
            <w:hideMark/>
          </w:tcPr>
          <w:p w14:paraId="7533A273" w14:textId="77777777" w:rsidR="00C558FD" w:rsidRPr="00BB7D5C" w:rsidRDefault="00C558FD" w:rsidP="003D0B91">
            <w:pPr>
              <w:pStyle w:val="Content"/>
              <w:rPr>
                <w:rFonts w:eastAsia="Calibri"/>
                <w:lang w:eastAsia="en-US"/>
              </w:rPr>
            </w:pPr>
            <w:r w:rsidRPr="00BB7D5C">
              <w:rPr>
                <w:rFonts w:eastAsia="Calibri"/>
                <w:lang w:eastAsia="en-US"/>
              </w:rPr>
              <w:t xml:space="preserve">Thời gian lũ xuống     </w:t>
            </w:r>
          </w:p>
        </w:tc>
        <w:tc>
          <w:tcPr>
            <w:tcW w:w="604" w:type="pct"/>
            <w:tcBorders>
              <w:top w:val="nil"/>
              <w:left w:val="nil"/>
              <w:bottom w:val="single" w:sz="4" w:space="0" w:color="auto"/>
              <w:right w:val="single" w:sz="4" w:space="0" w:color="auto"/>
            </w:tcBorders>
            <w:shd w:val="clear" w:color="auto" w:fill="FFFFFF"/>
            <w:noWrap/>
            <w:vAlign w:val="center"/>
            <w:hideMark/>
          </w:tcPr>
          <w:p w14:paraId="58EC09D7" w14:textId="77777777" w:rsidR="00C558FD" w:rsidRPr="00BB7D5C" w:rsidRDefault="00C558FD" w:rsidP="003D0B91">
            <w:pPr>
              <w:pStyle w:val="Content"/>
              <w:rPr>
                <w:rFonts w:eastAsia="Calibri"/>
                <w:lang w:eastAsia="en-US"/>
              </w:rPr>
            </w:pPr>
            <w:r w:rsidRPr="00BB7D5C">
              <w:rPr>
                <w:rFonts w:eastAsia="Calibri"/>
                <w:lang w:eastAsia="en-US"/>
              </w:rPr>
              <w:t>T</w:t>
            </w:r>
            <w:r w:rsidRPr="00BB7D5C">
              <w:rPr>
                <w:rFonts w:eastAsia="Calibri"/>
                <w:vertAlign w:val="subscript"/>
                <w:lang w:eastAsia="en-US"/>
              </w:rPr>
              <w:t>x</w:t>
            </w:r>
            <w:r w:rsidRPr="00BB7D5C">
              <w:rPr>
                <w:rFonts w:eastAsia="Calibri"/>
                <w:lang w:eastAsia="en-US"/>
              </w:rPr>
              <w:t xml:space="preserve"> </w:t>
            </w:r>
          </w:p>
        </w:tc>
        <w:tc>
          <w:tcPr>
            <w:tcW w:w="505" w:type="pct"/>
            <w:tcBorders>
              <w:top w:val="nil"/>
              <w:left w:val="nil"/>
              <w:bottom w:val="single" w:sz="4" w:space="0" w:color="auto"/>
              <w:right w:val="single" w:sz="4" w:space="0" w:color="auto"/>
            </w:tcBorders>
            <w:shd w:val="clear" w:color="auto" w:fill="FFFFFF"/>
            <w:noWrap/>
            <w:vAlign w:val="center"/>
            <w:hideMark/>
          </w:tcPr>
          <w:p w14:paraId="724264E1" w14:textId="77777777" w:rsidR="00C558FD" w:rsidRPr="00BB7D5C" w:rsidRDefault="00C558FD" w:rsidP="003D0B91">
            <w:pPr>
              <w:pStyle w:val="Content"/>
              <w:rPr>
                <w:rFonts w:eastAsia="Calibri"/>
                <w:lang w:eastAsia="en-US"/>
              </w:rPr>
            </w:pPr>
            <w:r w:rsidRPr="00BB7D5C">
              <w:rPr>
                <w:rFonts w:eastAsia="Calibri"/>
                <w:lang w:eastAsia="en-US"/>
              </w:rPr>
              <w:t>h</w:t>
            </w:r>
          </w:p>
        </w:tc>
        <w:tc>
          <w:tcPr>
            <w:tcW w:w="580" w:type="pct"/>
            <w:tcBorders>
              <w:top w:val="nil"/>
              <w:left w:val="nil"/>
              <w:bottom w:val="single" w:sz="4" w:space="0" w:color="auto"/>
              <w:right w:val="single" w:sz="4" w:space="0" w:color="auto"/>
            </w:tcBorders>
            <w:noWrap/>
            <w:hideMark/>
          </w:tcPr>
          <w:p w14:paraId="7824FB87"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53" w:name="_Toc77779247"/>
            <w:r w:rsidRPr="00BB7D5C">
              <w:rPr>
                <w:rFonts w:eastAsia="Calibri"/>
                <w:spacing w:val="-10"/>
                <w:lang w:val="pt-BR" w:eastAsia="en-US"/>
              </w:rPr>
              <w:t>6.07</w:t>
            </w:r>
            <w:bookmarkEnd w:id="53"/>
            <w:r w:rsidRPr="00BB7D5C">
              <w:rPr>
                <w:rFonts w:eastAsia="Calibri"/>
                <w:spacing w:val="-10"/>
                <w:lang w:val="pt-BR" w:eastAsia="en-US"/>
              </w:rPr>
              <w:t xml:space="preserve"> </w:t>
            </w:r>
          </w:p>
        </w:tc>
        <w:tc>
          <w:tcPr>
            <w:tcW w:w="580" w:type="pct"/>
            <w:tcBorders>
              <w:top w:val="nil"/>
              <w:left w:val="nil"/>
              <w:bottom w:val="single" w:sz="4" w:space="0" w:color="auto"/>
              <w:right w:val="single" w:sz="4" w:space="0" w:color="auto"/>
            </w:tcBorders>
            <w:noWrap/>
            <w:hideMark/>
          </w:tcPr>
          <w:p w14:paraId="3DD26A8C"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54" w:name="_Toc77779248"/>
            <w:r w:rsidRPr="00BB7D5C">
              <w:rPr>
                <w:rFonts w:eastAsia="Calibri"/>
                <w:spacing w:val="-10"/>
                <w:lang w:val="pt-BR" w:eastAsia="en-US"/>
              </w:rPr>
              <w:t>6.07</w:t>
            </w:r>
            <w:bookmarkEnd w:id="54"/>
            <w:r w:rsidRPr="00BB7D5C">
              <w:rPr>
                <w:rFonts w:eastAsia="Calibri"/>
                <w:spacing w:val="-10"/>
                <w:lang w:val="pt-BR" w:eastAsia="en-US"/>
              </w:rPr>
              <w:t xml:space="preserve"> </w:t>
            </w:r>
          </w:p>
        </w:tc>
        <w:tc>
          <w:tcPr>
            <w:tcW w:w="647" w:type="pct"/>
            <w:tcBorders>
              <w:top w:val="nil"/>
              <w:left w:val="nil"/>
              <w:bottom w:val="single" w:sz="4" w:space="0" w:color="auto"/>
              <w:right w:val="single" w:sz="4" w:space="0" w:color="auto"/>
            </w:tcBorders>
            <w:noWrap/>
            <w:hideMark/>
          </w:tcPr>
          <w:p w14:paraId="4C4E441E"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55" w:name="_Toc77779249"/>
            <w:r w:rsidRPr="00BB7D5C">
              <w:rPr>
                <w:rFonts w:eastAsia="Calibri"/>
                <w:spacing w:val="-10"/>
                <w:lang w:val="pt-BR" w:eastAsia="en-US"/>
              </w:rPr>
              <w:t>6.00</w:t>
            </w:r>
            <w:bookmarkEnd w:id="55"/>
            <w:r w:rsidRPr="00BB7D5C">
              <w:rPr>
                <w:rFonts w:eastAsia="Calibri"/>
                <w:spacing w:val="-10"/>
                <w:lang w:val="pt-BR" w:eastAsia="en-US"/>
              </w:rPr>
              <w:t xml:space="preserve"> </w:t>
            </w:r>
          </w:p>
        </w:tc>
      </w:tr>
      <w:tr w:rsidR="00C558FD" w:rsidRPr="00BB7D5C" w14:paraId="1556DF3D" w14:textId="77777777" w:rsidTr="00C558FD">
        <w:trPr>
          <w:trHeight w:val="282"/>
        </w:trPr>
        <w:tc>
          <w:tcPr>
            <w:tcW w:w="371" w:type="pct"/>
            <w:tcBorders>
              <w:top w:val="nil"/>
              <w:left w:val="single" w:sz="4" w:space="0" w:color="auto"/>
              <w:bottom w:val="single" w:sz="4" w:space="0" w:color="auto"/>
              <w:right w:val="single" w:sz="4" w:space="0" w:color="auto"/>
            </w:tcBorders>
            <w:shd w:val="clear" w:color="auto" w:fill="FFFFFF"/>
            <w:noWrap/>
            <w:vAlign w:val="center"/>
            <w:hideMark/>
          </w:tcPr>
          <w:p w14:paraId="6FAF3188" w14:textId="77777777" w:rsidR="00C558FD" w:rsidRPr="00BB7D5C" w:rsidRDefault="00C558FD" w:rsidP="003D0B91">
            <w:pPr>
              <w:pStyle w:val="Content"/>
              <w:rPr>
                <w:rFonts w:eastAsia="Calibri"/>
                <w:lang w:eastAsia="en-US"/>
              </w:rPr>
            </w:pPr>
            <w:r w:rsidRPr="00BB7D5C">
              <w:rPr>
                <w:rFonts w:eastAsia="Calibri"/>
                <w:lang w:eastAsia="en-US"/>
              </w:rPr>
              <w:t>6</w:t>
            </w:r>
          </w:p>
        </w:tc>
        <w:tc>
          <w:tcPr>
            <w:tcW w:w="1714" w:type="pct"/>
            <w:tcBorders>
              <w:top w:val="nil"/>
              <w:left w:val="nil"/>
              <w:bottom w:val="single" w:sz="4" w:space="0" w:color="auto"/>
              <w:right w:val="single" w:sz="4" w:space="0" w:color="auto"/>
            </w:tcBorders>
            <w:shd w:val="clear" w:color="auto" w:fill="FFFFFF"/>
            <w:noWrap/>
            <w:vAlign w:val="center"/>
            <w:hideMark/>
          </w:tcPr>
          <w:p w14:paraId="2F0C12E3" w14:textId="77777777" w:rsidR="00C558FD" w:rsidRPr="00BB7D5C" w:rsidRDefault="00C558FD" w:rsidP="003D0B91">
            <w:pPr>
              <w:pStyle w:val="Content"/>
              <w:rPr>
                <w:rFonts w:eastAsia="Calibri"/>
                <w:lang w:eastAsia="en-US"/>
              </w:rPr>
            </w:pPr>
            <w:r w:rsidRPr="00BB7D5C">
              <w:rPr>
                <w:rFonts w:eastAsia="Calibri"/>
                <w:lang w:eastAsia="en-US"/>
              </w:rPr>
              <w:t>Mực nước trước lũ</w:t>
            </w:r>
          </w:p>
        </w:tc>
        <w:tc>
          <w:tcPr>
            <w:tcW w:w="604" w:type="pct"/>
            <w:tcBorders>
              <w:top w:val="nil"/>
              <w:left w:val="nil"/>
              <w:bottom w:val="single" w:sz="4" w:space="0" w:color="auto"/>
              <w:right w:val="single" w:sz="4" w:space="0" w:color="auto"/>
            </w:tcBorders>
            <w:shd w:val="clear" w:color="auto" w:fill="FFFFFF"/>
            <w:noWrap/>
            <w:vAlign w:val="center"/>
            <w:hideMark/>
          </w:tcPr>
          <w:p w14:paraId="7D3D5844" w14:textId="77777777" w:rsidR="00C558FD" w:rsidRPr="00BB7D5C" w:rsidRDefault="00C558FD" w:rsidP="003D0B91">
            <w:pPr>
              <w:pStyle w:val="Content"/>
              <w:rPr>
                <w:rFonts w:eastAsia="Calibri"/>
                <w:lang w:eastAsia="en-US"/>
              </w:rPr>
            </w:pPr>
            <w:r w:rsidRPr="00BB7D5C">
              <w:rPr>
                <w:rFonts w:eastAsia="Calibri"/>
                <w:lang w:eastAsia="en-US"/>
              </w:rPr>
              <w:t>MNDBT</w:t>
            </w:r>
          </w:p>
        </w:tc>
        <w:tc>
          <w:tcPr>
            <w:tcW w:w="505" w:type="pct"/>
            <w:tcBorders>
              <w:top w:val="nil"/>
              <w:left w:val="nil"/>
              <w:bottom w:val="single" w:sz="4" w:space="0" w:color="auto"/>
              <w:right w:val="single" w:sz="4" w:space="0" w:color="auto"/>
            </w:tcBorders>
            <w:shd w:val="clear" w:color="auto" w:fill="FFFFFF"/>
            <w:noWrap/>
            <w:vAlign w:val="center"/>
            <w:hideMark/>
          </w:tcPr>
          <w:p w14:paraId="357025AF" w14:textId="77777777" w:rsidR="00C558FD" w:rsidRPr="00BB7D5C" w:rsidRDefault="00C558FD" w:rsidP="003D0B91">
            <w:pPr>
              <w:pStyle w:val="Content"/>
              <w:rPr>
                <w:rFonts w:eastAsia="Calibri"/>
                <w:lang w:eastAsia="en-US"/>
              </w:rPr>
            </w:pPr>
            <w:r w:rsidRPr="00BB7D5C">
              <w:rPr>
                <w:rFonts w:eastAsia="Calibri"/>
                <w:lang w:eastAsia="en-US"/>
              </w:rPr>
              <w:t>m</w:t>
            </w:r>
          </w:p>
        </w:tc>
        <w:tc>
          <w:tcPr>
            <w:tcW w:w="580" w:type="pct"/>
            <w:tcBorders>
              <w:top w:val="nil"/>
              <w:left w:val="nil"/>
              <w:bottom w:val="single" w:sz="4" w:space="0" w:color="auto"/>
              <w:right w:val="single" w:sz="4" w:space="0" w:color="auto"/>
            </w:tcBorders>
            <w:noWrap/>
            <w:hideMark/>
          </w:tcPr>
          <w:p w14:paraId="2A628384"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56" w:name="_Toc77779250"/>
            <w:r w:rsidRPr="00BB7D5C">
              <w:rPr>
                <w:rFonts w:eastAsia="Calibri"/>
                <w:spacing w:val="-10"/>
                <w:lang w:val="pt-BR" w:eastAsia="en-US"/>
              </w:rPr>
              <w:t>20.50</w:t>
            </w:r>
            <w:bookmarkEnd w:id="56"/>
            <w:r w:rsidRPr="00BB7D5C">
              <w:rPr>
                <w:rFonts w:eastAsia="Calibri"/>
                <w:spacing w:val="-10"/>
                <w:lang w:val="pt-BR" w:eastAsia="en-US"/>
              </w:rPr>
              <w:t xml:space="preserve"> </w:t>
            </w:r>
          </w:p>
        </w:tc>
        <w:tc>
          <w:tcPr>
            <w:tcW w:w="580" w:type="pct"/>
            <w:tcBorders>
              <w:top w:val="nil"/>
              <w:left w:val="nil"/>
              <w:bottom w:val="single" w:sz="4" w:space="0" w:color="auto"/>
              <w:right w:val="single" w:sz="4" w:space="0" w:color="auto"/>
            </w:tcBorders>
            <w:noWrap/>
            <w:hideMark/>
          </w:tcPr>
          <w:p w14:paraId="205C29BC"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57" w:name="_Toc77779251"/>
            <w:r w:rsidRPr="00BB7D5C">
              <w:rPr>
                <w:rFonts w:eastAsia="Calibri"/>
                <w:spacing w:val="-10"/>
                <w:lang w:val="pt-BR" w:eastAsia="en-US"/>
              </w:rPr>
              <w:t>20.50</w:t>
            </w:r>
            <w:bookmarkEnd w:id="57"/>
            <w:r w:rsidRPr="00BB7D5C">
              <w:rPr>
                <w:rFonts w:eastAsia="Calibri"/>
                <w:spacing w:val="-10"/>
                <w:lang w:val="pt-BR" w:eastAsia="en-US"/>
              </w:rPr>
              <w:t xml:space="preserve"> </w:t>
            </w:r>
          </w:p>
        </w:tc>
        <w:tc>
          <w:tcPr>
            <w:tcW w:w="647" w:type="pct"/>
            <w:tcBorders>
              <w:top w:val="nil"/>
              <w:left w:val="nil"/>
              <w:bottom w:val="single" w:sz="4" w:space="0" w:color="auto"/>
              <w:right w:val="single" w:sz="4" w:space="0" w:color="auto"/>
            </w:tcBorders>
            <w:noWrap/>
            <w:hideMark/>
          </w:tcPr>
          <w:p w14:paraId="0AB9CF6A"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58" w:name="_Toc77779252"/>
            <w:r w:rsidRPr="00BB7D5C">
              <w:rPr>
                <w:rFonts w:eastAsia="Calibri"/>
                <w:spacing w:val="-10"/>
                <w:lang w:val="pt-BR" w:eastAsia="en-US"/>
              </w:rPr>
              <w:t>20.50</w:t>
            </w:r>
            <w:bookmarkEnd w:id="58"/>
            <w:r w:rsidRPr="00BB7D5C">
              <w:rPr>
                <w:rFonts w:eastAsia="Calibri"/>
                <w:spacing w:val="-10"/>
                <w:lang w:val="pt-BR" w:eastAsia="en-US"/>
              </w:rPr>
              <w:t xml:space="preserve"> </w:t>
            </w:r>
          </w:p>
        </w:tc>
      </w:tr>
      <w:tr w:rsidR="00C558FD" w:rsidRPr="00BB7D5C" w14:paraId="413A1C1B" w14:textId="77777777" w:rsidTr="00C558FD">
        <w:trPr>
          <w:trHeight w:val="282"/>
        </w:trPr>
        <w:tc>
          <w:tcPr>
            <w:tcW w:w="371" w:type="pct"/>
            <w:tcBorders>
              <w:top w:val="nil"/>
              <w:left w:val="single" w:sz="4" w:space="0" w:color="auto"/>
              <w:bottom w:val="single" w:sz="4" w:space="0" w:color="auto"/>
              <w:right w:val="single" w:sz="4" w:space="0" w:color="auto"/>
            </w:tcBorders>
            <w:shd w:val="clear" w:color="auto" w:fill="FFFFFF"/>
            <w:noWrap/>
            <w:vAlign w:val="center"/>
            <w:hideMark/>
          </w:tcPr>
          <w:p w14:paraId="40BEF6CF" w14:textId="77777777" w:rsidR="00C558FD" w:rsidRPr="00BB7D5C" w:rsidRDefault="00C558FD" w:rsidP="003D0B91">
            <w:pPr>
              <w:pStyle w:val="Content"/>
              <w:rPr>
                <w:rFonts w:eastAsia="Calibri"/>
                <w:lang w:eastAsia="en-US"/>
              </w:rPr>
            </w:pPr>
            <w:r w:rsidRPr="00BB7D5C">
              <w:rPr>
                <w:rFonts w:eastAsia="Calibri"/>
                <w:lang w:eastAsia="en-US"/>
              </w:rPr>
              <w:t>7</w:t>
            </w:r>
          </w:p>
        </w:tc>
        <w:tc>
          <w:tcPr>
            <w:tcW w:w="1714" w:type="pct"/>
            <w:tcBorders>
              <w:top w:val="nil"/>
              <w:left w:val="nil"/>
              <w:bottom w:val="single" w:sz="4" w:space="0" w:color="auto"/>
              <w:right w:val="single" w:sz="4" w:space="0" w:color="auto"/>
            </w:tcBorders>
            <w:shd w:val="clear" w:color="auto" w:fill="FFFFFF"/>
            <w:noWrap/>
            <w:vAlign w:val="center"/>
            <w:hideMark/>
          </w:tcPr>
          <w:p w14:paraId="790F4042" w14:textId="77777777" w:rsidR="00C558FD" w:rsidRPr="00BB7D5C" w:rsidRDefault="00C558FD" w:rsidP="003D0B91">
            <w:pPr>
              <w:pStyle w:val="Content"/>
              <w:rPr>
                <w:rFonts w:eastAsia="Calibri"/>
                <w:lang w:eastAsia="en-US"/>
              </w:rPr>
            </w:pPr>
            <w:r w:rsidRPr="00BB7D5C">
              <w:rPr>
                <w:rFonts w:eastAsia="Calibri"/>
                <w:lang w:eastAsia="en-US"/>
              </w:rPr>
              <w:t>Cao trình ngưỡng tràn</w:t>
            </w:r>
          </w:p>
        </w:tc>
        <w:tc>
          <w:tcPr>
            <w:tcW w:w="604" w:type="pct"/>
            <w:tcBorders>
              <w:top w:val="nil"/>
              <w:left w:val="nil"/>
              <w:bottom w:val="single" w:sz="4" w:space="0" w:color="auto"/>
              <w:right w:val="single" w:sz="4" w:space="0" w:color="auto"/>
            </w:tcBorders>
            <w:shd w:val="clear" w:color="auto" w:fill="FFFFFF"/>
            <w:noWrap/>
            <w:vAlign w:val="center"/>
            <w:hideMark/>
          </w:tcPr>
          <w:p w14:paraId="592114BE" w14:textId="77777777" w:rsidR="00C558FD" w:rsidRPr="00BB7D5C" w:rsidRDefault="00C558FD" w:rsidP="003D0B91">
            <w:pPr>
              <w:pStyle w:val="Content"/>
              <w:rPr>
                <w:rFonts w:eastAsia="Calibri"/>
                <w:lang w:eastAsia="en-US"/>
              </w:rPr>
            </w:pPr>
            <w:r w:rsidRPr="00BB7D5C">
              <w:rPr>
                <w:rFonts w:eastAsia="Calibri"/>
                <w:lang w:eastAsia="en-US"/>
              </w:rPr>
              <w:t>CTNT</w:t>
            </w:r>
          </w:p>
        </w:tc>
        <w:tc>
          <w:tcPr>
            <w:tcW w:w="505" w:type="pct"/>
            <w:tcBorders>
              <w:top w:val="nil"/>
              <w:left w:val="nil"/>
              <w:bottom w:val="single" w:sz="4" w:space="0" w:color="auto"/>
              <w:right w:val="single" w:sz="4" w:space="0" w:color="auto"/>
            </w:tcBorders>
            <w:shd w:val="clear" w:color="auto" w:fill="FFFFFF"/>
            <w:noWrap/>
            <w:vAlign w:val="center"/>
            <w:hideMark/>
          </w:tcPr>
          <w:p w14:paraId="6525A519" w14:textId="77777777" w:rsidR="00C558FD" w:rsidRPr="00BB7D5C" w:rsidRDefault="00C558FD" w:rsidP="003D0B91">
            <w:pPr>
              <w:pStyle w:val="Content"/>
              <w:rPr>
                <w:rFonts w:eastAsia="Calibri"/>
                <w:lang w:eastAsia="en-US"/>
              </w:rPr>
            </w:pPr>
            <w:r w:rsidRPr="00BB7D5C">
              <w:rPr>
                <w:rFonts w:eastAsia="Calibri"/>
                <w:lang w:eastAsia="en-US"/>
              </w:rPr>
              <w:t>m</w:t>
            </w:r>
          </w:p>
        </w:tc>
        <w:tc>
          <w:tcPr>
            <w:tcW w:w="580" w:type="pct"/>
            <w:tcBorders>
              <w:top w:val="nil"/>
              <w:left w:val="nil"/>
              <w:bottom w:val="single" w:sz="4" w:space="0" w:color="auto"/>
              <w:right w:val="single" w:sz="4" w:space="0" w:color="auto"/>
            </w:tcBorders>
            <w:noWrap/>
            <w:hideMark/>
          </w:tcPr>
          <w:p w14:paraId="703B9562"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59" w:name="_Toc77779253"/>
            <w:r w:rsidRPr="00BB7D5C">
              <w:rPr>
                <w:rFonts w:eastAsia="Calibri"/>
                <w:spacing w:val="-10"/>
                <w:lang w:val="pt-BR" w:eastAsia="en-US"/>
              </w:rPr>
              <w:t>20.50</w:t>
            </w:r>
            <w:bookmarkEnd w:id="59"/>
            <w:r w:rsidRPr="00BB7D5C">
              <w:rPr>
                <w:rFonts w:eastAsia="Calibri"/>
                <w:spacing w:val="-10"/>
                <w:lang w:val="pt-BR" w:eastAsia="en-US"/>
              </w:rPr>
              <w:t xml:space="preserve"> </w:t>
            </w:r>
          </w:p>
        </w:tc>
        <w:tc>
          <w:tcPr>
            <w:tcW w:w="580" w:type="pct"/>
            <w:tcBorders>
              <w:top w:val="nil"/>
              <w:left w:val="nil"/>
              <w:bottom w:val="single" w:sz="4" w:space="0" w:color="auto"/>
              <w:right w:val="single" w:sz="4" w:space="0" w:color="auto"/>
            </w:tcBorders>
            <w:noWrap/>
            <w:hideMark/>
          </w:tcPr>
          <w:p w14:paraId="38DEC09F"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60" w:name="_Toc77779254"/>
            <w:r w:rsidRPr="00BB7D5C">
              <w:rPr>
                <w:rFonts w:eastAsia="Calibri"/>
                <w:spacing w:val="-10"/>
                <w:lang w:val="pt-BR" w:eastAsia="en-US"/>
              </w:rPr>
              <w:t>20.50</w:t>
            </w:r>
            <w:bookmarkEnd w:id="60"/>
            <w:r w:rsidRPr="00BB7D5C">
              <w:rPr>
                <w:rFonts w:eastAsia="Calibri"/>
                <w:spacing w:val="-10"/>
                <w:lang w:val="pt-BR" w:eastAsia="en-US"/>
              </w:rPr>
              <w:t xml:space="preserve"> </w:t>
            </w:r>
          </w:p>
        </w:tc>
        <w:tc>
          <w:tcPr>
            <w:tcW w:w="647" w:type="pct"/>
            <w:tcBorders>
              <w:top w:val="nil"/>
              <w:left w:val="nil"/>
              <w:bottom w:val="single" w:sz="4" w:space="0" w:color="auto"/>
              <w:right w:val="single" w:sz="4" w:space="0" w:color="auto"/>
            </w:tcBorders>
            <w:noWrap/>
            <w:hideMark/>
          </w:tcPr>
          <w:p w14:paraId="54905C84"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61" w:name="_Toc77779255"/>
            <w:r w:rsidRPr="00BB7D5C">
              <w:rPr>
                <w:rFonts w:eastAsia="Calibri"/>
                <w:spacing w:val="-10"/>
                <w:lang w:val="pt-BR" w:eastAsia="en-US"/>
              </w:rPr>
              <w:t>20.50</w:t>
            </w:r>
            <w:bookmarkEnd w:id="61"/>
            <w:r w:rsidRPr="00BB7D5C">
              <w:rPr>
                <w:rFonts w:eastAsia="Calibri"/>
                <w:spacing w:val="-10"/>
                <w:lang w:val="pt-BR" w:eastAsia="en-US"/>
              </w:rPr>
              <w:t xml:space="preserve"> </w:t>
            </w:r>
          </w:p>
        </w:tc>
      </w:tr>
      <w:tr w:rsidR="00C558FD" w:rsidRPr="00BB7D5C" w14:paraId="03B403DA" w14:textId="77777777" w:rsidTr="00C558FD">
        <w:trPr>
          <w:trHeight w:val="282"/>
        </w:trPr>
        <w:tc>
          <w:tcPr>
            <w:tcW w:w="371" w:type="pct"/>
            <w:tcBorders>
              <w:top w:val="nil"/>
              <w:left w:val="single" w:sz="4" w:space="0" w:color="auto"/>
              <w:bottom w:val="single" w:sz="4" w:space="0" w:color="auto"/>
              <w:right w:val="single" w:sz="4" w:space="0" w:color="auto"/>
            </w:tcBorders>
            <w:shd w:val="clear" w:color="auto" w:fill="FFFFFF"/>
            <w:noWrap/>
            <w:vAlign w:val="center"/>
            <w:hideMark/>
          </w:tcPr>
          <w:p w14:paraId="6D54FDB7" w14:textId="77777777" w:rsidR="00C558FD" w:rsidRPr="00BB7D5C" w:rsidRDefault="00C558FD" w:rsidP="003D0B91">
            <w:pPr>
              <w:pStyle w:val="Content"/>
              <w:rPr>
                <w:rFonts w:eastAsia="Calibri"/>
                <w:lang w:eastAsia="en-US"/>
              </w:rPr>
            </w:pPr>
            <w:r w:rsidRPr="00BB7D5C">
              <w:rPr>
                <w:rFonts w:eastAsia="Calibri"/>
                <w:lang w:eastAsia="en-US"/>
              </w:rPr>
              <w:t>8</w:t>
            </w:r>
          </w:p>
        </w:tc>
        <w:tc>
          <w:tcPr>
            <w:tcW w:w="1714" w:type="pct"/>
            <w:tcBorders>
              <w:top w:val="nil"/>
              <w:left w:val="nil"/>
              <w:bottom w:val="single" w:sz="4" w:space="0" w:color="auto"/>
              <w:right w:val="single" w:sz="4" w:space="0" w:color="auto"/>
            </w:tcBorders>
            <w:shd w:val="clear" w:color="auto" w:fill="FFFFFF"/>
            <w:vAlign w:val="center"/>
            <w:hideMark/>
          </w:tcPr>
          <w:p w14:paraId="70964160" w14:textId="77777777" w:rsidR="00C558FD" w:rsidRPr="00BB7D5C" w:rsidRDefault="00C558FD" w:rsidP="003D0B91">
            <w:pPr>
              <w:pStyle w:val="Content"/>
              <w:rPr>
                <w:rFonts w:eastAsia="Calibri"/>
                <w:lang w:eastAsia="en-US"/>
              </w:rPr>
            </w:pPr>
            <w:r w:rsidRPr="00BB7D5C">
              <w:rPr>
                <w:rFonts w:eastAsia="Calibri"/>
                <w:lang w:eastAsia="en-US"/>
              </w:rPr>
              <w:t>Dung tích hồ trước lũ</w:t>
            </w:r>
          </w:p>
        </w:tc>
        <w:tc>
          <w:tcPr>
            <w:tcW w:w="604" w:type="pct"/>
            <w:tcBorders>
              <w:top w:val="nil"/>
              <w:left w:val="nil"/>
              <w:bottom w:val="single" w:sz="4" w:space="0" w:color="auto"/>
              <w:right w:val="single" w:sz="4" w:space="0" w:color="auto"/>
            </w:tcBorders>
            <w:shd w:val="clear" w:color="auto" w:fill="FFFFFF"/>
            <w:noWrap/>
            <w:vAlign w:val="center"/>
            <w:hideMark/>
          </w:tcPr>
          <w:p w14:paraId="4F56EF4B" w14:textId="77777777" w:rsidR="00C558FD" w:rsidRPr="00BB7D5C" w:rsidRDefault="00C558FD" w:rsidP="003D0B91">
            <w:pPr>
              <w:pStyle w:val="Content"/>
              <w:rPr>
                <w:rFonts w:eastAsia="Calibri"/>
                <w:lang w:eastAsia="en-US"/>
              </w:rPr>
            </w:pPr>
            <w:r w:rsidRPr="00BB7D5C">
              <w:rPr>
                <w:rFonts w:eastAsia="Calibri"/>
                <w:lang w:eastAsia="en-US"/>
              </w:rPr>
              <w:t>W</w:t>
            </w:r>
            <w:r w:rsidRPr="00BB7D5C">
              <w:rPr>
                <w:rFonts w:eastAsia="Calibri"/>
                <w:vertAlign w:val="subscript"/>
                <w:lang w:eastAsia="en-US"/>
              </w:rPr>
              <w:t>bt</w:t>
            </w:r>
          </w:p>
        </w:tc>
        <w:tc>
          <w:tcPr>
            <w:tcW w:w="505" w:type="pct"/>
            <w:tcBorders>
              <w:top w:val="nil"/>
              <w:left w:val="nil"/>
              <w:bottom w:val="single" w:sz="4" w:space="0" w:color="auto"/>
              <w:right w:val="single" w:sz="4" w:space="0" w:color="auto"/>
            </w:tcBorders>
            <w:shd w:val="clear" w:color="auto" w:fill="FFFFFF"/>
            <w:noWrap/>
            <w:vAlign w:val="center"/>
            <w:hideMark/>
          </w:tcPr>
          <w:p w14:paraId="5526EDFB" w14:textId="77777777" w:rsidR="00C558FD" w:rsidRPr="00BB7D5C" w:rsidRDefault="00C558FD" w:rsidP="003D0B91">
            <w:pPr>
              <w:pStyle w:val="Content"/>
              <w:rPr>
                <w:rFonts w:eastAsia="Calibri"/>
                <w:lang w:eastAsia="en-US"/>
              </w:rPr>
            </w:pPr>
            <w:r w:rsidRPr="00BB7D5C">
              <w:rPr>
                <w:rFonts w:eastAsia="Calibri"/>
                <w:lang w:eastAsia="en-US"/>
              </w:rPr>
              <w:t>10³m³</w:t>
            </w:r>
          </w:p>
        </w:tc>
        <w:tc>
          <w:tcPr>
            <w:tcW w:w="580" w:type="pct"/>
            <w:tcBorders>
              <w:top w:val="nil"/>
              <w:left w:val="nil"/>
              <w:bottom w:val="single" w:sz="4" w:space="0" w:color="auto"/>
              <w:right w:val="single" w:sz="4" w:space="0" w:color="auto"/>
            </w:tcBorders>
            <w:noWrap/>
            <w:hideMark/>
          </w:tcPr>
          <w:p w14:paraId="518498F0"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62" w:name="_Toc77779256"/>
            <w:r w:rsidRPr="00BB7D5C">
              <w:rPr>
                <w:rFonts w:eastAsia="Calibri"/>
                <w:spacing w:val="-10"/>
                <w:lang w:val="pt-BR" w:eastAsia="en-US"/>
              </w:rPr>
              <w:t>4,580.60</w:t>
            </w:r>
            <w:bookmarkEnd w:id="62"/>
            <w:r w:rsidRPr="00BB7D5C">
              <w:rPr>
                <w:rFonts w:eastAsia="Calibri"/>
                <w:spacing w:val="-10"/>
                <w:lang w:val="pt-BR" w:eastAsia="en-US"/>
              </w:rPr>
              <w:t xml:space="preserve"> </w:t>
            </w:r>
          </w:p>
        </w:tc>
        <w:tc>
          <w:tcPr>
            <w:tcW w:w="580" w:type="pct"/>
            <w:tcBorders>
              <w:top w:val="nil"/>
              <w:left w:val="nil"/>
              <w:bottom w:val="single" w:sz="4" w:space="0" w:color="auto"/>
              <w:right w:val="single" w:sz="4" w:space="0" w:color="auto"/>
            </w:tcBorders>
            <w:noWrap/>
            <w:hideMark/>
          </w:tcPr>
          <w:p w14:paraId="66EC1876"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63" w:name="_Toc77779257"/>
            <w:r w:rsidRPr="00BB7D5C">
              <w:rPr>
                <w:rFonts w:eastAsia="Calibri"/>
                <w:spacing w:val="-10"/>
                <w:lang w:val="pt-BR" w:eastAsia="en-US"/>
              </w:rPr>
              <w:t>4,580.60</w:t>
            </w:r>
            <w:bookmarkEnd w:id="63"/>
            <w:r w:rsidRPr="00BB7D5C">
              <w:rPr>
                <w:rFonts w:eastAsia="Calibri"/>
                <w:spacing w:val="-10"/>
                <w:lang w:val="pt-BR" w:eastAsia="en-US"/>
              </w:rPr>
              <w:t xml:space="preserve"> </w:t>
            </w:r>
          </w:p>
        </w:tc>
        <w:tc>
          <w:tcPr>
            <w:tcW w:w="647" w:type="pct"/>
            <w:tcBorders>
              <w:top w:val="nil"/>
              <w:left w:val="nil"/>
              <w:bottom w:val="single" w:sz="4" w:space="0" w:color="auto"/>
              <w:right w:val="single" w:sz="4" w:space="0" w:color="auto"/>
            </w:tcBorders>
            <w:noWrap/>
            <w:hideMark/>
          </w:tcPr>
          <w:p w14:paraId="0A734894"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64" w:name="_Toc77779258"/>
            <w:r w:rsidRPr="00BB7D5C">
              <w:rPr>
                <w:rFonts w:eastAsia="Calibri"/>
                <w:spacing w:val="-10"/>
                <w:lang w:val="pt-BR" w:eastAsia="en-US"/>
              </w:rPr>
              <w:t>4,580.60</w:t>
            </w:r>
            <w:bookmarkEnd w:id="64"/>
            <w:r w:rsidRPr="00BB7D5C">
              <w:rPr>
                <w:rFonts w:eastAsia="Calibri"/>
                <w:spacing w:val="-10"/>
                <w:lang w:val="pt-BR" w:eastAsia="en-US"/>
              </w:rPr>
              <w:t xml:space="preserve"> </w:t>
            </w:r>
          </w:p>
        </w:tc>
      </w:tr>
      <w:tr w:rsidR="00C558FD" w:rsidRPr="00BB7D5C" w14:paraId="087E42FA" w14:textId="77777777" w:rsidTr="00C558FD">
        <w:trPr>
          <w:trHeight w:val="282"/>
        </w:trPr>
        <w:tc>
          <w:tcPr>
            <w:tcW w:w="371" w:type="pct"/>
            <w:tcBorders>
              <w:top w:val="nil"/>
              <w:left w:val="single" w:sz="4" w:space="0" w:color="auto"/>
              <w:bottom w:val="single" w:sz="4" w:space="0" w:color="auto"/>
              <w:right w:val="single" w:sz="4" w:space="0" w:color="auto"/>
            </w:tcBorders>
            <w:shd w:val="clear" w:color="auto" w:fill="FFFFFF"/>
            <w:noWrap/>
            <w:vAlign w:val="center"/>
            <w:hideMark/>
          </w:tcPr>
          <w:p w14:paraId="2C046A82" w14:textId="77777777" w:rsidR="00C558FD" w:rsidRPr="00BB7D5C" w:rsidRDefault="00C558FD" w:rsidP="003D0B91">
            <w:pPr>
              <w:pStyle w:val="Content"/>
              <w:rPr>
                <w:rFonts w:eastAsia="Calibri"/>
                <w:lang w:eastAsia="en-US"/>
              </w:rPr>
            </w:pPr>
            <w:r w:rsidRPr="00BB7D5C">
              <w:rPr>
                <w:rFonts w:eastAsia="Calibri"/>
                <w:lang w:eastAsia="en-US"/>
              </w:rPr>
              <w:t>9</w:t>
            </w:r>
          </w:p>
        </w:tc>
        <w:tc>
          <w:tcPr>
            <w:tcW w:w="1714" w:type="pct"/>
            <w:tcBorders>
              <w:top w:val="nil"/>
              <w:left w:val="nil"/>
              <w:bottom w:val="single" w:sz="4" w:space="0" w:color="auto"/>
              <w:right w:val="single" w:sz="4" w:space="0" w:color="auto"/>
            </w:tcBorders>
            <w:shd w:val="clear" w:color="auto" w:fill="FFFFFF"/>
            <w:noWrap/>
            <w:vAlign w:val="center"/>
            <w:hideMark/>
          </w:tcPr>
          <w:p w14:paraId="4076CC6D" w14:textId="77777777" w:rsidR="00C558FD" w:rsidRPr="00BB7D5C" w:rsidRDefault="00C558FD" w:rsidP="003D0B91">
            <w:pPr>
              <w:pStyle w:val="Content"/>
              <w:rPr>
                <w:rFonts w:eastAsia="Calibri"/>
                <w:lang w:eastAsia="en-US"/>
              </w:rPr>
            </w:pPr>
            <w:r w:rsidRPr="00BB7D5C">
              <w:rPr>
                <w:rFonts w:eastAsia="Calibri"/>
                <w:lang w:eastAsia="en-US"/>
              </w:rPr>
              <w:t>Chiều rộng ngưỡng tràn</w:t>
            </w:r>
          </w:p>
        </w:tc>
        <w:tc>
          <w:tcPr>
            <w:tcW w:w="604" w:type="pct"/>
            <w:tcBorders>
              <w:top w:val="nil"/>
              <w:left w:val="nil"/>
              <w:bottom w:val="single" w:sz="4" w:space="0" w:color="auto"/>
              <w:right w:val="single" w:sz="4" w:space="0" w:color="auto"/>
            </w:tcBorders>
            <w:shd w:val="clear" w:color="auto" w:fill="FFFFFF"/>
            <w:noWrap/>
            <w:vAlign w:val="center"/>
            <w:hideMark/>
          </w:tcPr>
          <w:p w14:paraId="288D4B37" w14:textId="77777777" w:rsidR="00C558FD" w:rsidRPr="00BB7D5C" w:rsidRDefault="00C558FD" w:rsidP="003D0B91">
            <w:pPr>
              <w:pStyle w:val="Content"/>
              <w:rPr>
                <w:rFonts w:eastAsia="Calibri"/>
                <w:lang w:eastAsia="en-US"/>
              </w:rPr>
            </w:pPr>
            <w:r w:rsidRPr="00BB7D5C">
              <w:rPr>
                <w:rFonts w:eastAsia="Calibri"/>
                <w:lang w:eastAsia="en-US"/>
              </w:rPr>
              <w:t>B</w:t>
            </w:r>
            <w:r w:rsidRPr="00BB7D5C">
              <w:rPr>
                <w:rFonts w:eastAsia="Calibri"/>
                <w:vertAlign w:val="subscript"/>
                <w:lang w:eastAsia="en-US"/>
              </w:rPr>
              <w:t>TT</w:t>
            </w:r>
            <w:r w:rsidRPr="00BB7D5C">
              <w:rPr>
                <w:rFonts w:eastAsia="Calibri"/>
                <w:lang w:eastAsia="en-US"/>
              </w:rPr>
              <w:t xml:space="preserve"> </w:t>
            </w:r>
          </w:p>
        </w:tc>
        <w:tc>
          <w:tcPr>
            <w:tcW w:w="505" w:type="pct"/>
            <w:tcBorders>
              <w:top w:val="nil"/>
              <w:left w:val="nil"/>
              <w:bottom w:val="single" w:sz="4" w:space="0" w:color="auto"/>
              <w:right w:val="single" w:sz="4" w:space="0" w:color="auto"/>
            </w:tcBorders>
            <w:shd w:val="clear" w:color="auto" w:fill="FFFFFF"/>
            <w:noWrap/>
            <w:vAlign w:val="center"/>
            <w:hideMark/>
          </w:tcPr>
          <w:p w14:paraId="4F8B39BF" w14:textId="77777777" w:rsidR="00C558FD" w:rsidRPr="00BB7D5C" w:rsidRDefault="00C558FD" w:rsidP="003D0B91">
            <w:pPr>
              <w:pStyle w:val="Content"/>
              <w:rPr>
                <w:rFonts w:eastAsia="Calibri"/>
                <w:lang w:eastAsia="en-US"/>
              </w:rPr>
            </w:pPr>
            <w:r w:rsidRPr="00BB7D5C">
              <w:rPr>
                <w:rFonts w:eastAsia="Calibri"/>
                <w:lang w:eastAsia="en-US"/>
              </w:rPr>
              <w:t>m</w:t>
            </w:r>
          </w:p>
        </w:tc>
        <w:tc>
          <w:tcPr>
            <w:tcW w:w="580" w:type="pct"/>
            <w:tcBorders>
              <w:top w:val="nil"/>
              <w:left w:val="nil"/>
              <w:bottom w:val="single" w:sz="4" w:space="0" w:color="auto"/>
              <w:right w:val="single" w:sz="4" w:space="0" w:color="auto"/>
            </w:tcBorders>
            <w:noWrap/>
            <w:hideMark/>
          </w:tcPr>
          <w:p w14:paraId="2B333A24"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65" w:name="_Toc77779259"/>
            <w:r w:rsidRPr="00BB7D5C">
              <w:rPr>
                <w:rFonts w:eastAsia="Calibri"/>
                <w:spacing w:val="-10"/>
                <w:lang w:val="pt-BR" w:eastAsia="en-US"/>
              </w:rPr>
              <w:t>65.00</w:t>
            </w:r>
            <w:bookmarkEnd w:id="65"/>
            <w:r w:rsidRPr="00BB7D5C">
              <w:rPr>
                <w:rFonts w:eastAsia="Calibri"/>
                <w:spacing w:val="-10"/>
                <w:lang w:val="pt-BR" w:eastAsia="en-US"/>
              </w:rPr>
              <w:t xml:space="preserve"> </w:t>
            </w:r>
          </w:p>
        </w:tc>
        <w:tc>
          <w:tcPr>
            <w:tcW w:w="580" w:type="pct"/>
            <w:tcBorders>
              <w:top w:val="nil"/>
              <w:left w:val="nil"/>
              <w:bottom w:val="single" w:sz="4" w:space="0" w:color="auto"/>
              <w:right w:val="single" w:sz="4" w:space="0" w:color="auto"/>
            </w:tcBorders>
            <w:noWrap/>
            <w:hideMark/>
          </w:tcPr>
          <w:p w14:paraId="674A442D"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66" w:name="_Toc77779260"/>
            <w:r w:rsidRPr="00BB7D5C">
              <w:rPr>
                <w:rFonts w:eastAsia="Calibri"/>
                <w:spacing w:val="-10"/>
                <w:lang w:val="pt-BR" w:eastAsia="en-US"/>
              </w:rPr>
              <w:t>65.00</w:t>
            </w:r>
            <w:bookmarkEnd w:id="66"/>
            <w:r w:rsidRPr="00BB7D5C">
              <w:rPr>
                <w:rFonts w:eastAsia="Calibri"/>
                <w:spacing w:val="-10"/>
                <w:lang w:val="pt-BR" w:eastAsia="en-US"/>
              </w:rPr>
              <w:t xml:space="preserve"> </w:t>
            </w:r>
          </w:p>
        </w:tc>
        <w:tc>
          <w:tcPr>
            <w:tcW w:w="647" w:type="pct"/>
            <w:tcBorders>
              <w:top w:val="nil"/>
              <w:left w:val="nil"/>
              <w:bottom w:val="single" w:sz="4" w:space="0" w:color="auto"/>
              <w:right w:val="single" w:sz="4" w:space="0" w:color="auto"/>
            </w:tcBorders>
            <w:noWrap/>
            <w:hideMark/>
          </w:tcPr>
          <w:p w14:paraId="27266F08"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67" w:name="_Toc77779261"/>
            <w:r w:rsidRPr="00BB7D5C">
              <w:rPr>
                <w:rFonts w:eastAsia="Calibri"/>
                <w:spacing w:val="-10"/>
                <w:lang w:val="pt-BR" w:eastAsia="en-US"/>
              </w:rPr>
              <w:t>65.00</w:t>
            </w:r>
            <w:bookmarkEnd w:id="67"/>
            <w:r w:rsidRPr="00BB7D5C">
              <w:rPr>
                <w:rFonts w:eastAsia="Calibri"/>
                <w:spacing w:val="-10"/>
                <w:lang w:val="pt-BR" w:eastAsia="en-US"/>
              </w:rPr>
              <w:t xml:space="preserve"> </w:t>
            </w:r>
          </w:p>
        </w:tc>
      </w:tr>
      <w:tr w:rsidR="00C558FD" w:rsidRPr="00BB7D5C" w14:paraId="0DC2B417" w14:textId="77777777" w:rsidTr="00C558FD">
        <w:trPr>
          <w:trHeight w:val="282"/>
        </w:trPr>
        <w:tc>
          <w:tcPr>
            <w:tcW w:w="371" w:type="pct"/>
            <w:tcBorders>
              <w:top w:val="nil"/>
              <w:left w:val="single" w:sz="4" w:space="0" w:color="auto"/>
              <w:bottom w:val="single" w:sz="4" w:space="0" w:color="auto"/>
              <w:right w:val="single" w:sz="4" w:space="0" w:color="auto"/>
            </w:tcBorders>
            <w:shd w:val="clear" w:color="auto" w:fill="FFFFFF"/>
            <w:noWrap/>
            <w:vAlign w:val="center"/>
            <w:hideMark/>
          </w:tcPr>
          <w:p w14:paraId="6EDC25B8" w14:textId="77777777" w:rsidR="00C558FD" w:rsidRPr="00BB7D5C" w:rsidRDefault="00C558FD" w:rsidP="003D0B91">
            <w:pPr>
              <w:pStyle w:val="Content"/>
              <w:rPr>
                <w:rFonts w:eastAsia="Calibri"/>
                <w:lang w:eastAsia="en-US"/>
              </w:rPr>
            </w:pPr>
            <w:r w:rsidRPr="00BB7D5C">
              <w:rPr>
                <w:rFonts w:eastAsia="Calibri"/>
                <w:lang w:eastAsia="en-US"/>
              </w:rPr>
              <w:t>10</w:t>
            </w:r>
          </w:p>
        </w:tc>
        <w:tc>
          <w:tcPr>
            <w:tcW w:w="1714" w:type="pct"/>
            <w:tcBorders>
              <w:top w:val="nil"/>
              <w:left w:val="nil"/>
              <w:bottom w:val="single" w:sz="4" w:space="0" w:color="auto"/>
              <w:right w:val="single" w:sz="4" w:space="0" w:color="auto"/>
            </w:tcBorders>
            <w:shd w:val="clear" w:color="auto" w:fill="FFFFFF"/>
            <w:noWrap/>
            <w:vAlign w:val="center"/>
            <w:hideMark/>
          </w:tcPr>
          <w:p w14:paraId="0E9FE6D4" w14:textId="77777777" w:rsidR="00C558FD" w:rsidRPr="00BB7D5C" w:rsidRDefault="00C558FD" w:rsidP="003D0B91">
            <w:pPr>
              <w:pStyle w:val="Content"/>
              <w:rPr>
                <w:rFonts w:eastAsia="Calibri"/>
                <w:lang w:eastAsia="en-US"/>
              </w:rPr>
            </w:pPr>
            <w:r w:rsidRPr="00BB7D5C">
              <w:rPr>
                <w:rFonts w:eastAsia="Calibri"/>
                <w:lang w:eastAsia="en-US"/>
              </w:rPr>
              <w:t>Hệ số lưu lượng tràn</w:t>
            </w:r>
          </w:p>
        </w:tc>
        <w:tc>
          <w:tcPr>
            <w:tcW w:w="604" w:type="pct"/>
            <w:tcBorders>
              <w:top w:val="nil"/>
              <w:left w:val="nil"/>
              <w:bottom w:val="single" w:sz="4" w:space="0" w:color="auto"/>
              <w:right w:val="single" w:sz="4" w:space="0" w:color="auto"/>
            </w:tcBorders>
            <w:shd w:val="clear" w:color="auto" w:fill="FFFFFF"/>
            <w:noWrap/>
            <w:vAlign w:val="center"/>
            <w:hideMark/>
          </w:tcPr>
          <w:p w14:paraId="2767048C" w14:textId="77777777" w:rsidR="00C558FD" w:rsidRPr="00BB7D5C" w:rsidRDefault="00C558FD" w:rsidP="003D0B91">
            <w:pPr>
              <w:pStyle w:val="Content"/>
              <w:rPr>
                <w:rFonts w:eastAsia="Calibri"/>
                <w:lang w:eastAsia="en-US"/>
              </w:rPr>
            </w:pPr>
            <w:r w:rsidRPr="00BB7D5C">
              <w:rPr>
                <w:rFonts w:eastAsia="Calibri"/>
                <w:lang w:eastAsia="en-US"/>
              </w:rPr>
              <w:t xml:space="preserve">m   </w:t>
            </w:r>
          </w:p>
        </w:tc>
        <w:tc>
          <w:tcPr>
            <w:tcW w:w="505" w:type="pct"/>
            <w:tcBorders>
              <w:top w:val="nil"/>
              <w:left w:val="nil"/>
              <w:bottom w:val="single" w:sz="4" w:space="0" w:color="auto"/>
              <w:right w:val="single" w:sz="4" w:space="0" w:color="auto"/>
            </w:tcBorders>
            <w:shd w:val="clear" w:color="auto" w:fill="FFFFFF"/>
            <w:noWrap/>
            <w:vAlign w:val="center"/>
            <w:hideMark/>
          </w:tcPr>
          <w:p w14:paraId="362624CF" w14:textId="77777777" w:rsidR="00C558FD" w:rsidRPr="00BB7D5C" w:rsidRDefault="00C558FD" w:rsidP="003D0B91">
            <w:pPr>
              <w:pStyle w:val="Content"/>
              <w:rPr>
                <w:rFonts w:eastAsia="Calibri"/>
                <w:lang w:eastAsia="en-US"/>
              </w:rPr>
            </w:pPr>
            <w:r w:rsidRPr="00BB7D5C">
              <w:rPr>
                <w:rFonts w:eastAsia="Calibri"/>
                <w:lang w:eastAsia="en-US"/>
              </w:rPr>
              <w:t> </w:t>
            </w:r>
          </w:p>
        </w:tc>
        <w:tc>
          <w:tcPr>
            <w:tcW w:w="580" w:type="pct"/>
            <w:tcBorders>
              <w:top w:val="nil"/>
              <w:left w:val="nil"/>
              <w:bottom w:val="single" w:sz="4" w:space="0" w:color="auto"/>
              <w:right w:val="single" w:sz="4" w:space="0" w:color="auto"/>
            </w:tcBorders>
            <w:noWrap/>
            <w:hideMark/>
          </w:tcPr>
          <w:p w14:paraId="705EEAA5"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68" w:name="_Toc77779262"/>
            <w:r w:rsidRPr="00BB7D5C">
              <w:rPr>
                <w:rFonts w:eastAsia="Calibri"/>
                <w:spacing w:val="-10"/>
                <w:lang w:val="pt-BR" w:eastAsia="en-US"/>
              </w:rPr>
              <w:t>0.46</w:t>
            </w:r>
            <w:bookmarkEnd w:id="68"/>
            <w:r w:rsidRPr="00BB7D5C">
              <w:rPr>
                <w:rFonts w:eastAsia="Calibri"/>
                <w:spacing w:val="-10"/>
                <w:lang w:val="pt-BR" w:eastAsia="en-US"/>
              </w:rPr>
              <w:t xml:space="preserve"> </w:t>
            </w:r>
          </w:p>
        </w:tc>
        <w:tc>
          <w:tcPr>
            <w:tcW w:w="580" w:type="pct"/>
            <w:tcBorders>
              <w:top w:val="nil"/>
              <w:left w:val="nil"/>
              <w:bottom w:val="single" w:sz="4" w:space="0" w:color="auto"/>
              <w:right w:val="single" w:sz="4" w:space="0" w:color="auto"/>
            </w:tcBorders>
            <w:noWrap/>
            <w:hideMark/>
          </w:tcPr>
          <w:p w14:paraId="045CA6CB"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69" w:name="_Toc77779263"/>
            <w:r w:rsidRPr="00BB7D5C">
              <w:rPr>
                <w:rFonts w:eastAsia="Calibri"/>
                <w:spacing w:val="-10"/>
                <w:lang w:val="pt-BR" w:eastAsia="en-US"/>
              </w:rPr>
              <w:t>0.46</w:t>
            </w:r>
            <w:bookmarkEnd w:id="69"/>
            <w:r w:rsidRPr="00BB7D5C">
              <w:rPr>
                <w:rFonts w:eastAsia="Calibri"/>
                <w:spacing w:val="-10"/>
                <w:lang w:val="pt-BR" w:eastAsia="en-US"/>
              </w:rPr>
              <w:t xml:space="preserve"> </w:t>
            </w:r>
          </w:p>
        </w:tc>
        <w:tc>
          <w:tcPr>
            <w:tcW w:w="647" w:type="pct"/>
            <w:tcBorders>
              <w:top w:val="nil"/>
              <w:left w:val="nil"/>
              <w:bottom w:val="single" w:sz="4" w:space="0" w:color="auto"/>
              <w:right w:val="single" w:sz="4" w:space="0" w:color="auto"/>
            </w:tcBorders>
            <w:noWrap/>
            <w:hideMark/>
          </w:tcPr>
          <w:p w14:paraId="71776DF8"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70" w:name="_Toc77779264"/>
            <w:r w:rsidRPr="00BB7D5C">
              <w:rPr>
                <w:rFonts w:eastAsia="Calibri"/>
                <w:spacing w:val="-10"/>
                <w:lang w:val="pt-BR" w:eastAsia="en-US"/>
              </w:rPr>
              <w:t>0.46</w:t>
            </w:r>
            <w:bookmarkEnd w:id="70"/>
            <w:r w:rsidRPr="00BB7D5C">
              <w:rPr>
                <w:rFonts w:eastAsia="Calibri"/>
                <w:spacing w:val="-10"/>
                <w:lang w:val="pt-BR" w:eastAsia="en-US"/>
              </w:rPr>
              <w:t xml:space="preserve"> </w:t>
            </w:r>
          </w:p>
        </w:tc>
      </w:tr>
      <w:tr w:rsidR="00C558FD" w:rsidRPr="00BB7D5C" w14:paraId="2B841157" w14:textId="77777777" w:rsidTr="00C558FD">
        <w:trPr>
          <w:trHeight w:val="282"/>
        </w:trPr>
        <w:tc>
          <w:tcPr>
            <w:tcW w:w="371" w:type="pct"/>
            <w:tcBorders>
              <w:top w:val="nil"/>
              <w:left w:val="single" w:sz="4" w:space="0" w:color="auto"/>
              <w:bottom w:val="single" w:sz="4" w:space="0" w:color="auto"/>
              <w:right w:val="single" w:sz="4" w:space="0" w:color="auto"/>
            </w:tcBorders>
            <w:shd w:val="clear" w:color="auto" w:fill="FFFFFF"/>
            <w:noWrap/>
            <w:vAlign w:val="center"/>
            <w:hideMark/>
          </w:tcPr>
          <w:p w14:paraId="0183868A" w14:textId="77777777" w:rsidR="00C558FD" w:rsidRPr="00BB7D5C" w:rsidRDefault="00C558FD" w:rsidP="003D0B91">
            <w:pPr>
              <w:pStyle w:val="Content"/>
              <w:rPr>
                <w:rFonts w:eastAsia="Calibri"/>
                <w:lang w:eastAsia="en-US"/>
              </w:rPr>
            </w:pPr>
            <w:r w:rsidRPr="00BB7D5C">
              <w:rPr>
                <w:rFonts w:eastAsia="Calibri"/>
                <w:lang w:eastAsia="en-US"/>
              </w:rPr>
              <w:t>11</w:t>
            </w:r>
          </w:p>
        </w:tc>
        <w:tc>
          <w:tcPr>
            <w:tcW w:w="1714" w:type="pct"/>
            <w:tcBorders>
              <w:top w:val="nil"/>
              <w:left w:val="nil"/>
              <w:bottom w:val="single" w:sz="4" w:space="0" w:color="auto"/>
              <w:right w:val="single" w:sz="4" w:space="0" w:color="auto"/>
            </w:tcBorders>
            <w:shd w:val="clear" w:color="auto" w:fill="FFFFFF"/>
            <w:noWrap/>
            <w:vAlign w:val="center"/>
            <w:hideMark/>
          </w:tcPr>
          <w:p w14:paraId="2DCD07BE" w14:textId="77777777" w:rsidR="00C558FD" w:rsidRPr="00BB7D5C" w:rsidRDefault="00C558FD" w:rsidP="003D0B91">
            <w:pPr>
              <w:pStyle w:val="Content"/>
              <w:rPr>
                <w:rFonts w:eastAsia="Calibri"/>
                <w:lang w:eastAsia="en-US"/>
              </w:rPr>
            </w:pPr>
            <w:r w:rsidRPr="00BB7D5C">
              <w:rPr>
                <w:rFonts w:eastAsia="Calibri"/>
                <w:lang w:eastAsia="en-US"/>
              </w:rPr>
              <w:t xml:space="preserve">Cột nước tràn </w:t>
            </w:r>
          </w:p>
        </w:tc>
        <w:tc>
          <w:tcPr>
            <w:tcW w:w="604" w:type="pct"/>
            <w:tcBorders>
              <w:top w:val="nil"/>
              <w:left w:val="nil"/>
              <w:bottom w:val="single" w:sz="4" w:space="0" w:color="auto"/>
              <w:right w:val="single" w:sz="4" w:space="0" w:color="auto"/>
            </w:tcBorders>
            <w:shd w:val="clear" w:color="auto" w:fill="FFFFFF"/>
            <w:noWrap/>
            <w:vAlign w:val="center"/>
            <w:hideMark/>
          </w:tcPr>
          <w:p w14:paraId="2DAED2ED" w14:textId="77777777" w:rsidR="00C558FD" w:rsidRPr="00BB7D5C" w:rsidRDefault="00C558FD" w:rsidP="003D0B91">
            <w:pPr>
              <w:pStyle w:val="Content"/>
              <w:rPr>
                <w:rFonts w:eastAsia="Calibri"/>
                <w:lang w:eastAsia="en-US"/>
              </w:rPr>
            </w:pPr>
            <w:r w:rsidRPr="00BB7D5C">
              <w:rPr>
                <w:rFonts w:eastAsia="Calibri"/>
                <w:lang w:eastAsia="en-US"/>
              </w:rPr>
              <w:t>H</w:t>
            </w:r>
            <w:r w:rsidRPr="00BB7D5C">
              <w:rPr>
                <w:rFonts w:eastAsia="Calibri"/>
                <w:vertAlign w:val="subscript"/>
                <w:lang w:eastAsia="en-US"/>
              </w:rPr>
              <w:t>gt</w:t>
            </w:r>
            <w:r w:rsidRPr="00BB7D5C">
              <w:rPr>
                <w:rFonts w:eastAsia="Calibri"/>
                <w:lang w:eastAsia="en-US"/>
              </w:rPr>
              <w:t xml:space="preserve"> </w:t>
            </w:r>
          </w:p>
        </w:tc>
        <w:tc>
          <w:tcPr>
            <w:tcW w:w="505" w:type="pct"/>
            <w:tcBorders>
              <w:top w:val="nil"/>
              <w:left w:val="nil"/>
              <w:bottom w:val="single" w:sz="4" w:space="0" w:color="auto"/>
              <w:right w:val="single" w:sz="4" w:space="0" w:color="auto"/>
            </w:tcBorders>
            <w:shd w:val="clear" w:color="auto" w:fill="FFFFFF"/>
            <w:noWrap/>
            <w:vAlign w:val="center"/>
            <w:hideMark/>
          </w:tcPr>
          <w:p w14:paraId="26DE9758" w14:textId="77777777" w:rsidR="00C558FD" w:rsidRPr="00BB7D5C" w:rsidRDefault="00C558FD" w:rsidP="003D0B91">
            <w:pPr>
              <w:pStyle w:val="Content"/>
              <w:rPr>
                <w:rFonts w:eastAsia="Calibri"/>
                <w:lang w:eastAsia="en-US"/>
              </w:rPr>
            </w:pPr>
            <w:r w:rsidRPr="00BB7D5C">
              <w:rPr>
                <w:rFonts w:eastAsia="Calibri"/>
                <w:lang w:eastAsia="en-US"/>
              </w:rPr>
              <w:t>m</w:t>
            </w:r>
          </w:p>
        </w:tc>
        <w:tc>
          <w:tcPr>
            <w:tcW w:w="580" w:type="pct"/>
            <w:tcBorders>
              <w:top w:val="nil"/>
              <w:left w:val="nil"/>
              <w:bottom w:val="single" w:sz="4" w:space="0" w:color="auto"/>
              <w:right w:val="single" w:sz="4" w:space="0" w:color="auto"/>
            </w:tcBorders>
            <w:noWrap/>
            <w:hideMark/>
          </w:tcPr>
          <w:p w14:paraId="4460C081"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71" w:name="_Toc77779265"/>
            <w:r w:rsidRPr="00BB7D5C">
              <w:rPr>
                <w:rFonts w:eastAsia="Calibri"/>
                <w:spacing w:val="-10"/>
                <w:lang w:val="pt-BR" w:eastAsia="en-US"/>
              </w:rPr>
              <w:t>0.81</w:t>
            </w:r>
            <w:bookmarkEnd w:id="71"/>
            <w:r w:rsidRPr="00BB7D5C">
              <w:rPr>
                <w:rFonts w:eastAsia="Calibri"/>
                <w:spacing w:val="-10"/>
                <w:lang w:val="pt-BR" w:eastAsia="en-US"/>
              </w:rPr>
              <w:t xml:space="preserve"> </w:t>
            </w:r>
          </w:p>
        </w:tc>
        <w:tc>
          <w:tcPr>
            <w:tcW w:w="580" w:type="pct"/>
            <w:tcBorders>
              <w:top w:val="nil"/>
              <w:left w:val="nil"/>
              <w:bottom w:val="single" w:sz="4" w:space="0" w:color="auto"/>
              <w:right w:val="single" w:sz="4" w:space="0" w:color="auto"/>
            </w:tcBorders>
            <w:noWrap/>
            <w:hideMark/>
          </w:tcPr>
          <w:p w14:paraId="4EC5F987"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72" w:name="_Toc77779266"/>
            <w:r w:rsidRPr="00BB7D5C">
              <w:rPr>
                <w:rFonts w:eastAsia="Calibri"/>
                <w:spacing w:val="-10"/>
                <w:lang w:val="pt-BR" w:eastAsia="en-US"/>
              </w:rPr>
              <w:t>0.97</w:t>
            </w:r>
            <w:bookmarkEnd w:id="72"/>
            <w:r w:rsidRPr="00BB7D5C">
              <w:rPr>
                <w:rFonts w:eastAsia="Calibri"/>
                <w:spacing w:val="-10"/>
                <w:lang w:val="pt-BR" w:eastAsia="en-US"/>
              </w:rPr>
              <w:t xml:space="preserve"> </w:t>
            </w:r>
          </w:p>
        </w:tc>
        <w:tc>
          <w:tcPr>
            <w:tcW w:w="647" w:type="pct"/>
            <w:tcBorders>
              <w:top w:val="nil"/>
              <w:left w:val="nil"/>
              <w:bottom w:val="single" w:sz="4" w:space="0" w:color="auto"/>
              <w:right w:val="single" w:sz="4" w:space="0" w:color="auto"/>
            </w:tcBorders>
            <w:noWrap/>
            <w:hideMark/>
          </w:tcPr>
          <w:p w14:paraId="1C029E6A"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73" w:name="_Toc77779267"/>
            <w:r w:rsidRPr="00BB7D5C">
              <w:rPr>
                <w:rFonts w:eastAsia="Calibri"/>
                <w:spacing w:val="-10"/>
                <w:lang w:val="pt-BR" w:eastAsia="en-US"/>
              </w:rPr>
              <w:t>1.49</w:t>
            </w:r>
            <w:bookmarkEnd w:id="73"/>
            <w:r w:rsidRPr="00BB7D5C">
              <w:rPr>
                <w:rFonts w:eastAsia="Calibri"/>
                <w:spacing w:val="-10"/>
                <w:lang w:val="pt-BR" w:eastAsia="en-US"/>
              </w:rPr>
              <w:t xml:space="preserve"> </w:t>
            </w:r>
          </w:p>
        </w:tc>
      </w:tr>
      <w:tr w:rsidR="00C558FD" w:rsidRPr="00BB7D5C" w14:paraId="66B0B24A" w14:textId="77777777" w:rsidTr="00C558FD">
        <w:trPr>
          <w:trHeight w:val="282"/>
        </w:trPr>
        <w:tc>
          <w:tcPr>
            <w:tcW w:w="371" w:type="pct"/>
            <w:tcBorders>
              <w:top w:val="nil"/>
              <w:left w:val="single" w:sz="4" w:space="0" w:color="auto"/>
              <w:bottom w:val="single" w:sz="4" w:space="0" w:color="auto"/>
              <w:right w:val="single" w:sz="4" w:space="0" w:color="auto"/>
            </w:tcBorders>
            <w:shd w:val="clear" w:color="auto" w:fill="FFFFFF"/>
            <w:noWrap/>
            <w:vAlign w:val="center"/>
            <w:hideMark/>
          </w:tcPr>
          <w:p w14:paraId="0499FF5D" w14:textId="77777777" w:rsidR="00C558FD" w:rsidRPr="00BB7D5C" w:rsidRDefault="00C558FD" w:rsidP="003D0B91">
            <w:pPr>
              <w:pStyle w:val="Content"/>
              <w:rPr>
                <w:rFonts w:eastAsia="Calibri"/>
                <w:lang w:eastAsia="en-US"/>
              </w:rPr>
            </w:pPr>
            <w:r w:rsidRPr="00BB7D5C">
              <w:rPr>
                <w:rFonts w:eastAsia="Calibri"/>
                <w:lang w:eastAsia="en-US"/>
              </w:rPr>
              <w:t>12</w:t>
            </w:r>
          </w:p>
        </w:tc>
        <w:tc>
          <w:tcPr>
            <w:tcW w:w="1714" w:type="pct"/>
            <w:tcBorders>
              <w:top w:val="nil"/>
              <w:left w:val="nil"/>
              <w:bottom w:val="single" w:sz="4" w:space="0" w:color="auto"/>
              <w:right w:val="single" w:sz="4" w:space="0" w:color="auto"/>
            </w:tcBorders>
            <w:shd w:val="clear" w:color="auto" w:fill="FFFFFF"/>
            <w:noWrap/>
            <w:vAlign w:val="center"/>
            <w:hideMark/>
          </w:tcPr>
          <w:p w14:paraId="22E65493" w14:textId="77777777" w:rsidR="00C558FD" w:rsidRPr="00BB7D5C" w:rsidRDefault="00C558FD" w:rsidP="003D0B91">
            <w:pPr>
              <w:pStyle w:val="Content"/>
              <w:rPr>
                <w:rFonts w:eastAsia="Calibri"/>
                <w:lang w:eastAsia="en-US"/>
              </w:rPr>
            </w:pPr>
            <w:r w:rsidRPr="00BB7D5C">
              <w:rPr>
                <w:rFonts w:eastAsia="Calibri"/>
                <w:lang w:eastAsia="en-US"/>
              </w:rPr>
              <w:t>Mực nước lũ</w:t>
            </w:r>
          </w:p>
        </w:tc>
        <w:tc>
          <w:tcPr>
            <w:tcW w:w="604" w:type="pct"/>
            <w:tcBorders>
              <w:top w:val="nil"/>
              <w:left w:val="nil"/>
              <w:bottom w:val="single" w:sz="4" w:space="0" w:color="auto"/>
              <w:right w:val="single" w:sz="4" w:space="0" w:color="auto"/>
            </w:tcBorders>
            <w:shd w:val="clear" w:color="auto" w:fill="FFFFFF"/>
            <w:noWrap/>
            <w:vAlign w:val="center"/>
            <w:hideMark/>
          </w:tcPr>
          <w:p w14:paraId="7947514F" w14:textId="77777777" w:rsidR="00C558FD" w:rsidRPr="00BB7D5C" w:rsidRDefault="00C558FD" w:rsidP="003D0B91">
            <w:pPr>
              <w:pStyle w:val="Content"/>
              <w:rPr>
                <w:rFonts w:eastAsia="Calibri"/>
                <w:lang w:eastAsia="en-US"/>
              </w:rPr>
            </w:pPr>
            <w:r w:rsidRPr="00BB7D5C">
              <w:rPr>
                <w:rFonts w:eastAsia="Calibri"/>
                <w:lang w:eastAsia="en-US"/>
              </w:rPr>
              <w:t>MNL</w:t>
            </w:r>
          </w:p>
        </w:tc>
        <w:tc>
          <w:tcPr>
            <w:tcW w:w="505" w:type="pct"/>
            <w:tcBorders>
              <w:top w:val="nil"/>
              <w:left w:val="nil"/>
              <w:bottom w:val="single" w:sz="4" w:space="0" w:color="auto"/>
              <w:right w:val="single" w:sz="4" w:space="0" w:color="auto"/>
            </w:tcBorders>
            <w:shd w:val="clear" w:color="auto" w:fill="FFFFFF"/>
            <w:noWrap/>
            <w:vAlign w:val="center"/>
            <w:hideMark/>
          </w:tcPr>
          <w:p w14:paraId="40072F99" w14:textId="77777777" w:rsidR="00C558FD" w:rsidRPr="00BB7D5C" w:rsidRDefault="00C558FD" w:rsidP="003D0B91">
            <w:pPr>
              <w:pStyle w:val="Content"/>
              <w:rPr>
                <w:rFonts w:eastAsia="Calibri"/>
                <w:lang w:eastAsia="en-US"/>
              </w:rPr>
            </w:pPr>
            <w:r w:rsidRPr="00BB7D5C">
              <w:rPr>
                <w:rFonts w:eastAsia="Calibri"/>
                <w:lang w:eastAsia="en-US"/>
              </w:rPr>
              <w:t>m</w:t>
            </w:r>
          </w:p>
        </w:tc>
        <w:tc>
          <w:tcPr>
            <w:tcW w:w="580" w:type="pct"/>
            <w:tcBorders>
              <w:top w:val="nil"/>
              <w:left w:val="nil"/>
              <w:bottom w:val="single" w:sz="4" w:space="0" w:color="auto"/>
              <w:right w:val="single" w:sz="4" w:space="0" w:color="auto"/>
            </w:tcBorders>
            <w:noWrap/>
            <w:hideMark/>
          </w:tcPr>
          <w:p w14:paraId="6EB9C9A2"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74" w:name="_Toc77779268"/>
            <w:r w:rsidRPr="00BB7D5C">
              <w:rPr>
                <w:rFonts w:eastAsia="Calibri"/>
                <w:spacing w:val="-10"/>
                <w:lang w:val="pt-BR" w:eastAsia="en-US"/>
              </w:rPr>
              <w:t>21.31</w:t>
            </w:r>
            <w:bookmarkEnd w:id="74"/>
            <w:r w:rsidRPr="00BB7D5C">
              <w:rPr>
                <w:rFonts w:eastAsia="Calibri"/>
                <w:spacing w:val="-10"/>
                <w:lang w:val="pt-BR" w:eastAsia="en-US"/>
              </w:rPr>
              <w:t xml:space="preserve"> </w:t>
            </w:r>
          </w:p>
        </w:tc>
        <w:tc>
          <w:tcPr>
            <w:tcW w:w="580" w:type="pct"/>
            <w:tcBorders>
              <w:top w:val="nil"/>
              <w:left w:val="nil"/>
              <w:bottom w:val="single" w:sz="4" w:space="0" w:color="auto"/>
              <w:right w:val="single" w:sz="4" w:space="0" w:color="auto"/>
            </w:tcBorders>
            <w:noWrap/>
            <w:hideMark/>
          </w:tcPr>
          <w:p w14:paraId="68794FE0"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75" w:name="_Toc77779269"/>
            <w:r w:rsidRPr="00BB7D5C">
              <w:rPr>
                <w:rFonts w:eastAsia="Calibri"/>
                <w:spacing w:val="-10"/>
                <w:lang w:val="pt-BR" w:eastAsia="en-US"/>
              </w:rPr>
              <w:t>21.47</w:t>
            </w:r>
            <w:bookmarkEnd w:id="75"/>
            <w:r w:rsidRPr="00BB7D5C">
              <w:rPr>
                <w:rFonts w:eastAsia="Calibri"/>
                <w:spacing w:val="-10"/>
                <w:lang w:val="pt-BR" w:eastAsia="en-US"/>
              </w:rPr>
              <w:t xml:space="preserve"> </w:t>
            </w:r>
          </w:p>
        </w:tc>
        <w:tc>
          <w:tcPr>
            <w:tcW w:w="647" w:type="pct"/>
            <w:tcBorders>
              <w:top w:val="nil"/>
              <w:left w:val="nil"/>
              <w:bottom w:val="single" w:sz="4" w:space="0" w:color="auto"/>
              <w:right w:val="single" w:sz="4" w:space="0" w:color="auto"/>
            </w:tcBorders>
            <w:noWrap/>
            <w:hideMark/>
          </w:tcPr>
          <w:p w14:paraId="10FA202A"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76" w:name="_Toc77779270"/>
            <w:r w:rsidRPr="00BB7D5C">
              <w:rPr>
                <w:rFonts w:eastAsia="Calibri"/>
                <w:spacing w:val="-10"/>
                <w:lang w:val="pt-BR" w:eastAsia="en-US"/>
              </w:rPr>
              <w:t>21.99</w:t>
            </w:r>
            <w:bookmarkEnd w:id="76"/>
            <w:r w:rsidRPr="00BB7D5C">
              <w:rPr>
                <w:rFonts w:eastAsia="Calibri"/>
                <w:spacing w:val="-10"/>
                <w:lang w:val="pt-BR" w:eastAsia="en-US"/>
              </w:rPr>
              <w:t xml:space="preserve"> </w:t>
            </w:r>
          </w:p>
        </w:tc>
      </w:tr>
      <w:tr w:rsidR="00C558FD" w:rsidRPr="00BB7D5C" w14:paraId="531F81F7" w14:textId="77777777" w:rsidTr="00C558FD">
        <w:trPr>
          <w:trHeight w:val="282"/>
        </w:trPr>
        <w:tc>
          <w:tcPr>
            <w:tcW w:w="371" w:type="pct"/>
            <w:tcBorders>
              <w:top w:val="nil"/>
              <w:left w:val="single" w:sz="4" w:space="0" w:color="auto"/>
              <w:bottom w:val="single" w:sz="4" w:space="0" w:color="auto"/>
              <w:right w:val="single" w:sz="4" w:space="0" w:color="auto"/>
            </w:tcBorders>
            <w:shd w:val="clear" w:color="auto" w:fill="FFFFFF"/>
            <w:noWrap/>
            <w:vAlign w:val="center"/>
            <w:hideMark/>
          </w:tcPr>
          <w:p w14:paraId="23B4A237" w14:textId="77777777" w:rsidR="00C558FD" w:rsidRPr="00BB7D5C" w:rsidRDefault="00C558FD" w:rsidP="003D0B91">
            <w:pPr>
              <w:pStyle w:val="Content"/>
              <w:rPr>
                <w:rFonts w:eastAsia="Calibri"/>
                <w:lang w:eastAsia="en-US"/>
              </w:rPr>
            </w:pPr>
            <w:r w:rsidRPr="00BB7D5C">
              <w:rPr>
                <w:rFonts w:eastAsia="Calibri"/>
                <w:lang w:eastAsia="en-US"/>
              </w:rPr>
              <w:t>13</w:t>
            </w:r>
          </w:p>
        </w:tc>
        <w:tc>
          <w:tcPr>
            <w:tcW w:w="1714" w:type="pct"/>
            <w:tcBorders>
              <w:top w:val="nil"/>
              <w:left w:val="nil"/>
              <w:bottom w:val="single" w:sz="4" w:space="0" w:color="auto"/>
              <w:right w:val="single" w:sz="4" w:space="0" w:color="auto"/>
            </w:tcBorders>
            <w:shd w:val="clear" w:color="auto" w:fill="FFFFFF"/>
            <w:noWrap/>
            <w:vAlign w:val="center"/>
            <w:hideMark/>
          </w:tcPr>
          <w:p w14:paraId="63BFEFF2" w14:textId="77777777" w:rsidR="00C558FD" w:rsidRPr="00BB7D5C" w:rsidRDefault="00C558FD" w:rsidP="003D0B91">
            <w:pPr>
              <w:pStyle w:val="Content"/>
              <w:rPr>
                <w:rFonts w:eastAsia="Calibri"/>
                <w:lang w:eastAsia="en-US"/>
              </w:rPr>
            </w:pPr>
            <w:r w:rsidRPr="00BB7D5C">
              <w:rPr>
                <w:rFonts w:eastAsia="Calibri"/>
                <w:lang w:eastAsia="en-US"/>
              </w:rPr>
              <w:t>Diện tích mặt hồ ứng đỉnh lũ</w:t>
            </w:r>
          </w:p>
        </w:tc>
        <w:tc>
          <w:tcPr>
            <w:tcW w:w="604" w:type="pct"/>
            <w:tcBorders>
              <w:top w:val="nil"/>
              <w:left w:val="nil"/>
              <w:bottom w:val="single" w:sz="4" w:space="0" w:color="auto"/>
              <w:right w:val="single" w:sz="4" w:space="0" w:color="auto"/>
            </w:tcBorders>
            <w:shd w:val="clear" w:color="auto" w:fill="FFFFFF"/>
            <w:noWrap/>
            <w:vAlign w:val="center"/>
            <w:hideMark/>
          </w:tcPr>
          <w:p w14:paraId="5564FA31" w14:textId="77777777" w:rsidR="00C558FD" w:rsidRPr="00BB7D5C" w:rsidRDefault="00C558FD" w:rsidP="003D0B91">
            <w:pPr>
              <w:pStyle w:val="Content"/>
              <w:rPr>
                <w:rFonts w:eastAsia="Calibri"/>
                <w:lang w:eastAsia="en-US"/>
              </w:rPr>
            </w:pPr>
            <w:r w:rsidRPr="00BB7D5C">
              <w:rPr>
                <w:rFonts w:eastAsia="Calibri"/>
                <w:lang w:eastAsia="en-US"/>
              </w:rPr>
              <w:t xml:space="preserve">F  </w:t>
            </w:r>
          </w:p>
        </w:tc>
        <w:tc>
          <w:tcPr>
            <w:tcW w:w="505" w:type="pct"/>
            <w:tcBorders>
              <w:top w:val="nil"/>
              <w:left w:val="nil"/>
              <w:bottom w:val="single" w:sz="4" w:space="0" w:color="auto"/>
              <w:right w:val="single" w:sz="4" w:space="0" w:color="auto"/>
            </w:tcBorders>
            <w:shd w:val="clear" w:color="auto" w:fill="FFFFFF"/>
            <w:noWrap/>
            <w:vAlign w:val="center"/>
            <w:hideMark/>
          </w:tcPr>
          <w:p w14:paraId="1DDF1D7E" w14:textId="77777777" w:rsidR="00C558FD" w:rsidRPr="00BB7D5C" w:rsidRDefault="00C558FD" w:rsidP="003D0B91">
            <w:pPr>
              <w:pStyle w:val="Content"/>
              <w:rPr>
                <w:rFonts w:eastAsia="Calibri"/>
                <w:lang w:eastAsia="en-US"/>
              </w:rPr>
            </w:pPr>
            <w:r w:rsidRPr="00BB7D5C">
              <w:rPr>
                <w:rFonts w:eastAsia="Calibri"/>
                <w:lang w:eastAsia="en-US"/>
              </w:rPr>
              <w:t>ha</w:t>
            </w:r>
          </w:p>
        </w:tc>
        <w:tc>
          <w:tcPr>
            <w:tcW w:w="580" w:type="pct"/>
            <w:tcBorders>
              <w:top w:val="nil"/>
              <w:left w:val="nil"/>
              <w:bottom w:val="single" w:sz="4" w:space="0" w:color="auto"/>
              <w:right w:val="single" w:sz="4" w:space="0" w:color="auto"/>
            </w:tcBorders>
            <w:noWrap/>
            <w:hideMark/>
          </w:tcPr>
          <w:p w14:paraId="137B2FA3"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77" w:name="_Toc77779271"/>
            <w:r w:rsidRPr="00BB7D5C">
              <w:rPr>
                <w:rFonts w:eastAsia="Calibri"/>
                <w:spacing w:val="-10"/>
                <w:lang w:val="pt-BR" w:eastAsia="en-US"/>
              </w:rPr>
              <w:t>230.97</w:t>
            </w:r>
            <w:bookmarkEnd w:id="77"/>
            <w:r w:rsidRPr="00BB7D5C">
              <w:rPr>
                <w:rFonts w:eastAsia="Calibri"/>
                <w:spacing w:val="-10"/>
                <w:lang w:val="pt-BR" w:eastAsia="en-US"/>
              </w:rPr>
              <w:t xml:space="preserve"> </w:t>
            </w:r>
          </w:p>
        </w:tc>
        <w:tc>
          <w:tcPr>
            <w:tcW w:w="580" w:type="pct"/>
            <w:tcBorders>
              <w:top w:val="nil"/>
              <w:left w:val="nil"/>
              <w:bottom w:val="single" w:sz="4" w:space="0" w:color="auto"/>
              <w:right w:val="single" w:sz="4" w:space="0" w:color="auto"/>
            </w:tcBorders>
            <w:noWrap/>
            <w:hideMark/>
          </w:tcPr>
          <w:p w14:paraId="77DF30EA"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78" w:name="_Toc77779272"/>
            <w:r w:rsidRPr="00BB7D5C">
              <w:rPr>
                <w:rFonts w:eastAsia="Calibri"/>
                <w:spacing w:val="-10"/>
                <w:lang w:val="pt-BR" w:eastAsia="en-US"/>
              </w:rPr>
              <w:t>237.62</w:t>
            </w:r>
            <w:bookmarkEnd w:id="78"/>
            <w:r w:rsidRPr="00BB7D5C">
              <w:rPr>
                <w:rFonts w:eastAsia="Calibri"/>
                <w:spacing w:val="-10"/>
                <w:lang w:val="pt-BR" w:eastAsia="en-US"/>
              </w:rPr>
              <w:t xml:space="preserve"> </w:t>
            </w:r>
          </w:p>
        </w:tc>
        <w:tc>
          <w:tcPr>
            <w:tcW w:w="647" w:type="pct"/>
            <w:tcBorders>
              <w:top w:val="nil"/>
              <w:left w:val="nil"/>
              <w:bottom w:val="single" w:sz="4" w:space="0" w:color="auto"/>
              <w:right w:val="single" w:sz="4" w:space="0" w:color="auto"/>
            </w:tcBorders>
            <w:noWrap/>
            <w:hideMark/>
          </w:tcPr>
          <w:p w14:paraId="486483C2"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79" w:name="_Toc77779273"/>
            <w:r w:rsidRPr="00BB7D5C">
              <w:rPr>
                <w:rFonts w:eastAsia="Calibri"/>
                <w:spacing w:val="-10"/>
                <w:lang w:val="pt-BR" w:eastAsia="en-US"/>
              </w:rPr>
              <w:t>259.78</w:t>
            </w:r>
            <w:bookmarkEnd w:id="79"/>
            <w:r w:rsidRPr="00BB7D5C">
              <w:rPr>
                <w:rFonts w:eastAsia="Calibri"/>
                <w:spacing w:val="-10"/>
                <w:lang w:val="pt-BR" w:eastAsia="en-US"/>
              </w:rPr>
              <w:t xml:space="preserve"> </w:t>
            </w:r>
          </w:p>
        </w:tc>
      </w:tr>
      <w:tr w:rsidR="00C558FD" w:rsidRPr="00BB7D5C" w14:paraId="53AFCCE9" w14:textId="77777777" w:rsidTr="00C558FD">
        <w:trPr>
          <w:trHeight w:val="398"/>
        </w:trPr>
        <w:tc>
          <w:tcPr>
            <w:tcW w:w="371" w:type="pct"/>
            <w:tcBorders>
              <w:top w:val="nil"/>
              <w:left w:val="single" w:sz="4" w:space="0" w:color="auto"/>
              <w:bottom w:val="single" w:sz="4" w:space="0" w:color="auto"/>
              <w:right w:val="single" w:sz="4" w:space="0" w:color="auto"/>
            </w:tcBorders>
            <w:shd w:val="clear" w:color="auto" w:fill="FFFFFF"/>
            <w:noWrap/>
            <w:vAlign w:val="center"/>
            <w:hideMark/>
          </w:tcPr>
          <w:p w14:paraId="7AC9CE6C" w14:textId="77777777" w:rsidR="00C558FD" w:rsidRPr="00BB7D5C" w:rsidRDefault="00C558FD" w:rsidP="003D0B91">
            <w:pPr>
              <w:pStyle w:val="Content"/>
              <w:rPr>
                <w:rFonts w:eastAsia="Calibri"/>
                <w:lang w:eastAsia="en-US"/>
              </w:rPr>
            </w:pPr>
            <w:r w:rsidRPr="00BB7D5C">
              <w:rPr>
                <w:rFonts w:eastAsia="Calibri"/>
                <w:lang w:eastAsia="en-US"/>
              </w:rPr>
              <w:t>14</w:t>
            </w:r>
          </w:p>
        </w:tc>
        <w:tc>
          <w:tcPr>
            <w:tcW w:w="1714" w:type="pct"/>
            <w:tcBorders>
              <w:top w:val="nil"/>
              <w:left w:val="nil"/>
              <w:bottom w:val="single" w:sz="4" w:space="0" w:color="auto"/>
              <w:right w:val="single" w:sz="4" w:space="0" w:color="auto"/>
            </w:tcBorders>
            <w:shd w:val="clear" w:color="auto" w:fill="FFFFFF"/>
            <w:noWrap/>
            <w:vAlign w:val="center"/>
            <w:hideMark/>
          </w:tcPr>
          <w:p w14:paraId="2B010271" w14:textId="77777777" w:rsidR="00C558FD" w:rsidRPr="00BB7D5C" w:rsidRDefault="00C558FD" w:rsidP="003D0B91">
            <w:pPr>
              <w:pStyle w:val="Content"/>
              <w:rPr>
                <w:rFonts w:eastAsia="Calibri"/>
                <w:lang w:eastAsia="en-US"/>
              </w:rPr>
            </w:pPr>
            <w:r w:rsidRPr="00BB7D5C">
              <w:rPr>
                <w:rFonts w:eastAsia="Calibri"/>
                <w:lang w:eastAsia="en-US"/>
              </w:rPr>
              <w:t>Dung tích hồ ứng với MN lũ</w:t>
            </w:r>
          </w:p>
        </w:tc>
        <w:tc>
          <w:tcPr>
            <w:tcW w:w="604" w:type="pct"/>
            <w:tcBorders>
              <w:top w:val="nil"/>
              <w:left w:val="nil"/>
              <w:bottom w:val="single" w:sz="4" w:space="0" w:color="auto"/>
              <w:right w:val="single" w:sz="4" w:space="0" w:color="auto"/>
            </w:tcBorders>
            <w:shd w:val="clear" w:color="auto" w:fill="FFFFFF"/>
            <w:vAlign w:val="center"/>
            <w:hideMark/>
          </w:tcPr>
          <w:p w14:paraId="60C7709B" w14:textId="77777777" w:rsidR="00C558FD" w:rsidRPr="00BB7D5C" w:rsidRDefault="00C558FD" w:rsidP="003D0B91">
            <w:pPr>
              <w:pStyle w:val="Content"/>
              <w:rPr>
                <w:rFonts w:eastAsia="Calibri"/>
                <w:lang w:eastAsia="en-US"/>
              </w:rPr>
            </w:pPr>
            <w:r w:rsidRPr="00BB7D5C">
              <w:rPr>
                <w:rFonts w:eastAsia="Calibri"/>
                <w:lang w:eastAsia="en-US"/>
              </w:rPr>
              <w:t>W</w:t>
            </w:r>
            <w:r w:rsidRPr="00BB7D5C">
              <w:rPr>
                <w:rFonts w:eastAsia="Calibri"/>
                <w:vertAlign w:val="subscript"/>
                <w:lang w:eastAsia="en-US"/>
              </w:rPr>
              <w:t>hl</w:t>
            </w:r>
          </w:p>
        </w:tc>
        <w:tc>
          <w:tcPr>
            <w:tcW w:w="505" w:type="pct"/>
            <w:tcBorders>
              <w:top w:val="nil"/>
              <w:left w:val="nil"/>
              <w:bottom w:val="single" w:sz="4" w:space="0" w:color="auto"/>
              <w:right w:val="single" w:sz="4" w:space="0" w:color="auto"/>
            </w:tcBorders>
            <w:shd w:val="clear" w:color="auto" w:fill="FFFFFF"/>
            <w:noWrap/>
            <w:vAlign w:val="center"/>
            <w:hideMark/>
          </w:tcPr>
          <w:p w14:paraId="5E37D60E" w14:textId="77777777" w:rsidR="00C558FD" w:rsidRPr="00BB7D5C" w:rsidRDefault="00C558FD" w:rsidP="003D0B91">
            <w:pPr>
              <w:pStyle w:val="Content"/>
              <w:rPr>
                <w:rFonts w:eastAsia="Calibri"/>
                <w:lang w:eastAsia="en-US"/>
              </w:rPr>
            </w:pPr>
            <w:r w:rsidRPr="00BB7D5C">
              <w:rPr>
                <w:rFonts w:eastAsia="Calibri"/>
                <w:lang w:eastAsia="en-US"/>
              </w:rPr>
              <w:t xml:space="preserve"> 10³ m³</w:t>
            </w:r>
          </w:p>
        </w:tc>
        <w:tc>
          <w:tcPr>
            <w:tcW w:w="580" w:type="pct"/>
            <w:tcBorders>
              <w:top w:val="nil"/>
              <w:left w:val="nil"/>
              <w:bottom w:val="single" w:sz="4" w:space="0" w:color="auto"/>
              <w:right w:val="single" w:sz="4" w:space="0" w:color="auto"/>
            </w:tcBorders>
            <w:noWrap/>
            <w:hideMark/>
          </w:tcPr>
          <w:p w14:paraId="1F1BB892"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80" w:name="_Toc77779274"/>
            <w:r w:rsidRPr="00BB7D5C">
              <w:rPr>
                <w:rFonts w:eastAsia="Calibri"/>
                <w:spacing w:val="-10"/>
                <w:lang w:val="pt-BR" w:eastAsia="en-US"/>
              </w:rPr>
              <w:t>6,372.22</w:t>
            </w:r>
            <w:bookmarkEnd w:id="80"/>
            <w:r w:rsidRPr="00BB7D5C">
              <w:rPr>
                <w:rFonts w:eastAsia="Calibri"/>
                <w:spacing w:val="-10"/>
                <w:lang w:val="pt-BR" w:eastAsia="en-US"/>
              </w:rPr>
              <w:t xml:space="preserve"> </w:t>
            </w:r>
          </w:p>
        </w:tc>
        <w:tc>
          <w:tcPr>
            <w:tcW w:w="580" w:type="pct"/>
            <w:tcBorders>
              <w:top w:val="nil"/>
              <w:left w:val="nil"/>
              <w:bottom w:val="single" w:sz="4" w:space="0" w:color="auto"/>
              <w:right w:val="single" w:sz="4" w:space="0" w:color="auto"/>
            </w:tcBorders>
            <w:noWrap/>
            <w:hideMark/>
          </w:tcPr>
          <w:p w14:paraId="05847895"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81" w:name="_Toc77779275"/>
            <w:r w:rsidRPr="00BB7D5C">
              <w:rPr>
                <w:rFonts w:eastAsia="Calibri"/>
                <w:spacing w:val="-10"/>
                <w:lang w:val="pt-BR" w:eastAsia="en-US"/>
              </w:rPr>
              <w:t>6,731.46</w:t>
            </w:r>
            <w:bookmarkEnd w:id="81"/>
            <w:r w:rsidRPr="00BB7D5C">
              <w:rPr>
                <w:rFonts w:eastAsia="Calibri"/>
                <w:spacing w:val="-10"/>
                <w:lang w:val="pt-BR" w:eastAsia="en-US"/>
              </w:rPr>
              <w:t xml:space="preserve"> </w:t>
            </w:r>
          </w:p>
        </w:tc>
        <w:tc>
          <w:tcPr>
            <w:tcW w:w="647" w:type="pct"/>
            <w:tcBorders>
              <w:top w:val="nil"/>
              <w:left w:val="nil"/>
              <w:bottom w:val="single" w:sz="4" w:space="0" w:color="auto"/>
              <w:right w:val="single" w:sz="4" w:space="0" w:color="auto"/>
            </w:tcBorders>
            <w:noWrap/>
            <w:hideMark/>
          </w:tcPr>
          <w:p w14:paraId="4612A0CE"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82" w:name="_Toc77779276"/>
            <w:r w:rsidRPr="00BB7D5C">
              <w:rPr>
                <w:rFonts w:eastAsia="Calibri"/>
                <w:spacing w:val="-10"/>
                <w:lang w:val="pt-BR" w:eastAsia="en-US"/>
              </w:rPr>
              <w:t>7,928.94</w:t>
            </w:r>
            <w:bookmarkEnd w:id="82"/>
            <w:r w:rsidRPr="00BB7D5C">
              <w:rPr>
                <w:rFonts w:eastAsia="Calibri"/>
                <w:spacing w:val="-10"/>
                <w:lang w:val="pt-BR" w:eastAsia="en-US"/>
              </w:rPr>
              <w:t xml:space="preserve"> </w:t>
            </w:r>
          </w:p>
        </w:tc>
      </w:tr>
      <w:tr w:rsidR="00C558FD" w:rsidRPr="00BB7D5C" w14:paraId="44A012F7" w14:textId="77777777" w:rsidTr="00C558FD">
        <w:trPr>
          <w:trHeight w:val="398"/>
        </w:trPr>
        <w:tc>
          <w:tcPr>
            <w:tcW w:w="371" w:type="pct"/>
            <w:tcBorders>
              <w:top w:val="nil"/>
              <w:left w:val="single" w:sz="4" w:space="0" w:color="auto"/>
              <w:bottom w:val="single" w:sz="4" w:space="0" w:color="auto"/>
              <w:right w:val="single" w:sz="4" w:space="0" w:color="auto"/>
            </w:tcBorders>
            <w:shd w:val="clear" w:color="auto" w:fill="FFFFFF"/>
            <w:noWrap/>
            <w:vAlign w:val="center"/>
            <w:hideMark/>
          </w:tcPr>
          <w:p w14:paraId="1A54EAD4" w14:textId="77777777" w:rsidR="00C558FD" w:rsidRPr="00BB7D5C" w:rsidRDefault="00C558FD" w:rsidP="003D0B91">
            <w:pPr>
              <w:pStyle w:val="Content"/>
              <w:rPr>
                <w:rFonts w:eastAsia="Calibri"/>
                <w:lang w:eastAsia="en-US"/>
              </w:rPr>
            </w:pPr>
            <w:r w:rsidRPr="00BB7D5C">
              <w:rPr>
                <w:rFonts w:eastAsia="Calibri"/>
                <w:lang w:eastAsia="en-US"/>
              </w:rPr>
              <w:t>15</w:t>
            </w:r>
          </w:p>
        </w:tc>
        <w:tc>
          <w:tcPr>
            <w:tcW w:w="1714" w:type="pct"/>
            <w:tcBorders>
              <w:top w:val="nil"/>
              <w:left w:val="nil"/>
              <w:bottom w:val="single" w:sz="4" w:space="0" w:color="auto"/>
              <w:right w:val="single" w:sz="4" w:space="0" w:color="auto"/>
            </w:tcBorders>
            <w:shd w:val="clear" w:color="auto" w:fill="FFFFFF"/>
            <w:noWrap/>
            <w:vAlign w:val="center"/>
            <w:hideMark/>
          </w:tcPr>
          <w:p w14:paraId="46C174DF" w14:textId="77777777" w:rsidR="00C558FD" w:rsidRPr="00BB7D5C" w:rsidRDefault="00C558FD" w:rsidP="003D0B91">
            <w:pPr>
              <w:pStyle w:val="Content"/>
              <w:rPr>
                <w:rFonts w:eastAsia="Calibri"/>
                <w:lang w:eastAsia="en-US"/>
              </w:rPr>
            </w:pPr>
            <w:r w:rsidRPr="00BB7D5C">
              <w:rPr>
                <w:rFonts w:eastAsia="Calibri"/>
                <w:lang w:eastAsia="en-US"/>
              </w:rPr>
              <w:t>Dung tích phòng lũ</w:t>
            </w:r>
          </w:p>
        </w:tc>
        <w:tc>
          <w:tcPr>
            <w:tcW w:w="604" w:type="pct"/>
            <w:tcBorders>
              <w:top w:val="nil"/>
              <w:left w:val="nil"/>
              <w:bottom w:val="single" w:sz="4" w:space="0" w:color="auto"/>
              <w:right w:val="single" w:sz="4" w:space="0" w:color="auto"/>
            </w:tcBorders>
            <w:shd w:val="clear" w:color="auto" w:fill="FFFFFF"/>
            <w:vAlign w:val="center"/>
            <w:hideMark/>
          </w:tcPr>
          <w:p w14:paraId="06AD6F26" w14:textId="77777777" w:rsidR="00C558FD" w:rsidRPr="00BB7D5C" w:rsidRDefault="00C558FD" w:rsidP="003D0B91">
            <w:pPr>
              <w:pStyle w:val="Content"/>
              <w:rPr>
                <w:rFonts w:eastAsia="Calibri"/>
                <w:lang w:eastAsia="en-US"/>
              </w:rPr>
            </w:pPr>
            <w:r w:rsidRPr="00BB7D5C">
              <w:rPr>
                <w:rFonts w:eastAsia="Calibri"/>
                <w:lang w:eastAsia="en-US"/>
              </w:rPr>
              <w:t>W</w:t>
            </w:r>
            <w:r w:rsidRPr="00BB7D5C">
              <w:rPr>
                <w:rFonts w:eastAsia="Calibri"/>
                <w:vertAlign w:val="subscript"/>
                <w:lang w:eastAsia="en-US"/>
              </w:rPr>
              <w:t>m</w:t>
            </w:r>
          </w:p>
        </w:tc>
        <w:tc>
          <w:tcPr>
            <w:tcW w:w="505" w:type="pct"/>
            <w:tcBorders>
              <w:top w:val="nil"/>
              <w:left w:val="nil"/>
              <w:bottom w:val="single" w:sz="4" w:space="0" w:color="auto"/>
              <w:right w:val="single" w:sz="4" w:space="0" w:color="auto"/>
            </w:tcBorders>
            <w:shd w:val="clear" w:color="auto" w:fill="FFFFFF"/>
            <w:noWrap/>
            <w:vAlign w:val="center"/>
            <w:hideMark/>
          </w:tcPr>
          <w:p w14:paraId="468DBA01" w14:textId="77777777" w:rsidR="00C558FD" w:rsidRPr="00BB7D5C" w:rsidRDefault="00C558FD" w:rsidP="003D0B91">
            <w:pPr>
              <w:pStyle w:val="Content"/>
              <w:rPr>
                <w:rFonts w:eastAsia="Calibri"/>
                <w:lang w:eastAsia="en-US"/>
              </w:rPr>
            </w:pPr>
            <w:r w:rsidRPr="00BB7D5C">
              <w:rPr>
                <w:rFonts w:eastAsia="Calibri"/>
                <w:lang w:eastAsia="en-US"/>
              </w:rPr>
              <w:t xml:space="preserve"> 10³ m³</w:t>
            </w:r>
          </w:p>
        </w:tc>
        <w:tc>
          <w:tcPr>
            <w:tcW w:w="580" w:type="pct"/>
            <w:tcBorders>
              <w:top w:val="nil"/>
              <w:left w:val="nil"/>
              <w:bottom w:val="single" w:sz="4" w:space="0" w:color="auto"/>
              <w:right w:val="single" w:sz="4" w:space="0" w:color="auto"/>
            </w:tcBorders>
            <w:noWrap/>
            <w:hideMark/>
          </w:tcPr>
          <w:p w14:paraId="462590DB"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83" w:name="_Toc77779277"/>
            <w:r w:rsidRPr="00BB7D5C">
              <w:rPr>
                <w:rFonts w:eastAsia="Calibri"/>
                <w:spacing w:val="-10"/>
                <w:lang w:val="pt-BR" w:eastAsia="en-US"/>
              </w:rPr>
              <w:t>1,791.62</w:t>
            </w:r>
            <w:bookmarkEnd w:id="83"/>
            <w:r w:rsidRPr="00BB7D5C">
              <w:rPr>
                <w:rFonts w:eastAsia="Calibri"/>
                <w:spacing w:val="-10"/>
                <w:lang w:val="pt-BR" w:eastAsia="en-US"/>
              </w:rPr>
              <w:t xml:space="preserve"> </w:t>
            </w:r>
          </w:p>
        </w:tc>
        <w:tc>
          <w:tcPr>
            <w:tcW w:w="580" w:type="pct"/>
            <w:tcBorders>
              <w:top w:val="nil"/>
              <w:left w:val="nil"/>
              <w:bottom w:val="single" w:sz="4" w:space="0" w:color="auto"/>
              <w:right w:val="single" w:sz="4" w:space="0" w:color="auto"/>
            </w:tcBorders>
            <w:noWrap/>
            <w:hideMark/>
          </w:tcPr>
          <w:p w14:paraId="2A32E8E4"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84" w:name="_Toc77779278"/>
            <w:r w:rsidRPr="00BB7D5C">
              <w:rPr>
                <w:rFonts w:eastAsia="Calibri"/>
                <w:spacing w:val="-10"/>
                <w:lang w:val="pt-BR" w:eastAsia="en-US"/>
              </w:rPr>
              <w:t>2,150.86</w:t>
            </w:r>
            <w:bookmarkEnd w:id="84"/>
            <w:r w:rsidRPr="00BB7D5C">
              <w:rPr>
                <w:rFonts w:eastAsia="Calibri"/>
                <w:spacing w:val="-10"/>
                <w:lang w:val="pt-BR" w:eastAsia="en-US"/>
              </w:rPr>
              <w:t xml:space="preserve"> </w:t>
            </w:r>
          </w:p>
        </w:tc>
        <w:tc>
          <w:tcPr>
            <w:tcW w:w="647" w:type="pct"/>
            <w:tcBorders>
              <w:top w:val="nil"/>
              <w:left w:val="nil"/>
              <w:bottom w:val="single" w:sz="4" w:space="0" w:color="auto"/>
              <w:right w:val="single" w:sz="4" w:space="0" w:color="auto"/>
            </w:tcBorders>
            <w:noWrap/>
            <w:hideMark/>
          </w:tcPr>
          <w:p w14:paraId="7E1D49AB"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85" w:name="_Toc77779279"/>
            <w:r w:rsidRPr="00BB7D5C">
              <w:rPr>
                <w:rFonts w:eastAsia="Calibri"/>
                <w:spacing w:val="-10"/>
                <w:lang w:val="pt-BR" w:eastAsia="en-US"/>
              </w:rPr>
              <w:t>3,348.34</w:t>
            </w:r>
            <w:bookmarkEnd w:id="85"/>
            <w:r w:rsidRPr="00BB7D5C">
              <w:rPr>
                <w:rFonts w:eastAsia="Calibri"/>
                <w:spacing w:val="-10"/>
                <w:lang w:val="pt-BR" w:eastAsia="en-US"/>
              </w:rPr>
              <w:t xml:space="preserve"> </w:t>
            </w:r>
          </w:p>
        </w:tc>
      </w:tr>
      <w:tr w:rsidR="00C558FD" w:rsidRPr="00BB7D5C" w14:paraId="6C335927" w14:textId="77777777" w:rsidTr="00C558FD">
        <w:trPr>
          <w:trHeight w:val="398"/>
        </w:trPr>
        <w:tc>
          <w:tcPr>
            <w:tcW w:w="371" w:type="pct"/>
            <w:tcBorders>
              <w:top w:val="nil"/>
              <w:left w:val="single" w:sz="4" w:space="0" w:color="auto"/>
              <w:bottom w:val="single" w:sz="4" w:space="0" w:color="auto"/>
              <w:right w:val="single" w:sz="4" w:space="0" w:color="auto"/>
            </w:tcBorders>
            <w:shd w:val="clear" w:color="auto" w:fill="FFFFFF"/>
            <w:noWrap/>
            <w:vAlign w:val="center"/>
            <w:hideMark/>
          </w:tcPr>
          <w:p w14:paraId="4C047282" w14:textId="77777777" w:rsidR="00C558FD" w:rsidRPr="00BB7D5C" w:rsidRDefault="00C558FD" w:rsidP="003D0B91">
            <w:pPr>
              <w:pStyle w:val="Content"/>
              <w:rPr>
                <w:rFonts w:eastAsia="Calibri"/>
                <w:lang w:eastAsia="en-US"/>
              </w:rPr>
            </w:pPr>
            <w:r w:rsidRPr="00BB7D5C">
              <w:rPr>
                <w:rFonts w:eastAsia="Calibri"/>
                <w:lang w:eastAsia="en-US"/>
              </w:rPr>
              <w:t>16</w:t>
            </w:r>
          </w:p>
        </w:tc>
        <w:tc>
          <w:tcPr>
            <w:tcW w:w="1714" w:type="pct"/>
            <w:tcBorders>
              <w:top w:val="nil"/>
              <w:left w:val="nil"/>
              <w:bottom w:val="single" w:sz="4" w:space="0" w:color="auto"/>
              <w:right w:val="single" w:sz="4" w:space="0" w:color="auto"/>
            </w:tcBorders>
            <w:shd w:val="clear" w:color="auto" w:fill="FFFFFF"/>
            <w:noWrap/>
            <w:vAlign w:val="center"/>
            <w:hideMark/>
          </w:tcPr>
          <w:p w14:paraId="61A9CAD4" w14:textId="77777777" w:rsidR="00C558FD" w:rsidRPr="00BB7D5C" w:rsidRDefault="00C558FD" w:rsidP="003D0B91">
            <w:pPr>
              <w:pStyle w:val="Content"/>
              <w:rPr>
                <w:rFonts w:eastAsia="Calibri"/>
                <w:lang w:eastAsia="en-US"/>
              </w:rPr>
            </w:pPr>
            <w:r w:rsidRPr="00BB7D5C">
              <w:rPr>
                <w:rFonts w:eastAsia="Calibri"/>
                <w:lang w:eastAsia="en-US"/>
              </w:rPr>
              <w:t xml:space="preserve">Lưu lượng xả lũ lớn nhất </w:t>
            </w:r>
          </w:p>
        </w:tc>
        <w:tc>
          <w:tcPr>
            <w:tcW w:w="604" w:type="pct"/>
            <w:tcBorders>
              <w:top w:val="nil"/>
              <w:left w:val="nil"/>
              <w:bottom w:val="single" w:sz="4" w:space="0" w:color="auto"/>
              <w:right w:val="single" w:sz="4" w:space="0" w:color="auto"/>
            </w:tcBorders>
            <w:shd w:val="clear" w:color="auto" w:fill="FFFFFF"/>
            <w:vAlign w:val="center"/>
            <w:hideMark/>
          </w:tcPr>
          <w:p w14:paraId="49D70C8B" w14:textId="77777777" w:rsidR="00C558FD" w:rsidRPr="00BB7D5C" w:rsidRDefault="00C558FD" w:rsidP="003D0B91">
            <w:pPr>
              <w:pStyle w:val="Content"/>
              <w:rPr>
                <w:rFonts w:eastAsia="Calibri"/>
                <w:lang w:eastAsia="en-US"/>
              </w:rPr>
            </w:pPr>
            <w:r w:rsidRPr="00BB7D5C">
              <w:rPr>
                <w:rFonts w:eastAsia="Calibri"/>
                <w:lang w:eastAsia="en-US"/>
              </w:rPr>
              <w:t>q</w:t>
            </w:r>
            <w:r w:rsidRPr="00BB7D5C">
              <w:rPr>
                <w:rFonts w:eastAsia="Calibri"/>
                <w:vertAlign w:val="subscript"/>
                <w:lang w:eastAsia="en-US"/>
              </w:rPr>
              <w:t>m</w:t>
            </w:r>
            <w:r w:rsidRPr="00BB7D5C">
              <w:rPr>
                <w:rFonts w:eastAsia="Calibri"/>
                <w:lang w:eastAsia="en-US"/>
              </w:rPr>
              <w:t xml:space="preserve">  </w:t>
            </w:r>
          </w:p>
        </w:tc>
        <w:tc>
          <w:tcPr>
            <w:tcW w:w="505" w:type="pct"/>
            <w:tcBorders>
              <w:top w:val="nil"/>
              <w:left w:val="nil"/>
              <w:bottom w:val="single" w:sz="4" w:space="0" w:color="auto"/>
              <w:right w:val="single" w:sz="4" w:space="0" w:color="auto"/>
            </w:tcBorders>
            <w:shd w:val="clear" w:color="auto" w:fill="FFFFFF"/>
            <w:noWrap/>
            <w:vAlign w:val="center"/>
            <w:hideMark/>
          </w:tcPr>
          <w:p w14:paraId="5A090F0E" w14:textId="77777777" w:rsidR="00C558FD" w:rsidRPr="00BB7D5C" w:rsidRDefault="00C558FD" w:rsidP="003D0B91">
            <w:pPr>
              <w:pStyle w:val="Content"/>
              <w:rPr>
                <w:rFonts w:eastAsia="Calibri"/>
                <w:lang w:eastAsia="en-US"/>
              </w:rPr>
            </w:pPr>
            <w:r w:rsidRPr="00BB7D5C">
              <w:rPr>
                <w:rFonts w:eastAsia="Calibri"/>
                <w:lang w:eastAsia="en-US"/>
              </w:rPr>
              <w:t>m³/s</w:t>
            </w:r>
          </w:p>
        </w:tc>
        <w:tc>
          <w:tcPr>
            <w:tcW w:w="580" w:type="pct"/>
            <w:tcBorders>
              <w:top w:val="nil"/>
              <w:left w:val="nil"/>
              <w:bottom w:val="single" w:sz="4" w:space="0" w:color="auto"/>
              <w:right w:val="single" w:sz="4" w:space="0" w:color="auto"/>
            </w:tcBorders>
            <w:noWrap/>
            <w:hideMark/>
          </w:tcPr>
          <w:p w14:paraId="28936EC5"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86" w:name="_Toc77779280"/>
            <w:r w:rsidRPr="00BB7D5C">
              <w:rPr>
                <w:rFonts w:eastAsia="Calibri"/>
                <w:spacing w:val="-10"/>
                <w:lang w:val="pt-BR" w:eastAsia="en-US"/>
              </w:rPr>
              <w:t>96.48</w:t>
            </w:r>
            <w:bookmarkEnd w:id="86"/>
            <w:r w:rsidRPr="00BB7D5C">
              <w:rPr>
                <w:rFonts w:eastAsia="Calibri"/>
                <w:spacing w:val="-10"/>
                <w:lang w:val="pt-BR" w:eastAsia="en-US"/>
              </w:rPr>
              <w:t xml:space="preserve"> </w:t>
            </w:r>
          </w:p>
        </w:tc>
        <w:tc>
          <w:tcPr>
            <w:tcW w:w="580" w:type="pct"/>
            <w:tcBorders>
              <w:top w:val="nil"/>
              <w:left w:val="nil"/>
              <w:bottom w:val="single" w:sz="4" w:space="0" w:color="auto"/>
              <w:right w:val="single" w:sz="4" w:space="0" w:color="auto"/>
            </w:tcBorders>
            <w:noWrap/>
            <w:hideMark/>
          </w:tcPr>
          <w:p w14:paraId="3B0D3782"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87" w:name="_Toc77779281"/>
            <w:r w:rsidRPr="00BB7D5C">
              <w:rPr>
                <w:rFonts w:eastAsia="Calibri"/>
                <w:spacing w:val="-10"/>
                <w:lang w:val="pt-BR" w:eastAsia="en-US"/>
              </w:rPr>
              <w:t>126.19</w:t>
            </w:r>
            <w:bookmarkEnd w:id="87"/>
            <w:r w:rsidRPr="00BB7D5C">
              <w:rPr>
                <w:rFonts w:eastAsia="Calibri"/>
                <w:spacing w:val="-10"/>
                <w:lang w:val="pt-BR" w:eastAsia="en-US"/>
              </w:rPr>
              <w:t xml:space="preserve"> </w:t>
            </w:r>
          </w:p>
        </w:tc>
        <w:tc>
          <w:tcPr>
            <w:tcW w:w="647" w:type="pct"/>
            <w:tcBorders>
              <w:top w:val="nil"/>
              <w:left w:val="nil"/>
              <w:bottom w:val="single" w:sz="4" w:space="0" w:color="auto"/>
              <w:right w:val="single" w:sz="4" w:space="0" w:color="auto"/>
            </w:tcBorders>
            <w:noWrap/>
            <w:hideMark/>
          </w:tcPr>
          <w:p w14:paraId="05175C0F"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88" w:name="_Toc77779282"/>
            <w:r w:rsidRPr="00BB7D5C">
              <w:rPr>
                <w:rFonts w:eastAsia="Calibri"/>
                <w:spacing w:val="-10"/>
                <w:lang w:val="pt-BR" w:eastAsia="en-US"/>
              </w:rPr>
              <w:t>241.63</w:t>
            </w:r>
            <w:bookmarkEnd w:id="88"/>
            <w:r w:rsidRPr="00BB7D5C">
              <w:rPr>
                <w:rFonts w:eastAsia="Calibri"/>
                <w:spacing w:val="-10"/>
                <w:lang w:val="pt-BR" w:eastAsia="en-US"/>
              </w:rPr>
              <w:t xml:space="preserve"> </w:t>
            </w:r>
          </w:p>
        </w:tc>
      </w:tr>
      <w:tr w:rsidR="00C558FD" w:rsidRPr="00BB7D5C" w14:paraId="30466167" w14:textId="77777777" w:rsidTr="00C558FD">
        <w:trPr>
          <w:trHeight w:val="282"/>
        </w:trPr>
        <w:tc>
          <w:tcPr>
            <w:tcW w:w="371" w:type="pct"/>
            <w:tcBorders>
              <w:top w:val="nil"/>
              <w:left w:val="single" w:sz="4" w:space="0" w:color="auto"/>
              <w:bottom w:val="single" w:sz="4" w:space="0" w:color="auto"/>
              <w:right w:val="single" w:sz="4" w:space="0" w:color="auto"/>
            </w:tcBorders>
            <w:shd w:val="clear" w:color="auto" w:fill="FFFFFF"/>
            <w:noWrap/>
            <w:vAlign w:val="center"/>
            <w:hideMark/>
          </w:tcPr>
          <w:p w14:paraId="08F025BB" w14:textId="77777777" w:rsidR="00C558FD" w:rsidRPr="00BB7D5C" w:rsidRDefault="00C558FD" w:rsidP="003D0B91">
            <w:pPr>
              <w:pStyle w:val="Content"/>
              <w:rPr>
                <w:rFonts w:eastAsia="Calibri"/>
                <w:lang w:eastAsia="en-US"/>
              </w:rPr>
            </w:pPr>
            <w:r w:rsidRPr="00BB7D5C">
              <w:rPr>
                <w:rFonts w:eastAsia="Calibri"/>
                <w:lang w:eastAsia="en-US"/>
              </w:rPr>
              <w:t>17</w:t>
            </w:r>
          </w:p>
        </w:tc>
        <w:tc>
          <w:tcPr>
            <w:tcW w:w="1714" w:type="pct"/>
            <w:tcBorders>
              <w:top w:val="nil"/>
              <w:left w:val="nil"/>
              <w:bottom w:val="single" w:sz="4" w:space="0" w:color="auto"/>
              <w:right w:val="single" w:sz="4" w:space="0" w:color="auto"/>
            </w:tcBorders>
            <w:shd w:val="clear" w:color="auto" w:fill="FFFFFF"/>
            <w:noWrap/>
            <w:vAlign w:val="center"/>
            <w:hideMark/>
          </w:tcPr>
          <w:p w14:paraId="7FE43472" w14:textId="77777777" w:rsidR="00C558FD" w:rsidRPr="00BB7D5C" w:rsidRDefault="00C558FD" w:rsidP="003D0B91">
            <w:pPr>
              <w:pStyle w:val="Content"/>
              <w:rPr>
                <w:rFonts w:eastAsia="Calibri"/>
                <w:lang w:eastAsia="en-US"/>
              </w:rPr>
            </w:pPr>
            <w:r w:rsidRPr="00BB7D5C">
              <w:rPr>
                <w:rFonts w:eastAsia="Calibri"/>
                <w:lang w:eastAsia="en-US"/>
              </w:rPr>
              <w:t>Lưu lượng xả lũ qua tràn</w:t>
            </w:r>
          </w:p>
        </w:tc>
        <w:tc>
          <w:tcPr>
            <w:tcW w:w="604" w:type="pct"/>
            <w:tcBorders>
              <w:top w:val="nil"/>
              <w:left w:val="nil"/>
              <w:bottom w:val="single" w:sz="4" w:space="0" w:color="auto"/>
              <w:right w:val="single" w:sz="4" w:space="0" w:color="auto"/>
            </w:tcBorders>
            <w:shd w:val="clear" w:color="auto" w:fill="FFFFFF"/>
            <w:vAlign w:val="center"/>
            <w:hideMark/>
          </w:tcPr>
          <w:p w14:paraId="70BCFE7C" w14:textId="77777777" w:rsidR="00C558FD" w:rsidRPr="00BB7D5C" w:rsidRDefault="00C558FD" w:rsidP="003D0B91">
            <w:pPr>
              <w:pStyle w:val="Content"/>
              <w:rPr>
                <w:rFonts w:eastAsia="Calibri"/>
                <w:lang w:eastAsia="en-US"/>
              </w:rPr>
            </w:pPr>
            <w:r w:rsidRPr="00BB7D5C">
              <w:rPr>
                <w:rFonts w:eastAsia="Calibri"/>
                <w:lang w:eastAsia="en-US"/>
              </w:rPr>
              <w:t>q</w:t>
            </w:r>
            <w:r w:rsidRPr="00BB7D5C">
              <w:rPr>
                <w:rFonts w:eastAsia="Calibri"/>
                <w:vertAlign w:val="subscript"/>
                <w:lang w:eastAsia="en-US"/>
              </w:rPr>
              <w:t xml:space="preserve">tr </w:t>
            </w:r>
          </w:p>
        </w:tc>
        <w:tc>
          <w:tcPr>
            <w:tcW w:w="505" w:type="pct"/>
            <w:tcBorders>
              <w:top w:val="nil"/>
              <w:left w:val="nil"/>
              <w:bottom w:val="single" w:sz="4" w:space="0" w:color="auto"/>
              <w:right w:val="single" w:sz="4" w:space="0" w:color="auto"/>
            </w:tcBorders>
            <w:shd w:val="clear" w:color="auto" w:fill="FFFFFF"/>
            <w:noWrap/>
            <w:vAlign w:val="center"/>
            <w:hideMark/>
          </w:tcPr>
          <w:p w14:paraId="1D7BCBAB" w14:textId="77777777" w:rsidR="00C558FD" w:rsidRPr="00BB7D5C" w:rsidRDefault="00C558FD" w:rsidP="003D0B91">
            <w:pPr>
              <w:pStyle w:val="Content"/>
              <w:rPr>
                <w:rFonts w:eastAsia="Calibri"/>
                <w:lang w:eastAsia="en-US"/>
              </w:rPr>
            </w:pPr>
            <w:r w:rsidRPr="00BB7D5C">
              <w:rPr>
                <w:rFonts w:eastAsia="Calibri"/>
                <w:lang w:eastAsia="en-US"/>
              </w:rPr>
              <w:t>m³/s</w:t>
            </w:r>
          </w:p>
        </w:tc>
        <w:tc>
          <w:tcPr>
            <w:tcW w:w="580" w:type="pct"/>
            <w:tcBorders>
              <w:top w:val="nil"/>
              <w:left w:val="nil"/>
              <w:bottom w:val="single" w:sz="4" w:space="0" w:color="auto"/>
              <w:right w:val="single" w:sz="4" w:space="0" w:color="auto"/>
            </w:tcBorders>
            <w:noWrap/>
            <w:hideMark/>
          </w:tcPr>
          <w:p w14:paraId="314112E6"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89" w:name="_Toc77779283"/>
            <w:r w:rsidRPr="00BB7D5C">
              <w:rPr>
                <w:rFonts w:eastAsia="Calibri"/>
                <w:spacing w:val="-10"/>
                <w:lang w:val="pt-BR" w:eastAsia="en-US"/>
              </w:rPr>
              <w:t>96.48</w:t>
            </w:r>
            <w:bookmarkEnd w:id="89"/>
            <w:r w:rsidRPr="00BB7D5C">
              <w:rPr>
                <w:rFonts w:eastAsia="Calibri"/>
                <w:spacing w:val="-10"/>
                <w:lang w:val="pt-BR" w:eastAsia="en-US"/>
              </w:rPr>
              <w:t xml:space="preserve"> </w:t>
            </w:r>
          </w:p>
        </w:tc>
        <w:tc>
          <w:tcPr>
            <w:tcW w:w="580" w:type="pct"/>
            <w:tcBorders>
              <w:top w:val="nil"/>
              <w:left w:val="nil"/>
              <w:bottom w:val="single" w:sz="4" w:space="0" w:color="auto"/>
              <w:right w:val="single" w:sz="4" w:space="0" w:color="auto"/>
            </w:tcBorders>
            <w:noWrap/>
            <w:hideMark/>
          </w:tcPr>
          <w:p w14:paraId="287EC8BD"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90" w:name="_Toc77779284"/>
            <w:r w:rsidRPr="00BB7D5C">
              <w:rPr>
                <w:rFonts w:eastAsia="Calibri"/>
                <w:spacing w:val="-10"/>
                <w:lang w:val="pt-BR" w:eastAsia="en-US"/>
              </w:rPr>
              <w:t>126.19</w:t>
            </w:r>
            <w:bookmarkEnd w:id="90"/>
            <w:r w:rsidRPr="00BB7D5C">
              <w:rPr>
                <w:rFonts w:eastAsia="Calibri"/>
                <w:spacing w:val="-10"/>
                <w:lang w:val="pt-BR" w:eastAsia="en-US"/>
              </w:rPr>
              <w:t xml:space="preserve"> </w:t>
            </w:r>
          </w:p>
        </w:tc>
        <w:tc>
          <w:tcPr>
            <w:tcW w:w="647" w:type="pct"/>
            <w:tcBorders>
              <w:top w:val="nil"/>
              <w:left w:val="nil"/>
              <w:bottom w:val="single" w:sz="4" w:space="0" w:color="auto"/>
              <w:right w:val="single" w:sz="4" w:space="0" w:color="auto"/>
            </w:tcBorders>
            <w:noWrap/>
            <w:hideMark/>
          </w:tcPr>
          <w:p w14:paraId="22E7C391" w14:textId="77777777" w:rsidR="00C558FD" w:rsidRPr="00BB7D5C" w:rsidRDefault="00C558FD" w:rsidP="003D0B91">
            <w:pPr>
              <w:pStyle w:val="Content"/>
              <w:rPr>
                <w:rFonts w:eastAsia="Calibri"/>
                <w:spacing w:val="-10"/>
                <w:lang w:val="pt-BR" w:eastAsia="en-US"/>
              </w:rPr>
            </w:pPr>
            <w:r w:rsidRPr="00BB7D5C">
              <w:rPr>
                <w:rFonts w:eastAsia="Calibri"/>
                <w:spacing w:val="-10"/>
                <w:lang w:val="pt-BR" w:eastAsia="en-US"/>
              </w:rPr>
              <w:t xml:space="preserve"> </w:t>
            </w:r>
            <w:bookmarkStart w:id="91" w:name="_Toc77779285"/>
            <w:r w:rsidRPr="00BB7D5C">
              <w:rPr>
                <w:rFonts w:eastAsia="Calibri"/>
                <w:spacing w:val="-10"/>
                <w:lang w:val="pt-BR" w:eastAsia="en-US"/>
              </w:rPr>
              <w:t>241.63</w:t>
            </w:r>
            <w:bookmarkEnd w:id="91"/>
            <w:r w:rsidRPr="00BB7D5C">
              <w:rPr>
                <w:rFonts w:eastAsia="Calibri"/>
                <w:spacing w:val="-10"/>
                <w:lang w:val="pt-BR" w:eastAsia="en-US"/>
              </w:rPr>
              <w:t xml:space="preserve"> </w:t>
            </w:r>
          </w:p>
        </w:tc>
      </w:tr>
    </w:tbl>
    <w:p w14:paraId="74EAB041" w14:textId="77777777" w:rsidR="00C558FD" w:rsidRPr="00BB7D5C" w:rsidRDefault="00C558FD" w:rsidP="003D0B91">
      <w:pPr>
        <w:pStyle w:val="Content"/>
      </w:pPr>
    </w:p>
    <w:p w14:paraId="7C58EAC9" w14:textId="77777777" w:rsidR="00AE5681" w:rsidRPr="00BB7D5C" w:rsidRDefault="00AE5681" w:rsidP="003D0B91">
      <w:pPr>
        <w:pStyle w:val="Content"/>
        <w:rPr>
          <w:lang w:val="en-NZ" w:eastAsia="en-US"/>
        </w:rPr>
      </w:pPr>
    </w:p>
    <w:p w14:paraId="5F326DDC" w14:textId="04D12223" w:rsidR="001F0E5A" w:rsidRPr="00BB7D5C" w:rsidRDefault="001F0E5A" w:rsidP="003D0B91">
      <w:pPr>
        <w:pStyle w:val="Content"/>
        <w:rPr>
          <w:rFonts w:eastAsia="Calibri"/>
          <w:i/>
          <w:lang w:eastAsia="en-US"/>
        </w:rPr>
      </w:pPr>
      <w:r w:rsidRPr="00BB7D5C">
        <w:rPr>
          <w:rFonts w:eastAsia="Calibri"/>
          <w:i/>
          <w:lang w:eastAsia="en-US"/>
        </w:rPr>
        <w:lastRenderedPageBreak/>
        <w:t xml:space="preserve">2. Kết quả điểu tiết lũ theo giải pháp 2 </w:t>
      </w:r>
      <w:proofErr w:type="gramStart"/>
      <w:r w:rsidRPr="00BB7D5C">
        <w:rPr>
          <w:rFonts w:eastAsia="Calibri"/>
          <w:i/>
          <w:lang w:eastAsia="en-US"/>
        </w:rPr>
        <w:t>-  tràn</w:t>
      </w:r>
      <w:proofErr w:type="gramEnd"/>
      <w:r w:rsidRPr="00BB7D5C">
        <w:rPr>
          <w:rFonts w:eastAsia="Calibri"/>
          <w:i/>
          <w:lang w:eastAsia="en-US"/>
        </w:rPr>
        <w:t xml:space="preserve"> piano  </w:t>
      </w:r>
    </w:p>
    <w:tbl>
      <w:tblPr>
        <w:tblW w:w="5000" w:type="pct"/>
        <w:tblLook w:val="04A0" w:firstRow="1" w:lastRow="0" w:firstColumn="1" w:lastColumn="0" w:noHBand="0" w:noVBand="1"/>
      </w:tblPr>
      <w:tblGrid>
        <w:gridCol w:w="554"/>
        <w:gridCol w:w="3275"/>
        <w:gridCol w:w="1155"/>
        <w:gridCol w:w="965"/>
        <w:gridCol w:w="1077"/>
        <w:gridCol w:w="1077"/>
        <w:gridCol w:w="1185"/>
      </w:tblGrid>
      <w:tr w:rsidR="001F0E5A" w:rsidRPr="00BB7D5C" w14:paraId="7C55AA8D" w14:textId="77777777" w:rsidTr="001F0E5A">
        <w:trPr>
          <w:trHeight w:val="528"/>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8468B" w14:textId="77777777" w:rsidR="001F0E5A" w:rsidRPr="00BB7D5C" w:rsidRDefault="001F0E5A" w:rsidP="003D0B91">
            <w:pPr>
              <w:pStyle w:val="Content"/>
              <w:rPr>
                <w:lang w:eastAsia="en-US"/>
              </w:rPr>
            </w:pPr>
            <w:r w:rsidRPr="00BB7D5C">
              <w:rPr>
                <w:rFonts w:eastAsia="Calibri"/>
                <w:lang w:eastAsia="en-US"/>
              </w:rPr>
              <w:t>TT</w:t>
            </w:r>
          </w:p>
        </w:tc>
        <w:tc>
          <w:tcPr>
            <w:tcW w:w="1780" w:type="pct"/>
            <w:tcBorders>
              <w:top w:val="single" w:sz="4" w:space="0" w:color="auto"/>
              <w:left w:val="nil"/>
              <w:bottom w:val="single" w:sz="4" w:space="0" w:color="auto"/>
              <w:right w:val="single" w:sz="4" w:space="0" w:color="auto"/>
            </w:tcBorders>
            <w:shd w:val="clear" w:color="auto" w:fill="auto"/>
            <w:noWrap/>
            <w:vAlign w:val="center"/>
            <w:hideMark/>
          </w:tcPr>
          <w:p w14:paraId="64C738F5" w14:textId="77777777" w:rsidR="001F0E5A" w:rsidRPr="00BB7D5C" w:rsidRDefault="001F0E5A" w:rsidP="003D0B91">
            <w:pPr>
              <w:pStyle w:val="Content"/>
              <w:rPr>
                <w:rFonts w:eastAsia="Calibri"/>
                <w:lang w:eastAsia="en-US"/>
              </w:rPr>
            </w:pPr>
            <w:r w:rsidRPr="00BB7D5C">
              <w:rPr>
                <w:rFonts w:eastAsia="Calibri"/>
                <w:lang w:eastAsia="en-US"/>
              </w:rPr>
              <w:t>Thông số</w:t>
            </w:r>
          </w:p>
        </w:tc>
        <w:tc>
          <w:tcPr>
            <w:tcW w:w="612" w:type="pct"/>
            <w:tcBorders>
              <w:top w:val="single" w:sz="4" w:space="0" w:color="auto"/>
              <w:left w:val="nil"/>
              <w:bottom w:val="single" w:sz="4" w:space="0" w:color="auto"/>
              <w:right w:val="single" w:sz="4" w:space="0" w:color="auto"/>
            </w:tcBorders>
            <w:shd w:val="clear" w:color="auto" w:fill="auto"/>
            <w:noWrap/>
            <w:vAlign w:val="center"/>
            <w:hideMark/>
          </w:tcPr>
          <w:p w14:paraId="49E0EF96" w14:textId="77777777" w:rsidR="001F0E5A" w:rsidRPr="00BB7D5C" w:rsidRDefault="001F0E5A" w:rsidP="003D0B91">
            <w:pPr>
              <w:pStyle w:val="Content"/>
              <w:rPr>
                <w:rFonts w:eastAsia="Calibri"/>
                <w:lang w:eastAsia="en-US"/>
              </w:rPr>
            </w:pPr>
            <w:r w:rsidRPr="00BB7D5C">
              <w:rPr>
                <w:rFonts w:eastAsia="Calibri"/>
                <w:lang w:eastAsia="en-US"/>
              </w:rPr>
              <w:t>Ký hiệu</w:t>
            </w:r>
          </w:p>
        </w:tc>
        <w:tc>
          <w:tcPr>
            <w:tcW w:w="443" w:type="pct"/>
            <w:tcBorders>
              <w:top w:val="single" w:sz="4" w:space="0" w:color="auto"/>
              <w:left w:val="nil"/>
              <w:bottom w:val="single" w:sz="4" w:space="0" w:color="auto"/>
              <w:right w:val="single" w:sz="4" w:space="0" w:color="auto"/>
            </w:tcBorders>
            <w:shd w:val="clear" w:color="auto" w:fill="auto"/>
            <w:noWrap/>
            <w:vAlign w:val="center"/>
            <w:hideMark/>
          </w:tcPr>
          <w:p w14:paraId="55542C80" w14:textId="77777777" w:rsidR="001F0E5A" w:rsidRPr="00BB7D5C" w:rsidRDefault="001F0E5A" w:rsidP="003D0B91">
            <w:pPr>
              <w:pStyle w:val="Content"/>
              <w:rPr>
                <w:rFonts w:eastAsia="Calibri"/>
                <w:lang w:eastAsia="en-US"/>
              </w:rPr>
            </w:pPr>
            <w:r w:rsidRPr="00BB7D5C">
              <w:rPr>
                <w:rFonts w:eastAsia="Calibri"/>
                <w:lang w:eastAsia="en-US"/>
              </w:rPr>
              <w:t>Đơn vị</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193C10A1" w14:textId="77777777" w:rsidR="001F0E5A" w:rsidRPr="00BB7D5C" w:rsidRDefault="001F0E5A" w:rsidP="003D0B91">
            <w:pPr>
              <w:pStyle w:val="Content"/>
              <w:rPr>
                <w:rFonts w:eastAsia="Calibri"/>
                <w:lang w:eastAsia="en-US"/>
              </w:rPr>
            </w:pPr>
            <w:r w:rsidRPr="00BB7D5C">
              <w:rPr>
                <w:rFonts w:eastAsia="Calibri"/>
                <w:lang w:eastAsia="en-US"/>
              </w:rPr>
              <w:t>P=1,5%</w:t>
            </w:r>
          </w:p>
        </w:tc>
        <w:tc>
          <w:tcPr>
            <w:tcW w:w="597" w:type="pct"/>
            <w:tcBorders>
              <w:top w:val="single" w:sz="4" w:space="0" w:color="auto"/>
              <w:left w:val="nil"/>
              <w:bottom w:val="single" w:sz="4" w:space="0" w:color="auto"/>
              <w:right w:val="single" w:sz="4" w:space="0" w:color="auto"/>
            </w:tcBorders>
            <w:shd w:val="clear" w:color="auto" w:fill="auto"/>
            <w:noWrap/>
            <w:vAlign w:val="center"/>
            <w:hideMark/>
          </w:tcPr>
          <w:p w14:paraId="3056BA12" w14:textId="77777777" w:rsidR="001F0E5A" w:rsidRPr="00BB7D5C" w:rsidRDefault="001F0E5A" w:rsidP="003D0B91">
            <w:pPr>
              <w:pStyle w:val="Content"/>
              <w:rPr>
                <w:rFonts w:eastAsia="Calibri"/>
                <w:lang w:eastAsia="en-US"/>
              </w:rPr>
            </w:pPr>
            <w:r w:rsidRPr="00BB7D5C">
              <w:rPr>
                <w:rFonts w:eastAsia="Calibri"/>
                <w:lang w:eastAsia="en-US"/>
              </w:rPr>
              <w:t>P=0,5%</w:t>
            </w:r>
          </w:p>
        </w:tc>
        <w:tc>
          <w:tcPr>
            <w:tcW w:w="656" w:type="pct"/>
            <w:tcBorders>
              <w:top w:val="single" w:sz="4" w:space="0" w:color="auto"/>
              <w:left w:val="nil"/>
              <w:bottom w:val="single" w:sz="4" w:space="0" w:color="auto"/>
              <w:right w:val="single" w:sz="4" w:space="0" w:color="auto"/>
            </w:tcBorders>
            <w:shd w:val="clear" w:color="auto" w:fill="auto"/>
            <w:noWrap/>
            <w:vAlign w:val="center"/>
            <w:hideMark/>
          </w:tcPr>
          <w:p w14:paraId="0A2D0641" w14:textId="77777777" w:rsidR="001F0E5A" w:rsidRPr="00BB7D5C" w:rsidRDefault="001F0E5A" w:rsidP="003D0B91">
            <w:pPr>
              <w:pStyle w:val="Content"/>
              <w:rPr>
                <w:rFonts w:eastAsia="Calibri"/>
                <w:lang w:eastAsia="en-US"/>
              </w:rPr>
            </w:pPr>
            <w:r w:rsidRPr="00BB7D5C">
              <w:rPr>
                <w:rFonts w:eastAsia="Calibri"/>
                <w:lang w:eastAsia="en-US"/>
              </w:rPr>
              <w:t>P=0,01%</w:t>
            </w:r>
          </w:p>
        </w:tc>
      </w:tr>
      <w:tr w:rsidR="001F0E5A" w:rsidRPr="00BB7D5C" w14:paraId="491E9418" w14:textId="77777777" w:rsidTr="001F0E5A">
        <w:trPr>
          <w:trHeight w:val="282"/>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14:paraId="7D7CD33D" w14:textId="77777777" w:rsidR="001F0E5A" w:rsidRPr="00BB7D5C" w:rsidRDefault="001F0E5A" w:rsidP="003D0B91">
            <w:pPr>
              <w:pStyle w:val="Content"/>
              <w:rPr>
                <w:rFonts w:eastAsia="Calibri"/>
                <w:lang w:eastAsia="en-US"/>
              </w:rPr>
            </w:pPr>
            <w:r w:rsidRPr="00BB7D5C">
              <w:rPr>
                <w:rFonts w:eastAsia="Calibri"/>
                <w:lang w:eastAsia="en-US"/>
              </w:rPr>
              <w:t>1</w:t>
            </w:r>
          </w:p>
        </w:tc>
        <w:tc>
          <w:tcPr>
            <w:tcW w:w="1780" w:type="pct"/>
            <w:tcBorders>
              <w:top w:val="nil"/>
              <w:left w:val="nil"/>
              <w:bottom w:val="single" w:sz="4" w:space="0" w:color="auto"/>
              <w:right w:val="single" w:sz="4" w:space="0" w:color="auto"/>
            </w:tcBorders>
            <w:shd w:val="clear" w:color="auto" w:fill="auto"/>
            <w:noWrap/>
            <w:vAlign w:val="center"/>
            <w:hideMark/>
          </w:tcPr>
          <w:p w14:paraId="38C0BA48" w14:textId="77777777" w:rsidR="001F0E5A" w:rsidRPr="00BB7D5C" w:rsidRDefault="001F0E5A" w:rsidP="003D0B91">
            <w:pPr>
              <w:pStyle w:val="Content"/>
              <w:rPr>
                <w:rFonts w:eastAsia="Calibri"/>
                <w:lang w:eastAsia="en-US"/>
              </w:rPr>
            </w:pPr>
            <w:r w:rsidRPr="00BB7D5C">
              <w:rPr>
                <w:rFonts w:eastAsia="Calibri"/>
                <w:lang w:eastAsia="en-US"/>
              </w:rPr>
              <w:t>Lưu lượng đỉnh lũ</w:t>
            </w:r>
          </w:p>
        </w:tc>
        <w:tc>
          <w:tcPr>
            <w:tcW w:w="612" w:type="pct"/>
            <w:tcBorders>
              <w:top w:val="nil"/>
              <w:left w:val="nil"/>
              <w:bottom w:val="single" w:sz="4" w:space="0" w:color="auto"/>
              <w:right w:val="single" w:sz="4" w:space="0" w:color="auto"/>
            </w:tcBorders>
            <w:shd w:val="clear" w:color="auto" w:fill="auto"/>
            <w:noWrap/>
            <w:vAlign w:val="center"/>
            <w:hideMark/>
          </w:tcPr>
          <w:p w14:paraId="54B71E04" w14:textId="77777777" w:rsidR="001F0E5A" w:rsidRPr="00BB7D5C" w:rsidRDefault="001F0E5A" w:rsidP="003D0B91">
            <w:pPr>
              <w:pStyle w:val="Content"/>
              <w:rPr>
                <w:rFonts w:eastAsia="Calibri"/>
                <w:lang w:eastAsia="en-US"/>
              </w:rPr>
            </w:pPr>
            <w:r w:rsidRPr="00BB7D5C">
              <w:rPr>
                <w:rFonts w:eastAsia="Calibri"/>
                <w:lang w:eastAsia="en-US"/>
              </w:rPr>
              <w:t xml:space="preserve">Qmp </w:t>
            </w:r>
          </w:p>
        </w:tc>
        <w:tc>
          <w:tcPr>
            <w:tcW w:w="443" w:type="pct"/>
            <w:tcBorders>
              <w:top w:val="nil"/>
              <w:left w:val="nil"/>
              <w:bottom w:val="single" w:sz="4" w:space="0" w:color="auto"/>
              <w:right w:val="single" w:sz="4" w:space="0" w:color="auto"/>
            </w:tcBorders>
            <w:shd w:val="clear" w:color="auto" w:fill="auto"/>
            <w:noWrap/>
            <w:vAlign w:val="center"/>
            <w:hideMark/>
          </w:tcPr>
          <w:p w14:paraId="100772B2" w14:textId="77777777" w:rsidR="001F0E5A" w:rsidRPr="00BB7D5C" w:rsidRDefault="001F0E5A" w:rsidP="003D0B91">
            <w:pPr>
              <w:pStyle w:val="Content"/>
              <w:rPr>
                <w:rFonts w:eastAsia="Calibri"/>
                <w:lang w:eastAsia="en-US"/>
              </w:rPr>
            </w:pPr>
            <w:r w:rsidRPr="00BB7D5C">
              <w:rPr>
                <w:rFonts w:eastAsia="Calibri"/>
                <w:lang w:eastAsia="en-US"/>
              </w:rPr>
              <w:t>m³/s</w:t>
            </w:r>
          </w:p>
        </w:tc>
        <w:tc>
          <w:tcPr>
            <w:tcW w:w="597" w:type="pct"/>
            <w:tcBorders>
              <w:top w:val="nil"/>
              <w:left w:val="nil"/>
              <w:bottom w:val="single" w:sz="4" w:space="0" w:color="auto"/>
              <w:right w:val="single" w:sz="4" w:space="0" w:color="auto"/>
            </w:tcBorders>
            <w:shd w:val="clear" w:color="auto" w:fill="auto"/>
            <w:noWrap/>
            <w:vAlign w:val="center"/>
            <w:hideMark/>
          </w:tcPr>
          <w:p w14:paraId="08C7D815" w14:textId="77777777" w:rsidR="001F0E5A" w:rsidRPr="00BB7D5C" w:rsidRDefault="001F0E5A" w:rsidP="003D0B91">
            <w:pPr>
              <w:pStyle w:val="Content"/>
              <w:rPr>
                <w:rFonts w:eastAsia="Calibri"/>
                <w:spacing w:val="-10"/>
                <w:lang w:val="pt-BR" w:eastAsia="en-US"/>
              </w:rPr>
            </w:pPr>
            <w:bookmarkStart w:id="92" w:name="_Toc77779287"/>
            <w:r w:rsidRPr="00BB7D5C">
              <w:rPr>
                <w:rFonts w:eastAsia="Calibri"/>
                <w:spacing w:val="-10"/>
                <w:lang w:val="pt-BR" w:eastAsia="en-US"/>
              </w:rPr>
              <w:t>206.00</w:t>
            </w:r>
            <w:bookmarkEnd w:id="92"/>
          </w:p>
        </w:tc>
        <w:tc>
          <w:tcPr>
            <w:tcW w:w="597" w:type="pct"/>
            <w:tcBorders>
              <w:top w:val="nil"/>
              <w:left w:val="nil"/>
              <w:bottom w:val="single" w:sz="4" w:space="0" w:color="auto"/>
              <w:right w:val="single" w:sz="4" w:space="0" w:color="auto"/>
            </w:tcBorders>
            <w:shd w:val="clear" w:color="auto" w:fill="auto"/>
            <w:noWrap/>
            <w:vAlign w:val="center"/>
            <w:hideMark/>
          </w:tcPr>
          <w:p w14:paraId="75B940B1" w14:textId="77777777" w:rsidR="001F0E5A" w:rsidRPr="00BB7D5C" w:rsidRDefault="001F0E5A" w:rsidP="003D0B91">
            <w:pPr>
              <w:pStyle w:val="Content"/>
              <w:rPr>
                <w:rFonts w:eastAsia="Calibri"/>
                <w:spacing w:val="-10"/>
                <w:lang w:val="pt-BR" w:eastAsia="en-US"/>
              </w:rPr>
            </w:pPr>
            <w:bookmarkStart w:id="93" w:name="_Toc77779288"/>
            <w:r w:rsidRPr="00BB7D5C">
              <w:rPr>
                <w:rFonts w:eastAsia="Calibri"/>
                <w:spacing w:val="-10"/>
                <w:lang w:val="pt-BR" w:eastAsia="en-US"/>
              </w:rPr>
              <w:t>258.00</w:t>
            </w:r>
            <w:bookmarkEnd w:id="93"/>
          </w:p>
        </w:tc>
        <w:tc>
          <w:tcPr>
            <w:tcW w:w="656" w:type="pct"/>
            <w:tcBorders>
              <w:top w:val="nil"/>
              <w:left w:val="nil"/>
              <w:bottom w:val="single" w:sz="4" w:space="0" w:color="auto"/>
              <w:right w:val="single" w:sz="4" w:space="0" w:color="auto"/>
            </w:tcBorders>
            <w:shd w:val="clear" w:color="auto" w:fill="auto"/>
            <w:noWrap/>
            <w:vAlign w:val="center"/>
            <w:hideMark/>
          </w:tcPr>
          <w:p w14:paraId="5EF3C6CD" w14:textId="77777777" w:rsidR="001F0E5A" w:rsidRPr="00BB7D5C" w:rsidRDefault="001F0E5A" w:rsidP="003D0B91">
            <w:pPr>
              <w:pStyle w:val="Content"/>
              <w:rPr>
                <w:rFonts w:eastAsia="Calibri"/>
                <w:spacing w:val="-10"/>
                <w:lang w:val="pt-BR" w:eastAsia="en-US"/>
              </w:rPr>
            </w:pPr>
            <w:bookmarkStart w:id="94" w:name="_Toc77779289"/>
            <w:r w:rsidRPr="00BB7D5C">
              <w:rPr>
                <w:rFonts w:eastAsia="Calibri"/>
                <w:spacing w:val="-10"/>
                <w:lang w:val="pt-BR" w:eastAsia="en-US"/>
              </w:rPr>
              <w:t>449.00</w:t>
            </w:r>
            <w:bookmarkEnd w:id="94"/>
          </w:p>
        </w:tc>
      </w:tr>
      <w:tr w:rsidR="001F0E5A" w:rsidRPr="00BB7D5C" w14:paraId="31526F9E" w14:textId="77777777" w:rsidTr="001F0E5A">
        <w:trPr>
          <w:trHeight w:val="282"/>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14:paraId="35242C98" w14:textId="77777777" w:rsidR="001F0E5A" w:rsidRPr="00BB7D5C" w:rsidRDefault="001F0E5A" w:rsidP="003D0B91">
            <w:pPr>
              <w:pStyle w:val="Content"/>
              <w:rPr>
                <w:rFonts w:eastAsia="Calibri"/>
                <w:lang w:eastAsia="en-US"/>
              </w:rPr>
            </w:pPr>
            <w:r w:rsidRPr="00BB7D5C">
              <w:rPr>
                <w:rFonts w:eastAsia="Calibri"/>
                <w:lang w:eastAsia="en-US"/>
              </w:rPr>
              <w:t>2</w:t>
            </w:r>
          </w:p>
        </w:tc>
        <w:tc>
          <w:tcPr>
            <w:tcW w:w="1780" w:type="pct"/>
            <w:tcBorders>
              <w:top w:val="nil"/>
              <w:left w:val="nil"/>
              <w:bottom w:val="single" w:sz="4" w:space="0" w:color="auto"/>
              <w:right w:val="single" w:sz="4" w:space="0" w:color="auto"/>
            </w:tcBorders>
            <w:shd w:val="clear" w:color="auto" w:fill="auto"/>
            <w:noWrap/>
            <w:vAlign w:val="center"/>
            <w:hideMark/>
          </w:tcPr>
          <w:p w14:paraId="47CF8ED2" w14:textId="77777777" w:rsidR="001F0E5A" w:rsidRPr="00BB7D5C" w:rsidRDefault="001F0E5A" w:rsidP="003D0B91">
            <w:pPr>
              <w:pStyle w:val="Content"/>
              <w:rPr>
                <w:rFonts w:eastAsia="Calibri"/>
                <w:lang w:eastAsia="en-US"/>
              </w:rPr>
            </w:pPr>
            <w:r w:rsidRPr="00BB7D5C">
              <w:rPr>
                <w:rFonts w:eastAsia="Calibri"/>
                <w:lang w:eastAsia="en-US"/>
              </w:rPr>
              <w:t>Tổng lương lũ</w:t>
            </w:r>
          </w:p>
        </w:tc>
        <w:tc>
          <w:tcPr>
            <w:tcW w:w="612" w:type="pct"/>
            <w:tcBorders>
              <w:top w:val="nil"/>
              <w:left w:val="nil"/>
              <w:bottom w:val="single" w:sz="4" w:space="0" w:color="auto"/>
              <w:right w:val="single" w:sz="4" w:space="0" w:color="auto"/>
            </w:tcBorders>
            <w:shd w:val="clear" w:color="auto" w:fill="auto"/>
            <w:noWrap/>
            <w:vAlign w:val="center"/>
            <w:hideMark/>
          </w:tcPr>
          <w:p w14:paraId="00A6F2B2" w14:textId="77777777" w:rsidR="001F0E5A" w:rsidRPr="00BB7D5C" w:rsidRDefault="001F0E5A" w:rsidP="003D0B91">
            <w:pPr>
              <w:pStyle w:val="Content"/>
              <w:rPr>
                <w:rFonts w:eastAsia="Calibri"/>
                <w:lang w:eastAsia="en-US"/>
              </w:rPr>
            </w:pPr>
            <w:r w:rsidRPr="00BB7D5C">
              <w:rPr>
                <w:rFonts w:eastAsia="Calibri"/>
                <w:lang w:eastAsia="en-US"/>
              </w:rPr>
              <w:t xml:space="preserve">Wp </w:t>
            </w:r>
          </w:p>
        </w:tc>
        <w:tc>
          <w:tcPr>
            <w:tcW w:w="443" w:type="pct"/>
            <w:tcBorders>
              <w:top w:val="nil"/>
              <w:left w:val="nil"/>
              <w:bottom w:val="single" w:sz="4" w:space="0" w:color="auto"/>
              <w:right w:val="single" w:sz="4" w:space="0" w:color="auto"/>
            </w:tcBorders>
            <w:shd w:val="clear" w:color="auto" w:fill="auto"/>
            <w:noWrap/>
            <w:vAlign w:val="center"/>
            <w:hideMark/>
          </w:tcPr>
          <w:p w14:paraId="1FB9596D" w14:textId="77777777" w:rsidR="001F0E5A" w:rsidRPr="00BB7D5C" w:rsidRDefault="001F0E5A" w:rsidP="003D0B91">
            <w:pPr>
              <w:pStyle w:val="Content"/>
              <w:rPr>
                <w:rFonts w:eastAsia="Calibri"/>
                <w:lang w:eastAsia="en-US"/>
              </w:rPr>
            </w:pPr>
            <w:r w:rsidRPr="00BB7D5C">
              <w:rPr>
                <w:rFonts w:eastAsia="Calibri"/>
                <w:lang w:eastAsia="en-US"/>
              </w:rPr>
              <w:t>10³m³</w:t>
            </w:r>
          </w:p>
        </w:tc>
        <w:tc>
          <w:tcPr>
            <w:tcW w:w="597" w:type="pct"/>
            <w:tcBorders>
              <w:top w:val="nil"/>
              <w:left w:val="nil"/>
              <w:bottom w:val="single" w:sz="4" w:space="0" w:color="auto"/>
              <w:right w:val="single" w:sz="4" w:space="0" w:color="auto"/>
            </w:tcBorders>
            <w:shd w:val="clear" w:color="auto" w:fill="auto"/>
            <w:noWrap/>
            <w:vAlign w:val="center"/>
            <w:hideMark/>
          </w:tcPr>
          <w:p w14:paraId="24A87E5F" w14:textId="77777777" w:rsidR="001F0E5A" w:rsidRPr="00BB7D5C" w:rsidRDefault="001F0E5A" w:rsidP="003D0B91">
            <w:pPr>
              <w:pStyle w:val="Content"/>
              <w:rPr>
                <w:rFonts w:eastAsia="Calibri"/>
                <w:spacing w:val="-10"/>
                <w:lang w:val="pt-BR" w:eastAsia="en-US"/>
              </w:rPr>
            </w:pPr>
            <w:bookmarkStart w:id="95" w:name="_Toc77779290"/>
            <w:r w:rsidRPr="00BB7D5C">
              <w:rPr>
                <w:rFonts w:eastAsia="Calibri"/>
                <w:spacing w:val="-10"/>
                <w:lang w:val="pt-BR" w:eastAsia="en-US"/>
              </w:rPr>
              <w:t>3,370.00</w:t>
            </w:r>
            <w:bookmarkEnd w:id="95"/>
          </w:p>
        </w:tc>
        <w:tc>
          <w:tcPr>
            <w:tcW w:w="597" w:type="pct"/>
            <w:tcBorders>
              <w:top w:val="nil"/>
              <w:left w:val="nil"/>
              <w:bottom w:val="single" w:sz="4" w:space="0" w:color="auto"/>
              <w:right w:val="single" w:sz="4" w:space="0" w:color="auto"/>
            </w:tcBorders>
            <w:shd w:val="clear" w:color="auto" w:fill="auto"/>
            <w:noWrap/>
            <w:vAlign w:val="center"/>
            <w:hideMark/>
          </w:tcPr>
          <w:p w14:paraId="6F04C455" w14:textId="77777777" w:rsidR="001F0E5A" w:rsidRPr="00BB7D5C" w:rsidRDefault="001F0E5A" w:rsidP="003D0B91">
            <w:pPr>
              <w:pStyle w:val="Content"/>
              <w:rPr>
                <w:rFonts w:eastAsia="Calibri"/>
                <w:spacing w:val="-10"/>
                <w:lang w:val="pt-BR" w:eastAsia="en-US"/>
              </w:rPr>
            </w:pPr>
            <w:bookmarkStart w:id="96" w:name="_Toc77779291"/>
            <w:r w:rsidRPr="00BB7D5C">
              <w:rPr>
                <w:rFonts w:eastAsia="Calibri"/>
                <w:spacing w:val="-10"/>
                <w:lang w:val="pt-BR" w:eastAsia="en-US"/>
              </w:rPr>
              <w:t>4,210.00</w:t>
            </w:r>
            <w:bookmarkEnd w:id="96"/>
          </w:p>
        </w:tc>
        <w:tc>
          <w:tcPr>
            <w:tcW w:w="656" w:type="pct"/>
            <w:tcBorders>
              <w:top w:val="nil"/>
              <w:left w:val="nil"/>
              <w:bottom w:val="single" w:sz="4" w:space="0" w:color="auto"/>
              <w:right w:val="single" w:sz="4" w:space="0" w:color="auto"/>
            </w:tcBorders>
            <w:shd w:val="clear" w:color="auto" w:fill="auto"/>
            <w:noWrap/>
            <w:vAlign w:val="center"/>
            <w:hideMark/>
          </w:tcPr>
          <w:p w14:paraId="24ECF3D1" w14:textId="77777777" w:rsidR="001F0E5A" w:rsidRPr="00BB7D5C" w:rsidRDefault="001F0E5A" w:rsidP="003D0B91">
            <w:pPr>
              <w:pStyle w:val="Content"/>
              <w:rPr>
                <w:rFonts w:eastAsia="Calibri"/>
                <w:spacing w:val="-10"/>
                <w:lang w:val="pt-BR" w:eastAsia="en-US"/>
              </w:rPr>
            </w:pPr>
            <w:bookmarkStart w:id="97" w:name="_Toc77779292"/>
            <w:r w:rsidRPr="00BB7D5C">
              <w:rPr>
                <w:rFonts w:eastAsia="Calibri"/>
                <w:spacing w:val="-10"/>
                <w:lang w:val="pt-BR" w:eastAsia="en-US"/>
              </w:rPr>
              <w:t>7,250.00</w:t>
            </w:r>
            <w:bookmarkEnd w:id="97"/>
          </w:p>
        </w:tc>
      </w:tr>
      <w:tr w:rsidR="001F0E5A" w:rsidRPr="00BB7D5C" w14:paraId="29ECEE63" w14:textId="77777777" w:rsidTr="001F0E5A">
        <w:trPr>
          <w:trHeight w:val="282"/>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14:paraId="4290E04F" w14:textId="77777777" w:rsidR="001F0E5A" w:rsidRPr="00BB7D5C" w:rsidRDefault="001F0E5A" w:rsidP="003D0B91">
            <w:pPr>
              <w:pStyle w:val="Content"/>
              <w:rPr>
                <w:rFonts w:eastAsia="Calibri"/>
                <w:lang w:eastAsia="en-US"/>
              </w:rPr>
            </w:pPr>
            <w:r w:rsidRPr="00BB7D5C">
              <w:rPr>
                <w:rFonts w:eastAsia="Calibri"/>
                <w:lang w:eastAsia="en-US"/>
              </w:rPr>
              <w:t>3</w:t>
            </w:r>
          </w:p>
        </w:tc>
        <w:tc>
          <w:tcPr>
            <w:tcW w:w="1780" w:type="pct"/>
            <w:tcBorders>
              <w:top w:val="nil"/>
              <w:left w:val="nil"/>
              <w:bottom w:val="single" w:sz="4" w:space="0" w:color="auto"/>
              <w:right w:val="single" w:sz="4" w:space="0" w:color="auto"/>
            </w:tcBorders>
            <w:shd w:val="clear" w:color="auto" w:fill="auto"/>
            <w:noWrap/>
            <w:vAlign w:val="center"/>
            <w:hideMark/>
          </w:tcPr>
          <w:p w14:paraId="4AF9FD5B" w14:textId="77777777" w:rsidR="001F0E5A" w:rsidRPr="00BB7D5C" w:rsidRDefault="001F0E5A" w:rsidP="003D0B91">
            <w:pPr>
              <w:pStyle w:val="Content"/>
              <w:rPr>
                <w:rFonts w:eastAsia="Calibri"/>
                <w:lang w:eastAsia="en-US"/>
              </w:rPr>
            </w:pPr>
            <w:r w:rsidRPr="00BB7D5C">
              <w:rPr>
                <w:rFonts w:eastAsia="Calibri"/>
                <w:lang w:eastAsia="en-US"/>
              </w:rPr>
              <w:t xml:space="preserve">Thời gian lũ            </w:t>
            </w:r>
          </w:p>
        </w:tc>
        <w:tc>
          <w:tcPr>
            <w:tcW w:w="612" w:type="pct"/>
            <w:tcBorders>
              <w:top w:val="nil"/>
              <w:left w:val="nil"/>
              <w:bottom w:val="single" w:sz="4" w:space="0" w:color="auto"/>
              <w:right w:val="single" w:sz="4" w:space="0" w:color="auto"/>
            </w:tcBorders>
            <w:shd w:val="clear" w:color="auto" w:fill="auto"/>
            <w:noWrap/>
            <w:vAlign w:val="center"/>
            <w:hideMark/>
          </w:tcPr>
          <w:p w14:paraId="737970E9" w14:textId="77777777" w:rsidR="001F0E5A" w:rsidRPr="00BB7D5C" w:rsidRDefault="001F0E5A" w:rsidP="003D0B91">
            <w:pPr>
              <w:pStyle w:val="Content"/>
              <w:rPr>
                <w:rFonts w:eastAsia="Calibri"/>
                <w:lang w:eastAsia="en-US"/>
              </w:rPr>
            </w:pPr>
            <w:r w:rsidRPr="00BB7D5C">
              <w:rPr>
                <w:rFonts w:eastAsia="Calibri"/>
                <w:lang w:eastAsia="en-US"/>
              </w:rPr>
              <w:t xml:space="preserve">T  </w:t>
            </w:r>
          </w:p>
        </w:tc>
        <w:tc>
          <w:tcPr>
            <w:tcW w:w="443" w:type="pct"/>
            <w:tcBorders>
              <w:top w:val="nil"/>
              <w:left w:val="nil"/>
              <w:bottom w:val="single" w:sz="4" w:space="0" w:color="auto"/>
              <w:right w:val="single" w:sz="4" w:space="0" w:color="auto"/>
            </w:tcBorders>
            <w:shd w:val="clear" w:color="auto" w:fill="auto"/>
            <w:noWrap/>
            <w:vAlign w:val="center"/>
            <w:hideMark/>
          </w:tcPr>
          <w:p w14:paraId="14ED8738" w14:textId="77777777" w:rsidR="001F0E5A" w:rsidRPr="00BB7D5C" w:rsidRDefault="001F0E5A" w:rsidP="003D0B91">
            <w:pPr>
              <w:pStyle w:val="Content"/>
              <w:rPr>
                <w:rFonts w:eastAsia="Calibri"/>
                <w:lang w:eastAsia="en-US"/>
              </w:rPr>
            </w:pPr>
            <w:r w:rsidRPr="00BB7D5C">
              <w:rPr>
                <w:rFonts w:eastAsia="Calibri"/>
                <w:lang w:eastAsia="en-US"/>
              </w:rPr>
              <w:t>h</w:t>
            </w:r>
          </w:p>
        </w:tc>
        <w:tc>
          <w:tcPr>
            <w:tcW w:w="597" w:type="pct"/>
            <w:tcBorders>
              <w:top w:val="nil"/>
              <w:left w:val="nil"/>
              <w:bottom w:val="single" w:sz="4" w:space="0" w:color="auto"/>
              <w:right w:val="single" w:sz="4" w:space="0" w:color="auto"/>
            </w:tcBorders>
            <w:shd w:val="clear" w:color="auto" w:fill="auto"/>
            <w:noWrap/>
            <w:vAlign w:val="center"/>
            <w:hideMark/>
          </w:tcPr>
          <w:p w14:paraId="77692A76" w14:textId="77777777" w:rsidR="001F0E5A" w:rsidRPr="00BB7D5C" w:rsidRDefault="001F0E5A" w:rsidP="003D0B91">
            <w:pPr>
              <w:pStyle w:val="Content"/>
              <w:rPr>
                <w:rFonts w:eastAsia="Calibri"/>
                <w:spacing w:val="-10"/>
                <w:lang w:val="pt-BR" w:eastAsia="en-US"/>
              </w:rPr>
            </w:pPr>
            <w:bookmarkStart w:id="98" w:name="_Toc77779293"/>
            <w:r w:rsidRPr="00BB7D5C">
              <w:rPr>
                <w:rFonts w:eastAsia="Calibri"/>
                <w:spacing w:val="-10"/>
                <w:lang w:val="pt-BR" w:eastAsia="en-US"/>
              </w:rPr>
              <w:t>9.10</w:t>
            </w:r>
            <w:bookmarkEnd w:id="98"/>
          </w:p>
        </w:tc>
        <w:tc>
          <w:tcPr>
            <w:tcW w:w="597" w:type="pct"/>
            <w:tcBorders>
              <w:top w:val="nil"/>
              <w:left w:val="nil"/>
              <w:bottom w:val="single" w:sz="4" w:space="0" w:color="auto"/>
              <w:right w:val="single" w:sz="4" w:space="0" w:color="auto"/>
            </w:tcBorders>
            <w:shd w:val="clear" w:color="auto" w:fill="auto"/>
            <w:noWrap/>
            <w:vAlign w:val="center"/>
            <w:hideMark/>
          </w:tcPr>
          <w:p w14:paraId="188ED6C6" w14:textId="77777777" w:rsidR="001F0E5A" w:rsidRPr="00BB7D5C" w:rsidRDefault="001F0E5A" w:rsidP="003D0B91">
            <w:pPr>
              <w:pStyle w:val="Content"/>
              <w:rPr>
                <w:rFonts w:eastAsia="Calibri"/>
                <w:spacing w:val="-10"/>
                <w:lang w:val="pt-BR" w:eastAsia="en-US"/>
              </w:rPr>
            </w:pPr>
            <w:bookmarkStart w:id="99" w:name="_Toc77779294"/>
            <w:r w:rsidRPr="00BB7D5C">
              <w:rPr>
                <w:rFonts w:eastAsia="Calibri"/>
                <w:spacing w:val="-10"/>
                <w:lang w:val="pt-BR" w:eastAsia="en-US"/>
              </w:rPr>
              <w:t>9.10</w:t>
            </w:r>
            <w:bookmarkEnd w:id="99"/>
          </w:p>
        </w:tc>
        <w:tc>
          <w:tcPr>
            <w:tcW w:w="656" w:type="pct"/>
            <w:tcBorders>
              <w:top w:val="nil"/>
              <w:left w:val="nil"/>
              <w:bottom w:val="single" w:sz="4" w:space="0" w:color="auto"/>
              <w:right w:val="single" w:sz="4" w:space="0" w:color="auto"/>
            </w:tcBorders>
            <w:shd w:val="clear" w:color="auto" w:fill="auto"/>
            <w:noWrap/>
            <w:vAlign w:val="center"/>
            <w:hideMark/>
          </w:tcPr>
          <w:p w14:paraId="3AD21E9B" w14:textId="77777777" w:rsidR="001F0E5A" w:rsidRPr="00BB7D5C" w:rsidRDefault="001F0E5A" w:rsidP="003D0B91">
            <w:pPr>
              <w:pStyle w:val="Content"/>
              <w:rPr>
                <w:rFonts w:eastAsia="Calibri"/>
                <w:spacing w:val="-10"/>
                <w:lang w:val="pt-BR" w:eastAsia="en-US"/>
              </w:rPr>
            </w:pPr>
            <w:bookmarkStart w:id="100" w:name="_Toc77779295"/>
            <w:r w:rsidRPr="00BB7D5C">
              <w:rPr>
                <w:rFonts w:eastAsia="Calibri"/>
                <w:spacing w:val="-10"/>
                <w:lang w:val="pt-BR" w:eastAsia="en-US"/>
              </w:rPr>
              <w:t>9.00</w:t>
            </w:r>
            <w:bookmarkEnd w:id="100"/>
          </w:p>
        </w:tc>
      </w:tr>
      <w:tr w:rsidR="001F0E5A" w:rsidRPr="00BB7D5C" w14:paraId="5584CF77" w14:textId="77777777" w:rsidTr="001F0E5A">
        <w:trPr>
          <w:trHeight w:val="282"/>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14:paraId="018209C9" w14:textId="77777777" w:rsidR="001F0E5A" w:rsidRPr="00BB7D5C" w:rsidRDefault="001F0E5A" w:rsidP="003D0B91">
            <w:pPr>
              <w:pStyle w:val="Content"/>
              <w:rPr>
                <w:rFonts w:eastAsia="Calibri"/>
                <w:lang w:eastAsia="en-US"/>
              </w:rPr>
            </w:pPr>
            <w:r w:rsidRPr="00BB7D5C">
              <w:rPr>
                <w:rFonts w:eastAsia="Calibri"/>
                <w:lang w:eastAsia="en-US"/>
              </w:rPr>
              <w:t>4</w:t>
            </w:r>
          </w:p>
        </w:tc>
        <w:tc>
          <w:tcPr>
            <w:tcW w:w="1780" w:type="pct"/>
            <w:tcBorders>
              <w:top w:val="nil"/>
              <w:left w:val="nil"/>
              <w:bottom w:val="single" w:sz="4" w:space="0" w:color="auto"/>
              <w:right w:val="single" w:sz="4" w:space="0" w:color="auto"/>
            </w:tcBorders>
            <w:shd w:val="clear" w:color="auto" w:fill="auto"/>
            <w:noWrap/>
            <w:vAlign w:val="center"/>
            <w:hideMark/>
          </w:tcPr>
          <w:p w14:paraId="74BE11DF" w14:textId="77777777" w:rsidR="001F0E5A" w:rsidRPr="00BB7D5C" w:rsidRDefault="001F0E5A" w:rsidP="003D0B91">
            <w:pPr>
              <w:pStyle w:val="Content"/>
              <w:rPr>
                <w:rFonts w:eastAsia="Calibri"/>
                <w:lang w:eastAsia="en-US"/>
              </w:rPr>
            </w:pPr>
            <w:r w:rsidRPr="00BB7D5C">
              <w:rPr>
                <w:rFonts w:eastAsia="Calibri"/>
                <w:lang w:eastAsia="en-US"/>
              </w:rPr>
              <w:t xml:space="preserve">Thời gian lũ lên      </w:t>
            </w:r>
          </w:p>
        </w:tc>
        <w:tc>
          <w:tcPr>
            <w:tcW w:w="612" w:type="pct"/>
            <w:tcBorders>
              <w:top w:val="nil"/>
              <w:left w:val="nil"/>
              <w:bottom w:val="single" w:sz="4" w:space="0" w:color="auto"/>
              <w:right w:val="single" w:sz="4" w:space="0" w:color="auto"/>
            </w:tcBorders>
            <w:shd w:val="clear" w:color="auto" w:fill="auto"/>
            <w:noWrap/>
            <w:vAlign w:val="center"/>
            <w:hideMark/>
          </w:tcPr>
          <w:p w14:paraId="3AC09E83" w14:textId="77777777" w:rsidR="001F0E5A" w:rsidRPr="00BB7D5C" w:rsidRDefault="001F0E5A" w:rsidP="003D0B91">
            <w:pPr>
              <w:pStyle w:val="Content"/>
              <w:rPr>
                <w:rFonts w:eastAsia="Calibri"/>
                <w:lang w:eastAsia="en-US"/>
              </w:rPr>
            </w:pPr>
            <w:r w:rsidRPr="00BB7D5C">
              <w:rPr>
                <w:rFonts w:eastAsia="Calibri"/>
                <w:lang w:eastAsia="en-US"/>
              </w:rPr>
              <w:t>T</w:t>
            </w:r>
            <w:r w:rsidRPr="00BB7D5C">
              <w:rPr>
                <w:rFonts w:eastAsia="Calibri"/>
                <w:vertAlign w:val="subscript"/>
                <w:lang w:eastAsia="en-US"/>
              </w:rPr>
              <w:t>l</w:t>
            </w:r>
            <w:r w:rsidRPr="00BB7D5C">
              <w:rPr>
                <w:rFonts w:eastAsia="Calibri"/>
                <w:lang w:eastAsia="en-US"/>
              </w:rPr>
              <w:t xml:space="preserve"> </w:t>
            </w:r>
          </w:p>
        </w:tc>
        <w:tc>
          <w:tcPr>
            <w:tcW w:w="443" w:type="pct"/>
            <w:tcBorders>
              <w:top w:val="nil"/>
              <w:left w:val="nil"/>
              <w:bottom w:val="single" w:sz="4" w:space="0" w:color="auto"/>
              <w:right w:val="single" w:sz="4" w:space="0" w:color="auto"/>
            </w:tcBorders>
            <w:shd w:val="clear" w:color="auto" w:fill="auto"/>
            <w:noWrap/>
            <w:vAlign w:val="center"/>
            <w:hideMark/>
          </w:tcPr>
          <w:p w14:paraId="0A8DC842" w14:textId="77777777" w:rsidR="001F0E5A" w:rsidRPr="00BB7D5C" w:rsidRDefault="001F0E5A" w:rsidP="003D0B91">
            <w:pPr>
              <w:pStyle w:val="Content"/>
              <w:rPr>
                <w:rFonts w:eastAsia="Calibri"/>
                <w:lang w:eastAsia="en-US"/>
              </w:rPr>
            </w:pPr>
            <w:r w:rsidRPr="00BB7D5C">
              <w:rPr>
                <w:rFonts w:eastAsia="Calibri"/>
                <w:lang w:eastAsia="en-US"/>
              </w:rPr>
              <w:t>h</w:t>
            </w:r>
          </w:p>
        </w:tc>
        <w:tc>
          <w:tcPr>
            <w:tcW w:w="597" w:type="pct"/>
            <w:tcBorders>
              <w:top w:val="nil"/>
              <w:left w:val="nil"/>
              <w:bottom w:val="single" w:sz="4" w:space="0" w:color="auto"/>
              <w:right w:val="single" w:sz="4" w:space="0" w:color="auto"/>
            </w:tcBorders>
            <w:shd w:val="clear" w:color="auto" w:fill="auto"/>
            <w:noWrap/>
            <w:vAlign w:val="center"/>
            <w:hideMark/>
          </w:tcPr>
          <w:p w14:paraId="7C483615" w14:textId="77777777" w:rsidR="001F0E5A" w:rsidRPr="00BB7D5C" w:rsidRDefault="001F0E5A" w:rsidP="003D0B91">
            <w:pPr>
              <w:pStyle w:val="Content"/>
              <w:rPr>
                <w:rFonts w:eastAsia="Calibri"/>
                <w:spacing w:val="-10"/>
                <w:lang w:val="pt-BR" w:eastAsia="en-US"/>
              </w:rPr>
            </w:pPr>
            <w:bookmarkStart w:id="101" w:name="_Toc77779296"/>
            <w:r w:rsidRPr="00BB7D5C">
              <w:rPr>
                <w:rFonts w:eastAsia="Calibri"/>
                <w:spacing w:val="-10"/>
                <w:lang w:val="pt-BR" w:eastAsia="en-US"/>
              </w:rPr>
              <w:t>3.03</w:t>
            </w:r>
            <w:bookmarkEnd w:id="101"/>
          </w:p>
        </w:tc>
        <w:tc>
          <w:tcPr>
            <w:tcW w:w="597" w:type="pct"/>
            <w:tcBorders>
              <w:top w:val="nil"/>
              <w:left w:val="nil"/>
              <w:bottom w:val="single" w:sz="4" w:space="0" w:color="auto"/>
              <w:right w:val="single" w:sz="4" w:space="0" w:color="auto"/>
            </w:tcBorders>
            <w:shd w:val="clear" w:color="auto" w:fill="auto"/>
            <w:noWrap/>
            <w:vAlign w:val="center"/>
            <w:hideMark/>
          </w:tcPr>
          <w:p w14:paraId="794FC6FA" w14:textId="77777777" w:rsidR="001F0E5A" w:rsidRPr="00BB7D5C" w:rsidRDefault="001F0E5A" w:rsidP="003D0B91">
            <w:pPr>
              <w:pStyle w:val="Content"/>
              <w:rPr>
                <w:rFonts w:eastAsia="Calibri"/>
                <w:spacing w:val="-10"/>
                <w:lang w:val="pt-BR" w:eastAsia="en-US"/>
              </w:rPr>
            </w:pPr>
            <w:bookmarkStart w:id="102" w:name="_Toc77779297"/>
            <w:r w:rsidRPr="00BB7D5C">
              <w:rPr>
                <w:rFonts w:eastAsia="Calibri"/>
                <w:spacing w:val="-10"/>
                <w:lang w:val="pt-BR" w:eastAsia="en-US"/>
              </w:rPr>
              <w:t>3.03</w:t>
            </w:r>
            <w:bookmarkEnd w:id="102"/>
          </w:p>
        </w:tc>
        <w:tc>
          <w:tcPr>
            <w:tcW w:w="656" w:type="pct"/>
            <w:tcBorders>
              <w:top w:val="nil"/>
              <w:left w:val="nil"/>
              <w:bottom w:val="single" w:sz="4" w:space="0" w:color="auto"/>
              <w:right w:val="single" w:sz="4" w:space="0" w:color="auto"/>
            </w:tcBorders>
            <w:shd w:val="clear" w:color="auto" w:fill="auto"/>
            <w:noWrap/>
            <w:vAlign w:val="center"/>
            <w:hideMark/>
          </w:tcPr>
          <w:p w14:paraId="04914EB3" w14:textId="77777777" w:rsidR="001F0E5A" w:rsidRPr="00BB7D5C" w:rsidRDefault="001F0E5A" w:rsidP="003D0B91">
            <w:pPr>
              <w:pStyle w:val="Content"/>
              <w:rPr>
                <w:rFonts w:eastAsia="Calibri"/>
                <w:spacing w:val="-10"/>
                <w:lang w:val="pt-BR" w:eastAsia="en-US"/>
              </w:rPr>
            </w:pPr>
            <w:bookmarkStart w:id="103" w:name="_Toc77779298"/>
            <w:r w:rsidRPr="00BB7D5C">
              <w:rPr>
                <w:rFonts w:eastAsia="Calibri"/>
                <w:spacing w:val="-10"/>
                <w:lang w:val="pt-BR" w:eastAsia="en-US"/>
              </w:rPr>
              <w:t>3.00</w:t>
            </w:r>
            <w:bookmarkEnd w:id="103"/>
          </w:p>
        </w:tc>
      </w:tr>
      <w:tr w:rsidR="001F0E5A" w:rsidRPr="00BB7D5C" w14:paraId="095B18BC" w14:textId="77777777" w:rsidTr="001F0E5A">
        <w:trPr>
          <w:trHeight w:val="282"/>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14:paraId="6317E909" w14:textId="77777777" w:rsidR="001F0E5A" w:rsidRPr="00BB7D5C" w:rsidRDefault="001F0E5A" w:rsidP="003D0B91">
            <w:pPr>
              <w:pStyle w:val="Content"/>
              <w:rPr>
                <w:rFonts w:eastAsia="Calibri"/>
                <w:lang w:eastAsia="en-US"/>
              </w:rPr>
            </w:pPr>
            <w:r w:rsidRPr="00BB7D5C">
              <w:rPr>
                <w:rFonts w:eastAsia="Calibri"/>
                <w:lang w:eastAsia="en-US"/>
              </w:rPr>
              <w:t>5</w:t>
            </w:r>
          </w:p>
        </w:tc>
        <w:tc>
          <w:tcPr>
            <w:tcW w:w="1780" w:type="pct"/>
            <w:tcBorders>
              <w:top w:val="nil"/>
              <w:left w:val="nil"/>
              <w:bottom w:val="single" w:sz="4" w:space="0" w:color="auto"/>
              <w:right w:val="single" w:sz="4" w:space="0" w:color="auto"/>
            </w:tcBorders>
            <w:shd w:val="clear" w:color="auto" w:fill="auto"/>
            <w:noWrap/>
            <w:vAlign w:val="center"/>
            <w:hideMark/>
          </w:tcPr>
          <w:p w14:paraId="2753F22F" w14:textId="77777777" w:rsidR="001F0E5A" w:rsidRPr="00BB7D5C" w:rsidRDefault="001F0E5A" w:rsidP="003D0B91">
            <w:pPr>
              <w:pStyle w:val="Content"/>
              <w:rPr>
                <w:rFonts w:eastAsia="Calibri"/>
                <w:lang w:eastAsia="en-US"/>
              </w:rPr>
            </w:pPr>
            <w:r w:rsidRPr="00BB7D5C">
              <w:rPr>
                <w:rFonts w:eastAsia="Calibri"/>
                <w:lang w:eastAsia="en-US"/>
              </w:rPr>
              <w:t xml:space="preserve">Thời gian lũ xuống     </w:t>
            </w:r>
          </w:p>
        </w:tc>
        <w:tc>
          <w:tcPr>
            <w:tcW w:w="612" w:type="pct"/>
            <w:tcBorders>
              <w:top w:val="nil"/>
              <w:left w:val="nil"/>
              <w:bottom w:val="single" w:sz="4" w:space="0" w:color="auto"/>
              <w:right w:val="single" w:sz="4" w:space="0" w:color="auto"/>
            </w:tcBorders>
            <w:shd w:val="clear" w:color="auto" w:fill="auto"/>
            <w:noWrap/>
            <w:vAlign w:val="center"/>
            <w:hideMark/>
          </w:tcPr>
          <w:p w14:paraId="5A7ECED6" w14:textId="77777777" w:rsidR="001F0E5A" w:rsidRPr="00BB7D5C" w:rsidRDefault="001F0E5A" w:rsidP="003D0B91">
            <w:pPr>
              <w:pStyle w:val="Content"/>
              <w:rPr>
                <w:rFonts w:eastAsia="Calibri"/>
                <w:lang w:eastAsia="en-US"/>
              </w:rPr>
            </w:pPr>
            <w:r w:rsidRPr="00BB7D5C">
              <w:rPr>
                <w:rFonts w:eastAsia="Calibri"/>
                <w:lang w:eastAsia="en-US"/>
              </w:rPr>
              <w:t>T</w:t>
            </w:r>
            <w:r w:rsidRPr="00BB7D5C">
              <w:rPr>
                <w:rFonts w:eastAsia="Calibri"/>
                <w:vertAlign w:val="subscript"/>
                <w:lang w:eastAsia="en-US"/>
              </w:rPr>
              <w:t>x</w:t>
            </w:r>
            <w:r w:rsidRPr="00BB7D5C">
              <w:rPr>
                <w:rFonts w:eastAsia="Calibri"/>
                <w:lang w:eastAsia="en-US"/>
              </w:rPr>
              <w:t xml:space="preserve"> </w:t>
            </w:r>
          </w:p>
        </w:tc>
        <w:tc>
          <w:tcPr>
            <w:tcW w:w="443" w:type="pct"/>
            <w:tcBorders>
              <w:top w:val="nil"/>
              <w:left w:val="nil"/>
              <w:bottom w:val="single" w:sz="4" w:space="0" w:color="auto"/>
              <w:right w:val="single" w:sz="4" w:space="0" w:color="auto"/>
            </w:tcBorders>
            <w:shd w:val="clear" w:color="auto" w:fill="auto"/>
            <w:noWrap/>
            <w:vAlign w:val="center"/>
            <w:hideMark/>
          </w:tcPr>
          <w:p w14:paraId="4DD1D8CF" w14:textId="77777777" w:rsidR="001F0E5A" w:rsidRPr="00BB7D5C" w:rsidRDefault="001F0E5A" w:rsidP="003D0B91">
            <w:pPr>
              <w:pStyle w:val="Content"/>
              <w:rPr>
                <w:rFonts w:eastAsia="Calibri"/>
                <w:lang w:eastAsia="en-US"/>
              </w:rPr>
            </w:pPr>
            <w:r w:rsidRPr="00BB7D5C">
              <w:rPr>
                <w:rFonts w:eastAsia="Calibri"/>
                <w:lang w:eastAsia="en-US"/>
              </w:rPr>
              <w:t>h</w:t>
            </w:r>
          </w:p>
        </w:tc>
        <w:tc>
          <w:tcPr>
            <w:tcW w:w="597" w:type="pct"/>
            <w:tcBorders>
              <w:top w:val="nil"/>
              <w:left w:val="nil"/>
              <w:bottom w:val="single" w:sz="4" w:space="0" w:color="auto"/>
              <w:right w:val="single" w:sz="4" w:space="0" w:color="auto"/>
            </w:tcBorders>
            <w:shd w:val="clear" w:color="auto" w:fill="auto"/>
            <w:noWrap/>
            <w:vAlign w:val="center"/>
            <w:hideMark/>
          </w:tcPr>
          <w:p w14:paraId="06775AB7" w14:textId="77777777" w:rsidR="001F0E5A" w:rsidRPr="00BB7D5C" w:rsidRDefault="001F0E5A" w:rsidP="003D0B91">
            <w:pPr>
              <w:pStyle w:val="Content"/>
              <w:rPr>
                <w:rFonts w:eastAsia="Calibri"/>
                <w:spacing w:val="-10"/>
                <w:lang w:val="pt-BR" w:eastAsia="en-US"/>
              </w:rPr>
            </w:pPr>
            <w:bookmarkStart w:id="104" w:name="_Toc77779299"/>
            <w:r w:rsidRPr="00BB7D5C">
              <w:rPr>
                <w:rFonts w:eastAsia="Calibri"/>
                <w:spacing w:val="-10"/>
                <w:lang w:val="pt-BR" w:eastAsia="en-US"/>
              </w:rPr>
              <w:t>6.07</w:t>
            </w:r>
            <w:bookmarkEnd w:id="104"/>
          </w:p>
        </w:tc>
        <w:tc>
          <w:tcPr>
            <w:tcW w:w="597" w:type="pct"/>
            <w:tcBorders>
              <w:top w:val="nil"/>
              <w:left w:val="nil"/>
              <w:bottom w:val="single" w:sz="4" w:space="0" w:color="auto"/>
              <w:right w:val="single" w:sz="4" w:space="0" w:color="auto"/>
            </w:tcBorders>
            <w:shd w:val="clear" w:color="auto" w:fill="auto"/>
            <w:noWrap/>
            <w:vAlign w:val="center"/>
            <w:hideMark/>
          </w:tcPr>
          <w:p w14:paraId="2BDFC5F8" w14:textId="77777777" w:rsidR="001F0E5A" w:rsidRPr="00BB7D5C" w:rsidRDefault="001F0E5A" w:rsidP="003D0B91">
            <w:pPr>
              <w:pStyle w:val="Content"/>
              <w:rPr>
                <w:rFonts w:eastAsia="Calibri"/>
                <w:spacing w:val="-10"/>
                <w:lang w:val="pt-BR" w:eastAsia="en-US"/>
              </w:rPr>
            </w:pPr>
            <w:bookmarkStart w:id="105" w:name="_Toc77779300"/>
            <w:r w:rsidRPr="00BB7D5C">
              <w:rPr>
                <w:rFonts w:eastAsia="Calibri"/>
                <w:spacing w:val="-10"/>
                <w:lang w:val="pt-BR" w:eastAsia="en-US"/>
              </w:rPr>
              <w:t>6.07</w:t>
            </w:r>
            <w:bookmarkEnd w:id="105"/>
          </w:p>
        </w:tc>
        <w:tc>
          <w:tcPr>
            <w:tcW w:w="656" w:type="pct"/>
            <w:tcBorders>
              <w:top w:val="nil"/>
              <w:left w:val="nil"/>
              <w:bottom w:val="single" w:sz="4" w:space="0" w:color="auto"/>
              <w:right w:val="single" w:sz="4" w:space="0" w:color="auto"/>
            </w:tcBorders>
            <w:shd w:val="clear" w:color="auto" w:fill="auto"/>
            <w:noWrap/>
            <w:vAlign w:val="center"/>
            <w:hideMark/>
          </w:tcPr>
          <w:p w14:paraId="42BA8A5E" w14:textId="77777777" w:rsidR="001F0E5A" w:rsidRPr="00BB7D5C" w:rsidRDefault="001F0E5A" w:rsidP="003D0B91">
            <w:pPr>
              <w:pStyle w:val="Content"/>
              <w:rPr>
                <w:rFonts w:eastAsia="Calibri"/>
                <w:spacing w:val="-10"/>
                <w:lang w:val="pt-BR" w:eastAsia="en-US"/>
              </w:rPr>
            </w:pPr>
            <w:bookmarkStart w:id="106" w:name="_Toc77779301"/>
            <w:r w:rsidRPr="00BB7D5C">
              <w:rPr>
                <w:rFonts w:eastAsia="Calibri"/>
                <w:spacing w:val="-10"/>
                <w:lang w:val="pt-BR" w:eastAsia="en-US"/>
              </w:rPr>
              <w:t>6.00</w:t>
            </w:r>
            <w:bookmarkEnd w:id="106"/>
          </w:p>
        </w:tc>
      </w:tr>
      <w:tr w:rsidR="001F0E5A" w:rsidRPr="00BB7D5C" w14:paraId="1C1C5658" w14:textId="77777777" w:rsidTr="001F0E5A">
        <w:trPr>
          <w:trHeight w:val="282"/>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14:paraId="06D09CF2" w14:textId="77777777" w:rsidR="001F0E5A" w:rsidRPr="00BB7D5C" w:rsidRDefault="001F0E5A" w:rsidP="003D0B91">
            <w:pPr>
              <w:pStyle w:val="Content"/>
              <w:rPr>
                <w:rFonts w:eastAsia="Calibri"/>
                <w:lang w:eastAsia="en-US"/>
              </w:rPr>
            </w:pPr>
            <w:r w:rsidRPr="00BB7D5C">
              <w:rPr>
                <w:rFonts w:eastAsia="Calibri"/>
                <w:lang w:eastAsia="en-US"/>
              </w:rPr>
              <w:t>6</w:t>
            </w:r>
          </w:p>
        </w:tc>
        <w:tc>
          <w:tcPr>
            <w:tcW w:w="1780" w:type="pct"/>
            <w:tcBorders>
              <w:top w:val="nil"/>
              <w:left w:val="nil"/>
              <w:bottom w:val="single" w:sz="4" w:space="0" w:color="auto"/>
              <w:right w:val="single" w:sz="4" w:space="0" w:color="auto"/>
            </w:tcBorders>
            <w:shd w:val="clear" w:color="auto" w:fill="auto"/>
            <w:noWrap/>
            <w:vAlign w:val="center"/>
            <w:hideMark/>
          </w:tcPr>
          <w:p w14:paraId="0C21AFAE" w14:textId="77777777" w:rsidR="001F0E5A" w:rsidRPr="00BB7D5C" w:rsidRDefault="001F0E5A" w:rsidP="003D0B91">
            <w:pPr>
              <w:pStyle w:val="Content"/>
              <w:rPr>
                <w:rFonts w:eastAsia="Calibri"/>
                <w:lang w:eastAsia="en-US"/>
              </w:rPr>
            </w:pPr>
            <w:r w:rsidRPr="00BB7D5C">
              <w:rPr>
                <w:rFonts w:eastAsia="Calibri"/>
                <w:lang w:eastAsia="en-US"/>
              </w:rPr>
              <w:t>Mực nước trước lũ</w:t>
            </w:r>
          </w:p>
        </w:tc>
        <w:tc>
          <w:tcPr>
            <w:tcW w:w="612" w:type="pct"/>
            <w:tcBorders>
              <w:top w:val="nil"/>
              <w:left w:val="nil"/>
              <w:bottom w:val="single" w:sz="4" w:space="0" w:color="auto"/>
              <w:right w:val="single" w:sz="4" w:space="0" w:color="auto"/>
            </w:tcBorders>
            <w:shd w:val="clear" w:color="auto" w:fill="auto"/>
            <w:noWrap/>
            <w:vAlign w:val="center"/>
            <w:hideMark/>
          </w:tcPr>
          <w:p w14:paraId="035D6FCB" w14:textId="77777777" w:rsidR="001F0E5A" w:rsidRPr="00BB7D5C" w:rsidRDefault="001F0E5A" w:rsidP="003D0B91">
            <w:pPr>
              <w:pStyle w:val="Content"/>
              <w:rPr>
                <w:rFonts w:eastAsia="Calibri"/>
                <w:lang w:eastAsia="en-US"/>
              </w:rPr>
            </w:pPr>
            <w:r w:rsidRPr="00BB7D5C">
              <w:rPr>
                <w:rFonts w:eastAsia="Calibri"/>
                <w:lang w:eastAsia="en-US"/>
              </w:rPr>
              <w:t>MNDBT</w:t>
            </w:r>
          </w:p>
        </w:tc>
        <w:tc>
          <w:tcPr>
            <w:tcW w:w="443" w:type="pct"/>
            <w:tcBorders>
              <w:top w:val="nil"/>
              <w:left w:val="nil"/>
              <w:bottom w:val="single" w:sz="4" w:space="0" w:color="auto"/>
              <w:right w:val="single" w:sz="4" w:space="0" w:color="auto"/>
            </w:tcBorders>
            <w:shd w:val="clear" w:color="auto" w:fill="auto"/>
            <w:noWrap/>
            <w:vAlign w:val="center"/>
            <w:hideMark/>
          </w:tcPr>
          <w:p w14:paraId="32968076" w14:textId="77777777" w:rsidR="001F0E5A" w:rsidRPr="00BB7D5C" w:rsidRDefault="001F0E5A" w:rsidP="003D0B91">
            <w:pPr>
              <w:pStyle w:val="Content"/>
              <w:rPr>
                <w:rFonts w:eastAsia="Calibri"/>
                <w:lang w:eastAsia="en-US"/>
              </w:rPr>
            </w:pPr>
            <w:r w:rsidRPr="00BB7D5C">
              <w:rPr>
                <w:rFonts w:eastAsia="Calibri"/>
                <w:lang w:eastAsia="en-US"/>
              </w:rPr>
              <w:t>m</w:t>
            </w:r>
          </w:p>
        </w:tc>
        <w:tc>
          <w:tcPr>
            <w:tcW w:w="597" w:type="pct"/>
            <w:tcBorders>
              <w:top w:val="nil"/>
              <w:left w:val="nil"/>
              <w:bottom w:val="single" w:sz="4" w:space="0" w:color="auto"/>
              <w:right w:val="single" w:sz="4" w:space="0" w:color="auto"/>
            </w:tcBorders>
            <w:shd w:val="clear" w:color="auto" w:fill="auto"/>
            <w:noWrap/>
            <w:vAlign w:val="center"/>
            <w:hideMark/>
          </w:tcPr>
          <w:p w14:paraId="52CAEDCE" w14:textId="77777777" w:rsidR="001F0E5A" w:rsidRPr="00BB7D5C" w:rsidRDefault="001F0E5A" w:rsidP="003D0B91">
            <w:pPr>
              <w:pStyle w:val="Content"/>
              <w:rPr>
                <w:rFonts w:eastAsia="Calibri"/>
                <w:spacing w:val="-10"/>
                <w:lang w:val="pt-BR" w:eastAsia="en-US"/>
              </w:rPr>
            </w:pPr>
            <w:bookmarkStart w:id="107" w:name="_Toc77779302"/>
            <w:r w:rsidRPr="00BB7D5C">
              <w:rPr>
                <w:rFonts w:eastAsia="Calibri"/>
                <w:spacing w:val="-10"/>
                <w:lang w:val="pt-BR" w:eastAsia="en-US"/>
              </w:rPr>
              <w:t>20.50</w:t>
            </w:r>
            <w:bookmarkEnd w:id="107"/>
          </w:p>
        </w:tc>
        <w:tc>
          <w:tcPr>
            <w:tcW w:w="597" w:type="pct"/>
            <w:tcBorders>
              <w:top w:val="nil"/>
              <w:left w:val="nil"/>
              <w:bottom w:val="single" w:sz="4" w:space="0" w:color="auto"/>
              <w:right w:val="single" w:sz="4" w:space="0" w:color="auto"/>
            </w:tcBorders>
            <w:shd w:val="clear" w:color="auto" w:fill="auto"/>
            <w:noWrap/>
            <w:vAlign w:val="center"/>
            <w:hideMark/>
          </w:tcPr>
          <w:p w14:paraId="4E11E7DA" w14:textId="77777777" w:rsidR="001F0E5A" w:rsidRPr="00BB7D5C" w:rsidRDefault="001F0E5A" w:rsidP="003D0B91">
            <w:pPr>
              <w:pStyle w:val="Content"/>
              <w:rPr>
                <w:rFonts w:eastAsia="Calibri"/>
                <w:spacing w:val="-10"/>
                <w:lang w:val="pt-BR" w:eastAsia="en-US"/>
              </w:rPr>
            </w:pPr>
            <w:bookmarkStart w:id="108" w:name="_Toc77779303"/>
            <w:r w:rsidRPr="00BB7D5C">
              <w:rPr>
                <w:rFonts w:eastAsia="Calibri"/>
                <w:spacing w:val="-10"/>
                <w:lang w:val="pt-BR" w:eastAsia="en-US"/>
              </w:rPr>
              <w:t>20.50</w:t>
            </w:r>
            <w:bookmarkEnd w:id="108"/>
          </w:p>
        </w:tc>
        <w:tc>
          <w:tcPr>
            <w:tcW w:w="656" w:type="pct"/>
            <w:tcBorders>
              <w:top w:val="nil"/>
              <w:left w:val="nil"/>
              <w:bottom w:val="single" w:sz="4" w:space="0" w:color="auto"/>
              <w:right w:val="single" w:sz="4" w:space="0" w:color="auto"/>
            </w:tcBorders>
            <w:shd w:val="clear" w:color="auto" w:fill="auto"/>
            <w:noWrap/>
            <w:vAlign w:val="center"/>
            <w:hideMark/>
          </w:tcPr>
          <w:p w14:paraId="1FF8853E" w14:textId="77777777" w:rsidR="001F0E5A" w:rsidRPr="00BB7D5C" w:rsidRDefault="001F0E5A" w:rsidP="003D0B91">
            <w:pPr>
              <w:pStyle w:val="Content"/>
              <w:rPr>
                <w:rFonts w:eastAsia="Calibri"/>
                <w:spacing w:val="-10"/>
                <w:lang w:val="pt-BR" w:eastAsia="en-US"/>
              </w:rPr>
            </w:pPr>
            <w:bookmarkStart w:id="109" w:name="_Toc77779304"/>
            <w:r w:rsidRPr="00BB7D5C">
              <w:rPr>
                <w:rFonts w:eastAsia="Calibri"/>
                <w:spacing w:val="-10"/>
                <w:lang w:val="pt-BR" w:eastAsia="en-US"/>
              </w:rPr>
              <w:t>20.50</w:t>
            </w:r>
            <w:bookmarkEnd w:id="109"/>
          </w:p>
        </w:tc>
      </w:tr>
      <w:tr w:rsidR="001F0E5A" w:rsidRPr="00BB7D5C" w14:paraId="49106B9C" w14:textId="77777777" w:rsidTr="001F0E5A">
        <w:trPr>
          <w:trHeight w:val="282"/>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14:paraId="06293800" w14:textId="77777777" w:rsidR="001F0E5A" w:rsidRPr="00BB7D5C" w:rsidRDefault="001F0E5A" w:rsidP="003D0B91">
            <w:pPr>
              <w:pStyle w:val="Content"/>
              <w:rPr>
                <w:rFonts w:eastAsia="Calibri"/>
                <w:lang w:eastAsia="en-US"/>
              </w:rPr>
            </w:pPr>
            <w:r w:rsidRPr="00BB7D5C">
              <w:rPr>
                <w:rFonts w:eastAsia="Calibri"/>
                <w:lang w:eastAsia="en-US"/>
              </w:rPr>
              <w:t>7</w:t>
            </w:r>
          </w:p>
        </w:tc>
        <w:tc>
          <w:tcPr>
            <w:tcW w:w="1780" w:type="pct"/>
            <w:tcBorders>
              <w:top w:val="nil"/>
              <w:left w:val="nil"/>
              <w:bottom w:val="single" w:sz="4" w:space="0" w:color="auto"/>
              <w:right w:val="single" w:sz="4" w:space="0" w:color="auto"/>
            </w:tcBorders>
            <w:shd w:val="clear" w:color="auto" w:fill="auto"/>
            <w:noWrap/>
            <w:vAlign w:val="center"/>
            <w:hideMark/>
          </w:tcPr>
          <w:p w14:paraId="76561D28" w14:textId="77777777" w:rsidR="001F0E5A" w:rsidRPr="00BB7D5C" w:rsidRDefault="001F0E5A" w:rsidP="003D0B91">
            <w:pPr>
              <w:pStyle w:val="Content"/>
              <w:rPr>
                <w:rFonts w:eastAsia="Calibri"/>
                <w:lang w:eastAsia="en-US"/>
              </w:rPr>
            </w:pPr>
            <w:r w:rsidRPr="00BB7D5C">
              <w:rPr>
                <w:rFonts w:eastAsia="Calibri"/>
                <w:lang w:eastAsia="en-US"/>
              </w:rPr>
              <w:t>Cao trình ngưỡng tràn</w:t>
            </w:r>
          </w:p>
        </w:tc>
        <w:tc>
          <w:tcPr>
            <w:tcW w:w="612" w:type="pct"/>
            <w:tcBorders>
              <w:top w:val="nil"/>
              <w:left w:val="nil"/>
              <w:bottom w:val="single" w:sz="4" w:space="0" w:color="auto"/>
              <w:right w:val="single" w:sz="4" w:space="0" w:color="auto"/>
            </w:tcBorders>
            <w:shd w:val="clear" w:color="auto" w:fill="auto"/>
            <w:noWrap/>
            <w:vAlign w:val="center"/>
            <w:hideMark/>
          </w:tcPr>
          <w:p w14:paraId="60A97A78" w14:textId="77777777" w:rsidR="001F0E5A" w:rsidRPr="00BB7D5C" w:rsidRDefault="001F0E5A" w:rsidP="003D0B91">
            <w:pPr>
              <w:pStyle w:val="Content"/>
              <w:rPr>
                <w:rFonts w:eastAsia="Calibri"/>
                <w:lang w:eastAsia="en-US"/>
              </w:rPr>
            </w:pPr>
            <w:r w:rsidRPr="00BB7D5C">
              <w:rPr>
                <w:rFonts w:eastAsia="Calibri"/>
                <w:lang w:eastAsia="en-US"/>
              </w:rPr>
              <w:t>CTNT</w:t>
            </w:r>
          </w:p>
        </w:tc>
        <w:tc>
          <w:tcPr>
            <w:tcW w:w="443" w:type="pct"/>
            <w:tcBorders>
              <w:top w:val="nil"/>
              <w:left w:val="nil"/>
              <w:bottom w:val="single" w:sz="4" w:space="0" w:color="auto"/>
              <w:right w:val="single" w:sz="4" w:space="0" w:color="auto"/>
            </w:tcBorders>
            <w:shd w:val="clear" w:color="auto" w:fill="auto"/>
            <w:noWrap/>
            <w:vAlign w:val="center"/>
            <w:hideMark/>
          </w:tcPr>
          <w:p w14:paraId="60CC3FDC" w14:textId="77777777" w:rsidR="001F0E5A" w:rsidRPr="00BB7D5C" w:rsidRDefault="001F0E5A" w:rsidP="003D0B91">
            <w:pPr>
              <w:pStyle w:val="Content"/>
              <w:rPr>
                <w:rFonts w:eastAsia="Calibri"/>
                <w:lang w:eastAsia="en-US"/>
              </w:rPr>
            </w:pPr>
            <w:r w:rsidRPr="00BB7D5C">
              <w:rPr>
                <w:rFonts w:eastAsia="Calibri"/>
                <w:lang w:eastAsia="en-US"/>
              </w:rPr>
              <w:t>m</w:t>
            </w:r>
          </w:p>
        </w:tc>
        <w:tc>
          <w:tcPr>
            <w:tcW w:w="597" w:type="pct"/>
            <w:tcBorders>
              <w:top w:val="nil"/>
              <w:left w:val="nil"/>
              <w:bottom w:val="single" w:sz="4" w:space="0" w:color="auto"/>
              <w:right w:val="single" w:sz="4" w:space="0" w:color="auto"/>
            </w:tcBorders>
            <w:shd w:val="clear" w:color="auto" w:fill="auto"/>
            <w:noWrap/>
            <w:vAlign w:val="center"/>
            <w:hideMark/>
          </w:tcPr>
          <w:p w14:paraId="16BAB4D7" w14:textId="77777777" w:rsidR="001F0E5A" w:rsidRPr="00BB7D5C" w:rsidRDefault="001F0E5A" w:rsidP="003D0B91">
            <w:pPr>
              <w:pStyle w:val="Content"/>
              <w:rPr>
                <w:rFonts w:eastAsia="Calibri"/>
                <w:spacing w:val="-10"/>
                <w:lang w:val="pt-BR" w:eastAsia="en-US"/>
              </w:rPr>
            </w:pPr>
            <w:bookmarkStart w:id="110" w:name="_Toc77779305"/>
            <w:r w:rsidRPr="00BB7D5C">
              <w:rPr>
                <w:rFonts w:eastAsia="Calibri"/>
                <w:spacing w:val="-10"/>
                <w:lang w:val="pt-BR" w:eastAsia="en-US"/>
              </w:rPr>
              <w:t>20.50</w:t>
            </w:r>
            <w:bookmarkEnd w:id="110"/>
          </w:p>
        </w:tc>
        <w:tc>
          <w:tcPr>
            <w:tcW w:w="597" w:type="pct"/>
            <w:tcBorders>
              <w:top w:val="nil"/>
              <w:left w:val="nil"/>
              <w:bottom w:val="single" w:sz="4" w:space="0" w:color="auto"/>
              <w:right w:val="single" w:sz="4" w:space="0" w:color="auto"/>
            </w:tcBorders>
            <w:shd w:val="clear" w:color="auto" w:fill="auto"/>
            <w:noWrap/>
            <w:vAlign w:val="center"/>
            <w:hideMark/>
          </w:tcPr>
          <w:p w14:paraId="13B84E63" w14:textId="77777777" w:rsidR="001F0E5A" w:rsidRPr="00BB7D5C" w:rsidRDefault="001F0E5A" w:rsidP="003D0B91">
            <w:pPr>
              <w:pStyle w:val="Content"/>
              <w:rPr>
                <w:rFonts w:eastAsia="Calibri"/>
                <w:spacing w:val="-10"/>
                <w:lang w:val="pt-BR" w:eastAsia="en-US"/>
              </w:rPr>
            </w:pPr>
            <w:bookmarkStart w:id="111" w:name="_Toc77779306"/>
            <w:r w:rsidRPr="00BB7D5C">
              <w:rPr>
                <w:rFonts w:eastAsia="Calibri"/>
                <w:spacing w:val="-10"/>
                <w:lang w:val="pt-BR" w:eastAsia="en-US"/>
              </w:rPr>
              <w:t>20.50</w:t>
            </w:r>
            <w:bookmarkEnd w:id="111"/>
          </w:p>
        </w:tc>
        <w:tc>
          <w:tcPr>
            <w:tcW w:w="656" w:type="pct"/>
            <w:tcBorders>
              <w:top w:val="nil"/>
              <w:left w:val="nil"/>
              <w:bottom w:val="single" w:sz="4" w:space="0" w:color="auto"/>
              <w:right w:val="single" w:sz="4" w:space="0" w:color="auto"/>
            </w:tcBorders>
            <w:shd w:val="clear" w:color="auto" w:fill="auto"/>
            <w:noWrap/>
            <w:vAlign w:val="center"/>
            <w:hideMark/>
          </w:tcPr>
          <w:p w14:paraId="20A3DADF" w14:textId="77777777" w:rsidR="001F0E5A" w:rsidRPr="00BB7D5C" w:rsidRDefault="001F0E5A" w:rsidP="003D0B91">
            <w:pPr>
              <w:pStyle w:val="Content"/>
              <w:rPr>
                <w:rFonts w:eastAsia="Calibri"/>
                <w:spacing w:val="-10"/>
                <w:lang w:val="pt-BR" w:eastAsia="en-US"/>
              </w:rPr>
            </w:pPr>
            <w:bookmarkStart w:id="112" w:name="_Toc77779307"/>
            <w:r w:rsidRPr="00BB7D5C">
              <w:rPr>
                <w:rFonts w:eastAsia="Calibri"/>
                <w:spacing w:val="-10"/>
                <w:lang w:val="pt-BR" w:eastAsia="en-US"/>
              </w:rPr>
              <w:t>20.50</w:t>
            </w:r>
            <w:bookmarkEnd w:id="112"/>
          </w:p>
        </w:tc>
      </w:tr>
      <w:tr w:rsidR="001F0E5A" w:rsidRPr="00BB7D5C" w14:paraId="3708CDDA" w14:textId="77777777" w:rsidTr="001F0E5A">
        <w:trPr>
          <w:trHeight w:val="282"/>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14:paraId="15FD2E45" w14:textId="77777777" w:rsidR="001F0E5A" w:rsidRPr="00BB7D5C" w:rsidRDefault="001F0E5A" w:rsidP="003D0B91">
            <w:pPr>
              <w:pStyle w:val="Content"/>
              <w:rPr>
                <w:rFonts w:eastAsia="Calibri"/>
                <w:lang w:eastAsia="en-US"/>
              </w:rPr>
            </w:pPr>
            <w:r w:rsidRPr="00BB7D5C">
              <w:rPr>
                <w:rFonts w:eastAsia="Calibri"/>
                <w:lang w:eastAsia="en-US"/>
              </w:rPr>
              <w:t>8</w:t>
            </w:r>
          </w:p>
        </w:tc>
        <w:tc>
          <w:tcPr>
            <w:tcW w:w="1780" w:type="pct"/>
            <w:tcBorders>
              <w:top w:val="nil"/>
              <w:left w:val="nil"/>
              <w:bottom w:val="single" w:sz="4" w:space="0" w:color="auto"/>
              <w:right w:val="single" w:sz="4" w:space="0" w:color="auto"/>
            </w:tcBorders>
            <w:shd w:val="clear" w:color="auto" w:fill="auto"/>
            <w:vAlign w:val="center"/>
            <w:hideMark/>
          </w:tcPr>
          <w:p w14:paraId="2CE4C471" w14:textId="77777777" w:rsidR="001F0E5A" w:rsidRPr="00BB7D5C" w:rsidRDefault="001F0E5A" w:rsidP="003D0B91">
            <w:pPr>
              <w:pStyle w:val="Content"/>
              <w:rPr>
                <w:rFonts w:eastAsia="Calibri"/>
                <w:lang w:eastAsia="en-US"/>
              </w:rPr>
            </w:pPr>
            <w:r w:rsidRPr="00BB7D5C">
              <w:rPr>
                <w:rFonts w:eastAsia="Calibri"/>
                <w:lang w:eastAsia="en-US"/>
              </w:rPr>
              <w:t>Dung tích hồ trước lũ</w:t>
            </w:r>
          </w:p>
        </w:tc>
        <w:tc>
          <w:tcPr>
            <w:tcW w:w="612" w:type="pct"/>
            <w:tcBorders>
              <w:top w:val="nil"/>
              <w:left w:val="nil"/>
              <w:bottom w:val="single" w:sz="4" w:space="0" w:color="auto"/>
              <w:right w:val="single" w:sz="4" w:space="0" w:color="auto"/>
            </w:tcBorders>
            <w:shd w:val="clear" w:color="auto" w:fill="auto"/>
            <w:noWrap/>
            <w:vAlign w:val="center"/>
            <w:hideMark/>
          </w:tcPr>
          <w:p w14:paraId="5F50DF71" w14:textId="77777777" w:rsidR="001F0E5A" w:rsidRPr="00BB7D5C" w:rsidRDefault="001F0E5A" w:rsidP="003D0B91">
            <w:pPr>
              <w:pStyle w:val="Content"/>
              <w:rPr>
                <w:rFonts w:eastAsia="Calibri"/>
                <w:lang w:eastAsia="en-US"/>
              </w:rPr>
            </w:pPr>
            <w:r w:rsidRPr="00BB7D5C">
              <w:rPr>
                <w:rFonts w:eastAsia="Calibri"/>
                <w:lang w:eastAsia="en-US"/>
              </w:rPr>
              <w:t>W</w:t>
            </w:r>
            <w:r w:rsidRPr="00BB7D5C">
              <w:rPr>
                <w:rFonts w:eastAsia="Calibri"/>
                <w:vertAlign w:val="subscript"/>
                <w:lang w:eastAsia="en-US"/>
              </w:rPr>
              <w:t>bt</w:t>
            </w:r>
          </w:p>
        </w:tc>
        <w:tc>
          <w:tcPr>
            <w:tcW w:w="443" w:type="pct"/>
            <w:tcBorders>
              <w:top w:val="nil"/>
              <w:left w:val="nil"/>
              <w:bottom w:val="single" w:sz="4" w:space="0" w:color="auto"/>
              <w:right w:val="single" w:sz="4" w:space="0" w:color="auto"/>
            </w:tcBorders>
            <w:shd w:val="clear" w:color="auto" w:fill="auto"/>
            <w:noWrap/>
            <w:vAlign w:val="center"/>
            <w:hideMark/>
          </w:tcPr>
          <w:p w14:paraId="3C98DB53" w14:textId="77777777" w:rsidR="001F0E5A" w:rsidRPr="00BB7D5C" w:rsidRDefault="001F0E5A" w:rsidP="003D0B91">
            <w:pPr>
              <w:pStyle w:val="Content"/>
              <w:rPr>
                <w:rFonts w:eastAsia="Calibri"/>
                <w:lang w:eastAsia="en-US"/>
              </w:rPr>
            </w:pPr>
            <w:r w:rsidRPr="00BB7D5C">
              <w:rPr>
                <w:rFonts w:eastAsia="Calibri"/>
                <w:lang w:eastAsia="en-US"/>
              </w:rPr>
              <w:t>10³m³</w:t>
            </w:r>
          </w:p>
        </w:tc>
        <w:tc>
          <w:tcPr>
            <w:tcW w:w="597" w:type="pct"/>
            <w:tcBorders>
              <w:top w:val="nil"/>
              <w:left w:val="nil"/>
              <w:bottom w:val="single" w:sz="4" w:space="0" w:color="auto"/>
              <w:right w:val="single" w:sz="4" w:space="0" w:color="auto"/>
            </w:tcBorders>
            <w:shd w:val="clear" w:color="auto" w:fill="auto"/>
            <w:noWrap/>
            <w:vAlign w:val="center"/>
            <w:hideMark/>
          </w:tcPr>
          <w:p w14:paraId="4F22E0DC" w14:textId="77777777" w:rsidR="001F0E5A" w:rsidRPr="00BB7D5C" w:rsidRDefault="001F0E5A" w:rsidP="003D0B91">
            <w:pPr>
              <w:pStyle w:val="Content"/>
              <w:rPr>
                <w:rFonts w:eastAsia="Calibri"/>
                <w:spacing w:val="-10"/>
                <w:lang w:val="pt-BR" w:eastAsia="en-US"/>
              </w:rPr>
            </w:pPr>
            <w:bookmarkStart w:id="113" w:name="_Toc77779308"/>
            <w:r w:rsidRPr="00BB7D5C">
              <w:rPr>
                <w:rFonts w:eastAsia="Calibri"/>
                <w:spacing w:val="-10"/>
                <w:lang w:val="pt-BR" w:eastAsia="en-US"/>
              </w:rPr>
              <w:t>4,580.60</w:t>
            </w:r>
            <w:bookmarkEnd w:id="113"/>
          </w:p>
        </w:tc>
        <w:tc>
          <w:tcPr>
            <w:tcW w:w="597" w:type="pct"/>
            <w:tcBorders>
              <w:top w:val="nil"/>
              <w:left w:val="nil"/>
              <w:bottom w:val="single" w:sz="4" w:space="0" w:color="auto"/>
              <w:right w:val="single" w:sz="4" w:space="0" w:color="auto"/>
            </w:tcBorders>
            <w:shd w:val="clear" w:color="auto" w:fill="auto"/>
            <w:noWrap/>
            <w:vAlign w:val="center"/>
            <w:hideMark/>
          </w:tcPr>
          <w:p w14:paraId="08192C5F" w14:textId="77777777" w:rsidR="001F0E5A" w:rsidRPr="00BB7D5C" w:rsidRDefault="001F0E5A" w:rsidP="003D0B91">
            <w:pPr>
              <w:pStyle w:val="Content"/>
              <w:rPr>
                <w:rFonts w:eastAsia="Calibri"/>
                <w:spacing w:val="-10"/>
                <w:lang w:val="pt-BR" w:eastAsia="en-US"/>
              </w:rPr>
            </w:pPr>
            <w:bookmarkStart w:id="114" w:name="_Toc77779309"/>
            <w:r w:rsidRPr="00BB7D5C">
              <w:rPr>
                <w:rFonts w:eastAsia="Calibri"/>
                <w:spacing w:val="-10"/>
                <w:lang w:val="pt-BR" w:eastAsia="en-US"/>
              </w:rPr>
              <w:t>4,580.60</w:t>
            </w:r>
            <w:bookmarkEnd w:id="114"/>
          </w:p>
        </w:tc>
        <w:tc>
          <w:tcPr>
            <w:tcW w:w="656" w:type="pct"/>
            <w:tcBorders>
              <w:top w:val="nil"/>
              <w:left w:val="nil"/>
              <w:bottom w:val="single" w:sz="4" w:space="0" w:color="auto"/>
              <w:right w:val="single" w:sz="4" w:space="0" w:color="auto"/>
            </w:tcBorders>
            <w:shd w:val="clear" w:color="auto" w:fill="auto"/>
            <w:noWrap/>
            <w:vAlign w:val="center"/>
            <w:hideMark/>
          </w:tcPr>
          <w:p w14:paraId="48C7E0D3" w14:textId="77777777" w:rsidR="001F0E5A" w:rsidRPr="00BB7D5C" w:rsidRDefault="001F0E5A" w:rsidP="003D0B91">
            <w:pPr>
              <w:pStyle w:val="Content"/>
              <w:rPr>
                <w:rFonts w:eastAsia="Calibri"/>
                <w:spacing w:val="-10"/>
                <w:lang w:val="pt-BR" w:eastAsia="en-US"/>
              </w:rPr>
            </w:pPr>
            <w:bookmarkStart w:id="115" w:name="_Toc77779310"/>
            <w:r w:rsidRPr="00BB7D5C">
              <w:rPr>
                <w:rFonts w:eastAsia="Calibri"/>
                <w:spacing w:val="-10"/>
                <w:lang w:val="pt-BR" w:eastAsia="en-US"/>
              </w:rPr>
              <w:t>4,580.60</w:t>
            </w:r>
            <w:bookmarkEnd w:id="115"/>
          </w:p>
        </w:tc>
      </w:tr>
      <w:tr w:rsidR="001F0E5A" w:rsidRPr="00BB7D5C" w14:paraId="038BC461" w14:textId="77777777" w:rsidTr="001F0E5A">
        <w:trPr>
          <w:trHeight w:val="282"/>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14:paraId="67CDFDCF" w14:textId="77777777" w:rsidR="001F0E5A" w:rsidRPr="00BB7D5C" w:rsidRDefault="001F0E5A" w:rsidP="003D0B91">
            <w:pPr>
              <w:pStyle w:val="Content"/>
              <w:rPr>
                <w:rFonts w:eastAsia="Calibri"/>
                <w:lang w:eastAsia="en-US"/>
              </w:rPr>
            </w:pPr>
            <w:r w:rsidRPr="00BB7D5C">
              <w:rPr>
                <w:rFonts w:eastAsia="Calibri"/>
                <w:lang w:eastAsia="en-US"/>
              </w:rPr>
              <w:t>9</w:t>
            </w:r>
          </w:p>
        </w:tc>
        <w:tc>
          <w:tcPr>
            <w:tcW w:w="1780" w:type="pct"/>
            <w:tcBorders>
              <w:top w:val="nil"/>
              <w:left w:val="nil"/>
              <w:bottom w:val="single" w:sz="4" w:space="0" w:color="auto"/>
              <w:right w:val="single" w:sz="4" w:space="0" w:color="auto"/>
            </w:tcBorders>
            <w:shd w:val="clear" w:color="auto" w:fill="auto"/>
            <w:noWrap/>
            <w:vAlign w:val="center"/>
            <w:hideMark/>
          </w:tcPr>
          <w:p w14:paraId="648ED154" w14:textId="77777777" w:rsidR="001F0E5A" w:rsidRPr="00BB7D5C" w:rsidRDefault="001F0E5A" w:rsidP="003D0B91">
            <w:pPr>
              <w:pStyle w:val="Content"/>
              <w:rPr>
                <w:rFonts w:eastAsia="Calibri"/>
                <w:lang w:eastAsia="en-US"/>
              </w:rPr>
            </w:pPr>
            <w:r w:rsidRPr="00BB7D5C">
              <w:rPr>
                <w:rFonts w:eastAsia="Calibri"/>
                <w:lang w:eastAsia="en-US"/>
              </w:rPr>
              <w:t>Chiều rộng ngưỡng tràn</w:t>
            </w:r>
          </w:p>
        </w:tc>
        <w:tc>
          <w:tcPr>
            <w:tcW w:w="612" w:type="pct"/>
            <w:tcBorders>
              <w:top w:val="nil"/>
              <w:left w:val="nil"/>
              <w:bottom w:val="single" w:sz="4" w:space="0" w:color="auto"/>
              <w:right w:val="single" w:sz="4" w:space="0" w:color="auto"/>
            </w:tcBorders>
            <w:shd w:val="clear" w:color="auto" w:fill="auto"/>
            <w:noWrap/>
            <w:vAlign w:val="center"/>
            <w:hideMark/>
          </w:tcPr>
          <w:p w14:paraId="56016944" w14:textId="77777777" w:rsidR="001F0E5A" w:rsidRPr="00BB7D5C" w:rsidRDefault="001F0E5A" w:rsidP="003D0B91">
            <w:pPr>
              <w:pStyle w:val="Content"/>
              <w:rPr>
                <w:rFonts w:eastAsia="Calibri"/>
                <w:lang w:eastAsia="en-US"/>
              </w:rPr>
            </w:pPr>
            <w:r w:rsidRPr="00BB7D5C">
              <w:rPr>
                <w:rFonts w:eastAsia="Calibri"/>
                <w:lang w:eastAsia="en-US"/>
              </w:rPr>
              <w:t>B</w:t>
            </w:r>
            <w:r w:rsidRPr="00BB7D5C">
              <w:rPr>
                <w:rFonts w:eastAsia="Calibri"/>
                <w:vertAlign w:val="subscript"/>
                <w:lang w:eastAsia="en-US"/>
              </w:rPr>
              <w:t>TT</w:t>
            </w:r>
            <w:r w:rsidRPr="00BB7D5C">
              <w:rPr>
                <w:rFonts w:eastAsia="Calibri"/>
                <w:lang w:eastAsia="en-US"/>
              </w:rPr>
              <w:t xml:space="preserve"> </w:t>
            </w:r>
          </w:p>
        </w:tc>
        <w:tc>
          <w:tcPr>
            <w:tcW w:w="443" w:type="pct"/>
            <w:tcBorders>
              <w:top w:val="nil"/>
              <w:left w:val="nil"/>
              <w:bottom w:val="single" w:sz="4" w:space="0" w:color="auto"/>
              <w:right w:val="single" w:sz="4" w:space="0" w:color="auto"/>
            </w:tcBorders>
            <w:shd w:val="clear" w:color="auto" w:fill="auto"/>
            <w:noWrap/>
            <w:vAlign w:val="center"/>
            <w:hideMark/>
          </w:tcPr>
          <w:p w14:paraId="0F30492C" w14:textId="77777777" w:rsidR="001F0E5A" w:rsidRPr="00BB7D5C" w:rsidRDefault="001F0E5A" w:rsidP="003D0B91">
            <w:pPr>
              <w:pStyle w:val="Content"/>
              <w:rPr>
                <w:rFonts w:eastAsia="Calibri"/>
                <w:lang w:eastAsia="en-US"/>
              </w:rPr>
            </w:pPr>
            <w:r w:rsidRPr="00BB7D5C">
              <w:rPr>
                <w:rFonts w:eastAsia="Calibri"/>
                <w:lang w:eastAsia="en-US"/>
              </w:rPr>
              <w:t>m</w:t>
            </w:r>
          </w:p>
        </w:tc>
        <w:tc>
          <w:tcPr>
            <w:tcW w:w="597" w:type="pct"/>
            <w:tcBorders>
              <w:top w:val="nil"/>
              <w:left w:val="nil"/>
              <w:bottom w:val="single" w:sz="4" w:space="0" w:color="auto"/>
              <w:right w:val="single" w:sz="4" w:space="0" w:color="auto"/>
            </w:tcBorders>
            <w:shd w:val="clear" w:color="auto" w:fill="auto"/>
            <w:noWrap/>
            <w:vAlign w:val="center"/>
            <w:hideMark/>
          </w:tcPr>
          <w:p w14:paraId="4A73CCF0" w14:textId="77777777" w:rsidR="001F0E5A" w:rsidRPr="00BB7D5C" w:rsidRDefault="001F0E5A" w:rsidP="003D0B91">
            <w:pPr>
              <w:pStyle w:val="Content"/>
              <w:rPr>
                <w:rFonts w:eastAsia="Calibri"/>
                <w:spacing w:val="-10"/>
                <w:lang w:val="pt-BR" w:eastAsia="en-US"/>
              </w:rPr>
            </w:pPr>
            <w:bookmarkStart w:id="116" w:name="_Toc77779311"/>
            <w:r w:rsidRPr="00BB7D5C">
              <w:rPr>
                <w:rFonts w:eastAsia="Calibri"/>
                <w:spacing w:val="-10"/>
                <w:lang w:val="pt-BR" w:eastAsia="en-US"/>
              </w:rPr>
              <w:t>49.00</w:t>
            </w:r>
            <w:bookmarkEnd w:id="116"/>
          </w:p>
        </w:tc>
        <w:tc>
          <w:tcPr>
            <w:tcW w:w="597" w:type="pct"/>
            <w:tcBorders>
              <w:top w:val="nil"/>
              <w:left w:val="nil"/>
              <w:bottom w:val="single" w:sz="4" w:space="0" w:color="auto"/>
              <w:right w:val="single" w:sz="4" w:space="0" w:color="auto"/>
            </w:tcBorders>
            <w:shd w:val="clear" w:color="auto" w:fill="auto"/>
            <w:noWrap/>
            <w:vAlign w:val="center"/>
            <w:hideMark/>
          </w:tcPr>
          <w:p w14:paraId="5789F69E" w14:textId="77777777" w:rsidR="001F0E5A" w:rsidRPr="00BB7D5C" w:rsidRDefault="001F0E5A" w:rsidP="003D0B91">
            <w:pPr>
              <w:pStyle w:val="Content"/>
              <w:rPr>
                <w:rFonts w:eastAsia="Calibri"/>
                <w:spacing w:val="-10"/>
                <w:lang w:val="pt-BR" w:eastAsia="en-US"/>
              </w:rPr>
            </w:pPr>
            <w:bookmarkStart w:id="117" w:name="_Toc77779312"/>
            <w:r w:rsidRPr="00BB7D5C">
              <w:rPr>
                <w:rFonts w:eastAsia="Calibri"/>
                <w:spacing w:val="-10"/>
                <w:lang w:val="pt-BR" w:eastAsia="en-US"/>
              </w:rPr>
              <w:t>49.00</w:t>
            </w:r>
            <w:bookmarkEnd w:id="117"/>
          </w:p>
        </w:tc>
        <w:tc>
          <w:tcPr>
            <w:tcW w:w="656" w:type="pct"/>
            <w:tcBorders>
              <w:top w:val="nil"/>
              <w:left w:val="nil"/>
              <w:bottom w:val="single" w:sz="4" w:space="0" w:color="auto"/>
              <w:right w:val="single" w:sz="4" w:space="0" w:color="auto"/>
            </w:tcBorders>
            <w:shd w:val="clear" w:color="auto" w:fill="auto"/>
            <w:noWrap/>
            <w:vAlign w:val="center"/>
            <w:hideMark/>
          </w:tcPr>
          <w:p w14:paraId="62C6E6A9" w14:textId="77777777" w:rsidR="001F0E5A" w:rsidRPr="00BB7D5C" w:rsidRDefault="001F0E5A" w:rsidP="003D0B91">
            <w:pPr>
              <w:pStyle w:val="Content"/>
              <w:rPr>
                <w:rFonts w:eastAsia="Calibri"/>
                <w:spacing w:val="-10"/>
                <w:lang w:val="pt-BR" w:eastAsia="en-US"/>
              </w:rPr>
            </w:pPr>
            <w:bookmarkStart w:id="118" w:name="_Toc77779313"/>
            <w:r w:rsidRPr="00BB7D5C">
              <w:rPr>
                <w:rFonts w:eastAsia="Calibri"/>
                <w:spacing w:val="-10"/>
                <w:lang w:val="pt-BR" w:eastAsia="en-US"/>
              </w:rPr>
              <w:t>49.00</w:t>
            </w:r>
            <w:bookmarkEnd w:id="118"/>
          </w:p>
        </w:tc>
      </w:tr>
      <w:tr w:rsidR="001F0E5A" w:rsidRPr="00BB7D5C" w14:paraId="0707A87F" w14:textId="77777777" w:rsidTr="001F0E5A">
        <w:trPr>
          <w:trHeight w:val="282"/>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14:paraId="23F96EB1" w14:textId="77777777" w:rsidR="001F0E5A" w:rsidRPr="00BB7D5C" w:rsidRDefault="001F0E5A" w:rsidP="003D0B91">
            <w:pPr>
              <w:pStyle w:val="Content"/>
              <w:rPr>
                <w:rFonts w:eastAsia="Calibri"/>
                <w:lang w:eastAsia="en-US"/>
              </w:rPr>
            </w:pPr>
            <w:r w:rsidRPr="00BB7D5C">
              <w:rPr>
                <w:rFonts w:eastAsia="Calibri"/>
                <w:lang w:eastAsia="en-US"/>
              </w:rPr>
              <w:t>10</w:t>
            </w:r>
          </w:p>
        </w:tc>
        <w:tc>
          <w:tcPr>
            <w:tcW w:w="1780" w:type="pct"/>
            <w:tcBorders>
              <w:top w:val="nil"/>
              <w:left w:val="nil"/>
              <w:bottom w:val="single" w:sz="4" w:space="0" w:color="auto"/>
              <w:right w:val="single" w:sz="4" w:space="0" w:color="auto"/>
            </w:tcBorders>
            <w:shd w:val="clear" w:color="auto" w:fill="auto"/>
            <w:noWrap/>
            <w:vAlign w:val="center"/>
            <w:hideMark/>
          </w:tcPr>
          <w:p w14:paraId="331851A5" w14:textId="77777777" w:rsidR="001F0E5A" w:rsidRPr="00BB7D5C" w:rsidRDefault="001F0E5A" w:rsidP="003D0B91">
            <w:pPr>
              <w:pStyle w:val="Content"/>
              <w:rPr>
                <w:rFonts w:eastAsia="Calibri"/>
                <w:lang w:eastAsia="en-US"/>
              </w:rPr>
            </w:pPr>
            <w:r w:rsidRPr="00BB7D5C">
              <w:rPr>
                <w:rFonts w:eastAsia="Calibri"/>
                <w:lang w:eastAsia="en-US"/>
              </w:rPr>
              <w:t>Hệ số lưu lượng tràn</w:t>
            </w:r>
          </w:p>
        </w:tc>
        <w:tc>
          <w:tcPr>
            <w:tcW w:w="612" w:type="pct"/>
            <w:tcBorders>
              <w:top w:val="nil"/>
              <w:left w:val="nil"/>
              <w:bottom w:val="single" w:sz="4" w:space="0" w:color="auto"/>
              <w:right w:val="single" w:sz="4" w:space="0" w:color="auto"/>
            </w:tcBorders>
            <w:shd w:val="clear" w:color="auto" w:fill="auto"/>
            <w:noWrap/>
            <w:vAlign w:val="center"/>
            <w:hideMark/>
          </w:tcPr>
          <w:p w14:paraId="4700FC82" w14:textId="77777777" w:rsidR="001F0E5A" w:rsidRPr="00BB7D5C" w:rsidRDefault="001F0E5A" w:rsidP="003D0B91">
            <w:pPr>
              <w:pStyle w:val="Content"/>
              <w:rPr>
                <w:rFonts w:eastAsia="Calibri"/>
                <w:lang w:eastAsia="en-US"/>
              </w:rPr>
            </w:pPr>
            <w:r w:rsidRPr="00BB7D5C">
              <w:rPr>
                <w:rFonts w:eastAsia="Calibri"/>
                <w:lang w:eastAsia="en-US"/>
              </w:rPr>
              <w:t xml:space="preserve">m   </w:t>
            </w:r>
          </w:p>
        </w:tc>
        <w:tc>
          <w:tcPr>
            <w:tcW w:w="443" w:type="pct"/>
            <w:tcBorders>
              <w:top w:val="nil"/>
              <w:left w:val="nil"/>
              <w:bottom w:val="single" w:sz="4" w:space="0" w:color="auto"/>
              <w:right w:val="single" w:sz="4" w:space="0" w:color="auto"/>
            </w:tcBorders>
            <w:shd w:val="clear" w:color="auto" w:fill="auto"/>
            <w:noWrap/>
            <w:vAlign w:val="center"/>
            <w:hideMark/>
          </w:tcPr>
          <w:p w14:paraId="0BE3F1B4" w14:textId="77777777" w:rsidR="001F0E5A" w:rsidRPr="00BB7D5C" w:rsidRDefault="001F0E5A" w:rsidP="003D0B91">
            <w:pPr>
              <w:pStyle w:val="Content"/>
              <w:rPr>
                <w:rFonts w:eastAsia="Calibri"/>
                <w:lang w:eastAsia="en-US"/>
              </w:rPr>
            </w:pPr>
            <w:r w:rsidRPr="00BB7D5C">
              <w:rPr>
                <w:rFonts w:eastAsia="Calibri"/>
                <w:lang w:eastAsia="en-US"/>
              </w:rPr>
              <w:t> </w:t>
            </w:r>
          </w:p>
        </w:tc>
        <w:tc>
          <w:tcPr>
            <w:tcW w:w="597" w:type="pct"/>
            <w:tcBorders>
              <w:top w:val="nil"/>
              <w:left w:val="nil"/>
              <w:bottom w:val="single" w:sz="4" w:space="0" w:color="auto"/>
              <w:right w:val="single" w:sz="4" w:space="0" w:color="auto"/>
            </w:tcBorders>
            <w:shd w:val="clear" w:color="auto" w:fill="auto"/>
            <w:noWrap/>
            <w:vAlign w:val="center"/>
            <w:hideMark/>
          </w:tcPr>
          <w:p w14:paraId="42BC3E23" w14:textId="77777777" w:rsidR="001F0E5A" w:rsidRPr="00BB7D5C" w:rsidRDefault="001F0E5A" w:rsidP="003D0B91">
            <w:pPr>
              <w:pStyle w:val="Content"/>
              <w:rPr>
                <w:rFonts w:eastAsia="Calibri"/>
                <w:spacing w:val="-10"/>
                <w:lang w:val="pt-BR" w:eastAsia="en-US"/>
              </w:rPr>
            </w:pPr>
            <w:bookmarkStart w:id="119" w:name="_Toc77779314"/>
            <w:r w:rsidRPr="00BB7D5C">
              <w:rPr>
                <w:rFonts w:eastAsia="Calibri"/>
                <w:spacing w:val="-10"/>
                <w:lang w:val="pt-BR" w:eastAsia="en-US"/>
              </w:rPr>
              <w:t>0.30</w:t>
            </w:r>
            <w:bookmarkEnd w:id="119"/>
          </w:p>
        </w:tc>
        <w:tc>
          <w:tcPr>
            <w:tcW w:w="597" w:type="pct"/>
            <w:tcBorders>
              <w:top w:val="nil"/>
              <w:left w:val="nil"/>
              <w:bottom w:val="single" w:sz="4" w:space="0" w:color="auto"/>
              <w:right w:val="single" w:sz="4" w:space="0" w:color="auto"/>
            </w:tcBorders>
            <w:shd w:val="clear" w:color="auto" w:fill="auto"/>
            <w:noWrap/>
            <w:vAlign w:val="center"/>
            <w:hideMark/>
          </w:tcPr>
          <w:p w14:paraId="4AA8A3F3" w14:textId="77777777" w:rsidR="001F0E5A" w:rsidRPr="00BB7D5C" w:rsidRDefault="001F0E5A" w:rsidP="003D0B91">
            <w:pPr>
              <w:pStyle w:val="Content"/>
              <w:rPr>
                <w:rFonts w:eastAsia="Calibri"/>
                <w:spacing w:val="-10"/>
                <w:lang w:val="pt-BR" w:eastAsia="en-US"/>
              </w:rPr>
            </w:pPr>
            <w:bookmarkStart w:id="120" w:name="_Toc77779315"/>
            <w:r w:rsidRPr="00BB7D5C">
              <w:rPr>
                <w:rFonts w:eastAsia="Calibri"/>
                <w:spacing w:val="-10"/>
                <w:lang w:val="pt-BR" w:eastAsia="en-US"/>
              </w:rPr>
              <w:t>0.30</w:t>
            </w:r>
            <w:bookmarkEnd w:id="120"/>
          </w:p>
        </w:tc>
        <w:tc>
          <w:tcPr>
            <w:tcW w:w="656" w:type="pct"/>
            <w:tcBorders>
              <w:top w:val="nil"/>
              <w:left w:val="nil"/>
              <w:bottom w:val="single" w:sz="4" w:space="0" w:color="auto"/>
              <w:right w:val="single" w:sz="4" w:space="0" w:color="auto"/>
            </w:tcBorders>
            <w:shd w:val="clear" w:color="auto" w:fill="auto"/>
            <w:noWrap/>
            <w:vAlign w:val="center"/>
            <w:hideMark/>
          </w:tcPr>
          <w:p w14:paraId="42A675F2" w14:textId="77777777" w:rsidR="001F0E5A" w:rsidRPr="00BB7D5C" w:rsidRDefault="001F0E5A" w:rsidP="003D0B91">
            <w:pPr>
              <w:pStyle w:val="Content"/>
              <w:rPr>
                <w:rFonts w:eastAsia="Calibri"/>
                <w:spacing w:val="-10"/>
                <w:lang w:val="pt-BR" w:eastAsia="en-US"/>
              </w:rPr>
            </w:pPr>
            <w:bookmarkStart w:id="121" w:name="_Toc77779316"/>
            <w:r w:rsidRPr="00BB7D5C">
              <w:rPr>
                <w:rFonts w:eastAsia="Calibri"/>
                <w:spacing w:val="-10"/>
                <w:lang w:val="pt-BR" w:eastAsia="en-US"/>
              </w:rPr>
              <w:t>0.30</w:t>
            </w:r>
            <w:bookmarkEnd w:id="121"/>
          </w:p>
        </w:tc>
      </w:tr>
      <w:tr w:rsidR="001F0E5A" w:rsidRPr="00BB7D5C" w14:paraId="3A5A75B9" w14:textId="77777777" w:rsidTr="001F0E5A">
        <w:trPr>
          <w:trHeight w:val="282"/>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14:paraId="4BD7D2F9" w14:textId="77777777" w:rsidR="001F0E5A" w:rsidRPr="00BB7D5C" w:rsidRDefault="001F0E5A" w:rsidP="003D0B91">
            <w:pPr>
              <w:pStyle w:val="Content"/>
              <w:rPr>
                <w:rFonts w:eastAsia="Calibri"/>
                <w:lang w:eastAsia="en-US"/>
              </w:rPr>
            </w:pPr>
            <w:r w:rsidRPr="00BB7D5C">
              <w:rPr>
                <w:rFonts w:eastAsia="Calibri"/>
                <w:lang w:eastAsia="en-US"/>
              </w:rPr>
              <w:t>11</w:t>
            </w:r>
          </w:p>
        </w:tc>
        <w:tc>
          <w:tcPr>
            <w:tcW w:w="1780" w:type="pct"/>
            <w:tcBorders>
              <w:top w:val="nil"/>
              <w:left w:val="nil"/>
              <w:bottom w:val="single" w:sz="4" w:space="0" w:color="auto"/>
              <w:right w:val="single" w:sz="4" w:space="0" w:color="auto"/>
            </w:tcBorders>
            <w:shd w:val="clear" w:color="auto" w:fill="auto"/>
            <w:noWrap/>
            <w:vAlign w:val="center"/>
            <w:hideMark/>
          </w:tcPr>
          <w:p w14:paraId="31C57532" w14:textId="77777777" w:rsidR="001F0E5A" w:rsidRPr="00BB7D5C" w:rsidRDefault="001F0E5A" w:rsidP="003D0B91">
            <w:pPr>
              <w:pStyle w:val="Content"/>
              <w:rPr>
                <w:rFonts w:eastAsia="Calibri"/>
                <w:lang w:eastAsia="en-US"/>
              </w:rPr>
            </w:pPr>
            <w:r w:rsidRPr="00BB7D5C">
              <w:rPr>
                <w:rFonts w:eastAsia="Calibri"/>
                <w:lang w:eastAsia="en-US"/>
              </w:rPr>
              <w:t xml:space="preserve">Cột nước tràn </w:t>
            </w:r>
          </w:p>
        </w:tc>
        <w:tc>
          <w:tcPr>
            <w:tcW w:w="612" w:type="pct"/>
            <w:tcBorders>
              <w:top w:val="nil"/>
              <w:left w:val="nil"/>
              <w:bottom w:val="single" w:sz="4" w:space="0" w:color="auto"/>
              <w:right w:val="single" w:sz="4" w:space="0" w:color="auto"/>
            </w:tcBorders>
            <w:shd w:val="clear" w:color="auto" w:fill="auto"/>
            <w:noWrap/>
            <w:vAlign w:val="center"/>
            <w:hideMark/>
          </w:tcPr>
          <w:p w14:paraId="7F2DD7BA" w14:textId="77777777" w:rsidR="001F0E5A" w:rsidRPr="00BB7D5C" w:rsidRDefault="001F0E5A" w:rsidP="003D0B91">
            <w:pPr>
              <w:pStyle w:val="Content"/>
              <w:rPr>
                <w:rFonts w:eastAsia="Calibri"/>
                <w:lang w:eastAsia="en-US"/>
              </w:rPr>
            </w:pPr>
            <w:r w:rsidRPr="00BB7D5C">
              <w:rPr>
                <w:rFonts w:eastAsia="Calibri"/>
                <w:lang w:eastAsia="en-US"/>
              </w:rPr>
              <w:t>H</w:t>
            </w:r>
            <w:r w:rsidRPr="00BB7D5C">
              <w:rPr>
                <w:rFonts w:eastAsia="Calibri"/>
                <w:vertAlign w:val="subscript"/>
                <w:lang w:eastAsia="en-US"/>
              </w:rPr>
              <w:t>gt</w:t>
            </w:r>
            <w:r w:rsidRPr="00BB7D5C">
              <w:rPr>
                <w:rFonts w:eastAsia="Calibri"/>
                <w:lang w:eastAsia="en-US"/>
              </w:rPr>
              <w:t xml:space="preserve"> </w:t>
            </w:r>
          </w:p>
        </w:tc>
        <w:tc>
          <w:tcPr>
            <w:tcW w:w="443" w:type="pct"/>
            <w:tcBorders>
              <w:top w:val="nil"/>
              <w:left w:val="nil"/>
              <w:bottom w:val="single" w:sz="4" w:space="0" w:color="auto"/>
              <w:right w:val="single" w:sz="4" w:space="0" w:color="auto"/>
            </w:tcBorders>
            <w:shd w:val="clear" w:color="auto" w:fill="auto"/>
            <w:noWrap/>
            <w:vAlign w:val="center"/>
            <w:hideMark/>
          </w:tcPr>
          <w:p w14:paraId="1CB9EF3C" w14:textId="77777777" w:rsidR="001F0E5A" w:rsidRPr="00BB7D5C" w:rsidRDefault="001F0E5A" w:rsidP="003D0B91">
            <w:pPr>
              <w:pStyle w:val="Content"/>
              <w:rPr>
                <w:rFonts w:eastAsia="Calibri"/>
                <w:lang w:eastAsia="en-US"/>
              </w:rPr>
            </w:pPr>
            <w:r w:rsidRPr="00BB7D5C">
              <w:rPr>
                <w:rFonts w:eastAsia="Calibri"/>
                <w:lang w:eastAsia="en-US"/>
              </w:rPr>
              <w:t>m</w:t>
            </w:r>
          </w:p>
        </w:tc>
        <w:tc>
          <w:tcPr>
            <w:tcW w:w="597" w:type="pct"/>
            <w:tcBorders>
              <w:top w:val="nil"/>
              <w:left w:val="nil"/>
              <w:bottom w:val="single" w:sz="4" w:space="0" w:color="auto"/>
              <w:right w:val="single" w:sz="4" w:space="0" w:color="auto"/>
            </w:tcBorders>
            <w:shd w:val="clear" w:color="auto" w:fill="auto"/>
            <w:noWrap/>
            <w:vAlign w:val="center"/>
            <w:hideMark/>
          </w:tcPr>
          <w:p w14:paraId="241BA398" w14:textId="77777777" w:rsidR="001F0E5A" w:rsidRPr="00BB7D5C" w:rsidRDefault="001F0E5A" w:rsidP="003D0B91">
            <w:pPr>
              <w:pStyle w:val="Content"/>
              <w:rPr>
                <w:rFonts w:eastAsia="Calibri"/>
                <w:spacing w:val="-10"/>
                <w:lang w:val="pt-BR" w:eastAsia="en-US"/>
              </w:rPr>
            </w:pPr>
            <w:bookmarkStart w:id="122" w:name="_Toc77779317"/>
            <w:r w:rsidRPr="00BB7D5C">
              <w:rPr>
                <w:rFonts w:eastAsia="Calibri"/>
                <w:spacing w:val="-10"/>
                <w:lang w:val="pt-BR" w:eastAsia="en-US"/>
              </w:rPr>
              <w:t>0.75</w:t>
            </w:r>
            <w:bookmarkEnd w:id="122"/>
          </w:p>
        </w:tc>
        <w:tc>
          <w:tcPr>
            <w:tcW w:w="597" w:type="pct"/>
            <w:tcBorders>
              <w:top w:val="nil"/>
              <w:left w:val="nil"/>
              <w:bottom w:val="single" w:sz="4" w:space="0" w:color="auto"/>
              <w:right w:val="single" w:sz="4" w:space="0" w:color="auto"/>
            </w:tcBorders>
            <w:shd w:val="clear" w:color="auto" w:fill="auto"/>
            <w:noWrap/>
            <w:vAlign w:val="center"/>
            <w:hideMark/>
          </w:tcPr>
          <w:p w14:paraId="535FCD0B" w14:textId="77777777" w:rsidR="001F0E5A" w:rsidRPr="00BB7D5C" w:rsidRDefault="001F0E5A" w:rsidP="003D0B91">
            <w:pPr>
              <w:pStyle w:val="Content"/>
              <w:rPr>
                <w:rFonts w:eastAsia="Calibri"/>
                <w:spacing w:val="-10"/>
                <w:lang w:val="pt-BR" w:eastAsia="en-US"/>
              </w:rPr>
            </w:pPr>
            <w:bookmarkStart w:id="123" w:name="_Toc77779318"/>
            <w:r w:rsidRPr="00BB7D5C">
              <w:rPr>
                <w:rFonts w:eastAsia="Calibri"/>
                <w:spacing w:val="-10"/>
                <w:lang w:val="pt-BR" w:eastAsia="en-US"/>
              </w:rPr>
              <w:t>0.91</w:t>
            </w:r>
            <w:bookmarkEnd w:id="123"/>
          </w:p>
        </w:tc>
        <w:tc>
          <w:tcPr>
            <w:tcW w:w="656" w:type="pct"/>
            <w:tcBorders>
              <w:top w:val="nil"/>
              <w:left w:val="nil"/>
              <w:bottom w:val="single" w:sz="4" w:space="0" w:color="auto"/>
              <w:right w:val="single" w:sz="4" w:space="0" w:color="auto"/>
            </w:tcBorders>
            <w:shd w:val="clear" w:color="auto" w:fill="auto"/>
            <w:noWrap/>
            <w:vAlign w:val="center"/>
            <w:hideMark/>
          </w:tcPr>
          <w:p w14:paraId="1D49FC22" w14:textId="77777777" w:rsidR="001F0E5A" w:rsidRPr="00BB7D5C" w:rsidRDefault="001F0E5A" w:rsidP="003D0B91">
            <w:pPr>
              <w:pStyle w:val="Content"/>
              <w:rPr>
                <w:rFonts w:eastAsia="Calibri"/>
                <w:spacing w:val="-10"/>
                <w:lang w:val="pt-BR" w:eastAsia="en-US"/>
              </w:rPr>
            </w:pPr>
            <w:bookmarkStart w:id="124" w:name="_Toc77779319"/>
            <w:r w:rsidRPr="00BB7D5C">
              <w:rPr>
                <w:rFonts w:eastAsia="Calibri"/>
                <w:spacing w:val="-10"/>
                <w:lang w:val="pt-BR" w:eastAsia="en-US"/>
              </w:rPr>
              <w:t>1.48</w:t>
            </w:r>
            <w:bookmarkEnd w:id="124"/>
          </w:p>
        </w:tc>
      </w:tr>
      <w:tr w:rsidR="001F0E5A" w:rsidRPr="00BB7D5C" w14:paraId="08750A17" w14:textId="77777777" w:rsidTr="001F0E5A">
        <w:trPr>
          <w:trHeight w:val="282"/>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14:paraId="3B631E16" w14:textId="77777777" w:rsidR="001F0E5A" w:rsidRPr="00BB7D5C" w:rsidRDefault="001F0E5A" w:rsidP="003D0B91">
            <w:pPr>
              <w:pStyle w:val="Content"/>
              <w:rPr>
                <w:rFonts w:eastAsia="Calibri"/>
                <w:lang w:eastAsia="en-US"/>
              </w:rPr>
            </w:pPr>
            <w:r w:rsidRPr="00BB7D5C">
              <w:rPr>
                <w:rFonts w:eastAsia="Calibri"/>
                <w:lang w:eastAsia="en-US"/>
              </w:rPr>
              <w:t>12</w:t>
            </w:r>
          </w:p>
        </w:tc>
        <w:tc>
          <w:tcPr>
            <w:tcW w:w="1780" w:type="pct"/>
            <w:tcBorders>
              <w:top w:val="nil"/>
              <w:left w:val="nil"/>
              <w:bottom w:val="single" w:sz="4" w:space="0" w:color="auto"/>
              <w:right w:val="single" w:sz="4" w:space="0" w:color="auto"/>
            </w:tcBorders>
            <w:shd w:val="clear" w:color="auto" w:fill="auto"/>
            <w:noWrap/>
            <w:vAlign w:val="center"/>
            <w:hideMark/>
          </w:tcPr>
          <w:p w14:paraId="648610B3" w14:textId="77777777" w:rsidR="001F0E5A" w:rsidRPr="00BB7D5C" w:rsidRDefault="001F0E5A" w:rsidP="003D0B91">
            <w:pPr>
              <w:pStyle w:val="Content"/>
              <w:rPr>
                <w:rFonts w:eastAsia="Calibri"/>
                <w:lang w:eastAsia="en-US"/>
              </w:rPr>
            </w:pPr>
            <w:r w:rsidRPr="00BB7D5C">
              <w:rPr>
                <w:rFonts w:eastAsia="Calibri"/>
                <w:lang w:eastAsia="en-US"/>
              </w:rPr>
              <w:t>Mực nước lũ</w:t>
            </w:r>
          </w:p>
        </w:tc>
        <w:tc>
          <w:tcPr>
            <w:tcW w:w="612" w:type="pct"/>
            <w:tcBorders>
              <w:top w:val="nil"/>
              <w:left w:val="nil"/>
              <w:bottom w:val="single" w:sz="4" w:space="0" w:color="auto"/>
              <w:right w:val="single" w:sz="4" w:space="0" w:color="auto"/>
            </w:tcBorders>
            <w:shd w:val="clear" w:color="auto" w:fill="auto"/>
            <w:noWrap/>
            <w:vAlign w:val="center"/>
            <w:hideMark/>
          </w:tcPr>
          <w:p w14:paraId="063B93A6" w14:textId="77777777" w:rsidR="001F0E5A" w:rsidRPr="00BB7D5C" w:rsidRDefault="001F0E5A" w:rsidP="003D0B91">
            <w:pPr>
              <w:pStyle w:val="Content"/>
              <w:rPr>
                <w:rFonts w:eastAsia="Calibri"/>
                <w:lang w:eastAsia="en-US"/>
              </w:rPr>
            </w:pPr>
            <w:r w:rsidRPr="00BB7D5C">
              <w:rPr>
                <w:rFonts w:eastAsia="Calibri"/>
                <w:lang w:eastAsia="en-US"/>
              </w:rPr>
              <w:t>MNL</w:t>
            </w:r>
          </w:p>
        </w:tc>
        <w:tc>
          <w:tcPr>
            <w:tcW w:w="443" w:type="pct"/>
            <w:tcBorders>
              <w:top w:val="nil"/>
              <w:left w:val="nil"/>
              <w:bottom w:val="single" w:sz="4" w:space="0" w:color="auto"/>
              <w:right w:val="single" w:sz="4" w:space="0" w:color="auto"/>
            </w:tcBorders>
            <w:shd w:val="clear" w:color="auto" w:fill="auto"/>
            <w:noWrap/>
            <w:vAlign w:val="center"/>
            <w:hideMark/>
          </w:tcPr>
          <w:p w14:paraId="369BFB02" w14:textId="77777777" w:rsidR="001F0E5A" w:rsidRPr="00BB7D5C" w:rsidRDefault="001F0E5A" w:rsidP="003D0B91">
            <w:pPr>
              <w:pStyle w:val="Content"/>
              <w:rPr>
                <w:rFonts w:eastAsia="Calibri"/>
                <w:lang w:eastAsia="en-US"/>
              </w:rPr>
            </w:pPr>
            <w:r w:rsidRPr="00BB7D5C">
              <w:rPr>
                <w:rFonts w:eastAsia="Calibri"/>
                <w:lang w:eastAsia="en-US"/>
              </w:rPr>
              <w:t>m</w:t>
            </w:r>
          </w:p>
        </w:tc>
        <w:tc>
          <w:tcPr>
            <w:tcW w:w="597" w:type="pct"/>
            <w:tcBorders>
              <w:top w:val="nil"/>
              <w:left w:val="nil"/>
              <w:bottom w:val="single" w:sz="4" w:space="0" w:color="auto"/>
              <w:right w:val="single" w:sz="4" w:space="0" w:color="auto"/>
            </w:tcBorders>
            <w:shd w:val="clear" w:color="auto" w:fill="auto"/>
            <w:noWrap/>
            <w:vAlign w:val="center"/>
            <w:hideMark/>
          </w:tcPr>
          <w:p w14:paraId="18F93BF1" w14:textId="77777777" w:rsidR="001F0E5A" w:rsidRPr="00BB7D5C" w:rsidRDefault="001F0E5A" w:rsidP="003D0B91">
            <w:pPr>
              <w:pStyle w:val="Content"/>
              <w:rPr>
                <w:rFonts w:eastAsia="Calibri"/>
                <w:spacing w:val="-10"/>
                <w:lang w:val="pt-BR" w:eastAsia="en-US"/>
              </w:rPr>
            </w:pPr>
            <w:bookmarkStart w:id="125" w:name="_Toc77779320"/>
            <w:r w:rsidRPr="00BB7D5C">
              <w:rPr>
                <w:rFonts w:eastAsia="Calibri"/>
                <w:spacing w:val="-10"/>
                <w:lang w:val="pt-BR" w:eastAsia="en-US"/>
              </w:rPr>
              <w:t>21.25</w:t>
            </w:r>
            <w:bookmarkEnd w:id="125"/>
          </w:p>
        </w:tc>
        <w:tc>
          <w:tcPr>
            <w:tcW w:w="597" w:type="pct"/>
            <w:tcBorders>
              <w:top w:val="nil"/>
              <w:left w:val="nil"/>
              <w:bottom w:val="single" w:sz="4" w:space="0" w:color="auto"/>
              <w:right w:val="single" w:sz="4" w:space="0" w:color="auto"/>
            </w:tcBorders>
            <w:shd w:val="clear" w:color="auto" w:fill="auto"/>
            <w:noWrap/>
            <w:vAlign w:val="center"/>
            <w:hideMark/>
          </w:tcPr>
          <w:p w14:paraId="2C7D5994" w14:textId="77777777" w:rsidR="001F0E5A" w:rsidRPr="00BB7D5C" w:rsidRDefault="001F0E5A" w:rsidP="003D0B91">
            <w:pPr>
              <w:pStyle w:val="Content"/>
              <w:rPr>
                <w:rFonts w:eastAsia="Calibri"/>
                <w:spacing w:val="-10"/>
                <w:lang w:val="pt-BR" w:eastAsia="en-US"/>
              </w:rPr>
            </w:pPr>
            <w:bookmarkStart w:id="126" w:name="_Toc77779321"/>
            <w:r w:rsidRPr="00BB7D5C">
              <w:rPr>
                <w:rFonts w:eastAsia="Calibri"/>
                <w:spacing w:val="-10"/>
                <w:lang w:val="pt-BR" w:eastAsia="en-US"/>
              </w:rPr>
              <w:t>21.41</w:t>
            </w:r>
            <w:bookmarkEnd w:id="126"/>
          </w:p>
        </w:tc>
        <w:tc>
          <w:tcPr>
            <w:tcW w:w="656" w:type="pct"/>
            <w:tcBorders>
              <w:top w:val="nil"/>
              <w:left w:val="nil"/>
              <w:bottom w:val="single" w:sz="4" w:space="0" w:color="auto"/>
              <w:right w:val="single" w:sz="4" w:space="0" w:color="auto"/>
            </w:tcBorders>
            <w:shd w:val="clear" w:color="auto" w:fill="auto"/>
            <w:noWrap/>
            <w:vAlign w:val="center"/>
            <w:hideMark/>
          </w:tcPr>
          <w:p w14:paraId="5FE2521D" w14:textId="77777777" w:rsidR="001F0E5A" w:rsidRPr="00BB7D5C" w:rsidRDefault="001F0E5A" w:rsidP="003D0B91">
            <w:pPr>
              <w:pStyle w:val="Content"/>
              <w:rPr>
                <w:rFonts w:eastAsia="Calibri"/>
                <w:spacing w:val="-10"/>
                <w:lang w:val="pt-BR" w:eastAsia="en-US"/>
              </w:rPr>
            </w:pPr>
            <w:bookmarkStart w:id="127" w:name="_Toc77779322"/>
            <w:r w:rsidRPr="00BB7D5C">
              <w:rPr>
                <w:rFonts w:eastAsia="Calibri"/>
                <w:spacing w:val="-10"/>
                <w:lang w:val="pt-BR" w:eastAsia="en-US"/>
              </w:rPr>
              <w:t>21.98</w:t>
            </w:r>
            <w:bookmarkEnd w:id="127"/>
          </w:p>
        </w:tc>
      </w:tr>
      <w:tr w:rsidR="001F0E5A" w:rsidRPr="00BB7D5C" w14:paraId="3C56C1CD" w14:textId="77777777" w:rsidTr="001F0E5A">
        <w:trPr>
          <w:trHeight w:val="282"/>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14:paraId="0D10C8E2" w14:textId="77777777" w:rsidR="001F0E5A" w:rsidRPr="00BB7D5C" w:rsidRDefault="001F0E5A" w:rsidP="003D0B91">
            <w:pPr>
              <w:pStyle w:val="Content"/>
              <w:rPr>
                <w:rFonts w:eastAsia="Calibri"/>
                <w:lang w:eastAsia="en-US"/>
              </w:rPr>
            </w:pPr>
            <w:r w:rsidRPr="00BB7D5C">
              <w:rPr>
                <w:rFonts w:eastAsia="Calibri"/>
                <w:lang w:eastAsia="en-US"/>
              </w:rPr>
              <w:t>13</w:t>
            </w:r>
          </w:p>
        </w:tc>
        <w:tc>
          <w:tcPr>
            <w:tcW w:w="1780" w:type="pct"/>
            <w:tcBorders>
              <w:top w:val="nil"/>
              <w:left w:val="nil"/>
              <w:bottom w:val="single" w:sz="4" w:space="0" w:color="auto"/>
              <w:right w:val="single" w:sz="4" w:space="0" w:color="auto"/>
            </w:tcBorders>
            <w:shd w:val="clear" w:color="auto" w:fill="auto"/>
            <w:noWrap/>
            <w:vAlign w:val="center"/>
            <w:hideMark/>
          </w:tcPr>
          <w:p w14:paraId="57F7463D" w14:textId="77777777" w:rsidR="001F0E5A" w:rsidRPr="00BB7D5C" w:rsidRDefault="001F0E5A" w:rsidP="003D0B91">
            <w:pPr>
              <w:pStyle w:val="Content"/>
              <w:rPr>
                <w:rFonts w:eastAsia="Calibri"/>
                <w:lang w:eastAsia="en-US"/>
              </w:rPr>
            </w:pPr>
            <w:r w:rsidRPr="00BB7D5C">
              <w:rPr>
                <w:rFonts w:eastAsia="Calibri"/>
                <w:lang w:eastAsia="en-US"/>
              </w:rPr>
              <w:t>Diện tích ở hồ ứng đỉnh lũ</w:t>
            </w:r>
          </w:p>
        </w:tc>
        <w:tc>
          <w:tcPr>
            <w:tcW w:w="612" w:type="pct"/>
            <w:tcBorders>
              <w:top w:val="nil"/>
              <w:left w:val="nil"/>
              <w:bottom w:val="single" w:sz="4" w:space="0" w:color="auto"/>
              <w:right w:val="single" w:sz="4" w:space="0" w:color="auto"/>
            </w:tcBorders>
            <w:shd w:val="clear" w:color="auto" w:fill="auto"/>
            <w:noWrap/>
            <w:vAlign w:val="center"/>
            <w:hideMark/>
          </w:tcPr>
          <w:p w14:paraId="444E7E95" w14:textId="77777777" w:rsidR="001F0E5A" w:rsidRPr="00BB7D5C" w:rsidRDefault="001F0E5A" w:rsidP="003D0B91">
            <w:pPr>
              <w:pStyle w:val="Content"/>
              <w:rPr>
                <w:rFonts w:eastAsia="Calibri"/>
                <w:lang w:eastAsia="en-US"/>
              </w:rPr>
            </w:pPr>
            <w:r w:rsidRPr="00BB7D5C">
              <w:rPr>
                <w:rFonts w:eastAsia="Calibri"/>
                <w:lang w:eastAsia="en-US"/>
              </w:rPr>
              <w:t xml:space="preserve">F  </w:t>
            </w:r>
          </w:p>
        </w:tc>
        <w:tc>
          <w:tcPr>
            <w:tcW w:w="443" w:type="pct"/>
            <w:tcBorders>
              <w:top w:val="nil"/>
              <w:left w:val="nil"/>
              <w:bottom w:val="single" w:sz="4" w:space="0" w:color="auto"/>
              <w:right w:val="single" w:sz="4" w:space="0" w:color="auto"/>
            </w:tcBorders>
            <w:shd w:val="clear" w:color="auto" w:fill="auto"/>
            <w:noWrap/>
            <w:vAlign w:val="center"/>
            <w:hideMark/>
          </w:tcPr>
          <w:p w14:paraId="125AED9A" w14:textId="77777777" w:rsidR="001F0E5A" w:rsidRPr="00BB7D5C" w:rsidRDefault="001F0E5A" w:rsidP="003D0B91">
            <w:pPr>
              <w:pStyle w:val="Content"/>
              <w:rPr>
                <w:rFonts w:eastAsia="Calibri"/>
                <w:lang w:eastAsia="en-US"/>
              </w:rPr>
            </w:pPr>
            <w:r w:rsidRPr="00BB7D5C">
              <w:rPr>
                <w:rFonts w:eastAsia="Calibri"/>
                <w:lang w:eastAsia="en-US"/>
              </w:rPr>
              <w:t>ha</w:t>
            </w:r>
          </w:p>
        </w:tc>
        <w:tc>
          <w:tcPr>
            <w:tcW w:w="597" w:type="pct"/>
            <w:tcBorders>
              <w:top w:val="nil"/>
              <w:left w:val="nil"/>
              <w:bottom w:val="single" w:sz="4" w:space="0" w:color="auto"/>
              <w:right w:val="single" w:sz="4" w:space="0" w:color="auto"/>
            </w:tcBorders>
            <w:shd w:val="clear" w:color="auto" w:fill="auto"/>
            <w:noWrap/>
            <w:vAlign w:val="center"/>
            <w:hideMark/>
          </w:tcPr>
          <w:p w14:paraId="4559EDC2" w14:textId="77777777" w:rsidR="001F0E5A" w:rsidRPr="00BB7D5C" w:rsidRDefault="001F0E5A" w:rsidP="003D0B91">
            <w:pPr>
              <w:pStyle w:val="Content"/>
              <w:rPr>
                <w:rFonts w:eastAsia="Calibri"/>
                <w:spacing w:val="-10"/>
                <w:lang w:val="pt-BR" w:eastAsia="en-US"/>
              </w:rPr>
            </w:pPr>
            <w:bookmarkStart w:id="128" w:name="_Toc77779323"/>
            <w:r w:rsidRPr="00BB7D5C">
              <w:rPr>
                <w:rFonts w:eastAsia="Calibri"/>
                <w:spacing w:val="-10"/>
                <w:lang w:val="pt-BR" w:eastAsia="en-US"/>
              </w:rPr>
              <w:t>228.76</w:t>
            </w:r>
            <w:bookmarkEnd w:id="128"/>
          </w:p>
        </w:tc>
        <w:tc>
          <w:tcPr>
            <w:tcW w:w="597" w:type="pct"/>
            <w:tcBorders>
              <w:top w:val="nil"/>
              <w:left w:val="nil"/>
              <w:bottom w:val="single" w:sz="4" w:space="0" w:color="auto"/>
              <w:right w:val="single" w:sz="4" w:space="0" w:color="auto"/>
            </w:tcBorders>
            <w:shd w:val="clear" w:color="auto" w:fill="auto"/>
            <w:noWrap/>
            <w:vAlign w:val="center"/>
            <w:hideMark/>
          </w:tcPr>
          <w:p w14:paraId="260309E3" w14:textId="77777777" w:rsidR="001F0E5A" w:rsidRPr="00BB7D5C" w:rsidRDefault="001F0E5A" w:rsidP="003D0B91">
            <w:pPr>
              <w:pStyle w:val="Content"/>
              <w:rPr>
                <w:rFonts w:eastAsia="Calibri"/>
                <w:spacing w:val="-10"/>
                <w:lang w:val="pt-BR" w:eastAsia="en-US"/>
              </w:rPr>
            </w:pPr>
            <w:bookmarkStart w:id="129" w:name="_Toc77779324"/>
            <w:r w:rsidRPr="00BB7D5C">
              <w:rPr>
                <w:rFonts w:eastAsia="Calibri"/>
                <w:spacing w:val="-10"/>
                <w:lang w:val="pt-BR" w:eastAsia="en-US"/>
              </w:rPr>
              <w:t>235.41</w:t>
            </w:r>
            <w:bookmarkEnd w:id="129"/>
          </w:p>
        </w:tc>
        <w:tc>
          <w:tcPr>
            <w:tcW w:w="656" w:type="pct"/>
            <w:tcBorders>
              <w:top w:val="nil"/>
              <w:left w:val="nil"/>
              <w:bottom w:val="single" w:sz="4" w:space="0" w:color="auto"/>
              <w:right w:val="single" w:sz="4" w:space="0" w:color="auto"/>
            </w:tcBorders>
            <w:shd w:val="clear" w:color="auto" w:fill="auto"/>
            <w:noWrap/>
            <w:vAlign w:val="center"/>
            <w:hideMark/>
          </w:tcPr>
          <w:p w14:paraId="5D9F1E35" w14:textId="77777777" w:rsidR="001F0E5A" w:rsidRPr="00BB7D5C" w:rsidRDefault="001F0E5A" w:rsidP="003D0B91">
            <w:pPr>
              <w:pStyle w:val="Content"/>
              <w:rPr>
                <w:rFonts w:eastAsia="Calibri"/>
                <w:spacing w:val="-10"/>
                <w:lang w:val="pt-BR" w:eastAsia="en-US"/>
              </w:rPr>
            </w:pPr>
            <w:bookmarkStart w:id="130" w:name="_Toc77779325"/>
            <w:r w:rsidRPr="00BB7D5C">
              <w:rPr>
                <w:rFonts w:eastAsia="Calibri"/>
                <w:spacing w:val="-10"/>
                <w:lang w:val="pt-BR" w:eastAsia="en-US"/>
              </w:rPr>
              <w:t>259.78</w:t>
            </w:r>
            <w:bookmarkEnd w:id="130"/>
          </w:p>
        </w:tc>
      </w:tr>
      <w:tr w:rsidR="001F0E5A" w:rsidRPr="00BB7D5C" w14:paraId="2689DB32" w14:textId="77777777" w:rsidTr="001F0E5A">
        <w:trPr>
          <w:trHeight w:val="398"/>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14:paraId="6755BA8D" w14:textId="77777777" w:rsidR="001F0E5A" w:rsidRPr="00BB7D5C" w:rsidRDefault="001F0E5A" w:rsidP="003D0B91">
            <w:pPr>
              <w:pStyle w:val="Content"/>
              <w:rPr>
                <w:rFonts w:eastAsia="Calibri"/>
                <w:lang w:eastAsia="en-US"/>
              </w:rPr>
            </w:pPr>
            <w:r w:rsidRPr="00BB7D5C">
              <w:rPr>
                <w:rFonts w:eastAsia="Calibri"/>
                <w:lang w:eastAsia="en-US"/>
              </w:rPr>
              <w:t>14</w:t>
            </w:r>
          </w:p>
        </w:tc>
        <w:tc>
          <w:tcPr>
            <w:tcW w:w="1780" w:type="pct"/>
            <w:tcBorders>
              <w:top w:val="nil"/>
              <w:left w:val="nil"/>
              <w:bottom w:val="single" w:sz="4" w:space="0" w:color="auto"/>
              <w:right w:val="single" w:sz="4" w:space="0" w:color="auto"/>
            </w:tcBorders>
            <w:shd w:val="clear" w:color="auto" w:fill="auto"/>
            <w:noWrap/>
            <w:vAlign w:val="center"/>
            <w:hideMark/>
          </w:tcPr>
          <w:p w14:paraId="5EE28E55" w14:textId="77777777" w:rsidR="001F0E5A" w:rsidRPr="00BB7D5C" w:rsidRDefault="001F0E5A" w:rsidP="003D0B91">
            <w:pPr>
              <w:pStyle w:val="Content"/>
              <w:rPr>
                <w:rFonts w:eastAsia="Calibri"/>
                <w:lang w:eastAsia="en-US"/>
              </w:rPr>
            </w:pPr>
            <w:r w:rsidRPr="00BB7D5C">
              <w:rPr>
                <w:rFonts w:eastAsia="Calibri"/>
                <w:lang w:eastAsia="en-US"/>
              </w:rPr>
              <w:t>Dung tích hồ ứng với MN lũ</w:t>
            </w:r>
          </w:p>
        </w:tc>
        <w:tc>
          <w:tcPr>
            <w:tcW w:w="612" w:type="pct"/>
            <w:tcBorders>
              <w:top w:val="nil"/>
              <w:left w:val="nil"/>
              <w:bottom w:val="single" w:sz="4" w:space="0" w:color="auto"/>
              <w:right w:val="single" w:sz="4" w:space="0" w:color="auto"/>
            </w:tcBorders>
            <w:shd w:val="clear" w:color="auto" w:fill="auto"/>
            <w:vAlign w:val="center"/>
            <w:hideMark/>
          </w:tcPr>
          <w:p w14:paraId="347B4E49" w14:textId="77777777" w:rsidR="001F0E5A" w:rsidRPr="00BB7D5C" w:rsidRDefault="001F0E5A" w:rsidP="003D0B91">
            <w:pPr>
              <w:pStyle w:val="Content"/>
              <w:rPr>
                <w:rFonts w:eastAsia="Calibri"/>
                <w:lang w:eastAsia="en-US"/>
              </w:rPr>
            </w:pPr>
            <w:r w:rsidRPr="00BB7D5C">
              <w:rPr>
                <w:rFonts w:eastAsia="Calibri"/>
                <w:lang w:eastAsia="en-US"/>
              </w:rPr>
              <w:t>W</w:t>
            </w:r>
            <w:r w:rsidRPr="00BB7D5C">
              <w:rPr>
                <w:rFonts w:eastAsia="Calibri"/>
                <w:vertAlign w:val="subscript"/>
                <w:lang w:eastAsia="en-US"/>
              </w:rPr>
              <w:t>hl</w:t>
            </w:r>
          </w:p>
        </w:tc>
        <w:tc>
          <w:tcPr>
            <w:tcW w:w="443" w:type="pct"/>
            <w:tcBorders>
              <w:top w:val="nil"/>
              <w:left w:val="nil"/>
              <w:bottom w:val="single" w:sz="4" w:space="0" w:color="auto"/>
              <w:right w:val="single" w:sz="4" w:space="0" w:color="auto"/>
            </w:tcBorders>
            <w:shd w:val="clear" w:color="auto" w:fill="auto"/>
            <w:noWrap/>
            <w:vAlign w:val="center"/>
            <w:hideMark/>
          </w:tcPr>
          <w:p w14:paraId="79772693" w14:textId="77777777" w:rsidR="001F0E5A" w:rsidRPr="00BB7D5C" w:rsidRDefault="001F0E5A" w:rsidP="003D0B91">
            <w:pPr>
              <w:pStyle w:val="Content"/>
              <w:rPr>
                <w:rFonts w:eastAsia="Calibri"/>
                <w:lang w:eastAsia="en-US"/>
              </w:rPr>
            </w:pPr>
            <w:r w:rsidRPr="00BB7D5C">
              <w:rPr>
                <w:rFonts w:eastAsia="Calibri"/>
                <w:lang w:eastAsia="en-US"/>
              </w:rPr>
              <w:t xml:space="preserve"> 10³ m³</w:t>
            </w:r>
          </w:p>
        </w:tc>
        <w:tc>
          <w:tcPr>
            <w:tcW w:w="597" w:type="pct"/>
            <w:tcBorders>
              <w:top w:val="nil"/>
              <w:left w:val="nil"/>
              <w:bottom w:val="single" w:sz="4" w:space="0" w:color="auto"/>
              <w:right w:val="single" w:sz="4" w:space="0" w:color="auto"/>
            </w:tcBorders>
            <w:shd w:val="clear" w:color="auto" w:fill="auto"/>
            <w:noWrap/>
            <w:vAlign w:val="center"/>
            <w:hideMark/>
          </w:tcPr>
          <w:p w14:paraId="6B0FD05B" w14:textId="77777777" w:rsidR="001F0E5A" w:rsidRPr="00BB7D5C" w:rsidRDefault="001F0E5A" w:rsidP="003D0B91">
            <w:pPr>
              <w:pStyle w:val="Content"/>
              <w:rPr>
                <w:rFonts w:eastAsia="Calibri"/>
                <w:spacing w:val="-10"/>
                <w:lang w:val="pt-BR" w:eastAsia="en-US"/>
              </w:rPr>
            </w:pPr>
            <w:bookmarkStart w:id="131" w:name="_Toc77779326"/>
            <w:r w:rsidRPr="00BB7D5C">
              <w:rPr>
                <w:rFonts w:eastAsia="Calibri"/>
                <w:spacing w:val="-10"/>
                <w:lang w:val="pt-BR" w:eastAsia="en-US"/>
              </w:rPr>
              <w:t>6,252.47</w:t>
            </w:r>
            <w:bookmarkEnd w:id="131"/>
          </w:p>
        </w:tc>
        <w:tc>
          <w:tcPr>
            <w:tcW w:w="597" w:type="pct"/>
            <w:tcBorders>
              <w:top w:val="nil"/>
              <w:left w:val="nil"/>
              <w:bottom w:val="single" w:sz="4" w:space="0" w:color="auto"/>
              <w:right w:val="single" w:sz="4" w:space="0" w:color="auto"/>
            </w:tcBorders>
            <w:shd w:val="clear" w:color="auto" w:fill="auto"/>
            <w:noWrap/>
            <w:vAlign w:val="center"/>
            <w:hideMark/>
          </w:tcPr>
          <w:p w14:paraId="58B9361B" w14:textId="77777777" w:rsidR="001F0E5A" w:rsidRPr="00BB7D5C" w:rsidRDefault="001F0E5A" w:rsidP="003D0B91">
            <w:pPr>
              <w:pStyle w:val="Content"/>
              <w:rPr>
                <w:rFonts w:eastAsia="Calibri"/>
                <w:spacing w:val="-10"/>
                <w:lang w:val="pt-BR" w:eastAsia="en-US"/>
              </w:rPr>
            </w:pPr>
            <w:bookmarkStart w:id="132" w:name="_Toc77779327"/>
            <w:r w:rsidRPr="00BB7D5C">
              <w:rPr>
                <w:rFonts w:eastAsia="Calibri"/>
                <w:spacing w:val="-10"/>
                <w:lang w:val="pt-BR" w:eastAsia="en-US"/>
              </w:rPr>
              <w:t>6,611.71</w:t>
            </w:r>
            <w:bookmarkEnd w:id="132"/>
          </w:p>
        </w:tc>
        <w:tc>
          <w:tcPr>
            <w:tcW w:w="656" w:type="pct"/>
            <w:tcBorders>
              <w:top w:val="nil"/>
              <w:left w:val="nil"/>
              <w:bottom w:val="single" w:sz="4" w:space="0" w:color="auto"/>
              <w:right w:val="single" w:sz="4" w:space="0" w:color="auto"/>
            </w:tcBorders>
            <w:shd w:val="clear" w:color="auto" w:fill="auto"/>
            <w:noWrap/>
            <w:vAlign w:val="center"/>
            <w:hideMark/>
          </w:tcPr>
          <w:p w14:paraId="545D9E2C" w14:textId="77777777" w:rsidR="001F0E5A" w:rsidRPr="00BB7D5C" w:rsidRDefault="001F0E5A" w:rsidP="003D0B91">
            <w:pPr>
              <w:pStyle w:val="Content"/>
              <w:rPr>
                <w:rFonts w:eastAsia="Calibri"/>
                <w:spacing w:val="-10"/>
                <w:lang w:val="pt-BR" w:eastAsia="en-US"/>
              </w:rPr>
            </w:pPr>
            <w:bookmarkStart w:id="133" w:name="_Toc77779328"/>
            <w:r w:rsidRPr="00BB7D5C">
              <w:rPr>
                <w:rFonts w:eastAsia="Calibri"/>
                <w:spacing w:val="-10"/>
                <w:lang w:val="pt-BR" w:eastAsia="en-US"/>
              </w:rPr>
              <w:t>7,928.94</w:t>
            </w:r>
            <w:bookmarkEnd w:id="133"/>
          </w:p>
        </w:tc>
      </w:tr>
      <w:tr w:rsidR="001F0E5A" w:rsidRPr="00BB7D5C" w14:paraId="5684ED06" w14:textId="77777777" w:rsidTr="001F0E5A">
        <w:trPr>
          <w:trHeight w:val="398"/>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14:paraId="11AAE582" w14:textId="77777777" w:rsidR="001F0E5A" w:rsidRPr="00BB7D5C" w:rsidRDefault="001F0E5A" w:rsidP="003D0B91">
            <w:pPr>
              <w:pStyle w:val="Content"/>
              <w:rPr>
                <w:rFonts w:eastAsia="Calibri"/>
                <w:lang w:eastAsia="en-US"/>
              </w:rPr>
            </w:pPr>
            <w:r w:rsidRPr="00BB7D5C">
              <w:rPr>
                <w:rFonts w:eastAsia="Calibri"/>
                <w:lang w:eastAsia="en-US"/>
              </w:rPr>
              <w:t>15</w:t>
            </w:r>
          </w:p>
        </w:tc>
        <w:tc>
          <w:tcPr>
            <w:tcW w:w="1780" w:type="pct"/>
            <w:tcBorders>
              <w:top w:val="nil"/>
              <w:left w:val="nil"/>
              <w:bottom w:val="single" w:sz="4" w:space="0" w:color="auto"/>
              <w:right w:val="single" w:sz="4" w:space="0" w:color="auto"/>
            </w:tcBorders>
            <w:shd w:val="clear" w:color="auto" w:fill="auto"/>
            <w:noWrap/>
            <w:vAlign w:val="center"/>
            <w:hideMark/>
          </w:tcPr>
          <w:p w14:paraId="6433659F" w14:textId="77777777" w:rsidR="001F0E5A" w:rsidRPr="00BB7D5C" w:rsidRDefault="001F0E5A" w:rsidP="003D0B91">
            <w:pPr>
              <w:pStyle w:val="Content"/>
              <w:rPr>
                <w:rFonts w:eastAsia="Calibri"/>
                <w:lang w:eastAsia="en-US"/>
              </w:rPr>
            </w:pPr>
            <w:r w:rsidRPr="00BB7D5C">
              <w:rPr>
                <w:rFonts w:eastAsia="Calibri"/>
                <w:lang w:eastAsia="en-US"/>
              </w:rPr>
              <w:t>Dung tích phòng lũ</w:t>
            </w:r>
          </w:p>
        </w:tc>
        <w:tc>
          <w:tcPr>
            <w:tcW w:w="612" w:type="pct"/>
            <w:tcBorders>
              <w:top w:val="nil"/>
              <w:left w:val="nil"/>
              <w:bottom w:val="single" w:sz="4" w:space="0" w:color="auto"/>
              <w:right w:val="single" w:sz="4" w:space="0" w:color="auto"/>
            </w:tcBorders>
            <w:shd w:val="clear" w:color="auto" w:fill="auto"/>
            <w:vAlign w:val="center"/>
            <w:hideMark/>
          </w:tcPr>
          <w:p w14:paraId="22CE63D9" w14:textId="77777777" w:rsidR="001F0E5A" w:rsidRPr="00BB7D5C" w:rsidRDefault="001F0E5A" w:rsidP="003D0B91">
            <w:pPr>
              <w:pStyle w:val="Content"/>
              <w:rPr>
                <w:rFonts w:eastAsia="Calibri"/>
                <w:lang w:eastAsia="en-US"/>
              </w:rPr>
            </w:pPr>
            <w:r w:rsidRPr="00BB7D5C">
              <w:rPr>
                <w:rFonts w:eastAsia="Calibri"/>
                <w:lang w:eastAsia="en-US"/>
              </w:rPr>
              <w:t>W</w:t>
            </w:r>
            <w:r w:rsidRPr="00BB7D5C">
              <w:rPr>
                <w:rFonts w:eastAsia="Calibri"/>
                <w:vertAlign w:val="subscript"/>
                <w:lang w:eastAsia="en-US"/>
              </w:rPr>
              <w:t>m</w:t>
            </w:r>
          </w:p>
        </w:tc>
        <w:tc>
          <w:tcPr>
            <w:tcW w:w="443" w:type="pct"/>
            <w:tcBorders>
              <w:top w:val="nil"/>
              <w:left w:val="nil"/>
              <w:bottom w:val="single" w:sz="4" w:space="0" w:color="auto"/>
              <w:right w:val="single" w:sz="4" w:space="0" w:color="auto"/>
            </w:tcBorders>
            <w:shd w:val="clear" w:color="auto" w:fill="auto"/>
            <w:noWrap/>
            <w:vAlign w:val="center"/>
            <w:hideMark/>
          </w:tcPr>
          <w:p w14:paraId="62D94290" w14:textId="77777777" w:rsidR="001F0E5A" w:rsidRPr="00BB7D5C" w:rsidRDefault="001F0E5A" w:rsidP="003D0B91">
            <w:pPr>
              <w:pStyle w:val="Content"/>
              <w:rPr>
                <w:rFonts w:eastAsia="Calibri"/>
                <w:lang w:eastAsia="en-US"/>
              </w:rPr>
            </w:pPr>
            <w:r w:rsidRPr="00BB7D5C">
              <w:rPr>
                <w:rFonts w:eastAsia="Calibri"/>
                <w:lang w:eastAsia="en-US"/>
              </w:rPr>
              <w:t xml:space="preserve"> 10³ m³</w:t>
            </w:r>
          </w:p>
        </w:tc>
        <w:tc>
          <w:tcPr>
            <w:tcW w:w="597" w:type="pct"/>
            <w:tcBorders>
              <w:top w:val="nil"/>
              <w:left w:val="nil"/>
              <w:bottom w:val="single" w:sz="4" w:space="0" w:color="auto"/>
              <w:right w:val="single" w:sz="4" w:space="0" w:color="auto"/>
            </w:tcBorders>
            <w:shd w:val="clear" w:color="auto" w:fill="auto"/>
            <w:noWrap/>
            <w:vAlign w:val="center"/>
            <w:hideMark/>
          </w:tcPr>
          <w:p w14:paraId="43DB7A22" w14:textId="77777777" w:rsidR="001F0E5A" w:rsidRPr="00BB7D5C" w:rsidRDefault="001F0E5A" w:rsidP="003D0B91">
            <w:pPr>
              <w:pStyle w:val="Content"/>
              <w:rPr>
                <w:rFonts w:eastAsia="Calibri"/>
                <w:spacing w:val="-10"/>
                <w:lang w:val="pt-BR" w:eastAsia="en-US"/>
              </w:rPr>
            </w:pPr>
            <w:bookmarkStart w:id="134" w:name="_Toc77779329"/>
            <w:r w:rsidRPr="00BB7D5C">
              <w:rPr>
                <w:rFonts w:eastAsia="Calibri"/>
                <w:spacing w:val="-10"/>
                <w:lang w:val="pt-BR" w:eastAsia="en-US"/>
              </w:rPr>
              <w:t>1,671.87</w:t>
            </w:r>
            <w:bookmarkEnd w:id="134"/>
          </w:p>
        </w:tc>
        <w:tc>
          <w:tcPr>
            <w:tcW w:w="597" w:type="pct"/>
            <w:tcBorders>
              <w:top w:val="nil"/>
              <w:left w:val="nil"/>
              <w:bottom w:val="single" w:sz="4" w:space="0" w:color="auto"/>
              <w:right w:val="single" w:sz="4" w:space="0" w:color="auto"/>
            </w:tcBorders>
            <w:shd w:val="clear" w:color="auto" w:fill="auto"/>
            <w:noWrap/>
            <w:vAlign w:val="center"/>
            <w:hideMark/>
          </w:tcPr>
          <w:p w14:paraId="55E952CD" w14:textId="77777777" w:rsidR="001F0E5A" w:rsidRPr="00BB7D5C" w:rsidRDefault="001F0E5A" w:rsidP="003D0B91">
            <w:pPr>
              <w:pStyle w:val="Content"/>
              <w:rPr>
                <w:rFonts w:eastAsia="Calibri"/>
                <w:spacing w:val="-10"/>
                <w:lang w:val="pt-BR" w:eastAsia="en-US"/>
              </w:rPr>
            </w:pPr>
            <w:bookmarkStart w:id="135" w:name="_Toc77779330"/>
            <w:r w:rsidRPr="00BB7D5C">
              <w:rPr>
                <w:rFonts w:eastAsia="Calibri"/>
                <w:spacing w:val="-10"/>
                <w:lang w:val="pt-BR" w:eastAsia="en-US"/>
              </w:rPr>
              <w:t>2,031.11</w:t>
            </w:r>
            <w:bookmarkEnd w:id="135"/>
          </w:p>
        </w:tc>
        <w:tc>
          <w:tcPr>
            <w:tcW w:w="656" w:type="pct"/>
            <w:tcBorders>
              <w:top w:val="nil"/>
              <w:left w:val="nil"/>
              <w:bottom w:val="single" w:sz="4" w:space="0" w:color="auto"/>
              <w:right w:val="single" w:sz="4" w:space="0" w:color="auto"/>
            </w:tcBorders>
            <w:shd w:val="clear" w:color="auto" w:fill="auto"/>
            <w:noWrap/>
            <w:vAlign w:val="center"/>
            <w:hideMark/>
          </w:tcPr>
          <w:p w14:paraId="731A6440" w14:textId="77777777" w:rsidR="001F0E5A" w:rsidRPr="00BB7D5C" w:rsidRDefault="001F0E5A" w:rsidP="003D0B91">
            <w:pPr>
              <w:pStyle w:val="Content"/>
              <w:rPr>
                <w:rFonts w:eastAsia="Calibri"/>
                <w:spacing w:val="-10"/>
                <w:lang w:val="pt-BR" w:eastAsia="en-US"/>
              </w:rPr>
            </w:pPr>
            <w:bookmarkStart w:id="136" w:name="_Toc77779331"/>
            <w:r w:rsidRPr="00BB7D5C">
              <w:rPr>
                <w:rFonts w:eastAsia="Calibri"/>
                <w:spacing w:val="-10"/>
                <w:lang w:val="pt-BR" w:eastAsia="en-US"/>
              </w:rPr>
              <w:t>3,348.34</w:t>
            </w:r>
            <w:bookmarkEnd w:id="136"/>
          </w:p>
        </w:tc>
      </w:tr>
      <w:tr w:rsidR="001F0E5A" w:rsidRPr="00BB7D5C" w14:paraId="653F9D98" w14:textId="77777777" w:rsidTr="001F0E5A">
        <w:trPr>
          <w:trHeight w:val="398"/>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14:paraId="4485F019" w14:textId="77777777" w:rsidR="001F0E5A" w:rsidRPr="00BB7D5C" w:rsidRDefault="001F0E5A" w:rsidP="003D0B91">
            <w:pPr>
              <w:pStyle w:val="Content"/>
              <w:rPr>
                <w:rFonts w:eastAsia="Calibri"/>
                <w:lang w:eastAsia="en-US"/>
              </w:rPr>
            </w:pPr>
            <w:r w:rsidRPr="00BB7D5C">
              <w:rPr>
                <w:rFonts w:eastAsia="Calibri"/>
                <w:lang w:eastAsia="en-US"/>
              </w:rPr>
              <w:t>16</w:t>
            </w:r>
          </w:p>
        </w:tc>
        <w:tc>
          <w:tcPr>
            <w:tcW w:w="1780" w:type="pct"/>
            <w:tcBorders>
              <w:top w:val="nil"/>
              <w:left w:val="nil"/>
              <w:bottom w:val="single" w:sz="4" w:space="0" w:color="auto"/>
              <w:right w:val="single" w:sz="4" w:space="0" w:color="auto"/>
            </w:tcBorders>
            <w:shd w:val="clear" w:color="auto" w:fill="auto"/>
            <w:noWrap/>
            <w:vAlign w:val="center"/>
            <w:hideMark/>
          </w:tcPr>
          <w:p w14:paraId="6158BEA7" w14:textId="77777777" w:rsidR="001F0E5A" w:rsidRPr="00BB7D5C" w:rsidRDefault="001F0E5A" w:rsidP="003D0B91">
            <w:pPr>
              <w:pStyle w:val="Content"/>
              <w:rPr>
                <w:rFonts w:eastAsia="Calibri"/>
                <w:lang w:eastAsia="en-US"/>
              </w:rPr>
            </w:pPr>
            <w:r w:rsidRPr="00BB7D5C">
              <w:rPr>
                <w:rFonts w:eastAsia="Calibri"/>
                <w:lang w:eastAsia="en-US"/>
              </w:rPr>
              <w:t xml:space="preserve">Lưu lượng xả lũ lớn nhất </w:t>
            </w:r>
          </w:p>
        </w:tc>
        <w:tc>
          <w:tcPr>
            <w:tcW w:w="612" w:type="pct"/>
            <w:tcBorders>
              <w:top w:val="nil"/>
              <w:left w:val="nil"/>
              <w:bottom w:val="single" w:sz="4" w:space="0" w:color="auto"/>
              <w:right w:val="single" w:sz="4" w:space="0" w:color="auto"/>
            </w:tcBorders>
            <w:shd w:val="clear" w:color="auto" w:fill="auto"/>
            <w:vAlign w:val="center"/>
            <w:hideMark/>
          </w:tcPr>
          <w:p w14:paraId="24970920" w14:textId="77777777" w:rsidR="001F0E5A" w:rsidRPr="00BB7D5C" w:rsidRDefault="001F0E5A" w:rsidP="003D0B91">
            <w:pPr>
              <w:pStyle w:val="Content"/>
              <w:rPr>
                <w:rFonts w:eastAsia="Calibri"/>
                <w:lang w:eastAsia="en-US"/>
              </w:rPr>
            </w:pPr>
            <w:r w:rsidRPr="00BB7D5C">
              <w:rPr>
                <w:rFonts w:eastAsia="Calibri"/>
                <w:lang w:eastAsia="en-US"/>
              </w:rPr>
              <w:t>q</w:t>
            </w:r>
            <w:r w:rsidRPr="00BB7D5C">
              <w:rPr>
                <w:rFonts w:eastAsia="Calibri"/>
                <w:vertAlign w:val="subscript"/>
                <w:lang w:eastAsia="en-US"/>
              </w:rPr>
              <w:t>m</w:t>
            </w:r>
            <w:r w:rsidRPr="00BB7D5C">
              <w:rPr>
                <w:rFonts w:eastAsia="Calibri"/>
                <w:lang w:eastAsia="en-US"/>
              </w:rPr>
              <w:t xml:space="preserve">  </w:t>
            </w:r>
          </w:p>
        </w:tc>
        <w:tc>
          <w:tcPr>
            <w:tcW w:w="443" w:type="pct"/>
            <w:tcBorders>
              <w:top w:val="nil"/>
              <w:left w:val="nil"/>
              <w:bottom w:val="single" w:sz="4" w:space="0" w:color="auto"/>
              <w:right w:val="single" w:sz="4" w:space="0" w:color="auto"/>
            </w:tcBorders>
            <w:shd w:val="clear" w:color="auto" w:fill="auto"/>
            <w:noWrap/>
            <w:vAlign w:val="center"/>
            <w:hideMark/>
          </w:tcPr>
          <w:p w14:paraId="5145DF26" w14:textId="77777777" w:rsidR="001F0E5A" w:rsidRPr="00BB7D5C" w:rsidRDefault="001F0E5A" w:rsidP="003D0B91">
            <w:pPr>
              <w:pStyle w:val="Content"/>
              <w:rPr>
                <w:rFonts w:eastAsia="Calibri"/>
                <w:lang w:eastAsia="en-US"/>
              </w:rPr>
            </w:pPr>
            <w:r w:rsidRPr="00BB7D5C">
              <w:rPr>
                <w:rFonts w:eastAsia="Calibri"/>
                <w:lang w:eastAsia="en-US"/>
              </w:rPr>
              <w:t>m³/s</w:t>
            </w:r>
          </w:p>
        </w:tc>
        <w:tc>
          <w:tcPr>
            <w:tcW w:w="597" w:type="pct"/>
            <w:tcBorders>
              <w:top w:val="nil"/>
              <w:left w:val="nil"/>
              <w:bottom w:val="single" w:sz="4" w:space="0" w:color="auto"/>
              <w:right w:val="single" w:sz="4" w:space="0" w:color="auto"/>
            </w:tcBorders>
            <w:shd w:val="clear" w:color="auto" w:fill="auto"/>
            <w:noWrap/>
            <w:vAlign w:val="center"/>
            <w:hideMark/>
          </w:tcPr>
          <w:p w14:paraId="008E9C6F" w14:textId="77777777" w:rsidR="001F0E5A" w:rsidRPr="00BB7D5C" w:rsidRDefault="001F0E5A" w:rsidP="003D0B91">
            <w:pPr>
              <w:pStyle w:val="Content"/>
              <w:rPr>
                <w:rFonts w:eastAsia="Calibri"/>
                <w:spacing w:val="-10"/>
                <w:lang w:val="pt-BR" w:eastAsia="en-US"/>
              </w:rPr>
            </w:pPr>
            <w:bookmarkStart w:id="137" w:name="_Toc77779332"/>
            <w:r w:rsidRPr="00BB7D5C">
              <w:rPr>
                <w:rFonts w:eastAsia="Calibri"/>
                <w:spacing w:val="-10"/>
                <w:lang w:val="pt-BR" w:eastAsia="en-US"/>
              </w:rPr>
              <w:t>104.44</w:t>
            </w:r>
            <w:bookmarkEnd w:id="137"/>
          </w:p>
        </w:tc>
        <w:tc>
          <w:tcPr>
            <w:tcW w:w="597" w:type="pct"/>
            <w:tcBorders>
              <w:top w:val="nil"/>
              <w:left w:val="nil"/>
              <w:bottom w:val="single" w:sz="4" w:space="0" w:color="auto"/>
              <w:right w:val="single" w:sz="4" w:space="0" w:color="auto"/>
            </w:tcBorders>
            <w:shd w:val="clear" w:color="auto" w:fill="auto"/>
            <w:noWrap/>
            <w:vAlign w:val="center"/>
            <w:hideMark/>
          </w:tcPr>
          <w:p w14:paraId="7A1409D0" w14:textId="77777777" w:rsidR="001F0E5A" w:rsidRPr="00BB7D5C" w:rsidRDefault="001F0E5A" w:rsidP="003D0B91">
            <w:pPr>
              <w:pStyle w:val="Content"/>
              <w:rPr>
                <w:rFonts w:eastAsia="Calibri"/>
                <w:spacing w:val="-10"/>
                <w:lang w:val="pt-BR" w:eastAsia="en-US"/>
              </w:rPr>
            </w:pPr>
            <w:bookmarkStart w:id="138" w:name="_Toc77779333"/>
            <w:r w:rsidRPr="00BB7D5C">
              <w:rPr>
                <w:rFonts w:eastAsia="Calibri"/>
                <w:spacing w:val="-10"/>
                <w:lang w:val="pt-BR" w:eastAsia="en-US"/>
              </w:rPr>
              <w:t>133.53</w:t>
            </w:r>
            <w:bookmarkEnd w:id="138"/>
          </w:p>
        </w:tc>
        <w:tc>
          <w:tcPr>
            <w:tcW w:w="656" w:type="pct"/>
            <w:tcBorders>
              <w:top w:val="nil"/>
              <w:left w:val="nil"/>
              <w:bottom w:val="single" w:sz="4" w:space="0" w:color="auto"/>
              <w:right w:val="single" w:sz="4" w:space="0" w:color="auto"/>
            </w:tcBorders>
            <w:shd w:val="clear" w:color="auto" w:fill="auto"/>
            <w:noWrap/>
            <w:vAlign w:val="center"/>
            <w:hideMark/>
          </w:tcPr>
          <w:p w14:paraId="6DC9794E" w14:textId="77777777" w:rsidR="001F0E5A" w:rsidRPr="00BB7D5C" w:rsidRDefault="001F0E5A" w:rsidP="003D0B91">
            <w:pPr>
              <w:pStyle w:val="Content"/>
              <w:rPr>
                <w:rFonts w:eastAsia="Calibri"/>
                <w:spacing w:val="-10"/>
                <w:lang w:val="pt-BR" w:eastAsia="en-US"/>
              </w:rPr>
            </w:pPr>
            <w:bookmarkStart w:id="139" w:name="_Toc77779334"/>
            <w:r w:rsidRPr="00BB7D5C">
              <w:rPr>
                <w:rFonts w:eastAsia="Calibri"/>
                <w:spacing w:val="-10"/>
                <w:lang w:val="pt-BR" w:eastAsia="en-US"/>
              </w:rPr>
              <w:t>241.63</w:t>
            </w:r>
            <w:bookmarkEnd w:id="139"/>
          </w:p>
        </w:tc>
      </w:tr>
      <w:tr w:rsidR="001F0E5A" w:rsidRPr="00BB7D5C" w14:paraId="04C4B2E0" w14:textId="77777777" w:rsidTr="001F0E5A">
        <w:trPr>
          <w:trHeight w:val="282"/>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14:paraId="548DBE96" w14:textId="77777777" w:rsidR="001F0E5A" w:rsidRPr="00BB7D5C" w:rsidRDefault="001F0E5A" w:rsidP="003D0B91">
            <w:pPr>
              <w:pStyle w:val="Content"/>
              <w:rPr>
                <w:rFonts w:eastAsia="Calibri"/>
                <w:lang w:eastAsia="en-US"/>
              </w:rPr>
            </w:pPr>
            <w:r w:rsidRPr="00BB7D5C">
              <w:rPr>
                <w:rFonts w:eastAsia="Calibri"/>
                <w:lang w:eastAsia="en-US"/>
              </w:rPr>
              <w:t>17</w:t>
            </w:r>
          </w:p>
        </w:tc>
        <w:tc>
          <w:tcPr>
            <w:tcW w:w="1780" w:type="pct"/>
            <w:tcBorders>
              <w:top w:val="nil"/>
              <w:left w:val="nil"/>
              <w:bottom w:val="single" w:sz="4" w:space="0" w:color="auto"/>
              <w:right w:val="single" w:sz="4" w:space="0" w:color="auto"/>
            </w:tcBorders>
            <w:shd w:val="clear" w:color="auto" w:fill="auto"/>
            <w:noWrap/>
            <w:vAlign w:val="center"/>
            <w:hideMark/>
          </w:tcPr>
          <w:p w14:paraId="5CD56FAF" w14:textId="77777777" w:rsidR="001F0E5A" w:rsidRPr="00BB7D5C" w:rsidRDefault="001F0E5A" w:rsidP="003D0B91">
            <w:pPr>
              <w:pStyle w:val="Content"/>
              <w:rPr>
                <w:rFonts w:eastAsia="Calibri"/>
                <w:lang w:eastAsia="en-US"/>
              </w:rPr>
            </w:pPr>
            <w:r w:rsidRPr="00BB7D5C">
              <w:rPr>
                <w:rFonts w:eastAsia="Calibri"/>
                <w:lang w:eastAsia="en-US"/>
              </w:rPr>
              <w:t>Lưu lượng xả lũ qua tràn</w:t>
            </w:r>
          </w:p>
        </w:tc>
        <w:tc>
          <w:tcPr>
            <w:tcW w:w="612" w:type="pct"/>
            <w:tcBorders>
              <w:top w:val="nil"/>
              <w:left w:val="nil"/>
              <w:bottom w:val="single" w:sz="4" w:space="0" w:color="auto"/>
              <w:right w:val="single" w:sz="4" w:space="0" w:color="auto"/>
            </w:tcBorders>
            <w:shd w:val="clear" w:color="auto" w:fill="auto"/>
            <w:vAlign w:val="center"/>
            <w:hideMark/>
          </w:tcPr>
          <w:p w14:paraId="032A7BB2" w14:textId="77777777" w:rsidR="001F0E5A" w:rsidRPr="00BB7D5C" w:rsidRDefault="001F0E5A" w:rsidP="003D0B91">
            <w:pPr>
              <w:pStyle w:val="Content"/>
              <w:rPr>
                <w:rFonts w:eastAsia="Calibri"/>
                <w:lang w:eastAsia="en-US"/>
              </w:rPr>
            </w:pPr>
            <w:r w:rsidRPr="00BB7D5C">
              <w:rPr>
                <w:rFonts w:eastAsia="Calibri"/>
                <w:lang w:eastAsia="en-US"/>
              </w:rPr>
              <w:t>q</w:t>
            </w:r>
            <w:r w:rsidRPr="00BB7D5C">
              <w:rPr>
                <w:rFonts w:eastAsia="Calibri"/>
                <w:vertAlign w:val="subscript"/>
                <w:lang w:eastAsia="en-US"/>
              </w:rPr>
              <w:t xml:space="preserve">tr </w:t>
            </w:r>
          </w:p>
        </w:tc>
        <w:tc>
          <w:tcPr>
            <w:tcW w:w="443" w:type="pct"/>
            <w:tcBorders>
              <w:top w:val="nil"/>
              <w:left w:val="nil"/>
              <w:bottom w:val="single" w:sz="4" w:space="0" w:color="auto"/>
              <w:right w:val="single" w:sz="4" w:space="0" w:color="auto"/>
            </w:tcBorders>
            <w:shd w:val="clear" w:color="auto" w:fill="auto"/>
            <w:noWrap/>
            <w:vAlign w:val="center"/>
            <w:hideMark/>
          </w:tcPr>
          <w:p w14:paraId="0FD81D74" w14:textId="77777777" w:rsidR="001F0E5A" w:rsidRPr="00BB7D5C" w:rsidRDefault="001F0E5A" w:rsidP="003D0B91">
            <w:pPr>
              <w:pStyle w:val="Content"/>
              <w:rPr>
                <w:rFonts w:eastAsia="Calibri"/>
                <w:lang w:eastAsia="en-US"/>
              </w:rPr>
            </w:pPr>
            <w:r w:rsidRPr="00BB7D5C">
              <w:rPr>
                <w:rFonts w:eastAsia="Calibri"/>
                <w:lang w:eastAsia="en-US"/>
              </w:rPr>
              <w:t>m³/s</w:t>
            </w:r>
          </w:p>
        </w:tc>
        <w:tc>
          <w:tcPr>
            <w:tcW w:w="597" w:type="pct"/>
            <w:tcBorders>
              <w:top w:val="nil"/>
              <w:left w:val="nil"/>
              <w:bottom w:val="single" w:sz="4" w:space="0" w:color="auto"/>
              <w:right w:val="single" w:sz="4" w:space="0" w:color="auto"/>
            </w:tcBorders>
            <w:shd w:val="clear" w:color="auto" w:fill="auto"/>
            <w:noWrap/>
            <w:vAlign w:val="center"/>
            <w:hideMark/>
          </w:tcPr>
          <w:p w14:paraId="70EEB10C" w14:textId="77777777" w:rsidR="001F0E5A" w:rsidRPr="00BB7D5C" w:rsidRDefault="001F0E5A" w:rsidP="003D0B91">
            <w:pPr>
              <w:pStyle w:val="Content"/>
              <w:rPr>
                <w:rFonts w:eastAsia="Calibri"/>
                <w:spacing w:val="-10"/>
                <w:lang w:val="pt-BR" w:eastAsia="en-US"/>
              </w:rPr>
            </w:pPr>
            <w:bookmarkStart w:id="140" w:name="_Toc77779335"/>
            <w:r w:rsidRPr="00BB7D5C">
              <w:rPr>
                <w:rFonts w:eastAsia="Calibri"/>
                <w:spacing w:val="-10"/>
                <w:lang w:val="pt-BR" w:eastAsia="en-US"/>
              </w:rPr>
              <w:t>104.44</w:t>
            </w:r>
            <w:bookmarkEnd w:id="140"/>
          </w:p>
        </w:tc>
        <w:tc>
          <w:tcPr>
            <w:tcW w:w="597" w:type="pct"/>
            <w:tcBorders>
              <w:top w:val="nil"/>
              <w:left w:val="nil"/>
              <w:bottom w:val="single" w:sz="4" w:space="0" w:color="auto"/>
              <w:right w:val="single" w:sz="4" w:space="0" w:color="auto"/>
            </w:tcBorders>
            <w:shd w:val="clear" w:color="auto" w:fill="auto"/>
            <w:noWrap/>
            <w:vAlign w:val="center"/>
            <w:hideMark/>
          </w:tcPr>
          <w:p w14:paraId="100B1C43" w14:textId="77777777" w:rsidR="001F0E5A" w:rsidRPr="00BB7D5C" w:rsidRDefault="001F0E5A" w:rsidP="003D0B91">
            <w:pPr>
              <w:pStyle w:val="Content"/>
              <w:rPr>
                <w:rFonts w:eastAsia="Calibri"/>
                <w:spacing w:val="-10"/>
                <w:lang w:val="pt-BR" w:eastAsia="en-US"/>
              </w:rPr>
            </w:pPr>
            <w:bookmarkStart w:id="141" w:name="_Toc77779336"/>
            <w:r w:rsidRPr="00BB7D5C">
              <w:rPr>
                <w:rFonts w:eastAsia="Calibri"/>
                <w:spacing w:val="-10"/>
                <w:lang w:val="pt-BR" w:eastAsia="en-US"/>
              </w:rPr>
              <w:t>133.53</w:t>
            </w:r>
            <w:bookmarkEnd w:id="141"/>
          </w:p>
        </w:tc>
        <w:tc>
          <w:tcPr>
            <w:tcW w:w="656" w:type="pct"/>
            <w:tcBorders>
              <w:top w:val="nil"/>
              <w:left w:val="nil"/>
              <w:bottom w:val="single" w:sz="4" w:space="0" w:color="auto"/>
              <w:right w:val="single" w:sz="4" w:space="0" w:color="auto"/>
            </w:tcBorders>
            <w:shd w:val="clear" w:color="auto" w:fill="auto"/>
            <w:noWrap/>
            <w:vAlign w:val="center"/>
            <w:hideMark/>
          </w:tcPr>
          <w:p w14:paraId="1547F668" w14:textId="77777777" w:rsidR="001F0E5A" w:rsidRPr="00BB7D5C" w:rsidRDefault="001F0E5A" w:rsidP="003D0B91">
            <w:pPr>
              <w:pStyle w:val="Content"/>
              <w:rPr>
                <w:rFonts w:eastAsia="Calibri"/>
                <w:spacing w:val="-10"/>
                <w:lang w:val="pt-BR" w:eastAsia="en-US"/>
              </w:rPr>
            </w:pPr>
            <w:bookmarkStart w:id="142" w:name="_Toc77779337"/>
            <w:r w:rsidRPr="00BB7D5C">
              <w:rPr>
                <w:rFonts w:eastAsia="Calibri"/>
                <w:spacing w:val="-10"/>
                <w:lang w:val="pt-BR" w:eastAsia="en-US"/>
              </w:rPr>
              <w:t>241.63</w:t>
            </w:r>
            <w:bookmarkEnd w:id="142"/>
          </w:p>
        </w:tc>
      </w:tr>
    </w:tbl>
    <w:p w14:paraId="400A8363" w14:textId="77777777" w:rsidR="001F0E5A" w:rsidRPr="00BB7D5C" w:rsidRDefault="001F0E5A" w:rsidP="003E0870">
      <w:pPr>
        <w:rPr>
          <w:lang w:val="en-NZ" w:eastAsia="en-US"/>
        </w:rPr>
      </w:pPr>
    </w:p>
    <w:p w14:paraId="6E5F399D" w14:textId="77777777" w:rsidR="001F0E5A" w:rsidRPr="00BB7D5C" w:rsidRDefault="001F0E5A" w:rsidP="003E0870">
      <w:pPr>
        <w:rPr>
          <w:lang w:val="en-NZ" w:eastAsia="en-US"/>
        </w:rPr>
      </w:pPr>
    </w:p>
    <w:p w14:paraId="56323545" w14:textId="77777777" w:rsidR="001F0E5A" w:rsidRPr="00BB7D5C" w:rsidRDefault="001F0E5A" w:rsidP="003E0870">
      <w:pPr>
        <w:rPr>
          <w:lang w:val="en-NZ" w:eastAsia="en-US"/>
        </w:rPr>
      </w:pPr>
    </w:p>
    <w:p w14:paraId="677FA861" w14:textId="77777777" w:rsidR="001F0E5A" w:rsidRPr="00BB7D5C" w:rsidRDefault="001F0E5A" w:rsidP="003E0870">
      <w:pPr>
        <w:rPr>
          <w:lang w:val="en-NZ" w:eastAsia="en-US"/>
        </w:rPr>
      </w:pPr>
    </w:p>
    <w:sectPr w:rsidR="001F0E5A" w:rsidRPr="00BB7D5C" w:rsidSect="000D5EAB">
      <w:footerReference w:type="default" r:id="rId63"/>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2C1B26" w14:textId="77777777" w:rsidR="00B028C2" w:rsidRDefault="00B028C2" w:rsidP="00820A73">
      <w:pPr>
        <w:spacing w:after="0" w:line="240" w:lineRule="auto"/>
      </w:pPr>
      <w:r>
        <w:separator/>
      </w:r>
    </w:p>
  </w:endnote>
  <w:endnote w:type="continuationSeparator" w:id="0">
    <w:p w14:paraId="49040373" w14:textId="77777777" w:rsidR="00B028C2" w:rsidRDefault="00B028C2" w:rsidP="00820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NI-Times">
    <w:altName w:val="Times New Roman"/>
    <w:panose1 w:val="00000000000000000000"/>
    <w:charset w:val="00"/>
    <w:family w:val="auto"/>
    <w:pitch w:val="variable"/>
    <w:sig w:usb0="00000007" w:usb1="00000000" w:usb2="00000000" w:usb3="00000000" w:csb0="00000013"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332909"/>
      <w:docPartObj>
        <w:docPartGallery w:val="Page Numbers (Bottom of Page)"/>
        <w:docPartUnique/>
      </w:docPartObj>
    </w:sdtPr>
    <w:sdtEndPr>
      <w:rPr>
        <w:noProof/>
      </w:rPr>
    </w:sdtEndPr>
    <w:sdtContent>
      <w:p w14:paraId="239A7BA8" w14:textId="77777777" w:rsidR="00AA729B" w:rsidRDefault="00AA729B" w:rsidP="004E7D66">
        <w:pPr>
          <w:pStyle w:val="Footer"/>
          <w:jc w:val="right"/>
        </w:pPr>
        <w:r>
          <w:fldChar w:fldCharType="begin"/>
        </w:r>
        <w:r>
          <w:instrText xml:space="preserve"> PAGE   \* MERGEFORMAT </w:instrText>
        </w:r>
        <w:r>
          <w:fldChar w:fldCharType="separate"/>
        </w:r>
        <w:r w:rsidR="00290EA9">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C6F4CA" w14:textId="77777777" w:rsidR="00B028C2" w:rsidRDefault="00B028C2" w:rsidP="00820A73">
      <w:pPr>
        <w:spacing w:after="0" w:line="240" w:lineRule="auto"/>
      </w:pPr>
      <w:r>
        <w:separator/>
      </w:r>
    </w:p>
  </w:footnote>
  <w:footnote w:type="continuationSeparator" w:id="0">
    <w:p w14:paraId="713798F0" w14:textId="77777777" w:rsidR="00B028C2" w:rsidRDefault="00B028C2" w:rsidP="00820A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4CBF"/>
    <w:multiLevelType w:val="multilevel"/>
    <w:tmpl w:val="12D01BB4"/>
    <w:lvl w:ilvl="0">
      <w:start w:val="1"/>
      <w:numFmt w:val="decimal"/>
      <w:pStyle w:val="Heading1"/>
      <w:lvlText w:val="CHƯƠNG %1."/>
      <w:lvlJc w:val="left"/>
      <w:pPr>
        <w:ind w:left="1992" w:hanging="432"/>
      </w:pPr>
      <w:rPr>
        <w:rFonts w:ascii="Times New Roman" w:hAnsi="Times New Roman" w:hint="default"/>
        <w:b/>
        <w:i w:val="0"/>
        <w:sz w:val="28"/>
      </w:rPr>
    </w:lvl>
    <w:lvl w:ilvl="1">
      <w:start w:val="1"/>
      <w:numFmt w:val="decimal"/>
      <w:pStyle w:val="Heading2"/>
      <w:lvlText w:val="%1.%2."/>
      <w:lvlJc w:val="left"/>
      <w:pPr>
        <w:ind w:left="576" w:hanging="576"/>
      </w:pPr>
      <w:rPr>
        <w:rFonts w:ascii="Times New Roman" w:hAnsi="Times New Roman" w:hint="default"/>
        <w:b/>
        <w:i w:val="0"/>
      </w:rPr>
    </w:lvl>
    <w:lvl w:ilvl="2">
      <w:start w:val="1"/>
      <w:numFmt w:val="decimal"/>
      <w:pStyle w:val="Heading3"/>
      <w:lvlText w:val="%1.%2.%3."/>
      <w:lvlJc w:val="left"/>
      <w:pPr>
        <w:ind w:left="810" w:hanging="720"/>
      </w:pPr>
      <w:rPr>
        <w:rFonts w:ascii="Times New Roman" w:hAnsi="Times New Roman" w:cs="Times New Roman" w:hint="default"/>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ascii="Times New Roman" w:hAnsi="Times New Roman" w:hint="default"/>
        <w:b/>
        <w:i/>
      </w:rPr>
    </w:lvl>
    <w:lvl w:ilvl="4">
      <w:start w:val="1"/>
      <w:numFmt w:val="decimal"/>
      <w:pStyle w:val="Heading5"/>
      <w:lvlText w:val="%1.%2.%3.%4.%5"/>
      <w:lvlJc w:val="left"/>
      <w:pPr>
        <w:ind w:left="1576"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0D7E56B1"/>
    <w:multiLevelType w:val="hybridMultilevel"/>
    <w:tmpl w:val="19589B9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1CCB4746"/>
    <w:multiLevelType w:val="hybridMultilevel"/>
    <w:tmpl w:val="0A301796"/>
    <w:lvl w:ilvl="0" w:tplc="04090001">
      <w:start w:val="1"/>
      <w:numFmt w:val="bullet"/>
      <w:lvlText w:val=""/>
      <w:lvlJc w:val="left"/>
      <w:pPr>
        <w:ind w:left="1438" w:hanging="360"/>
      </w:pPr>
      <w:rPr>
        <w:rFonts w:ascii="Symbol" w:hAnsi="Symbol" w:hint="default"/>
      </w:rPr>
    </w:lvl>
    <w:lvl w:ilvl="1" w:tplc="04090003" w:tentative="1">
      <w:start w:val="1"/>
      <w:numFmt w:val="bullet"/>
      <w:lvlText w:val="o"/>
      <w:lvlJc w:val="left"/>
      <w:pPr>
        <w:ind w:left="2158" w:hanging="360"/>
      </w:pPr>
      <w:rPr>
        <w:rFonts w:ascii="Courier New" w:hAnsi="Courier New" w:cs="Courier New" w:hint="default"/>
      </w:rPr>
    </w:lvl>
    <w:lvl w:ilvl="2" w:tplc="04090005" w:tentative="1">
      <w:start w:val="1"/>
      <w:numFmt w:val="bullet"/>
      <w:lvlText w:val=""/>
      <w:lvlJc w:val="left"/>
      <w:pPr>
        <w:ind w:left="2878" w:hanging="360"/>
      </w:pPr>
      <w:rPr>
        <w:rFonts w:ascii="Wingdings" w:hAnsi="Wingdings" w:hint="default"/>
      </w:rPr>
    </w:lvl>
    <w:lvl w:ilvl="3" w:tplc="04090001" w:tentative="1">
      <w:start w:val="1"/>
      <w:numFmt w:val="bullet"/>
      <w:lvlText w:val=""/>
      <w:lvlJc w:val="left"/>
      <w:pPr>
        <w:ind w:left="3598" w:hanging="360"/>
      </w:pPr>
      <w:rPr>
        <w:rFonts w:ascii="Symbol" w:hAnsi="Symbol" w:hint="default"/>
      </w:rPr>
    </w:lvl>
    <w:lvl w:ilvl="4" w:tplc="04090003" w:tentative="1">
      <w:start w:val="1"/>
      <w:numFmt w:val="bullet"/>
      <w:lvlText w:val="o"/>
      <w:lvlJc w:val="left"/>
      <w:pPr>
        <w:ind w:left="4318" w:hanging="360"/>
      </w:pPr>
      <w:rPr>
        <w:rFonts w:ascii="Courier New" w:hAnsi="Courier New" w:cs="Courier New" w:hint="default"/>
      </w:rPr>
    </w:lvl>
    <w:lvl w:ilvl="5" w:tplc="04090005" w:tentative="1">
      <w:start w:val="1"/>
      <w:numFmt w:val="bullet"/>
      <w:lvlText w:val=""/>
      <w:lvlJc w:val="left"/>
      <w:pPr>
        <w:ind w:left="5038" w:hanging="360"/>
      </w:pPr>
      <w:rPr>
        <w:rFonts w:ascii="Wingdings" w:hAnsi="Wingdings" w:hint="default"/>
      </w:rPr>
    </w:lvl>
    <w:lvl w:ilvl="6" w:tplc="04090001" w:tentative="1">
      <w:start w:val="1"/>
      <w:numFmt w:val="bullet"/>
      <w:lvlText w:val=""/>
      <w:lvlJc w:val="left"/>
      <w:pPr>
        <w:ind w:left="5758" w:hanging="360"/>
      </w:pPr>
      <w:rPr>
        <w:rFonts w:ascii="Symbol" w:hAnsi="Symbol" w:hint="default"/>
      </w:rPr>
    </w:lvl>
    <w:lvl w:ilvl="7" w:tplc="04090003" w:tentative="1">
      <w:start w:val="1"/>
      <w:numFmt w:val="bullet"/>
      <w:lvlText w:val="o"/>
      <w:lvlJc w:val="left"/>
      <w:pPr>
        <w:ind w:left="6478" w:hanging="360"/>
      </w:pPr>
      <w:rPr>
        <w:rFonts w:ascii="Courier New" w:hAnsi="Courier New" w:cs="Courier New" w:hint="default"/>
      </w:rPr>
    </w:lvl>
    <w:lvl w:ilvl="8" w:tplc="04090005" w:tentative="1">
      <w:start w:val="1"/>
      <w:numFmt w:val="bullet"/>
      <w:lvlText w:val=""/>
      <w:lvlJc w:val="left"/>
      <w:pPr>
        <w:ind w:left="7198" w:hanging="360"/>
      </w:pPr>
      <w:rPr>
        <w:rFonts w:ascii="Wingdings" w:hAnsi="Wingdings" w:hint="default"/>
      </w:rPr>
    </w:lvl>
  </w:abstractNum>
  <w:abstractNum w:abstractNumId="3">
    <w:nsid w:val="28E515F2"/>
    <w:multiLevelType w:val="hybridMultilevel"/>
    <w:tmpl w:val="4208B868"/>
    <w:lvl w:ilvl="0" w:tplc="F41205C8">
      <w:start w:val="1"/>
      <w:numFmt w:val="decimal"/>
      <w:lvlText w:val="%1)"/>
      <w:lvlJc w:val="left"/>
      <w:pPr>
        <w:ind w:left="335" w:hanging="231"/>
      </w:pPr>
      <w:rPr>
        <w:rFonts w:ascii="Arial" w:eastAsia="Arial" w:hAnsi="Arial" w:cs="Arial" w:hint="default"/>
        <w:w w:val="91"/>
        <w:sz w:val="22"/>
        <w:szCs w:val="22"/>
      </w:rPr>
    </w:lvl>
    <w:lvl w:ilvl="1" w:tplc="4E243962">
      <w:numFmt w:val="bullet"/>
      <w:lvlText w:val="•"/>
      <w:lvlJc w:val="left"/>
      <w:pPr>
        <w:ind w:left="486" w:hanging="231"/>
      </w:pPr>
      <w:rPr>
        <w:rFonts w:hint="default"/>
      </w:rPr>
    </w:lvl>
    <w:lvl w:ilvl="2" w:tplc="C7022888">
      <w:numFmt w:val="bullet"/>
      <w:lvlText w:val="•"/>
      <w:lvlJc w:val="left"/>
      <w:pPr>
        <w:ind w:left="632" w:hanging="231"/>
      </w:pPr>
      <w:rPr>
        <w:rFonts w:hint="default"/>
      </w:rPr>
    </w:lvl>
    <w:lvl w:ilvl="3" w:tplc="38AC6714">
      <w:numFmt w:val="bullet"/>
      <w:lvlText w:val="•"/>
      <w:lvlJc w:val="left"/>
      <w:pPr>
        <w:ind w:left="778" w:hanging="231"/>
      </w:pPr>
      <w:rPr>
        <w:rFonts w:hint="default"/>
      </w:rPr>
    </w:lvl>
    <w:lvl w:ilvl="4" w:tplc="0B12106C">
      <w:numFmt w:val="bullet"/>
      <w:lvlText w:val="•"/>
      <w:lvlJc w:val="left"/>
      <w:pPr>
        <w:ind w:left="925" w:hanging="231"/>
      </w:pPr>
      <w:rPr>
        <w:rFonts w:hint="default"/>
      </w:rPr>
    </w:lvl>
    <w:lvl w:ilvl="5" w:tplc="560C74BC">
      <w:numFmt w:val="bullet"/>
      <w:lvlText w:val="•"/>
      <w:lvlJc w:val="left"/>
      <w:pPr>
        <w:ind w:left="1071" w:hanging="231"/>
      </w:pPr>
      <w:rPr>
        <w:rFonts w:hint="default"/>
      </w:rPr>
    </w:lvl>
    <w:lvl w:ilvl="6" w:tplc="C544363E">
      <w:numFmt w:val="bullet"/>
      <w:lvlText w:val="•"/>
      <w:lvlJc w:val="left"/>
      <w:pPr>
        <w:ind w:left="1217" w:hanging="231"/>
      </w:pPr>
      <w:rPr>
        <w:rFonts w:hint="default"/>
      </w:rPr>
    </w:lvl>
    <w:lvl w:ilvl="7" w:tplc="6B42316A">
      <w:numFmt w:val="bullet"/>
      <w:lvlText w:val="•"/>
      <w:lvlJc w:val="left"/>
      <w:pPr>
        <w:ind w:left="1364" w:hanging="231"/>
      </w:pPr>
      <w:rPr>
        <w:rFonts w:hint="default"/>
      </w:rPr>
    </w:lvl>
    <w:lvl w:ilvl="8" w:tplc="19F677B4">
      <w:numFmt w:val="bullet"/>
      <w:lvlText w:val="•"/>
      <w:lvlJc w:val="left"/>
      <w:pPr>
        <w:ind w:left="1510" w:hanging="231"/>
      </w:pPr>
      <w:rPr>
        <w:rFonts w:hint="default"/>
      </w:rPr>
    </w:lvl>
  </w:abstractNum>
  <w:abstractNum w:abstractNumId="4">
    <w:nsid w:val="3498740F"/>
    <w:multiLevelType w:val="hybridMultilevel"/>
    <w:tmpl w:val="8506B512"/>
    <w:lvl w:ilvl="0" w:tplc="E86C0F80">
      <w:numFmt w:val="bullet"/>
      <w:lvlText w:val="-"/>
      <w:lvlJc w:val="left"/>
      <w:pPr>
        <w:ind w:left="564" w:hanging="286"/>
      </w:pPr>
      <w:rPr>
        <w:rFonts w:ascii="Arial" w:eastAsia="Arial" w:hAnsi="Arial" w:cs="Arial" w:hint="default"/>
        <w:w w:val="100"/>
        <w:sz w:val="28"/>
        <w:szCs w:val="28"/>
      </w:rPr>
    </w:lvl>
    <w:lvl w:ilvl="1" w:tplc="E580EF4C">
      <w:numFmt w:val="bullet"/>
      <w:lvlText w:val="•"/>
      <w:lvlJc w:val="left"/>
      <w:pPr>
        <w:ind w:left="1069" w:hanging="286"/>
      </w:pPr>
      <w:rPr>
        <w:rFonts w:hint="default"/>
      </w:rPr>
    </w:lvl>
    <w:lvl w:ilvl="2" w:tplc="E392D416">
      <w:numFmt w:val="bullet"/>
      <w:lvlText w:val="•"/>
      <w:lvlJc w:val="left"/>
      <w:pPr>
        <w:ind w:left="1579" w:hanging="286"/>
      </w:pPr>
      <w:rPr>
        <w:rFonts w:hint="default"/>
      </w:rPr>
    </w:lvl>
    <w:lvl w:ilvl="3" w:tplc="D2909F06">
      <w:numFmt w:val="bullet"/>
      <w:lvlText w:val="•"/>
      <w:lvlJc w:val="left"/>
      <w:pPr>
        <w:ind w:left="2088" w:hanging="286"/>
      </w:pPr>
      <w:rPr>
        <w:rFonts w:hint="default"/>
      </w:rPr>
    </w:lvl>
    <w:lvl w:ilvl="4" w:tplc="152EEEEE">
      <w:numFmt w:val="bullet"/>
      <w:lvlText w:val="•"/>
      <w:lvlJc w:val="left"/>
      <w:pPr>
        <w:ind w:left="2598" w:hanging="286"/>
      </w:pPr>
      <w:rPr>
        <w:rFonts w:hint="default"/>
      </w:rPr>
    </w:lvl>
    <w:lvl w:ilvl="5" w:tplc="E2461328">
      <w:numFmt w:val="bullet"/>
      <w:lvlText w:val="•"/>
      <w:lvlJc w:val="left"/>
      <w:pPr>
        <w:ind w:left="3107" w:hanging="286"/>
      </w:pPr>
      <w:rPr>
        <w:rFonts w:hint="default"/>
      </w:rPr>
    </w:lvl>
    <w:lvl w:ilvl="6" w:tplc="5ABE7DC0">
      <w:numFmt w:val="bullet"/>
      <w:lvlText w:val="•"/>
      <w:lvlJc w:val="left"/>
      <w:pPr>
        <w:ind w:left="3617" w:hanging="286"/>
      </w:pPr>
      <w:rPr>
        <w:rFonts w:hint="default"/>
      </w:rPr>
    </w:lvl>
    <w:lvl w:ilvl="7" w:tplc="BB7039FA">
      <w:numFmt w:val="bullet"/>
      <w:lvlText w:val="•"/>
      <w:lvlJc w:val="left"/>
      <w:pPr>
        <w:ind w:left="4126" w:hanging="286"/>
      </w:pPr>
      <w:rPr>
        <w:rFonts w:hint="default"/>
      </w:rPr>
    </w:lvl>
    <w:lvl w:ilvl="8" w:tplc="BD6E965C">
      <w:numFmt w:val="bullet"/>
      <w:lvlText w:val="•"/>
      <w:lvlJc w:val="left"/>
      <w:pPr>
        <w:ind w:left="4636" w:hanging="286"/>
      </w:pPr>
      <w:rPr>
        <w:rFonts w:hint="default"/>
      </w:rPr>
    </w:lvl>
  </w:abstractNum>
  <w:abstractNum w:abstractNumId="5">
    <w:nsid w:val="3D923FBC"/>
    <w:multiLevelType w:val="hybridMultilevel"/>
    <w:tmpl w:val="BDDACB0E"/>
    <w:lvl w:ilvl="0" w:tplc="ACB8AEA6">
      <w:numFmt w:val="bullet"/>
      <w:lvlText w:val=""/>
      <w:lvlJc w:val="left"/>
      <w:pPr>
        <w:ind w:left="927" w:hanging="360"/>
      </w:pPr>
      <w:rPr>
        <w:rFonts w:ascii="Symbol" w:eastAsiaTheme="minorEastAsia"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42AD358F"/>
    <w:multiLevelType w:val="hybridMultilevel"/>
    <w:tmpl w:val="A9F6C248"/>
    <w:lvl w:ilvl="0" w:tplc="0409000F">
      <w:start w:val="1"/>
      <w:numFmt w:val="bullet"/>
      <w:pStyle w:val="-daudong"/>
      <w:lvlText w:val="-"/>
      <w:lvlJc w:val="left"/>
      <w:pPr>
        <w:tabs>
          <w:tab w:val="num" w:pos="284"/>
        </w:tabs>
        <w:ind w:left="0" w:firstLine="0"/>
      </w:pPr>
      <w:rPr>
        <w:rFonts w:ascii="VNI-Times" w:eastAsia="Times New Roman" w:hAnsi="VNI-Times" w:cs="Times New Roman" w:hint="default"/>
      </w:rPr>
    </w:lvl>
    <w:lvl w:ilvl="1" w:tplc="04090019">
      <w:start w:val="1"/>
      <w:numFmt w:val="bullet"/>
      <w:lvlText w:val=""/>
      <w:lvlJc w:val="left"/>
      <w:pPr>
        <w:tabs>
          <w:tab w:val="num" w:pos="0"/>
        </w:tabs>
        <w:ind w:left="0" w:hanging="432"/>
      </w:pPr>
      <w:rPr>
        <w:rFonts w:ascii="Symbol" w:hAnsi="Symbol" w:hint="default"/>
      </w:rPr>
    </w:lvl>
    <w:lvl w:ilvl="2" w:tplc="0409001B">
      <w:start w:val="1"/>
      <w:numFmt w:val="decimal"/>
      <w:lvlText w:val="%3."/>
      <w:lvlJc w:val="left"/>
      <w:pPr>
        <w:tabs>
          <w:tab w:val="num" w:pos="2340"/>
        </w:tabs>
        <w:ind w:left="2340" w:hanging="360"/>
      </w:pPr>
      <w:rPr>
        <w:rFonts w:hint="default"/>
      </w:rPr>
    </w:lvl>
    <w:lvl w:ilvl="3" w:tplc="0409000F">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FF1186"/>
    <w:multiLevelType w:val="hybridMultilevel"/>
    <w:tmpl w:val="E1865958"/>
    <w:lvl w:ilvl="0" w:tplc="D7C2E618">
      <w:start w:val="1"/>
      <w:numFmt w:val="decimal"/>
      <w:lvlText w:val="%1."/>
      <w:lvlJc w:val="left"/>
      <w:pPr>
        <w:ind w:left="720" w:hanging="720"/>
      </w:pPr>
      <w:rPr>
        <w:rFonts w:ascii="Times New Roman" w:eastAsia="Times New Roman" w:hAnsi="Times New Roman" w:cs="Times New Roman" w:hint="default"/>
        <w:spacing w:val="0"/>
        <w:w w:val="100"/>
        <w:sz w:val="28"/>
        <w:szCs w:val="28"/>
        <w:lang w:val="en-US" w:eastAsia="en-US" w:bidi="en-US"/>
      </w:rPr>
    </w:lvl>
    <w:lvl w:ilvl="1" w:tplc="AF0E3B30">
      <w:numFmt w:val="bullet"/>
      <w:lvlText w:val="•"/>
      <w:lvlJc w:val="left"/>
      <w:pPr>
        <w:ind w:left="3960" w:hanging="720"/>
      </w:pPr>
      <w:rPr>
        <w:rFonts w:hint="default"/>
        <w:lang w:val="en-US" w:eastAsia="en-US" w:bidi="en-US"/>
      </w:rPr>
    </w:lvl>
    <w:lvl w:ilvl="2" w:tplc="12B61724">
      <w:numFmt w:val="bullet"/>
      <w:lvlText w:val="•"/>
      <w:lvlJc w:val="left"/>
      <w:pPr>
        <w:ind w:left="4584" w:hanging="720"/>
      </w:pPr>
      <w:rPr>
        <w:rFonts w:hint="default"/>
        <w:lang w:val="en-US" w:eastAsia="en-US" w:bidi="en-US"/>
      </w:rPr>
    </w:lvl>
    <w:lvl w:ilvl="3" w:tplc="2F0A1B6C">
      <w:numFmt w:val="bullet"/>
      <w:lvlText w:val="•"/>
      <w:lvlJc w:val="left"/>
      <w:pPr>
        <w:ind w:left="5208" w:hanging="720"/>
      </w:pPr>
      <w:rPr>
        <w:rFonts w:hint="default"/>
        <w:lang w:val="en-US" w:eastAsia="en-US" w:bidi="en-US"/>
      </w:rPr>
    </w:lvl>
    <w:lvl w:ilvl="4" w:tplc="744C1CCE">
      <w:numFmt w:val="bullet"/>
      <w:lvlText w:val="•"/>
      <w:lvlJc w:val="left"/>
      <w:pPr>
        <w:ind w:left="5833" w:hanging="720"/>
      </w:pPr>
      <w:rPr>
        <w:rFonts w:hint="default"/>
        <w:lang w:val="en-US" w:eastAsia="en-US" w:bidi="en-US"/>
      </w:rPr>
    </w:lvl>
    <w:lvl w:ilvl="5" w:tplc="5DB43D98">
      <w:numFmt w:val="bullet"/>
      <w:lvlText w:val="•"/>
      <w:lvlJc w:val="left"/>
      <w:pPr>
        <w:ind w:left="6457" w:hanging="720"/>
      </w:pPr>
      <w:rPr>
        <w:rFonts w:hint="default"/>
        <w:lang w:val="en-US" w:eastAsia="en-US" w:bidi="en-US"/>
      </w:rPr>
    </w:lvl>
    <w:lvl w:ilvl="6" w:tplc="3EC2259C">
      <w:numFmt w:val="bullet"/>
      <w:lvlText w:val="•"/>
      <w:lvlJc w:val="left"/>
      <w:pPr>
        <w:ind w:left="7082" w:hanging="720"/>
      </w:pPr>
      <w:rPr>
        <w:rFonts w:hint="default"/>
        <w:lang w:val="en-US" w:eastAsia="en-US" w:bidi="en-US"/>
      </w:rPr>
    </w:lvl>
    <w:lvl w:ilvl="7" w:tplc="4A4237DE">
      <w:numFmt w:val="bullet"/>
      <w:lvlText w:val="•"/>
      <w:lvlJc w:val="left"/>
      <w:pPr>
        <w:ind w:left="7706" w:hanging="720"/>
      </w:pPr>
      <w:rPr>
        <w:rFonts w:hint="default"/>
        <w:lang w:val="en-US" w:eastAsia="en-US" w:bidi="en-US"/>
      </w:rPr>
    </w:lvl>
    <w:lvl w:ilvl="8" w:tplc="BC882E90">
      <w:numFmt w:val="bullet"/>
      <w:lvlText w:val="•"/>
      <w:lvlJc w:val="left"/>
      <w:pPr>
        <w:ind w:left="8331" w:hanging="720"/>
      </w:pPr>
      <w:rPr>
        <w:rFonts w:hint="default"/>
        <w:lang w:val="en-US" w:eastAsia="en-US" w:bidi="en-US"/>
      </w:rPr>
    </w:lvl>
  </w:abstractNum>
  <w:abstractNum w:abstractNumId="8">
    <w:nsid w:val="522D46B4"/>
    <w:multiLevelType w:val="hybridMultilevel"/>
    <w:tmpl w:val="E31079A4"/>
    <w:lvl w:ilvl="0" w:tplc="300A661E">
      <w:numFmt w:val="bullet"/>
      <w:lvlText w:val=""/>
      <w:lvlJc w:val="left"/>
      <w:pPr>
        <w:ind w:left="927" w:hanging="360"/>
      </w:pPr>
      <w:rPr>
        <w:rFonts w:ascii="Symbol" w:eastAsiaTheme="minorEastAsia"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580D3073"/>
    <w:multiLevelType w:val="hybridMultilevel"/>
    <w:tmpl w:val="B4687C00"/>
    <w:lvl w:ilvl="0" w:tplc="5D5E7D7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3C0371"/>
    <w:multiLevelType w:val="hybridMultilevel"/>
    <w:tmpl w:val="724A14AE"/>
    <w:lvl w:ilvl="0" w:tplc="71F4243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62C31928"/>
    <w:multiLevelType w:val="hybridMultilevel"/>
    <w:tmpl w:val="AE34B6C4"/>
    <w:lvl w:ilvl="0" w:tplc="04090001">
      <w:start w:val="1"/>
      <w:numFmt w:val="bullet"/>
      <w:lvlText w:val=""/>
      <w:lvlJc w:val="left"/>
      <w:pPr>
        <w:ind w:left="1438" w:hanging="360"/>
      </w:pPr>
      <w:rPr>
        <w:rFonts w:ascii="Symbol" w:hAnsi="Symbol" w:hint="default"/>
      </w:rPr>
    </w:lvl>
    <w:lvl w:ilvl="1" w:tplc="04090003" w:tentative="1">
      <w:start w:val="1"/>
      <w:numFmt w:val="bullet"/>
      <w:lvlText w:val="o"/>
      <w:lvlJc w:val="left"/>
      <w:pPr>
        <w:ind w:left="2158" w:hanging="360"/>
      </w:pPr>
      <w:rPr>
        <w:rFonts w:ascii="Courier New" w:hAnsi="Courier New" w:cs="Courier New" w:hint="default"/>
      </w:rPr>
    </w:lvl>
    <w:lvl w:ilvl="2" w:tplc="04090005" w:tentative="1">
      <w:start w:val="1"/>
      <w:numFmt w:val="bullet"/>
      <w:lvlText w:val=""/>
      <w:lvlJc w:val="left"/>
      <w:pPr>
        <w:ind w:left="2878" w:hanging="360"/>
      </w:pPr>
      <w:rPr>
        <w:rFonts w:ascii="Wingdings" w:hAnsi="Wingdings" w:hint="default"/>
      </w:rPr>
    </w:lvl>
    <w:lvl w:ilvl="3" w:tplc="04090001" w:tentative="1">
      <w:start w:val="1"/>
      <w:numFmt w:val="bullet"/>
      <w:lvlText w:val=""/>
      <w:lvlJc w:val="left"/>
      <w:pPr>
        <w:ind w:left="3598" w:hanging="360"/>
      </w:pPr>
      <w:rPr>
        <w:rFonts w:ascii="Symbol" w:hAnsi="Symbol" w:hint="default"/>
      </w:rPr>
    </w:lvl>
    <w:lvl w:ilvl="4" w:tplc="04090003" w:tentative="1">
      <w:start w:val="1"/>
      <w:numFmt w:val="bullet"/>
      <w:lvlText w:val="o"/>
      <w:lvlJc w:val="left"/>
      <w:pPr>
        <w:ind w:left="4318" w:hanging="360"/>
      </w:pPr>
      <w:rPr>
        <w:rFonts w:ascii="Courier New" w:hAnsi="Courier New" w:cs="Courier New" w:hint="default"/>
      </w:rPr>
    </w:lvl>
    <w:lvl w:ilvl="5" w:tplc="04090005" w:tentative="1">
      <w:start w:val="1"/>
      <w:numFmt w:val="bullet"/>
      <w:lvlText w:val=""/>
      <w:lvlJc w:val="left"/>
      <w:pPr>
        <w:ind w:left="5038" w:hanging="360"/>
      </w:pPr>
      <w:rPr>
        <w:rFonts w:ascii="Wingdings" w:hAnsi="Wingdings" w:hint="default"/>
      </w:rPr>
    </w:lvl>
    <w:lvl w:ilvl="6" w:tplc="04090001" w:tentative="1">
      <w:start w:val="1"/>
      <w:numFmt w:val="bullet"/>
      <w:lvlText w:val=""/>
      <w:lvlJc w:val="left"/>
      <w:pPr>
        <w:ind w:left="5758" w:hanging="360"/>
      </w:pPr>
      <w:rPr>
        <w:rFonts w:ascii="Symbol" w:hAnsi="Symbol" w:hint="default"/>
      </w:rPr>
    </w:lvl>
    <w:lvl w:ilvl="7" w:tplc="04090003" w:tentative="1">
      <w:start w:val="1"/>
      <w:numFmt w:val="bullet"/>
      <w:lvlText w:val="o"/>
      <w:lvlJc w:val="left"/>
      <w:pPr>
        <w:ind w:left="6478" w:hanging="360"/>
      </w:pPr>
      <w:rPr>
        <w:rFonts w:ascii="Courier New" w:hAnsi="Courier New" w:cs="Courier New" w:hint="default"/>
      </w:rPr>
    </w:lvl>
    <w:lvl w:ilvl="8" w:tplc="04090005" w:tentative="1">
      <w:start w:val="1"/>
      <w:numFmt w:val="bullet"/>
      <w:lvlText w:val=""/>
      <w:lvlJc w:val="left"/>
      <w:pPr>
        <w:ind w:left="7198" w:hanging="360"/>
      </w:pPr>
      <w:rPr>
        <w:rFonts w:ascii="Wingdings" w:hAnsi="Wingdings" w:hint="default"/>
      </w:rPr>
    </w:lvl>
  </w:abstractNum>
  <w:abstractNum w:abstractNumId="12">
    <w:nsid w:val="67C94952"/>
    <w:multiLevelType w:val="hybridMultilevel"/>
    <w:tmpl w:val="4C4C8EEC"/>
    <w:lvl w:ilvl="0" w:tplc="7D6628CA">
      <w:start w:val="1"/>
      <w:numFmt w:val="decimal"/>
      <w:lvlText w:val="%1."/>
      <w:lvlJc w:val="left"/>
      <w:pPr>
        <w:ind w:left="1641" w:hanging="540"/>
      </w:pPr>
      <w:rPr>
        <w:rFonts w:ascii="Times New Roman" w:eastAsia="Times New Roman" w:hAnsi="Times New Roman" w:cs="Times New Roman" w:hint="default"/>
        <w:spacing w:val="0"/>
        <w:w w:val="100"/>
        <w:sz w:val="28"/>
        <w:szCs w:val="28"/>
        <w:lang w:val="en-US" w:eastAsia="en-US" w:bidi="en-US"/>
      </w:rPr>
    </w:lvl>
    <w:lvl w:ilvl="1" w:tplc="3FEE177A">
      <w:start w:val="1"/>
      <w:numFmt w:val="decimal"/>
      <w:lvlText w:val="%2."/>
      <w:lvlJc w:val="left"/>
      <w:pPr>
        <w:ind w:left="2587" w:hanging="467"/>
        <w:jc w:val="right"/>
      </w:pPr>
      <w:rPr>
        <w:rFonts w:ascii="Times New Roman" w:eastAsia="Times New Roman" w:hAnsi="Times New Roman" w:cs="Times New Roman" w:hint="default"/>
        <w:b/>
        <w:bCs/>
        <w:spacing w:val="0"/>
        <w:w w:val="100"/>
        <w:sz w:val="28"/>
        <w:szCs w:val="28"/>
        <w:lang w:val="en-US" w:eastAsia="en-US" w:bidi="en-US"/>
      </w:rPr>
    </w:lvl>
    <w:lvl w:ilvl="2" w:tplc="F24C1484">
      <w:numFmt w:val="bullet"/>
      <w:lvlText w:val="•"/>
      <w:lvlJc w:val="left"/>
      <w:pPr>
        <w:ind w:left="3357" w:hanging="467"/>
      </w:pPr>
      <w:rPr>
        <w:rFonts w:hint="default"/>
        <w:lang w:val="en-US" w:eastAsia="en-US" w:bidi="en-US"/>
      </w:rPr>
    </w:lvl>
    <w:lvl w:ilvl="3" w:tplc="4E6E2F4E">
      <w:numFmt w:val="bullet"/>
      <w:lvlText w:val="•"/>
      <w:lvlJc w:val="left"/>
      <w:pPr>
        <w:ind w:left="4135" w:hanging="467"/>
      </w:pPr>
      <w:rPr>
        <w:rFonts w:hint="default"/>
        <w:lang w:val="en-US" w:eastAsia="en-US" w:bidi="en-US"/>
      </w:rPr>
    </w:lvl>
    <w:lvl w:ilvl="4" w:tplc="333E1BCE">
      <w:numFmt w:val="bullet"/>
      <w:lvlText w:val="•"/>
      <w:lvlJc w:val="left"/>
      <w:pPr>
        <w:ind w:left="4913" w:hanging="467"/>
      </w:pPr>
      <w:rPr>
        <w:rFonts w:hint="default"/>
        <w:lang w:val="en-US" w:eastAsia="en-US" w:bidi="en-US"/>
      </w:rPr>
    </w:lvl>
    <w:lvl w:ilvl="5" w:tplc="F89C10BA">
      <w:numFmt w:val="bullet"/>
      <w:lvlText w:val="•"/>
      <w:lvlJc w:val="left"/>
      <w:pPr>
        <w:ind w:left="5691" w:hanging="467"/>
      </w:pPr>
      <w:rPr>
        <w:rFonts w:hint="default"/>
        <w:lang w:val="en-US" w:eastAsia="en-US" w:bidi="en-US"/>
      </w:rPr>
    </w:lvl>
    <w:lvl w:ilvl="6" w:tplc="2CB0C0E8">
      <w:numFmt w:val="bullet"/>
      <w:lvlText w:val="•"/>
      <w:lvlJc w:val="left"/>
      <w:pPr>
        <w:ind w:left="6468" w:hanging="467"/>
      </w:pPr>
      <w:rPr>
        <w:rFonts w:hint="default"/>
        <w:lang w:val="en-US" w:eastAsia="en-US" w:bidi="en-US"/>
      </w:rPr>
    </w:lvl>
    <w:lvl w:ilvl="7" w:tplc="2E4ECD16">
      <w:numFmt w:val="bullet"/>
      <w:lvlText w:val="•"/>
      <w:lvlJc w:val="left"/>
      <w:pPr>
        <w:ind w:left="7246" w:hanging="467"/>
      </w:pPr>
      <w:rPr>
        <w:rFonts w:hint="default"/>
        <w:lang w:val="en-US" w:eastAsia="en-US" w:bidi="en-US"/>
      </w:rPr>
    </w:lvl>
    <w:lvl w:ilvl="8" w:tplc="5726A124">
      <w:numFmt w:val="bullet"/>
      <w:lvlText w:val="•"/>
      <w:lvlJc w:val="left"/>
      <w:pPr>
        <w:ind w:left="8024" w:hanging="467"/>
      </w:pPr>
      <w:rPr>
        <w:rFonts w:hint="default"/>
        <w:lang w:val="en-US" w:eastAsia="en-US" w:bidi="en-US"/>
      </w:rPr>
    </w:lvl>
  </w:abstractNum>
  <w:abstractNum w:abstractNumId="13">
    <w:nsid w:val="688571E5"/>
    <w:multiLevelType w:val="hybridMultilevel"/>
    <w:tmpl w:val="CE04000A"/>
    <w:lvl w:ilvl="0" w:tplc="61767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pStyle w:val="Heading9"/>
      <w:lvlText w:val="%9."/>
      <w:lvlJc w:val="right"/>
      <w:pPr>
        <w:ind w:left="6480" w:hanging="180"/>
      </w:pPr>
    </w:lvl>
  </w:abstractNum>
  <w:abstractNum w:abstractNumId="14">
    <w:nsid w:val="71BD31F1"/>
    <w:multiLevelType w:val="hybridMultilevel"/>
    <w:tmpl w:val="2AAEAECC"/>
    <w:lvl w:ilvl="0" w:tplc="1ABE6B00">
      <w:start w:val="1"/>
      <w:numFmt w:val="decimal"/>
      <w:lvlText w:val="%1."/>
      <w:lvlJc w:val="left"/>
      <w:pPr>
        <w:ind w:left="71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3"/>
  </w:num>
  <w:num w:numId="3">
    <w:abstractNumId w:val="14"/>
  </w:num>
  <w:num w:numId="4">
    <w:abstractNumId w:val="14"/>
  </w:num>
  <w:num w:numId="5">
    <w:abstractNumId w:val="9"/>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4"/>
  </w:num>
  <w:num w:numId="20">
    <w:abstractNumId w:val="3"/>
  </w:num>
  <w:num w:numId="21">
    <w:abstractNumId w:val="12"/>
  </w:num>
  <w:num w:numId="22">
    <w:abstractNumId w:val="7"/>
  </w:num>
  <w:num w:numId="23">
    <w:abstractNumId w:val="5"/>
  </w:num>
  <w:num w:numId="24">
    <w:abstractNumId w:val="8"/>
  </w:num>
  <w:num w:numId="25">
    <w:abstractNumId w:val="1"/>
  </w:num>
  <w:num w:numId="26">
    <w:abstractNumId w:val="11"/>
  </w:num>
  <w:num w:numId="27">
    <w:abstractNumId w:val="2"/>
  </w:num>
  <w:num w:numId="28">
    <w:abstractNumId w:val="10"/>
  </w:num>
  <w:num w:numId="29">
    <w:abstractNumId w:val="0"/>
  </w:num>
  <w:num w:numId="30">
    <w:abstractNumId w:val="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EC"/>
    <w:rsid w:val="0000625E"/>
    <w:rsid w:val="00007416"/>
    <w:rsid w:val="00023CDE"/>
    <w:rsid w:val="00025460"/>
    <w:rsid w:val="00033710"/>
    <w:rsid w:val="00042B87"/>
    <w:rsid w:val="00045DC6"/>
    <w:rsid w:val="0004640C"/>
    <w:rsid w:val="00061A25"/>
    <w:rsid w:val="000771B4"/>
    <w:rsid w:val="00077AF0"/>
    <w:rsid w:val="00091E71"/>
    <w:rsid w:val="000B0EF9"/>
    <w:rsid w:val="000D0E08"/>
    <w:rsid w:val="000D186A"/>
    <w:rsid w:val="000D5EAB"/>
    <w:rsid w:val="000D740A"/>
    <w:rsid w:val="000E5340"/>
    <w:rsid w:val="000F244E"/>
    <w:rsid w:val="000F2EB0"/>
    <w:rsid w:val="00101323"/>
    <w:rsid w:val="00110094"/>
    <w:rsid w:val="001147C6"/>
    <w:rsid w:val="00114DF8"/>
    <w:rsid w:val="00117786"/>
    <w:rsid w:val="00133A4C"/>
    <w:rsid w:val="00134126"/>
    <w:rsid w:val="001341C9"/>
    <w:rsid w:val="00136429"/>
    <w:rsid w:val="00136980"/>
    <w:rsid w:val="00136A1F"/>
    <w:rsid w:val="00136ECD"/>
    <w:rsid w:val="001453AE"/>
    <w:rsid w:val="0019151A"/>
    <w:rsid w:val="00193ADC"/>
    <w:rsid w:val="001A416C"/>
    <w:rsid w:val="001B21E2"/>
    <w:rsid w:val="001B3370"/>
    <w:rsid w:val="001C1ABC"/>
    <w:rsid w:val="001E2DAE"/>
    <w:rsid w:val="001F0E5A"/>
    <w:rsid w:val="00203B0B"/>
    <w:rsid w:val="00211CE8"/>
    <w:rsid w:val="00215DA4"/>
    <w:rsid w:val="00220F3D"/>
    <w:rsid w:val="00221556"/>
    <w:rsid w:val="00237727"/>
    <w:rsid w:val="0024166F"/>
    <w:rsid w:val="002529A4"/>
    <w:rsid w:val="00256FAF"/>
    <w:rsid w:val="00257047"/>
    <w:rsid w:val="00257084"/>
    <w:rsid w:val="002646A6"/>
    <w:rsid w:val="00272ACA"/>
    <w:rsid w:val="002830F8"/>
    <w:rsid w:val="00290EA9"/>
    <w:rsid w:val="00294CBA"/>
    <w:rsid w:val="002973BF"/>
    <w:rsid w:val="002A2856"/>
    <w:rsid w:val="002E5289"/>
    <w:rsid w:val="003021F0"/>
    <w:rsid w:val="00322221"/>
    <w:rsid w:val="00323403"/>
    <w:rsid w:val="00331ED8"/>
    <w:rsid w:val="0033511E"/>
    <w:rsid w:val="0034284B"/>
    <w:rsid w:val="00350929"/>
    <w:rsid w:val="00352A00"/>
    <w:rsid w:val="00354DF8"/>
    <w:rsid w:val="00363B7D"/>
    <w:rsid w:val="003A5111"/>
    <w:rsid w:val="003C1000"/>
    <w:rsid w:val="003C1E57"/>
    <w:rsid w:val="003C60C6"/>
    <w:rsid w:val="003D0B91"/>
    <w:rsid w:val="003D11B0"/>
    <w:rsid w:val="003E0870"/>
    <w:rsid w:val="003F57C7"/>
    <w:rsid w:val="00403BC0"/>
    <w:rsid w:val="004171F2"/>
    <w:rsid w:val="00422960"/>
    <w:rsid w:val="004272AF"/>
    <w:rsid w:val="004314B0"/>
    <w:rsid w:val="00437EF1"/>
    <w:rsid w:val="004437D4"/>
    <w:rsid w:val="0045280B"/>
    <w:rsid w:val="00456646"/>
    <w:rsid w:val="00473528"/>
    <w:rsid w:val="00480FAB"/>
    <w:rsid w:val="00490E86"/>
    <w:rsid w:val="004A6A3A"/>
    <w:rsid w:val="004A75CA"/>
    <w:rsid w:val="004B221B"/>
    <w:rsid w:val="004B2767"/>
    <w:rsid w:val="004B76CD"/>
    <w:rsid w:val="004C0452"/>
    <w:rsid w:val="004C5999"/>
    <w:rsid w:val="004E7BA4"/>
    <w:rsid w:val="004E7D66"/>
    <w:rsid w:val="004F75DB"/>
    <w:rsid w:val="005029ED"/>
    <w:rsid w:val="0050406E"/>
    <w:rsid w:val="00505A18"/>
    <w:rsid w:val="00511D56"/>
    <w:rsid w:val="00520B61"/>
    <w:rsid w:val="00530F3C"/>
    <w:rsid w:val="005324F1"/>
    <w:rsid w:val="00534064"/>
    <w:rsid w:val="005420AE"/>
    <w:rsid w:val="0054285F"/>
    <w:rsid w:val="00555602"/>
    <w:rsid w:val="00570F35"/>
    <w:rsid w:val="005724E7"/>
    <w:rsid w:val="0059156C"/>
    <w:rsid w:val="00596BCB"/>
    <w:rsid w:val="005A05EC"/>
    <w:rsid w:val="005A06C3"/>
    <w:rsid w:val="005B2780"/>
    <w:rsid w:val="005E0AF4"/>
    <w:rsid w:val="005E0D7B"/>
    <w:rsid w:val="005E435E"/>
    <w:rsid w:val="005F7942"/>
    <w:rsid w:val="005F7998"/>
    <w:rsid w:val="0060127B"/>
    <w:rsid w:val="00601B1D"/>
    <w:rsid w:val="00604591"/>
    <w:rsid w:val="00607AEA"/>
    <w:rsid w:val="006212BD"/>
    <w:rsid w:val="00621924"/>
    <w:rsid w:val="00643B09"/>
    <w:rsid w:val="00646D5A"/>
    <w:rsid w:val="006549AE"/>
    <w:rsid w:val="00656960"/>
    <w:rsid w:val="00657B2D"/>
    <w:rsid w:val="00682992"/>
    <w:rsid w:val="00683F2D"/>
    <w:rsid w:val="00684293"/>
    <w:rsid w:val="006858AE"/>
    <w:rsid w:val="00690750"/>
    <w:rsid w:val="00694519"/>
    <w:rsid w:val="00696393"/>
    <w:rsid w:val="006A4A67"/>
    <w:rsid w:val="006A4B14"/>
    <w:rsid w:val="006B4D80"/>
    <w:rsid w:val="006D23D4"/>
    <w:rsid w:val="006E0D3D"/>
    <w:rsid w:val="006F520C"/>
    <w:rsid w:val="007040B3"/>
    <w:rsid w:val="0070445C"/>
    <w:rsid w:val="0072185F"/>
    <w:rsid w:val="00726DD5"/>
    <w:rsid w:val="007350B8"/>
    <w:rsid w:val="00742461"/>
    <w:rsid w:val="007575C3"/>
    <w:rsid w:val="007706F8"/>
    <w:rsid w:val="007864C9"/>
    <w:rsid w:val="007876D8"/>
    <w:rsid w:val="00795383"/>
    <w:rsid w:val="007B42EE"/>
    <w:rsid w:val="007B6A9B"/>
    <w:rsid w:val="007E7B69"/>
    <w:rsid w:val="00812DF3"/>
    <w:rsid w:val="00820A73"/>
    <w:rsid w:val="0082433A"/>
    <w:rsid w:val="00850BB2"/>
    <w:rsid w:val="00856728"/>
    <w:rsid w:val="00862BEB"/>
    <w:rsid w:val="008657F1"/>
    <w:rsid w:val="00866A10"/>
    <w:rsid w:val="00876BFB"/>
    <w:rsid w:val="00881FFB"/>
    <w:rsid w:val="008916F7"/>
    <w:rsid w:val="00894E42"/>
    <w:rsid w:val="00896D47"/>
    <w:rsid w:val="008B5874"/>
    <w:rsid w:val="008E2748"/>
    <w:rsid w:val="008E3757"/>
    <w:rsid w:val="008E5753"/>
    <w:rsid w:val="008F7E65"/>
    <w:rsid w:val="00901F36"/>
    <w:rsid w:val="00920960"/>
    <w:rsid w:val="00924DF8"/>
    <w:rsid w:val="00930313"/>
    <w:rsid w:val="00933CCD"/>
    <w:rsid w:val="009501C6"/>
    <w:rsid w:val="00951D48"/>
    <w:rsid w:val="00954B04"/>
    <w:rsid w:val="00956A19"/>
    <w:rsid w:val="009641CC"/>
    <w:rsid w:val="0096502B"/>
    <w:rsid w:val="00967168"/>
    <w:rsid w:val="009766AB"/>
    <w:rsid w:val="009856AF"/>
    <w:rsid w:val="00990D94"/>
    <w:rsid w:val="00991596"/>
    <w:rsid w:val="009A3C65"/>
    <w:rsid w:val="009B1B91"/>
    <w:rsid w:val="009B3C3E"/>
    <w:rsid w:val="009C2885"/>
    <w:rsid w:val="009C322A"/>
    <w:rsid w:val="009C3D08"/>
    <w:rsid w:val="009E4C0E"/>
    <w:rsid w:val="009F39B5"/>
    <w:rsid w:val="00A0592A"/>
    <w:rsid w:val="00A064AE"/>
    <w:rsid w:val="00A11F07"/>
    <w:rsid w:val="00A1346A"/>
    <w:rsid w:val="00A3301A"/>
    <w:rsid w:val="00A440DA"/>
    <w:rsid w:val="00A44658"/>
    <w:rsid w:val="00A44D59"/>
    <w:rsid w:val="00A51024"/>
    <w:rsid w:val="00A711B4"/>
    <w:rsid w:val="00A73276"/>
    <w:rsid w:val="00AA0E83"/>
    <w:rsid w:val="00AA729B"/>
    <w:rsid w:val="00AB2974"/>
    <w:rsid w:val="00AB4681"/>
    <w:rsid w:val="00AE4142"/>
    <w:rsid w:val="00AE5681"/>
    <w:rsid w:val="00AF5218"/>
    <w:rsid w:val="00AF7F4F"/>
    <w:rsid w:val="00B028C2"/>
    <w:rsid w:val="00B05BE3"/>
    <w:rsid w:val="00B06FBA"/>
    <w:rsid w:val="00B17496"/>
    <w:rsid w:val="00B2306E"/>
    <w:rsid w:val="00B245C1"/>
    <w:rsid w:val="00B32B77"/>
    <w:rsid w:val="00B45EEC"/>
    <w:rsid w:val="00B53D73"/>
    <w:rsid w:val="00B62962"/>
    <w:rsid w:val="00B63681"/>
    <w:rsid w:val="00B64954"/>
    <w:rsid w:val="00B649F1"/>
    <w:rsid w:val="00B739D4"/>
    <w:rsid w:val="00B750C1"/>
    <w:rsid w:val="00B847CB"/>
    <w:rsid w:val="00B86A7D"/>
    <w:rsid w:val="00BA0ED7"/>
    <w:rsid w:val="00BA6CA2"/>
    <w:rsid w:val="00BB7D5C"/>
    <w:rsid w:val="00BD097E"/>
    <w:rsid w:val="00BE6955"/>
    <w:rsid w:val="00BE7EE1"/>
    <w:rsid w:val="00BF4203"/>
    <w:rsid w:val="00BF6C04"/>
    <w:rsid w:val="00C228B6"/>
    <w:rsid w:val="00C25B8F"/>
    <w:rsid w:val="00C44E38"/>
    <w:rsid w:val="00C5548A"/>
    <w:rsid w:val="00C554D3"/>
    <w:rsid w:val="00C558FD"/>
    <w:rsid w:val="00C55D18"/>
    <w:rsid w:val="00C64B9B"/>
    <w:rsid w:val="00C66E6F"/>
    <w:rsid w:val="00C945D6"/>
    <w:rsid w:val="00CA2EBD"/>
    <w:rsid w:val="00CC6B74"/>
    <w:rsid w:val="00CD2221"/>
    <w:rsid w:val="00CD5C16"/>
    <w:rsid w:val="00CD7FD7"/>
    <w:rsid w:val="00CE2084"/>
    <w:rsid w:val="00CE3B44"/>
    <w:rsid w:val="00D16EBB"/>
    <w:rsid w:val="00D1737A"/>
    <w:rsid w:val="00D21A94"/>
    <w:rsid w:val="00D223E7"/>
    <w:rsid w:val="00D3251A"/>
    <w:rsid w:val="00D33C30"/>
    <w:rsid w:val="00D349F6"/>
    <w:rsid w:val="00D47DD0"/>
    <w:rsid w:val="00D54F97"/>
    <w:rsid w:val="00D63BD8"/>
    <w:rsid w:val="00D7353E"/>
    <w:rsid w:val="00D74F5F"/>
    <w:rsid w:val="00D87D31"/>
    <w:rsid w:val="00D95037"/>
    <w:rsid w:val="00D96686"/>
    <w:rsid w:val="00DC2402"/>
    <w:rsid w:val="00DC3EAD"/>
    <w:rsid w:val="00DD459C"/>
    <w:rsid w:val="00DF3A9F"/>
    <w:rsid w:val="00E0108A"/>
    <w:rsid w:val="00E05149"/>
    <w:rsid w:val="00E17C34"/>
    <w:rsid w:val="00E2561F"/>
    <w:rsid w:val="00E40ABD"/>
    <w:rsid w:val="00E4559A"/>
    <w:rsid w:val="00E67130"/>
    <w:rsid w:val="00E871A3"/>
    <w:rsid w:val="00E904D9"/>
    <w:rsid w:val="00EA03C6"/>
    <w:rsid w:val="00EE7EE7"/>
    <w:rsid w:val="00EF2146"/>
    <w:rsid w:val="00F0188E"/>
    <w:rsid w:val="00F054EB"/>
    <w:rsid w:val="00F061AE"/>
    <w:rsid w:val="00F07EB7"/>
    <w:rsid w:val="00F11753"/>
    <w:rsid w:val="00F165AA"/>
    <w:rsid w:val="00F16D53"/>
    <w:rsid w:val="00F30EF1"/>
    <w:rsid w:val="00F32ACF"/>
    <w:rsid w:val="00F36F0D"/>
    <w:rsid w:val="00F375FC"/>
    <w:rsid w:val="00F54158"/>
    <w:rsid w:val="00F57944"/>
    <w:rsid w:val="00F670E0"/>
    <w:rsid w:val="00F6774B"/>
    <w:rsid w:val="00F771C6"/>
    <w:rsid w:val="00F835DE"/>
    <w:rsid w:val="00F8652E"/>
    <w:rsid w:val="00F924D8"/>
    <w:rsid w:val="00F9374C"/>
    <w:rsid w:val="00F945FD"/>
    <w:rsid w:val="00F9584E"/>
    <w:rsid w:val="00FB1932"/>
    <w:rsid w:val="00FC3010"/>
    <w:rsid w:val="00FD7049"/>
    <w:rsid w:val="00FE1B04"/>
    <w:rsid w:val="00FF04D3"/>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0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85F"/>
    <w:pPr>
      <w:spacing w:after="120" w:line="324" w:lineRule="auto"/>
      <w:ind w:firstLine="567"/>
      <w:jc w:val="both"/>
    </w:pPr>
    <w:rPr>
      <w:rFonts w:ascii="Times New Roman" w:eastAsiaTheme="minorEastAsia" w:hAnsi="Times New Roman" w:cs="Times New Roman"/>
      <w:sz w:val="26"/>
      <w:szCs w:val="26"/>
      <w:lang w:eastAsia="ja-JP"/>
    </w:rPr>
  </w:style>
  <w:style w:type="paragraph" w:styleId="Heading1">
    <w:name w:val="heading 1"/>
    <w:basedOn w:val="Normal"/>
    <w:next w:val="Normal"/>
    <w:link w:val="Heading1Char"/>
    <w:uiPriority w:val="9"/>
    <w:qFormat/>
    <w:rsid w:val="00A73276"/>
    <w:pPr>
      <w:keepNext/>
      <w:keepLines/>
      <w:numPr>
        <w:numId w:val="18"/>
      </w:numPr>
      <w:outlineLvl w:val="0"/>
    </w:pPr>
    <w:rPr>
      <w:rFonts w:eastAsiaTheme="majorEastAsia"/>
      <w:b/>
      <w:bCs/>
      <w:sz w:val="28"/>
      <w:szCs w:val="32"/>
    </w:rPr>
  </w:style>
  <w:style w:type="paragraph" w:styleId="Heading2">
    <w:name w:val="heading 2"/>
    <w:basedOn w:val="Normal"/>
    <w:next w:val="Normal"/>
    <w:link w:val="Heading2Char"/>
    <w:uiPriority w:val="9"/>
    <w:unhideWhenUsed/>
    <w:qFormat/>
    <w:rsid w:val="00896D47"/>
    <w:pPr>
      <w:keepNext/>
      <w:keepLines/>
      <w:numPr>
        <w:ilvl w:val="1"/>
        <w:numId w:val="18"/>
      </w:numPr>
      <w:outlineLvl w:val="1"/>
    </w:pPr>
    <w:rPr>
      <w:rFonts w:eastAsiaTheme="majorEastAsia" w:cstheme="majorBidi"/>
      <w:b/>
      <w:bCs/>
      <w:szCs w:val="30"/>
      <w:lang w:val="en-NZ" w:eastAsia="en-US"/>
    </w:rPr>
  </w:style>
  <w:style w:type="paragraph" w:styleId="Heading3">
    <w:name w:val="heading 3"/>
    <w:basedOn w:val="Normal"/>
    <w:next w:val="Normal"/>
    <w:link w:val="Heading3Char"/>
    <w:uiPriority w:val="9"/>
    <w:unhideWhenUsed/>
    <w:qFormat/>
    <w:rsid w:val="00896D47"/>
    <w:pPr>
      <w:keepNext/>
      <w:keepLines/>
      <w:numPr>
        <w:ilvl w:val="2"/>
        <w:numId w:val="18"/>
      </w:numPr>
      <w:outlineLvl w:val="2"/>
    </w:pPr>
    <w:rPr>
      <w:rFonts w:eastAsiaTheme="majorEastAsia"/>
      <w:b/>
      <w:bCs/>
      <w:szCs w:val="28"/>
    </w:rPr>
  </w:style>
  <w:style w:type="paragraph" w:styleId="Heading4">
    <w:name w:val="heading 4"/>
    <w:basedOn w:val="Normal"/>
    <w:next w:val="Normal"/>
    <w:link w:val="Heading4Char"/>
    <w:uiPriority w:val="9"/>
    <w:unhideWhenUsed/>
    <w:qFormat/>
    <w:rsid w:val="00696393"/>
    <w:pPr>
      <w:keepNext/>
      <w:keepLines/>
      <w:numPr>
        <w:ilvl w:val="3"/>
        <w:numId w:val="18"/>
      </w:numPr>
      <w:spacing w:before="20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696393"/>
    <w:pPr>
      <w:keepNext/>
      <w:keepLines/>
      <w:numPr>
        <w:ilvl w:val="4"/>
        <w:numId w:val="18"/>
      </w:numPr>
      <w:spacing w:before="200"/>
      <w:outlineLvl w:val="4"/>
    </w:pPr>
    <w:rPr>
      <w:rFonts w:asciiTheme="majorHAnsi" w:eastAsiaTheme="majorEastAsia" w:hAnsiTheme="majorHAnsi" w:cstheme="majorBidi"/>
      <w:i/>
      <w:color w:val="000000" w:themeColor="text1"/>
    </w:rPr>
  </w:style>
  <w:style w:type="paragraph" w:styleId="Heading6">
    <w:name w:val="heading 6"/>
    <w:basedOn w:val="Normal"/>
    <w:next w:val="Normal"/>
    <w:link w:val="Heading6Char"/>
    <w:uiPriority w:val="9"/>
    <w:unhideWhenUsed/>
    <w:qFormat/>
    <w:rsid w:val="00696393"/>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96393"/>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96393"/>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021F0"/>
    <w:pPr>
      <w:keepNext/>
      <w:keepLines/>
      <w:numPr>
        <w:ilvl w:val="8"/>
        <w:numId w:val="1"/>
      </w:numPr>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276"/>
    <w:rPr>
      <w:rFonts w:ascii="Times New Roman" w:eastAsiaTheme="majorEastAsia" w:hAnsi="Times New Roman" w:cs="Times New Roman"/>
      <w:b/>
      <w:bCs/>
      <w:sz w:val="28"/>
      <w:szCs w:val="32"/>
      <w:lang w:eastAsia="ja-JP"/>
    </w:rPr>
  </w:style>
  <w:style w:type="character" w:customStyle="1" w:styleId="Heading2Char">
    <w:name w:val="Heading 2 Char"/>
    <w:basedOn w:val="DefaultParagraphFont"/>
    <w:link w:val="Heading2"/>
    <w:uiPriority w:val="9"/>
    <w:rsid w:val="00896D47"/>
    <w:rPr>
      <w:rFonts w:ascii="Times New Roman" w:eastAsiaTheme="majorEastAsia" w:hAnsi="Times New Roman" w:cstheme="majorBidi"/>
      <w:b/>
      <w:bCs/>
      <w:sz w:val="26"/>
      <w:szCs w:val="30"/>
      <w:lang w:val="en-NZ"/>
    </w:rPr>
  </w:style>
  <w:style w:type="character" w:customStyle="1" w:styleId="Heading3Char">
    <w:name w:val="Heading 3 Char"/>
    <w:basedOn w:val="DefaultParagraphFont"/>
    <w:link w:val="Heading3"/>
    <w:uiPriority w:val="9"/>
    <w:rsid w:val="00896D47"/>
    <w:rPr>
      <w:rFonts w:ascii="Times New Roman" w:eastAsiaTheme="majorEastAsia" w:hAnsi="Times New Roman" w:cs="Times New Roman"/>
      <w:b/>
      <w:bCs/>
      <w:sz w:val="26"/>
      <w:szCs w:val="28"/>
      <w:lang w:eastAsia="ja-JP"/>
    </w:rPr>
  </w:style>
  <w:style w:type="character" w:customStyle="1" w:styleId="Heading4Char">
    <w:name w:val="Heading 4 Char"/>
    <w:basedOn w:val="DefaultParagraphFont"/>
    <w:link w:val="Heading4"/>
    <w:uiPriority w:val="9"/>
    <w:rsid w:val="00136ECD"/>
    <w:rPr>
      <w:rFonts w:asciiTheme="majorHAnsi" w:eastAsiaTheme="majorEastAsia" w:hAnsiTheme="majorHAnsi" w:cstheme="majorBidi"/>
      <w:b/>
      <w:bCs/>
      <w:i/>
      <w:iCs/>
      <w:color w:val="000000" w:themeColor="text1"/>
      <w:sz w:val="26"/>
      <w:szCs w:val="26"/>
      <w:lang w:val="en-NZ"/>
    </w:rPr>
  </w:style>
  <w:style w:type="character" w:customStyle="1" w:styleId="Heading5Char">
    <w:name w:val="Heading 5 Char"/>
    <w:basedOn w:val="DefaultParagraphFont"/>
    <w:link w:val="Heading5"/>
    <w:uiPriority w:val="9"/>
    <w:rsid w:val="00696393"/>
    <w:rPr>
      <w:rFonts w:asciiTheme="majorHAnsi" w:eastAsiaTheme="majorEastAsia" w:hAnsiTheme="majorHAnsi" w:cstheme="majorBidi"/>
      <w:i/>
      <w:color w:val="000000" w:themeColor="text1"/>
      <w:sz w:val="26"/>
      <w:szCs w:val="26"/>
      <w:lang w:val="en-NZ"/>
    </w:rPr>
  </w:style>
  <w:style w:type="character" w:customStyle="1" w:styleId="Heading6Char">
    <w:name w:val="Heading 6 Char"/>
    <w:basedOn w:val="DefaultParagraphFont"/>
    <w:link w:val="Heading6"/>
    <w:uiPriority w:val="9"/>
    <w:rsid w:val="003021F0"/>
    <w:rPr>
      <w:rFonts w:asciiTheme="majorHAnsi" w:eastAsiaTheme="majorEastAsia" w:hAnsiTheme="majorHAnsi" w:cstheme="majorBidi"/>
      <w:i/>
      <w:iCs/>
      <w:color w:val="243F60" w:themeColor="accent1" w:themeShade="7F"/>
      <w:sz w:val="26"/>
      <w:szCs w:val="26"/>
      <w:lang w:val="en-NZ"/>
    </w:rPr>
  </w:style>
  <w:style w:type="character" w:customStyle="1" w:styleId="Heading7Char">
    <w:name w:val="Heading 7 Char"/>
    <w:basedOn w:val="DefaultParagraphFont"/>
    <w:link w:val="Heading7"/>
    <w:uiPriority w:val="9"/>
    <w:semiHidden/>
    <w:rsid w:val="003021F0"/>
    <w:rPr>
      <w:rFonts w:asciiTheme="majorHAnsi" w:eastAsiaTheme="majorEastAsia" w:hAnsiTheme="majorHAnsi" w:cstheme="majorBidi"/>
      <w:i/>
      <w:iCs/>
      <w:color w:val="404040" w:themeColor="text1" w:themeTint="BF"/>
      <w:sz w:val="26"/>
      <w:szCs w:val="26"/>
      <w:lang w:val="en-NZ"/>
    </w:rPr>
  </w:style>
  <w:style w:type="character" w:customStyle="1" w:styleId="Heading8Char">
    <w:name w:val="Heading 8 Char"/>
    <w:basedOn w:val="DefaultParagraphFont"/>
    <w:link w:val="Heading8"/>
    <w:uiPriority w:val="9"/>
    <w:semiHidden/>
    <w:rsid w:val="003021F0"/>
    <w:rPr>
      <w:rFonts w:asciiTheme="majorHAnsi" w:eastAsiaTheme="majorEastAsia" w:hAnsiTheme="majorHAnsi" w:cstheme="majorBidi"/>
      <w:color w:val="404040" w:themeColor="text1" w:themeTint="BF"/>
      <w:sz w:val="20"/>
      <w:szCs w:val="20"/>
      <w:lang w:val="en-NZ"/>
    </w:rPr>
  </w:style>
  <w:style w:type="character" w:customStyle="1" w:styleId="Heading9Char">
    <w:name w:val="Heading 9 Char"/>
    <w:basedOn w:val="DefaultParagraphFont"/>
    <w:link w:val="Heading9"/>
    <w:uiPriority w:val="9"/>
    <w:semiHidden/>
    <w:rsid w:val="003021F0"/>
    <w:rPr>
      <w:rFonts w:asciiTheme="majorHAnsi" w:eastAsiaTheme="majorEastAsia" w:hAnsiTheme="majorHAnsi" w:cstheme="majorBidi"/>
      <w:i/>
      <w:iCs/>
      <w:color w:val="404040" w:themeColor="text1" w:themeTint="BF"/>
      <w:sz w:val="20"/>
      <w:szCs w:val="20"/>
      <w:lang w:val="en-NZ"/>
    </w:rPr>
  </w:style>
  <w:style w:type="paragraph" w:styleId="Caption">
    <w:name w:val="caption"/>
    <w:aliases w:val="Char,Figur/Tabell-Nr,Caption Char Char Char Char,Caption Char Char Char Char Char Char,Caption Char Char Char Char Char Char Char Char,Caption Char Char Char Char Cha Char Char Char Char Char Char,Caption (table),Caption (tab,Bảng, Char,Caption1"/>
    <w:basedOn w:val="Normal"/>
    <w:next w:val="Normal"/>
    <w:link w:val="CaptionChar"/>
    <w:unhideWhenUsed/>
    <w:qFormat/>
    <w:rsid w:val="003021F0"/>
    <w:pPr>
      <w:jc w:val="center"/>
    </w:pPr>
    <w:rPr>
      <w:b/>
      <w:bCs/>
      <w:noProof/>
      <w:lang w:eastAsia="en-NZ"/>
    </w:rPr>
  </w:style>
  <w:style w:type="character" w:customStyle="1" w:styleId="CaptionChar">
    <w:name w:val="Caption Char"/>
    <w:aliases w:val="Char Char,Figur/Tabell-Nr Char,Caption Char Char Char Char Char,Caption Char Char Char Char Char Char Char,Caption Char Char Char Char Char Char Char Char Char,Caption Char Char Char Char Cha Char Char Char Char Char Char Char,Bảng Char"/>
    <w:link w:val="Caption"/>
    <w:locked/>
    <w:rsid w:val="003021F0"/>
    <w:rPr>
      <w:rFonts w:ascii="Times New Roman" w:hAnsi="Times New Roman" w:cs="Times New Roman"/>
      <w:b/>
      <w:bCs/>
      <w:noProof/>
      <w:sz w:val="26"/>
      <w:szCs w:val="26"/>
      <w:lang w:val="en-NZ" w:eastAsia="en-NZ"/>
    </w:rPr>
  </w:style>
  <w:style w:type="paragraph" w:styleId="Title">
    <w:name w:val="Title"/>
    <w:basedOn w:val="Normal"/>
    <w:next w:val="Normal"/>
    <w:link w:val="TitleChar"/>
    <w:uiPriority w:val="10"/>
    <w:qFormat/>
    <w:rsid w:val="003021F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021F0"/>
    <w:rPr>
      <w:rFonts w:asciiTheme="majorHAnsi" w:eastAsiaTheme="majorEastAsia" w:hAnsiTheme="majorHAnsi" w:cstheme="majorBidi"/>
      <w:color w:val="17365D" w:themeColor="text2" w:themeShade="BF"/>
      <w:spacing w:val="5"/>
      <w:kern w:val="28"/>
      <w:sz w:val="52"/>
      <w:szCs w:val="52"/>
      <w:lang w:val="en-NZ"/>
    </w:rPr>
  </w:style>
  <w:style w:type="paragraph" w:styleId="NoSpacing">
    <w:name w:val="No Spacing"/>
    <w:uiPriority w:val="1"/>
    <w:qFormat/>
    <w:rsid w:val="003021F0"/>
    <w:pPr>
      <w:spacing w:after="0" w:line="240" w:lineRule="auto"/>
    </w:pPr>
    <w:rPr>
      <w:rFonts w:ascii="Times New Roman" w:hAnsi="Times New Roman" w:cs="Times New Roman"/>
      <w:sz w:val="26"/>
      <w:szCs w:val="26"/>
      <w:lang w:eastAsia="vi-VN"/>
    </w:rPr>
  </w:style>
  <w:style w:type="paragraph" w:styleId="ListParagraph">
    <w:name w:val="List Paragraph"/>
    <w:basedOn w:val="Normal"/>
    <w:uiPriority w:val="34"/>
    <w:qFormat/>
    <w:rsid w:val="003021F0"/>
    <w:pPr>
      <w:ind w:left="720"/>
      <w:contextualSpacing/>
    </w:pPr>
    <w:rPr>
      <w:rFonts w:eastAsia="Times New Roman"/>
    </w:rPr>
  </w:style>
  <w:style w:type="paragraph" w:styleId="TOCHeading">
    <w:name w:val="TOC Heading"/>
    <w:basedOn w:val="Heading1"/>
    <w:next w:val="Normal"/>
    <w:uiPriority w:val="39"/>
    <w:unhideWhenUsed/>
    <w:qFormat/>
    <w:rsid w:val="003021F0"/>
    <w:pPr>
      <w:numPr>
        <w:numId w:val="0"/>
      </w:numPr>
      <w:outlineLvl w:val="9"/>
    </w:pPr>
    <w:rPr>
      <w:rFonts w:asciiTheme="majorHAnsi" w:hAnsiTheme="majorHAnsi" w:cstheme="majorBidi"/>
      <w:szCs w:val="28"/>
    </w:rPr>
  </w:style>
  <w:style w:type="paragraph" w:styleId="Header">
    <w:name w:val="header"/>
    <w:basedOn w:val="Normal"/>
    <w:link w:val="HeaderChar"/>
    <w:uiPriority w:val="99"/>
    <w:unhideWhenUsed/>
    <w:rsid w:val="00820A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A73"/>
    <w:rPr>
      <w:rFonts w:ascii="Times New Roman" w:eastAsiaTheme="minorEastAsia" w:hAnsi="Times New Roman" w:cs="Times New Roman"/>
      <w:sz w:val="26"/>
      <w:szCs w:val="26"/>
      <w:lang w:eastAsia="ja-JP"/>
    </w:rPr>
  </w:style>
  <w:style w:type="paragraph" w:styleId="Footer">
    <w:name w:val="footer"/>
    <w:basedOn w:val="Normal"/>
    <w:link w:val="FooterChar"/>
    <w:uiPriority w:val="99"/>
    <w:unhideWhenUsed/>
    <w:rsid w:val="00820A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A73"/>
    <w:rPr>
      <w:rFonts w:ascii="Times New Roman" w:eastAsiaTheme="minorEastAsia" w:hAnsi="Times New Roman" w:cs="Times New Roman"/>
      <w:sz w:val="26"/>
      <w:szCs w:val="26"/>
      <w:lang w:eastAsia="ja-JP"/>
    </w:rPr>
  </w:style>
  <w:style w:type="paragraph" w:styleId="BalloonText">
    <w:name w:val="Balloon Text"/>
    <w:basedOn w:val="Normal"/>
    <w:link w:val="BalloonTextChar"/>
    <w:uiPriority w:val="99"/>
    <w:semiHidden/>
    <w:unhideWhenUsed/>
    <w:rsid w:val="001369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980"/>
    <w:rPr>
      <w:rFonts w:ascii="Tahoma" w:eastAsiaTheme="minorEastAsia" w:hAnsi="Tahoma" w:cs="Tahoma"/>
      <w:sz w:val="16"/>
      <w:szCs w:val="16"/>
      <w:lang w:eastAsia="ja-JP"/>
    </w:rPr>
  </w:style>
  <w:style w:type="paragraph" w:styleId="BodyText">
    <w:name w:val="Body Text"/>
    <w:basedOn w:val="Normal"/>
    <w:link w:val="BodyTextChar"/>
    <w:uiPriority w:val="1"/>
    <w:qFormat/>
    <w:rsid w:val="00555602"/>
    <w:pPr>
      <w:widowControl w:val="0"/>
      <w:autoSpaceDE w:val="0"/>
      <w:autoSpaceDN w:val="0"/>
      <w:spacing w:after="0" w:line="240" w:lineRule="auto"/>
      <w:ind w:left="439"/>
      <w:jc w:val="left"/>
    </w:pPr>
    <w:rPr>
      <w:rFonts w:ascii="Arial" w:eastAsia="Arial" w:hAnsi="Arial" w:cs="Arial"/>
      <w:sz w:val="24"/>
      <w:szCs w:val="24"/>
      <w:lang w:eastAsia="en-US"/>
    </w:rPr>
  </w:style>
  <w:style w:type="character" w:customStyle="1" w:styleId="BodyTextChar">
    <w:name w:val="Body Text Char"/>
    <w:basedOn w:val="DefaultParagraphFont"/>
    <w:link w:val="BodyText"/>
    <w:uiPriority w:val="1"/>
    <w:rsid w:val="00555602"/>
    <w:rPr>
      <w:rFonts w:ascii="Arial" w:eastAsia="Arial" w:hAnsi="Arial" w:cs="Arial"/>
      <w:sz w:val="24"/>
      <w:szCs w:val="24"/>
    </w:rPr>
  </w:style>
  <w:style w:type="paragraph" w:customStyle="1" w:styleId="TableParagraph">
    <w:name w:val="Table Paragraph"/>
    <w:basedOn w:val="Normal"/>
    <w:uiPriority w:val="1"/>
    <w:qFormat/>
    <w:rsid w:val="00555602"/>
    <w:pPr>
      <w:widowControl w:val="0"/>
      <w:autoSpaceDE w:val="0"/>
      <w:autoSpaceDN w:val="0"/>
      <w:spacing w:before="1" w:after="0" w:line="173" w:lineRule="exact"/>
      <w:ind w:left="113"/>
      <w:jc w:val="center"/>
    </w:pPr>
    <w:rPr>
      <w:rFonts w:ascii="Arial" w:eastAsia="Arial" w:hAnsi="Arial" w:cs="Arial"/>
      <w:sz w:val="22"/>
      <w:szCs w:val="22"/>
      <w:lang w:eastAsia="en-US"/>
    </w:rPr>
  </w:style>
  <w:style w:type="character" w:styleId="PlaceholderText">
    <w:name w:val="Placeholder Text"/>
    <w:basedOn w:val="DefaultParagraphFont"/>
    <w:uiPriority w:val="99"/>
    <w:semiHidden/>
    <w:rsid w:val="00555602"/>
    <w:rPr>
      <w:color w:val="808080"/>
    </w:rPr>
  </w:style>
  <w:style w:type="paragraph" w:styleId="NormalWeb">
    <w:name w:val="Normal (Web)"/>
    <w:basedOn w:val="Normal"/>
    <w:uiPriority w:val="99"/>
    <w:semiHidden/>
    <w:unhideWhenUsed/>
    <w:rsid w:val="00F054EB"/>
    <w:pPr>
      <w:spacing w:before="100" w:beforeAutospacing="1" w:after="100" w:afterAutospacing="1" w:line="240" w:lineRule="auto"/>
      <w:ind w:firstLine="0"/>
      <w:jc w:val="left"/>
    </w:pPr>
    <w:rPr>
      <w:rFonts w:eastAsia="Times New Roman"/>
      <w:sz w:val="24"/>
      <w:szCs w:val="24"/>
    </w:rPr>
  </w:style>
  <w:style w:type="paragraph" w:customStyle="1" w:styleId="MTDisplayEquation">
    <w:name w:val="MTDisplayEquation"/>
    <w:basedOn w:val="Normal"/>
    <w:next w:val="Normal"/>
    <w:link w:val="MTDisplayEquationChar"/>
    <w:rsid w:val="004B221B"/>
    <w:pPr>
      <w:tabs>
        <w:tab w:val="center" w:pos="5240"/>
        <w:tab w:val="right" w:pos="9580"/>
      </w:tabs>
      <w:spacing w:before="52"/>
      <w:ind w:left="902"/>
    </w:pPr>
    <w:rPr>
      <w:sz w:val="23"/>
    </w:rPr>
  </w:style>
  <w:style w:type="character" w:customStyle="1" w:styleId="MTDisplayEquationChar">
    <w:name w:val="MTDisplayEquation Char"/>
    <w:basedOn w:val="DefaultParagraphFont"/>
    <w:link w:val="MTDisplayEquation"/>
    <w:rsid w:val="004B221B"/>
    <w:rPr>
      <w:rFonts w:ascii="Times New Roman" w:eastAsiaTheme="minorEastAsia" w:hAnsi="Times New Roman" w:cs="Times New Roman"/>
      <w:sz w:val="23"/>
      <w:szCs w:val="26"/>
      <w:lang w:eastAsia="ja-JP"/>
    </w:rPr>
  </w:style>
  <w:style w:type="character" w:styleId="Hyperlink">
    <w:name w:val="Hyperlink"/>
    <w:basedOn w:val="DefaultParagraphFont"/>
    <w:uiPriority w:val="99"/>
    <w:unhideWhenUsed/>
    <w:rsid w:val="00D54F97"/>
    <w:rPr>
      <w:color w:val="0000FF"/>
      <w:u w:val="single"/>
    </w:rPr>
  </w:style>
  <w:style w:type="character" w:customStyle="1" w:styleId="plainlinks">
    <w:name w:val="plainlinks"/>
    <w:basedOn w:val="DefaultParagraphFont"/>
    <w:rsid w:val="00D54F97"/>
  </w:style>
  <w:style w:type="character" w:customStyle="1" w:styleId="geo-dms">
    <w:name w:val="geo-dms"/>
    <w:basedOn w:val="DefaultParagraphFont"/>
    <w:rsid w:val="00D54F97"/>
  </w:style>
  <w:style w:type="character" w:customStyle="1" w:styleId="latitude">
    <w:name w:val="latitude"/>
    <w:basedOn w:val="DefaultParagraphFont"/>
    <w:rsid w:val="00D54F97"/>
  </w:style>
  <w:style w:type="character" w:customStyle="1" w:styleId="longitude">
    <w:name w:val="longitude"/>
    <w:basedOn w:val="DefaultParagraphFont"/>
    <w:rsid w:val="00D54F97"/>
  </w:style>
  <w:style w:type="table" w:styleId="TableGrid">
    <w:name w:val="Table Grid"/>
    <w:basedOn w:val="TableNormal"/>
    <w:uiPriority w:val="39"/>
    <w:rsid w:val="003351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4E7D66"/>
    <w:pPr>
      <w:spacing w:after="100"/>
    </w:pPr>
  </w:style>
  <w:style w:type="paragraph" w:styleId="TOC2">
    <w:name w:val="toc 2"/>
    <w:basedOn w:val="Normal"/>
    <w:next w:val="Normal"/>
    <w:autoRedefine/>
    <w:uiPriority w:val="39"/>
    <w:unhideWhenUsed/>
    <w:rsid w:val="004E7D66"/>
    <w:pPr>
      <w:spacing w:after="100"/>
      <w:ind w:left="260"/>
    </w:pPr>
  </w:style>
  <w:style w:type="paragraph" w:styleId="TOC3">
    <w:name w:val="toc 3"/>
    <w:basedOn w:val="Normal"/>
    <w:next w:val="Normal"/>
    <w:autoRedefine/>
    <w:uiPriority w:val="39"/>
    <w:unhideWhenUsed/>
    <w:rsid w:val="004E7D66"/>
    <w:pPr>
      <w:spacing w:after="100"/>
      <w:ind w:left="520"/>
    </w:pPr>
  </w:style>
  <w:style w:type="paragraph" w:customStyle="1" w:styleId="Content">
    <w:name w:val="Content"/>
    <w:basedOn w:val="Normal"/>
    <w:link w:val="ContentChar"/>
    <w:qFormat/>
    <w:rsid w:val="000D5EAB"/>
    <w:pPr>
      <w:spacing w:before="200" w:after="0" w:line="360" w:lineRule="auto"/>
      <w:ind w:firstLine="0"/>
    </w:pPr>
    <w:rPr>
      <w:rFonts w:eastAsia="Times New Roman"/>
      <w:szCs w:val="20"/>
    </w:rPr>
  </w:style>
  <w:style w:type="character" w:customStyle="1" w:styleId="ContentChar">
    <w:name w:val="Content Char"/>
    <w:link w:val="Content"/>
    <w:rsid w:val="000D5EAB"/>
    <w:rPr>
      <w:rFonts w:ascii="Times New Roman" w:eastAsia="Times New Roman" w:hAnsi="Times New Roman" w:cs="Times New Roman"/>
      <w:sz w:val="26"/>
      <w:szCs w:val="20"/>
    </w:rPr>
  </w:style>
  <w:style w:type="paragraph" w:customStyle="1" w:styleId="-daudong">
    <w:name w:val="-daudong"/>
    <w:basedOn w:val="Normal"/>
    <w:rsid w:val="00C558FD"/>
    <w:pPr>
      <w:numPr>
        <w:numId w:val="42"/>
      </w:numPr>
      <w:spacing w:before="60" w:after="60" w:line="240" w:lineRule="auto"/>
      <w:jc w:val="center"/>
      <w:outlineLvl w:val="0"/>
    </w:pPr>
    <w:rPr>
      <w:rFonts w:eastAsia="Times New Roman"/>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85F"/>
    <w:pPr>
      <w:spacing w:after="120" w:line="324" w:lineRule="auto"/>
      <w:ind w:firstLine="567"/>
      <w:jc w:val="both"/>
    </w:pPr>
    <w:rPr>
      <w:rFonts w:ascii="Times New Roman" w:eastAsiaTheme="minorEastAsia" w:hAnsi="Times New Roman" w:cs="Times New Roman"/>
      <w:sz w:val="26"/>
      <w:szCs w:val="26"/>
      <w:lang w:eastAsia="ja-JP"/>
    </w:rPr>
  </w:style>
  <w:style w:type="paragraph" w:styleId="Heading1">
    <w:name w:val="heading 1"/>
    <w:basedOn w:val="Normal"/>
    <w:next w:val="Normal"/>
    <w:link w:val="Heading1Char"/>
    <w:uiPriority w:val="9"/>
    <w:qFormat/>
    <w:rsid w:val="00A73276"/>
    <w:pPr>
      <w:keepNext/>
      <w:keepLines/>
      <w:numPr>
        <w:numId w:val="18"/>
      </w:numPr>
      <w:outlineLvl w:val="0"/>
    </w:pPr>
    <w:rPr>
      <w:rFonts w:eastAsiaTheme="majorEastAsia"/>
      <w:b/>
      <w:bCs/>
      <w:sz w:val="28"/>
      <w:szCs w:val="32"/>
    </w:rPr>
  </w:style>
  <w:style w:type="paragraph" w:styleId="Heading2">
    <w:name w:val="heading 2"/>
    <w:basedOn w:val="Normal"/>
    <w:next w:val="Normal"/>
    <w:link w:val="Heading2Char"/>
    <w:uiPriority w:val="9"/>
    <w:unhideWhenUsed/>
    <w:qFormat/>
    <w:rsid w:val="00896D47"/>
    <w:pPr>
      <w:keepNext/>
      <w:keepLines/>
      <w:numPr>
        <w:ilvl w:val="1"/>
        <w:numId w:val="18"/>
      </w:numPr>
      <w:outlineLvl w:val="1"/>
    </w:pPr>
    <w:rPr>
      <w:rFonts w:eastAsiaTheme="majorEastAsia" w:cstheme="majorBidi"/>
      <w:b/>
      <w:bCs/>
      <w:szCs w:val="30"/>
      <w:lang w:val="en-NZ" w:eastAsia="en-US"/>
    </w:rPr>
  </w:style>
  <w:style w:type="paragraph" w:styleId="Heading3">
    <w:name w:val="heading 3"/>
    <w:basedOn w:val="Normal"/>
    <w:next w:val="Normal"/>
    <w:link w:val="Heading3Char"/>
    <w:uiPriority w:val="9"/>
    <w:unhideWhenUsed/>
    <w:qFormat/>
    <w:rsid w:val="00896D47"/>
    <w:pPr>
      <w:keepNext/>
      <w:keepLines/>
      <w:numPr>
        <w:ilvl w:val="2"/>
        <w:numId w:val="18"/>
      </w:numPr>
      <w:outlineLvl w:val="2"/>
    </w:pPr>
    <w:rPr>
      <w:rFonts w:eastAsiaTheme="majorEastAsia"/>
      <w:b/>
      <w:bCs/>
      <w:szCs w:val="28"/>
    </w:rPr>
  </w:style>
  <w:style w:type="paragraph" w:styleId="Heading4">
    <w:name w:val="heading 4"/>
    <w:basedOn w:val="Normal"/>
    <w:next w:val="Normal"/>
    <w:link w:val="Heading4Char"/>
    <w:uiPriority w:val="9"/>
    <w:unhideWhenUsed/>
    <w:qFormat/>
    <w:rsid w:val="00696393"/>
    <w:pPr>
      <w:keepNext/>
      <w:keepLines/>
      <w:numPr>
        <w:ilvl w:val="3"/>
        <w:numId w:val="18"/>
      </w:numPr>
      <w:spacing w:before="20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696393"/>
    <w:pPr>
      <w:keepNext/>
      <w:keepLines/>
      <w:numPr>
        <w:ilvl w:val="4"/>
        <w:numId w:val="18"/>
      </w:numPr>
      <w:spacing w:before="200"/>
      <w:outlineLvl w:val="4"/>
    </w:pPr>
    <w:rPr>
      <w:rFonts w:asciiTheme="majorHAnsi" w:eastAsiaTheme="majorEastAsia" w:hAnsiTheme="majorHAnsi" w:cstheme="majorBidi"/>
      <w:i/>
      <w:color w:val="000000" w:themeColor="text1"/>
    </w:rPr>
  </w:style>
  <w:style w:type="paragraph" w:styleId="Heading6">
    <w:name w:val="heading 6"/>
    <w:basedOn w:val="Normal"/>
    <w:next w:val="Normal"/>
    <w:link w:val="Heading6Char"/>
    <w:uiPriority w:val="9"/>
    <w:unhideWhenUsed/>
    <w:qFormat/>
    <w:rsid w:val="00696393"/>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96393"/>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96393"/>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021F0"/>
    <w:pPr>
      <w:keepNext/>
      <w:keepLines/>
      <w:numPr>
        <w:ilvl w:val="8"/>
        <w:numId w:val="1"/>
      </w:numPr>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276"/>
    <w:rPr>
      <w:rFonts w:ascii="Times New Roman" w:eastAsiaTheme="majorEastAsia" w:hAnsi="Times New Roman" w:cs="Times New Roman"/>
      <w:b/>
      <w:bCs/>
      <w:sz w:val="28"/>
      <w:szCs w:val="32"/>
      <w:lang w:eastAsia="ja-JP"/>
    </w:rPr>
  </w:style>
  <w:style w:type="character" w:customStyle="1" w:styleId="Heading2Char">
    <w:name w:val="Heading 2 Char"/>
    <w:basedOn w:val="DefaultParagraphFont"/>
    <w:link w:val="Heading2"/>
    <w:uiPriority w:val="9"/>
    <w:rsid w:val="00896D47"/>
    <w:rPr>
      <w:rFonts w:ascii="Times New Roman" w:eastAsiaTheme="majorEastAsia" w:hAnsi="Times New Roman" w:cstheme="majorBidi"/>
      <w:b/>
      <w:bCs/>
      <w:sz w:val="26"/>
      <w:szCs w:val="30"/>
      <w:lang w:val="en-NZ"/>
    </w:rPr>
  </w:style>
  <w:style w:type="character" w:customStyle="1" w:styleId="Heading3Char">
    <w:name w:val="Heading 3 Char"/>
    <w:basedOn w:val="DefaultParagraphFont"/>
    <w:link w:val="Heading3"/>
    <w:uiPriority w:val="9"/>
    <w:rsid w:val="00896D47"/>
    <w:rPr>
      <w:rFonts w:ascii="Times New Roman" w:eastAsiaTheme="majorEastAsia" w:hAnsi="Times New Roman" w:cs="Times New Roman"/>
      <w:b/>
      <w:bCs/>
      <w:sz w:val="26"/>
      <w:szCs w:val="28"/>
      <w:lang w:eastAsia="ja-JP"/>
    </w:rPr>
  </w:style>
  <w:style w:type="character" w:customStyle="1" w:styleId="Heading4Char">
    <w:name w:val="Heading 4 Char"/>
    <w:basedOn w:val="DefaultParagraphFont"/>
    <w:link w:val="Heading4"/>
    <w:uiPriority w:val="9"/>
    <w:rsid w:val="00136ECD"/>
    <w:rPr>
      <w:rFonts w:asciiTheme="majorHAnsi" w:eastAsiaTheme="majorEastAsia" w:hAnsiTheme="majorHAnsi" w:cstheme="majorBidi"/>
      <w:b/>
      <w:bCs/>
      <w:i/>
      <w:iCs/>
      <w:color w:val="000000" w:themeColor="text1"/>
      <w:sz w:val="26"/>
      <w:szCs w:val="26"/>
      <w:lang w:val="en-NZ"/>
    </w:rPr>
  </w:style>
  <w:style w:type="character" w:customStyle="1" w:styleId="Heading5Char">
    <w:name w:val="Heading 5 Char"/>
    <w:basedOn w:val="DefaultParagraphFont"/>
    <w:link w:val="Heading5"/>
    <w:uiPriority w:val="9"/>
    <w:rsid w:val="00696393"/>
    <w:rPr>
      <w:rFonts w:asciiTheme="majorHAnsi" w:eastAsiaTheme="majorEastAsia" w:hAnsiTheme="majorHAnsi" w:cstheme="majorBidi"/>
      <w:i/>
      <w:color w:val="000000" w:themeColor="text1"/>
      <w:sz w:val="26"/>
      <w:szCs w:val="26"/>
      <w:lang w:val="en-NZ"/>
    </w:rPr>
  </w:style>
  <w:style w:type="character" w:customStyle="1" w:styleId="Heading6Char">
    <w:name w:val="Heading 6 Char"/>
    <w:basedOn w:val="DefaultParagraphFont"/>
    <w:link w:val="Heading6"/>
    <w:uiPriority w:val="9"/>
    <w:rsid w:val="003021F0"/>
    <w:rPr>
      <w:rFonts w:asciiTheme="majorHAnsi" w:eastAsiaTheme="majorEastAsia" w:hAnsiTheme="majorHAnsi" w:cstheme="majorBidi"/>
      <w:i/>
      <w:iCs/>
      <w:color w:val="243F60" w:themeColor="accent1" w:themeShade="7F"/>
      <w:sz w:val="26"/>
      <w:szCs w:val="26"/>
      <w:lang w:val="en-NZ"/>
    </w:rPr>
  </w:style>
  <w:style w:type="character" w:customStyle="1" w:styleId="Heading7Char">
    <w:name w:val="Heading 7 Char"/>
    <w:basedOn w:val="DefaultParagraphFont"/>
    <w:link w:val="Heading7"/>
    <w:uiPriority w:val="9"/>
    <w:semiHidden/>
    <w:rsid w:val="003021F0"/>
    <w:rPr>
      <w:rFonts w:asciiTheme="majorHAnsi" w:eastAsiaTheme="majorEastAsia" w:hAnsiTheme="majorHAnsi" w:cstheme="majorBidi"/>
      <w:i/>
      <w:iCs/>
      <w:color w:val="404040" w:themeColor="text1" w:themeTint="BF"/>
      <w:sz w:val="26"/>
      <w:szCs w:val="26"/>
      <w:lang w:val="en-NZ"/>
    </w:rPr>
  </w:style>
  <w:style w:type="character" w:customStyle="1" w:styleId="Heading8Char">
    <w:name w:val="Heading 8 Char"/>
    <w:basedOn w:val="DefaultParagraphFont"/>
    <w:link w:val="Heading8"/>
    <w:uiPriority w:val="9"/>
    <w:semiHidden/>
    <w:rsid w:val="003021F0"/>
    <w:rPr>
      <w:rFonts w:asciiTheme="majorHAnsi" w:eastAsiaTheme="majorEastAsia" w:hAnsiTheme="majorHAnsi" w:cstheme="majorBidi"/>
      <w:color w:val="404040" w:themeColor="text1" w:themeTint="BF"/>
      <w:sz w:val="20"/>
      <w:szCs w:val="20"/>
      <w:lang w:val="en-NZ"/>
    </w:rPr>
  </w:style>
  <w:style w:type="character" w:customStyle="1" w:styleId="Heading9Char">
    <w:name w:val="Heading 9 Char"/>
    <w:basedOn w:val="DefaultParagraphFont"/>
    <w:link w:val="Heading9"/>
    <w:uiPriority w:val="9"/>
    <w:semiHidden/>
    <w:rsid w:val="003021F0"/>
    <w:rPr>
      <w:rFonts w:asciiTheme="majorHAnsi" w:eastAsiaTheme="majorEastAsia" w:hAnsiTheme="majorHAnsi" w:cstheme="majorBidi"/>
      <w:i/>
      <w:iCs/>
      <w:color w:val="404040" w:themeColor="text1" w:themeTint="BF"/>
      <w:sz w:val="20"/>
      <w:szCs w:val="20"/>
      <w:lang w:val="en-NZ"/>
    </w:rPr>
  </w:style>
  <w:style w:type="paragraph" w:styleId="Caption">
    <w:name w:val="caption"/>
    <w:aliases w:val="Char,Figur/Tabell-Nr,Caption Char Char Char Char,Caption Char Char Char Char Char Char,Caption Char Char Char Char Char Char Char Char,Caption Char Char Char Char Cha Char Char Char Char Char Char,Caption (table),Caption (tab,Bảng, Char,Caption1"/>
    <w:basedOn w:val="Normal"/>
    <w:next w:val="Normal"/>
    <w:link w:val="CaptionChar"/>
    <w:unhideWhenUsed/>
    <w:qFormat/>
    <w:rsid w:val="003021F0"/>
    <w:pPr>
      <w:jc w:val="center"/>
    </w:pPr>
    <w:rPr>
      <w:b/>
      <w:bCs/>
      <w:noProof/>
      <w:lang w:eastAsia="en-NZ"/>
    </w:rPr>
  </w:style>
  <w:style w:type="character" w:customStyle="1" w:styleId="CaptionChar">
    <w:name w:val="Caption Char"/>
    <w:aliases w:val="Char Char,Figur/Tabell-Nr Char,Caption Char Char Char Char Char,Caption Char Char Char Char Char Char Char,Caption Char Char Char Char Char Char Char Char Char,Caption Char Char Char Char Cha Char Char Char Char Char Char Char,Bảng Char"/>
    <w:link w:val="Caption"/>
    <w:locked/>
    <w:rsid w:val="003021F0"/>
    <w:rPr>
      <w:rFonts w:ascii="Times New Roman" w:hAnsi="Times New Roman" w:cs="Times New Roman"/>
      <w:b/>
      <w:bCs/>
      <w:noProof/>
      <w:sz w:val="26"/>
      <w:szCs w:val="26"/>
      <w:lang w:val="en-NZ" w:eastAsia="en-NZ"/>
    </w:rPr>
  </w:style>
  <w:style w:type="paragraph" w:styleId="Title">
    <w:name w:val="Title"/>
    <w:basedOn w:val="Normal"/>
    <w:next w:val="Normal"/>
    <w:link w:val="TitleChar"/>
    <w:uiPriority w:val="10"/>
    <w:qFormat/>
    <w:rsid w:val="003021F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021F0"/>
    <w:rPr>
      <w:rFonts w:asciiTheme="majorHAnsi" w:eastAsiaTheme="majorEastAsia" w:hAnsiTheme="majorHAnsi" w:cstheme="majorBidi"/>
      <w:color w:val="17365D" w:themeColor="text2" w:themeShade="BF"/>
      <w:spacing w:val="5"/>
      <w:kern w:val="28"/>
      <w:sz w:val="52"/>
      <w:szCs w:val="52"/>
      <w:lang w:val="en-NZ"/>
    </w:rPr>
  </w:style>
  <w:style w:type="paragraph" w:styleId="NoSpacing">
    <w:name w:val="No Spacing"/>
    <w:uiPriority w:val="1"/>
    <w:qFormat/>
    <w:rsid w:val="003021F0"/>
    <w:pPr>
      <w:spacing w:after="0" w:line="240" w:lineRule="auto"/>
    </w:pPr>
    <w:rPr>
      <w:rFonts w:ascii="Times New Roman" w:hAnsi="Times New Roman" w:cs="Times New Roman"/>
      <w:sz w:val="26"/>
      <w:szCs w:val="26"/>
      <w:lang w:eastAsia="vi-VN"/>
    </w:rPr>
  </w:style>
  <w:style w:type="paragraph" w:styleId="ListParagraph">
    <w:name w:val="List Paragraph"/>
    <w:basedOn w:val="Normal"/>
    <w:uiPriority w:val="34"/>
    <w:qFormat/>
    <w:rsid w:val="003021F0"/>
    <w:pPr>
      <w:ind w:left="720"/>
      <w:contextualSpacing/>
    </w:pPr>
    <w:rPr>
      <w:rFonts w:eastAsia="Times New Roman"/>
    </w:rPr>
  </w:style>
  <w:style w:type="paragraph" w:styleId="TOCHeading">
    <w:name w:val="TOC Heading"/>
    <w:basedOn w:val="Heading1"/>
    <w:next w:val="Normal"/>
    <w:uiPriority w:val="39"/>
    <w:unhideWhenUsed/>
    <w:qFormat/>
    <w:rsid w:val="003021F0"/>
    <w:pPr>
      <w:numPr>
        <w:numId w:val="0"/>
      </w:numPr>
      <w:outlineLvl w:val="9"/>
    </w:pPr>
    <w:rPr>
      <w:rFonts w:asciiTheme="majorHAnsi" w:hAnsiTheme="majorHAnsi" w:cstheme="majorBidi"/>
      <w:szCs w:val="28"/>
    </w:rPr>
  </w:style>
  <w:style w:type="paragraph" w:styleId="Header">
    <w:name w:val="header"/>
    <w:basedOn w:val="Normal"/>
    <w:link w:val="HeaderChar"/>
    <w:uiPriority w:val="99"/>
    <w:unhideWhenUsed/>
    <w:rsid w:val="00820A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A73"/>
    <w:rPr>
      <w:rFonts w:ascii="Times New Roman" w:eastAsiaTheme="minorEastAsia" w:hAnsi="Times New Roman" w:cs="Times New Roman"/>
      <w:sz w:val="26"/>
      <w:szCs w:val="26"/>
      <w:lang w:eastAsia="ja-JP"/>
    </w:rPr>
  </w:style>
  <w:style w:type="paragraph" w:styleId="Footer">
    <w:name w:val="footer"/>
    <w:basedOn w:val="Normal"/>
    <w:link w:val="FooterChar"/>
    <w:uiPriority w:val="99"/>
    <w:unhideWhenUsed/>
    <w:rsid w:val="00820A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A73"/>
    <w:rPr>
      <w:rFonts w:ascii="Times New Roman" w:eastAsiaTheme="minorEastAsia" w:hAnsi="Times New Roman" w:cs="Times New Roman"/>
      <w:sz w:val="26"/>
      <w:szCs w:val="26"/>
      <w:lang w:eastAsia="ja-JP"/>
    </w:rPr>
  </w:style>
  <w:style w:type="paragraph" w:styleId="BalloonText">
    <w:name w:val="Balloon Text"/>
    <w:basedOn w:val="Normal"/>
    <w:link w:val="BalloonTextChar"/>
    <w:uiPriority w:val="99"/>
    <w:semiHidden/>
    <w:unhideWhenUsed/>
    <w:rsid w:val="001369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980"/>
    <w:rPr>
      <w:rFonts w:ascii="Tahoma" w:eastAsiaTheme="minorEastAsia" w:hAnsi="Tahoma" w:cs="Tahoma"/>
      <w:sz w:val="16"/>
      <w:szCs w:val="16"/>
      <w:lang w:eastAsia="ja-JP"/>
    </w:rPr>
  </w:style>
  <w:style w:type="paragraph" w:styleId="BodyText">
    <w:name w:val="Body Text"/>
    <w:basedOn w:val="Normal"/>
    <w:link w:val="BodyTextChar"/>
    <w:uiPriority w:val="1"/>
    <w:qFormat/>
    <w:rsid w:val="00555602"/>
    <w:pPr>
      <w:widowControl w:val="0"/>
      <w:autoSpaceDE w:val="0"/>
      <w:autoSpaceDN w:val="0"/>
      <w:spacing w:after="0" w:line="240" w:lineRule="auto"/>
      <w:ind w:left="439"/>
      <w:jc w:val="left"/>
    </w:pPr>
    <w:rPr>
      <w:rFonts w:ascii="Arial" w:eastAsia="Arial" w:hAnsi="Arial" w:cs="Arial"/>
      <w:sz w:val="24"/>
      <w:szCs w:val="24"/>
      <w:lang w:eastAsia="en-US"/>
    </w:rPr>
  </w:style>
  <w:style w:type="character" w:customStyle="1" w:styleId="BodyTextChar">
    <w:name w:val="Body Text Char"/>
    <w:basedOn w:val="DefaultParagraphFont"/>
    <w:link w:val="BodyText"/>
    <w:uiPriority w:val="1"/>
    <w:rsid w:val="00555602"/>
    <w:rPr>
      <w:rFonts w:ascii="Arial" w:eastAsia="Arial" w:hAnsi="Arial" w:cs="Arial"/>
      <w:sz w:val="24"/>
      <w:szCs w:val="24"/>
    </w:rPr>
  </w:style>
  <w:style w:type="paragraph" w:customStyle="1" w:styleId="TableParagraph">
    <w:name w:val="Table Paragraph"/>
    <w:basedOn w:val="Normal"/>
    <w:uiPriority w:val="1"/>
    <w:qFormat/>
    <w:rsid w:val="00555602"/>
    <w:pPr>
      <w:widowControl w:val="0"/>
      <w:autoSpaceDE w:val="0"/>
      <w:autoSpaceDN w:val="0"/>
      <w:spacing w:before="1" w:after="0" w:line="173" w:lineRule="exact"/>
      <w:ind w:left="113"/>
      <w:jc w:val="center"/>
    </w:pPr>
    <w:rPr>
      <w:rFonts w:ascii="Arial" w:eastAsia="Arial" w:hAnsi="Arial" w:cs="Arial"/>
      <w:sz w:val="22"/>
      <w:szCs w:val="22"/>
      <w:lang w:eastAsia="en-US"/>
    </w:rPr>
  </w:style>
  <w:style w:type="character" w:styleId="PlaceholderText">
    <w:name w:val="Placeholder Text"/>
    <w:basedOn w:val="DefaultParagraphFont"/>
    <w:uiPriority w:val="99"/>
    <w:semiHidden/>
    <w:rsid w:val="00555602"/>
    <w:rPr>
      <w:color w:val="808080"/>
    </w:rPr>
  </w:style>
  <w:style w:type="paragraph" w:styleId="NormalWeb">
    <w:name w:val="Normal (Web)"/>
    <w:basedOn w:val="Normal"/>
    <w:uiPriority w:val="99"/>
    <w:semiHidden/>
    <w:unhideWhenUsed/>
    <w:rsid w:val="00F054EB"/>
    <w:pPr>
      <w:spacing w:before="100" w:beforeAutospacing="1" w:after="100" w:afterAutospacing="1" w:line="240" w:lineRule="auto"/>
      <w:ind w:firstLine="0"/>
      <w:jc w:val="left"/>
    </w:pPr>
    <w:rPr>
      <w:rFonts w:eastAsia="Times New Roman"/>
      <w:sz w:val="24"/>
      <w:szCs w:val="24"/>
    </w:rPr>
  </w:style>
  <w:style w:type="paragraph" w:customStyle="1" w:styleId="MTDisplayEquation">
    <w:name w:val="MTDisplayEquation"/>
    <w:basedOn w:val="Normal"/>
    <w:next w:val="Normal"/>
    <w:link w:val="MTDisplayEquationChar"/>
    <w:rsid w:val="004B221B"/>
    <w:pPr>
      <w:tabs>
        <w:tab w:val="center" w:pos="5240"/>
        <w:tab w:val="right" w:pos="9580"/>
      </w:tabs>
      <w:spacing w:before="52"/>
      <w:ind w:left="902"/>
    </w:pPr>
    <w:rPr>
      <w:sz w:val="23"/>
    </w:rPr>
  </w:style>
  <w:style w:type="character" w:customStyle="1" w:styleId="MTDisplayEquationChar">
    <w:name w:val="MTDisplayEquation Char"/>
    <w:basedOn w:val="DefaultParagraphFont"/>
    <w:link w:val="MTDisplayEquation"/>
    <w:rsid w:val="004B221B"/>
    <w:rPr>
      <w:rFonts w:ascii="Times New Roman" w:eastAsiaTheme="minorEastAsia" w:hAnsi="Times New Roman" w:cs="Times New Roman"/>
      <w:sz w:val="23"/>
      <w:szCs w:val="26"/>
      <w:lang w:eastAsia="ja-JP"/>
    </w:rPr>
  </w:style>
  <w:style w:type="character" w:styleId="Hyperlink">
    <w:name w:val="Hyperlink"/>
    <w:basedOn w:val="DefaultParagraphFont"/>
    <w:uiPriority w:val="99"/>
    <w:unhideWhenUsed/>
    <w:rsid w:val="00D54F97"/>
    <w:rPr>
      <w:color w:val="0000FF"/>
      <w:u w:val="single"/>
    </w:rPr>
  </w:style>
  <w:style w:type="character" w:customStyle="1" w:styleId="plainlinks">
    <w:name w:val="plainlinks"/>
    <w:basedOn w:val="DefaultParagraphFont"/>
    <w:rsid w:val="00D54F97"/>
  </w:style>
  <w:style w:type="character" w:customStyle="1" w:styleId="geo-dms">
    <w:name w:val="geo-dms"/>
    <w:basedOn w:val="DefaultParagraphFont"/>
    <w:rsid w:val="00D54F97"/>
  </w:style>
  <w:style w:type="character" w:customStyle="1" w:styleId="latitude">
    <w:name w:val="latitude"/>
    <w:basedOn w:val="DefaultParagraphFont"/>
    <w:rsid w:val="00D54F97"/>
  </w:style>
  <w:style w:type="character" w:customStyle="1" w:styleId="longitude">
    <w:name w:val="longitude"/>
    <w:basedOn w:val="DefaultParagraphFont"/>
    <w:rsid w:val="00D54F97"/>
  </w:style>
  <w:style w:type="table" w:styleId="TableGrid">
    <w:name w:val="Table Grid"/>
    <w:basedOn w:val="TableNormal"/>
    <w:uiPriority w:val="39"/>
    <w:rsid w:val="003351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4E7D66"/>
    <w:pPr>
      <w:spacing w:after="100"/>
    </w:pPr>
  </w:style>
  <w:style w:type="paragraph" w:styleId="TOC2">
    <w:name w:val="toc 2"/>
    <w:basedOn w:val="Normal"/>
    <w:next w:val="Normal"/>
    <w:autoRedefine/>
    <w:uiPriority w:val="39"/>
    <w:unhideWhenUsed/>
    <w:rsid w:val="004E7D66"/>
    <w:pPr>
      <w:spacing w:after="100"/>
      <w:ind w:left="260"/>
    </w:pPr>
  </w:style>
  <w:style w:type="paragraph" w:styleId="TOC3">
    <w:name w:val="toc 3"/>
    <w:basedOn w:val="Normal"/>
    <w:next w:val="Normal"/>
    <w:autoRedefine/>
    <w:uiPriority w:val="39"/>
    <w:unhideWhenUsed/>
    <w:rsid w:val="004E7D66"/>
    <w:pPr>
      <w:spacing w:after="100"/>
      <w:ind w:left="520"/>
    </w:pPr>
  </w:style>
  <w:style w:type="paragraph" w:customStyle="1" w:styleId="Content">
    <w:name w:val="Content"/>
    <w:basedOn w:val="Normal"/>
    <w:link w:val="ContentChar"/>
    <w:qFormat/>
    <w:rsid w:val="000D5EAB"/>
    <w:pPr>
      <w:spacing w:before="200" w:after="0" w:line="360" w:lineRule="auto"/>
      <w:ind w:firstLine="0"/>
    </w:pPr>
    <w:rPr>
      <w:rFonts w:eastAsia="Times New Roman"/>
      <w:szCs w:val="20"/>
    </w:rPr>
  </w:style>
  <w:style w:type="character" w:customStyle="1" w:styleId="ContentChar">
    <w:name w:val="Content Char"/>
    <w:link w:val="Content"/>
    <w:rsid w:val="000D5EAB"/>
    <w:rPr>
      <w:rFonts w:ascii="Times New Roman" w:eastAsia="Times New Roman" w:hAnsi="Times New Roman" w:cs="Times New Roman"/>
      <w:sz w:val="26"/>
      <w:szCs w:val="20"/>
    </w:rPr>
  </w:style>
  <w:style w:type="paragraph" w:customStyle="1" w:styleId="-daudong">
    <w:name w:val="-daudong"/>
    <w:basedOn w:val="Normal"/>
    <w:rsid w:val="00C558FD"/>
    <w:pPr>
      <w:numPr>
        <w:numId w:val="42"/>
      </w:numPr>
      <w:spacing w:before="60" w:after="60" w:line="240" w:lineRule="auto"/>
      <w:jc w:val="center"/>
      <w:outlineLvl w:val="0"/>
    </w:pPr>
    <w:rPr>
      <w:rFonts w:eastAsia="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747714">
      <w:bodyDiv w:val="1"/>
      <w:marLeft w:val="0"/>
      <w:marRight w:val="0"/>
      <w:marTop w:val="0"/>
      <w:marBottom w:val="0"/>
      <w:divBdr>
        <w:top w:val="none" w:sz="0" w:space="0" w:color="auto"/>
        <w:left w:val="none" w:sz="0" w:space="0" w:color="auto"/>
        <w:bottom w:val="none" w:sz="0" w:space="0" w:color="auto"/>
        <w:right w:val="none" w:sz="0" w:space="0" w:color="auto"/>
      </w:divBdr>
    </w:div>
    <w:div w:id="301615032">
      <w:bodyDiv w:val="1"/>
      <w:marLeft w:val="0"/>
      <w:marRight w:val="0"/>
      <w:marTop w:val="0"/>
      <w:marBottom w:val="0"/>
      <w:divBdr>
        <w:top w:val="none" w:sz="0" w:space="0" w:color="auto"/>
        <w:left w:val="none" w:sz="0" w:space="0" w:color="auto"/>
        <w:bottom w:val="none" w:sz="0" w:space="0" w:color="auto"/>
        <w:right w:val="none" w:sz="0" w:space="0" w:color="auto"/>
      </w:divBdr>
    </w:div>
    <w:div w:id="475731413">
      <w:bodyDiv w:val="1"/>
      <w:marLeft w:val="0"/>
      <w:marRight w:val="0"/>
      <w:marTop w:val="0"/>
      <w:marBottom w:val="0"/>
      <w:divBdr>
        <w:top w:val="none" w:sz="0" w:space="0" w:color="auto"/>
        <w:left w:val="none" w:sz="0" w:space="0" w:color="auto"/>
        <w:bottom w:val="none" w:sz="0" w:space="0" w:color="auto"/>
        <w:right w:val="none" w:sz="0" w:space="0" w:color="auto"/>
      </w:divBdr>
    </w:div>
    <w:div w:id="644894107">
      <w:bodyDiv w:val="1"/>
      <w:marLeft w:val="0"/>
      <w:marRight w:val="0"/>
      <w:marTop w:val="0"/>
      <w:marBottom w:val="0"/>
      <w:divBdr>
        <w:top w:val="none" w:sz="0" w:space="0" w:color="auto"/>
        <w:left w:val="none" w:sz="0" w:space="0" w:color="auto"/>
        <w:bottom w:val="none" w:sz="0" w:space="0" w:color="auto"/>
        <w:right w:val="none" w:sz="0" w:space="0" w:color="auto"/>
      </w:divBdr>
    </w:div>
    <w:div w:id="669254266">
      <w:bodyDiv w:val="1"/>
      <w:marLeft w:val="0"/>
      <w:marRight w:val="0"/>
      <w:marTop w:val="0"/>
      <w:marBottom w:val="0"/>
      <w:divBdr>
        <w:top w:val="none" w:sz="0" w:space="0" w:color="auto"/>
        <w:left w:val="none" w:sz="0" w:space="0" w:color="auto"/>
        <w:bottom w:val="none" w:sz="0" w:space="0" w:color="auto"/>
        <w:right w:val="none" w:sz="0" w:space="0" w:color="auto"/>
      </w:divBdr>
    </w:div>
    <w:div w:id="861092679">
      <w:bodyDiv w:val="1"/>
      <w:marLeft w:val="0"/>
      <w:marRight w:val="0"/>
      <w:marTop w:val="0"/>
      <w:marBottom w:val="0"/>
      <w:divBdr>
        <w:top w:val="none" w:sz="0" w:space="0" w:color="auto"/>
        <w:left w:val="none" w:sz="0" w:space="0" w:color="auto"/>
        <w:bottom w:val="none" w:sz="0" w:space="0" w:color="auto"/>
        <w:right w:val="none" w:sz="0" w:space="0" w:color="auto"/>
      </w:divBdr>
    </w:div>
    <w:div w:id="1254514665">
      <w:bodyDiv w:val="1"/>
      <w:marLeft w:val="0"/>
      <w:marRight w:val="0"/>
      <w:marTop w:val="0"/>
      <w:marBottom w:val="0"/>
      <w:divBdr>
        <w:top w:val="none" w:sz="0" w:space="0" w:color="auto"/>
        <w:left w:val="none" w:sz="0" w:space="0" w:color="auto"/>
        <w:bottom w:val="none" w:sz="0" w:space="0" w:color="auto"/>
        <w:right w:val="none" w:sz="0" w:space="0" w:color="auto"/>
      </w:divBdr>
    </w:div>
    <w:div w:id="1256136108">
      <w:bodyDiv w:val="1"/>
      <w:marLeft w:val="0"/>
      <w:marRight w:val="0"/>
      <w:marTop w:val="0"/>
      <w:marBottom w:val="0"/>
      <w:divBdr>
        <w:top w:val="none" w:sz="0" w:space="0" w:color="auto"/>
        <w:left w:val="none" w:sz="0" w:space="0" w:color="auto"/>
        <w:bottom w:val="none" w:sz="0" w:space="0" w:color="auto"/>
        <w:right w:val="none" w:sz="0" w:space="0" w:color="auto"/>
      </w:divBdr>
    </w:div>
    <w:div w:id="1447196620">
      <w:bodyDiv w:val="1"/>
      <w:marLeft w:val="0"/>
      <w:marRight w:val="0"/>
      <w:marTop w:val="0"/>
      <w:marBottom w:val="0"/>
      <w:divBdr>
        <w:top w:val="none" w:sz="0" w:space="0" w:color="auto"/>
        <w:left w:val="none" w:sz="0" w:space="0" w:color="auto"/>
        <w:bottom w:val="none" w:sz="0" w:space="0" w:color="auto"/>
        <w:right w:val="none" w:sz="0" w:space="0" w:color="auto"/>
      </w:divBdr>
    </w:div>
    <w:div w:id="1455051788">
      <w:bodyDiv w:val="1"/>
      <w:marLeft w:val="0"/>
      <w:marRight w:val="0"/>
      <w:marTop w:val="0"/>
      <w:marBottom w:val="0"/>
      <w:divBdr>
        <w:top w:val="none" w:sz="0" w:space="0" w:color="auto"/>
        <w:left w:val="none" w:sz="0" w:space="0" w:color="auto"/>
        <w:bottom w:val="none" w:sz="0" w:space="0" w:color="auto"/>
        <w:right w:val="none" w:sz="0" w:space="0" w:color="auto"/>
      </w:divBdr>
    </w:div>
    <w:div w:id="1459295429">
      <w:bodyDiv w:val="1"/>
      <w:marLeft w:val="0"/>
      <w:marRight w:val="0"/>
      <w:marTop w:val="0"/>
      <w:marBottom w:val="0"/>
      <w:divBdr>
        <w:top w:val="none" w:sz="0" w:space="0" w:color="auto"/>
        <w:left w:val="none" w:sz="0" w:space="0" w:color="auto"/>
        <w:bottom w:val="none" w:sz="0" w:space="0" w:color="auto"/>
        <w:right w:val="none" w:sz="0" w:space="0" w:color="auto"/>
      </w:divBdr>
    </w:div>
    <w:div w:id="1920359007">
      <w:bodyDiv w:val="1"/>
      <w:marLeft w:val="0"/>
      <w:marRight w:val="0"/>
      <w:marTop w:val="0"/>
      <w:marBottom w:val="0"/>
      <w:divBdr>
        <w:top w:val="none" w:sz="0" w:space="0" w:color="auto"/>
        <w:left w:val="none" w:sz="0" w:space="0" w:color="auto"/>
        <w:bottom w:val="none" w:sz="0" w:space="0" w:color="auto"/>
        <w:right w:val="none" w:sz="0" w:space="0" w:color="auto"/>
      </w:divBdr>
    </w:div>
    <w:div w:id="212942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1.wmf"/><Relationship Id="rId47" Type="http://schemas.openxmlformats.org/officeDocument/2006/relationships/oleObject" Target="embeddings/oleObject6.bin"/><Relationship Id="rId50" Type="http://schemas.openxmlformats.org/officeDocument/2006/relationships/image" Target="media/image35.wmf"/><Relationship Id="rId55" Type="http://schemas.openxmlformats.org/officeDocument/2006/relationships/oleObject" Target="embeddings/oleObject10.bin"/><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41" Type="http://schemas.openxmlformats.org/officeDocument/2006/relationships/oleObject" Target="embeddings/oleObject3.bin"/><Relationship Id="rId54" Type="http://schemas.openxmlformats.org/officeDocument/2006/relationships/image" Target="media/image37.wmf"/><Relationship Id="rId62" Type="http://schemas.openxmlformats.org/officeDocument/2006/relationships/image" Target="media/image4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wmf"/><Relationship Id="rId45" Type="http://schemas.openxmlformats.org/officeDocument/2006/relationships/oleObject" Target="embeddings/oleObject5.bin"/><Relationship Id="rId53" Type="http://schemas.openxmlformats.org/officeDocument/2006/relationships/oleObject" Target="embeddings/oleObject9.bin"/><Relationship Id="rId58" Type="http://schemas.openxmlformats.org/officeDocument/2006/relationships/image" Target="media/image39.wmf"/><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oleObject" Target="embeddings/oleObject7.bin"/><Relationship Id="rId57" Type="http://schemas.openxmlformats.org/officeDocument/2006/relationships/oleObject" Target="embeddings/oleObject11.bin"/><Relationship Id="rId61" Type="http://schemas.openxmlformats.org/officeDocument/2006/relationships/oleObject" Target="embeddings/oleObject13.bin"/><Relationship Id="rId10" Type="http://schemas.openxmlformats.org/officeDocument/2006/relationships/oleObject" Target="embeddings/oleObject1.bin"/><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image" Target="media/image32.wmf"/><Relationship Id="rId52" Type="http://schemas.openxmlformats.org/officeDocument/2006/relationships/image" Target="media/image36.wmf"/><Relationship Id="rId60" Type="http://schemas.openxmlformats.org/officeDocument/2006/relationships/image" Target="media/image40.wmf"/><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oleObject" Target="embeddings/oleObject4.bin"/><Relationship Id="rId48" Type="http://schemas.openxmlformats.org/officeDocument/2006/relationships/image" Target="media/image34.wmf"/><Relationship Id="rId56" Type="http://schemas.openxmlformats.org/officeDocument/2006/relationships/image" Target="media/image38.wmf"/><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oleObject" Target="embeddings/oleObject8.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3.wmf"/><Relationship Id="rId59" Type="http://schemas.openxmlformats.org/officeDocument/2006/relationships/oleObject" Target="embeddings/oleObject1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C8026-1D15-43AA-AFC5-3B224D2C9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3283</TotalTime>
  <Pages>35</Pages>
  <Words>6361</Words>
  <Characters>36258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Thế Văn Bùi</dc:creator>
  <cp:lastModifiedBy>Lê Xuân Khâm</cp:lastModifiedBy>
  <cp:revision>5</cp:revision>
  <dcterms:created xsi:type="dcterms:W3CDTF">2019-03-24T02:35:00Z</dcterms:created>
  <dcterms:modified xsi:type="dcterms:W3CDTF">2023-05-07T12:21:00Z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