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EC4A4" w14:textId="77777777" w:rsidR="001F4DEE" w:rsidRPr="00F6738D" w:rsidRDefault="00517680" w:rsidP="00517680">
      <w:pPr>
        <w:tabs>
          <w:tab w:val="left" w:pos="3698"/>
        </w:tabs>
        <w:spacing w:before="120" w:after="120"/>
        <w:rPr>
          <w:sz w:val="26"/>
          <w:szCs w:val="26"/>
        </w:rPr>
      </w:pPr>
      <w:r w:rsidRPr="00F6738D">
        <w:rPr>
          <w:noProof/>
          <w:sz w:val="26"/>
          <w:szCs w:val="26"/>
        </w:rPr>
        <mc:AlternateContent>
          <mc:Choice Requires="wps">
            <w:drawing>
              <wp:anchor distT="0" distB="0" distL="114300" distR="114300" simplePos="0" relativeHeight="251661312" behindDoc="0" locked="0" layoutInCell="1" allowOverlap="1" wp14:anchorId="4D9F193D" wp14:editId="6B980E34">
                <wp:simplePos x="0" y="0"/>
                <wp:positionH relativeFrom="margin">
                  <wp:posOffset>-23692</wp:posOffset>
                </wp:positionH>
                <wp:positionV relativeFrom="paragraph">
                  <wp:posOffset>34513</wp:posOffset>
                </wp:positionV>
                <wp:extent cx="5798127" cy="9099612"/>
                <wp:effectExtent l="38100" t="38100" r="31750" b="444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27" cy="9099612"/>
                        </a:xfrm>
                        <a:prstGeom prst="rect">
                          <a:avLst/>
                        </a:prstGeom>
                        <a:noFill/>
                        <a:ln w="762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C0657" id="Rectangle 3" o:spid="_x0000_s1026" style="position:absolute;margin-left:-1.85pt;margin-top:2.7pt;width:456.55pt;height:71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" filled="f" strokeweight="6pt">
                <v:stroke linestyle="thickThin"/>
                <w10:wrap anchorx="margin"/>
              </v:rect>
            </w:pict>
          </mc:Fallback>
        </mc:AlternateContent>
      </w:r>
    </w:p>
    <w:p w14:paraId="555ABD24" w14:textId="77777777" w:rsidR="001F4DEE" w:rsidRPr="00F6738D" w:rsidRDefault="001F4DEE" w:rsidP="001F4DEE">
      <w:pPr>
        <w:spacing w:before="120" w:after="120"/>
        <w:jc w:val="center"/>
        <w:rPr>
          <w:sz w:val="26"/>
          <w:szCs w:val="26"/>
        </w:rPr>
      </w:pPr>
      <w:r w:rsidRPr="00AC5B93">
        <w:rPr>
          <w:b/>
          <w:sz w:val="26"/>
          <w:szCs w:val="26"/>
        </w:rPr>
        <w:t>ĐẠI HỌC THỦY LỢI</w:t>
      </w:r>
    </w:p>
    <w:p w14:paraId="1516E7B2" w14:textId="77777777" w:rsidR="001F4DEE" w:rsidRPr="00AC5B93" w:rsidRDefault="00BE63DA" w:rsidP="001F4DEE">
      <w:pPr>
        <w:spacing w:before="120" w:after="120"/>
        <w:jc w:val="center"/>
        <w:rPr>
          <w:b/>
          <w:sz w:val="26"/>
          <w:szCs w:val="26"/>
        </w:rPr>
      </w:pPr>
      <w:r w:rsidRPr="00F6738D">
        <w:rPr>
          <w:b/>
          <w:noProof/>
          <w:sz w:val="26"/>
          <w:szCs w:val="26"/>
        </w:rPr>
        <mc:AlternateContent>
          <mc:Choice Requires="wps">
            <w:drawing>
              <wp:anchor distT="0" distB="0" distL="114300" distR="114300" simplePos="0" relativeHeight="251662336" behindDoc="0" locked="0" layoutInCell="1" allowOverlap="1" wp14:anchorId="697281E1" wp14:editId="68ED7D7C">
                <wp:simplePos x="0" y="0"/>
                <wp:positionH relativeFrom="column">
                  <wp:posOffset>1377365</wp:posOffset>
                </wp:positionH>
                <wp:positionV relativeFrom="paragraph">
                  <wp:posOffset>337407</wp:posOffset>
                </wp:positionV>
                <wp:extent cx="3127663" cy="20781"/>
                <wp:effectExtent l="0" t="0" r="34925" b="36830"/>
                <wp:wrapNone/>
                <wp:docPr id="7" name="Straight Connector 7"/>
                <wp:cNvGraphicFramePr/>
                <a:graphic xmlns:a="http://schemas.openxmlformats.org/drawingml/2006/main">
                  <a:graphicData uri="http://schemas.microsoft.com/office/word/2010/wordprocessingShape">
                    <wps:wsp>
                      <wps:cNvCnPr/>
                      <wps:spPr>
                        <a:xfrm flipV="1">
                          <a:off x="0" y="0"/>
                          <a:ext cx="3127663" cy="20781"/>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483FE8" id="Straight Connector 7"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08.45pt,26.55pt" to="354.7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" strokecolor="black [3213]" strokeweight=".5pt">
                <v:stroke joinstyle="miter"/>
              </v:line>
            </w:pict>
          </mc:Fallback>
        </mc:AlternateContent>
      </w:r>
      <w:r w:rsidR="001F4DEE" w:rsidRPr="00AC5B93">
        <w:rPr>
          <w:b/>
          <w:sz w:val="26"/>
          <w:szCs w:val="26"/>
        </w:rPr>
        <w:t>KHOA KINH TẾ VÀ QUẢN LÝ</w:t>
      </w:r>
    </w:p>
    <w:p w14:paraId="2AC3546F" w14:textId="77777777" w:rsidR="00661A19" w:rsidRPr="00AC5B93" w:rsidRDefault="00661A19" w:rsidP="001F4DEE">
      <w:pPr>
        <w:spacing w:before="120" w:after="120"/>
        <w:jc w:val="center"/>
        <w:rPr>
          <w:b/>
          <w:sz w:val="26"/>
          <w:szCs w:val="26"/>
        </w:rPr>
      </w:pPr>
    </w:p>
    <w:p w14:paraId="228AE5B7" w14:textId="77777777" w:rsidR="001F4DEE" w:rsidRPr="00F6738D" w:rsidRDefault="001F4DEE" w:rsidP="001F4DEE">
      <w:pPr>
        <w:spacing w:before="120" w:after="120"/>
        <w:jc w:val="center"/>
        <w:rPr>
          <w:b/>
          <w:sz w:val="26"/>
          <w:szCs w:val="26"/>
          <w:lang w:val="pt-BR"/>
        </w:rPr>
      </w:pPr>
      <w:r w:rsidRPr="00F6738D">
        <w:rPr>
          <w:noProof/>
          <w:sz w:val="26"/>
          <w:szCs w:val="26"/>
        </w:rPr>
        <w:drawing>
          <wp:inline distT="0" distB="0" distL="0" distR="0" wp14:anchorId="56345D18" wp14:editId="31E44E37">
            <wp:extent cx="2105891" cy="136080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9682" cy="1369716"/>
                    </a:xfrm>
                    <a:prstGeom prst="rect">
                      <a:avLst/>
                    </a:prstGeom>
                    <a:noFill/>
                    <a:ln>
                      <a:noFill/>
                    </a:ln>
                  </pic:spPr>
                </pic:pic>
              </a:graphicData>
            </a:graphic>
          </wp:inline>
        </w:drawing>
      </w:r>
    </w:p>
    <w:p w14:paraId="459B6A95" w14:textId="77777777" w:rsidR="001F4DEE" w:rsidRPr="00F6738D" w:rsidRDefault="001F4DEE" w:rsidP="001F4DEE">
      <w:pPr>
        <w:spacing w:before="120" w:after="120"/>
        <w:jc w:val="center"/>
        <w:rPr>
          <w:b/>
          <w:sz w:val="26"/>
          <w:szCs w:val="26"/>
          <w:lang w:val="pt-BR"/>
        </w:rPr>
      </w:pPr>
    </w:p>
    <w:p w14:paraId="7654AC71" w14:textId="77777777" w:rsidR="00905A7A" w:rsidRPr="00F6738D" w:rsidRDefault="00905A7A" w:rsidP="00905A7A">
      <w:pPr>
        <w:spacing w:before="120" w:after="120" w:line="312" w:lineRule="auto"/>
        <w:jc w:val="center"/>
        <w:rPr>
          <w:b/>
          <w:sz w:val="26"/>
          <w:szCs w:val="26"/>
          <w:lang w:val="pt-BR"/>
        </w:rPr>
      </w:pPr>
      <w:r w:rsidRPr="00F6738D">
        <w:rPr>
          <w:b/>
          <w:sz w:val="26"/>
          <w:szCs w:val="26"/>
          <w:lang w:val="pt-BR"/>
        </w:rPr>
        <w:t xml:space="preserve">BÁO CÁO ĐỀ TÀI NGHIÊN CỨU KHOA HỌC </w:t>
      </w:r>
    </w:p>
    <w:p w14:paraId="296874D8" w14:textId="77777777" w:rsidR="00905A7A" w:rsidRPr="00F6738D" w:rsidRDefault="00905A7A" w:rsidP="00905A7A">
      <w:pPr>
        <w:spacing w:before="120" w:after="120" w:line="312" w:lineRule="auto"/>
        <w:jc w:val="center"/>
        <w:rPr>
          <w:b/>
          <w:sz w:val="26"/>
          <w:szCs w:val="26"/>
          <w:lang w:val="pt-BR"/>
        </w:rPr>
      </w:pPr>
      <w:r w:rsidRPr="00F6738D">
        <w:rPr>
          <w:b/>
          <w:sz w:val="26"/>
          <w:szCs w:val="26"/>
          <w:lang w:val="pt-BR"/>
        </w:rPr>
        <w:t>Tên đề tài</w:t>
      </w:r>
      <w:r w:rsidRPr="00F6738D">
        <w:rPr>
          <w:sz w:val="26"/>
          <w:szCs w:val="26"/>
          <w:lang w:val="vi-VN"/>
        </w:rPr>
        <w:t xml:space="preserve"> </w:t>
      </w:r>
    </w:p>
    <w:p w14:paraId="27575DCF" w14:textId="77777777" w:rsidR="00905A7A" w:rsidRPr="00F6738D" w:rsidRDefault="00905A7A" w:rsidP="00905A7A">
      <w:pPr>
        <w:spacing w:before="120" w:after="120" w:line="312" w:lineRule="auto"/>
        <w:jc w:val="center"/>
        <w:rPr>
          <w:sz w:val="26"/>
          <w:szCs w:val="26"/>
          <w:lang w:val="vi-VN"/>
        </w:rPr>
      </w:pPr>
      <w:r w:rsidRPr="00F6738D">
        <w:rPr>
          <w:sz w:val="26"/>
          <w:szCs w:val="26"/>
          <w:lang w:val="vi-VN"/>
        </w:rPr>
        <w:t>Ảnh hưởng của định hướng thị trường và chất lượng dịch vụ đến</w:t>
      </w:r>
    </w:p>
    <w:p w14:paraId="5DB691C8" w14:textId="2FDB974A" w:rsidR="00905A7A" w:rsidRPr="00ED6DDB" w:rsidRDefault="00905A7A" w:rsidP="00905A7A">
      <w:pPr>
        <w:spacing w:before="120" w:after="120" w:line="312" w:lineRule="auto"/>
        <w:jc w:val="center"/>
        <w:rPr>
          <w:sz w:val="26"/>
          <w:szCs w:val="26"/>
          <w:lang w:val="vi-VN"/>
        </w:rPr>
      </w:pPr>
      <w:r w:rsidRPr="00F6738D">
        <w:rPr>
          <w:sz w:val="26"/>
          <w:szCs w:val="26"/>
          <w:lang w:val="vi-VN"/>
        </w:rPr>
        <w:t xml:space="preserve">hiệu quả kinh doanh dịch vụ đào tạo kỹ thuật số </w:t>
      </w:r>
      <w:r w:rsidR="00ED6DDB" w:rsidRPr="00ED6DDB">
        <w:rPr>
          <w:sz w:val="26"/>
          <w:szCs w:val="26"/>
          <w:lang w:val="vi-VN"/>
        </w:rPr>
        <w:t>trên địa bàn thành phố Hà Nội</w:t>
      </w:r>
    </w:p>
    <w:p w14:paraId="40039FB7" w14:textId="77777777" w:rsidR="00905A7A" w:rsidRPr="00AC5B93" w:rsidRDefault="00905A7A" w:rsidP="00905A7A">
      <w:pPr>
        <w:spacing w:before="120" w:after="120" w:line="312" w:lineRule="auto"/>
        <w:rPr>
          <w:b/>
          <w:sz w:val="26"/>
          <w:szCs w:val="26"/>
          <w:lang w:val="vi-VN"/>
        </w:rPr>
      </w:pPr>
    </w:p>
    <w:tbl>
      <w:tblPr>
        <w:tblStyle w:val="TableGrid"/>
        <w:tblW w:w="6972" w:type="dxa"/>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137"/>
      </w:tblGrid>
      <w:tr w:rsidR="00661A19" w:rsidRPr="00F6738D" w14:paraId="65B5A845" w14:textId="77777777" w:rsidTr="008C523E">
        <w:trPr>
          <w:trHeight w:val="536"/>
        </w:trPr>
        <w:tc>
          <w:tcPr>
            <w:tcW w:w="2835" w:type="dxa"/>
          </w:tcPr>
          <w:p w14:paraId="66130532" w14:textId="77777777" w:rsidR="00661A19" w:rsidRPr="00F6738D" w:rsidRDefault="00661A19" w:rsidP="008C523E">
            <w:pPr>
              <w:spacing w:after="120"/>
              <w:jc w:val="both"/>
              <w:rPr>
                <w:b/>
                <w:sz w:val="26"/>
                <w:szCs w:val="26"/>
                <w:lang w:val="pt-BR"/>
              </w:rPr>
            </w:pPr>
            <w:r w:rsidRPr="00F6738D">
              <w:rPr>
                <w:b/>
                <w:sz w:val="26"/>
                <w:szCs w:val="26"/>
                <w:lang w:val="pt-BR"/>
              </w:rPr>
              <w:t>Thực hiện</w:t>
            </w:r>
            <w:r w:rsidRPr="00F6738D">
              <w:rPr>
                <w:b/>
                <w:sz w:val="26"/>
                <w:szCs w:val="26"/>
                <w:lang w:val="vi-VN"/>
              </w:rPr>
              <w:t>:</w:t>
            </w:r>
          </w:p>
        </w:tc>
        <w:tc>
          <w:tcPr>
            <w:tcW w:w="4137" w:type="dxa"/>
          </w:tcPr>
          <w:p w14:paraId="02BB4794" w14:textId="44998D8C" w:rsidR="00661A19" w:rsidRPr="005C2951" w:rsidRDefault="008C523E" w:rsidP="008C523E">
            <w:pPr>
              <w:spacing w:after="120"/>
              <w:rPr>
                <w:sz w:val="26"/>
                <w:szCs w:val="26"/>
              </w:rPr>
            </w:pPr>
            <w:r w:rsidRPr="00F6738D">
              <w:rPr>
                <w:sz w:val="26"/>
                <w:szCs w:val="26"/>
                <w:lang w:val="vi-VN"/>
              </w:rPr>
              <w:t>Nhóm B5</w:t>
            </w:r>
            <w:r w:rsidR="005C2951">
              <w:rPr>
                <w:sz w:val="26"/>
                <w:szCs w:val="26"/>
              </w:rPr>
              <w:t xml:space="preserve"> KTS</w:t>
            </w:r>
          </w:p>
        </w:tc>
      </w:tr>
      <w:tr w:rsidR="00661A19" w:rsidRPr="00E84327" w14:paraId="12529845" w14:textId="77777777" w:rsidTr="008C523E">
        <w:trPr>
          <w:trHeight w:val="522"/>
        </w:trPr>
        <w:tc>
          <w:tcPr>
            <w:tcW w:w="2835" w:type="dxa"/>
          </w:tcPr>
          <w:p w14:paraId="17D74532" w14:textId="77777777" w:rsidR="00661A19" w:rsidRPr="00F6738D" w:rsidRDefault="00661A19" w:rsidP="008C523E">
            <w:pPr>
              <w:spacing w:after="120"/>
              <w:jc w:val="both"/>
              <w:rPr>
                <w:b/>
                <w:sz w:val="26"/>
                <w:szCs w:val="26"/>
                <w:lang w:val="pt-BR"/>
              </w:rPr>
            </w:pPr>
            <w:r w:rsidRPr="00F6738D">
              <w:rPr>
                <w:b/>
                <w:sz w:val="26"/>
                <w:szCs w:val="26"/>
                <w:lang w:val="pt-BR"/>
              </w:rPr>
              <w:t>Khoa:</w:t>
            </w:r>
          </w:p>
        </w:tc>
        <w:tc>
          <w:tcPr>
            <w:tcW w:w="4137" w:type="dxa"/>
          </w:tcPr>
          <w:p w14:paraId="388646B0" w14:textId="77777777" w:rsidR="00661A19" w:rsidRPr="00F6738D" w:rsidRDefault="008C523E" w:rsidP="008C523E">
            <w:pPr>
              <w:spacing w:after="120"/>
              <w:rPr>
                <w:sz w:val="26"/>
                <w:szCs w:val="26"/>
                <w:lang w:val="vi-VN"/>
              </w:rPr>
            </w:pPr>
            <w:r w:rsidRPr="00F6738D">
              <w:rPr>
                <w:sz w:val="26"/>
                <w:szCs w:val="26"/>
                <w:lang w:val="vi-VN"/>
              </w:rPr>
              <w:t>Kinh tế và Quản lý</w:t>
            </w:r>
          </w:p>
        </w:tc>
      </w:tr>
      <w:tr w:rsidR="00661A19" w:rsidRPr="00F6738D" w14:paraId="372E2084" w14:textId="77777777" w:rsidTr="008C523E">
        <w:trPr>
          <w:trHeight w:val="399"/>
        </w:trPr>
        <w:tc>
          <w:tcPr>
            <w:tcW w:w="2835" w:type="dxa"/>
          </w:tcPr>
          <w:p w14:paraId="05A849BD" w14:textId="77777777" w:rsidR="00661A19" w:rsidRPr="00F6738D" w:rsidRDefault="008C523E" w:rsidP="008C523E">
            <w:pPr>
              <w:spacing w:after="120"/>
              <w:jc w:val="both"/>
              <w:rPr>
                <w:b/>
                <w:sz w:val="26"/>
                <w:szCs w:val="26"/>
                <w:lang w:val="vi-VN"/>
              </w:rPr>
            </w:pPr>
            <w:r w:rsidRPr="00F6738D">
              <w:rPr>
                <w:b/>
                <w:sz w:val="26"/>
                <w:szCs w:val="26"/>
                <w:lang w:val="vi-VN"/>
              </w:rPr>
              <w:t>Sinh viên thực hiện:</w:t>
            </w:r>
          </w:p>
        </w:tc>
        <w:tc>
          <w:tcPr>
            <w:tcW w:w="4137" w:type="dxa"/>
          </w:tcPr>
          <w:p w14:paraId="242193C1" w14:textId="77777777" w:rsidR="00661A19" w:rsidRPr="00F6738D" w:rsidRDefault="00661A19" w:rsidP="008C523E">
            <w:pPr>
              <w:spacing w:after="120"/>
              <w:jc w:val="center"/>
              <w:rPr>
                <w:b/>
                <w:sz w:val="26"/>
                <w:szCs w:val="26"/>
                <w:lang w:val="pt-BR"/>
              </w:rPr>
            </w:pPr>
          </w:p>
        </w:tc>
      </w:tr>
      <w:tr w:rsidR="00661A19" w:rsidRPr="00E84327" w14:paraId="6D546684" w14:textId="77777777" w:rsidTr="008C523E">
        <w:trPr>
          <w:trHeight w:val="918"/>
        </w:trPr>
        <w:tc>
          <w:tcPr>
            <w:tcW w:w="2835" w:type="dxa"/>
          </w:tcPr>
          <w:p w14:paraId="7FA233C7" w14:textId="77777777" w:rsidR="00661A19" w:rsidRPr="00D57E6D" w:rsidRDefault="00661A19" w:rsidP="008C523E">
            <w:pPr>
              <w:spacing w:after="120"/>
              <w:jc w:val="center"/>
              <w:rPr>
                <w:sz w:val="26"/>
                <w:szCs w:val="26"/>
                <w:lang w:val="pt-BR"/>
              </w:rPr>
            </w:pPr>
          </w:p>
        </w:tc>
        <w:tc>
          <w:tcPr>
            <w:tcW w:w="4137" w:type="dxa"/>
          </w:tcPr>
          <w:p w14:paraId="0CA9529B" w14:textId="4D2F80A6" w:rsidR="008C523E" w:rsidRPr="0012607D" w:rsidRDefault="008C523E" w:rsidP="008C523E">
            <w:pPr>
              <w:spacing w:after="120"/>
              <w:rPr>
                <w:sz w:val="26"/>
                <w:szCs w:val="26"/>
                <w:lang w:val="pt-BR"/>
              </w:rPr>
            </w:pPr>
            <w:r w:rsidRPr="00D57E6D">
              <w:rPr>
                <w:sz w:val="26"/>
                <w:szCs w:val="26"/>
                <w:lang w:val="vi-VN"/>
              </w:rPr>
              <w:t xml:space="preserve">Vũ Thị Mai Trang </w:t>
            </w:r>
            <w:r w:rsidR="0012607D" w:rsidRPr="0012607D">
              <w:rPr>
                <w:sz w:val="26"/>
                <w:szCs w:val="26"/>
                <w:lang w:val="pt-BR"/>
              </w:rPr>
              <w:t>– 64KT</w:t>
            </w:r>
            <w:r w:rsidR="0012607D">
              <w:rPr>
                <w:sz w:val="26"/>
                <w:szCs w:val="26"/>
                <w:lang w:val="pt-BR"/>
              </w:rPr>
              <w:t>S3</w:t>
            </w:r>
          </w:p>
          <w:p w14:paraId="1836BD6B" w14:textId="14391DA0" w:rsidR="008C523E" w:rsidRPr="0012607D" w:rsidRDefault="008C523E" w:rsidP="008C523E">
            <w:pPr>
              <w:spacing w:after="120"/>
              <w:rPr>
                <w:sz w:val="26"/>
                <w:szCs w:val="26"/>
                <w:lang w:val="pt-BR"/>
              </w:rPr>
            </w:pPr>
            <w:r w:rsidRPr="00D57E6D">
              <w:rPr>
                <w:sz w:val="26"/>
                <w:szCs w:val="26"/>
                <w:lang w:val="vi-VN"/>
              </w:rPr>
              <w:t>Vũ Thị Xuân</w:t>
            </w:r>
            <w:r w:rsidR="0012607D" w:rsidRPr="0012607D">
              <w:rPr>
                <w:sz w:val="26"/>
                <w:szCs w:val="26"/>
                <w:lang w:val="pt-BR"/>
              </w:rPr>
              <w:t xml:space="preserve"> </w:t>
            </w:r>
            <w:r w:rsidR="0012607D">
              <w:rPr>
                <w:sz w:val="26"/>
                <w:szCs w:val="26"/>
                <w:lang w:val="pt-BR"/>
              </w:rPr>
              <w:t>– 64KTS3</w:t>
            </w:r>
          </w:p>
          <w:p w14:paraId="5D4E0877" w14:textId="5C1637DD" w:rsidR="00D57E6D" w:rsidRPr="0012607D" w:rsidRDefault="00D57E6D" w:rsidP="008C523E">
            <w:pPr>
              <w:spacing w:after="120"/>
              <w:rPr>
                <w:sz w:val="26"/>
                <w:szCs w:val="26"/>
                <w:lang w:val="pt-BR"/>
              </w:rPr>
            </w:pPr>
            <w:r w:rsidRPr="00D57E6D">
              <w:rPr>
                <w:sz w:val="26"/>
                <w:szCs w:val="26"/>
                <w:lang w:val="vi-VN"/>
              </w:rPr>
              <w:t>Đinh Thị Tuyết Nhung</w:t>
            </w:r>
            <w:r w:rsidR="0012607D" w:rsidRPr="0012607D">
              <w:rPr>
                <w:sz w:val="26"/>
                <w:szCs w:val="26"/>
                <w:lang w:val="pt-BR"/>
              </w:rPr>
              <w:t xml:space="preserve"> </w:t>
            </w:r>
            <w:r w:rsidR="0012607D">
              <w:rPr>
                <w:sz w:val="26"/>
                <w:szCs w:val="26"/>
                <w:lang w:val="pt-BR"/>
              </w:rPr>
              <w:t>– 64KTS1</w:t>
            </w:r>
          </w:p>
          <w:p w14:paraId="56D2BAC8" w14:textId="226EAE1D" w:rsidR="00D57E6D" w:rsidRPr="0012607D" w:rsidRDefault="00D57E6D" w:rsidP="008C523E">
            <w:pPr>
              <w:spacing w:after="120"/>
              <w:rPr>
                <w:sz w:val="26"/>
                <w:szCs w:val="26"/>
                <w:lang w:val="pt-BR"/>
              </w:rPr>
            </w:pPr>
            <w:r w:rsidRPr="00D57E6D">
              <w:rPr>
                <w:sz w:val="26"/>
                <w:szCs w:val="26"/>
                <w:lang w:val="vi-VN"/>
              </w:rPr>
              <w:t>Nguyễn Ngọc Châu</w:t>
            </w:r>
            <w:r w:rsidR="0012607D" w:rsidRPr="0012607D">
              <w:rPr>
                <w:sz w:val="26"/>
                <w:szCs w:val="26"/>
                <w:lang w:val="pt-BR"/>
              </w:rPr>
              <w:t xml:space="preserve"> </w:t>
            </w:r>
            <w:r w:rsidR="0012607D">
              <w:rPr>
                <w:sz w:val="26"/>
                <w:szCs w:val="26"/>
                <w:lang w:val="pt-BR"/>
              </w:rPr>
              <w:t>– 65KTS</w:t>
            </w:r>
          </w:p>
        </w:tc>
      </w:tr>
      <w:tr w:rsidR="008C523E" w:rsidRPr="00F6738D" w14:paraId="0912BF6E" w14:textId="77777777" w:rsidTr="008C523E">
        <w:trPr>
          <w:trHeight w:val="465"/>
        </w:trPr>
        <w:tc>
          <w:tcPr>
            <w:tcW w:w="2835" w:type="dxa"/>
          </w:tcPr>
          <w:p w14:paraId="59EDCA51" w14:textId="77777777" w:rsidR="008C523E" w:rsidRPr="00F6738D" w:rsidRDefault="008C523E" w:rsidP="008C523E">
            <w:pPr>
              <w:spacing w:after="120"/>
              <w:rPr>
                <w:b/>
                <w:sz w:val="26"/>
                <w:szCs w:val="26"/>
                <w:lang w:val="vi-VN"/>
              </w:rPr>
            </w:pPr>
            <w:r w:rsidRPr="00F6738D">
              <w:rPr>
                <w:b/>
                <w:sz w:val="26"/>
                <w:szCs w:val="26"/>
                <w:lang w:val="vi-VN"/>
              </w:rPr>
              <w:t>Giảng viên thực hiện:</w:t>
            </w:r>
          </w:p>
        </w:tc>
        <w:tc>
          <w:tcPr>
            <w:tcW w:w="4137" w:type="dxa"/>
          </w:tcPr>
          <w:p w14:paraId="127762B7" w14:textId="77777777" w:rsidR="008C523E" w:rsidRPr="00F6738D" w:rsidRDefault="008C523E" w:rsidP="008C523E">
            <w:pPr>
              <w:spacing w:after="120"/>
              <w:rPr>
                <w:b/>
                <w:sz w:val="26"/>
                <w:szCs w:val="26"/>
                <w:lang w:val="pt-BR"/>
              </w:rPr>
            </w:pPr>
          </w:p>
        </w:tc>
      </w:tr>
      <w:tr w:rsidR="008C523E" w:rsidRPr="00F6738D" w14:paraId="56842430" w14:textId="77777777" w:rsidTr="008C523E">
        <w:trPr>
          <w:trHeight w:val="522"/>
        </w:trPr>
        <w:tc>
          <w:tcPr>
            <w:tcW w:w="2835" w:type="dxa"/>
          </w:tcPr>
          <w:p w14:paraId="2F46943C" w14:textId="77777777" w:rsidR="008C523E" w:rsidRPr="00F6738D" w:rsidRDefault="008C523E" w:rsidP="008C523E">
            <w:pPr>
              <w:spacing w:after="120"/>
              <w:rPr>
                <w:b/>
                <w:sz w:val="26"/>
                <w:szCs w:val="26"/>
                <w:lang w:val="vi-VN"/>
              </w:rPr>
            </w:pPr>
          </w:p>
        </w:tc>
        <w:tc>
          <w:tcPr>
            <w:tcW w:w="4137" w:type="dxa"/>
          </w:tcPr>
          <w:p w14:paraId="41B1A141" w14:textId="77777777" w:rsidR="008C523E" w:rsidRPr="00F6738D" w:rsidRDefault="008C523E" w:rsidP="008C523E">
            <w:pPr>
              <w:spacing w:after="120"/>
              <w:rPr>
                <w:sz w:val="26"/>
                <w:szCs w:val="26"/>
                <w:lang w:val="vi-VN"/>
              </w:rPr>
            </w:pPr>
            <w:r w:rsidRPr="00F6738D">
              <w:rPr>
                <w:sz w:val="26"/>
                <w:szCs w:val="26"/>
                <w:lang w:val="vi-VN"/>
              </w:rPr>
              <w:t>TS. Phùng Tuấn Anh</w:t>
            </w:r>
          </w:p>
        </w:tc>
      </w:tr>
    </w:tbl>
    <w:p w14:paraId="266D1CA8" w14:textId="0B1A40E4" w:rsidR="008C523E" w:rsidRDefault="008C523E" w:rsidP="008C523E">
      <w:pPr>
        <w:spacing w:before="120" w:after="120"/>
        <w:jc w:val="center"/>
        <w:rPr>
          <w:b/>
          <w:sz w:val="26"/>
          <w:szCs w:val="26"/>
          <w:lang w:val="vi-VN"/>
        </w:rPr>
      </w:pPr>
    </w:p>
    <w:p w14:paraId="093820B5" w14:textId="494B63DE" w:rsidR="0012607D" w:rsidRDefault="0012607D" w:rsidP="008C523E">
      <w:pPr>
        <w:spacing w:before="120" w:after="120"/>
        <w:jc w:val="center"/>
        <w:rPr>
          <w:b/>
          <w:sz w:val="26"/>
          <w:szCs w:val="26"/>
          <w:lang w:val="vi-VN"/>
        </w:rPr>
      </w:pPr>
    </w:p>
    <w:p w14:paraId="6C432A9D" w14:textId="77777777" w:rsidR="0012607D" w:rsidRPr="00F6738D" w:rsidRDefault="0012607D" w:rsidP="008C523E">
      <w:pPr>
        <w:spacing w:before="120" w:after="120"/>
        <w:jc w:val="center"/>
        <w:rPr>
          <w:b/>
          <w:sz w:val="26"/>
          <w:szCs w:val="26"/>
          <w:lang w:val="vi-VN"/>
        </w:rPr>
      </w:pPr>
    </w:p>
    <w:p w14:paraId="15F180C7" w14:textId="07E8C572" w:rsidR="008C523E" w:rsidRPr="00F6738D" w:rsidRDefault="008C523E" w:rsidP="008C523E">
      <w:pPr>
        <w:spacing w:before="120" w:after="120"/>
        <w:jc w:val="center"/>
        <w:rPr>
          <w:sz w:val="26"/>
          <w:szCs w:val="26"/>
          <w:lang w:val="pt-BR"/>
        </w:rPr>
        <w:sectPr w:rsidR="008C523E" w:rsidRPr="00F6738D" w:rsidSect="0012607D">
          <w:headerReference w:type="default" r:id="rId9"/>
          <w:footerReference w:type="default" r:id="rId10"/>
          <w:pgSz w:w="11907" w:h="16840" w:code="9"/>
          <w:pgMar w:top="1134" w:right="1134" w:bottom="1134" w:left="1701" w:header="720" w:footer="907" w:gutter="0"/>
          <w:pgNumType w:start="1"/>
          <w:cols w:space="720"/>
          <w:titlePg/>
          <w:docGrid w:linePitch="381"/>
        </w:sectPr>
      </w:pPr>
      <w:r w:rsidRPr="00F6738D">
        <w:rPr>
          <w:b/>
          <w:sz w:val="26"/>
          <w:szCs w:val="26"/>
          <w:lang w:val="vi-VN"/>
        </w:rPr>
        <w:t>H</w:t>
      </w:r>
      <w:r w:rsidRPr="00F6738D">
        <w:rPr>
          <w:b/>
          <w:sz w:val="26"/>
          <w:szCs w:val="26"/>
          <w:lang w:val="pt-BR"/>
        </w:rPr>
        <w:t>à</w:t>
      </w:r>
      <w:r w:rsidRPr="00F6738D">
        <w:rPr>
          <w:b/>
          <w:sz w:val="26"/>
          <w:szCs w:val="26"/>
          <w:lang w:val="vi-VN"/>
        </w:rPr>
        <w:t xml:space="preserve"> N</w:t>
      </w:r>
      <w:r w:rsidRPr="00F6738D">
        <w:rPr>
          <w:b/>
          <w:sz w:val="26"/>
          <w:szCs w:val="26"/>
          <w:lang w:val="pt-BR"/>
        </w:rPr>
        <w:t>ộ</w:t>
      </w:r>
      <w:r w:rsidRPr="00F6738D">
        <w:rPr>
          <w:b/>
          <w:sz w:val="26"/>
          <w:szCs w:val="26"/>
          <w:lang w:val="vi-VN"/>
        </w:rPr>
        <w:t>i</w:t>
      </w:r>
      <w:r w:rsidRPr="00F6738D">
        <w:rPr>
          <w:b/>
          <w:sz w:val="26"/>
          <w:szCs w:val="26"/>
          <w:lang w:val="pt-BR"/>
        </w:rPr>
        <w:t xml:space="preserve"> -</w:t>
      </w:r>
      <w:r w:rsidRPr="00F6738D">
        <w:rPr>
          <w:b/>
          <w:sz w:val="26"/>
          <w:szCs w:val="26"/>
          <w:lang w:val="vi-VN"/>
        </w:rPr>
        <w:t xml:space="preserve"> 20</w:t>
      </w:r>
      <w:r w:rsidRPr="00F6738D">
        <w:rPr>
          <w:b/>
          <w:sz w:val="26"/>
          <w:szCs w:val="26"/>
          <w:lang w:val="pt-BR"/>
        </w:rPr>
        <w:t>2</w:t>
      </w:r>
      <w:r w:rsidR="002F0351">
        <w:rPr>
          <w:b/>
          <w:sz w:val="26"/>
          <w:szCs w:val="26"/>
          <w:lang w:val="pt-BR"/>
        </w:rPr>
        <w:t>5</w:t>
      </w:r>
    </w:p>
    <w:p w14:paraId="6CE60312" w14:textId="257E42B1" w:rsidR="001F4DEE" w:rsidRPr="00311E42" w:rsidRDefault="00072FAC" w:rsidP="0065171D">
      <w:pPr>
        <w:jc w:val="center"/>
        <w:rPr>
          <w:b/>
          <w:szCs w:val="28"/>
          <w:lang w:val="vi-VN"/>
        </w:rPr>
      </w:pPr>
      <w:r w:rsidRPr="00311E42">
        <w:rPr>
          <w:b/>
          <w:szCs w:val="28"/>
          <w:lang w:val="vi-VN"/>
        </w:rPr>
        <w:lastRenderedPageBreak/>
        <w:t>MỤC LỤC</w:t>
      </w:r>
    </w:p>
    <w:sdt>
      <w:sdtPr>
        <w:rPr>
          <w:szCs w:val="26"/>
        </w:rPr>
        <w:id w:val="-1830590888"/>
        <w:docPartObj>
          <w:docPartGallery w:val="Table of Contents"/>
          <w:docPartUnique/>
        </w:docPartObj>
      </w:sdtPr>
      <w:sdtEndPr>
        <w:rPr>
          <w:b w:val="0"/>
          <w:bCs/>
          <w:noProof/>
        </w:rPr>
      </w:sdtEndPr>
      <w:sdtContent>
        <w:p w14:paraId="1BA53CAF" w14:textId="251436B1" w:rsidR="00AE5B8D" w:rsidRDefault="006779D7">
          <w:pPr>
            <w:pStyle w:val="TOC1"/>
            <w:tabs>
              <w:tab w:val="right" w:leader="dot" w:pos="9395"/>
            </w:tabs>
            <w:rPr>
              <w:rFonts w:asciiTheme="minorHAnsi" w:hAnsiTheme="minorHAnsi" w:cstheme="minorBidi"/>
              <w:b w:val="0"/>
              <w:noProof/>
              <w:sz w:val="22"/>
              <w:lang w:eastAsia="ja-JP"/>
            </w:rPr>
          </w:pPr>
          <w:r>
            <w:rPr>
              <w:szCs w:val="26"/>
            </w:rPr>
            <w:fldChar w:fldCharType="begin"/>
          </w:r>
          <w:r>
            <w:rPr>
              <w:szCs w:val="26"/>
            </w:rPr>
            <w:instrText xml:space="preserve"> TOC \o "1-3" \h \z \u </w:instrText>
          </w:r>
          <w:r>
            <w:rPr>
              <w:szCs w:val="26"/>
            </w:rPr>
            <w:fldChar w:fldCharType="separate"/>
          </w:r>
          <w:hyperlink w:anchor="_Toc196303470" w:history="1">
            <w:r w:rsidR="00AE5B8D" w:rsidRPr="006D283A">
              <w:rPr>
                <w:rStyle w:val="Hyperlink"/>
                <w:noProof/>
                <w:lang w:val="pt-BR"/>
              </w:rPr>
              <w:t>BẢNG THUẬT NGỮ VÀ TỪ VIẾT TẮT</w:t>
            </w:r>
            <w:r w:rsidR="00AE5B8D">
              <w:rPr>
                <w:noProof/>
                <w:webHidden/>
              </w:rPr>
              <w:tab/>
            </w:r>
            <w:r w:rsidR="00AE5B8D">
              <w:rPr>
                <w:noProof/>
                <w:webHidden/>
              </w:rPr>
              <w:fldChar w:fldCharType="begin"/>
            </w:r>
            <w:r w:rsidR="00AE5B8D">
              <w:rPr>
                <w:noProof/>
                <w:webHidden/>
              </w:rPr>
              <w:instrText xml:space="preserve"> PAGEREF _Toc196303470 \h </w:instrText>
            </w:r>
            <w:r w:rsidR="00AE5B8D">
              <w:rPr>
                <w:noProof/>
                <w:webHidden/>
              </w:rPr>
            </w:r>
            <w:r w:rsidR="00AE5B8D">
              <w:rPr>
                <w:noProof/>
                <w:webHidden/>
              </w:rPr>
              <w:fldChar w:fldCharType="separate"/>
            </w:r>
            <w:r w:rsidR="00CA3C96">
              <w:rPr>
                <w:noProof/>
                <w:webHidden/>
              </w:rPr>
              <w:t>iii</w:t>
            </w:r>
            <w:r w:rsidR="00AE5B8D">
              <w:rPr>
                <w:noProof/>
                <w:webHidden/>
              </w:rPr>
              <w:fldChar w:fldCharType="end"/>
            </w:r>
          </w:hyperlink>
        </w:p>
        <w:p w14:paraId="2D15BC93" w14:textId="207C9DDC" w:rsidR="00AE5B8D" w:rsidRDefault="00AE5B8D">
          <w:pPr>
            <w:pStyle w:val="TOC1"/>
            <w:tabs>
              <w:tab w:val="right" w:leader="dot" w:pos="9395"/>
            </w:tabs>
            <w:rPr>
              <w:rFonts w:asciiTheme="minorHAnsi" w:hAnsiTheme="minorHAnsi" w:cstheme="minorBidi"/>
              <w:b w:val="0"/>
              <w:noProof/>
              <w:sz w:val="22"/>
              <w:lang w:eastAsia="ja-JP"/>
            </w:rPr>
          </w:pPr>
          <w:hyperlink w:anchor="_Toc196303471" w:history="1">
            <w:r w:rsidRPr="006D283A">
              <w:rPr>
                <w:rStyle w:val="Hyperlink"/>
                <w:noProof/>
              </w:rPr>
              <w:t>DANH SÁCH CÁC BẢNG</w:t>
            </w:r>
            <w:r>
              <w:rPr>
                <w:noProof/>
                <w:webHidden/>
              </w:rPr>
              <w:tab/>
            </w:r>
            <w:r>
              <w:rPr>
                <w:noProof/>
                <w:webHidden/>
              </w:rPr>
              <w:fldChar w:fldCharType="begin"/>
            </w:r>
            <w:r>
              <w:rPr>
                <w:noProof/>
                <w:webHidden/>
              </w:rPr>
              <w:instrText xml:space="preserve"> PAGEREF _Toc196303471 \h </w:instrText>
            </w:r>
            <w:r>
              <w:rPr>
                <w:noProof/>
                <w:webHidden/>
              </w:rPr>
            </w:r>
            <w:r>
              <w:rPr>
                <w:noProof/>
                <w:webHidden/>
              </w:rPr>
              <w:fldChar w:fldCharType="separate"/>
            </w:r>
            <w:r w:rsidR="00CA3C96">
              <w:rPr>
                <w:noProof/>
                <w:webHidden/>
              </w:rPr>
              <w:t>iv</w:t>
            </w:r>
            <w:r>
              <w:rPr>
                <w:noProof/>
                <w:webHidden/>
              </w:rPr>
              <w:fldChar w:fldCharType="end"/>
            </w:r>
          </w:hyperlink>
        </w:p>
        <w:p w14:paraId="35F01351" w14:textId="69A41E65" w:rsidR="00AE5B8D" w:rsidRDefault="00AE5B8D">
          <w:pPr>
            <w:pStyle w:val="TOC1"/>
            <w:tabs>
              <w:tab w:val="right" w:leader="dot" w:pos="9395"/>
            </w:tabs>
            <w:rPr>
              <w:rFonts w:asciiTheme="minorHAnsi" w:hAnsiTheme="minorHAnsi" w:cstheme="minorBidi"/>
              <w:b w:val="0"/>
              <w:noProof/>
              <w:sz w:val="22"/>
              <w:lang w:eastAsia="ja-JP"/>
            </w:rPr>
          </w:pPr>
          <w:hyperlink w:anchor="_Toc196303472" w:history="1">
            <w:r w:rsidRPr="006D283A">
              <w:rPr>
                <w:rStyle w:val="Hyperlink"/>
                <w:noProof/>
              </w:rPr>
              <w:t>DANH SÁCH HÌNH VẼ</w:t>
            </w:r>
            <w:r>
              <w:rPr>
                <w:noProof/>
                <w:webHidden/>
              </w:rPr>
              <w:tab/>
            </w:r>
            <w:r>
              <w:rPr>
                <w:noProof/>
                <w:webHidden/>
              </w:rPr>
              <w:fldChar w:fldCharType="begin"/>
            </w:r>
            <w:r>
              <w:rPr>
                <w:noProof/>
                <w:webHidden/>
              </w:rPr>
              <w:instrText xml:space="preserve"> PAGEREF _Toc196303472 \h </w:instrText>
            </w:r>
            <w:r>
              <w:rPr>
                <w:noProof/>
                <w:webHidden/>
              </w:rPr>
            </w:r>
            <w:r>
              <w:rPr>
                <w:noProof/>
                <w:webHidden/>
              </w:rPr>
              <w:fldChar w:fldCharType="separate"/>
            </w:r>
            <w:r w:rsidR="00CA3C96">
              <w:rPr>
                <w:noProof/>
                <w:webHidden/>
              </w:rPr>
              <w:t>iv</w:t>
            </w:r>
            <w:r>
              <w:rPr>
                <w:noProof/>
                <w:webHidden/>
              </w:rPr>
              <w:fldChar w:fldCharType="end"/>
            </w:r>
          </w:hyperlink>
        </w:p>
        <w:p w14:paraId="5621E1F1" w14:textId="1A78C449" w:rsidR="00AE5B8D" w:rsidRDefault="00AE5B8D">
          <w:pPr>
            <w:pStyle w:val="TOC1"/>
            <w:tabs>
              <w:tab w:val="right" w:leader="dot" w:pos="9395"/>
            </w:tabs>
            <w:rPr>
              <w:rFonts w:asciiTheme="minorHAnsi" w:hAnsiTheme="minorHAnsi" w:cstheme="minorBidi"/>
              <w:b w:val="0"/>
              <w:noProof/>
              <w:sz w:val="22"/>
              <w:lang w:eastAsia="ja-JP"/>
            </w:rPr>
          </w:pPr>
          <w:hyperlink w:anchor="_Toc196303473" w:history="1">
            <w:r w:rsidRPr="006D283A">
              <w:rPr>
                <w:rStyle w:val="Hyperlink"/>
                <w:noProof/>
                <w:lang w:val="vi-VN"/>
              </w:rPr>
              <w:t>LỜI MỞ ĐẦU</w:t>
            </w:r>
            <w:r>
              <w:rPr>
                <w:noProof/>
                <w:webHidden/>
              </w:rPr>
              <w:tab/>
            </w:r>
            <w:r>
              <w:rPr>
                <w:noProof/>
                <w:webHidden/>
              </w:rPr>
              <w:fldChar w:fldCharType="begin"/>
            </w:r>
            <w:r>
              <w:rPr>
                <w:noProof/>
                <w:webHidden/>
              </w:rPr>
              <w:instrText xml:space="preserve"> PAGEREF _Toc196303473 \h </w:instrText>
            </w:r>
            <w:r>
              <w:rPr>
                <w:noProof/>
                <w:webHidden/>
              </w:rPr>
            </w:r>
            <w:r>
              <w:rPr>
                <w:noProof/>
                <w:webHidden/>
              </w:rPr>
              <w:fldChar w:fldCharType="separate"/>
            </w:r>
            <w:r w:rsidR="00CA3C96">
              <w:rPr>
                <w:noProof/>
                <w:webHidden/>
              </w:rPr>
              <w:t>v</w:t>
            </w:r>
            <w:r>
              <w:rPr>
                <w:noProof/>
                <w:webHidden/>
              </w:rPr>
              <w:fldChar w:fldCharType="end"/>
            </w:r>
          </w:hyperlink>
        </w:p>
        <w:p w14:paraId="6CE5BA62" w14:textId="266F360C" w:rsidR="00AE5B8D" w:rsidRDefault="00AE5B8D">
          <w:pPr>
            <w:pStyle w:val="TOC2"/>
            <w:tabs>
              <w:tab w:val="right" w:leader="dot" w:pos="9395"/>
            </w:tabs>
            <w:rPr>
              <w:rFonts w:asciiTheme="minorHAnsi" w:hAnsiTheme="minorHAnsi" w:cstheme="minorBidi"/>
              <w:noProof/>
              <w:sz w:val="22"/>
              <w:lang w:eastAsia="ja-JP"/>
            </w:rPr>
          </w:pPr>
          <w:hyperlink w:anchor="_Toc196303474" w:history="1">
            <w:r w:rsidRPr="006D283A">
              <w:rPr>
                <w:rStyle w:val="Hyperlink"/>
                <w:noProof/>
                <w:lang w:val="vi-VN"/>
              </w:rPr>
              <w:t>Tính cấp thiết của đề tài</w:t>
            </w:r>
            <w:r>
              <w:rPr>
                <w:noProof/>
                <w:webHidden/>
              </w:rPr>
              <w:tab/>
            </w:r>
            <w:r>
              <w:rPr>
                <w:noProof/>
                <w:webHidden/>
              </w:rPr>
              <w:fldChar w:fldCharType="begin"/>
            </w:r>
            <w:r>
              <w:rPr>
                <w:noProof/>
                <w:webHidden/>
              </w:rPr>
              <w:instrText xml:space="preserve"> PAGEREF _Toc196303474 \h </w:instrText>
            </w:r>
            <w:r>
              <w:rPr>
                <w:noProof/>
                <w:webHidden/>
              </w:rPr>
            </w:r>
            <w:r>
              <w:rPr>
                <w:noProof/>
                <w:webHidden/>
              </w:rPr>
              <w:fldChar w:fldCharType="separate"/>
            </w:r>
            <w:r w:rsidR="00CA3C96">
              <w:rPr>
                <w:noProof/>
                <w:webHidden/>
              </w:rPr>
              <w:t>v</w:t>
            </w:r>
            <w:r>
              <w:rPr>
                <w:noProof/>
                <w:webHidden/>
              </w:rPr>
              <w:fldChar w:fldCharType="end"/>
            </w:r>
          </w:hyperlink>
        </w:p>
        <w:p w14:paraId="442C27A7" w14:textId="2AB9528D" w:rsidR="00AE5B8D" w:rsidRDefault="00AE5B8D">
          <w:pPr>
            <w:pStyle w:val="TOC2"/>
            <w:tabs>
              <w:tab w:val="right" w:leader="dot" w:pos="9395"/>
            </w:tabs>
            <w:rPr>
              <w:rFonts w:asciiTheme="minorHAnsi" w:hAnsiTheme="minorHAnsi" w:cstheme="minorBidi"/>
              <w:noProof/>
              <w:sz w:val="22"/>
              <w:lang w:eastAsia="ja-JP"/>
            </w:rPr>
          </w:pPr>
          <w:hyperlink w:anchor="_Toc196303475" w:history="1">
            <w:r w:rsidRPr="006D283A">
              <w:rPr>
                <w:rStyle w:val="Hyperlink"/>
                <w:noProof/>
                <w:lang w:val="vi-VN"/>
              </w:rPr>
              <w:t>Đối tượng và phạm vi nghiên cứu</w:t>
            </w:r>
            <w:r>
              <w:rPr>
                <w:noProof/>
                <w:webHidden/>
              </w:rPr>
              <w:tab/>
            </w:r>
            <w:r>
              <w:rPr>
                <w:noProof/>
                <w:webHidden/>
              </w:rPr>
              <w:fldChar w:fldCharType="begin"/>
            </w:r>
            <w:r>
              <w:rPr>
                <w:noProof/>
                <w:webHidden/>
              </w:rPr>
              <w:instrText xml:space="preserve"> PAGEREF _Toc196303475 \h </w:instrText>
            </w:r>
            <w:r>
              <w:rPr>
                <w:noProof/>
                <w:webHidden/>
              </w:rPr>
            </w:r>
            <w:r>
              <w:rPr>
                <w:noProof/>
                <w:webHidden/>
              </w:rPr>
              <w:fldChar w:fldCharType="separate"/>
            </w:r>
            <w:r w:rsidR="00CA3C96">
              <w:rPr>
                <w:noProof/>
                <w:webHidden/>
              </w:rPr>
              <w:t>vi</w:t>
            </w:r>
            <w:r>
              <w:rPr>
                <w:noProof/>
                <w:webHidden/>
              </w:rPr>
              <w:fldChar w:fldCharType="end"/>
            </w:r>
          </w:hyperlink>
        </w:p>
        <w:p w14:paraId="6CFA1ACA" w14:textId="09DAA956" w:rsidR="00AE5B8D" w:rsidRDefault="00AE5B8D">
          <w:pPr>
            <w:pStyle w:val="TOC2"/>
            <w:tabs>
              <w:tab w:val="right" w:leader="dot" w:pos="9395"/>
            </w:tabs>
            <w:rPr>
              <w:rFonts w:asciiTheme="minorHAnsi" w:hAnsiTheme="minorHAnsi" w:cstheme="minorBidi"/>
              <w:noProof/>
              <w:sz w:val="22"/>
              <w:lang w:eastAsia="ja-JP"/>
            </w:rPr>
          </w:pPr>
          <w:hyperlink w:anchor="_Toc196303476" w:history="1">
            <w:r w:rsidRPr="006D283A">
              <w:rPr>
                <w:rStyle w:val="Hyperlink"/>
                <w:noProof/>
                <w:lang w:val="vi-VN"/>
              </w:rPr>
              <w:t>Phương pháp nghiên cứu</w:t>
            </w:r>
            <w:r>
              <w:rPr>
                <w:noProof/>
                <w:webHidden/>
              </w:rPr>
              <w:tab/>
            </w:r>
            <w:r>
              <w:rPr>
                <w:noProof/>
                <w:webHidden/>
              </w:rPr>
              <w:fldChar w:fldCharType="begin"/>
            </w:r>
            <w:r>
              <w:rPr>
                <w:noProof/>
                <w:webHidden/>
              </w:rPr>
              <w:instrText xml:space="preserve"> PAGEREF _Toc196303476 \h </w:instrText>
            </w:r>
            <w:r>
              <w:rPr>
                <w:noProof/>
                <w:webHidden/>
              </w:rPr>
            </w:r>
            <w:r>
              <w:rPr>
                <w:noProof/>
                <w:webHidden/>
              </w:rPr>
              <w:fldChar w:fldCharType="separate"/>
            </w:r>
            <w:r w:rsidR="00CA3C96">
              <w:rPr>
                <w:noProof/>
                <w:webHidden/>
              </w:rPr>
              <w:t>vi</w:t>
            </w:r>
            <w:r>
              <w:rPr>
                <w:noProof/>
                <w:webHidden/>
              </w:rPr>
              <w:fldChar w:fldCharType="end"/>
            </w:r>
          </w:hyperlink>
        </w:p>
        <w:p w14:paraId="51E2B184" w14:textId="03BE016A" w:rsidR="00AE5B8D" w:rsidRDefault="00AE5B8D">
          <w:pPr>
            <w:pStyle w:val="TOC2"/>
            <w:tabs>
              <w:tab w:val="right" w:leader="dot" w:pos="9395"/>
            </w:tabs>
            <w:rPr>
              <w:rFonts w:asciiTheme="minorHAnsi" w:hAnsiTheme="minorHAnsi" w:cstheme="minorBidi"/>
              <w:noProof/>
              <w:sz w:val="22"/>
              <w:lang w:eastAsia="ja-JP"/>
            </w:rPr>
          </w:pPr>
          <w:hyperlink w:anchor="_Toc196303477" w:history="1">
            <w:r w:rsidRPr="006D283A">
              <w:rPr>
                <w:rStyle w:val="Hyperlink"/>
                <w:noProof/>
                <w:lang w:val="vi-VN"/>
              </w:rPr>
              <w:t>Ý nghĩa thực tiễn và lý luận</w:t>
            </w:r>
            <w:r>
              <w:rPr>
                <w:noProof/>
                <w:webHidden/>
              </w:rPr>
              <w:tab/>
            </w:r>
            <w:r>
              <w:rPr>
                <w:noProof/>
                <w:webHidden/>
              </w:rPr>
              <w:fldChar w:fldCharType="begin"/>
            </w:r>
            <w:r>
              <w:rPr>
                <w:noProof/>
                <w:webHidden/>
              </w:rPr>
              <w:instrText xml:space="preserve"> PAGEREF _Toc196303477 \h </w:instrText>
            </w:r>
            <w:r>
              <w:rPr>
                <w:noProof/>
                <w:webHidden/>
              </w:rPr>
            </w:r>
            <w:r>
              <w:rPr>
                <w:noProof/>
                <w:webHidden/>
              </w:rPr>
              <w:fldChar w:fldCharType="separate"/>
            </w:r>
            <w:r w:rsidR="00CA3C96">
              <w:rPr>
                <w:noProof/>
                <w:webHidden/>
              </w:rPr>
              <w:t>vii</w:t>
            </w:r>
            <w:r>
              <w:rPr>
                <w:noProof/>
                <w:webHidden/>
              </w:rPr>
              <w:fldChar w:fldCharType="end"/>
            </w:r>
          </w:hyperlink>
        </w:p>
        <w:p w14:paraId="00C0F1CB" w14:textId="2853C295" w:rsidR="00AE5B8D" w:rsidRDefault="00AE5B8D">
          <w:pPr>
            <w:pStyle w:val="TOC2"/>
            <w:tabs>
              <w:tab w:val="right" w:leader="dot" w:pos="9395"/>
            </w:tabs>
            <w:rPr>
              <w:rFonts w:asciiTheme="minorHAnsi" w:hAnsiTheme="minorHAnsi" w:cstheme="minorBidi"/>
              <w:noProof/>
              <w:sz w:val="22"/>
              <w:lang w:eastAsia="ja-JP"/>
            </w:rPr>
          </w:pPr>
          <w:hyperlink w:anchor="_Toc196303478" w:history="1">
            <w:r w:rsidRPr="006D283A">
              <w:rPr>
                <w:rStyle w:val="Hyperlink"/>
                <w:noProof/>
                <w:lang w:val="vi-VN"/>
              </w:rPr>
              <w:t>Kết cấu của bài báo cáo</w:t>
            </w:r>
            <w:r>
              <w:rPr>
                <w:noProof/>
                <w:webHidden/>
              </w:rPr>
              <w:tab/>
            </w:r>
            <w:r>
              <w:rPr>
                <w:noProof/>
                <w:webHidden/>
              </w:rPr>
              <w:fldChar w:fldCharType="begin"/>
            </w:r>
            <w:r>
              <w:rPr>
                <w:noProof/>
                <w:webHidden/>
              </w:rPr>
              <w:instrText xml:space="preserve"> PAGEREF _Toc196303478 \h </w:instrText>
            </w:r>
            <w:r>
              <w:rPr>
                <w:noProof/>
                <w:webHidden/>
              </w:rPr>
            </w:r>
            <w:r>
              <w:rPr>
                <w:noProof/>
                <w:webHidden/>
              </w:rPr>
              <w:fldChar w:fldCharType="separate"/>
            </w:r>
            <w:r w:rsidR="00CA3C96">
              <w:rPr>
                <w:noProof/>
                <w:webHidden/>
              </w:rPr>
              <w:t>vii</w:t>
            </w:r>
            <w:r>
              <w:rPr>
                <w:noProof/>
                <w:webHidden/>
              </w:rPr>
              <w:fldChar w:fldCharType="end"/>
            </w:r>
          </w:hyperlink>
        </w:p>
        <w:p w14:paraId="0508AE40" w14:textId="6C62B53F" w:rsidR="00AE5B8D" w:rsidRDefault="00AE5B8D">
          <w:pPr>
            <w:pStyle w:val="TOC1"/>
            <w:tabs>
              <w:tab w:val="right" w:leader="dot" w:pos="9395"/>
            </w:tabs>
            <w:rPr>
              <w:rFonts w:asciiTheme="minorHAnsi" w:hAnsiTheme="minorHAnsi" w:cstheme="minorBidi"/>
              <w:b w:val="0"/>
              <w:noProof/>
              <w:sz w:val="22"/>
              <w:lang w:eastAsia="ja-JP"/>
            </w:rPr>
          </w:pPr>
          <w:hyperlink w:anchor="_Toc196303479" w:history="1">
            <w:r w:rsidRPr="006D283A">
              <w:rPr>
                <w:rStyle w:val="Hyperlink"/>
                <w:noProof/>
                <w:lang w:val="vi-VN"/>
              </w:rPr>
              <w:t>CHƯƠNG 1. CƠ SỞ LÝ LUẬN VÀ TỔNG QUAN TÀI LIỆU</w:t>
            </w:r>
            <w:r>
              <w:rPr>
                <w:noProof/>
                <w:webHidden/>
              </w:rPr>
              <w:tab/>
            </w:r>
            <w:r>
              <w:rPr>
                <w:noProof/>
                <w:webHidden/>
              </w:rPr>
              <w:fldChar w:fldCharType="begin"/>
            </w:r>
            <w:r>
              <w:rPr>
                <w:noProof/>
                <w:webHidden/>
              </w:rPr>
              <w:instrText xml:space="preserve"> PAGEREF _Toc196303479 \h </w:instrText>
            </w:r>
            <w:r>
              <w:rPr>
                <w:noProof/>
                <w:webHidden/>
              </w:rPr>
            </w:r>
            <w:r>
              <w:rPr>
                <w:noProof/>
                <w:webHidden/>
              </w:rPr>
              <w:fldChar w:fldCharType="separate"/>
            </w:r>
            <w:r w:rsidR="00CA3C96">
              <w:rPr>
                <w:noProof/>
                <w:webHidden/>
              </w:rPr>
              <w:t>1</w:t>
            </w:r>
            <w:r>
              <w:rPr>
                <w:noProof/>
                <w:webHidden/>
              </w:rPr>
              <w:fldChar w:fldCharType="end"/>
            </w:r>
          </w:hyperlink>
        </w:p>
        <w:p w14:paraId="391174E4" w14:textId="4B3B2CCF" w:rsidR="00AE5B8D" w:rsidRDefault="00AE5B8D">
          <w:pPr>
            <w:pStyle w:val="TOC2"/>
            <w:tabs>
              <w:tab w:val="right" w:leader="dot" w:pos="9395"/>
            </w:tabs>
            <w:rPr>
              <w:rFonts w:asciiTheme="minorHAnsi" w:hAnsiTheme="minorHAnsi" w:cstheme="minorBidi"/>
              <w:noProof/>
              <w:sz w:val="22"/>
              <w:lang w:eastAsia="ja-JP"/>
            </w:rPr>
          </w:pPr>
          <w:hyperlink w:anchor="_Toc196303480" w:history="1">
            <w:r w:rsidRPr="006D283A">
              <w:rPr>
                <w:rStyle w:val="Hyperlink"/>
                <w:noProof/>
                <w:lang w:val="vi-VN"/>
              </w:rPr>
              <w:t>1.1. Giới thiệu tổng quan</w:t>
            </w:r>
            <w:r>
              <w:rPr>
                <w:noProof/>
                <w:webHidden/>
              </w:rPr>
              <w:tab/>
            </w:r>
            <w:r>
              <w:rPr>
                <w:noProof/>
                <w:webHidden/>
              </w:rPr>
              <w:fldChar w:fldCharType="begin"/>
            </w:r>
            <w:r>
              <w:rPr>
                <w:noProof/>
                <w:webHidden/>
              </w:rPr>
              <w:instrText xml:space="preserve"> PAGEREF _Toc196303480 \h </w:instrText>
            </w:r>
            <w:r>
              <w:rPr>
                <w:noProof/>
                <w:webHidden/>
              </w:rPr>
            </w:r>
            <w:r>
              <w:rPr>
                <w:noProof/>
                <w:webHidden/>
              </w:rPr>
              <w:fldChar w:fldCharType="separate"/>
            </w:r>
            <w:r w:rsidR="00CA3C96">
              <w:rPr>
                <w:noProof/>
                <w:webHidden/>
              </w:rPr>
              <w:t>1</w:t>
            </w:r>
            <w:r>
              <w:rPr>
                <w:noProof/>
                <w:webHidden/>
              </w:rPr>
              <w:fldChar w:fldCharType="end"/>
            </w:r>
          </w:hyperlink>
        </w:p>
        <w:p w14:paraId="6DBE112C" w14:textId="1296B9F9" w:rsidR="00AE5B8D" w:rsidRDefault="00AE5B8D">
          <w:pPr>
            <w:pStyle w:val="TOC2"/>
            <w:tabs>
              <w:tab w:val="right" w:leader="dot" w:pos="9395"/>
            </w:tabs>
            <w:rPr>
              <w:rFonts w:asciiTheme="minorHAnsi" w:hAnsiTheme="minorHAnsi" w:cstheme="minorBidi"/>
              <w:noProof/>
              <w:sz w:val="22"/>
              <w:lang w:eastAsia="ja-JP"/>
            </w:rPr>
          </w:pPr>
          <w:hyperlink w:anchor="_Toc196303481" w:history="1">
            <w:r w:rsidRPr="006D283A">
              <w:rPr>
                <w:rStyle w:val="Hyperlink"/>
                <w:noProof/>
                <w:lang w:val="vi-VN"/>
              </w:rPr>
              <w:t>1.2. Cơ sở lý thuyết</w:t>
            </w:r>
            <w:r>
              <w:rPr>
                <w:noProof/>
                <w:webHidden/>
              </w:rPr>
              <w:tab/>
            </w:r>
            <w:r>
              <w:rPr>
                <w:noProof/>
                <w:webHidden/>
              </w:rPr>
              <w:fldChar w:fldCharType="begin"/>
            </w:r>
            <w:r>
              <w:rPr>
                <w:noProof/>
                <w:webHidden/>
              </w:rPr>
              <w:instrText xml:space="preserve"> PAGEREF _Toc196303481 \h </w:instrText>
            </w:r>
            <w:r>
              <w:rPr>
                <w:noProof/>
                <w:webHidden/>
              </w:rPr>
            </w:r>
            <w:r>
              <w:rPr>
                <w:noProof/>
                <w:webHidden/>
              </w:rPr>
              <w:fldChar w:fldCharType="separate"/>
            </w:r>
            <w:r w:rsidR="00CA3C96">
              <w:rPr>
                <w:noProof/>
                <w:webHidden/>
              </w:rPr>
              <w:t>1</w:t>
            </w:r>
            <w:r>
              <w:rPr>
                <w:noProof/>
                <w:webHidden/>
              </w:rPr>
              <w:fldChar w:fldCharType="end"/>
            </w:r>
          </w:hyperlink>
        </w:p>
        <w:p w14:paraId="2FA5A45F" w14:textId="4D24ACBB" w:rsidR="00AE5B8D" w:rsidRDefault="00AE5B8D">
          <w:pPr>
            <w:pStyle w:val="TOC3"/>
            <w:tabs>
              <w:tab w:val="right" w:leader="dot" w:pos="9395"/>
            </w:tabs>
            <w:rPr>
              <w:rFonts w:asciiTheme="minorHAnsi" w:hAnsiTheme="minorHAnsi" w:cstheme="minorBidi"/>
              <w:noProof/>
              <w:sz w:val="22"/>
              <w:lang w:eastAsia="ja-JP"/>
            </w:rPr>
          </w:pPr>
          <w:hyperlink w:anchor="_Toc196303482" w:history="1">
            <w:r w:rsidRPr="006D283A">
              <w:rPr>
                <w:rStyle w:val="Hyperlink"/>
                <w:noProof/>
              </w:rPr>
              <w:t>1.2.1. Định hướng thị trường (Market Orientation – MO)</w:t>
            </w:r>
            <w:r>
              <w:rPr>
                <w:noProof/>
                <w:webHidden/>
              </w:rPr>
              <w:tab/>
            </w:r>
            <w:r>
              <w:rPr>
                <w:noProof/>
                <w:webHidden/>
              </w:rPr>
              <w:fldChar w:fldCharType="begin"/>
            </w:r>
            <w:r>
              <w:rPr>
                <w:noProof/>
                <w:webHidden/>
              </w:rPr>
              <w:instrText xml:space="preserve"> PAGEREF _Toc196303482 \h </w:instrText>
            </w:r>
            <w:r>
              <w:rPr>
                <w:noProof/>
                <w:webHidden/>
              </w:rPr>
            </w:r>
            <w:r>
              <w:rPr>
                <w:noProof/>
                <w:webHidden/>
              </w:rPr>
              <w:fldChar w:fldCharType="separate"/>
            </w:r>
            <w:r w:rsidR="00CA3C96">
              <w:rPr>
                <w:noProof/>
                <w:webHidden/>
              </w:rPr>
              <w:t>1</w:t>
            </w:r>
            <w:r>
              <w:rPr>
                <w:noProof/>
                <w:webHidden/>
              </w:rPr>
              <w:fldChar w:fldCharType="end"/>
            </w:r>
          </w:hyperlink>
        </w:p>
        <w:p w14:paraId="009F8CD5" w14:textId="03AAE3AF" w:rsidR="00AE5B8D" w:rsidRDefault="00AE5B8D">
          <w:pPr>
            <w:pStyle w:val="TOC3"/>
            <w:tabs>
              <w:tab w:val="right" w:leader="dot" w:pos="9395"/>
            </w:tabs>
            <w:rPr>
              <w:rFonts w:asciiTheme="minorHAnsi" w:hAnsiTheme="minorHAnsi" w:cstheme="minorBidi"/>
              <w:noProof/>
              <w:sz w:val="22"/>
              <w:lang w:eastAsia="ja-JP"/>
            </w:rPr>
          </w:pPr>
          <w:hyperlink w:anchor="_Toc196303483" w:history="1">
            <w:r w:rsidRPr="006D283A">
              <w:rPr>
                <w:rStyle w:val="Hyperlink"/>
                <w:noProof/>
              </w:rPr>
              <w:t>1.2.2. Chất lượng dịch vụ (Service Quality – SQ)</w:t>
            </w:r>
            <w:r>
              <w:rPr>
                <w:noProof/>
                <w:webHidden/>
              </w:rPr>
              <w:tab/>
            </w:r>
            <w:r>
              <w:rPr>
                <w:noProof/>
                <w:webHidden/>
              </w:rPr>
              <w:fldChar w:fldCharType="begin"/>
            </w:r>
            <w:r>
              <w:rPr>
                <w:noProof/>
                <w:webHidden/>
              </w:rPr>
              <w:instrText xml:space="preserve"> PAGEREF _Toc196303483 \h </w:instrText>
            </w:r>
            <w:r>
              <w:rPr>
                <w:noProof/>
                <w:webHidden/>
              </w:rPr>
            </w:r>
            <w:r>
              <w:rPr>
                <w:noProof/>
                <w:webHidden/>
              </w:rPr>
              <w:fldChar w:fldCharType="separate"/>
            </w:r>
            <w:r w:rsidR="00CA3C96">
              <w:rPr>
                <w:noProof/>
                <w:webHidden/>
              </w:rPr>
              <w:t>2</w:t>
            </w:r>
            <w:r>
              <w:rPr>
                <w:noProof/>
                <w:webHidden/>
              </w:rPr>
              <w:fldChar w:fldCharType="end"/>
            </w:r>
          </w:hyperlink>
        </w:p>
        <w:p w14:paraId="03EA8353" w14:textId="24B45476" w:rsidR="00AE5B8D" w:rsidRDefault="00AE5B8D">
          <w:pPr>
            <w:pStyle w:val="TOC3"/>
            <w:tabs>
              <w:tab w:val="right" w:leader="dot" w:pos="9395"/>
            </w:tabs>
            <w:rPr>
              <w:rFonts w:asciiTheme="minorHAnsi" w:hAnsiTheme="minorHAnsi" w:cstheme="minorBidi"/>
              <w:noProof/>
              <w:sz w:val="22"/>
              <w:lang w:eastAsia="ja-JP"/>
            </w:rPr>
          </w:pPr>
          <w:hyperlink w:anchor="_Toc196303484" w:history="1">
            <w:r w:rsidRPr="006D283A">
              <w:rPr>
                <w:rStyle w:val="Hyperlink"/>
                <w:noProof/>
                <w:lang w:val="vi-VN"/>
              </w:rPr>
              <w:t>1.2.3. Hiệu quả kinh doanh</w:t>
            </w:r>
            <w:r w:rsidRPr="006D283A">
              <w:rPr>
                <w:rStyle w:val="Hyperlink"/>
                <w:noProof/>
              </w:rPr>
              <w:t xml:space="preserve"> (Business performance – BP)</w:t>
            </w:r>
            <w:r>
              <w:rPr>
                <w:noProof/>
                <w:webHidden/>
              </w:rPr>
              <w:tab/>
            </w:r>
            <w:r>
              <w:rPr>
                <w:noProof/>
                <w:webHidden/>
              </w:rPr>
              <w:fldChar w:fldCharType="begin"/>
            </w:r>
            <w:r>
              <w:rPr>
                <w:noProof/>
                <w:webHidden/>
              </w:rPr>
              <w:instrText xml:space="preserve"> PAGEREF _Toc196303484 \h </w:instrText>
            </w:r>
            <w:r>
              <w:rPr>
                <w:noProof/>
                <w:webHidden/>
              </w:rPr>
            </w:r>
            <w:r>
              <w:rPr>
                <w:noProof/>
                <w:webHidden/>
              </w:rPr>
              <w:fldChar w:fldCharType="separate"/>
            </w:r>
            <w:r w:rsidR="00CA3C96">
              <w:rPr>
                <w:noProof/>
                <w:webHidden/>
              </w:rPr>
              <w:t>3</w:t>
            </w:r>
            <w:r>
              <w:rPr>
                <w:noProof/>
                <w:webHidden/>
              </w:rPr>
              <w:fldChar w:fldCharType="end"/>
            </w:r>
          </w:hyperlink>
        </w:p>
        <w:p w14:paraId="56BCC69E" w14:textId="19015BDB" w:rsidR="00AE5B8D" w:rsidRDefault="00AE5B8D">
          <w:pPr>
            <w:pStyle w:val="TOC3"/>
            <w:tabs>
              <w:tab w:val="right" w:leader="dot" w:pos="9395"/>
            </w:tabs>
            <w:rPr>
              <w:rFonts w:asciiTheme="minorHAnsi" w:hAnsiTheme="minorHAnsi" w:cstheme="minorBidi"/>
              <w:noProof/>
              <w:sz w:val="22"/>
              <w:lang w:eastAsia="ja-JP"/>
            </w:rPr>
          </w:pPr>
          <w:hyperlink w:anchor="_Toc196303485" w:history="1">
            <w:r w:rsidRPr="006D283A">
              <w:rPr>
                <w:rStyle w:val="Hyperlink"/>
                <w:noProof/>
                <w:lang w:val="vi-VN"/>
              </w:rPr>
              <w:t>1.2.4. Dịch vụ đào tạo kỹ thuật số</w:t>
            </w:r>
            <w:r>
              <w:rPr>
                <w:noProof/>
                <w:webHidden/>
              </w:rPr>
              <w:tab/>
            </w:r>
            <w:r>
              <w:rPr>
                <w:noProof/>
                <w:webHidden/>
              </w:rPr>
              <w:fldChar w:fldCharType="begin"/>
            </w:r>
            <w:r>
              <w:rPr>
                <w:noProof/>
                <w:webHidden/>
              </w:rPr>
              <w:instrText xml:space="preserve"> PAGEREF _Toc196303485 \h </w:instrText>
            </w:r>
            <w:r>
              <w:rPr>
                <w:noProof/>
                <w:webHidden/>
              </w:rPr>
            </w:r>
            <w:r>
              <w:rPr>
                <w:noProof/>
                <w:webHidden/>
              </w:rPr>
              <w:fldChar w:fldCharType="separate"/>
            </w:r>
            <w:r w:rsidR="00CA3C96">
              <w:rPr>
                <w:noProof/>
                <w:webHidden/>
              </w:rPr>
              <w:t>3</w:t>
            </w:r>
            <w:r>
              <w:rPr>
                <w:noProof/>
                <w:webHidden/>
              </w:rPr>
              <w:fldChar w:fldCharType="end"/>
            </w:r>
          </w:hyperlink>
        </w:p>
        <w:p w14:paraId="231C7AF8" w14:textId="46C26A58" w:rsidR="00AE5B8D" w:rsidRDefault="00AE5B8D">
          <w:pPr>
            <w:pStyle w:val="TOC2"/>
            <w:tabs>
              <w:tab w:val="right" w:leader="dot" w:pos="9395"/>
            </w:tabs>
            <w:rPr>
              <w:rFonts w:asciiTheme="minorHAnsi" w:hAnsiTheme="minorHAnsi" w:cstheme="minorBidi"/>
              <w:noProof/>
              <w:sz w:val="22"/>
              <w:lang w:eastAsia="ja-JP"/>
            </w:rPr>
          </w:pPr>
          <w:hyperlink w:anchor="_Toc196303486" w:history="1">
            <w:r w:rsidRPr="006D283A">
              <w:rPr>
                <w:rStyle w:val="Hyperlink"/>
                <w:noProof/>
                <w:lang w:val="vi-VN"/>
              </w:rPr>
              <w:t>1.3. Tổng quan nghiên cứu</w:t>
            </w:r>
            <w:r>
              <w:rPr>
                <w:noProof/>
                <w:webHidden/>
              </w:rPr>
              <w:tab/>
            </w:r>
            <w:r>
              <w:rPr>
                <w:noProof/>
                <w:webHidden/>
              </w:rPr>
              <w:fldChar w:fldCharType="begin"/>
            </w:r>
            <w:r>
              <w:rPr>
                <w:noProof/>
                <w:webHidden/>
              </w:rPr>
              <w:instrText xml:space="preserve"> PAGEREF _Toc196303486 \h </w:instrText>
            </w:r>
            <w:r>
              <w:rPr>
                <w:noProof/>
                <w:webHidden/>
              </w:rPr>
            </w:r>
            <w:r>
              <w:rPr>
                <w:noProof/>
                <w:webHidden/>
              </w:rPr>
              <w:fldChar w:fldCharType="separate"/>
            </w:r>
            <w:r w:rsidR="00CA3C96">
              <w:rPr>
                <w:noProof/>
                <w:webHidden/>
              </w:rPr>
              <w:t>4</w:t>
            </w:r>
            <w:r>
              <w:rPr>
                <w:noProof/>
                <w:webHidden/>
              </w:rPr>
              <w:fldChar w:fldCharType="end"/>
            </w:r>
          </w:hyperlink>
        </w:p>
        <w:p w14:paraId="16A62EF9" w14:textId="7B7FD128" w:rsidR="00AE5B8D" w:rsidRDefault="00AE5B8D">
          <w:pPr>
            <w:pStyle w:val="TOC3"/>
            <w:tabs>
              <w:tab w:val="right" w:leader="dot" w:pos="9395"/>
            </w:tabs>
            <w:rPr>
              <w:rFonts w:asciiTheme="minorHAnsi" w:hAnsiTheme="minorHAnsi" w:cstheme="minorBidi"/>
              <w:noProof/>
              <w:sz w:val="22"/>
              <w:lang w:eastAsia="ja-JP"/>
            </w:rPr>
          </w:pPr>
          <w:hyperlink w:anchor="_Toc196303487" w:history="1">
            <w:r w:rsidRPr="006D283A">
              <w:rPr>
                <w:rStyle w:val="Hyperlink"/>
                <w:noProof/>
                <w:lang w:val="vi-VN"/>
              </w:rPr>
              <w:t>1.3.1. Các nghiên cứu trên thế giới</w:t>
            </w:r>
            <w:r>
              <w:rPr>
                <w:noProof/>
                <w:webHidden/>
              </w:rPr>
              <w:tab/>
            </w:r>
            <w:r>
              <w:rPr>
                <w:noProof/>
                <w:webHidden/>
              </w:rPr>
              <w:fldChar w:fldCharType="begin"/>
            </w:r>
            <w:r>
              <w:rPr>
                <w:noProof/>
                <w:webHidden/>
              </w:rPr>
              <w:instrText xml:space="preserve"> PAGEREF _Toc196303487 \h </w:instrText>
            </w:r>
            <w:r>
              <w:rPr>
                <w:noProof/>
                <w:webHidden/>
              </w:rPr>
            </w:r>
            <w:r>
              <w:rPr>
                <w:noProof/>
                <w:webHidden/>
              </w:rPr>
              <w:fldChar w:fldCharType="separate"/>
            </w:r>
            <w:r w:rsidR="00CA3C96">
              <w:rPr>
                <w:noProof/>
                <w:webHidden/>
              </w:rPr>
              <w:t>4</w:t>
            </w:r>
            <w:r>
              <w:rPr>
                <w:noProof/>
                <w:webHidden/>
              </w:rPr>
              <w:fldChar w:fldCharType="end"/>
            </w:r>
          </w:hyperlink>
        </w:p>
        <w:p w14:paraId="0064C6C0" w14:textId="046E9403" w:rsidR="00AE5B8D" w:rsidRDefault="00AE5B8D">
          <w:pPr>
            <w:pStyle w:val="TOC3"/>
            <w:tabs>
              <w:tab w:val="right" w:leader="dot" w:pos="9395"/>
            </w:tabs>
            <w:rPr>
              <w:rFonts w:asciiTheme="minorHAnsi" w:hAnsiTheme="minorHAnsi" w:cstheme="minorBidi"/>
              <w:noProof/>
              <w:sz w:val="22"/>
              <w:lang w:eastAsia="ja-JP"/>
            </w:rPr>
          </w:pPr>
          <w:hyperlink w:anchor="_Toc196303488" w:history="1">
            <w:r w:rsidRPr="006D283A">
              <w:rPr>
                <w:rStyle w:val="Hyperlink"/>
                <w:noProof/>
                <w:lang w:val="vi-VN"/>
              </w:rPr>
              <w:t>1.3.2. Các nghiên cứu ở Việt Nam</w:t>
            </w:r>
            <w:r>
              <w:rPr>
                <w:noProof/>
                <w:webHidden/>
              </w:rPr>
              <w:tab/>
            </w:r>
            <w:r>
              <w:rPr>
                <w:noProof/>
                <w:webHidden/>
              </w:rPr>
              <w:fldChar w:fldCharType="begin"/>
            </w:r>
            <w:r>
              <w:rPr>
                <w:noProof/>
                <w:webHidden/>
              </w:rPr>
              <w:instrText xml:space="preserve"> PAGEREF _Toc196303488 \h </w:instrText>
            </w:r>
            <w:r>
              <w:rPr>
                <w:noProof/>
                <w:webHidden/>
              </w:rPr>
            </w:r>
            <w:r>
              <w:rPr>
                <w:noProof/>
                <w:webHidden/>
              </w:rPr>
              <w:fldChar w:fldCharType="separate"/>
            </w:r>
            <w:r w:rsidR="00CA3C96">
              <w:rPr>
                <w:noProof/>
                <w:webHidden/>
              </w:rPr>
              <w:t>5</w:t>
            </w:r>
            <w:r>
              <w:rPr>
                <w:noProof/>
                <w:webHidden/>
              </w:rPr>
              <w:fldChar w:fldCharType="end"/>
            </w:r>
          </w:hyperlink>
        </w:p>
        <w:p w14:paraId="35296162" w14:textId="6EBFF608" w:rsidR="00AE5B8D" w:rsidRDefault="00AE5B8D">
          <w:pPr>
            <w:pStyle w:val="TOC2"/>
            <w:tabs>
              <w:tab w:val="right" w:leader="dot" w:pos="9395"/>
            </w:tabs>
            <w:rPr>
              <w:rFonts w:asciiTheme="minorHAnsi" w:hAnsiTheme="minorHAnsi" w:cstheme="minorBidi"/>
              <w:noProof/>
              <w:sz w:val="22"/>
              <w:lang w:eastAsia="ja-JP"/>
            </w:rPr>
          </w:pPr>
          <w:hyperlink w:anchor="_Toc196303489" w:history="1">
            <w:r w:rsidRPr="006D283A">
              <w:rPr>
                <w:rStyle w:val="Hyperlink"/>
                <w:noProof/>
                <w:lang w:val="vi-VN"/>
              </w:rPr>
              <w:t>1.4. Mô hình nghiên cứu</w:t>
            </w:r>
            <w:r>
              <w:rPr>
                <w:noProof/>
                <w:webHidden/>
              </w:rPr>
              <w:tab/>
            </w:r>
            <w:r>
              <w:rPr>
                <w:noProof/>
                <w:webHidden/>
              </w:rPr>
              <w:fldChar w:fldCharType="begin"/>
            </w:r>
            <w:r>
              <w:rPr>
                <w:noProof/>
                <w:webHidden/>
              </w:rPr>
              <w:instrText xml:space="preserve"> PAGEREF _Toc196303489 \h </w:instrText>
            </w:r>
            <w:r>
              <w:rPr>
                <w:noProof/>
                <w:webHidden/>
              </w:rPr>
            </w:r>
            <w:r>
              <w:rPr>
                <w:noProof/>
                <w:webHidden/>
              </w:rPr>
              <w:fldChar w:fldCharType="separate"/>
            </w:r>
            <w:r w:rsidR="00CA3C96">
              <w:rPr>
                <w:noProof/>
                <w:webHidden/>
              </w:rPr>
              <w:t>6</w:t>
            </w:r>
            <w:r>
              <w:rPr>
                <w:noProof/>
                <w:webHidden/>
              </w:rPr>
              <w:fldChar w:fldCharType="end"/>
            </w:r>
          </w:hyperlink>
        </w:p>
        <w:p w14:paraId="0F89B7D6" w14:textId="40F0FEA1" w:rsidR="00AE5B8D" w:rsidRDefault="00AE5B8D">
          <w:pPr>
            <w:pStyle w:val="TOC3"/>
            <w:tabs>
              <w:tab w:val="right" w:leader="dot" w:pos="9395"/>
            </w:tabs>
            <w:rPr>
              <w:rFonts w:asciiTheme="minorHAnsi" w:hAnsiTheme="minorHAnsi" w:cstheme="minorBidi"/>
              <w:noProof/>
              <w:sz w:val="22"/>
              <w:lang w:eastAsia="ja-JP"/>
            </w:rPr>
          </w:pPr>
          <w:hyperlink w:anchor="_Toc196303490" w:history="1">
            <w:r w:rsidRPr="006D283A">
              <w:rPr>
                <w:rStyle w:val="Hyperlink"/>
                <w:noProof/>
                <w:lang w:val="vi-VN"/>
              </w:rPr>
              <w:t>1.4.1. Mô hình nghiên cứu đề xuất</w:t>
            </w:r>
            <w:r>
              <w:rPr>
                <w:noProof/>
                <w:webHidden/>
              </w:rPr>
              <w:tab/>
            </w:r>
            <w:r>
              <w:rPr>
                <w:noProof/>
                <w:webHidden/>
              </w:rPr>
              <w:fldChar w:fldCharType="begin"/>
            </w:r>
            <w:r>
              <w:rPr>
                <w:noProof/>
                <w:webHidden/>
              </w:rPr>
              <w:instrText xml:space="preserve"> PAGEREF _Toc196303490 \h </w:instrText>
            </w:r>
            <w:r>
              <w:rPr>
                <w:noProof/>
                <w:webHidden/>
              </w:rPr>
            </w:r>
            <w:r>
              <w:rPr>
                <w:noProof/>
                <w:webHidden/>
              </w:rPr>
              <w:fldChar w:fldCharType="separate"/>
            </w:r>
            <w:r w:rsidR="00CA3C96">
              <w:rPr>
                <w:noProof/>
                <w:webHidden/>
              </w:rPr>
              <w:t>6</w:t>
            </w:r>
            <w:r>
              <w:rPr>
                <w:noProof/>
                <w:webHidden/>
              </w:rPr>
              <w:fldChar w:fldCharType="end"/>
            </w:r>
          </w:hyperlink>
        </w:p>
        <w:p w14:paraId="315E3654" w14:textId="5CD5258B" w:rsidR="00AE5B8D" w:rsidRDefault="00AE5B8D">
          <w:pPr>
            <w:pStyle w:val="TOC3"/>
            <w:tabs>
              <w:tab w:val="right" w:leader="dot" w:pos="9395"/>
            </w:tabs>
            <w:rPr>
              <w:rFonts w:asciiTheme="minorHAnsi" w:hAnsiTheme="minorHAnsi" w:cstheme="minorBidi"/>
              <w:noProof/>
              <w:sz w:val="22"/>
              <w:lang w:eastAsia="ja-JP"/>
            </w:rPr>
          </w:pPr>
          <w:hyperlink w:anchor="_Toc196303491" w:history="1">
            <w:r w:rsidRPr="006D283A">
              <w:rPr>
                <w:rStyle w:val="Hyperlink"/>
                <w:noProof/>
                <w:lang w:val="vi-VN"/>
              </w:rPr>
              <w:t>1.4.2. Giả thuyết nghiên cứu</w:t>
            </w:r>
            <w:r>
              <w:rPr>
                <w:noProof/>
                <w:webHidden/>
              </w:rPr>
              <w:tab/>
            </w:r>
            <w:r>
              <w:rPr>
                <w:noProof/>
                <w:webHidden/>
              </w:rPr>
              <w:fldChar w:fldCharType="begin"/>
            </w:r>
            <w:r>
              <w:rPr>
                <w:noProof/>
                <w:webHidden/>
              </w:rPr>
              <w:instrText xml:space="preserve"> PAGEREF _Toc196303491 \h </w:instrText>
            </w:r>
            <w:r>
              <w:rPr>
                <w:noProof/>
                <w:webHidden/>
              </w:rPr>
            </w:r>
            <w:r>
              <w:rPr>
                <w:noProof/>
                <w:webHidden/>
              </w:rPr>
              <w:fldChar w:fldCharType="separate"/>
            </w:r>
            <w:r w:rsidR="00CA3C96">
              <w:rPr>
                <w:noProof/>
                <w:webHidden/>
              </w:rPr>
              <w:t>7</w:t>
            </w:r>
            <w:r>
              <w:rPr>
                <w:noProof/>
                <w:webHidden/>
              </w:rPr>
              <w:fldChar w:fldCharType="end"/>
            </w:r>
          </w:hyperlink>
        </w:p>
        <w:p w14:paraId="06570717" w14:textId="52FCDF15" w:rsidR="00AE5B8D" w:rsidRDefault="00AE5B8D">
          <w:pPr>
            <w:pStyle w:val="TOC2"/>
            <w:tabs>
              <w:tab w:val="right" w:leader="dot" w:pos="9395"/>
            </w:tabs>
            <w:rPr>
              <w:rFonts w:asciiTheme="minorHAnsi" w:hAnsiTheme="minorHAnsi" w:cstheme="minorBidi"/>
              <w:noProof/>
              <w:sz w:val="22"/>
              <w:lang w:eastAsia="ja-JP"/>
            </w:rPr>
          </w:pPr>
          <w:hyperlink w:anchor="_Toc196303492" w:history="1">
            <w:r w:rsidRPr="006D283A">
              <w:rPr>
                <w:rStyle w:val="Hyperlink"/>
                <w:noProof/>
                <w:lang w:val="vi-VN"/>
              </w:rPr>
              <w:t>1.5. Tầm quan trọng của việc định hướng thị trường và chất lượng dịch vụ đến hiệu quả kinh doanh dịch vụ đào tạo kỹ thuật số</w:t>
            </w:r>
            <w:r>
              <w:rPr>
                <w:noProof/>
                <w:webHidden/>
              </w:rPr>
              <w:tab/>
            </w:r>
            <w:r>
              <w:rPr>
                <w:noProof/>
                <w:webHidden/>
              </w:rPr>
              <w:fldChar w:fldCharType="begin"/>
            </w:r>
            <w:r>
              <w:rPr>
                <w:noProof/>
                <w:webHidden/>
              </w:rPr>
              <w:instrText xml:space="preserve"> PAGEREF _Toc196303492 \h </w:instrText>
            </w:r>
            <w:r>
              <w:rPr>
                <w:noProof/>
                <w:webHidden/>
              </w:rPr>
            </w:r>
            <w:r>
              <w:rPr>
                <w:noProof/>
                <w:webHidden/>
              </w:rPr>
              <w:fldChar w:fldCharType="separate"/>
            </w:r>
            <w:r w:rsidR="00CA3C96">
              <w:rPr>
                <w:noProof/>
                <w:webHidden/>
              </w:rPr>
              <w:t>10</w:t>
            </w:r>
            <w:r>
              <w:rPr>
                <w:noProof/>
                <w:webHidden/>
              </w:rPr>
              <w:fldChar w:fldCharType="end"/>
            </w:r>
          </w:hyperlink>
        </w:p>
        <w:p w14:paraId="53B7B746" w14:textId="0C12EEF5" w:rsidR="00AE5B8D" w:rsidRDefault="00AE5B8D">
          <w:pPr>
            <w:pStyle w:val="TOC1"/>
            <w:tabs>
              <w:tab w:val="right" w:leader="dot" w:pos="9395"/>
            </w:tabs>
            <w:rPr>
              <w:rFonts w:asciiTheme="minorHAnsi" w:hAnsiTheme="minorHAnsi" w:cstheme="minorBidi"/>
              <w:b w:val="0"/>
              <w:noProof/>
              <w:sz w:val="22"/>
              <w:lang w:eastAsia="ja-JP"/>
            </w:rPr>
          </w:pPr>
          <w:hyperlink w:anchor="_Toc196303493" w:history="1">
            <w:r w:rsidRPr="006D283A">
              <w:rPr>
                <w:rStyle w:val="Hyperlink"/>
                <w:noProof/>
                <w:lang w:val="vi-VN"/>
              </w:rPr>
              <w:t>CHƯƠNG 2. PHƯƠNG PHÁP NGHIÊN CỨU</w:t>
            </w:r>
            <w:r>
              <w:rPr>
                <w:noProof/>
                <w:webHidden/>
              </w:rPr>
              <w:tab/>
            </w:r>
            <w:r>
              <w:rPr>
                <w:noProof/>
                <w:webHidden/>
              </w:rPr>
              <w:fldChar w:fldCharType="begin"/>
            </w:r>
            <w:r>
              <w:rPr>
                <w:noProof/>
                <w:webHidden/>
              </w:rPr>
              <w:instrText xml:space="preserve"> PAGEREF _Toc196303493 \h </w:instrText>
            </w:r>
            <w:r>
              <w:rPr>
                <w:noProof/>
                <w:webHidden/>
              </w:rPr>
            </w:r>
            <w:r>
              <w:rPr>
                <w:noProof/>
                <w:webHidden/>
              </w:rPr>
              <w:fldChar w:fldCharType="separate"/>
            </w:r>
            <w:r w:rsidR="00CA3C96">
              <w:rPr>
                <w:noProof/>
                <w:webHidden/>
              </w:rPr>
              <w:t>11</w:t>
            </w:r>
            <w:r>
              <w:rPr>
                <w:noProof/>
                <w:webHidden/>
              </w:rPr>
              <w:fldChar w:fldCharType="end"/>
            </w:r>
          </w:hyperlink>
        </w:p>
        <w:p w14:paraId="49FEE1EE" w14:textId="5730EE10" w:rsidR="00AE5B8D" w:rsidRDefault="00AE5B8D">
          <w:pPr>
            <w:pStyle w:val="TOC2"/>
            <w:tabs>
              <w:tab w:val="right" w:leader="dot" w:pos="9395"/>
            </w:tabs>
            <w:rPr>
              <w:rFonts w:asciiTheme="minorHAnsi" w:hAnsiTheme="minorHAnsi" w:cstheme="minorBidi"/>
              <w:noProof/>
              <w:sz w:val="22"/>
              <w:lang w:eastAsia="ja-JP"/>
            </w:rPr>
          </w:pPr>
          <w:hyperlink w:anchor="_Toc196303494" w:history="1">
            <w:r w:rsidRPr="006D283A">
              <w:rPr>
                <w:rStyle w:val="Hyperlink"/>
                <w:noProof/>
                <w:lang w:val="vi-VN"/>
              </w:rPr>
              <w:t>2.1. Nghiên cứu định tính</w:t>
            </w:r>
            <w:r>
              <w:rPr>
                <w:noProof/>
                <w:webHidden/>
              </w:rPr>
              <w:tab/>
            </w:r>
            <w:r>
              <w:rPr>
                <w:noProof/>
                <w:webHidden/>
              </w:rPr>
              <w:fldChar w:fldCharType="begin"/>
            </w:r>
            <w:r>
              <w:rPr>
                <w:noProof/>
                <w:webHidden/>
              </w:rPr>
              <w:instrText xml:space="preserve"> PAGEREF _Toc196303494 \h </w:instrText>
            </w:r>
            <w:r>
              <w:rPr>
                <w:noProof/>
                <w:webHidden/>
              </w:rPr>
            </w:r>
            <w:r>
              <w:rPr>
                <w:noProof/>
                <w:webHidden/>
              </w:rPr>
              <w:fldChar w:fldCharType="separate"/>
            </w:r>
            <w:r w:rsidR="00CA3C96">
              <w:rPr>
                <w:noProof/>
                <w:webHidden/>
              </w:rPr>
              <w:t>11</w:t>
            </w:r>
            <w:r>
              <w:rPr>
                <w:noProof/>
                <w:webHidden/>
              </w:rPr>
              <w:fldChar w:fldCharType="end"/>
            </w:r>
          </w:hyperlink>
        </w:p>
        <w:p w14:paraId="522E37B5" w14:textId="5C528082" w:rsidR="00AE5B8D" w:rsidRDefault="00AE5B8D">
          <w:pPr>
            <w:pStyle w:val="TOC3"/>
            <w:tabs>
              <w:tab w:val="right" w:leader="dot" w:pos="9395"/>
            </w:tabs>
            <w:rPr>
              <w:rFonts w:asciiTheme="minorHAnsi" w:hAnsiTheme="minorHAnsi" w:cstheme="minorBidi"/>
              <w:noProof/>
              <w:sz w:val="22"/>
              <w:lang w:eastAsia="ja-JP"/>
            </w:rPr>
          </w:pPr>
          <w:hyperlink w:anchor="_Toc196303495" w:history="1">
            <w:r w:rsidRPr="006D283A">
              <w:rPr>
                <w:rStyle w:val="Hyperlink"/>
                <w:noProof/>
                <w:lang w:val="vi-VN"/>
              </w:rPr>
              <w:t>2.1.1. Thiết kế thang đo</w:t>
            </w:r>
            <w:r>
              <w:rPr>
                <w:noProof/>
                <w:webHidden/>
              </w:rPr>
              <w:tab/>
            </w:r>
            <w:r>
              <w:rPr>
                <w:noProof/>
                <w:webHidden/>
              </w:rPr>
              <w:fldChar w:fldCharType="begin"/>
            </w:r>
            <w:r>
              <w:rPr>
                <w:noProof/>
                <w:webHidden/>
              </w:rPr>
              <w:instrText xml:space="preserve"> PAGEREF _Toc196303495 \h </w:instrText>
            </w:r>
            <w:r>
              <w:rPr>
                <w:noProof/>
                <w:webHidden/>
              </w:rPr>
            </w:r>
            <w:r>
              <w:rPr>
                <w:noProof/>
                <w:webHidden/>
              </w:rPr>
              <w:fldChar w:fldCharType="separate"/>
            </w:r>
            <w:r w:rsidR="00CA3C96">
              <w:rPr>
                <w:noProof/>
                <w:webHidden/>
              </w:rPr>
              <w:t>11</w:t>
            </w:r>
            <w:r>
              <w:rPr>
                <w:noProof/>
                <w:webHidden/>
              </w:rPr>
              <w:fldChar w:fldCharType="end"/>
            </w:r>
          </w:hyperlink>
        </w:p>
        <w:p w14:paraId="521C0933" w14:textId="29C966CB" w:rsidR="00AE5B8D" w:rsidRDefault="00AE5B8D">
          <w:pPr>
            <w:pStyle w:val="TOC3"/>
            <w:tabs>
              <w:tab w:val="right" w:leader="dot" w:pos="9395"/>
            </w:tabs>
            <w:rPr>
              <w:rFonts w:asciiTheme="minorHAnsi" w:hAnsiTheme="minorHAnsi" w:cstheme="minorBidi"/>
              <w:noProof/>
              <w:sz w:val="22"/>
              <w:lang w:eastAsia="ja-JP"/>
            </w:rPr>
          </w:pPr>
          <w:hyperlink w:anchor="_Toc196303496" w:history="1">
            <w:r w:rsidRPr="006D283A">
              <w:rPr>
                <w:rStyle w:val="Hyperlink"/>
                <w:noProof/>
                <w:lang w:val="vi-VN"/>
              </w:rPr>
              <w:t>2.1.2. Thiết kế bảng hỏi</w:t>
            </w:r>
            <w:r>
              <w:rPr>
                <w:noProof/>
                <w:webHidden/>
              </w:rPr>
              <w:tab/>
            </w:r>
            <w:r>
              <w:rPr>
                <w:noProof/>
                <w:webHidden/>
              </w:rPr>
              <w:fldChar w:fldCharType="begin"/>
            </w:r>
            <w:r>
              <w:rPr>
                <w:noProof/>
                <w:webHidden/>
              </w:rPr>
              <w:instrText xml:space="preserve"> PAGEREF _Toc196303496 \h </w:instrText>
            </w:r>
            <w:r>
              <w:rPr>
                <w:noProof/>
                <w:webHidden/>
              </w:rPr>
            </w:r>
            <w:r>
              <w:rPr>
                <w:noProof/>
                <w:webHidden/>
              </w:rPr>
              <w:fldChar w:fldCharType="separate"/>
            </w:r>
            <w:r w:rsidR="00CA3C96">
              <w:rPr>
                <w:noProof/>
                <w:webHidden/>
              </w:rPr>
              <w:t>13</w:t>
            </w:r>
            <w:r>
              <w:rPr>
                <w:noProof/>
                <w:webHidden/>
              </w:rPr>
              <w:fldChar w:fldCharType="end"/>
            </w:r>
          </w:hyperlink>
        </w:p>
        <w:p w14:paraId="1899B954" w14:textId="7F93F2A5" w:rsidR="00AE5B8D" w:rsidRDefault="00AE5B8D">
          <w:pPr>
            <w:pStyle w:val="TOC3"/>
            <w:tabs>
              <w:tab w:val="right" w:leader="dot" w:pos="9395"/>
            </w:tabs>
            <w:rPr>
              <w:rFonts w:asciiTheme="minorHAnsi" w:hAnsiTheme="minorHAnsi" w:cstheme="minorBidi"/>
              <w:noProof/>
              <w:sz w:val="22"/>
              <w:lang w:eastAsia="ja-JP"/>
            </w:rPr>
          </w:pPr>
          <w:hyperlink w:anchor="_Toc196303497" w:history="1">
            <w:r w:rsidRPr="006D283A">
              <w:rPr>
                <w:rStyle w:val="Hyperlink"/>
                <w:noProof/>
                <w:lang w:val="vi-VN"/>
              </w:rPr>
              <w:t>2.1.3. Mẫu điều tra và cách thức điều tra</w:t>
            </w:r>
            <w:r>
              <w:rPr>
                <w:noProof/>
                <w:webHidden/>
              </w:rPr>
              <w:tab/>
            </w:r>
            <w:r>
              <w:rPr>
                <w:noProof/>
                <w:webHidden/>
              </w:rPr>
              <w:fldChar w:fldCharType="begin"/>
            </w:r>
            <w:r>
              <w:rPr>
                <w:noProof/>
                <w:webHidden/>
              </w:rPr>
              <w:instrText xml:space="preserve"> PAGEREF _Toc196303497 \h </w:instrText>
            </w:r>
            <w:r>
              <w:rPr>
                <w:noProof/>
                <w:webHidden/>
              </w:rPr>
            </w:r>
            <w:r>
              <w:rPr>
                <w:noProof/>
                <w:webHidden/>
              </w:rPr>
              <w:fldChar w:fldCharType="separate"/>
            </w:r>
            <w:r w:rsidR="00CA3C96">
              <w:rPr>
                <w:noProof/>
                <w:webHidden/>
              </w:rPr>
              <w:t>13</w:t>
            </w:r>
            <w:r>
              <w:rPr>
                <w:noProof/>
                <w:webHidden/>
              </w:rPr>
              <w:fldChar w:fldCharType="end"/>
            </w:r>
          </w:hyperlink>
        </w:p>
        <w:p w14:paraId="5C679026" w14:textId="01AC4E6C" w:rsidR="00AE5B8D" w:rsidRDefault="00AE5B8D">
          <w:pPr>
            <w:pStyle w:val="TOC2"/>
            <w:tabs>
              <w:tab w:val="right" w:leader="dot" w:pos="9395"/>
            </w:tabs>
            <w:rPr>
              <w:rFonts w:asciiTheme="minorHAnsi" w:hAnsiTheme="minorHAnsi" w:cstheme="minorBidi"/>
              <w:noProof/>
              <w:sz w:val="22"/>
              <w:lang w:eastAsia="ja-JP"/>
            </w:rPr>
          </w:pPr>
          <w:hyperlink w:anchor="_Toc196303498" w:history="1">
            <w:r w:rsidRPr="006D283A">
              <w:rPr>
                <w:rStyle w:val="Hyperlink"/>
                <w:noProof/>
                <w:lang w:val="vi-VN"/>
              </w:rPr>
              <w:t>2.2. Phương pháp phân tích dữ liệu</w:t>
            </w:r>
            <w:r>
              <w:rPr>
                <w:noProof/>
                <w:webHidden/>
              </w:rPr>
              <w:tab/>
            </w:r>
            <w:r>
              <w:rPr>
                <w:noProof/>
                <w:webHidden/>
              </w:rPr>
              <w:fldChar w:fldCharType="begin"/>
            </w:r>
            <w:r>
              <w:rPr>
                <w:noProof/>
                <w:webHidden/>
              </w:rPr>
              <w:instrText xml:space="preserve"> PAGEREF _Toc196303498 \h </w:instrText>
            </w:r>
            <w:r>
              <w:rPr>
                <w:noProof/>
                <w:webHidden/>
              </w:rPr>
            </w:r>
            <w:r>
              <w:rPr>
                <w:noProof/>
                <w:webHidden/>
              </w:rPr>
              <w:fldChar w:fldCharType="separate"/>
            </w:r>
            <w:r w:rsidR="00CA3C96">
              <w:rPr>
                <w:noProof/>
                <w:webHidden/>
              </w:rPr>
              <w:t>14</w:t>
            </w:r>
            <w:r>
              <w:rPr>
                <w:noProof/>
                <w:webHidden/>
              </w:rPr>
              <w:fldChar w:fldCharType="end"/>
            </w:r>
          </w:hyperlink>
        </w:p>
        <w:p w14:paraId="0C11EA55" w14:textId="72E3F463" w:rsidR="00AE5B8D" w:rsidRDefault="00AE5B8D">
          <w:pPr>
            <w:pStyle w:val="TOC3"/>
            <w:tabs>
              <w:tab w:val="right" w:leader="dot" w:pos="9395"/>
            </w:tabs>
            <w:rPr>
              <w:rFonts w:asciiTheme="minorHAnsi" w:hAnsiTheme="minorHAnsi" w:cstheme="minorBidi"/>
              <w:noProof/>
              <w:sz w:val="22"/>
              <w:lang w:eastAsia="ja-JP"/>
            </w:rPr>
          </w:pPr>
          <w:hyperlink w:anchor="_Toc196303499" w:history="1">
            <w:r w:rsidRPr="006D283A">
              <w:rPr>
                <w:rStyle w:val="Hyperlink"/>
                <w:noProof/>
                <w:lang w:val="vi-VN"/>
              </w:rPr>
              <w:t>2.2.1. Thống kê mô tả</w:t>
            </w:r>
            <w:r>
              <w:rPr>
                <w:noProof/>
                <w:webHidden/>
              </w:rPr>
              <w:tab/>
            </w:r>
            <w:r>
              <w:rPr>
                <w:noProof/>
                <w:webHidden/>
              </w:rPr>
              <w:fldChar w:fldCharType="begin"/>
            </w:r>
            <w:r>
              <w:rPr>
                <w:noProof/>
                <w:webHidden/>
              </w:rPr>
              <w:instrText xml:space="preserve"> PAGEREF _Toc196303499 \h </w:instrText>
            </w:r>
            <w:r>
              <w:rPr>
                <w:noProof/>
                <w:webHidden/>
              </w:rPr>
            </w:r>
            <w:r>
              <w:rPr>
                <w:noProof/>
                <w:webHidden/>
              </w:rPr>
              <w:fldChar w:fldCharType="separate"/>
            </w:r>
            <w:r w:rsidR="00CA3C96">
              <w:rPr>
                <w:noProof/>
                <w:webHidden/>
              </w:rPr>
              <w:t>14</w:t>
            </w:r>
            <w:r>
              <w:rPr>
                <w:noProof/>
                <w:webHidden/>
              </w:rPr>
              <w:fldChar w:fldCharType="end"/>
            </w:r>
          </w:hyperlink>
        </w:p>
        <w:p w14:paraId="26578144" w14:textId="22015625" w:rsidR="00AE5B8D" w:rsidRDefault="00AE5B8D">
          <w:pPr>
            <w:pStyle w:val="TOC3"/>
            <w:tabs>
              <w:tab w:val="right" w:leader="dot" w:pos="9395"/>
            </w:tabs>
            <w:rPr>
              <w:rFonts w:asciiTheme="minorHAnsi" w:hAnsiTheme="minorHAnsi" w:cstheme="minorBidi"/>
              <w:noProof/>
              <w:sz w:val="22"/>
              <w:lang w:eastAsia="ja-JP"/>
            </w:rPr>
          </w:pPr>
          <w:hyperlink w:anchor="_Toc196303500" w:history="1">
            <w:r w:rsidRPr="006D283A">
              <w:rPr>
                <w:rStyle w:val="Hyperlink"/>
                <w:noProof/>
                <w:lang w:val="vi-VN"/>
              </w:rPr>
              <w:t>2.2.2. Phương tiện nghiên cứu</w:t>
            </w:r>
            <w:r>
              <w:rPr>
                <w:noProof/>
                <w:webHidden/>
              </w:rPr>
              <w:tab/>
            </w:r>
            <w:r>
              <w:rPr>
                <w:noProof/>
                <w:webHidden/>
              </w:rPr>
              <w:fldChar w:fldCharType="begin"/>
            </w:r>
            <w:r>
              <w:rPr>
                <w:noProof/>
                <w:webHidden/>
              </w:rPr>
              <w:instrText xml:space="preserve"> PAGEREF _Toc196303500 \h </w:instrText>
            </w:r>
            <w:r>
              <w:rPr>
                <w:noProof/>
                <w:webHidden/>
              </w:rPr>
            </w:r>
            <w:r>
              <w:rPr>
                <w:noProof/>
                <w:webHidden/>
              </w:rPr>
              <w:fldChar w:fldCharType="separate"/>
            </w:r>
            <w:r w:rsidR="00CA3C96">
              <w:rPr>
                <w:noProof/>
                <w:webHidden/>
              </w:rPr>
              <w:t>14</w:t>
            </w:r>
            <w:r>
              <w:rPr>
                <w:noProof/>
                <w:webHidden/>
              </w:rPr>
              <w:fldChar w:fldCharType="end"/>
            </w:r>
          </w:hyperlink>
        </w:p>
        <w:p w14:paraId="0606E500" w14:textId="043DBF1E" w:rsidR="00AE5B8D" w:rsidRDefault="00AE5B8D">
          <w:pPr>
            <w:pStyle w:val="TOC3"/>
            <w:tabs>
              <w:tab w:val="right" w:leader="dot" w:pos="9395"/>
            </w:tabs>
            <w:rPr>
              <w:rFonts w:asciiTheme="minorHAnsi" w:hAnsiTheme="minorHAnsi" w:cstheme="minorBidi"/>
              <w:noProof/>
              <w:sz w:val="22"/>
              <w:lang w:eastAsia="ja-JP"/>
            </w:rPr>
          </w:pPr>
          <w:hyperlink w:anchor="_Toc196303501" w:history="1">
            <w:r w:rsidRPr="006D283A">
              <w:rPr>
                <w:rStyle w:val="Hyperlink"/>
                <w:noProof/>
                <w:lang w:val="vi-VN"/>
              </w:rPr>
              <w:t>2.2.3. Kỹ thuật phân tích dữ liệu</w:t>
            </w:r>
            <w:r>
              <w:rPr>
                <w:noProof/>
                <w:webHidden/>
              </w:rPr>
              <w:tab/>
            </w:r>
            <w:r>
              <w:rPr>
                <w:noProof/>
                <w:webHidden/>
              </w:rPr>
              <w:fldChar w:fldCharType="begin"/>
            </w:r>
            <w:r>
              <w:rPr>
                <w:noProof/>
                <w:webHidden/>
              </w:rPr>
              <w:instrText xml:space="preserve"> PAGEREF _Toc196303501 \h </w:instrText>
            </w:r>
            <w:r>
              <w:rPr>
                <w:noProof/>
                <w:webHidden/>
              </w:rPr>
            </w:r>
            <w:r>
              <w:rPr>
                <w:noProof/>
                <w:webHidden/>
              </w:rPr>
              <w:fldChar w:fldCharType="separate"/>
            </w:r>
            <w:r w:rsidR="00CA3C96">
              <w:rPr>
                <w:noProof/>
                <w:webHidden/>
              </w:rPr>
              <w:t>15</w:t>
            </w:r>
            <w:r>
              <w:rPr>
                <w:noProof/>
                <w:webHidden/>
              </w:rPr>
              <w:fldChar w:fldCharType="end"/>
            </w:r>
          </w:hyperlink>
        </w:p>
        <w:p w14:paraId="518BD590" w14:textId="6A60E8BE" w:rsidR="00AE5B8D" w:rsidRDefault="00AE5B8D">
          <w:pPr>
            <w:pStyle w:val="TOC1"/>
            <w:tabs>
              <w:tab w:val="right" w:leader="dot" w:pos="9395"/>
            </w:tabs>
            <w:rPr>
              <w:rFonts w:asciiTheme="minorHAnsi" w:hAnsiTheme="minorHAnsi" w:cstheme="minorBidi"/>
              <w:b w:val="0"/>
              <w:noProof/>
              <w:sz w:val="22"/>
              <w:lang w:eastAsia="ja-JP"/>
            </w:rPr>
          </w:pPr>
          <w:hyperlink w:anchor="_Toc196303502" w:history="1">
            <w:r w:rsidRPr="006D283A">
              <w:rPr>
                <w:rStyle w:val="Hyperlink"/>
                <w:noProof/>
                <w:lang w:val="vi-VN"/>
              </w:rPr>
              <w:t>CHƯƠNG 3. KẾT QUẢ VÀ THẢO LUẬN</w:t>
            </w:r>
            <w:r>
              <w:rPr>
                <w:noProof/>
                <w:webHidden/>
              </w:rPr>
              <w:tab/>
            </w:r>
            <w:r>
              <w:rPr>
                <w:noProof/>
                <w:webHidden/>
              </w:rPr>
              <w:fldChar w:fldCharType="begin"/>
            </w:r>
            <w:r>
              <w:rPr>
                <w:noProof/>
                <w:webHidden/>
              </w:rPr>
              <w:instrText xml:space="preserve"> PAGEREF _Toc196303502 \h </w:instrText>
            </w:r>
            <w:r>
              <w:rPr>
                <w:noProof/>
                <w:webHidden/>
              </w:rPr>
            </w:r>
            <w:r>
              <w:rPr>
                <w:noProof/>
                <w:webHidden/>
              </w:rPr>
              <w:fldChar w:fldCharType="separate"/>
            </w:r>
            <w:r w:rsidR="00CA3C96">
              <w:rPr>
                <w:noProof/>
                <w:webHidden/>
              </w:rPr>
              <w:t>19</w:t>
            </w:r>
            <w:r>
              <w:rPr>
                <w:noProof/>
                <w:webHidden/>
              </w:rPr>
              <w:fldChar w:fldCharType="end"/>
            </w:r>
          </w:hyperlink>
        </w:p>
        <w:p w14:paraId="7C8CE7BA" w14:textId="46C32A8D" w:rsidR="00AE5B8D" w:rsidRDefault="00AE5B8D">
          <w:pPr>
            <w:pStyle w:val="TOC2"/>
            <w:tabs>
              <w:tab w:val="right" w:leader="dot" w:pos="9395"/>
            </w:tabs>
            <w:rPr>
              <w:rFonts w:asciiTheme="minorHAnsi" w:hAnsiTheme="minorHAnsi" w:cstheme="minorBidi"/>
              <w:noProof/>
              <w:sz w:val="22"/>
              <w:lang w:eastAsia="ja-JP"/>
            </w:rPr>
          </w:pPr>
          <w:hyperlink w:anchor="_Toc196303503" w:history="1">
            <w:r w:rsidRPr="006D283A">
              <w:rPr>
                <w:rStyle w:val="Hyperlink"/>
                <w:noProof/>
                <w:lang w:val="vi-VN"/>
              </w:rPr>
              <w:t>3.1. Kết quả nghiên cứu</w:t>
            </w:r>
            <w:r>
              <w:rPr>
                <w:noProof/>
                <w:webHidden/>
              </w:rPr>
              <w:tab/>
            </w:r>
            <w:r>
              <w:rPr>
                <w:noProof/>
                <w:webHidden/>
              </w:rPr>
              <w:fldChar w:fldCharType="begin"/>
            </w:r>
            <w:r>
              <w:rPr>
                <w:noProof/>
                <w:webHidden/>
              </w:rPr>
              <w:instrText xml:space="preserve"> PAGEREF _Toc196303503 \h </w:instrText>
            </w:r>
            <w:r>
              <w:rPr>
                <w:noProof/>
                <w:webHidden/>
              </w:rPr>
            </w:r>
            <w:r>
              <w:rPr>
                <w:noProof/>
                <w:webHidden/>
              </w:rPr>
              <w:fldChar w:fldCharType="separate"/>
            </w:r>
            <w:r w:rsidR="00CA3C96">
              <w:rPr>
                <w:noProof/>
                <w:webHidden/>
              </w:rPr>
              <w:t>19</w:t>
            </w:r>
            <w:r>
              <w:rPr>
                <w:noProof/>
                <w:webHidden/>
              </w:rPr>
              <w:fldChar w:fldCharType="end"/>
            </w:r>
          </w:hyperlink>
        </w:p>
        <w:p w14:paraId="44A2B26C" w14:textId="7A499E9D" w:rsidR="00AE5B8D" w:rsidRDefault="00AE5B8D">
          <w:pPr>
            <w:pStyle w:val="TOC3"/>
            <w:tabs>
              <w:tab w:val="right" w:leader="dot" w:pos="9395"/>
            </w:tabs>
            <w:rPr>
              <w:rFonts w:asciiTheme="minorHAnsi" w:hAnsiTheme="minorHAnsi" w:cstheme="minorBidi"/>
              <w:noProof/>
              <w:sz w:val="22"/>
              <w:lang w:eastAsia="ja-JP"/>
            </w:rPr>
          </w:pPr>
          <w:hyperlink w:anchor="_Toc196303504" w:history="1">
            <w:r w:rsidRPr="006D283A">
              <w:rPr>
                <w:rStyle w:val="Hyperlink"/>
                <w:noProof/>
                <w:lang w:val="vi-VN"/>
              </w:rPr>
              <w:t>3.1.</w:t>
            </w:r>
            <w:r w:rsidRPr="006D283A">
              <w:rPr>
                <w:rStyle w:val="Hyperlink"/>
                <w:noProof/>
              </w:rPr>
              <w:t>1</w:t>
            </w:r>
            <w:r w:rsidRPr="006D283A">
              <w:rPr>
                <w:rStyle w:val="Hyperlink"/>
                <w:noProof/>
                <w:lang w:val="vi-VN"/>
              </w:rPr>
              <w:t>. Thống kê mô tả thang đo</w:t>
            </w:r>
            <w:r>
              <w:rPr>
                <w:noProof/>
                <w:webHidden/>
              </w:rPr>
              <w:tab/>
            </w:r>
            <w:r>
              <w:rPr>
                <w:noProof/>
                <w:webHidden/>
              </w:rPr>
              <w:fldChar w:fldCharType="begin"/>
            </w:r>
            <w:r>
              <w:rPr>
                <w:noProof/>
                <w:webHidden/>
              </w:rPr>
              <w:instrText xml:space="preserve"> PAGEREF _Toc196303504 \h </w:instrText>
            </w:r>
            <w:r>
              <w:rPr>
                <w:noProof/>
                <w:webHidden/>
              </w:rPr>
            </w:r>
            <w:r>
              <w:rPr>
                <w:noProof/>
                <w:webHidden/>
              </w:rPr>
              <w:fldChar w:fldCharType="separate"/>
            </w:r>
            <w:r w:rsidR="00CA3C96">
              <w:rPr>
                <w:noProof/>
                <w:webHidden/>
              </w:rPr>
              <w:t>19</w:t>
            </w:r>
            <w:r>
              <w:rPr>
                <w:noProof/>
                <w:webHidden/>
              </w:rPr>
              <w:fldChar w:fldCharType="end"/>
            </w:r>
          </w:hyperlink>
        </w:p>
        <w:p w14:paraId="30A3A9C9" w14:textId="22F1EDAC" w:rsidR="00AE5B8D" w:rsidRDefault="00AE5B8D">
          <w:pPr>
            <w:pStyle w:val="TOC3"/>
            <w:tabs>
              <w:tab w:val="right" w:leader="dot" w:pos="9395"/>
            </w:tabs>
            <w:rPr>
              <w:rFonts w:asciiTheme="minorHAnsi" w:hAnsiTheme="minorHAnsi" w:cstheme="minorBidi"/>
              <w:noProof/>
              <w:sz w:val="22"/>
              <w:lang w:eastAsia="ja-JP"/>
            </w:rPr>
          </w:pPr>
          <w:hyperlink w:anchor="_Toc196303505" w:history="1">
            <w:r w:rsidRPr="006D283A">
              <w:rPr>
                <w:rStyle w:val="Hyperlink"/>
                <w:noProof/>
                <w:lang w:val="vi-VN"/>
              </w:rPr>
              <w:t>3.1.</w:t>
            </w:r>
            <w:r w:rsidRPr="006D283A">
              <w:rPr>
                <w:rStyle w:val="Hyperlink"/>
                <w:noProof/>
              </w:rPr>
              <w:t>2</w:t>
            </w:r>
            <w:r w:rsidRPr="006D283A">
              <w:rPr>
                <w:rStyle w:val="Hyperlink"/>
                <w:noProof/>
                <w:lang w:val="vi-VN"/>
              </w:rPr>
              <w:t>. Phân tích khám phá thang đo</w:t>
            </w:r>
            <w:r>
              <w:rPr>
                <w:noProof/>
                <w:webHidden/>
              </w:rPr>
              <w:tab/>
            </w:r>
            <w:r>
              <w:rPr>
                <w:noProof/>
                <w:webHidden/>
              </w:rPr>
              <w:fldChar w:fldCharType="begin"/>
            </w:r>
            <w:r>
              <w:rPr>
                <w:noProof/>
                <w:webHidden/>
              </w:rPr>
              <w:instrText xml:space="preserve"> PAGEREF _Toc196303505 \h </w:instrText>
            </w:r>
            <w:r>
              <w:rPr>
                <w:noProof/>
                <w:webHidden/>
              </w:rPr>
            </w:r>
            <w:r>
              <w:rPr>
                <w:noProof/>
                <w:webHidden/>
              </w:rPr>
              <w:fldChar w:fldCharType="separate"/>
            </w:r>
            <w:r w:rsidR="00CA3C96">
              <w:rPr>
                <w:noProof/>
                <w:webHidden/>
              </w:rPr>
              <w:t>19</w:t>
            </w:r>
            <w:r>
              <w:rPr>
                <w:noProof/>
                <w:webHidden/>
              </w:rPr>
              <w:fldChar w:fldCharType="end"/>
            </w:r>
          </w:hyperlink>
        </w:p>
        <w:p w14:paraId="11B5419D" w14:textId="0D30377E" w:rsidR="00AE5B8D" w:rsidRDefault="00AE5B8D">
          <w:pPr>
            <w:pStyle w:val="TOC3"/>
            <w:tabs>
              <w:tab w:val="right" w:leader="dot" w:pos="9395"/>
            </w:tabs>
            <w:rPr>
              <w:rFonts w:asciiTheme="minorHAnsi" w:hAnsiTheme="minorHAnsi" w:cstheme="minorBidi"/>
              <w:noProof/>
              <w:sz w:val="22"/>
              <w:lang w:eastAsia="ja-JP"/>
            </w:rPr>
          </w:pPr>
          <w:hyperlink w:anchor="_Toc196303506" w:history="1">
            <w:r w:rsidRPr="006D283A">
              <w:rPr>
                <w:rStyle w:val="Hyperlink"/>
                <w:noProof/>
                <w:lang w:val="vi-VN"/>
              </w:rPr>
              <w:t>3.1.</w:t>
            </w:r>
            <w:r w:rsidRPr="006D283A">
              <w:rPr>
                <w:rStyle w:val="Hyperlink"/>
                <w:noProof/>
              </w:rPr>
              <w:t>3</w:t>
            </w:r>
            <w:r w:rsidRPr="006D283A">
              <w:rPr>
                <w:rStyle w:val="Hyperlink"/>
                <w:noProof/>
                <w:lang w:val="vi-VN"/>
              </w:rPr>
              <w:t>. Kiểm định độ tin cậy thang đo</w:t>
            </w:r>
            <w:r>
              <w:rPr>
                <w:noProof/>
                <w:webHidden/>
              </w:rPr>
              <w:tab/>
            </w:r>
            <w:r>
              <w:rPr>
                <w:noProof/>
                <w:webHidden/>
              </w:rPr>
              <w:fldChar w:fldCharType="begin"/>
            </w:r>
            <w:r>
              <w:rPr>
                <w:noProof/>
                <w:webHidden/>
              </w:rPr>
              <w:instrText xml:space="preserve"> PAGEREF _Toc196303506 \h </w:instrText>
            </w:r>
            <w:r>
              <w:rPr>
                <w:noProof/>
                <w:webHidden/>
              </w:rPr>
            </w:r>
            <w:r>
              <w:rPr>
                <w:noProof/>
                <w:webHidden/>
              </w:rPr>
              <w:fldChar w:fldCharType="separate"/>
            </w:r>
            <w:r w:rsidR="00CA3C96">
              <w:rPr>
                <w:noProof/>
                <w:webHidden/>
              </w:rPr>
              <w:t>23</w:t>
            </w:r>
            <w:r>
              <w:rPr>
                <w:noProof/>
                <w:webHidden/>
              </w:rPr>
              <w:fldChar w:fldCharType="end"/>
            </w:r>
          </w:hyperlink>
        </w:p>
        <w:p w14:paraId="71A2E359" w14:textId="20690CD7" w:rsidR="00AE5B8D" w:rsidRDefault="00AE5B8D">
          <w:pPr>
            <w:pStyle w:val="TOC2"/>
            <w:tabs>
              <w:tab w:val="right" w:leader="dot" w:pos="9395"/>
            </w:tabs>
            <w:rPr>
              <w:rFonts w:asciiTheme="minorHAnsi" w:hAnsiTheme="minorHAnsi" w:cstheme="minorBidi"/>
              <w:noProof/>
              <w:sz w:val="22"/>
              <w:lang w:eastAsia="ja-JP"/>
            </w:rPr>
          </w:pPr>
          <w:hyperlink w:anchor="_Toc196303507" w:history="1">
            <w:r w:rsidRPr="006D283A">
              <w:rPr>
                <w:rStyle w:val="Hyperlink"/>
                <w:noProof/>
                <w:lang w:val="vi-VN"/>
              </w:rPr>
              <w:t>3.2. Phân tích tính tương quan giữa các biến</w:t>
            </w:r>
            <w:r>
              <w:rPr>
                <w:noProof/>
                <w:webHidden/>
              </w:rPr>
              <w:tab/>
            </w:r>
            <w:r>
              <w:rPr>
                <w:noProof/>
                <w:webHidden/>
              </w:rPr>
              <w:fldChar w:fldCharType="begin"/>
            </w:r>
            <w:r>
              <w:rPr>
                <w:noProof/>
                <w:webHidden/>
              </w:rPr>
              <w:instrText xml:space="preserve"> PAGEREF _Toc196303507 \h </w:instrText>
            </w:r>
            <w:r>
              <w:rPr>
                <w:noProof/>
                <w:webHidden/>
              </w:rPr>
            </w:r>
            <w:r>
              <w:rPr>
                <w:noProof/>
                <w:webHidden/>
              </w:rPr>
              <w:fldChar w:fldCharType="separate"/>
            </w:r>
            <w:r w:rsidR="00CA3C96">
              <w:rPr>
                <w:noProof/>
                <w:webHidden/>
              </w:rPr>
              <w:t>25</w:t>
            </w:r>
            <w:r>
              <w:rPr>
                <w:noProof/>
                <w:webHidden/>
              </w:rPr>
              <w:fldChar w:fldCharType="end"/>
            </w:r>
          </w:hyperlink>
        </w:p>
        <w:p w14:paraId="10F8B9D5" w14:textId="1CBACDA0" w:rsidR="00AE5B8D" w:rsidRDefault="00AE5B8D">
          <w:pPr>
            <w:pStyle w:val="TOC2"/>
            <w:tabs>
              <w:tab w:val="right" w:leader="dot" w:pos="9395"/>
            </w:tabs>
            <w:rPr>
              <w:rFonts w:asciiTheme="minorHAnsi" w:hAnsiTheme="minorHAnsi" w:cstheme="minorBidi"/>
              <w:noProof/>
              <w:sz w:val="22"/>
              <w:lang w:eastAsia="ja-JP"/>
            </w:rPr>
          </w:pPr>
          <w:hyperlink w:anchor="_Toc196303508" w:history="1">
            <w:r w:rsidRPr="006D283A">
              <w:rPr>
                <w:rStyle w:val="Hyperlink"/>
                <w:noProof/>
                <w:lang w:val="vi-VN"/>
              </w:rPr>
              <w:t>3.3. Kiểm định giả thuyết</w:t>
            </w:r>
            <w:r>
              <w:rPr>
                <w:noProof/>
                <w:webHidden/>
              </w:rPr>
              <w:tab/>
            </w:r>
            <w:r>
              <w:rPr>
                <w:noProof/>
                <w:webHidden/>
              </w:rPr>
              <w:fldChar w:fldCharType="begin"/>
            </w:r>
            <w:r>
              <w:rPr>
                <w:noProof/>
                <w:webHidden/>
              </w:rPr>
              <w:instrText xml:space="preserve"> PAGEREF _Toc196303508 \h </w:instrText>
            </w:r>
            <w:r>
              <w:rPr>
                <w:noProof/>
                <w:webHidden/>
              </w:rPr>
            </w:r>
            <w:r>
              <w:rPr>
                <w:noProof/>
                <w:webHidden/>
              </w:rPr>
              <w:fldChar w:fldCharType="separate"/>
            </w:r>
            <w:r w:rsidR="00CA3C96">
              <w:rPr>
                <w:noProof/>
                <w:webHidden/>
              </w:rPr>
              <w:t>25</w:t>
            </w:r>
            <w:r>
              <w:rPr>
                <w:noProof/>
                <w:webHidden/>
              </w:rPr>
              <w:fldChar w:fldCharType="end"/>
            </w:r>
          </w:hyperlink>
        </w:p>
        <w:p w14:paraId="30FDD475" w14:textId="589B0067" w:rsidR="00AE5B8D" w:rsidRDefault="00AE5B8D">
          <w:pPr>
            <w:pStyle w:val="TOC2"/>
            <w:tabs>
              <w:tab w:val="right" w:leader="dot" w:pos="9395"/>
            </w:tabs>
            <w:rPr>
              <w:rFonts w:asciiTheme="minorHAnsi" w:hAnsiTheme="minorHAnsi" w:cstheme="minorBidi"/>
              <w:noProof/>
              <w:sz w:val="22"/>
              <w:lang w:eastAsia="ja-JP"/>
            </w:rPr>
          </w:pPr>
          <w:hyperlink w:anchor="_Toc196303509" w:history="1">
            <w:r w:rsidRPr="006D283A">
              <w:rPr>
                <w:rStyle w:val="Hyperlink"/>
                <w:noProof/>
                <w:lang w:val="vi-VN"/>
              </w:rPr>
              <w:t>3.</w:t>
            </w:r>
            <w:r w:rsidRPr="006D283A">
              <w:rPr>
                <w:rStyle w:val="Hyperlink"/>
                <w:noProof/>
              </w:rPr>
              <w:t>4</w:t>
            </w:r>
            <w:r w:rsidRPr="006D283A">
              <w:rPr>
                <w:rStyle w:val="Hyperlink"/>
                <w:noProof/>
                <w:lang w:val="vi-VN"/>
              </w:rPr>
              <w:t>. Những hạn chế và hướng nghiên cứu tiếp theo</w:t>
            </w:r>
            <w:r>
              <w:rPr>
                <w:noProof/>
                <w:webHidden/>
              </w:rPr>
              <w:tab/>
            </w:r>
            <w:r>
              <w:rPr>
                <w:noProof/>
                <w:webHidden/>
              </w:rPr>
              <w:fldChar w:fldCharType="begin"/>
            </w:r>
            <w:r>
              <w:rPr>
                <w:noProof/>
                <w:webHidden/>
              </w:rPr>
              <w:instrText xml:space="preserve"> PAGEREF _Toc196303509 \h </w:instrText>
            </w:r>
            <w:r>
              <w:rPr>
                <w:noProof/>
                <w:webHidden/>
              </w:rPr>
            </w:r>
            <w:r>
              <w:rPr>
                <w:noProof/>
                <w:webHidden/>
              </w:rPr>
              <w:fldChar w:fldCharType="separate"/>
            </w:r>
            <w:r w:rsidR="00CA3C96">
              <w:rPr>
                <w:noProof/>
                <w:webHidden/>
              </w:rPr>
              <w:t>32</w:t>
            </w:r>
            <w:r>
              <w:rPr>
                <w:noProof/>
                <w:webHidden/>
              </w:rPr>
              <w:fldChar w:fldCharType="end"/>
            </w:r>
          </w:hyperlink>
        </w:p>
        <w:p w14:paraId="14CC4933" w14:textId="2A7B5CE8" w:rsidR="00AE5B8D" w:rsidRDefault="00AE5B8D">
          <w:pPr>
            <w:pStyle w:val="TOC2"/>
            <w:tabs>
              <w:tab w:val="right" w:leader="dot" w:pos="9395"/>
            </w:tabs>
            <w:rPr>
              <w:rFonts w:asciiTheme="minorHAnsi" w:hAnsiTheme="minorHAnsi" w:cstheme="minorBidi"/>
              <w:noProof/>
              <w:sz w:val="22"/>
              <w:lang w:eastAsia="ja-JP"/>
            </w:rPr>
          </w:pPr>
          <w:hyperlink w:anchor="_Toc196303510" w:history="1">
            <w:r w:rsidRPr="006D283A">
              <w:rPr>
                <w:rStyle w:val="Hyperlink"/>
                <w:noProof/>
                <w:lang w:val="vi-VN"/>
              </w:rPr>
              <w:t>3.5. Đề xuất giải pháp và ứng dụng kết quả của nghiên cứu</w:t>
            </w:r>
            <w:r>
              <w:rPr>
                <w:noProof/>
                <w:webHidden/>
              </w:rPr>
              <w:tab/>
            </w:r>
            <w:r>
              <w:rPr>
                <w:noProof/>
                <w:webHidden/>
              </w:rPr>
              <w:fldChar w:fldCharType="begin"/>
            </w:r>
            <w:r>
              <w:rPr>
                <w:noProof/>
                <w:webHidden/>
              </w:rPr>
              <w:instrText xml:space="preserve"> PAGEREF _Toc196303510 \h </w:instrText>
            </w:r>
            <w:r>
              <w:rPr>
                <w:noProof/>
                <w:webHidden/>
              </w:rPr>
            </w:r>
            <w:r>
              <w:rPr>
                <w:noProof/>
                <w:webHidden/>
              </w:rPr>
              <w:fldChar w:fldCharType="separate"/>
            </w:r>
            <w:r w:rsidR="00CA3C96">
              <w:rPr>
                <w:noProof/>
                <w:webHidden/>
              </w:rPr>
              <w:t>33</w:t>
            </w:r>
            <w:r>
              <w:rPr>
                <w:noProof/>
                <w:webHidden/>
              </w:rPr>
              <w:fldChar w:fldCharType="end"/>
            </w:r>
          </w:hyperlink>
        </w:p>
        <w:p w14:paraId="7C20E1F2" w14:textId="1A774887" w:rsidR="00AE5B8D" w:rsidRDefault="00AE5B8D">
          <w:pPr>
            <w:pStyle w:val="TOC1"/>
            <w:tabs>
              <w:tab w:val="right" w:leader="dot" w:pos="9395"/>
            </w:tabs>
            <w:rPr>
              <w:rFonts w:asciiTheme="minorHAnsi" w:hAnsiTheme="minorHAnsi" w:cstheme="minorBidi"/>
              <w:b w:val="0"/>
              <w:noProof/>
              <w:sz w:val="22"/>
              <w:lang w:eastAsia="ja-JP"/>
            </w:rPr>
          </w:pPr>
          <w:hyperlink w:anchor="_Toc196303511" w:history="1">
            <w:r w:rsidRPr="006D283A">
              <w:rPr>
                <w:rStyle w:val="Hyperlink"/>
                <w:noProof/>
                <w:lang w:val="vi-VN"/>
              </w:rPr>
              <w:t>KẾT LUẬN VÀ KIẾN NGHỊ</w:t>
            </w:r>
            <w:r>
              <w:rPr>
                <w:noProof/>
                <w:webHidden/>
              </w:rPr>
              <w:tab/>
            </w:r>
            <w:r>
              <w:rPr>
                <w:noProof/>
                <w:webHidden/>
              </w:rPr>
              <w:fldChar w:fldCharType="begin"/>
            </w:r>
            <w:r>
              <w:rPr>
                <w:noProof/>
                <w:webHidden/>
              </w:rPr>
              <w:instrText xml:space="preserve"> PAGEREF _Toc196303511 \h </w:instrText>
            </w:r>
            <w:r>
              <w:rPr>
                <w:noProof/>
                <w:webHidden/>
              </w:rPr>
            </w:r>
            <w:r>
              <w:rPr>
                <w:noProof/>
                <w:webHidden/>
              </w:rPr>
              <w:fldChar w:fldCharType="separate"/>
            </w:r>
            <w:r w:rsidR="00CA3C96">
              <w:rPr>
                <w:noProof/>
                <w:webHidden/>
              </w:rPr>
              <w:t>35</w:t>
            </w:r>
            <w:r>
              <w:rPr>
                <w:noProof/>
                <w:webHidden/>
              </w:rPr>
              <w:fldChar w:fldCharType="end"/>
            </w:r>
          </w:hyperlink>
        </w:p>
        <w:p w14:paraId="1488F881" w14:textId="6C375B96" w:rsidR="00AE5B8D" w:rsidRDefault="00AE5B8D">
          <w:pPr>
            <w:pStyle w:val="TOC1"/>
            <w:tabs>
              <w:tab w:val="right" w:leader="dot" w:pos="9395"/>
            </w:tabs>
            <w:rPr>
              <w:rFonts w:asciiTheme="minorHAnsi" w:hAnsiTheme="minorHAnsi" w:cstheme="minorBidi"/>
              <w:b w:val="0"/>
              <w:noProof/>
              <w:sz w:val="22"/>
              <w:lang w:eastAsia="ja-JP"/>
            </w:rPr>
          </w:pPr>
          <w:hyperlink w:anchor="_Toc196303512" w:history="1">
            <w:r w:rsidRPr="006D283A">
              <w:rPr>
                <w:rStyle w:val="Hyperlink"/>
                <w:noProof/>
                <w:lang w:val="vi-VN"/>
              </w:rPr>
              <w:t>PHỤ LỤC CÂU HỎI</w:t>
            </w:r>
            <w:r>
              <w:rPr>
                <w:noProof/>
                <w:webHidden/>
              </w:rPr>
              <w:tab/>
            </w:r>
            <w:r>
              <w:rPr>
                <w:noProof/>
                <w:webHidden/>
              </w:rPr>
              <w:fldChar w:fldCharType="begin"/>
            </w:r>
            <w:r>
              <w:rPr>
                <w:noProof/>
                <w:webHidden/>
              </w:rPr>
              <w:instrText xml:space="preserve"> PAGEREF _Toc196303512 \h </w:instrText>
            </w:r>
            <w:r>
              <w:rPr>
                <w:noProof/>
                <w:webHidden/>
              </w:rPr>
            </w:r>
            <w:r>
              <w:rPr>
                <w:noProof/>
                <w:webHidden/>
              </w:rPr>
              <w:fldChar w:fldCharType="separate"/>
            </w:r>
            <w:r w:rsidR="00CA3C96">
              <w:rPr>
                <w:noProof/>
                <w:webHidden/>
              </w:rPr>
              <w:t>36</w:t>
            </w:r>
            <w:r>
              <w:rPr>
                <w:noProof/>
                <w:webHidden/>
              </w:rPr>
              <w:fldChar w:fldCharType="end"/>
            </w:r>
          </w:hyperlink>
        </w:p>
        <w:p w14:paraId="65B21C71" w14:textId="726DEA35" w:rsidR="00AE5B8D" w:rsidRDefault="00AE5B8D">
          <w:pPr>
            <w:pStyle w:val="TOC1"/>
            <w:tabs>
              <w:tab w:val="right" w:leader="dot" w:pos="9395"/>
            </w:tabs>
            <w:rPr>
              <w:rFonts w:asciiTheme="minorHAnsi" w:hAnsiTheme="minorHAnsi" w:cstheme="minorBidi"/>
              <w:b w:val="0"/>
              <w:noProof/>
              <w:sz w:val="22"/>
              <w:lang w:eastAsia="ja-JP"/>
            </w:rPr>
          </w:pPr>
          <w:hyperlink w:anchor="_Toc196303513" w:history="1">
            <w:r w:rsidRPr="006D283A">
              <w:rPr>
                <w:rStyle w:val="Hyperlink"/>
                <w:noProof/>
              </w:rPr>
              <w:t>TÀI LIỆU THAM KHẢO</w:t>
            </w:r>
            <w:r>
              <w:rPr>
                <w:noProof/>
                <w:webHidden/>
              </w:rPr>
              <w:tab/>
            </w:r>
            <w:r>
              <w:rPr>
                <w:noProof/>
                <w:webHidden/>
              </w:rPr>
              <w:fldChar w:fldCharType="begin"/>
            </w:r>
            <w:r>
              <w:rPr>
                <w:noProof/>
                <w:webHidden/>
              </w:rPr>
              <w:instrText xml:space="preserve"> PAGEREF _Toc196303513 \h </w:instrText>
            </w:r>
            <w:r>
              <w:rPr>
                <w:noProof/>
                <w:webHidden/>
              </w:rPr>
            </w:r>
            <w:r>
              <w:rPr>
                <w:noProof/>
                <w:webHidden/>
              </w:rPr>
              <w:fldChar w:fldCharType="separate"/>
            </w:r>
            <w:r w:rsidR="00CA3C96">
              <w:rPr>
                <w:noProof/>
                <w:webHidden/>
              </w:rPr>
              <w:t>40</w:t>
            </w:r>
            <w:r>
              <w:rPr>
                <w:noProof/>
                <w:webHidden/>
              </w:rPr>
              <w:fldChar w:fldCharType="end"/>
            </w:r>
          </w:hyperlink>
        </w:p>
        <w:p w14:paraId="6DF0F128" w14:textId="20B00464" w:rsidR="008826BD" w:rsidRPr="00F6738D" w:rsidRDefault="006779D7" w:rsidP="006779D7">
          <w:pPr>
            <w:pStyle w:val="TOC1"/>
            <w:tabs>
              <w:tab w:val="right" w:leader="dot" w:pos="9395"/>
            </w:tabs>
            <w:rPr>
              <w:szCs w:val="26"/>
            </w:rPr>
          </w:pPr>
          <w:r>
            <w:rPr>
              <w:szCs w:val="26"/>
            </w:rPr>
            <w:fldChar w:fldCharType="end"/>
          </w:r>
        </w:p>
      </w:sdtContent>
    </w:sdt>
    <w:p w14:paraId="4F6076AE" w14:textId="77777777" w:rsidR="008826BD" w:rsidRPr="00F6738D" w:rsidRDefault="008826BD" w:rsidP="008826BD">
      <w:pPr>
        <w:rPr>
          <w:sz w:val="26"/>
          <w:szCs w:val="26"/>
          <w:lang w:val="vi-VN"/>
        </w:rPr>
      </w:pPr>
    </w:p>
    <w:p w14:paraId="42B5C176" w14:textId="77777777" w:rsidR="00072FAC" w:rsidRPr="00F6738D" w:rsidRDefault="00072FAC">
      <w:pPr>
        <w:rPr>
          <w:sz w:val="26"/>
          <w:szCs w:val="26"/>
          <w:lang w:val="pt-BR"/>
        </w:rPr>
      </w:pPr>
      <w:r w:rsidRPr="00F6738D">
        <w:rPr>
          <w:sz w:val="26"/>
          <w:szCs w:val="26"/>
          <w:lang w:val="pt-BR"/>
        </w:rPr>
        <w:br w:type="page"/>
      </w:r>
    </w:p>
    <w:p w14:paraId="51CB93F3" w14:textId="77777777" w:rsidR="00072FAC" w:rsidRPr="00CD1C0D" w:rsidRDefault="00072FAC" w:rsidP="00CB3D3B">
      <w:pPr>
        <w:pStyle w:val="Heading1"/>
        <w:rPr>
          <w:lang w:val="pt-BR"/>
        </w:rPr>
      </w:pPr>
      <w:bookmarkStart w:id="0" w:name="_Toc164772034"/>
      <w:bookmarkStart w:id="1" w:name="_Toc179977058"/>
      <w:bookmarkStart w:id="2" w:name="_Toc180868479"/>
      <w:bookmarkStart w:id="3" w:name="_Toc196303470"/>
      <w:r w:rsidRPr="00CD1C0D">
        <w:rPr>
          <w:lang w:val="pt-BR"/>
        </w:rPr>
        <w:lastRenderedPageBreak/>
        <w:t>BẢNG THUẬT NGỮ VÀ TỪ VIẾT TẮT</w:t>
      </w:r>
      <w:bookmarkEnd w:id="0"/>
      <w:bookmarkEnd w:id="1"/>
      <w:bookmarkEnd w:id="2"/>
      <w:bookmarkEnd w:id="3"/>
    </w:p>
    <w:p w14:paraId="09F7A114" w14:textId="77777777" w:rsidR="00072FAC" w:rsidRPr="00F6738D" w:rsidRDefault="00072FAC" w:rsidP="00072FAC">
      <w:pPr>
        <w:rPr>
          <w:sz w:val="26"/>
          <w:szCs w:val="26"/>
          <w:lang w:val="vi-V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263"/>
        <w:gridCol w:w="7059"/>
      </w:tblGrid>
      <w:tr w:rsidR="00072FAC" w:rsidRPr="00F6738D" w14:paraId="3D7B0817" w14:textId="77777777" w:rsidTr="00F303A0">
        <w:tc>
          <w:tcPr>
            <w:tcW w:w="2263" w:type="dxa"/>
            <w:shd w:val="clear" w:color="auto" w:fill="FFFFFF" w:themeFill="background1"/>
          </w:tcPr>
          <w:p w14:paraId="7BEB40E6" w14:textId="77777777" w:rsidR="00072FAC" w:rsidRPr="00F6738D" w:rsidRDefault="00072FAC" w:rsidP="00356794">
            <w:pPr>
              <w:pStyle w:val="BodyBang"/>
              <w:jc w:val="center"/>
              <w:rPr>
                <w:b/>
                <w:bCs/>
                <w:color w:val="auto"/>
                <w:sz w:val="26"/>
                <w:szCs w:val="26"/>
              </w:rPr>
            </w:pPr>
            <w:r w:rsidRPr="00F6738D">
              <w:rPr>
                <w:b/>
                <w:bCs/>
                <w:color w:val="auto"/>
                <w:sz w:val="26"/>
                <w:szCs w:val="26"/>
              </w:rPr>
              <w:t>Thuật ngữ</w:t>
            </w:r>
          </w:p>
        </w:tc>
        <w:tc>
          <w:tcPr>
            <w:tcW w:w="7059" w:type="dxa"/>
            <w:shd w:val="clear" w:color="auto" w:fill="FFFFFF" w:themeFill="background1"/>
          </w:tcPr>
          <w:p w14:paraId="0B25A015" w14:textId="77777777" w:rsidR="00072FAC" w:rsidRPr="00F6738D" w:rsidRDefault="00072FAC" w:rsidP="00652E3D">
            <w:pPr>
              <w:pStyle w:val="BodyBang"/>
              <w:jc w:val="center"/>
              <w:rPr>
                <w:b/>
                <w:bCs/>
                <w:color w:val="auto"/>
                <w:sz w:val="26"/>
                <w:szCs w:val="26"/>
              </w:rPr>
            </w:pPr>
            <w:r w:rsidRPr="00F6738D">
              <w:rPr>
                <w:b/>
                <w:bCs/>
                <w:color w:val="auto"/>
                <w:sz w:val="26"/>
                <w:szCs w:val="26"/>
              </w:rPr>
              <w:t>Ý nghĩa</w:t>
            </w:r>
          </w:p>
        </w:tc>
      </w:tr>
      <w:tr w:rsidR="00072FAC" w:rsidRPr="00F6738D" w14:paraId="4510D9AE" w14:textId="77777777" w:rsidTr="00F303A0">
        <w:tc>
          <w:tcPr>
            <w:tcW w:w="2263" w:type="dxa"/>
            <w:shd w:val="clear" w:color="auto" w:fill="FFFFFF" w:themeFill="background1"/>
            <w:vAlign w:val="center"/>
          </w:tcPr>
          <w:p w14:paraId="33F2389E" w14:textId="00842F70" w:rsidR="00072FAC" w:rsidRPr="00F6738D" w:rsidRDefault="00F303A0" w:rsidP="00356794">
            <w:pPr>
              <w:pStyle w:val="BodyBang"/>
              <w:jc w:val="center"/>
              <w:rPr>
                <w:color w:val="auto"/>
                <w:sz w:val="26"/>
                <w:szCs w:val="26"/>
              </w:rPr>
            </w:pPr>
            <w:r w:rsidRPr="00F303A0">
              <w:rPr>
                <w:color w:val="auto"/>
                <w:sz w:val="26"/>
                <w:szCs w:val="26"/>
              </w:rPr>
              <w:t>Đào tạo trực tuyến (E-learning)</w:t>
            </w:r>
          </w:p>
        </w:tc>
        <w:tc>
          <w:tcPr>
            <w:tcW w:w="7059" w:type="dxa"/>
            <w:shd w:val="clear" w:color="auto" w:fill="FFFFFF" w:themeFill="background1"/>
          </w:tcPr>
          <w:p w14:paraId="6E72CC34" w14:textId="709F3951" w:rsidR="00072FAC" w:rsidRPr="00F6738D" w:rsidRDefault="00B858D6" w:rsidP="00356794">
            <w:pPr>
              <w:pStyle w:val="BodyBang"/>
              <w:jc w:val="both"/>
              <w:rPr>
                <w:color w:val="auto"/>
                <w:sz w:val="26"/>
                <w:szCs w:val="26"/>
              </w:rPr>
            </w:pPr>
            <w:r w:rsidRPr="00B858D6">
              <w:rPr>
                <w:color w:val="auto"/>
                <w:sz w:val="26"/>
                <w:szCs w:val="26"/>
              </w:rPr>
              <w:t>Hình thức học tập thông qua internet, sử dụng các nền tảng kỹ thuật số để truyền đạt và quản lý kiến thức.</w:t>
            </w:r>
          </w:p>
        </w:tc>
      </w:tr>
      <w:tr w:rsidR="00072FAC" w:rsidRPr="00F6738D" w14:paraId="2E786AC6" w14:textId="77777777" w:rsidTr="00F303A0">
        <w:tc>
          <w:tcPr>
            <w:tcW w:w="2263" w:type="dxa"/>
            <w:shd w:val="clear" w:color="auto" w:fill="FFFFFF" w:themeFill="background1"/>
            <w:vAlign w:val="center"/>
          </w:tcPr>
          <w:p w14:paraId="327BCC8B" w14:textId="2490ECA2" w:rsidR="00072FAC" w:rsidRPr="00F6738D" w:rsidRDefault="00B858D6" w:rsidP="00356794">
            <w:pPr>
              <w:pStyle w:val="BodyBang"/>
              <w:jc w:val="center"/>
              <w:rPr>
                <w:color w:val="auto"/>
                <w:sz w:val="26"/>
                <w:szCs w:val="26"/>
              </w:rPr>
            </w:pPr>
            <w:r w:rsidRPr="00B858D6">
              <w:rPr>
                <w:color w:val="auto"/>
                <w:sz w:val="26"/>
                <w:szCs w:val="26"/>
              </w:rPr>
              <w:t>Nền tảng số</w:t>
            </w:r>
          </w:p>
        </w:tc>
        <w:tc>
          <w:tcPr>
            <w:tcW w:w="7059" w:type="dxa"/>
            <w:shd w:val="clear" w:color="auto" w:fill="FFFFFF" w:themeFill="background1"/>
          </w:tcPr>
          <w:p w14:paraId="5262AC4A" w14:textId="73E473FD" w:rsidR="00072FAC" w:rsidRPr="00F6738D" w:rsidRDefault="00B858D6" w:rsidP="00356794">
            <w:pPr>
              <w:pStyle w:val="BodyBang"/>
              <w:jc w:val="both"/>
              <w:rPr>
                <w:color w:val="auto"/>
                <w:sz w:val="26"/>
                <w:szCs w:val="26"/>
              </w:rPr>
            </w:pPr>
            <w:r w:rsidRPr="00B858D6">
              <w:rPr>
                <w:color w:val="auto"/>
                <w:sz w:val="26"/>
                <w:szCs w:val="26"/>
              </w:rPr>
              <w:t>Hệ thống công nghệ được sử dụng để cung cấp dịch vụ hoặc sản phẩm trực tuyến.</w:t>
            </w:r>
          </w:p>
        </w:tc>
      </w:tr>
      <w:tr w:rsidR="00072FAC" w:rsidRPr="00F6738D" w14:paraId="4632BDF1" w14:textId="77777777" w:rsidTr="00F303A0">
        <w:tc>
          <w:tcPr>
            <w:tcW w:w="2263" w:type="dxa"/>
            <w:shd w:val="clear" w:color="auto" w:fill="FFFFFF" w:themeFill="background1"/>
            <w:vAlign w:val="center"/>
          </w:tcPr>
          <w:p w14:paraId="5CA50A3D" w14:textId="4912D82A" w:rsidR="00072FAC" w:rsidRPr="00F6738D" w:rsidRDefault="00B858D6" w:rsidP="00356794">
            <w:pPr>
              <w:pStyle w:val="BodyBang"/>
              <w:jc w:val="center"/>
              <w:rPr>
                <w:color w:val="auto"/>
                <w:sz w:val="26"/>
                <w:szCs w:val="26"/>
              </w:rPr>
            </w:pPr>
            <w:r w:rsidRPr="00B858D6">
              <w:rPr>
                <w:color w:val="auto"/>
                <w:sz w:val="26"/>
                <w:szCs w:val="26"/>
              </w:rPr>
              <w:t>Trí tuệ nhân tạo (AI)</w:t>
            </w:r>
          </w:p>
        </w:tc>
        <w:tc>
          <w:tcPr>
            <w:tcW w:w="7059" w:type="dxa"/>
            <w:shd w:val="clear" w:color="auto" w:fill="FFFFFF" w:themeFill="background1"/>
          </w:tcPr>
          <w:p w14:paraId="4286BDF8" w14:textId="07A80B79" w:rsidR="00072FAC" w:rsidRPr="00F6738D" w:rsidRDefault="00630540" w:rsidP="00356794">
            <w:pPr>
              <w:pStyle w:val="BodyBang"/>
              <w:jc w:val="both"/>
              <w:rPr>
                <w:color w:val="auto"/>
                <w:sz w:val="26"/>
                <w:szCs w:val="26"/>
              </w:rPr>
            </w:pPr>
            <w:r>
              <w:rPr>
                <w:color w:val="auto"/>
                <w:sz w:val="26"/>
                <w:szCs w:val="26"/>
              </w:rPr>
              <w:t>Công</w:t>
            </w:r>
            <w:r w:rsidRPr="00630540">
              <w:rPr>
                <w:color w:val="auto"/>
                <w:sz w:val="26"/>
                <w:szCs w:val="26"/>
              </w:rPr>
              <w:t xml:space="preserve"> nghệ cho phép máy móc, đặc biệt là máy tính, thực hiện các nhiệm vụ đòi hỏi trí tuệ như con người.</w:t>
            </w:r>
          </w:p>
        </w:tc>
      </w:tr>
      <w:tr w:rsidR="00072FAC" w:rsidRPr="00F6738D" w14:paraId="75ED724B" w14:textId="77777777" w:rsidTr="00F303A0">
        <w:tc>
          <w:tcPr>
            <w:tcW w:w="2263" w:type="dxa"/>
            <w:shd w:val="clear" w:color="auto" w:fill="FFFFFF" w:themeFill="background1"/>
            <w:vAlign w:val="center"/>
          </w:tcPr>
          <w:p w14:paraId="23ADA124" w14:textId="608EA077" w:rsidR="00072FAC" w:rsidRPr="00F6738D" w:rsidRDefault="00630540" w:rsidP="00356794">
            <w:pPr>
              <w:pStyle w:val="BodyBang"/>
              <w:jc w:val="center"/>
              <w:rPr>
                <w:color w:val="auto"/>
                <w:sz w:val="26"/>
                <w:szCs w:val="26"/>
              </w:rPr>
            </w:pPr>
            <w:r w:rsidRPr="00630540">
              <w:rPr>
                <w:color w:val="auto"/>
                <w:sz w:val="26"/>
                <w:szCs w:val="26"/>
              </w:rPr>
              <w:t>Hành vi người tiêu dùng</w:t>
            </w:r>
          </w:p>
        </w:tc>
        <w:tc>
          <w:tcPr>
            <w:tcW w:w="7059" w:type="dxa"/>
            <w:shd w:val="clear" w:color="auto" w:fill="FFFFFF" w:themeFill="background1"/>
          </w:tcPr>
          <w:p w14:paraId="570BACB5" w14:textId="1F4DA1F0" w:rsidR="00072FAC" w:rsidRPr="00F6738D" w:rsidRDefault="00630540" w:rsidP="00356794">
            <w:pPr>
              <w:pStyle w:val="BodyBang"/>
              <w:jc w:val="both"/>
              <w:rPr>
                <w:color w:val="auto"/>
                <w:sz w:val="26"/>
                <w:szCs w:val="26"/>
              </w:rPr>
            </w:pPr>
            <w:r w:rsidRPr="00630540">
              <w:rPr>
                <w:color w:val="auto"/>
                <w:sz w:val="26"/>
                <w:szCs w:val="26"/>
              </w:rPr>
              <w:t>Cách thức mà người học tiếp cận, lựa chọn và sử dụng dịch vụ đào tạo.</w:t>
            </w:r>
          </w:p>
        </w:tc>
      </w:tr>
      <w:tr w:rsidR="00072FAC" w:rsidRPr="00F6738D" w14:paraId="22DF3E64" w14:textId="77777777" w:rsidTr="00F303A0">
        <w:tc>
          <w:tcPr>
            <w:tcW w:w="2263" w:type="dxa"/>
            <w:shd w:val="clear" w:color="auto" w:fill="FFFFFF" w:themeFill="background1"/>
            <w:vAlign w:val="center"/>
          </w:tcPr>
          <w:p w14:paraId="31469F95" w14:textId="0624F88C" w:rsidR="00072FAC" w:rsidRPr="00F6738D" w:rsidRDefault="00630540" w:rsidP="00356794">
            <w:pPr>
              <w:pStyle w:val="BodyBang"/>
              <w:jc w:val="center"/>
              <w:rPr>
                <w:color w:val="auto"/>
                <w:sz w:val="26"/>
                <w:szCs w:val="26"/>
              </w:rPr>
            </w:pPr>
            <w:r w:rsidRPr="00630540">
              <w:rPr>
                <w:color w:val="auto"/>
                <w:sz w:val="26"/>
                <w:szCs w:val="26"/>
              </w:rPr>
              <w:t>Tự động hóa</w:t>
            </w:r>
          </w:p>
        </w:tc>
        <w:tc>
          <w:tcPr>
            <w:tcW w:w="7059" w:type="dxa"/>
            <w:shd w:val="clear" w:color="auto" w:fill="FFFFFF" w:themeFill="background1"/>
          </w:tcPr>
          <w:p w14:paraId="7D64E62D" w14:textId="5B4C51BF" w:rsidR="00072FAC" w:rsidRPr="00F6738D" w:rsidRDefault="00630540" w:rsidP="00356794">
            <w:pPr>
              <w:pStyle w:val="BodyBang"/>
              <w:jc w:val="both"/>
              <w:rPr>
                <w:color w:val="auto"/>
                <w:sz w:val="26"/>
                <w:szCs w:val="26"/>
              </w:rPr>
            </w:pPr>
            <w:r w:rsidRPr="00630540">
              <w:rPr>
                <w:color w:val="auto"/>
                <w:sz w:val="26"/>
                <w:szCs w:val="26"/>
              </w:rPr>
              <w:t>Ứng dụng công nghệ giúp giảm thiểu công sức con người trong quản lý đào tạo.</w:t>
            </w:r>
          </w:p>
        </w:tc>
      </w:tr>
    </w:tbl>
    <w:p w14:paraId="356A6A76" w14:textId="77777777" w:rsidR="00072FAC" w:rsidRPr="00F303A0" w:rsidRDefault="00072FAC">
      <w:pPr>
        <w:rPr>
          <w:sz w:val="26"/>
          <w:szCs w:val="26"/>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7195"/>
      </w:tblGrid>
      <w:tr w:rsidR="00072FAC" w:rsidRPr="00F6738D" w14:paraId="6F800371" w14:textId="77777777" w:rsidTr="004B33D4">
        <w:tc>
          <w:tcPr>
            <w:tcW w:w="2098" w:type="dxa"/>
          </w:tcPr>
          <w:p w14:paraId="4E82F3C7" w14:textId="77777777" w:rsidR="00072FAC" w:rsidRPr="00F6738D" w:rsidRDefault="00072FAC" w:rsidP="00AC6187">
            <w:pPr>
              <w:pStyle w:val="BodyBang"/>
              <w:jc w:val="center"/>
              <w:rPr>
                <w:b/>
                <w:bCs/>
                <w:color w:val="auto"/>
                <w:sz w:val="26"/>
                <w:szCs w:val="26"/>
              </w:rPr>
            </w:pPr>
            <w:r w:rsidRPr="00F6738D">
              <w:rPr>
                <w:b/>
                <w:bCs/>
                <w:color w:val="auto"/>
                <w:sz w:val="26"/>
                <w:szCs w:val="26"/>
              </w:rPr>
              <w:t>Viết tắt</w:t>
            </w:r>
          </w:p>
        </w:tc>
        <w:tc>
          <w:tcPr>
            <w:tcW w:w="7195" w:type="dxa"/>
          </w:tcPr>
          <w:p w14:paraId="10CEFB01" w14:textId="77777777" w:rsidR="00072FAC" w:rsidRPr="00F6738D" w:rsidRDefault="00072FAC" w:rsidP="00AC6187">
            <w:pPr>
              <w:pStyle w:val="BodyBang"/>
              <w:jc w:val="center"/>
              <w:rPr>
                <w:b/>
                <w:bCs/>
                <w:color w:val="auto"/>
                <w:sz w:val="26"/>
                <w:szCs w:val="26"/>
              </w:rPr>
            </w:pPr>
            <w:r w:rsidRPr="00F6738D">
              <w:rPr>
                <w:b/>
                <w:bCs/>
                <w:color w:val="auto"/>
                <w:sz w:val="26"/>
                <w:szCs w:val="26"/>
              </w:rPr>
              <w:t>Diễn giải</w:t>
            </w:r>
          </w:p>
        </w:tc>
      </w:tr>
      <w:tr w:rsidR="00072FAC" w:rsidRPr="00F6738D" w14:paraId="7A5990F0" w14:textId="77777777" w:rsidTr="004B33D4">
        <w:tc>
          <w:tcPr>
            <w:tcW w:w="2098" w:type="dxa"/>
            <w:vAlign w:val="center"/>
          </w:tcPr>
          <w:p w14:paraId="1D10FB17" w14:textId="77777777" w:rsidR="00072FAC" w:rsidRPr="00F6738D" w:rsidRDefault="00AC6187" w:rsidP="00AC6187">
            <w:pPr>
              <w:pStyle w:val="BodyBang"/>
              <w:jc w:val="center"/>
              <w:rPr>
                <w:color w:val="auto"/>
                <w:sz w:val="26"/>
                <w:szCs w:val="26"/>
              </w:rPr>
            </w:pPr>
            <w:r w:rsidRPr="00F6738D">
              <w:rPr>
                <w:color w:val="auto"/>
                <w:sz w:val="26"/>
                <w:szCs w:val="26"/>
                <w:lang w:val="vi-VN"/>
              </w:rPr>
              <w:t>MO</w:t>
            </w:r>
          </w:p>
        </w:tc>
        <w:tc>
          <w:tcPr>
            <w:tcW w:w="7195" w:type="dxa"/>
          </w:tcPr>
          <w:p w14:paraId="2F7D70B5" w14:textId="77777777" w:rsidR="00072FAC" w:rsidRPr="00F6738D" w:rsidRDefault="00AC6187" w:rsidP="004B33D4">
            <w:pPr>
              <w:pStyle w:val="BodyBang"/>
              <w:rPr>
                <w:color w:val="auto"/>
                <w:sz w:val="26"/>
                <w:szCs w:val="26"/>
                <w:lang w:val="vi-VN"/>
              </w:rPr>
            </w:pPr>
            <w:r w:rsidRPr="00F6738D">
              <w:rPr>
                <w:color w:val="auto"/>
                <w:sz w:val="26"/>
                <w:szCs w:val="26"/>
                <w:lang w:val="vi-VN"/>
              </w:rPr>
              <w:t>Định hướng thị trường</w:t>
            </w:r>
          </w:p>
        </w:tc>
      </w:tr>
      <w:tr w:rsidR="00072FAC" w:rsidRPr="00F6738D" w14:paraId="71A418BA" w14:textId="77777777" w:rsidTr="004B33D4">
        <w:tc>
          <w:tcPr>
            <w:tcW w:w="2098" w:type="dxa"/>
            <w:vAlign w:val="center"/>
          </w:tcPr>
          <w:p w14:paraId="591A4870" w14:textId="77777777" w:rsidR="00072FAC" w:rsidRPr="00F6738D" w:rsidRDefault="00AC6187" w:rsidP="00AC6187">
            <w:pPr>
              <w:pStyle w:val="BodyBang"/>
              <w:jc w:val="center"/>
              <w:rPr>
                <w:color w:val="auto"/>
                <w:sz w:val="26"/>
                <w:szCs w:val="26"/>
              </w:rPr>
            </w:pPr>
            <w:r w:rsidRPr="00F6738D">
              <w:rPr>
                <w:color w:val="auto"/>
                <w:sz w:val="26"/>
                <w:szCs w:val="26"/>
                <w:lang w:val="vi-VN"/>
              </w:rPr>
              <w:t>SQ</w:t>
            </w:r>
          </w:p>
        </w:tc>
        <w:tc>
          <w:tcPr>
            <w:tcW w:w="7195" w:type="dxa"/>
          </w:tcPr>
          <w:p w14:paraId="6059D743" w14:textId="77777777" w:rsidR="00072FAC" w:rsidRPr="00F6738D" w:rsidRDefault="00AC6187" w:rsidP="004B33D4">
            <w:pPr>
              <w:pStyle w:val="BodyBang"/>
              <w:rPr>
                <w:color w:val="auto"/>
                <w:sz w:val="26"/>
                <w:szCs w:val="26"/>
                <w:lang w:val="vi-VN"/>
              </w:rPr>
            </w:pPr>
            <w:r w:rsidRPr="00F6738D">
              <w:rPr>
                <w:color w:val="auto"/>
                <w:sz w:val="26"/>
                <w:szCs w:val="26"/>
                <w:lang w:val="vi-VN"/>
              </w:rPr>
              <w:t>Chất lượng dịch vụ</w:t>
            </w:r>
          </w:p>
        </w:tc>
      </w:tr>
      <w:tr w:rsidR="00072FAC" w:rsidRPr="00F6738D" w14:paraId="0D50DC84" w14:textId="77777777" w:rsidTr="004B33D4">
        <w:tc>
          <w:tcPr>
            <w:tcW w:w="2098" w:type="dxa"/>
            <w:vAlign w:val="center"/>
          </w:tcPr>
          <w:p w14:paraId="3F558D48" w14:textId="77777777" w:rsidR="00072FAC" w:rsidRPr="00F6738D" w:rsidRDefault="00AC6187" w:rsidP="00AC6187">
            <w:pPr>
              <w:pStyle w:val="BodyBang"/>
              <w:jc w:val="center"/>
              <w:rPr>
                <w:color w:val="auto"/>
                <w:sz w:val="26"/>
                <w:szCs w:val="26"/>
              </w:rPr>
            </w:pPr>
            <w:r w:rsidRPr="00F6738D">
              <w:rPr>
                <w:color w:val="auto"/>
                <w:sz w:val="26"/>
                <w:szCs w:val="26"/>
                <w:lang w:val="vi-VN"/>
              </w:rPr>
              <w:t>CS</w:t>
            </w:r>
          </w:p>
        </w:tc>
        <w:tc>
          <w:tcPr>
            <w:tcW w:w="7195" w:type="dxa"/>
          </w:tcPr>
          <w:p w14:paraId="5019EAC8" w14:textId="77777777" w:rsidR="00072FAC" w:rsidRPr="00F6738D" w:rsidRDefault="00AC6187" w:rsidP="004B33D4">
            <w:pPr>
              <w:pStyle w:val="BodyBang"/>
              <w:rPr>
                <w:color w:val="auto"/>
                <w:sz w:val="26"/>
                <w:szCs w:val="26"/>
                <w:lang w:val="vi-VN"/>
              </w:rPr>
            </w:pPr>
            <w:r w:rsidRPr="00F6738D">
              <w:rPr>
                <w:color w:val="auto"/>
                <w:sz w:val="26"/>
                <w:szCs w:val="26"/>
                <w:lang w:val="vi-VN"/>
              </w:rPr>
              <w:t>Sự hài lòng khách hàng</w:t>
            </w:r>
          </w:p>
        </w:tc>
      </w:tr>
      <w:tr w:rsidR="00072FAC" w:rsidRPr="00F6738D" w14:paraId="38571FC7" w14:textId="77777777" w:rsidTr="004B33D4">
        <w:tc>
          <w:tcPr>
            <w:tcW w:w="2098" w:type="dxa"/>
            <w:vAlign w:val="center"/>
          </w:tcPr>
          <w:p w14:paraId="72286FF8" w14:textId="77777777" w:rsidR="00072FAC" w:rsidRPr="00F6738D" w:rsidRDefault="00AC6187" w:rsidP="00AC6187">
            <w:pPr>
              <w:pStyle w:val="BodyBang"/>
              <w:jc w:val="center"/>
              <w:rPr>
                <w:color w:val="auto"/>
                <w:sz w:val="26"/>
                <w:szCs w:val="26"/>
              </w:rPr>
            </w:pPr>
            <w:r w:rsidRPr="00F6738D">
              <w:rPr>
                <w:color w:val="auto"/>
                <w:sz w:val="26"/>
                <w:szCs w:val="26"/>
                <w:lang w:val="vi-VN"/>
              </w:rPr>
              <w:t>CL</w:t>
            </w:r>
          </w:p>
        </w:tc>
        <w:tc>
          <w:tcPr>
            <w:tcW w:w="7195" w:type="dxa"/>
          </w:tcPr>
          <w:p w14:paraId="145C69E5" w14:textId="77777777" w:rsidR="00072FAC" w:rsidRPr="00F6738D" w:rsidRDefault="00AC6187" w:rsidP="004B33D4">
            <w:pPr>
              <w:pStyle w:val="BodyBang"/>
              <w:rPr>
                <w:color w:val="auto"/>
                <w:sz w:val="26"/>
                <w:szCs w:val="26"/>
                <w:lang w:val="vi-VN"/>
              </w:rPr>
            </w:pPr>
            <w:r w:rsidRPr="00F6738D">
              <w:rPr>
                <w:color w:val="auto"/>
                <w:sz w:val="26"/>
                <w:szCs w:val="26"/>
                <w:lang w:val="vi-VN"/>
              </w:rPr>
              <w:t>Lòng trung thành khách hàng</w:t>
            </w:r>
          </w:p>
        </w:tc>
      </w:tr>
      <w:tr w:rsidR="00B5067A" w:rsidRPr="00F6738D" w14:paraId="3106492D" w14:textId="77777777" w:rsidTr="004B33D4">
        <w:tc>
          <w:tcPr>
            <w:tcW w:w="2098" w:type="dxa"/>
            <w:vAlign w:val="center"/>
          </w:tcPr>
          <w:p w14:paraId="016AE7DE" w14:textId="77777777" w:rsidR="00B5067A" w:rsidRPr="00F6738D" w:rsidRDefault="00B5067A" w:rsidP="00B5067A">
            <w:pPr>
              <w:pStyle w:val="BodyBang"/>
              <w:spacing w:line="360" w:lineRule="auto"/>
              <w:jc w:val="center"/>
              <w:rPr>
                <w:color w:val="auto"/>
                <w:sz w:val="26"/>
                <w:szCs w:val="26"/>
              </w:rPr>
            </w:pPr>
            <w:r w:rsidRPr="00F6738D">
              <w:rPr>
                <w:color w:val="auto"/>
                <w:sz w:val="26"/>
                <w:szCs w:val="26"/>
              </w:rPr>
              <w:t>BP</w:t>
            </w:r>
          </w:p>
        </w:tc>
        <w:tc>
          <w:tcPr>
            <w:tcW w:w="7195" w:type="dxa"/>
          </w:tcPr>
          <w:p w14:paraId="7D4DE991" w14:textId="77777777" w:rsidR="00B5067A" w:rsidRPr="00F6738D" w:rsidRDefault="00B5067A" w:rsidP="00B5067A">
            <w:pPr>
              <w:pStyle w:val="BodyBang"/>
              <w:spacing w:line="360" w:lineRule="auto"/>
              <w:rPr>
                <w:color w:val="auto"/>
                <w:sz w:val="26"/>
                <w:szCs w:val="26"/>
              </w:rPr>
            </w:pPr>
            <w:r w:rsidRPr="00F6738D">
              <w:rPr>
                <w:color w:val="auto"/>
                <w:sz w:val="26"/>
                <w:szCs w:val="26"/>
              </w:rPr>
              <w:t>Hiệu quả kinh doanh</w:t>
            </w:r>
          </w:p>
        </w:tc>
      </w:tr>
    </w:tbl>
    <w:p w14:paraId="59321F22" w14:textId="77777777" w:rsidR="00072FAC" w:rsidRPr="00F6738D" w:rsidRDefault="00072FAC">
      <w:pPr>
        <w:rPr>
          <w:sz w:val="26"/>
          <w:szCs w:val="26"/>
          <w:lang w:val="pt-BR"/>
        </w:rPr>
      </w:pPr>
    </w:p>
    <w:p w14:paraId="72E148BE" w14:textId="77777777" w:rsidR="00072FAC" w:rsidRPr="00F6738D" w:rsidRDefault="00072FAC">
      <w:pPr>
        <w:rPr>
          <w:sz w:val="26"/>
          <w:szCs w:val="26"/>
          <w:lang w:val="pt-BR"/>
        </w:rPr>
      </w:pPr>
      <w:r w:rsidRPr="00F6738D">
        <w:rPr>
          <w:sz w:val="26"/>
          <w:szCs w:val="26"/>
          <w:lang w:val="pt-BR"/>
        </w:rPr>
        <w:br w:type="page"/>
      </w:r>
    </w:p>
    <w:p w14:paraId="47B0A8B8" w14:textId="77777777" w:rsidR="00072FAC" w:rsidRPr="00B21555" w:rsidRDefault="00072FAC" w:rsidP="00E61DE5">
      <w:pPr>
        <w:pStyle w:val="Heading1"/>
      </w:pPr>
      <w:bookmarkStart w:id="4" w:name="_Toc164772035"/>
      <w:bookmarkStart w:id="5" w:name="_Toc179977059"/>
      <w:bookmarkStart w:id="6" w:name="_Toc180868480"/>
      <w:bookmarkStart w:id="7" w:name="_Toc196303471"/>
      <w:r w:rsidRPr="00B21555">
        <w:lastRenderedPageBreak/>
        <w:t>DANH SÁCH CÁC BẢNG</w:t>
      </w:r>
      <w:bookmarkEnd w:id="4"/>
      <w:bookmarkEnd w:id="5"/>
      <w:bookmarkEnd w:id="6"/>
      <w:bookmarkEnd w:id="7"/>
    </w:p>
    <w:bookmarkStart w:id="8" w:name="_Toc164772036"/>
    <w:bookmarkStart w:id="9" w:name="_Toc179977060"/>
    <w:bookmarkStart w:id="10" w:name="_Toc180868481"/>
    <w:bookmarkStart w:id="11" w:name="_Toc196303472"/>
    <w:p w14:paraId="43771B0D" w14:textId="32CD9F3A" w:rsidR="00A50E81" w:rsidRPr="00A50E81" w:rsidRDefault="00A50E81">
      <w:pPr>
        <w:pStyle w:val="TableofFigures"/>
        <w:tabs>
          <w:tab w:val="right" w:leader="dot" w:pos="9395"/>
        </w:tabs>
        <w:rPr>
          <w:rFonts w:asciiTheme="minorHAnsi" w:hAnsiTheme="minorHAnsi" w:cstheme="minorBidi"/>
          <w:noProof/>
          <w:sz w:val="22"/>
          <w:lang w:eastAsia="ja-JP"/>
        </w:rPr>
      </w:pPr>
      <w:r w:rsidRPr="00A50E81">
        <w:rPr>
          <w:szCs w:val="26"/>
        </w:rPr>
        <w:fldChar w:fldCharType="begin"/>
      </w:r>
      <w:r w:rsidRPr="00A50E81">
        <w:rPr>
          <w:szCs w:val="26"/>
        </w:rPr>
        <w:instrText xml:space="preserve"> TOC \h \z \c "Bảng" </w:instrText>
      </w:r>
      <w:r w:rsidRPr="00A50E81">
        <w:rPr>
          <w:szCs w:val="26"/>
        </w:rPr>
        <w:fldChar w:fldCharType="separate"/>
      </w:r>
      <w:hyperlink w:anchor="_Toc196303612" w:history="1">
        <w:r w:rsidRPr="00A50E81">
          <w:rPr>
            <w:rStyle w:val="Hyperlink"/>
            <w:noProof/>
            <w:lang w:val="vi-VN"/>
          </w:rPr>
          <w:t>Bảng 1. Thang đo Định hướng thị trường</w:t>
        </w:r>
        <w:r w:rsidRPr="00A50E81">
          <w:rPr>
            <w:noProof/>
            <w:webHidden/>
          </w:rPr>
          <w:tab/>
        </w:r>
        <w:r w:rsidRPr="00A50E81">
          <w:rPr>
            <w:noProof/>
            <w:webHidden/>
          </w:rPr>
          <w:fldChar w:fldCharType="begin"/>
        </w:r>
        <w:r w:rsidRPr="00A50E81">
          <w:rPr>
            <w:noProof/>
            <w:webHidden/>
          </w:rPr>
          <w:instrText xml:space="preserve"> PAGEREF _Toc196303612 \h </w:instrText>
        </w:r>
        <w:r w:rsidRPr="00A50E81">
          <w:rPr>
            <w:noProof/>
            <w:webHidden/>
          </w:rPr>
        </w:r>
        <w:r w:rsidRPr="00A50E81">
          <w:rPr>
            <w:noProof/>
            <w:webHidden/>
          </w:rPr>
          <w:fldChar w:fldCharType="separate"/>
        </w:r>
        <w:r w:rsidRPr="00A50E81">
          <w:rPr>
            <w:noProof/>
            <w:webHidden/>
          </w:rPr>
          <w:t>11</w:t>
        </w:r>
        <w:r w:rsidRPr="00A50E81">
          <w:rPr>
            <w:noProof/>
            <w:webHidden/>
          </w:rPr>
          <w:fldChar w:fldCharType="end"/>
        </w:r>
      </w:hyperlink>
    </w:p>
    <w:p w14:paraId="4B55A4A1" w14:textId="104AFDB6"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13" w:history="1">
        <w:r w:rsidRPr="00A50E81">
          <w:rPr>
            <w:rStyle w:val="Hyperlink"/>
            <w:noProof/>
            <w:lang w:val="vi-VN"/>
          </w:rPr>
          <w:t>Bảng 2. Thang đo Chất lượng dịch vụ</w:t>
        </w:r>
        <w:r w:rsidRPr="00A50E81">
          <w:rPr>
            <w:noProof/>
            <w:webHidden/>
          </w:rPr>
          <w:tab/>
        </w:r>
        <w:r w:rsidRPr="00A50E81">
          <w:rPr>
            <w:noProof/>
            <w:webHidden/>
          </w:rPr>
          <w:fldChar w:fldCharType="begin"/>
        </w:r>
        <w:r w:rsidRPr="00A50E81">
          <w:rPr>
            <w:noProof/>
            <w:webHidden/>
          </w:rPr>
          <w:instrText xml:space="preserve"> PAGEREF _Toc196303613 \h </w:instrText>
        </w:r>
        <w:r w:rsidRPr="00A50E81">
          <w:rPr>
            <w:noProof/>
            <w:webHidden/>
          </w:rPr>
        </w:r>
        <w:r w:rsidRPr="00A50E81">
          <w:rPr>
            <w:noProof/>
            <w:webHidden/>
          </w:rPr>
          <w:fldChar w:fldCharType="separate"/>
        </w:r>
        <w:r w:rsidRPr="00A50E81">
          <w:rPr>
            <w:noProof/>
            <w:webHidden/>
          </w:rPr>
          <w:t>11</w:t>
        </w:r>
        <w:r w:rsidRPr="00A50E81">
          <w:rPr>
            <w:noProof/>
            <w:webHidden/>
          </w:rPr>
          <w:fldChar w:fldCharType="end"/>
        </w:r>
      </w:hyperlink>
    </w:p>
    <w:p w14:paraId="2F998556" w14:textId="1297F768"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14" w:history="1">
        <w:r w:rsidRPr="00A50E81">
          <w:rPr>
            <w:rStyle w:val="Hyperlink"/>
            <w:noProof/>
            <w:lang w:val="vi-VN"/>
          </w:rPr>
          <w:t>Bảng 3. Thang đo Sự hài lòng của khách hàng</w:t>
        </w:r>
        <w:r w:rsidRPr="00A50E81">
          <w:rPr>
            <w:noProof/>
            <w:webHidden/>
          </w:rPr>
          <w:tab/>
        </w:r>
        <w:r w:rsidRPr="00A50E81">
          <w:rPr>
            <w:noProof/>
            <w:webHidden/>
          </w:rPr>
          <w:fldChar w:fldCharType="begin"/>
        </w:r>
        <w:r w:rsidRPr="00A50E81">
          <w:rPr>
            <w:noProof/>
            <w:webHidden/>
          </w:rPr>
          <w:instrText xml:space="preserve"> PAGEREF _Toc196303614 \h </w:instrText>
        </w:r>
        <w:r w:rsidRPr="00A50E81">
          <w:rPr>
            <w:noProof/>
            <w:webHidden/>
          </w:rPr>
        </w:r>
        <w:r w:rsidRPr="00A50E81">
          <w:rPr>
            <w:noProof/>
            <w:webHidden/>
          </w:rPr>
          <w:fldChar w:fldCharType="separate"/>
        </w:r>
        <w:r w:rsidRPr="00A50E81">
          <w:rPr>
            <w:noProof/>
            <w:webHidden/>
          </w:rPr>
          <w:t>12</w:t>
        </w:r>
        <w:r w:rsidRPr="00A50E81">
          <w:rPr>
            <w:noProof/>
            <w:webHidden/>
          </w:rPr>
          <w:fldChar w:fldCharType="end"/>
        </w:r>
      </w:hyperlink>
    </w:p>
    <w:p w14:paraId="2F9D0DB5" w14:textId="23861A68"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15" w:history="1">
        <w:r w:rsidRPr="00A50E81">
          <w:rPr>
            <w:rStyle w:val="Hyperlink"/>
            <w:noProof/>
          </w:rPr>
          <w:t>Bảng 4. Thang đo Lòng trung thành của hàng</w:t>
        </w:r>
        <w:r w:rsidRPr="00A50E81">
          <w:rPr>
            <w:noProof/>
            <w:webHidden/>
          </w:rPr>
          <w:tab/>
        </w:r>
        <w:r w:rsidRPr="00A50E81">
          <w:rPr>
            <w:noProof/>
            <w:webHidden/>
          </w:rPr>
          <w:fldChar w:fldCharType="begin"/>
        </w:r>
        <w:r w:rsidRPr="00A50E81">
          <w:rPr>
            <w:noProof/>
            <w:webHidden/>
          </w:rPr>
          <w:instrText xml:space="preserve"> PAGEREF _Toc196303615 \h </w:instrText>
        </w:r>
        <w:r w:rsidRPr="00A50E81">
          <w:rPr>
            <w:noProof/>
            <w:webHidden/>
          </w:rPr>
        </w:r>
        <w:r w:rsidRPr="00A50E81">
          <w:rPr>
            <w:noProof/>
            <w:webHidden/>
          </w:rPr>
          <w:fldChar w:fldCharType="separate"/>
        </w:r>
        <w:r w:rsidRPr="00A50E81">
          <w:rPr>
            <w:noProof/>
            <w:webHidden/>
          </w:rPr>
          <w:t>12</w:t>
        </w:r>
        <w:r w:rsidRPr="00A50E81">
          <w:rPr>
            <w:noProof/>
            <w:webHidden/>
          </w:rPr>
          <w:fldChar w:fldCharType="end"/>
        </w:r>
      </w:hyperlink>
    </w:p>
    <w:p w14:paraId="3723ADF3" w14:textId="42F2669F"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16" w:history="1">
        <w:r w:rsidRPr="00A50E81">
          <w:rPr>
            <w:rStyle w:val="Hyperlink"/>
            <w:noProof/>
          </w:rPr>
          <w:t>Bảng 5. Thang đo Hiệu quả kinh doanh</w:t>
        </w:r>
        <w:r w:rsidRPr="00A50E81">
          <w:rPr>
            <w:noProof/>
            <w:webHidden/>
          </w:rPr>
          <w:tab/>
        </w:r>
        <w:r w:rsidRPr="00A50E81">
          <w:rPr>
            <w:noProof/>
            <w:webHidden/>
          </w:rPr>
          <w:fldChar w:fldCharType="begin"/>
        </w:r>
        <w:r w:rsidRPr="00A50E81">
          <w:rPr>
            <w:noProof/>
            <w:webHidden/>
          </w:rPr>
          <w:instrText xml:space="preserve"> PAGEREF _Toc196303616 \h </w:instrText>
        </w:r>
        <w:r w:rsidRPr="00A50E81">
          <w:rPr>
            <w:noProof/>
            <w:webHidden/>
          </w:rPr>
        </w:r>
        <w:r w:rsidRPr="00A50E81">
          <w:rPr>
            <w:noProof/>
            <w:webHidden/>
          </w:rPr>
          <w:fldChar w:fldCharType="separate"/>
        </w:r>
        <w:r w:rsidRPr="00A50E81">
          <w:rPr>
            <w:noProof/>
            <w:webHidden/>
          </w:rPr>
          <w:t>12</w:t>
        </w:r>
        <w:r w:rsidRPr="00A50E81">
          <w:rPr>
            <w:noProof/>
            <w:webHidden/>
          </w:rPr>
          <w:fldChar w:fldCharType="end"/>
        </w:r>
      </w:hyperlink>
    </w:p>
    <w:p w14:paraId="6ED50AE8" w14:textId="59F11C29"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17" w:history="1">
        <w:r w:rsidRPr="00A50E81">
          <w:rPr>
            <w:rStyle w:val="Hyperlink"/>
            <w:noProof/>
            <w:lang w:val="vi-VN"/>
          </w:rPr>
          <w:t>Bảng 6. Mô tả mẫu điều tra</w:t>
        </w:r>
        <w:r w:rsidRPr="00A50E81">
          <w:rPr>
            <w:noProof/>
            <w:webHidden/>
          </w:rPr>
          <w:tab/>
        </w:r>
        <w:r w:rsidRPr="00A50E81">
          <w:rPr>
            <w:noProof/>
            <w:webHidden/>
          </w:rPr>
          <w:fldChar w:fldCharType="begin"/>
        </w:r>
        <w:r w:rsidRPr="00A50E81">
          <w:rPr>
            <w:noProof/>
            <w:webHidden/>
          </w:rPr>
          <w:instrText xml:space="preserve"> PAGEREF _Toc196303617 \h </w:instrText>
        </w:r>
        <w:r w:rsidRPr="00A50E81">
          <w:rPr>
            <w:noProof/>
            <w:webHidden/>
          </w:rPr>
        </w:r>
        <w:r w:rsidRPr="00A50E81">
          <w:rPr>
            <w:noProof/>
            <w:webHidden/>
          </w:rPr>
          <w:fldChar w:fldCharType="separate"/>
        </w:r>
        <w:r w:rsidRPr="00A50E81">
          <w:rPr>
            <w:noProof/>
            <w:webHidden/>
          </w:rPr>
          <w:t>14</w:t>
        </w:r>
        <w:r w:rsidRPr="00A50E81">
          <w:rPr>
            <w:noProof/>
            <w:webHidden/>
          </w:rPr>
          <w:fldChar w:fldCharType="end"/>
        </w:r>
      </w:hyperlink>
    </w:p>
    <w:p w14:paraId="7E1058FE" w14:textId="0D2DF7D3"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18" w:history="1">
        <w:r w:rsidRPr="00A50E81">
          <w:rPr>
            <w:rStyle w:val="Hyperlink"/>
            <w:noProof/>
            <w:lang w:val="vi-VN"/>
          </w:rPr>
          <w:t>Bảng 7. Thống kê mô tả thang đo</w:t>
        </w:r>
        <w:r w:rsidRPr="00A50E81">
          <w:rPr>
            <w:noProof/>
            <w:webHidden/>
          </w:rPr>
          <w:tab/>
        </w:r>
        <w:r w:rsidRPr="00A50E81">
          <w:rPr>
            <w:noProof/>
            <w:webHidden/>
          </w:rPr>
          <w:fldChar w:fldCharType="begin"/>
        </w:r>
        <w:r w:rsidRPr="00A50E81">
          <w:rPr>
            <w:noProof/>
            <w:webHidden/>
          </w:rPr>
          <w:instrText xml:space="preserve"> PAGEREF _Toc196303618 \h </w:instrText>
        </w:r>
        <w:r w:rsidRPr="00A50E81">
          <w:rPr>
            <w:noProof/>
            <w:webHidden/>
          </w:rPr>
        </w:r>
        <w:r w:rsidRPr="00A50E81">
          <w:rPr>
            <w:noProof/>
            <w:webHidden/>
          </w:rPr>
          <w:fldChar w:fldCharType="separate"/>
        </w:r>
        <w:r w:rsidRPr="00A50E81">
          <w:rPr>
            <w:noProof/>
            <w:webHidden/>
          </w:rPr>
          <w:t>19</w:t>
        </w:r>
        <w:r w:rsidRPr="00A50E81">
          <w:rPr>
            <w:noProof/>
            <w:webHidden/>
          </w:rPr>
          <w:fldChar w:fldCharType="end"/>
        </w:r>
      </w:hyperlink>
    </w:p>
    <w:p w14:paraId="54330C12" w14:textId="6552A7DD"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19" w:history="1">
        <w:r w:rsidRPr="00A50E81">
          <w:rPr>
            <w:rStyle w:val="Hyperlink"/>
            <w:noProof/>
          </w:rPr>
          <w:t>Bảng 8. Kết quả KMO và Bartlett's Test</w:t>
        </w:r>
        <w:r w:rsidRPr="00A50E81">
          <w:rPr>
            <w:noProof/>
            <w:webHidden/>
          </w:rPr>
          <w:tab/>
        </w:r>
        <w:r w:rsidRPr="00A50E81">
          <w:rPr>
            <w:noProof/>
            <w:webHidden/>
          </w:rPr>
          <w:fldChar w:fldCharType="begin"/>
        </w:r>
        <w:r w:rsidRPr="00A50E81">
          <w:rPr>
            <w:noProof/>
            <w:webHidden/>
          </w:rPr>
          <w:instrText xml:space="preserve"> PAGEREF _Toc196303619 \h </w:instrText>
        </w:r>
        <w:r w:rsidRPr="00A50E81">
          <w:rPr>
            <w:noProof/>
            <w:webHidden/>
          </w:rPr>
        </w:r>
        <w:r w:rsidRPr="00A50E81">
          <w:rPr>
            <w:noProof/>
            <w:webHidden/>
          </w:rPr>
          <w:fldChar w:fldCharType="separate"/>
        </w:r>
        <w:r w:rsidRPr="00A50E81">
          <w:rPr>
            <w:noProof/>
            <w:webHidden/>
          </w:rPr>
          <w:t>19</w:t>
        </w:r>
        <w:r w:rsidRPr="00A50E81">
          <w:rPr>
            <w:noProof/>
            <w:webHidden/>
          </w:rPr>
          <w:fldChar w:fldCharType="end"/>
        </w:r>
      </w:hyperlink>
    </w:p>
    <w:p w14:paraId="4562FBDC" w14:textId="2005AA94"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20" w:history="1">
        <w:r w:rsidRPr="00A50E81">
          <w:rPr>
            <w:rStyle w:val="Hyperlink"/>
            <w:noProof/>
          </w:rPr>
          <w:t>Bảng 9. Bảng Communalities</w:t>
        </w:r>
        <w:r w:rsidRPr="00A50E81">
          <w:rPr>
            <w:noProof/>
            <w:webHidden/>
          </w:rPr>
          <w:tab/>
        </w:r>
        <w:r w:rsidRPr="00A50E81">
          <w:rPr>
            <w:noProof/>
            <w:webHidden/>
          </w:rPr>
          <w:fldChar w:fldCharType="begin"/>
        </w:r>
        <w:r w:rsidRPr="00A50E81">
          <w:rPr>
            <w:noProof/>
            <w:webHidden/>
          </w:rPr>
          <w:instrText xml:space="preserve"> PAGEREF _Toc196303620 \h </w:instrText>
        </w:r>
        <w:r w:rsidRPr="00A50E81">
          <w:rPr>
            <w:noProof/>
            <w:webHidden/>
          </w:rPr>
        </w:r>
        <w:r w:rsidRPr="00A50E81">
          <w:rPr>
            <w:noProof/>
            <w:webHidden/>
          </w:rPr>
          <w:fldChar w:fldCharType="separate"/>
        </w:r>
        <w:r w:rsidRPr="00A50E81">
          <w:rPr>
            <w:noProof/>
            <w:webHidden/>
          </w:rPr>
          <w:t>20</w:t>
        </w:r>
        <w:r w:rsidRPr="00A50E81">
          <w:rPr>
            <w:noProof/>
            <w:webHidden/>
          </w:rPr>
          <w:fldChar w:fldCharType="end"/>
        </w:r>
      </w:hyperlink>
    </w:p>
    <w:p w14:paraId="0165014A" w14:textId="1FD37B17"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21" w:history="1">
        <w:r w:rsidRPr="00A50E81">
          <w:rPr>
            <w:rStyle w:val="Hyperlink"/>
            <w:noProof/>
          </w:rPr>
          <w:t>Bảng 10. Total Variance Explained</w:t>
        </w:r>
        <w:r w:rsidRPr="00A50E81">
          <w:rPr>
            <w:noProof/>
            <w:webHidden/>
          </w:rPr>
          <w:tab/>
        </w:r>
        <w:r w:rsidRPr="00A50E81">
          <w:rPr>
            <w:noProof/>
            <w:webHidden/>
          </w:rPr>
          <w:fldChar w:fldCharType="begin"/>
        </w:r>
        <w:r w:rsidRPr="00A50E81">
          <w:rPr>
            <w:noProof/>
            <w:webHidden/>
          </w:rPr>
          <w:instrText xml:space="preserve"> PAGEREF _Toc196303621 \h </w:instrText>
        </w:r>
        <w:r w:rsidRPr="00A50E81">
          <w:rPr>
            <w:noProof/>
            <w:webHidden/>
          </w:rPr>
        </w:r>
        <w:r w:rsidRPr="00A50E81">
          <w:rPr>
            <w:noProof/>
            <w:webHidden/>
          </w:rPr>
          <w:fldChar w:fldCharType="separate"/>
        </w:r>
        <w:r w:rsidRPr="00A50E81">
          <w:rPr>
            <w:noProof/>
            <w:webHidden/>
          </w:rPr>
          <w:t>21</w:t>
        </w:r>
        <w:r w:rsidRPr="00A50E81">
          <w:rPr>
            <w:noProof/>
            <w:webHidden/>
          </w:rPr>
          <w:fldChar w:fldCharType="end"/>
        </w:r>
      </w:hyperlink>
    </w:p>
    <w:p w14:paraId="1AEF299C" w14:textId="6A788526"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22" w:history="1">
        <w:r w:rsidRPr="00A50E81">
          <w:rPr>
            <w:rStyle w:val="Hyperlink"/>
            <w:noProof/>
          </w:rPr>
          <w:t>Bảng 11. Bảng Pattern Matrix</w:t>
        </w:r>
        <w:r w:rsidRPr="00A50E81">
          <w:rPr>
            <w:noProof/>
            <w:webHidden/>
          </w:rPr>
          <w:tab/>
        </w:r>
        <w:r w:rsidRPr="00A50E81">
          <w:rPr>
            <w:noProof/>
            <w:webHidden/>
          </w:rPr>
          <w:fldChar w:fldCharType="begin"/>
        </w:r>
        <w:r w:rsidRPr="00A50E81">
          <w:rPr>
            <w:noProof/>
            <w:webHidden/>
          </w:rPr>
          <w:instrText xml:space="preserve"> PAGEREF _Toc196303622 \h </w:instrText>
        </w:r>
        <w:r w:rsidRPr="00A50E81">
          <w:rPr>
            <w:noProof/>
            <w:webHidden/>
          </w:rPr>
        </w:r>
        <w:r w:rsidRPr="00A50E81">
          <w:rPr>
            <w:noProof/>
            <w:webHidden/>
          </w:rPr>
          <w:fldChar w:fldCharType="separate"/>
        </w:r>
        <w:r w:rsidRPr="00A50E81">
          <w:rPr>
            <w:noProof/>
            <w:webHidden/>
          </w:rPr>
          <w:t>22</w:t>
        </w:r>
        <w:r w:rsidRPr="00A50E81">
          <w:rPr>
            <w:noProof/>
            <w:webHidden/>
          </w:rPr>
          <w:fldChar w:fldCharType="end"/>
        </w:r>
      </w:hyperlink>
    </w:p>
    <w:p w14:paraId="641C0237" w14:textId="025BD050"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23" w:history="1">
        <w:r w:rsidRPr="00A50E81">
          <w:rPr>
            <w:rStyle w:val="Hyperlink"/>
            <w:noProof/>
          </w:rPr>
          <w:t>Bảng 12. Bảng Pattern Matrix (lần 2)</w:t>
        </w:r>
        <w:r w:rsidRPr="00A50E81">
          <w:rPr>
            <w:noProof/>
            <w:webHidden/>
          </w:rPr>
          <w:tab/>
        </w:r>
        <w:r w:rsidRPr="00A50E81">
          <w:rPr>
            <w:noProof/>
            <w:webHidden/>
          </w:rPr>
          <w:fldChar w:fldCharType="begin"/>
        </w:r>
        <w:r w:rsidRPr="00A50E81">
          <w:rPr>
            <w:noProof/>
            <w:webHidden/>
          </w:rPr>
          <w:instrText xml:space="preserve"> PAGEREF _Toc196303623 \h </w:instrText>
        </w:r>
        <w:r w:rsidRPr="00A50E81">
          <w:rPr>
            <w:noProof/>
            <w:webHidden/>
          </w:rPr>
        </w:r>
        <w:r w:rsidRPr="00A50E81">
          <w:rPr>
            <w:noProof/>
            <w:webHidden/>
          </w:rPr>
          <w:fldChar w:fldCharType="separate"/>
        </w:r>
        <w:r w:rsidRPr="00A50E81">
          <w:rPr>
            <w:noProof/>
            <w:webHidden/>
          </w:rPr>
          <w:t>23</w:t>
        </w:r>
        <w:r w:rsidRPr="00A50E81">
          <w:rPr>
            <w:noProof/>
            <w:webHidden/>
          </w:rPr>
          <w:fldChar w:fldCharType="end"/>
        </w:r>
      </w:hyperlink>
    </w:p>
    <w:p w14:paraId="218DD455" w14:textId="78516E20"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24" w:history="1">
        <w:r w:rsidRPr="00A50E81">
          <w:rPr>
            <w:rStyle w:val="Hyperlink"/>
            <w:noProof/>
          </w:rPr>
          <w:t>Bảng 13. Kiểm định độ tin cậy thang đo Cronbach’s Alpha</w:t>
        </w:r>
        <w:r w:rsidRPr="00A50E81">
          <w:rPr>
            <w:noProof/>
            <w:webHidden/>
          </w:rPr>
          <w:tab/>
        </w:r>
        <w:r w:rsidRPr="00A50E81">
          <w:rPr>
            <w:noProof/>
            <w:webHidden/>
          </w:rPr>
          <w:fldChar w:fldCharType="begin"/>
        </w:r>
        <w:r w:rsidRPr="00A50E81">
          <w:rPr>
            <w:noProof/>
            <w:webHidden/>
          </w:rPr>
          <w:instrText xml:space="preserve"> PAGEREF _Toc196303624 \h </w:instrText>
        </w:r>
        <w:r w:rsidRPr="00A50E81">
          <w:rPr>
            <w:noProof/>
            <w:webHidden/>
          </w:rPr>
        </w:r>
        <w:r w:rsidRPr="00A50E81">
          <w:rPr>
            <w:noProof/>
            <w:webHidden/>
          </w:rPr>
          <w:fldChar w:fldCharType="separate"/>
        </w:r>
        <w:r w:rsidRPr="00A50E81">
          <w:rPr>
            <w:noProof/>
            <w:webHidden/>
          </w:rPr>
          <w:t>24</w:t>
        </w:r>
        <w:r w:rsidRPr="00A50E81">
          <w:rPr>
            <w:noProof/>
            <w:webHidden/>
          </w:rPr>
          <w:fldChar w:fldCharType="end"/>
        </w:r>
      </w:hyperlink>
    </w:p>
    <w:p w14:paraId="591782AA" w14:textId="13F0549D"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25" w:history="1">
        <w:r w:rsidRPr="00A50E81">
          <w:rPr>
            <w:rStyle w:val="Hyperlink"/>
            <w:noProof/>
            <w:lang w:val="vi-VN"/>
          </w:rPr>
          <w:t>Bảng 14. Bảng phân tích tương quan</w:t>
        </w:r>
        <w:r w:rsidRPr="00A50E81">
          <w:rPr>
            <w:noProof/>
            <w:webHidden/>
          </w:rPr>
          <w:tab/>
        </w:r>
        <w:r w:rsidRPr="00A50E81">
          <w:rPr>
            <w:noProof/>
            <w:webHidden/>
          </w:rPr>
          <w:fldChar w:fldCharType="begin"/>
        </w:r>
        <w:r w:rsidRPr="00A50E81">
          <w:rPr>
            <w:noProof/>
            <w:webHidden/>
          </w:rPr>
          <w:instrText xml:space="preserve"> PAGEREF _Toc196303625 \h </w:instrText>
        </w:r>
        <w:r w:rsidRPr="00A50E81">
          <w:rPr>
            <w:noProof/>
            <w:webHidden/>
          </w:rPr>
        </w:r>
        <w:r w:rsidRPr="00A50E81">
          <w:rPr>
            <w:noProof/>
            <w:webHidden/>
          </w:rPr>
          <w:fldChar w:fldCharType="separate"/>
        </w:r>
        <w:r w:rsidRPr="00A50E81">
          <w:rPr>
            <w:noProof/>
            <w:webHidden/>
          </w:rPr>
          <w:t>25</w:t>
        </w:r>
        <w:r w:rsidRPr="00A50E81">
          <w:rPr>
            <w:noProof/>
            <w:webHidden/>
          </w:rPr>
          <w:fldChar w:fldCharType="end"/>
        </w:r>
      </w:hyperlink>
    </w:p>
    <w:p w14:paraId="75FCA007" w14:textId="3F947DAE"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26" w:history="1">
        <w:r w:rsidRPr="00A50E81">
          <w:rPr>
            <w:rStyle w:val="Hyperlink"/>
            <w:noProof/>
          </w:rPr>
          <w:t>Bảng 15. Regression Weights (Group number 1 - Default model)</w:t>
        </w:r>
        <w:r w:rsidRPr="00A50E81">
          <w:rPr>
            <w:noProof/>
            <w:webHidden/>
          </w:rPr>
          <w:tab/>
        </w:r>
        <w:r w:rsidRPr="00A50E81">
          <w:rPr>
            <w:noProof/>
            <w:webHidden/>
          </w:rPr>
          <w:fldChar w:fldCharType="begin"/>
        </w:r>
        <w:r w:rsidRPr="00A50E81">
          <w:rPr>
            <w:noProof/>
            <w:webHidden/>
          </w:rPr>
          <w:instrText xml:space="preserve"> PAGEREF _Toc196303626 \h </w:instrText>
        </w:r>
        <w:r w:rsidRPr="00A50E81">
          <w:rPr>
            <w:noProof/>
            <w:webHidden/>
          </w:rPr>
        </w:r>
        <w:r w:rsidRPr="00A50E81">
          <w:rPr>
            <w:noProof/>
            <w:webHidden/>
          </w:rPr>
          <w:fldChar w:fldCharType="separate"/>
        </w:r>
        <w:r w:rsidRPr="00A50E81">
          <w:rPr>
            <w:noProof/>
            <w:webHidden/>
          </w:rPr>
          <w:t>28</w:t>
        </w:r>
        <w:r w:rsidRPr="00A50E81">
          <w:rPr>
            <w:noProof/>
            <w:webHidden/>
          </w:rPr>
          <w:fldChar w:fldCharType="end"/>
        </w:r>
      </w:hyperlink>
    </w:p>
    <w:p w14:paraId="77941870" w14:textId="215A1E94"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27" w:history="1">
        <w:r w:rsidRPr="00A50E81">
          <w:rPr>
            <w:rStyle w:val="Hyperlink"/>
            <w:noProof/>
          </w:rPr>
          <w:t>Bảng 16. Standardized Regression Weights: (Group number 1 - Default model)</w:t>
        </w:r>
        <w:r w:rsidRPr="00A50E81">
          <w:rPr>
            <w:noProof/>
            <w:webHidden/>
          </w:rPr>
          <w:tab/>
        </w:r>
        <w:r w:rsidRPr="00A50E81">
          <w:rPr>
            <w:noProof/>
            <w:webHidden/>
          </w:rPr>
          <w:fldChar w:fldCharType="begin"/>
        </w:r>
        <w:r w:rsidRPr="00A50E81">
          <w:rPr>
            <w:noProof/>
            <w:webHidden/>
          </w:rPr>
          <w:instrText xml:space="preserve"> PAGEREF _Toc196303627 \h </w:instrText>
        </w:r>
        <w:r w:rsidRPr="00A50E81">
          <w:rPr>
            <w:noProof/>
            <w:webHidden/>
          </w:rPr>
        </w:r>
        <w:r w:rsidRPr="00A50E81">
          <w:rPr>
            <w:noProof/>
            <w:webHidden/>
          </w:rPr>
          <w:fldChar w:fldCharType="separate"/>
        </w:r>
        <w:r w:rsidRPr="00A50E81">
          <w:rPr>
            <w:noProof/>
            <w:webHidden/>
          </w:rPr>
          <w:t>29</w:t>
        </w:r>
        <w:r w:rsidRPr="00A50E81">
          <w:rPr>
            <w:noProof/>
            <w:webHidden/>
          </w:rPr>
          <w:fldChar w:fldCharType="end"/>
        </w:r>
      </w:hyperlink>
    </w:p>
    <w:p w14:paraId="077A701C" w14:textId="6C58033C"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28" w:history="1">
        <w:r w:rsidRPr="00A50E81">
          <w:rPr>
            <w:rStyle w:val="Hyperlink"/>
            <w:noProof/>
          </w:rPr>
          <w:t>Bảng 17. Covariances: (Group number 1 - Default model)</w:t>
        </w:r>
        <w:r w:rsidRPr="00A50E81">
          <w:rPr>
            <w:noProof/>
            <w:webHidden/>
          </w:rPr>
          <w:tab/>
        </w:r>
        <w:r w:rsidRPr="00A50E81">
          <w:rPr>
            <w:noProof/>
            <w:webHidden/>
          </w:rPr>
          <w:fldChar w:fldCharType="begin"/>
        </w:r>
        <w:r w:rsidRPr="00A50E81">
          <w:rPr>
            <w:noProof/>
            <w:webHidden/>
          </w:rPr>
          <w:instrText xml:space="preserve"> PAGEREF _Toc196303628 \h </w:instrText>
        </w:r>
        <w:r w:rsidRPr="00A50E81">
          <w:rPr>
            <w:noProof/>
            <w:webHidden/>
          </w:rPr>
        </w:r>
        <w:r w:rsidRPr="00A50E81">
          <w:rPr>
            <w:noProof/>
            <w:webHidden/>
          </w:rPr>
          <w:fldChar w:fldCharType="separate"/>
        </w:r>
        <w:r w:rsidRPr="00A50E81">
          <w:rPr>
            <w:noProof/>
            <w:webHidden/>
          </w:rPr>
          <w:t>30</w:t>
        </w:r>
        <w:r w:rsidRPr="00A50E81">
          <w:rPr>
            <w:noProof/>
            <w:webHidden/>
          </w:rPr>
          <w:fldChar w:fldCharType="end"/>
        </w:r>
      </w:hyperlink>
    </w:p>
    <w:p w14:paraId="7F2B998A" w14:textId="6AFF674C"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29" w:history="1">
        <w:r w:rsidRPr="00A50E81">
          <w:rPr>
            <w:rStyle w:val="Hyperlink"/>
            <w:noProof/>
          </w:rPr>
          <w:t>Bảng 18. Kiểm tra độ tin cậy của mô hình (Kiểm tra Validity and Reliability</w:t>
        </w:r>
        <w:r w:rsidRPr="00A50E81">
          <w:rPr>
            <w:noProof/>
            <w:webHidden/>
          </w:rPr>
          <w:tab/>
        </w:r>
        <w:r w:rsidRPr="00A50E81">
          <w:rPr>
            <w:noProof/>
            <w:webHidden/>
          </w:rPr>
          <w:fldChar w:fldCharType="begin"/>
        </w:r>
        <w:r w:rsidRPr="00A50E81">
          <w:rPr>
            <w:noProof/>
            <w:webHidden/>
          </w:rPr>
          <w:instrText xml:space="preserve"> PAGEREF _Toc196303629 \h </w:instrText>
        </w:r>
        <w:r w:rsidRPr="00A50E81">
          <w:rPr>
            <w:noProof/>
            <w:webHidden/>
          </w:rPr>
        </w:r>
        <w:r w:rsidRPr="00A50E81">
          <w:rPr>
            <w:noProof/>
            <w:webHidden/>
          </w:rPr>
          <w:fldChar w:fldCharType="separate"/>
        </w:r>
        <w:r w:rsidRPr="00A50E81">
          <w:rPr>
            <w:noProof/>
            <w:webHidden/>
          </w:rPr>
          <w:t>30</w:t>
        </w:r>
        <w:r w:rsidRPr="00A50E81">
          <w:rPr>
            <w:noProof/>
            <w:webHidden/>
          </w:rPr>
          <w:fldChar w:fldCharType="end"/>
        </w:r>
      </w:hyperlink>
    </w:p>
    <w:p w14:paraId="5E18C66D" w14:textId="77777777" w:rsidR="00A50E81" w:rsidRDefault="00A50E81" w:rsidP="00A50E81">
      <w:pPr>
        <w:pStyle w:val="Heading1"/>
        <w:rPr>
          <w:noProof/>
        </w:rPr>
      </w:pPr>
      <w:r w:rsidRPr="00A50E81">
        <w:rPr>
          <w:rFonts w:eastAsiaTheme="minorEastAsia" w:cs="Times New Roman"/>
          <w:b w:val="0"/>
          <w:sz w:val="26"/>
          <w:szCs w:val="26"/>
        </w:rPr>
        <w:fldChar w:fldCharType="end"/>
      </w:r>
      <w:r w:rsidR="00072FAC" w:rsidRPr="00CB3D3B">
        <w:t>DANH SÁCH HÌNH VẼ</w:t>
      </w:r>
      <w:bookmarkEnd w:id="8"/>
      <w:bookmarkEnd w:id="9"/>
      <w:bookmarkEnd w:id="10"/>
      <w:bookmarkEnd w:id="11"/>
      <w:r>
        <w:rPr>
          <w:b w:val="0"/>
        </w:rPr>
        <w:fldChar w:fldCharType="begin"/>
      </w:r>
      <w:r>
        <w:rPr>
          <w:b w:val="0"/>
        </w:rPr>
        <w:instrText xml:space="preserve"> TOC \h \z \c "Hình" </w:instrText>
      </w:r>
      <w:r>
        <w:rPr>
          <w:b w:val="0"/>
        </w:rPr>
        <w:fldChar w:fldCharType="separate"/>
      </w:r>
    </w:p>
    <w:p w14:paraId="77813D34" w14:textId="230AE274"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30" w:history="1">
        <w:r w:rsidRPr="00A50E81">
          <w:rPr>
            <w:rStyle w:val="Hyperlink"/>
            <w:noProof/>
          </w:rPr>
          <w:t>Hình 1. Mô hình nghiên cứu (nhóm đề xuất chỉnh sửa, bổ sung thêm biến MO dựa trên mô hình của James L. Heskett (Heskett và Sasser, 2010)</w:t>
        </w:r>
        <w:r w:rsidRPr="00A50E81">
          <w:rPr>
            <w:noProof/>
            <w:webHidden/>
          </w:rPr>
          <w:tab/>
        </w:r>
        <w:r w:rsidRPr="00A50E81">
          <w:rPr>
            <w:noProof/>
            <w:webHidden/>
          </w:rPr>
          <w:fldChar w:fldCharType="begin"/>
        </w:r>
        <w:r w:rsidRPr="00A50E81">
          <w:rPr>
            <w:noProof/>
            <w:webHidden/>
          </w:rPr>
          <w:instrText xml:space="preserve"> PAGEREF _Toc196303630 \h </w:instrText>
        </w:r>
        <w:r w:rsidRPr="00A50E81">
          <w:rPr>
            <w:noProof/>
            <w:webHidden/>
          </w:rPr>
        </w:r>
        <w:r w:rsidRPr="00A50E81">
          <w:rPr>
            <w:noProof/>
            <w:webHidden/>
          </w:rPr>
          <w:fldChar w:fldCharType="separate"/>
        </w:r>
        <w:r w:rsidRPr="00A50E81">
          <w:rPr>
            <w:noProof/>
            <w:webHidden/>
          </w:rPr>
          <w:t>7</w:t>
        </w:r>
        <w:r w:rsidRPr="00A50E81">
          <w:rPr>
            <w:noProof/>
            <w:webHidden/>
          </w:rPr>
          <w:fldChar w:fldCharType="end"/>
        </w:r>
      </w:hyperlink>
    </w:p>
    <w:p w14:paraId="3415EC87" w14:textId="7D23DDF3"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31" w:history="1">
        <w:r w:rsidRPr="00A50E81">
          <w:rPr>
            <w:rStyle w:val="Hyperlink"/>
            <w:noProof/>
          </w:rPr>
          <w:t>Hình 2. Hình Eigen Value</w:t>
        </w:r>
        <w:r w:rsidRPr="00A50E81">
          <w:rPr>
            <w:noProof/>
            <w:webHidden/>
          </w:rPr>
          <w:tab/>
        </w:r>
        <w:r w:rsidRPr="00A50E81">
          <w:rPr>
            <w:noProof/>
            <w:webHidden/>
          </w:rPr>
          <w:fldChar w:fldCharType="begin"/>
        </w:r>
        <w:r w:rsidRPr="00A50E81">
          <w:rPr>
            <w:noProof/>
            <w:webHidden/>
          </w:rPr>
          <w:instrText xml:space="preserve"> PAGEREF _Toc196303631 \h </w:instrText>
        </w:r>
        <w:r w:rsidRPr="00A50E81">
          <w:rPr>
            <w:noProof/>
            <w:webHidden/>
          </w:rPr>
        </w:r>
        <w:r w:rsidRPr="00A50E81">
          <w:rPr>
            <w:noProof/>
            <w:webHidden/>
          </w:rPr>
          <w:fldChar w:fldCharType="separate"/>
        </w:r>
        <w:r w:rsidRPr="00A50E81">
          <w:rPr>
            <w:noProof/>
            <w:webHidden/>
          </w:rPr>
          <w:t>21</w:t>
        </w:r>
        <w:r w:rsidRPr="00A50E81">
          <w:rPr>
            <w:noProof/>
            <w:webHidden/>
          </w:rPr>
          <w:fldChar w:fldCharType="end"/>
        </w:r>
      </w:hyperlink>
    </w:p>
    <w:p w14:paraId="481FBB9A" w14:textId="25FC0787"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32" w:history="1">
        <w:r w:rsidRPr="00A50E81">
          <w:rPr>
            <w:rStyle w:val="Hyperlink"/>
            <w:noProof/>
          </w:rPr>
          <w:t>Hình 3. Mô hình SEM sau khi chạy CFA</w:t>
        </w:r>
        <w:r w:rsidRPr="00A50E81">
          <w:rPr>
            <w:noProof/>
            <w:webHidden/>
          </w:rPr>
          <w:tab/>
        </w:r>
        <w:r w:rsidRPr="00A50E81">
          <w:rPr>
            <w:noProof/>
            <w:webHidden/>
          </w:rPr>
          <w:fldChar w:fldCharType="begin"/>
        </w:r>
        <w:r w:rsidRPr="00A50E81">
          <w:rPr>
            <w:noProof/>
            <w:webHidden/>
          </w:rPr>
          <w:instrText xml:space="preserve"> PAGEREF _Toc196303632 \h </w:instrText>
        </w:r>
        <w:r w:rsidRPr="00A50E81">
          <w:rPr>
            <w:noProof/>
            <w:webHidden/>
          </w:rPr>
        </w:r>
        <w:r w:rsidRPr="00A50E81">
          <w:rPr>
            <w:noProof/>
            <w:webHidden/>
          </w:rPr>
          <w:fldChar w:fldCharType="separate"/>
        </w:r>
        <w:r w:rsidRPr="00A50E81">
          <w:rPr>
            <w:noProof/>
            <w:webHidden/>
          </w:rPr>
          <w:t>26</w:t>
        </w:r>
        <w:r w:rsidRPr="00A50E81">
          <w:rPr>
            <w:noProof/>
            <w:webHidden/>
          </w:rPr>
          <w:fldChar w:fldCharType="end"/>
        </w:r>
      </w:hyperlink>
    </w:p>
    <w:p w14:paraId="046CE482" w14:textId="1EFF1DBA" w:rsidR="00A50E81" w:rsidRPr="00A50E81" w:rsidRDefault="00A50E81">
      <w:pPr>
        <w:pStyle w:val="TableofFigures"/>
        <w:tabs>
          <w:tab w:val="right" w:leader="dot" w:pos="9395"/>
        </w:tabs>
        <w:rPr>
          <w:rFonts w:asciiTheme="minorHAnsi" w:hAnsiTheme="minorHAnsi" w:cstheme="minorBidi"/>
          <w:noProof/>
          <w:sz w:val="22"/>
          <w:lang w:eastAsia="ja-JP"/>
        </w:rPr>
      </w:pPr>
      <w:hyperlink w:anchor="_Toc196303633" w:history="1">
        <w:r w:rsidRPr="00A50E81">
          <w:rPr>
            <w:rStyle w:val="Hyperlink"/>
            <w:noProof/>
          </w:rPr>
          <w:t>Hình 4. Mô hình SEM sau khi chạy CFA lần 2</w:t>
        </w:r>
        <w:r w:rsidRPr="00A50E81">
          <w:rPr>
            <w:noProof/>
            <w:webHidden/>
          </w:rPr>
          <w:tab/>
        </w:r>
        <w:r w:rsidRPr="00A50E81">
          <w:rPr>
            <w:noProof/>
            <w:webHidden/>
          </w:rPr>
          <w:fldChar w:fldCharType="begin"/>
        </w:r>
        <w:r w:rsidRPr="00A50E81">
          <w:rPr>
            <w:noProof/>
            <w:webHidden/>
          </w:rPr>
          <w:instrText xml:space="preserve"> PAGEREF _Toc196303633 \h </w:instrText>
        </w:r>
        <w:r w:rsidRPr="00A50E81">
          <w:rPr>
            <w:noProof/>
            <w:webHidden/>
          </w:rPr>
        </w:r>
        <w:r w:rsidRPr="00A50E81">
          <w:rPr>
            <w:noProof/>
            <w:webHidden/>
          </w:rPr>
          <w:fldChar w:fldCharType="separate"/>
        </w:r>
        <w:r w:rsidRPr="00A50E81">
          <w:rPr>
            <w:noProof/>
            <w:webHidden/>
          </w:rPr>
          <w:t>27</w:t>
        </w:r>
        <w:r w:rsidRPr="00A50E81">
          <w:rPr>
            <w:noProof/>
            <w:webHidden/>
          </w:rPr>
          <w:fldChar w:fldCharType="end"/>
        </w:r>
      </w:hyperlink>
    </w:p>
    <w:p w14:paraId="40517C6E" w14:textId="777BA93F" w:rsidR="00E61DE5" w:rsidRDefault="00A50E81" w:rsidP="00A50E81">
      <w:r>
        <w:fldChar w:fldCharType="end"/>
      </w:r>
    </w:p>
    <w:p w14:paraId="06C6B628" w14:textId="77777777" w:rsidR="000A015A" w:rsidRPr="00F6738D" w:rsidRDefault="00072FAC" w:rsidP="00CB3D3B">
      <w:pPr>
        <w:pStyle w:val="Heading1"/>
        <w:rPr>
          <w:lang w:val="vi-VN"/>
        </w:rPr>
      </w:pPr>
      <w:bookmarkStart w:id="12" w:name="_Toc180868482"/>
      <w:bookmarkStart w:id="13" w:name="_Toc196303473"/>
      <w:r w:rsidRPr="00F6738D">
        <w:rPr>
          <w:lang w:val="vi-VN"/>
        </w:rPr>
        <w:lastRenderedPageBreak/>
        <w:t>LỜI MỞ ĐẦU</w:t>
      </w:r>
      <w:bookmarkEnd w:id="12"/>
      <w:bookmarkEnd w:id="13"/>
    </w:p>
    <w:p w14:paraId="1046C9B7" w14:textId="77777777" w:rsidR="00072FAC" w:rsidRPr="00F6738D" w:rsidRDefault="00072FAC" w:rsidP="00CB3D3B">
      <w:pPr>
        <w:pStyle w:val="Heading2"/>
        <w:rPr>
          <w:lang w:val="vi-VN"/>
        </w:rPr>
      </w:pPr>
      <w:bookmarkStart w:id="14" w:name="_Toc180868483"/>
      <w:bookmarkStart w:id="15" w:name="_Toc196303474"/>
      <w:r w:rsidRPr="00F6738D">
        <w:rPr>
          <w:lang w:val="vi-VN"/>
        </w:rPr>
        <w:t>Tính cấp thiết của đề tài</w:t>
      </w:r>
      <w:bookmarkEnd w:id="14"/>
      <w:bookmarkEnd w:id="15"/>
    </w:p>
    <w:p w14:paraId="06B53944" w14:textId="1B4AD96D" w:rsidR="00AF55D2" w:rsidRPr="00F6738D" w:rsidRDefault="004B33D4" w:rsidP="00E17991">
      <w:pPr>
        <w:jc w:val="both"/>
        <w:rPr>
          <w:sz w:val="26"/>
          <w:szCs w:val="26"/>
          <w:lang w:val="vi-VN"/>
        </w:rPr>
      </w:pPr>
      <w:r w:rsidRPr="00F6738D">
        <w:rPr>
          <w:sz w:val="26"/>
          <w:szCs w:val="26"/>
          <w:lang w:val="vi-VN"/>
        </w:rPr>
        <w:t xml:space="preserve">Theo dự báo, thị trường đào tạo kỹ thuật số tại Việt Nam có thể đạt quy mô 3 tỷ USD vào năm 2025, cho thấy tiềm năng lớn của ngành này. Điều này tạo ra cơ hội cho các doanh nghiệp khai thác thị trường, nhưng cũng đặt ra thách thức lớn về việc duy trì và nâng cao chất lượng dịch vụ để cạnh tranh. Các doanh nghiệp cần định hướng thị trường một cách linh hoạt, bắt kịp nhu cầu của người học thông qua </w:t>
      </w:r>
      <w:r w:rsidR="00BE63DA" w:rsidRPr="00F6738D">
        <w:rPr>
          <w:sz w:val="26"/>
          <w:szCs w:val="26"/>
          <w:lang w:val="vi-VN"/>
        </w:rPr>
        <w:t>việc</w:t>
      </w:r>
      <w:r w:rsidRPr="00F6738D">
        <w:rPr>
          <w:sz w:val="26"/>
          <w:szCs w:val="26"/>
          <w:lang w:val="vi-VN"/>
        </w:rPr>
        <w:t xml:space="preserve"> tạo ra các giải pháp học tập hiệu quả, đồng thời tối ưu hóa chất lượng dịch vụ để tạo ra trải nghiệm học tập tốt hơn.Việc không có định hướng thị trường rõ ràng có thể khiến doanh nghiệp đánh mất cơ hội, không đáp ứng được nhu cầu đang thay đổi nhanh chóng của khách hàng. Hơn nữa, chất lượng dịch vụ không chỉ đảm bảo nội dung học tập mà còn phải bao gồm công nghệ, hệ thống hỗ trợ người học, phương pháp giảng dạy tương tác và tối ưu. Theo một nghiên cứu từ PwC, 32% khách hàng sẽ rời bỏ nhà cung cấp dịch vụ nếu trải nghiệm không đạt kỳ vọng</w:t>
      </w:r>
      <w:r w:rsidR="00115963" w:rsidRPr="00115963">
        <w:rPr>
          <w:sz w:val="26"/>
          <w:szCs w:val="26"/>
          <w:lang w:val="vi-VN"/>
        </w:rPr>
        <w:t xml:space="preserve"> </w:t>
      </w:r>
      <w:r w:rsidR="00D21946">
        <w:rPr>
          <w:sz w:val="26"/>
          <w:szCs w:val="26"/>
          <w:lang w:val="vi-VN"/>
        </w:rPr>
        <w:fldChar w:fldCharType="begin"/>
      </w:r>
      <w:r w:rsidR="00D21946">
        <w:rPr>
          <w:sz w:val="26"/>
          <w:szCs w:val="26"/>
          <w:lang w:val="vi-VN"/>
        </w:rPr>
        <w:instrText xml:space="preserve"> ADDIN EN.CITE &lt;EndNote&gt;&lt;Cite&gt;&lt;Author&gt;Ordenes&lt;/Author&gt;&lt;Year&gt;2022&lt;/Year&gt;&lt;RecNum&gt;43&lt;/RecNum&gt;&lt;DisplayText&gt;(Ordenes và cộng sự, 2022)&lt;/DisplayText&gt;&lt;record&gt;&lt;rec-number&gt;43&lt;/rec-number&gt;&lt;foreign-keys&gt;&lt;key app="EN" db-id="z2e2s5w0h922a9esdtov5ft3s599p2vt0fdt" timestamp="1740845946"&gt;43&lt;/key&gt;&lt;/foreign-keys&gt;&lt;ref-type name="Book Section"&gt;5&lt;/ref-type&gt;&lt;contributors&gt;&lt;authors&gt;&lt;author&gt;Ordenes, Francisco Villarroel&lt;/author&gt;&lt;author&gt;Solis, David Díaz&lt;/author&gt;&lt;author&gt;Herhausen, Dennis&lt;/author&gt;&lt;/authors&gt;&lt;/contributors&gt;&lt;titles&gt;&lt;title&gt;Customer experience measurement: implications for customer loyalty&lt;/title&gt;&lt;secondary-title&gt;Handbook of Research on Customer Loyalty&lt;/secondary-title&gt;&lt;/titles&gt;&lt;pages&gt;83-94&lt;/pages&gt;&lt;dates&gt;&lt;year&gt;2022&lt;/year&gt;&lt;/dates&gt;&lt;publisher&gt;Edward Elgar Publishing&lt;/publisher&gt;&lt;isbn&gt;1800371632&lt;/isbn&gt;&lt;urls&gt;&lt;/urls&gt;&lt;/record&gt;&lt;/Cite&gt;&lt;/EndNote&gt;</w:instrText>
      </w:r>
      <w:r w:rsidR="00D21946">
        <w:rPr>
          <w:sz w:val="26"/>
          <w:szCs w:val="26"/>
          <w:lang w:val="vi-VN"/>
        </w:rPr>
        <w:fldChar w:fldCharType="separate"/>
      </w:r>
      <w:r w:rsidR="00D21946">
        <w:rPr>
          <w:noProof/>
          <w:sz w:val="26"/>
          <w:szCs w:val="26"/>
          <w:lang w:val="vi-VN"/>
        </w:rPr>
        <w:t>(Ordenes và cộng sự, 2022)</w:t>
      </w:r>
      <w:r w:rsidR="00D21946">
        <w:rPr>
          <w:sz w:val="26"/>
          <w:szCs w:val="26"/>
          <w:lang w:val="vi-VN"/>
        </w:rPr>
        <w:fldChar w:fldCharType="end"/>
      </w:r>
      <w:r w:rsidRPr="00F6738D">
        <w:rPr>
          <w:sz w:val="26"/>
          <w:szCs w:val="26"/>
          <w:lang w:val="vi-VN"/>
        </w:rPr>
        <w:t xml:space="preserve">. Điều này cho thấy rằng các doanh nghiệp đào tạo kỹ thuật số cần chú trọng không chỉ vào định hướng thị trường mà còn vào việc cung cấp dịch vụ chất lượng để nâng cao hiệu quả kinh doanh. </w:t>
      </w:r>
      <w:r w:rsidR="00AF55D2" w:rsidRPr="00F6738D">
        <w:rPr>
          <w:sz w:val="26"/>
          <w:szCs w:val="26"/>
          <w:lang w:val="vi-VN"/>
        </w:rPr>
        <w:t xml:space="preserve">Nghiên cứu này sẽ cung cấp một cơ sở khoa học giúp các doanh nghiệp hiểu rõ hơn về tầm quan trọng của định hướng thị trường và vai trò của chất lượng dịch vụ trong việc cải thiện hiệu quả kinh doanh. Nó giúp xác định những yếu tố then chốt để doanh nghiệp </w:t>
      </w:r>
      <w:r w:rsidR="00380E62">
        <w:rPr>
          <w:sz w:val="26"/>
          <w:szCs w:val="26"/>
          <w:lang w:val="vi-VN"/>
        </w:rPr>
        <w:t xml:space="preserve">Hà Nội </w:t>
      </w:r>
      <w:r w:rsidR="00AF55D2" w:rsidRPr="00F6738D">
        <w:rPr>
          <w:sz w:val="26"/>
          <w:szCs w:val="26"/>
          <w:lang w:val="vi-VN"/>
        </w:rPr>
        <w:t xml:space="preserve"> không chỉ mở rộng quy mô mà còn duy trì được vị thế cạnh tranh trong ngành đào tạo kỹ thuật số đang ngày càng phát triển.</w:t>
      </w:r>
    </w:p>
    <w:p w14:paraId="716299A0" w14:textId="77777777" w:rsidR="00AF55D2" w:rsidRPr="00F6738D" w:rsidRDefault="00AF55D2" w:rsidP="00AF55D2">
      <w:pPr>
        <w:jc w:val="both"/>
        <w:rPr>
          <w:sz w:val="26"/>
          <w:szCs w:val="26"/>
          <w:lang w:val="vi-VN"/>
        </w:rPr>
      </w:pPr>
      <w:r w:rsidRPr="00F6738D">
        <w:rPr>
          <w:b/>
          <w:sz w:val="26"/>
          <w:szCs w:val="26"/>
          <w:lang w:val="vi-VN"/>
        </w:rPr>
        <w:t>Mục đích nghiên cứu</w:t>
      </w:r>
    </w:p>
    <w:p w14:paraId="6EAC8A9B" w14:textId="72EE307C" w:rsidR="00597753" w:rsidRPr="00F6738D" w:rsidRDefault="00E72D9E" w:rsidP="00E17991">
      <w:pPr>
        <w:spacing w:before="120" w:after="120"/>
        <w:jc w:val="both"/>
        <w:rPr>
          <w:sz w:val="26"/>
          <w:szCs w:val="26"/>
          <w:lang w:val="vi-VN"/>
        </w:rPr>
      </w:pPr>
      <w:r w:rsidRPr="00F6738D">
        <w:rPr>
          <w:sz w:val="26"/>
          <w:szCs w:val="26"/>
          <w:lang w:val="vi-VN"/>
        </w:rPr>
        <w:t>Mục tiêu chính: Đánh giá tác động của định hướng thị trường</w:t>
      </w:r>
      <w:r w:rsidR="00597753" w:rsidRPr="00F6738D">
        <w:rPr>
          <w:sz w:val="26"/>
          <w:szCs w:val="26"/>
          <w:lang w:val="vi-VN"/>
        </w:rPr>
        <w:t xml:space="preserve"> và chất lượng dịch vụ đến hiệu quả kinh doanh dịch vụ đào tạo kỹ thuật số của các doanh nghiệp. Từ đó đề xuất </w:t>
      </w:r>
      <w:r w:rsidR="00E17991" w:rsidRPr="00F6738D">
        <w:rPr>
          <w:sz w:val="26"/>
          <w:szCs w:val="26"/>
          <w:lang w:val="vi-VN"/>
        </w:rPr>
        <w:t xml:space="preserve">các giải pháp, </w:t>
      </w:r>
      <w:r w:rsidR="00597753" w:rsidRPr="00F6738D">
        <w:rPr>
          <w:sz w:val="26"/>
          <w:szCs w:val="26"/>
          <w:lang w:val="vi-VN"/>
        </w:rPr>
        <w:t xml:space="preserve">khuyến </w:t>
      </w:r>
      <w:r w:rsidR="00E17991" w:rsidRPr="00F6738D">
        <w:rPr>
          <w:sz w:val="26"/>
          <w:szCs w:val="26"/>
          <w:lang w:val="vi-VN"/>
        </w:rPr>
        <w:t xml:space="preserve">nghị về chiến lược cụ thể giúp doanh nghiệp </w:t>
      </w:r>
      <w:r w:rsidR="004625A6" w:rsidRPr="004625A6">
        <w:rPr>
          <w:sz w:val="26"/>
          <w:szCs w:val="26"/>
          <w:lang w:val="vi-VN"/>
        </w:rPr>
        <w:t>trên địa bàn thành phố Hà Nội</w:t>
      </w:r>
      <w:r w:rsidR="00E17991" w:rsidRPr="00F6738D">
        <w:rPr>
          <w:sz w:val="26"/>
          <w:szCs w:val="26"/>
          <w:lang w:val="vi-VN"/>
        </w:rPr>
        <w:t xml:space="preserve"> cải thiện định hướng thị trường, nâng cao chất lượng dịch vụ và tối ưu hóa hiệu quả kinh doanh.</w:t>
      </w:r>
    </w:p>
    <w:p w14:paraId="6C4E4355" w14:textId="77777777" w:rsidR="00E72D9E" w:rsidRPr="00F6738D" w:rsidRDefault="00E72D9E" w:rsidP="00E17991">
      <w:pPr>
        <w:pStyle w:val="BodyLA"/>
        <w:rPr>
          <w:color w:val="auto"/>
          <w:szCs w:val="26"/>
          <w:lang w:val="vi-VN"/>
        </w:rPr>
      </w:pPr>
      <w:r w:rsidRPr="00F6738D">
        <w:rPr>
          <w:color w:val="auto"/>
          <w:szCs w:val="26"/>
          <w:lang w:val="vi-VN"/>
        </w:rPr>
        <w:t xml:space="preserve">Nhiệm vụ nghiên cứu: </w:t>
      </w:r>
    </w:p>
    <w:p w14:paraId="117A0ACB" w14:textId="0BE1FCD8" w:rsidR="00E17991" w:rsidRPr="00F6738D" w:rsidRDefault="00B6195A" w:rsidP="00E72D9E">
      <w:pPr>
        <w:pStyle w:val="BodyLA"/>
        <w:rPr>
          <w:color w:val="auto"/>
          <w:szCs w:val="26"/>
          <w:lang w:val="vi-VN"/>
        </w:rPr>
      </w:pPr>
      <w:r w:rsidRPr="00F6738D">
        <w:rPr>
          <w:color w:val="auto"/>
          <w:szCs w:val="26"/>
          <w:lang w:val="vi-VN"/>
        </w:rPr>
        <w:lastRenderedPageBreak/>
        <w:t xml:space="preserve">- Đánh giá </w:t>
      </w:r>
      <w:r w:rsidR="0044425D" w:rsidRPr="00F6738D">
        <w:rPr>
          <w:color w:val="auto"/>
          <w:szCs w:val="26"/>
          <w:lang w:val="vi-VN"/>
        </w:rPr>
        <w:t xml:space="preserve">về sự hài lòng, lòng trung thành của khách hàng khu vực </w:t>
      </w:r>
      <w:r w:rsidR="004625A6">
        <w:rPr>
          <w:color w:val="auto"/>
          <w:szCs w:val="26"/>
          <w:lang w:val="vi-VN"/>
        </w:rPr>
        <w:t>trên địa bàn thành phố Hà Nội</w:t>
      </w:r>
      <w:r w:rsidR="0044425D" w:rsidRPr="00F6738D">
        <w:rPr>
          <w:color w:val="auto"/>
          <w:szCs w:val="26"/>
          <w:lang w:val="vi-VN"/>
        </w:rPr>
        <w:t xml:space="preserve"> về dịch vụ đào tạo kỹ thuật số.</w:t>
      </w:r>
    </w:p>
    <w:p w14:paraId="11FCCB6A" w14:textId="6FC79D0D" w:rsidR="00B6195A" w:rsidRPr="00F6738D" w:rsidRDefault="00B6195A" w:rsidP="00E72D9E">
      <w:pPr>
        <w:pStyle w:val="BodyLA"/>
        <w:rPr>
          <w:color w:val="auto"/>
          <w:szCs w:val="26"/>
          <w:lang w:val="vi-VN"/>
        </w:rPr>
      </w:pPr>
      <w:r w:rsidRPr="00F6738D">
        <w:rPr>
          <w:color w:val="auto"/>
          <w:szCs w:val="26"/>
          <w:lang w:val="vi-VN"/>
        </w:rPr>
        <w:t xml:space="preserve">- Phân tích thực trạng thị trường đào tạo kỹ thuật số ở </w:t>
      </w:r>
      <w:r w:rsidR="00380E62">
        <w:rPr>
          <w:color w:val="auto"/>
          <w:szCs w:val="26"/>
          <w:lang w:val="vi-VN"/>
        </w:rPr>
        <w:t>Hà Nội</w:t>
      </w:r>
      <w:r w:rsidR="0044425D" w:rsidRPr="00F6738D">
        <w:rPr>
          <w:color w:val="auto"/>
          <w:szCs w:val="26"/>
          <w:lang w:val="vi-VN"/>
        </w:rPr>
        <w:t>: thu thập dữ liệu về mong muốn, nhu cầu của khách hàng</w:t>
      </w:r>
      <w:r w:rsidR="007E34E1" w:rsidRPr="00F6738D">
        <w:rPr>
          <w:color w:val="auto"/>
          <w:szCs w:val="26"/>
          <w:lang w:val="vi-VN"/>
        </w:rPr>
        <w:t>. Từ đó, đánh giá thực trạng định hướng thị trường và chất lượng dịch vụ mà các doanh nghiệp đang áp dụng</w:t>
      </w:r>
    </w:p>
    <w:p w14:paraId="2A1467CB" w14:textId="5DA1DB47" w:rsidR="00B6195A" w:rsidRPr="00F6738D" w:rsidRDefault="00B6195A" w:rsidP="00B6195A">
      <w:pPr>
        <w:pStyle w:val="BodyLA"/>
        <w:rPr>
          <w:color w:val="auto"/>
          <w:szCs w:val="26"/>
          <w:lang w:val="vi-VN"/>
        </w:rPr>
      </w:pPr>
      <w:r w:rsidRPr="00F6738D">
        <w:rPr>
          <w:color w:val="auto"/>
          <w:szCs w:val="26"/>
          <w:lang w:val="vi-VN"/>
        </w:rPr>
        <w:t>- Đề xuất mô hình nghiên cứu mối quan hệ giữa định hướng thị trường và chất lượng dịch vụ đến hiệu quả kinh doanh</w:t>
      </w:r>
      <w:r w:rsidR="00CC1490" w:rsidRPr="00F6738D">
        <w:rPr>
          <w:color w:val="auto"/>
          <w:szCs w:val="26"/>
          <w:lang w:val="vi-VN"/>
        </w:rPr>
        <w:t xml:space="preserve"> đào tạo kỹ thuật số</w:t>
      </w:r>
      <w:r w:rsidRPr="00F6738D">
        <w:rPr>
          <w:color w:val="auto"/>
          <w:szCs w:val="26"/>
          <w:lang w:val="vi-VN"/>
        </w:rPr>
        <w:t xml:space="preserve"> của các doanh nghiệp </w:t>
      </w:r>
      <w:r w:rsidR="004625A6">
        <w:rPr>
          <w:color w:val="auto"/>
          <w:szCs w:val="26"/>
          <w:lang w:val="vi-VN"/>
        </w:rPr>
        <w:t>trên địa bàn thành phố Hà Nội</w:t>
      </w:r>
    </w:p>
    <w:p w14:paraId="6BDE98C1" w14:textId="77777777" w:rsidR="00B6195A" w:rsidRPr="00F6738D" w:rsidRDefault="00B6195A" w:rsidP="00B6195A">
      <w:pPr>
        <w:pStyle w:val="BodyLA"/>
        <w:rPr>
          <w:color w:val="auto"/>
          <w:szCs w:val="26"/>
          <w:lang w:val="vi-VN"/>
        </w:rPr>
      </w:pPr>
      <w:r w:rsidRPr="00F6738D">
        <w:rPr>
          <w:color w:val="auto"/>
          <w:szCs w:val="26"/>
          <w:lang w:val="vi-VN"/>
        </w:rPr>
        <w:t>- Qua mô hình nghiên cứu, đánh giá các yếu tố tác động rõ rệt nhất hiệu quả kinh doanh của các doanh nghiệp.</w:t>
      </w:r>
    </w:p>
    <w:p w14:paraId="5597254A" w14:textId="5AD0C88D" w:rsidR="00B6195A" w:rsidRPr="00F6738D" w:rsidRDefault="00B6195A" w:rsidP="00B6195A">
      <w:pPr>
        <w:pStyle w:val="BodyLA"/>
        <w:rPr>
          <w:color w:val="auto"/>
          <w:szCs w:val="26"/>
          <w:lang w:val="vi-VN"/>
        </w:rPr>
      </w:pPr>
      <w:r w:rsidRPr="00F6738D">
        <w:rPr>
          <w:color w:val="auto"/>
          <w:szCs w:val="26"/>
          <w:lang w:val="vi-VN"/>
        </w:rPr>
        <w:t xml:space="preserve">- Đề xuất các giải pháp cải thiện định hướng thị trường và chất lượng dịch vụ cho doanh nghiệp nhằm nâng cao </w:t>
      </w:r>
      <w:r w:rsidR="00CC1490" w:rsidRPr="00F6738D">
        <w:rPr>
          <w:color w:val="auto"/>
          <w:szCs w:val="26"/>
          <w:lang w:val="vi-VN"/>
        </w:rPr>
        <w:t xml:space="preserve">hiệu quả kinh doanh về đào tạo kỹ thuật số tại </w:t>
      </w:r>
      <w:r w:rsidR="004625A6">
        <w:rPr>
          <w:color w:val="auto"/>
          <w:szCs w:val="26"/>
          <w:lang w:val="vi-VN"/>
        </w:rPr>
        <w:t>thành phố Hà Nội</w:t>
      </w:r>
      <w:r w:rsidRPr="00F6738D">
        <w:rPr>
          <w:color w:val="auto"/>
          <w:szCs w:val="26"/>
          <w:lang w:val="vi-VN"/>
        </w:rPr>
        <w:t>.</w:t>
      </w:r>
    </w:p>
    <w:p w14:paraId="227E676B" w14:textId="77777777" w:rsidR="00072FAC" w:rsidRPr="00F6738D" w:rsidRDefault="00072FAC" w:rsidP="00CB3D3B">
      <w:pPr>
        <w:pStyle w:val="Heading2"/>
        <w:rPr>
          <w:lang w:val="vi-VN"/>
        </w:rPr>
      </w:pPr>
      <w:bookmarkStart w:id="16" w:name="_Toc180868484"/>
      <w:bookmarkStart w:id="17" w:name="_Toc196303475"/>
      <w:r w:rsidRPr="00F6738D">
        <w:rPr>
          <w:lang w:val="vi-VN"/>
        </w:rPr>
        <w:t>Đối tượng và phạm vi nghiên cứu</w:t>
      </w:r>
      <w:bookmarkEnd w:id="16"/>
      <w:bookmarkEnd w:id="17"/>
    </w:p>
    <w:p w14:paraId="66523E0C" w14:textId="77777777" w:rsidR="00CC1490" w:rsidRPr="00F6738D" w:rsidRDefault="00CC1490" w:rsidP="00CC1490">
      <w:pPr>
        <w:pStyle w:val="BodyLA"/>
        <w:rPr>
          <w:bCs/>
          <w:color w:val="auto"/>
          <w:szCs w:val="26"/>
          <w:lang w:val="vi-VN"/>
        </w:rPr>
      </w:pPr>
      <w:r w:rsidRPr="00F6738D">
        <w:rPr>
          <w:bCs/>
          <w:color w:val="auto"/>
          <w:szCs w:val="26"/>
          <w:lang w:val="vi-VN"/>
        </w:rPr>
        <w:t>Đối tượng nghiên cứu:</w:t>
      </w:r>
      <w:r w:rsidRPr="00F6738D">
        <w:rPr>
          <w:color w:val="auto"/>
          <w:szCs w:val="26"/>
          <w:lang w:val="vi-VN"/>
        </w:rPr>
        <w:t xml:space="preserve"> định hướng thị trường và chất lượng dịch </w:t>
      </w:r>
      <w:r w:rsidR="00433A25" w:rsidRPr="00F6738D">
        <w:rPr>
          <w:color w:val="auto"/>
          <w:szCs w:val="26"/>
          <w:lang w:val="vi-VN"/>
        </w:rPr>
        <w:t>v</w:t>
      </w:r>
      <w:r w:rsidRPr="00F6738D">
        <w:rPr>
          <w:color w:val="auto"/>
          <w:szCs w:val="26"/>
          <w:lang w:val="vi-VN"/>
        </w:rPr>
        <w:t>ụ</w:t>
      </w:r>
      <w:r w:rsidR="00433A25" w:rsidRPr="00F6738D">
        <w:rPr>
          <w:color w:val="auto"/>
          <w:szCs w:val="26"/>
          <w:lang w:val="vi-VN"/>
        </w:rPr>
        <w:t xml:space="preserve"> tác động </w:t>
      </w:r>
      <w:r w:rsidRPr="00F6738D">
        <w:rPr>
          <w:color w:val="auto"/>
          <w:szCs w:val="26"/>
          <w:lang w:val="vi-VN"/>
        </w:rPr>
        <w:t xml:space="preserve"> đến hiệu quả kinh doanh đào tạo kỹ thuật số của các doanh nghiệp.</w:t>
      </w:r>
    </w:p>
    <w:p w14:paraId="7C234BD1" w14:textId="3052B6DB" w:rsidR="00CC1490" w:rsidRPr="00F6738D" w:rsidRDefault="00CC1490" w:rsidP="00CC1490">
      <w:pPr>
        <w:pStyle w:val="BodyLA"/>
        <w:rPr>
          <w:bCs/>
          <w:color w:val="auto"/>
          <w:szCs w:val="26"/>
          <w:lang w:val="vi-VN"/>
        </w:rPr>
      </w:pPr>
      <w:r w:rsidRPr="00F6738D">
        <w:rPr>
          <w:bCs/>
          <w:color w:val="auto"/>
          <w:szCs w:val="26"/>
          <w:lang w:val="vi-VN"/>
        </w:rPr>
        <w:t xml:space="preserve">Phạm vi nghiên cứu: </w:t>
      </w:r>
      <w:r w:rsidR="00927E36" w:rsidRPr="00F6738D">
        <w:rPr>
          <w:bCs/>
          <w:color w:val="auto"/>
          <w:szCs w:val="26"/>
          <w:lang w:val="vi-VN"/>
        </w:rPr>
        <w:t xml:space="preserve">Khách hàng </w:t>
      </w:r>
      <w:r w:rsidRPr="00F6738D">
        <w:rPr>
          <w:bCs/>
          <w:color w:val="auto"/>
          <w:szCs w:val="26"/>
          <w:lang w:val="vi-VN"/>
        </w:rPr>
        <w:t xml:space="preserve">khu vực </w:t>
      </w:r>
      <w:r w:rsidR="004625A6">
        <w:rPr>
          <w:bCs/>
          <w:color w:val="auto"/>
          <w:szCs w:val="26"/>
          <w:lang w:val="vi-VN"/>
        </w:rPr>
        <w:t>thành phố Hà Nội</w:t>
      </w:r>
      <w:r w:rsidRPr="00F6738D">
        <w:rPr>
          <w:bCs/>
          <w:color w:val="auto"/>
          <w:szCs w:val="26"/>
          <w:lang w:val="vi-VN"/>
        </w:rPr>
        <w:t xml:space="preserve"> trong vòng 5 năm trở lại đây, </w:t>
      </w:r>
      <w:r w:rsidR="00433A25" w:rsidRPr="00F6738D">
        <w:rPr>
          <w:bCs/>
          <w:color w:val="auto"/>
          <w:szCs w:val="26"/>
          <w:lang w:val="vi-VN"/>
        </w:rPr>
        <w:t xml:space="preserve">đã và </w:t>
      </w:r>
      <w:r w:rsidRPr="00F6738D">
        <w:rPr>
          <w:bCs/>
          <w:color w:val="auto"/>
          <w:szCs w:val="26"/>
          <w:lang w:val="vi-VN"/>
        </w:rPr>
        <w:t xml:space="preserve">đang trong quá trình </w:t>
      </w:r>
      <w:r w:rsidR="00927E36" w:rsidRPr="00F6738D">
        <w:rPr>
          <w:bCs/>
          <w:color w:val="auto"/>
          <w:szCs w:val="26"/>
          <w:lang w:val="vi-VN"/>
        </w:rPr>
        <w:t xml:space="preserve">tham gia </w:t>
      </w:r>
      <w:r w:rsidRPr="00F6738D">
        <w:rPr>
          <w:bCs/>
          <w:color w:val="auto"/>
          <w:szCs w:val="26"/>
          <w:lang w:val="vi-VN"/>
        </w:rPr>
        <w:t>dịch vụ đào tạo kỹ thuật số. Tiến hành nghiên cứu từ ngày 01/10/2024 đến 31/03</w:t>
      </w:r>
      <w:r w:rsidR="00AA65D5" w:rsidRPr="00C32A96">
        <w:rPr>
          <w:bCs/>
          <w:color w:val="auto"/>
          <w:szCs w:val="26"/>
          <w:lang w:val="vi-VN"/>
        </w:rPr>
        <w:t>/</w:t>
      </w:r>
      <w:r w:rsidRPr="00F6738D">
        <w:rPr>
          <w:bCs/>
          <w:color w:val="auto"/>
          <w:szCs w:val="26"/>
          <w:lang w:val="vi-VN"/>
        </w:rPr>
        <w:t>2025.</w:t>
      </w:r>
    </w:p>
    <w:p w14:paraId="71207B9F" w14:textId="77777777" w:rsidR="00CC1490" w:rsidRPr="00F6738D" w:rsidRDefault="00CC1490" w:rsidP="005D3390">
      <w:pPr>
        <w:pStyle w:val="BodyLA"/>
        <w:rPr>
          <w:color w:val="auto"/>
          <w:szCs w:val="26"/>
          <w:lang w:val="vi-VN"/>
        </w:rPr>
      </w:pPr>
      <w:r w:rsidRPr="00F6738D">
        <w:rPr>
          <w:bCs/>
          <w:color w:val="auto"/>
          <w:szCs w:val="26"/>
          <w:lang w:val="vi-VN"/>
        </w:rPr>
        <w:t>Dự kiến kết quả:</w:t>
      </w:r>
      <w:r w:rsidR="00433A25" w:rsidRPr="00F6738D">
        <w:rPr>
          <w:bCs/>
          <w:color w:val="auto"/>
          <w:szCs w:val="26"/>
          <w:lang w:val="vi-VN"/>
        </w:rPr>
        <w:t xml:space="preserve"> Các doanh nghiệp h</w:t>
      </w:r>
      <w:r w:rsidRPr="00F6738D">
        <w:rPr>
          <w:bCs/>
          <w:color w:val="auto"/>
          <w:szCs w:val="26"/>
          <w:lang w:val="vi-VN"/>
        </w:rPr>
        <w:t xml:space="preserve">iểu rõ hơn về tầm quan trọng của định hướng thị trường và chất lượng dịch vụ đối với hiệu quả kinh doanh, từ đó đề ra một số giải pháp nhằm tối ưu hóa chiến </w:t>
      </w:r>
      <w:r w:rsidR="005D3390" w:rsidRPr="00F6738D">
        <w:rPr>
          <w:bCs/>
          <w:color w:val="auto"/>
          <w:szCs w:val="26"/>
          <w:lang w:val="vi-VN"/>
        </w:rPr>
        <w:t>lược,</w:t>
      </w:r>
      <w:r w:rsidR="005D3390" w:rsidRPr="00F6738D">
        <w:rPr>
          <w:szCs w:val="26"/>
          <w:lang w:val="vi-VN"/>
        </w:rPr>
        <w:t xml:space="preserve"> </w:t>
      </w:r>
      <w:r w:rsidR="005D3390" w:rsidRPr="00F6738D">
        <w:rPr>
          <w:bCs/>
          <w:color w:val="auto"/>
          <w:szCs w:val="26"/>
          <w:lang w:val="vi-VN"/>
        </w:rPr>
        <w:t>cải thiện trải nghiệm học tập, từ đó nâng cao khả năng cạnh tranh và phát triển bền vững</w:t>
      </w:r>
      <w:r w:rsidRPr="00F6738D">
        <w:rPr>
          <w:bCs/>
          <w:color w:val="auto"/>
          <w:szCs w:val="26"/>
          <w:lang w:val="vi-VN"/>
        </w:rPr>
        <w:t>.</w:t>
      </w:r>
    </w:p>
    <w:p w14:paraId="063375C8" w14:textId="77777777" w:rsidR="00072FAC" w:rsidRPr="00F6738D" w:rsidRDefault="00072FAC" w:rsidP="00CB3D3B">
      <w:pPr>
        <w:pStyle w:val="Heading2"/>
        <w:rPr>
          <w:lang w:val="vi-VN"/>
        </w:rPr>
      </w:pPr>
      <w:bookmarkStart w:id="18" w:name="_Toc180868485"/>
      <w:bookmarkStart w:id="19" w:name="_Toc196303476"/>
      <w:r w:rsidRPr="00F6738D">
        <w:rPr>
          <w:lang w:val="vi-VN"/>
        </w:rPr>
        <w:t>Phương pháp nghiên cứu</w:t>
      </w:r>
      <w:bookmarkEnd w:id="18"/>
      <w:bookmarkEnd w:id="19"/>
    </w:p>
    <w:p w14:paraId="7F3A263C" w14:textId="77777777" w:rsidR="00E17991" w:rsidRPr="00F6738D" w:rsidRDefault="00E17991" w:rsidP="00E17991">
      <w:pPr>
        <w:pStyle w:val="BodyLA"/>
        <w:rPr>
          <w:color w:val="auto"/>
          <w:szCs w:val="26"/>
          <w:lang w:val="vi-VN"/>
        </w:rPr>
      </w:pPr>
      <w:r w:rsidRPr="00F6738D">
        <w:rPr>
          <w:color w:val="auto"/>
          <w:szCs w:val="26"/>
          <w:lang w:val="vi-VN"/>
        </w:rPr>
        <w:t>Tiến hành đồng thời cả hai phương pháp nghiên cứu định tính và định lượng</w:t>
      </w:r>
    </w:p>
    <w:p w14:paraId="74D9CEEB" w14:textId="55E02D08" w:rsidR="00E17991" w:rsidRPr="00F6738D" w:rsidRDefault="00E17991" w:rsidP="00E17991">
      <w:pPr>
        <w:pStyle w:val="BodyLA"/>
        <w:rPr>
          <w:i/>
          <w:color w:val="auto"/>
          <w:szCs w:val="26"/>
          <w:lang w:val="vi-VN"/>
        </w:rPr>
      </w:pPr>
      <w:r w:rsidRPr="00F6738D">
        <w:rPr>
          <w:color w:val="auto"/>
          <w:szCs w:val="26"/>
          <w:lang w:val="vi-VN"/>
        </w:rPr>
        <w:t>Nghiên cứu, thu thập thông tin từ các tài liệu, báo cáo, bài báo, văn bản. Từ đó phân tích, hệ thống hóa những vấn đề lý luận liên quan đến</w:t>
      </w:r>
      <w:r w:rsidRPr="00F6738D">
        <w:rPr>
          <w:i/>
          <w:color w:val="auto"/>
          <w:szCs w:val="26"/>
          <w:lang w:val="vi-VN"/>
        </w:rPr>
        <w:t xml:space="preserve"> </w:t>
      </w:r>
      <w:r w:rsidR="005D3390" w:rsidRPr="00F6738D">
        <w:rPr>
          <w:color w:val="auto"/>
          <w:szCs w:val="26"/>
          <w:lang w:val="vi-VN"/>
        </w:rPr>
        <w:t>định hướng thị trường, chất lượng dịch vụ</w:t>
      </w:r>
      <w:r w:rsidRPr="00F6738D">
        <w:rPr>
          <w:i/>
          <w:color w:val="auto"/>
          <w:szCs w:val="26"/>
          <w:lang w:val="vi-VN"/>
        </w:rPr>
        <w:t xml:space="preserve">, </w:t>
      </w:r>
      <w:r w:rsidR="005D3390" w:rsidRPr="00F6738D">
        <w:rPr>
          <w:color w:val="auto"/>
          <w:szCs w:val="26"/>
          <w:lang w:val="vi-VN"/>
        </w:rPr>
        <w:t xml:space="preserve">hiệu quả kinh doanh đào tạo kỹ thuật số </w:t>
      </w:r>
      <w:r w:rsidRPr="00F6738D">
        <w:rPr>
          <w:color w:val="auto"/>
          <w:szCs w:val="26"/>
          <w:lang w:val="vi-VN"/>
        </w:rPr>
        <w:t xml:space="preserve">tại </w:t>
      </w:r>
      <w:r w:rsidR="004625A6">
        <w:rPr>
          <w:color w:val="auto"/>
          <w:szCs w:val="26"/>
          <w:lang w:val="vi-VN"/>
        </w:rPr>
        <w:t>thành phố Hà Nội</w:t>
      </w:r>
      <w:r w:rsidR="005D3390" w:rsidRPr="00F6738D">
        <w:rPr>
          <w:color w:val="auto"/>
          <w:szCs w:val="26"/>
          <w:lang w:val="vi-VN"/>
        </w:rPr>
        <w:t>.</w:t>
      </w:r>
    </w:p>
    <w:p w14:paraId="62E408C7" w14:textId="5D06DE8C" w:rsidR="00E17991" w:rsidRPr="00F6738D" w:rsidRDefault="00E17991" w:rsidP="00E17991">
      <w:pPr>
        <w:pStyle w:val="BodyLA"/>
        <w:rPr>
          <w:color w:val="auto"/>
          <w:szCs w:val="26"/>
          <w:lang w:val="vi-VN"/>
        </w:rPr>
      </w:pPr>
      <w:r w:rsidRPr="00F6738D">
        <w:rPr>
          <w:color w:val="auto"/>
          <w:szCs w:val="26"/>
          <w:lang w:val="vi-VN"/>
        </w:rPr>
        <w:lastRenderedPageBreak/>
        <w:t xml:space="preserve">Sử dụng bảng câu hỏi trực tuyến trên Google Form để thu thập dữ liệu </w:t>
      </w:r>
      <w:r w:rsidR="00433A25" w:rsidRPr="00F6738D">
        <w:rPr>
          <w:color w:val="auto"/>
          <w:szCs w:val="26"/>
          <w:lang w:val="vi-VN"/>
        </w:rPr>
        <w:t xml:space="preserve">của khách hàng </w:t>
      </w:r>
      <w:r w:rsidRPr="00F6738D">
        <w:rPr>
          <w:color w:val="auto"/>
          <w:szCs w:val="26"/>
          <w:lang w:val="vi-VN"/>
        </w:rPr>
        <w:t xml:space="preserve">tại khu vực </w:t>
      </w:r>
      <w:r w:rsidR="004625A6">
        <w:rPr>
          <w:color w:val="auto"/>
          <w:szCs w:val="26"/>
          <w:lang w:val="vi-VN"/>
        </w:rPr>
        <w:t>thành phố Hà Nội</w:t>
      </w:r>
      <w:r w:rsidRPr="00F6738D">
        <w:rPr>
          <w:color w:val="auto"/>
          <w:szCs w:val="26"/>
          <w:lang w:val="vi-VN"/>
        </w:rPr>
        <w:t xml:space="preserve"> của Việt Nam</w:t>
      </w:r>
      <w:r w:rsidR="005D3390" w:rsidRPr="00F6738D">
        <w:rPr>
          <w:color w:val="auto"/>
          <w:szCs w:val="26"/>
          <w:lang w:val="vi-VN"/>
        </w:rPr>
        <w:t xml:space="preserve"> để thu thập thông tin.</w:t>
      </w:r>
    </w:p>
    <w:p w14:paraId="61319A6D" w14:textId="77777777" w:rsidR="00E17991" w:rsidRPr="00F6738D" w:rsidRDefault="00E17991" w:rsidP="00E17991">
      <w:pPr>
        <w:pStyle w:val="BodyLA"/>
        <w:rPr>
          <w:color w:val="auto"/>
          <w:szCs w:val="26"/>
          <w:lang w:val="vi-VN"/>
        </w:rPr>
      </w:pPr>
      <w:r w:rsidRPr="00F6738D">
        <w:rPr>
          <w:color w:val="auto"/>
          <w:szCs w:val="26"/>
          <w:lang w:val="vi-VN"/>
        </w:rPr>
        <w:t xml:space="preserve">Chọn mẫu phi xác suất, mẫu khảo sát được lấy theo phương pháp lấy mẫu thuận </w:t>
      </w:r>
      <w:r w:rsidR="00BE63DA" w:rsidRPr="00F6738D">
        <w:rPr>
          <w:color w:val="auto"/>
          <w:szCs w:val="26"/>
          <w:lang w:val="vi-VN"/>
        </w:rPr>
        <w:t>tiện.</w:t>
      </w:r>
    </w:p>
    <w:p w14:paraId="46FE2329" w14:textId="77777777" w:rsidR="00E17991" w:rsidRPr="00F6738D" w:rsidRDefault="00E17991" w:rsidP="00E17991">
      <w:pPr>
        <w:pStyle w:val="BodyLA"/>
        <w:rPr>
          <w:i/>
          <w:color w:val="auto"/>
          <w:szCs w:val="26"/>
          <w:lang w:val="vi-VN"/>
        </w:rPr>
      </w:pPr>
      <w:r w:rsidRPr="00F6738D">
        <w:rPr>
          <w:color w:val="auto"/>
          <w:szCs w:val="26"/>
          <w:lang w:val="vi-VN"/>
        </w:rPr>
        <w:t xml:space="preserve">Dữ liệu thu thập từ cuộc khảo sát được xử lý và tiến hành nghiên cứu, phân tích với sự hỗ trợ của phần mềm SPSS và AMOS. Từ đó, đánh giá được </w:t>
      </w:r>
      <w:r w:rsidR="005D3390" w:rsidRPr="00F6738D">
        <w:rPr>
          <w:color w:val="auto"/>
          <w:szCs w:val="26"/>
          <w:lang w:val="vi-VN"/>
        </w:rPr>
        <w:t>tầm quan trọng của định hướng thị trường và chất lượng dịch vụ đối với hiệu quả kinh doanh</w:t>
      </w:r>
      <w:r w:rsidR="00BE63DA" w:rsidRPr="00F6738D">
        <w:rPr>
          <w:color w:val="auto"/>
          <w:szCs w:val="26"/>
          <w:lang w:val="vi-VN"/>
        </w:rPr>
        <w:t xml:space="preserve"> dịch </w:t>
      </w:r>
      <w:r w:rsidR="00675B1E" w:rsidRPr="00F6738D">
        <w:rPr>
          <w:color w:val="auto"/>
          <w:szCs w:val="26"/>
          <w:lang w:val="vi-VN"/>
        </w:rPr>
        <w:t>vụ</w:t>
      </w:r>
      <w:r w:rsidR="005D3390" w:rsidRPr="00F6738D">
        <w:rPr>
          <w:color w:val="auto"/>
          <w:szCs w:val="26"/>
          <w:lang w:val="vi-VN"/>
        </w:rPr>
        <w:t xml:space="preserve"> đào tạo kỹ thuật </w:t>
      </w:r>
      <w:r w:rsidR="008826BD" w:rsidRPr="00F6738D">
        <w:rPr>
          <w:color w:val="auto"/>
          <w:szCs w:val="26"/>
          <w:lang w:val="vi-VN"/>
        </w:rPr>
        <w:t>số.</w:t>
      </w:r>
    </w:p>
    <w:p w14:paraId="1E97B463" w14:textId="77777777" w:rsidR="00072FAC" w:rsidRPr="00F6738D" w:rsidRDefault="00072FAC" w:rsidP="00CB3D3B">
      <w:pPr>
        <w:pStyle w:val="Heading2"/>
        <w:rPr>
          <w:lang w:val="vi-VN"/>
        </w:rPr>
      </w:pPr>
      <w:bookmarkStart w:id="20" w:name="_Toc180868486"/>
      <w:bookmarkStart w:id="21" w:name="_Toc196303477"/>
      <w:r w:rsidRPr="00F6738D">
        <w:rPr>
          <w:lang w:val="vi-VN"/>
        </w:rPr>
        <w:t>Ý nghĩa thực tiễn và lý luận</w:t>
      </w:r>
      <w:bookmarkEnd w:id="20"/>
      <w:bookmarkEnd w:id="21"/>
    </w:p>
    <w:p w14:paraId="3CF0014C" w14:textId="3ED4416B" w:rsidR="007E34E1" w:rsidRPr="00F6738D" w:rsidRDefault="007E34E1" w:rsidP="007E34E1">
      <w:pPr>
        <w:jc w:val="both"/>
        <w:rPr>
          <w:sz w:val="26"/>
          <w:szCs w:val="26"/>
          <w:lang w:val="vi-VN"/>
        </w:rPr>
      </w:pPr>
      <w:r w:rsidRPr="00F6738D">
        <w:rPr>
          <w:sz w:val="26"/>
          <w:szCs w:val="26"/>
          <w:lang w:val="vi-VN"/>
        </w:rPr>
        <w:t>Đ</w:t>
      </w:r>
      <w:r w:rsidR="005D3390" w:rsidRPr="00F6738D">
        <w:rPr>
          <w:sz w:val="26"/>
          <w:szCs w:val="26"/>
          <w:lang w:val="vi-VN"/>
        </w:rPr>
        <w:t xml:space="preserve">ề tài cung cấp cho các doanh nghiệp đào tạo kỹ thuật số </w:t>
      </w:r>
      <w:r w:rsidR="004625A6">
        <w:rPr>
          <w:sz w:val="26"/>
          <w:szCs w:val="26"/>
          <w:lang w:val="vi-VN"/>
        </w:rPr>
        <w:t>tại thành phố Hà Nội có</w:t>
      </w:r>
      <w:r w:rsidR="005D3390" w:rsidRPr="00F6738D">
        <w:rPr>
          <w:sz w:val="26"/>
          <w:szCs w:val="26"/>
          <w:lang w:val="vi-VN"/>
        </w:rPr>
        <w:t xml:space="preserve"> những </w:t>
      </w:r>
      <w:r w:rsidR="002460A4" w:rsidRPr="00F6738D">
        <w:rPr>
          <w:sz w:val="26"/>
          <w:szCs w:val="26"/>
          <w:lang w:val="vi-VN"/>
        </w:rPr>
        <w:t>góc nhìn, trải nghiệm cụ thể từ khách hàng khi sử dụng dịch vụ, từ đó các doanh nghiệp có thể</w:t>
      </w:r>
      <w:r w:rsidR="005D3390" w:rsidRPr="00F6738D">
        <w:rPr>
          <w:sz w:val="26"/>
          <w:szCs w:val="26"/>
          <w:lang w:val="vi-VN"/>
        </w:rPr>
        <w:t xml:space="preserve"> cải thiện chiến lược kinh doanh, đặc biệt là trong việc định hướng thị trường và nâng cao chất lượng dịch vụ. </w:t>
      </w:r>
      <w:r w:rsidRPr="00F6738D">
        <w:rPr>
          <w:sz w:val="26"/>
          <w:szCs w:val="26"/>
          <w:lang w:val="vi-VN"/>
        </w:rPr>
        <w:t>Các doanh nghiệp có thể ứng dụng kết quả nghiên cứu này để</w:t>
      </w:r>
      <w:r w:rsidR="00675B1E" w:rsidRPr="00F6738D">
        <w:rPr>
          <w:sz w:val="26"/>
          <w:szCs w:val="26"/>
          <w:lang w:val="vi-VN"/>
        </w:rPr>
        <w:t xml:space="preserve"> </w:t>
      </w:r>
      <w:r w:rsidRPr="00F6738D">
        <w:rPr>
          <w:sz w:val="26"/>
          <w:szCs w:val="26"/>
          <w:lang w:val="vi-VN"/>
        </w:rPr>
        <w:t xml:space="preserve">đáp ứng tốt hơn nhu cầu của khách </w:t>
      </w:r>
      <w:r w:rsidR="00E22303" w:rsidRPr="00F6738D">
        <w:rPr>
          <w:sz w:val="26"/>
          <w:szCs w:val="26"/>
          <w:lang w:val="vi-VN"/>
        </w:rPr>
        <w:t>hàng,</w:t>
      </w:r>
      <w:r w:rsidRPr="00F6738D">
        <w:rPr>
          <w:sz w:val="26"/>
          <w:szCs w:val="26"/>
          <w:lang w:val="vi-VN"/>
        </w:rPr>
        <w:t xml:space="preserve"> </w:t>
      </w:r>
      <w:r w:rsidR="00E22303" w:rsidRPr="00F6738D">
        <w:rPr>
          <w:sz w:val="26"/>
          <w:szCs w:val="26"/>
          <w:lang w:val="vi-VN"/>
        </w:rPr>
        <w:t xml:space="preserve">tối ưu hóa hoạt động kinh doanh </w:t>
      </w:r>
      <w:r w:rsidRPr="00F6738D">
        <w:rPr>
          <w:sz w:val="26"/>
          <w:szCs w:val="26"/>
          <w:lang w:val="vi-VN"/>
        </w:rPr>
        <w:t>và nâng cao khả năng cạnh tranh trong thị trường. Những khuyến nghị từ nghiên cứu sẽ hỗ trợ các nhà quản lý đưa ra các quyết định chiến lược, góp phần tăng trưởng bền vững.</w:t>
      </w:r>
    </w:p>
    <w:p w14:paraId="5E6E9773" w14:textId="77777777" w:rsidR="007E34E1" w:rsidRPr="00F6738D" w:rsidRDefault="007E34E1" w:rsidP="007E34E1">
      <w:pPr>
        <w:jc w:val="both"/>
        <w:rPr>
          <w:sz w:val="26"/>
          <w:szCs w:val="26"/>
          <w:lang w:val="vi-VN"/>
        </w:rPr>
      </w:pPr>
      <w:r w:rsidRPr="00F6738D">
        <w:rPr>
          <w:sz w:val="26"/>
          <w:szCs w:val="26"/>
          <w:lang w:val="vi-VN"/>
        </w:rPr>
        <w:t>Nghiên cứu này đóng góp vào việc làm phong phú thêm cơ sở lý thuyết về mối quan hệ giữa định hướng thị trường, chất lượng dịch vụ và hiệu quả kinh doanh, đặc biệt trong lĩnh vực đào tạo kỹ thuật số. Nó cung cấp cái nhìn sâu sắc hơn về cách các yếu tố này tác động lẫn nhau, giúp bổ sung và phát triển các mô hình lý thuyết hiện có trong lĩnh vực kinh doanh và dịch vụ giáo dục số. Điều này có thể mở ra hướng nghiên cứu mới về quản trị kinh doanh dịch vụ trong bối cảnh số hóa và chuyển đổi kỹ thuật số.</w:t>
      </w:r>
    </w:p>
    <w:p w14:paraId="53B5049F" w14:textId="77777777" w:rsidR="00072FAC" w:rsidRPr="00F6738D" w:rsidRDefault="00072FAC" w:rsidP="00CB3D3B">
      <w:pPr>
        <w:pStyle w:val="Heading2"/>
        <w:rPr>
          <w:lang w:val="vi-VN"/>
        </w:rPr>
      </w:pPr>
      <w:bookmarkStart w:id="22" w:name="_Toc180868487"/>
      <w:bookmarkStart w:id="23" w:name="_Toc196303478"/>
      <w:r w:rsidRPr="00F6738D">
        <w:rPr>
          <w:lang w:val="vi-VN"/>
        </w:rPr>
        <w:t xml:space="preserve">Kết cấu của bài báo </w:t>
      </w:r>
      <w:r w:rsidR="0073464B" w:rsidRPr="00F6738D">
        <w:rPr>
          <w:lang w:val="vi-VN"/>
        </w:rPr>
        <w:t>cáo</w:t>
      </w:r>
      <w:bookmarkEnd w:id="22"/>
      <w:bookmarkEnd w:id="23"/>
    </w:p>
    <w:p w14:paraId="627F2C8A" w14:textId="77777777" w:rsidR="00E72D9E" w:rsidRPr="00F6738D" w:rsidRDefault="00E72D9E" w:rsidP="00E72D9E">
      <w:pPr>
        <w:pStyle w:val="BodyLA"/>
        <w:rPr>
          <w:color w:val="auto"/>
          <w:szCs w:val="26"/>
          <w:lang w:val="vi-VN"/>
        </w:rPr>
      </w:pPr>
      <w:r w:rsidRPr="00F6738D">
        <w:rPr>
          <w:color w:val="auto"/>
          <w:szCs w:val="26"/>
          <w:lang w:val="vi-VN"/>
        </w:rPr>
        <w:t>Kết cấu của bài báo cáo nghiên cứu gồm 3 chương:</w:t>
      </w:r>
    </w:p>
    <w:p w14:paraId="43DC8FBC" w14:textId="77777777" w:rsidR="00E72D9E" w:rsidRPr="00F6738D" w:rsidRDefault="00E72D9E" w:rsidP="00E72D9E">
      <w:pPr>
        <w:pStyle w:val="BodyLA"/>
        <w:rPr>
          <w:color w:val="auto"/>
          <w:szCs w:val="26"/>
          <w:lang w:val="vi-VN"/>
        </w:rPr>
      </w:pPr>
      <w:r w:rsidRPr="00F6738D">
        <w:rPr>
          <w:color w:val="auto"/>
          <w:szCs w:val="26"/>
          <w:lang w:val="vi-VN"/>
        </w:rPr>
        <w:t>- Chương I: Cơ sở lý luận và tổng quan tài liệu</w:t>
      </w:r>
    </w:p>
    <w:p w14:paraId="7F8304D2" w14:textId="77777777" w:rsidR="00E72D9E" w:rsidRPr="00F6738D" w:rsidRDefault="00E72D9E" w:rsidP="00E72D9E">
      <w:pPr>
        <w:pStyle w:val="BodyLA"/>
        <w:rPr>
          <w:color w:val="auto"/>
          <w:szCs w:val="26"/>
          <w:lang w:val="vi-VN"/>
        </w:rPr>
      </w:pPr>
      <w:r w:rsidRPr="00F6738D">
        <w:rPr>
          <w:color w:val="auto"/>
          <w:szCs w:val="26"/>
          <w:lang w:val="vi-VN"/>
        </w:rPr>
        <w:t>- Chương II: Phương pháp nghiên cứu</w:t>
      </w:r>
    </w:p>
    <w:p w14:paraId="605CF136" w14:textId="77777777" w:rsidR="00E72D9E" w:rsidRPr="00F6738D" w:rsidRDefault="00E72D9E" w:rsidP="00E72D9E">
      <w:pPr>
        <w:pStyle w:val="BodyLA"/>
        <w:rPr>
          <w:color w:val="auto"/>
          <w:szCs w:val="26"/>
          <w:lang w:val="vi-VN"/>
        </w:rPr>
      </w:pPr>
      <w:r w:rsidRPr="00F6738D">
        <w:rPr>
          <w:color w:val="auto"/>
          <w:szCs w:val="26"/>
          <w:lang w:val="vi-VN"/>
        </w:rPr>
        <w:t>- Chương III: Kết quả và thảo luận</w:t>
      </w:r>
    </w:p>
    <w:p w14:paraId="689E8772" w14:textId="77777777" w:rsidR="000D1CB3" w:rsidRPr="00F6738D" w:rsidRDefault="000D1CB3" w:rsidP="00E72D9E">
      <w:pPr>
        <w:rPr>
          <w:sz w:val="26"/>
          <w:szCs w:val="26"/>
          <w:lang w:val="vi-VN"/>
        </w:rPr>
        <w:sectPr w:rsidR="000D1CB3" w:rsidRPr="00F6738D" w:rsidSect="002F0351">
          <w:pgSz w:w="12240" w:h="15840"/>
          <w:pgMar w:top="1134" w:right="1134" w:bottom="1134" w:left="1701" w:header="720" w:footer="720" w:gutter="0"/>
          <w:pgNumType w:fmt="lowerRoman" w:start="1"/>
          <w:cols w:space="720"/>
          <w:docGrid w:linePitch="381"/>
        </w:sectPr>
      </w:pPr>
    </w:p>
    <w:p w14:paraId="50EEDA9E" w14:textId="77777777" w:rsidR="0073464B" w:rsidRPr="00F6738D" w:rsidRDefault="0073464B" w:rsidP="00CB3D3B">
      <w:pPr>
        <w:pStyle w:val="Heading1"/>
        <w:rPr>
          <w:lang w:val="vi-VN"/>
        </w:rPr>
      </w:pPr>
      <w:bookmarkStart w:id="24" w:name="_Toc180868488"/>
      <w:bookmarkStart w:id="25" w:name="_Toc196303479"/>
      <w:r w:rsidRPr="00F6738D">
        <w:rPr>
          <w:lang w:val="vi-VN"/>
        </w:rPr>
        <w:lastRenderedPageBreak/>
        <w:t>CHƯƠNG 1. CƠ SỞ LÝ LUẬN VÀ TỔNG QUAN TÀI LIỆU</w:t>
      </w:r>
      <w:bookmarkEnd w:id="24"/>
      <w:bookmarkEnd w:id="25"/>
    </w:p>
    <w:p w14:paraId="7645B437" w14:textId="77777777" w:rsidR="001A7F4D" w:rsidRPr="002516A0" w:rsidRDefault="0073464B" w:rsidP="00506A1A">
      <w:pPr>
        <w:pStyle w:val="Heading2"/>
        <w:rPr>
          <w:lang w:val="vi-VN"/>
        </w:rPr>
      </w:pPr>
      <w:bookmarkStart w:id="26" w:name="_Toc180868489"/>
      <w:bookmarkStart w:id="27" w:name="_Toc196303480"/>
      <w:r w:rsidRPr="00F6738D">
        <w:rPr>
          <w:lang w:val="vi-VN"/>
        </w:rPr>
        <w:t>1.1. Giới thiệu tổng quan</w:t>
      </w:r>
      <w:bookmarkEnd w:id="26"/>
      <w:bookmarkEnd w:id="27"/>
    </w:p>
    <w:p w14:paraId="6B1F937F" w14:textId="77777777" w:rsidR="00B5067A" w:rsidRPr="00F6738D" w:rsidRDefault="00B5067A" w:rsidP="00FF7FC4">
      <w:pPr>
        <w:tabs>
          <w:tab w:val="left" w:pos="3969"/>
        </w:tabs>
        <w:jc w:val="both"/>
        <w:rPr>
          <w:sz w:val="26"/>
          <w:szCs w:val="26"/>
          <w:lang w:val="vi-VN"/>
        </w:rPr>
      </w:pPr>
      <w:r w:rsidRPr="00F6738D">
        <w:rPr>
          <w:sz w:val="26"/>
          <w:szCs w:val="26"/>
          <w:lang w:val="vi-VN"/>
        </w:rPr>
        <w:t xml:space="preserve">Thời kỳ kỷ nguyên số đã và đang mang lại sự thay đổi mạnh mẽ trong nhiều lĩnh vực, đặc biệt là giáo dục và đào tạo, khi các doanh nghiệp dần chuyển từ phương thức đào tạo truyền thống sang đào tạo kỹ thuật số. Với sự phát triển nhanh chóng của công nghệ thông tin và truyền thông, các doanh nghiệp đào tạo kỹ thuật số không chỉ mở rộng phạm vi tiếp cận mà còn có cơ hội nâng cao chất lượng và cá nhân hóa trải nghiệm học tập cho từng học viên. Theo nghiên cứu của </w:t>
      </w:r>
      <w:r w:rsidR="00484161">
        <w:rPr>
          <w:sz w:val="26"/>
          <w:szCs w:val="26"/>
          <w:lang w:val="vi-VN"/>
        </w:rPr>
        <w:fldChar w:fldCharType="begin"/>
      </w:r>
      <w:r w:rsidR="00D1144F">
        <w:rPr>
          <w:sz w:val="26"/>
          <w:szCs w:val="26"/>
          <w:lang w:val="vi-VN"/>
        </w:rPr>
        <w:instrText xml:space="preserve"> ADDIN EN.CITE &lt;EndNote&gt;&lt;Cite&gt;&lt;Author&gt;Kartajaya&lt;/Author&gt;&lt;Year&gt;2021&lt;/Year&gt;&lt;RecNum&gt;29&lt;/RecNum&gt;&lt;DisplayText&gt;(Kartajaya và cộng sự, 2021)&lt;/DisplayText&gt;&lt;record&gt;&lt;rec-number&gt;29&lt;/rec-number&gt;&lt;foreign-keys&gt;&lt;key app="EN" db-id="z2e2s5w0h922a9esdtov5ft3s599p2vt0fdt" timestamp="1740824277"&gt;29&lt;/key&gt;&lt;/foreign-keys&gt;&lt;ref-type name="Book"&gt;6&lt;/ref-type&gt;&lt;contributors&gt;&lt;authors&gt;&lt;author&gt;Kartajaya, Hermawan&lt;/author&gt;&lt;author&gt;Setiawan, Iwan&lt;/author&gt;&lt;author&gt;Kotler, Philip&lt;/author&gt;&lt;/authors&gt;&lt;/contributors&gt;&lt;titles&gt;&lt;title&gt;Marketing 5.0: Technology for humanity&lt;/title&gt;&lt;/titles&gt;&lt;dates&gt;&lt;year&gt;2021&lt;/year&gt;&lt;/dates&gt;&lt;publisher&gt;Ascent Audio&lt;/publisher&gt;&lt;isbn&gt;1663712115&lt;/isbn&gt;&lt;urls&gt;&lt;/urls&gt;&lt;/record&gt;&lt;/Cite&gt;&lt;/EndNote&gt;</w:instrText>
      </w:r>
      <w:r w:rsidR="00484161">
        <w:rPr>
          <w:sz w:val="26"/>
          <w:szCs w:val="26"/>
          <w:lang w:val="vi-VN"/>
        </w:rPr>
        <w:fldChar w:fldCharType="separate"/>
      </w:r>
      <w:r w:rsidR="00D1144F">
        <w:rPr>
          <w:noProof/>
          <w:sz w:val="26"/>
          <w:szCs w:val="26"/>
          <w:lang w:val="vi-VN"/>
        </w:rPr>
        <w:t>(Kartajaya và cộng sự, 2021)</w:t>
      </w:r>
      <w:r w:rsidR="00484161">
        <w:rPr>
          <w:sz w:val="26"/>
          <w:szCs w:val="26"/>
          <w:lang w:val="vi-VN"/>
        </w:rPr>
        <w:fldChar w:fldCharType="end"/>
      </w:r>
      <w:r w:rsidR="000C1FC2" w:rsidRPr="000C1FC2">
        <w:rPr>
          <w:sz w:val="26"/>
          <w:szCs w:val="26"/>
          <w:lang w:val="vi-VN"/>
        </w:rPr>
        <w:t xml:space="preserve"> </w:t>
      </w:r>
      <w:r w:rsidRPr="00F6738D">
        <w:rPr>
          <w:sz w:val="26"/>
          <w:szCs w:val="26"/>
          <w:lang w:val="vi-VN"/>
        </w:rPr>
        <w:t xml:space="preserve">việc áp dụng các công cụ kỹ thuật số đã làm tăng khả năng tiếp cận và tính linh hoạt trong đào tạo, đặc biệt trong các lĩnh vực như đào tạo trực tuyến và học tập từ xa, góp phần mở ra cơ hội phát triển cho cả doanh nghiệp lẫn người học. Để duy trì năng lực trong môi trường kinh doanh </w:t>
      </w:r>
      <w:r w:rsidR="002460A4" w:rsidRPr="00F6738D">
        <w:rPr>
          <w:sz w:val="26"/>
          <w:szCs w:val="26"/>
          <w:lang w:val="vi-VN"/>
        </w:rPr>
        <w:t xml:space="preserve">ở </w:t>
      </w:r>
      <w:r w:rsidRPr="00F6738D">
        <w:rPr>
          <w:sz w:val="26"/>
          <w:szCs w:val="26"/>
          <w:lang w:val="vi-VN"/>
        </w:rPr>
        <w:t xml:space="preserve">hiện tại, việc định hướng thị trường và nâng cao chất lượng dịch vụ là hai yếu tố </w:t>
      </w:r>
      <w:r w:rsidR="00FF2C75" w:rsidRPr="00FF2C75">
        <w:rPr>
          <w:sz w:val="26"/>
          <w:szCs w:val="26"/>
          <w:lang w:val="vi-VN"/>
        </w:rPr>
        <w:t xml:space="preserve">then chốt </w:t>
      </w:r>
      <w:r w:rsidR="00482253" w:rsidRPr="00482253">
        <w:rPr>
          <w:sz w:val="26"/>
          <w:szCs w:val="26"/>
          <w:lang w:val="vi-VN"/>
        </w:rPr>
        <w:t>tác động</w:t>
      </w:r>
      <w:r w:rsidRPr="00F6738D">
        <w:rPr>
          <w:sz w:val="26"/>
          <w:szCs w:val="26"/>
          <w:lang w:val="vi-VN"/>
        </w:rPr>
        <w:t xml:space="preserve"> tới hiệu quả kinh doanh của doanh nghiệp.</w:t>
      </w:r>
    </w:p>
    <w:p w14:paraId="4A926427" w14:textId="2BB68D94" w:rsidR="002516A0" w:rsidRPr="00F6738D" w:rsidRDefault="00B5067A" w:rsidP="002460A4">
      <w:pPr>
        <w:jc w:val="both"/>
        <w:rPr>
          <w:sz w:val="26"/>
          <w:szCs w:val="26"/>
          <w:lang w:val="vi-VN"/>
        </w:rPr>
      </w:pPr>
      <w:r w:rsidRPr="00F6738D">
        <w:rPr>
          <w:sz w:val="26"/>
          <w:szCs w:val="26"/>
          <w:lang w:val="vi-VN"/>
        </w:rPr>
        <w:t xml:space="preserve">Mặc dù đã có nhiều bài nghiên cứu về định hướng thị trường được công bố, tuy nhiên các tài liệu nói về ảnh hưởng của định hướng thị trường và chất lượng dịch vụ đến hiệu quả kinh doanh của doanh nghiệp vẫn chưa được khám phá sâu. Vậy nên, bài nghiên cứu này sẽ đi sâu phân tích và làm rõ ảnh hưởng của định hướng thị trường và chất lượng dịch vụ đến hiệu quả kinh doanh dịch vụ đào tạo kỹ thuật số của các doanh nghiệp </w:t>
      </w:r>
      <w:r w:rsidR="004625A6">
        <w:rPr>
          <w:sz w:val="26"/>
          <w:szCs w:val="26"/>
          <w:lang w:val="vi-VN"/>
        </w:rPr>
        <w:t>trên địa bàn thành phố Hà Nội</w:t>
      </w:r>
      <w:r w:rsidRPr="00F6738D">
        <w:rPr>
          <w:sz w:val="26"/>
          <w:szCs w:val="26"/>
          <w:lang w:val="vi-VN"/>
        </w:rPr>
        <w:t>, đồng thời khám phá các yếu tố mà định hướng thị trường và chất lượng dịch vụ tác động đến, từ đó ảnh hưởng đến hiệu quả kinh doanh của doanh nghiệp. Kết quả nghiên cứu sẽ đóng góp quan trọng trong việc xây dựng các chiến lược hiệu quả giúp các doanh nghiệp kinh doanh dịch vụ đào tạo kỹ thuật số giữ chân khách hàng và phát triển bền vững trong thời kỳ cạnh tranh ngày càng gay gắt.</w:t>
      </w:r>
      <w:bookmarkStart w:id="28" w:name="_Toc180868490"/>
    </w:p>
    <w:p w14:paraId="6D190089" w14:textId="77777777" w:rsidR="00B5067A" w:rsidRPr="00F6738D" w:rsidRDefault="0073464B" w:rsidP="00506A1A">
      <w:pPr>
        <w:pStyle w:val="Heading2"/>
        <w:rPr>
          <w:lang w:val="vi-VN"/>
        </w:rPr>
      </w:pPr>
      <w:bookmarkStart w:id="29" w:name="_Toc196303481"/>
      <w:r w:rsidRPr="00F6738D">
        <w:rPr>
          <w:lang w:val="vi-VN"/>
        </w:rPr>
        <w:t>1.2. Cơ sở lý thuyết</w:t>
      </w:r>
      <w:bookmarkStart w:id="30" w:name="_Toc180868491"/>
      <w:bookmarkEnd w:id="28"/>
      <w:bookmarkEnd w:id="29"/>
    </w:p>
    <w:p w14:paraId="733675D6" w14:textId="77777777" w:rsidR="00F80066" w:rsidRPr="00506A1A" w:rsidRDefault="00F80066" w:rsidP="00506A1A">
      <w:pPr>
        <w:pStyle w:val="Heading3"/>
      </w:pPr>
      <w:bookmarkStart w:id="31" w:name="_Toc196303482"/>
      <w:r w:rsidRPr="00506A1A">
        <w:t>1.2.1. Định hướng thị trường</w:t>
      </w:r>
      <w:bookmarkEnd w:id="30"/>
      <w:r w:rsidR="00B5067A" w:rsidRPr="00506A1A">
        <w:t xml:space="preserve"> (Market Orientation – MO)</w:t>
      </w:r>
      <w:bookmarkEnd w:id="31"/>
    </w:p>
    <w:p w14:paraId="0B538C81" w14:textId="461A411C" w:rsidR="00B760D9" w:rsidRDefault="00B5067A" w:rsidP="00B5067A">
      <w:pPr>
        <w:jc w:val="both"/>
        <w:rPr>
          <w:sz w:val="26"/>
          <w:szCs w:val="26"/>
        </w:rPr>
      </w:pPr>
      <w:r w:rsidRPr="00F6738D">
        <w:rPr>
          <w:sz w:val="26"/>
          <w:szCs w:val="26"/>
        </w:rPr>
        <w:t>Cho đến hiện tại, có rất nhiều khái niệm về định hướng thị trường (MO) được đưa ra bởi nhiều người khác nhau.</w:t>
      </w:r>
      <w:r w:rsidR="00D1144F">
        <w:rPr>
          <w:sz w:val="26"/>
          <w:szCs w:val="26"/>
        </w:rPr>
        <w:t xml:space="preserve"> Đ</w:t>
      </w:r>
      <w:r w:rsidRPr="00F6738D">
        <w:rPr>
          <w:sz w:val="26"/>
          <w:szCs w:val="26"/>
        </w:rPr>
        <w:t xml:space="preserve">ịnh hướng thị trường là "văn hóa tổ chức tạo ra hành vi cần thiết nhằm tạo ra giá trị vượt trội cho khách hàng và từ đó mang lại hiệu quả kinh doanh cao cho </w:t>
      </w:r>
      <w:r w:rsidRPr="00F6738D">
        <w:rPr>
          <w:sz w:val="26"/>
          <w:szCs w:val="26"/>
        </w:rPr>
        <w:lastRenderedPageBreak/>
        <w:t>doanh nghiệp"</w:t>
      </w:r>
      <w:r w:rsidR="00F854A6">
        <w:rPr>
          <w:sz w:val="26"/>
          <w:szCs w:val="26"/>
        </w:rPr>
        <w:t xml:space="preserve"> </w:t>
      </w:r>
      <w:r w:rsidR="00F854A6">
        <w:rPr>
          <w:sz w:val="26"/>
          <w:szCs w:val="26"/>
        </w:rPr>
        <w:fldChar w:fldCharType="begin"/>
      </w:r>
      <w:r w:rsidR="00C86D92">
        <w:rPr>
          <w:sz w:val="26"/>
          <w:szCs w:val="26"/>
        </w:rPr>
        <w:instrText xml:space="preserve"> ADDIN EN.CITE &lt;EndNote&gt;&lt;Cite&gt;&lt;Author&gt;Narver&lt;/Author&gt;&lt;Year&gt;1990&lt;/Year&gt;&lt;RecNum&gt;31&lt;/RecNum&gt;&lt;DisplayText&gt;(Narver và Slater, 1990b)&lt;/DisplayText&gt;&lt;record&gt;&lt;rec-number&gt;31&lt;/rec-number&gt;&lt;foreign-keys&gt;&lt;key app="EN" db-id="z2e2s5w0h922a9esdtov5ft3s599p2vt0fdt" timestamp="1740825045"&gt;31&lt;/key&gt;&lt;/foreign-keys&gt;&lt;ref-type name="Journal Article"&gt;17&lt;/ref-type&gt;&lt;contributors&gt;&lt;authors&gt;&lt;author&gt;Narver, John C&lt;/author&gt;&lt;author&gt;Slater, Stanley F %J Journal of marketing&lt;/author&gt;&lt;/authors&gt;&lt;/contributors&gt;&lt;titles&gt;&lt;title&gt;The effect of a market orientation on business profitability&lt;/title&gt;&lt;/titles&gt;&lt;pages&gt;20-35&lt;/pages&gt;&lt;volume&gt;54&lt;/volume&gt;&lt;number&gt;4&lt;/number&gt;&lt;dates&gt;&lt;year&gt;1990&lt;/year&gt;&lt;/dates&gt;&lt;isbn&gt;0022-2429&lt;/isbn&gt;&lt;urls&gt;&lt;/urls&gt;&lt;/record&gt;&lt;/Cite&gt;&lt;/EndNote&gt;</w:instrText>
      </w:r>
      <w:r w:rsidR="00F854A6">
        <w:rPr>
          <w:sz w:val="26"/>
          <w:szCs w:val="26"/>
        </w:rPr>
        <w:fldChar w:fldCharType="separate"/>
      </w:r>
      <w:r w:rsidR="00085AE7">
        <w:rPr>
          <w:noProof/>
          <w:sz w:val="26"/>
          <w:szCs w:val="26"/>
        </w:rPr>
        <w:t>(Narver và Slater, 1990b)</w:t>
      </w:r>
      <w:r w:rsidR="00F854A6">
        <w:rPr>
          <w:sz w:val="26"/>
          <w:szCs w:val="26"/>
        </w:rPr>
        <w:fldChar w:fldCharType="end"/>
      </w:r>
      <w:r w:rsidRPr="00F6738D">
        <w:rPr>
          <w:sz w:val="26"/>
          <w:szCs w:val="26"/>
        </w:rPr>
        <w:t xml:space="preserve">. Nó bao gồm ba hành vi là định hướng khách hàng, định hướng đối thủ cạnh tranh và phối hợp liên chức năng. Một khái niệm khác về MO được đưa ra bởi </w:t>
      </w:r>
      <w:r w:rsidR="002552EA">
        <w:rPr>
          <w:sz w:val="26"/>
          <w:szCs w:val="26"/>
        </w:rPr>
        <w:fldChar w:fldCharType="begin"/>
      </w:r>
      <w:r w:rsidR="00821B29">
        <w:rPr>
          <w:sz w:val="26"/>
          <w:szCs w:val="26"/>
        </w:rPr>
        <w:instrText xml:space="preserve"> ADDIN EN.CITE &lt;EndNote&gt;&lt;Cite&gt;&lt;Author&gt;Kohli&lt;/Author&gt;&lt;Year&gt;1990&lt;/Year&gt;&lt;RecNum&gt;1701&lt;/RecNum&gt;&lt;DisplayText&gt;(Kohli và Jaworski, 1990)&lt;/DisplayText&gt;&lt;record&gt;&lt;rec-number&gt;1701&lt;/rec-number&gt;&lt;foreign-keys&gt;&lt;key app="EN" db-id="esw55f5ez0a9v7eftaopezaeez9rspst52vd" timestamp="1740211174"&gt;1701&lt;/key&gt;&lt;/foreign-keys&gt;&lt;ref-type name="Journal Article"&gt;17&lt;/ref-type&gt;&lt;contributors&gt;&lt;authors&gt;&lt;author&gt;Kohli, Ajay K&lt;/author&gt;&lt;author&gt;Jaworski, Bernard J %J Journal of marketing&lt;/author&gt;&lt;/authors&gt;&lt;/contributors&gt;&lt;titles&gt;&lt;title&gt;Market orientation: the construct, research propositions, and managerial implications&lt;/title&gt;&lt;/titles&gt;&lt;pages&gt;1-18&lt;/pages&gt;&lt;volume&gt;54&lt;/volume&gt;&lt;number&gt;2&lt;/number&gt;&lt;dates&gt;&lt;year&gt;1990&lt;/year&gt;&lt;/dates&gt;&lt;isbn&gt;0022-2429&lt;/isbn&gt;&lt;urls&gt;&lt;/urls&gt;&lt;/record&gt;&lt;/Cite&gt;&lt;/EndNote&gt;</w:instrText>
      </w:r>
      <w:r w:rsidR="002552EA">
        <w:rPr>
          <w:sz w:val="26"/>
          <w:szCs w:val="26"/>
        </w:rPr>
        <w:fldChar w:fldCharType="separate"/>
      </w:r>
      <w:r w:rsidR="002552EA">
        <w:rPr>
          <w:noProof/>
          <w:sz w:val="26"/>
          <w:szCs w:val="26"/>
        </w:rPr>
        <w:t>(Kohli và Jaworski, 1990)</w:t>
      </w:r>
      <w:r w:rsidR="002552EA">
        <w:rPr>
          <w:sz w:val="26"/>
          <w:szCs w:val="26"/>
        </w:rPr>
        <w:fldChar w:fldCharType="end"/>
      </w:r>
      <w:r w:rsidRPr="00F6738D">
        <w:rPr>
          <w:sz w:val="26"/>
          <w:szCs w:val="26"/>
        </w:rPr>
        <w:t xml:space="preserve"> cho rằng MO là quá trình thu thập, phân tích và truyền đạt thông tin về nhu cầu hiện tại và tương lai của khách hàng, sau đó triển khai các hành động phản ứng nhanh chóng nhằm đáp ứng những nhu cầu này. </w:t>
      </w:r>
      <w:r w:rsidR="004D02B3">
        <w:rPr>
          <w:sz w:val="26"/>
          <w:szCs w:val="26"/>
        </w:rPr>
        <w:t xml:space="preserve">Qua đó, </w:t>
      </w:r>
      <w:r w:rsidRPr="00F6738D">
        <w:rPr>
          <w:sz w:val="26"/>
          <w:szCs w:val="26"/>
        </w:rPr>
        <w:t xml:space="preserve">ta có thể hiểu rằng MO là quá trình tạo ra các thông thị trường gắn liền với nhu cầu ở hiện tại và trong tương lai của khách hàng, từ đó tổng hợp và phổ biến các thông tin này đến các đơn vị chức năng, sau đó lập kế hoạch và thực hiện với sự phối hợp đồng bộ giữa các đơn vị chức năng nhằm ứng phó với các cơ hội thị trường. </w:t>
      </w:r>
    </w:p>
    <w:p w14:paraId="1F41EAC9" w14:textId="77777777" w:rsidR="00B5067A" w:rsidRPr="00F6738D" w:rsidRDefault="00B760D9" w:rsidP="00B5067A">
      <w:pPr>
        <w:jc w:val="both"/>
        <w:rPr>
          <w:sz w:val="26"/>
          <w:szCs w:val="26"/>
        </w:rPr>
      </w:pPr>
      <w:r w:rsidRPr="00B760D9">
        <w:rPr>
          <w:sz w:val="26"/>
          <w:szCs w:val="26"/>
        </w:rPr>
        <w:t xml:space="preserve">Theo </w:t>
      </w:r>
      <w:r w:rsidR="006959F7">
        <w:rPr>
          <w:sz w:val="26"/>
          <w:szCs w:val="26"/>
        </w:rPr>
        <w:fldChar w:fldCharType="begin"/>
      </w:r>
      <w:r w:rsidR="006959F7">
        <w:rPr>
          <w:sz w:val="26"/>
          <w:szCs w:val="26"/>
        </w:rPr>
        <w:instrText xml:space="preserve"> ADDIN EN.CITE &lt;EndNote&gt;&lt;Cite&gt;&lt;Author&gt;Radzikhovska&lt;/Author&gt;&lt;Year&gt;2021&lt;/Year&gt;&lt;RecNum&gt;46&lt;/RecNum&gt;&lt;DisplayText&gt;(Radzikhovska, 2021)&lt;/DisplayText&gt;&lt;record&gt;&lt;rec-number&gt;46&lt;/rec-number&gt;&lt;foreign-keys&gt;&lt;key app="EN" db-id="z2e2s5w0h922a9esdtov5ft3s599p2vt0fdt" timestamp="1740938109"&gt;46&lt;/key&gt;&lt;/foreign-keys&gt;&lt;ref-type name="Journal Article"&gt;17&lt;/ref-type&gt;&lt;contributors&gt;&lt;authors&gt;&lt;author&gt;Radzikhovska, Yuliia %J Baltic journal of economic studies&lt;/author&gt;&lt;/authors&gt;&lt;/contributors&gt;&lt;titles&gt;&lt;title&gt;Digital transformation and its influence on changing the marketing orientation of business structures and consumer behaviour&lt;/title&gt;&lt;/titles&gt;&lt;pages&gt;200-209&lt;/pages&gt;&lt;volume&gt;7&lt;/volume&gt;&lt;number&gt;2&lt;/number&gt;&lt;dates&gt;&lt;year&gt;2021&lt;/year&gt;&lt;/dates&gt;&lt;isbn&gt;2256-0742&lt;/isbn&gt;&lt;urls&gt;&lt;/urls&gt;&lt;/record&gt;&lt;/Cite&gt;&lt;/EndNote&gt;</w:instrText>
      </w:r>
      <w:r w:rsidR="006959F7">
        <w:rPr>
          <w:sz w:val="26"/>
          <w:szCs w:val="26"/>
        </w:rPr>
        <w:fldChar w:fldCharType="separate"/>
      </w:r>
      <w:r w:rsidR="006959F7">
        <w:rPr>
          <w:noProof/>
          <w:sz w:val="26"/>
          <w:szCs w:val="26"/>
        </w:rPr>
        <w:t>(Radzikhovska, 2021)</w:t>
      </w:r>
      <w:r w:rsidR="006959F7">
        <w:rPr>
          <w:sz w:val="26"/>
          <w:szCs w:val="26"/>
        </w:rPr>
        <w:fldChar w:fldCharType="end"/>
      </w:r>
      <w:r w:rsidR="006959F7">
        <w:rPr>
          <w:sz w:val="26"/>
          <w:szCs w:val="26"/>
        </w:rPr>
        <w:t xml:space="preserve">, </w:t>
      </w:r>
      <w:r w:rsidRPr="00B760D9">
        <w:rPr>
          <w:sz w:val="26"/>
          <w:szCs w:val="26"/>
        </w:rPr>
        <w:t xml:space="preserve">chuyển đổi số làm thay đổi đáng kể định hướng tiếp thị, nhấn mạnh tầm quan trọng của các chiến lược lấy khách hàng làm trung tâm. Các doanh nghiệp áp dụng định hướng thị trường mạnh mẽ sẽ có vị thế tốt hơn để đổi mới và điều chỉnh các dịch vụ của mình nhằm đáp ứng nhu cầu ngày càng thay đổi của người tiêu dùng. Nghiên cứu của </w:t>
      </w:r>
      <w:r w:rsidR="00CC43A9">
        <w:rPr>
          <w:sz w:val="26"/>
          <w:szCs w:val="26"/>
        </w:rPr>
        <w:fldChar w:fldCharType="begin"/>
      </w:r>
      <w:r w:rsidR="00CC43A9">
        <w:rPr>
          <w:sz w:val="26"/>
          <w:szCs w:val="26"/>
        </w:rPr>
        <w:instrText xml:space="preserve"> ADDIN EN.CITE &lt;EndNote&gt;&lt;Cite&gt;&lt;Author&gt;Gansser&lt;/Author&gt;&lt;Year&gt;2021&lt;/Year&gt;&lt;RecNum&gt;47&lt;/RecNum&gt;&lt;DisplayText&gt;(Gansser và cộng sự, 2021)&lt;/DisplayText&gt;&lt;record&gt;&lt;rec-number&gt;47&lt;/rec-number&gt;&lt;foreign-keys&gt;&lt;key app="EN" db-id="z2e2s5w0h922a9esdtov5ft3s599p2vt0fdt" timestamp="1740938179"&gt;47&lt;/key&gt;&lt;/foreign-keys&gt;&lt;ref-type name="Journal Article"&gt;17&lt;/ref-type&gt;&lt;contributors&gt;&lt;authors&gt;&lt;author&gt;Gansser, Oliver Alexander&lt;/author&gt;&lt;author&gt;Boßow-Thies, Silvia&lt;/author&gt;&lt;author&gt;Krol, Bianca %J Industrial Marketing Management&lt;/author&gt;&lt;/authors&gt;&lt;/contributors&gt;&lt;titles&gt;&lt;title&gt;Creating trust and commitment in B2B services&lt;/title&gt;&lt;/titles&gt;&lt;pages&gt;274-285&lt;/pages&gt;&lt;volume&gt;97&lt;/volume&gt;&lt;dates&gt;&lt;year&gt;2021&lt;/year&gt;&lt;/dates&gt;&lt;isbn&gt;0019-8501&lt;/isbn&gt;&lt;urls&gt;&lt;/urls&gt;&lt;/record&gt;&lt;/Cite&gt;&lt;/EndNote&gt;</w:instrText>
      </w:r>
      <w:r w:rsidR="00CC43A9">
        <w:rPr>
          <w:sz w:val="26"/>
          <w:szCs w:val="26"/>
        </w:rPr>
        <w:fldChar w:fldCharType="separate"/>
      </w:r>
      <w:r w:rsidR="00CC43A9">
        <w:rPr>
          <w:noProof/>
          <w:sz w:val="26"/>
          <w:szCs w:val="26"/>
        </w:rPr>
        <w:t>(Gansser và cộng sự, 2021)</w:t>
      </w:r>
      <w:r w:rsidR="00CC43A9">
        <w:rPr>
          <w:sz w:val="26"/>
          <w:szCs w:val="26"/>
        </w:rPr>
        <w:fldChar w:fldCharType="end"/>
      </w:r>
      <w:r w:rsidRPr="00B760D9">
        <w:rPr>
          <w:sz w:val="26"/>
          <w:szCs w:val="26"/>
        </w:rPr>
        <w:t xml:space="preserve"> nhấn mạnh rằng trong các dịch vụ B2B, bao gồm đào tạo kỹ thuật số, việc tạo dựng lòng tin và cam kết thông qua định hướng thị trường có thể dẫn đến sự hài lòng và lòng trung thành của khách hàng được nâng cao. Điều này đặc biệt có liên quan trong lĩnh vực đào tạo kỹ thuật số, nơi phản hồi và sự tham gia của khách hàng là rất quan trọng để cải thiện dịch vụ.</w:t>
      </w:r>
    </w:p>
    <w:p w14:paraId="3ED8E428" w14:textId="77777777" w:rsidR="00F80066" w:rsidRPr="00506A1A" w:rsidRDefault="00F80066" w:rsidP="00506A1A">
      <w:pPr>
        <w:pStyle w:val="Heading3"/>
      </w:pPr>
      <w:bookmarkStart w:id="32" w:name="_Toc180868492"/>
      <w:bookmarkStart w:id="33" w:name="_Toc196303483"/>
      <w:r w:rsidRPr="00506A1A">
        <w:t>1.2.2. Chất lượng dịch vụ</w:t>
      </w:r>
      <w:bookmarkEnd w:id="32"/>
      <w:r w:rsidR="00B5067A" w:rsidRPr="00506A1A">
        <w:t xml:space="preserve"> (Service Quality – SQ)</w:t>
      </w:r>
      <w:bookmarkEnd w:id="33"/>
    </w:p>
    <w:p w14:paraId="21B5A2C8" w14:textId="77777777" w:rsidR="00B5067A" w:rsidRPr="00F6738D" w:rsidRDefault="00B5067A" w:rsidP="00C32A96">
      <w:pPr>
        <w:jc w:val="both"/>
        <w:rPr>
          <w:sz w:val="26"/>
          <w:szCs w:val="26"/>
        </w:rPr>
      </w:pPr>
      <w:r w:rsidRPr="00F6738D">
        <w:rPr>
          <w:sz w:val="26"/>
          <w:szCs w:val="26"/>
        </w:rPr>
        <w:t>Chất lượng dịch vụ ngày càng được quan tâm bởi các học giả, đặc biệt là trong nghiên cứu khoa học</w:t>
      </w:r>
      <w:r w:rsidR="00CC43A9">
        <w:rPr>
          <w:sz w:val="26"/>
          <w:szCs w:val="26"/>
        </w:rPr>
        <w:t>,</w:t>
      </w:r>
      <w:r w:rsidRPr="00F6738D">
        <w:rPr>
          <w:sz w:val="26"/>
          <w:szCs w:val="26"/>
        </w:rPr>
        <w:t xml:space="preserve"> trong các tài liệu học thuật. Có nhiều bài nghiên cứu chỉ ra rằng, SQ là </w:t>
      </w:r>
      <w:r w:rsidR="008844A8">
        <w:rPr>
          <w:sz w:val="26"/>
          <w:szCs w:val="26"/>
        </w:rPr>
        <w:t>yếu tố</w:t>
      </w:r>
      <w:r w:rsidRPr="00F6738D">
        <w:rPr>
          <w:sz w:val="26"/>
          <w:szCs w:val="26"/>
        </w:rPr>
        <w:t xml:space="preserve"> quan trọng</w:t>
      </w:r>
      <w:r w:rsidR="008D6B85">
        <w:rPr>
          <w:sz w:val="26"/>
          <w:szCs w:val="26"/>
        </w:rPr>
        <w:t xml:space="preserve"> đối với sự hài lòng và lòng trung thành của khách hàng, từ đó</w:t>
      </w:r>
      <w:r w:rsidRPr="00F6738D">
        <w:rPr>
          <w:sz w:val="26"/>
          <w:szCs w:val="26"/>
        </w:rPr>
        <w:t xml:space="preserve"> ảnh hưởng đến hiệu quả kinh doanh của các doanh nghiệp dịch vụ, đặc biệt là trong ngành đào tạo kỹ thuật số. </w:t>
      </w:r>
      <w:r w:rsidR="00B22B1A">
        <w:rPr>
          <w:sz w:val="26"/>
          <w:szCs w:val="26"/>
        </w:rPr>
        <w:fldChar w:fldCharType="begin"/>
      </w:r>
      <w:r w:rsidR="00B22B1A">
        <w:rPr>
          <w:sz w:val="26"/>
          <w:szCs w:val="26"/>
        </w:rPr>
        <w:instrText xml:space="preserve"> ADDIN EN.CITE &lt;EndNote&gt;&lt;Cite&gt;&lt;Author&gt;Dam&lt;/Author&gt;&lt;Year&gt;2021&lt;/Year&gt;&lt;RecNum&gt;48&lt;/RecNum&gt;&lt;DisplayText&gt;(Dam và cộng sự, 2021)&lt;/DisplayText&gt;&lt;record&gt;&lt;rec-number&gt;48&lt;/rec-number&gt;&lt;foreign-keys&gt;&lt;key app="EN" db-id="z2e2s5w0h922a9esdtov5ft3s599p2vt0fdt" timestamp="1740941360"&gt;48&lt;/key&gt;&lt;/foreign-keys&gt;&lt;ref-type name="Journal Article"&gt;17&lt;/ref-type&gt;&lt;contributors&gt;&lt;authors&gt;&lt;author&gt;Dam, Sao Mai&lt;/author&gt;&lt;author&gt;Dam, Tri Cuong %J The Journal of Asian Finance, Economics&lt;/author&gt;&lt;author&gt;Business&lt;/author&gt;&lt;/authors&gt;&lt;/contributors&gt;&lt;titles&gt;&lt;title&gt;Relationships between service quality, brand image, customer satisfaction, and customer loyalty&lt;/title&gt;&lt;/titles&gt;&lt;pages&gt;585-593&lt;/pages&gt;&lt;volume&gt;8&lt;/volume&gt;&lt;number&gt;3&lt;/number&gt;&lt;dates&gt;&lt;year&gt;2021&lt;/year&gt;&lt;/dates&gt;&lt;isbn&gt;2288-4637&lt;/isbn&gt;&lt;urls&gt;&lt;/urls&gt;&lt;/record&gt;&lt;/Cite&gt;&lt;/EndNote&gt;</w:instrText>
      </w:r>
      <w:r w:rsidR="00B22B1A">
        <w:rPr>
          <w:sz w:val="26"/>
          <w:szCs w:val="26"/>
        </w:rPr>
        <w:fldChar w:fldCharType="separate"/>
      </w:r>
      <w:r w:rsidR="00B22B1A">
        <w:rPr>
          <w:noProof/>
          <w:sz w:val="26"/>
          <w:szCs w:val="26"/>
        </w:rPr>
        <w:t>(Dam và cộng sự, 2021)</w:t>
      </w:r>
      <w:r w:rsidR="00B22B1A">
        <w:rPr>
          <w:sz w:val="26"/>
          <w:szCs w:val="26"/>
        </w:rPr>
        <w:fldChar w:fldCharType="end"/>
      </w:r>
      <w:r w:rsidR="00B22B1A">
        <w:rPr>
          <w:sz w:val="26"/>
          <w:szCs w:val="26"/>
        </w:rPr>
        <w:t xml:space="preserve"> </w:t>
      </w:r>
      <w:r w:rsidRPr="00F6738D">
        <w:rPr>
          <w:sz w:val="26"/>
          <w:szCs w:val="26"/>
        </w:rPr>
        <w:t xml:space="preserve">đã định nghĩa rằng, chất lượng dịch vụ là mức độ đáp ứng các kỳ vọng của khách hàng và kết quả từ khách hàng xem chất lượng họ cảm nhận được có đáp ứng được mong đợi của họ hay không. Theo </w:t>
      </w:r>
      <w:r w:rsidR="00153C47">
        <w:rPr>
          <w:sz w:val="26"/>
          <w:szCs w:val="26"/>
        </w:rPr>
        <w:fldChar w:fldCharType="begin"/>
      </w:r>
      <w:r w:rsidR="00153C47">
        <w:rPr>
          <w:sz w:val="26"/>
          <w:szCs w:val="26"/>
        </w:rPr>
        <w:instrText xml:space="preserve"> ADDIN EN.CITE &lt;EndNote&gt;&lt;Cite&gt;&lt;Author&gt;Uzir&lt;/Author&gt;&lt;Year&gt;2021&lt;/Year&gt;&lt;RecNum&gt;49&lt;/RecNum&gt;&lt;DisplayText&gt;(Uzir và cộng sự, 2021)&lt;/DisplayText&gt;&lt;record&gt;&lt;rec-number&gt;49&lt;/rec-number&gt;&lt;foreign-keys&gt;&lt;key app="EN" db-id="z2e2s5w0h922a9esdtov5ft3s599p2vt0fdt" timestamp="1740941405"&gt;49&lt;/key&gt;&lt;/foreign-keys&gt;&lt;ref-type name="Journal Article"&gt;17&lt;/ref-type&gt;&lt;contributors&gt;&lt;authors&gt;&lt;author&gt;Uzir, Md Uzir Hossain&lt;/author&gt;&lt;author&gt;Al Halbusi, Hussam&lt;/author&gt;&lt;author&gt;Thurasamy, Ramayah&lt;/author&gt;&lt;author&gt;Hock, Rodney Lim Thiam&lt;/author&gt;&lt;author&gt;Aljaberi, Musheer A&lt;/author&gt;&lt;author&gt;Hasan, Najmul&lt;/author&gt;&lt;author&gt;Hamid, Mahmud %J Journal of Retailing&lt;/author&gt;&lt;author&gt;Consumer Services&lt;/author&gt;&lt;/authors&gt;&lt;/contributors&gt;&lt;titles&gt;&lt;title&gt;The effects of service quality, perceived value and trust in home delivery service personnel on customer satisfaction: Evidence from a developing country&lt;/title&gt;&lt;/titles&gt;&lt;pages&gt;102721&lt;/pages&gt;&lt;volume&gt;63&lt;/volume&gt;&lt;dates&gt;&lt;year&gt;2021&lt;/year&gt;&lt;/dates&gt;&lt;isbn&gt;0969-6989&lt;/isbn&gt;&lt;urls&gt;&lt;/urls&gt;&lt;/record&gt;&lt;/Cite&gt;&lt;/EndNote&gt;</w:instrText>
      </w:r>
      <w:r w:rsidR="00153C47">
        <w:rPr>
          <w:sz w:val="26"/>
          <w:szCs w:val="26"/>
        </w:rPr>
        <w:fldChar w:fldCharType="separate"/>
      </w:r>
      <w:r w:rsidR="00153C47">
        <w:rPr>
          <w:noProof/>
          <w:sz w:val="26"/>
          <w:szCs w:val="26"/>
        </w:rPr>
        <w:t>(Uzir và cộng sự, 2021)</w:t>
      </w:r>
      <w:r w:rsidR="00153C47">
        <w:rPr>
          <w:sz w:val="26"/>
          <w:szCs w:val="26"/>
        </w:rPr>
        <w:fldChar w:fldCharType="end"/>
      </w:r>
      <w:r w:rsidRPr="00F6738D">
        <w:rPr>
          <w:sz w:val="26"/>
          <w:szCs w:val="26"/>
        </w:rPr>
        <w:t xml:space="preserve">, chất lượng dịch vụ được đánh giá qua mức độ kỳ vọng và trải nghiệm thực tế của khách hàng, được đo lường bằng mô hình SERVQUAL với các yếu tố như độ tin cậy, độ nhạy bén, và sự đảm bảo. Các nghiên cứu cho thấy chất lượng dịch vụ không chỉ cải thiện sự hài lòng mà còn </w:t>
      </w:r>
      <w:r w:rsidRPr="00F6738D">
        <w:rPr>
          <w:sz w:val="26"/>
          <w:szCs w:val="26"/>
        </w:rPr>
        <w:lastRenderedPageBreak/>
        <w:t>tăng cường cam kết của khách hàng, từ đó đóng góp tích cực vào hiệu quả kinh doanh của doanh nghiệp.</w:t>
      </w:r>
    </w:p>
    <w:p w14:paraId="50329ABD" w14:textId="77777777" w:rsidR="00B5067A" w:rsidRPr="00F6738D" w:rsidRDefault="00B5067A" w:rsidP="00B5067A">
      <w:pPr>
        <w:jc w:val="both"/>
        <w:rPr>
          <w:sz w:val="26"/>
          <w:szCs w:val="26"/>
        </w:rPr>
      </w:pPr>
      <w:r w:rsidRPr="00F6738D">
        <w:rPr>
          <w:sz w:val="26"/>
          <w:szCs w:val="26"/>
        </w:rPr>
        <w:t>Từ các khái niệm trên, ta có thể tóm gọn lại rằng, chất lượng dịch vụ là nhân tố quan trọng trong việc tăng hiệu quả kinh doanh, đặc biệt là doanh nghiệp cung cấp dịch vụ kỹ thuật số, nơi mà trải nghiệm khách hàng và mức độ hài lòng dễ bị ảnh hưởng bởi sự khác biệt giữa dịch vụ trực tuyến và trực tiếp. Những nghiên cứu này cho thấy rằng đo lường và cải tiến chất lượng dịch vụ có thể là chìa khóa để đảm bảo tăng trưởng bền vững cho các doanh nghiệp trong bối cảnh cạnh tranh cao hiện nay.</w:t>
      </w:r>
    </w:p>
    <w:p w14:paraId="40671476" w14:textId="77777777" w:rsidR="00F80066" w:rsidRPr="00F6738D" w:rsidRDefault="00F80066" w:rsidP="00506A1A">
      <w:pPr>
        <w:pStyle w:val="Heading3"/>
      </w:pPr>
      <w:bookmarkStart w:id="34" w:name="_Toc180868493"/>
      <w:bookmarkStart w:id="35" w:name="_Toc196303484"/>
      <w:r w:rsidRPr="00F6738D">
        <w:rPr>
          <w:lang w:val="vi-VN"/>
        </w:rPr>
        <w:t>1.2.3. Hiệu quả kinh doanh</w:t>
      </w:r>
      <w:bookmarkEnd w:id="34"/>
      <w:r w:rsidR="00B5067A" w:rsidRPr="00F6738D">
        <w:t xml:space="preserve"> (Business performance – BP)</w:t>
      </w:r>
      <w:bookmarkEnd w:id="35"/>
    </w:p>
    <w:p w14:paraId="4D88B780" w14:textId="7D358A80" w:rsidR="00B5067A" w:rsidRPr="00F6738D" w:rsidRDefault="00B5067A" w:rsidP="00B5067A">
      <w:pPr>
        <w:jc w:val="both"/>
        <w:rPr>
          <w:sz w:val="26"/>
          <w:szCs w:val="26"/>
        </w:rPr>
      </w:pPr>
      <w:r w:rsidRPr="00F6738D">
        <w:rPr>
          <w:sz w:val="26"/>
          <w:szCs w:val="26"/>
        </w:rPr>
        <w:t xml:space="preserve">Trong cơ chế thị trường hiện tại, mọi doanh nghiệp hoạt động kinh doanh đều nhằm mục tiêu tối đa hoá lợi nhuận và đó cũng là yếu tố quyết định sự tồn tại và phát triển của doanh nghiệp. Theo </w:t>
      </w:r>
      <w:r w:rsidR="009010EB">
        <w:rPr>
          <w:sz w:val="26"/>
          <w:szCs w:val="26"/>
        </w:rPr>
        <w:fldChar w:fldCharType="begin"/>
      </w:r>
      <w:r w:rsidR="009010EB">
        <w:rPr>
          <w:sz w:val="26"/>
          <w:szCs w:val="26"/>
        </w:rPr>
        <w:instrText xml:space="preserve"> ADDIN EN.CITE &lt;EndNote&gt;&lt;Cite&gt;&lt;Author&gt;Protcko&lt;/Author&gt;&lt;Year&gt;2014&lt;/Year&gt;&lt;RecNum&gt;51&lt;/RecNum&gt;&lt;DisplayText&gt;(Protcko và cộng sự, 2014)&lt;/DisplayText&gt;&lt;record&gt;&lt;rec-number&gt;51&lt;/rec-number&gt;&lt;foreign-keys&gt;&lt;key app="EN" db-id="z2e2s5w0h922a9esdtov5ft3s599p2vt0fdt" timestamp="1741195853"&gt;51&lt;/key&gt;&lt;/foreign-keys&gt;&lt;ref-type name="Journal Article"&gt;17&lt;/ref-type&gt;&lt;contributors&gt;&lt;authors&gt;&lt;author&gt;Protcko, Ekaterina&lt;/author&gt;&lt;author&gt;Dornberger, Utz %J Problems&lt;/author&gt;&lt;author&gt;perspectives in management&lt;/author&gt;&lt;/authors&gt;&lt;/contributors&gt;&lt;titles&gt;&lt;title&gt;The impact of market orientation on business performance–the case of Tatarstan knowledge-intensive companies (Russia)&lt;/title&gt;&lt;/titles&gt;&lt;pages&gt;225-231&lt;/pages&gt;&lt;number&gt;12, Iss. 4 (contin.)&lt;/number&gt;&lt;dates&gt;&lt;year&gt;2014&lt;/year&gt;&lt;/dates&gt;&lt;isbn&gt;1727-7051&lt;/isbn&gt;&lt;urls&gt;&lt;/urls&gt;&lt;/record&gt;&lt;/Cite&gt;&lt;/EndNote&gt;</w:instrText>
      </w:r>
      <w:r w:rsidR="009010EB">
        <w:rPr>
          <w:sz w:val="26"/>
          <w:szCs w:val="26"/>
        </w:rPr>
        <w:fldChar w:fldCharType="separate"/>
      </w:r>
      <w:r w:rsidR="009010EB">
        <w:rPr>
          <w:noProof/>
          <w:sz w:val="26"/>
          <w:szCs w:val="26"/>
        </w:rPr>
        <w:t>(Protcko và cộng sự, 2014)</w:t>
      </w:r>
      <w:r w:rsidR="009010EB">
        <w:rPr>
          <w:sz w:val="26"/>
          <w:szCs w:val="26"/>
        </w:rPr>
        <w:fldChar w:fldCharType="end"/>
      </w:r>
      <w:r w:rsidR="00D42227" w:rsidRPr="00F6738D">
        <w:rPr>
          <w:sz w:val="26"/>
          <w:szCs w:val="26"/>
          <w:lang w:val="vi-VN"/>
        </w:rPr>
        <w:t>,</w:t>
      </w:r>
      <w:r w:rsidRPr="00F6738D">
        <w:rPr>
          <w:sz w:val="26"/>
          <w:szCs w:val="26"/>
        </w:rPr>
        <w:t xml:space="preserve"> BP được xem xét theo hai góc độ là chủ quan và khách quan. Phương pháp chủ quan dựa vào nhận định, cảm nhận của các nhà quản lý về hiệu quả và hiệu suất đạt được. Trong khi đó, phương pháp khách quan sử dụng các số liệu thực tế như lợi nhuận trên tài sản (ROA), lợi nhuận trên vốn chủ sở hữu (ROE), lợi nhuận trên đầu tư (ROI), tăng trưởng doanh số, tăng trưởng lợi nhuận và các chỉ số khác để đánh giá mức độ thành công của doanh nghiệp một cách minh bạch hơn.</w:t>
      </w:r>
    </w:p>
    <w:p w14:paraId="10F49207" w14:textId="77777777" w:rsidR="00B5067A" w:rsidRPr="00F6738D" w:rsidRDefault="00B5067A" w:rsidP="00B5067A">
      <w:pPr>
        <w:jc w:val="both"/>
        <w:rPr>
          <w:sz w:val="26"/>
          <w:szCs w:val="26"/>
        </w:rPr>
      </w:pPr>
      <w:r w:rsidRPr="00F6738D">
        <w:rPr>
          <w:sz w:val="26"/>
          <w:szCs w:val="26"/>
        </w:rPr>
        <w:t>Trong bài nghiên cứu này sẽ đi theo hướng tiếp cận chủ quan, tìm hiểu sự tác động của định hướng thị trường, chất lượng dịch vụ tới sự hài lòng và sự trung thành của khách hàng sẽ có ảnh hưởng như thế nào tới hiệu quả kinh doanh của các doanh nghiệp kinh doanh dịch vụ đào tạo kỹ thuật số.</w:t>
      </w:r>
    </w:p>
    <w:p w14:paraId="1192D8EF" w14:textId="77777777" w:rsidR="00F80066" w:rsidRPr="00F6738D" w:rsidRDefault="00F80066" w:rsidP="00506A1A">
      <w:pPr>
        <w:pStyle w:val="Heading3"/>
        <w:rPr>
          <w:lang w:val="vi-VN"/>
        </w:rPr>
      </w:pPr>
      <w:bookmarkStart w:id="36" w:name="_Toc180868494"/>
      <w:bookmarkStart w:id="37" w:name="_Toc196303485"/>
      <w:r w:rsidRPr="00F6738D">
        <w:rPr>
          <w:lang w:val="vi-VN"/>
        </w:rPr>
        <w:t>1.2.4. Dịch vụ đào tạo kỹ thuật số</w:t>
      </w:r>
      <w:bookmarkEnd w:id="36"/>
      <w:bookmarkEnd w:id="37"/>
    </w:p>
    <w:p w14:paraId="4998F9C1" w14:textId="36835F2D" w:rsidR="00D42227" w:rsidRPr="00F6738D" w:rsidRDefault="00D42227" w:rsidP="00D42227">
      <w:pPr>
        <w:jc w:val="both"/>
        <w:rPr>
          <w:sz w:val="26"/>
          <w:szCs w:val="26"/>
          <w:lang w:val="vi-VN"/>
        </w:rPr>
      </w:pPr>
      <w:r w:rsidRPr="00F6738D">
        <w:rPr>
          <w:sz w:val="26"/>
          <w:szCs w:val="26"/>
          <w:lang w:val="vi-VN"/>
        </w:rPr>
        <w:t xml:space="preserve">Dịch vụ đào tạo kỹ thuật số là một phần của nền kinh tế số, sử dụng công nghệ số để cung cấp các khóa học và chương trình đào tạo qua mạng. Điều này cho phép học viên tiếp cận kiến thức và kỹ năng mới một cách linh hoạt và tiện lợi hơn. Các hình thức phổ biến của đào tạo kỹ thuật số bao gồm hệ thống quản lý học tập trực tuyến (LMS), khóa học qua video, ứng dụng học tập, và lớp học trực tuyến tương tác. Tại Việt Nam, nền kinh tế số đang phát triển mạnh mẽ, đặc biệt là trong lĩnh vực thương mại điện tử và công nghệ thông tin, tạo ra </w:t>
      </w:r>
      <w:r w:rsidRPr="00F6738D">
        <w:rPr>
          <w:sz w:val="26"/>
          <w:szCs w:val="26"/>
          <w:lang w:val="vi-VN"/>
        </w:rPr>
        <w:lastRenderedPageBreak/>
        <w:t xml:space="preserve">nhiều cơ hội cho dịch vụ đào tạo kỹ thuật số. </w:t>
      </w:r>
      <w:r w:rsidR="00E4027E" w:rsidRPr="00E4027E">
        <w:rPr>
          <w:sz w:val="26"/>
          <w:szCs w:val="26"/>
          <w:lang w:val="vi-VN"/>
        </w:rPr>
        <w:t>Theo báo cáo của Custom Market Insights, thị trường e-learning toàn cầu được định giá khoảng 210 tỷ USD vào năm 2021 và dự báo sẽ đạt khoảng 848 tỷ USD vào năm 2030, với mức tăng trưởng trung bình (CAGR) khoảng 17,5% từ 2022 đến 2030</w:t>
      </w:r>
      <w:r w:rsidR="00821B29" w:rsidRPr="00821B29">
        <w:rPr>
          <w:sz w:val="26"/>
          <w:szCs w:val="26"/>
          <w:lang w:val="vi-VN"/>
        </w:rPr>
        <w:t xml:space="preserve"> </w:t>
      </w:r>
      <w:r w:rsidR="00821B29">
        <w:rPr>
          <w:sz w:val="26"/>
          <w:szCs w:val="26"/>
          <w:lang w:val="vi-VN"/>
        </w:rPr>
        <w:fldChar w:fldCharType="begin">
          <w:fldData xml:space="preserve">PEVuZE5vdGU+PENpdGU+PEF1dGhvcj5JbnNpZ2h0czwvQXV0aG9yPjxZZWFyPjIwMjI8L1llYXI+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</w:fldData>
        </w:fldChar>
      </w:r>
      <w:r w:rsidR="00821B29">
        <w:rPr>
          <w:sz w:val="26"/>
          <w:szCs w:val="26"/>
          <w:lang w:val="vi-VN"/>
        </w:rPr>
        <w:instrText xml:space="preserve"> ADDIN EN.CITE </w:instrText>
      </w:r>
      <w:r w:rsidR="00821B29">
        <w:rPr>
          <w:sz w:val="26"/>
          <w:szCs w:val="26"/>
          <w:lang w:val="vi-VN"/>
        </w:rPr>
        <w:fldChar w:fldCharType="begin">
          <w:fldData xml:space="preserve">PEVuZE5vdGU+PENpdGU+PEF1dGhvcj5JbnNpZ2h0czwvQXV0aG9yPjxZZWFyPjIwMjI8L1llYXI+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</w:fldData>
        </w:fldChar>
      </w:r>
      <w:r w:rsidR="00821B29">
        <w:rPr>
          <w:sz w:val="26"/>
          <w:szCs w:val="26"/>
          <w:lang w:val="vi-VN"/>
        </w:rPr>
        <w:instrText xml:space="preserve"> ADDIN EN.CITE.DATA </w:instrText>
      </w:r>
      <w:r w:rsidR="00821B29">
        <w:rPr>
          <w:sz w:val="26"/>
          <w:szCs w:val="26"/>
          <w:lang w:val="vi-VN"/>
        </w:rPr>
      </w:r>
      <w:r w:rsidR="00821B29">
        <w:rPr>
          <w:sz w:val="26"/>
          <w:szCs w:val="26"/>
          <w:lang w:val="vi-VN"/>
        </w:rPr>
        <w:fldChar w:fldCharType="end"/>
      </w:r>
      <w:r w:rsidR="00821B29">
        <w:rPr>
          <w:sz w:val="26"/>
          <w:szCs w:val="26"/>
          <w:lang w:val="vi-VN"/>
        </w:rPr>
      </w:r>
      <w:r w:rsidR="00821B29">
        <w:rPr>
          <w:sz w:val="26"/>
          <w:szCs w:val="26"/>
          <w:lang w:val="vi-VN"/>
        </w:rPr>
        <w:fldChar w:fldCharType="separate"/>
      </w:r>
      <w:r w:rsidR="00821B29">
        <w:rPr>
          <w:noProof/>
          <w:sz w:val="26"/>
          <w:szCs w:val="26"/>
          <w:lang w:val="vi-VN"/>
        </w:rPr>
        <w:t>(Insights, 2022)</w:t>
      </w:r>
      <w:r w:rsidR="00821B29">
        <w:rPr>
          <w:sz w:val="26"/>
          <w:szCs w:val="26"/>
          <w:lang w:val="vi-VN"/>
        </w:rPr>
        <w:fldChar w:fldCharType="end"/>
      </w:r>
      <w:r w:rsidR="00E4027E" w:rsidRPr="00E4027E">
        <w:rPr>
          <w:sz w:val="26"/>
          <w:szCs w:val="26"/>
          <w:lang w:val="vi-VN"/>
        </w:rPr>
        <w:t xml:space="preserve">. </w:t>
      </w:r>
      <w:r w:rsidRPr="00F6738D">
        <w:rPr>
          <w:sz w:val="26"/>
          <w:szCs w:val="26"/>
          <w:lang w:val="vi-VN"/>
        </w:rPr>
        <w:t xml:space="preserve">Đặc biệt, đại dịch COVID-19 đã thúc đẩy nhu cầu đào tạo trực tuyến khi các trường học và tổ chức giáo dục buộc phải áp dụng giảng dạy từ xa. Báo cáo từ </w:t>
      </w:r>
      <w:r w:rsidRPr="00D63553">
        <w:rPr>
          <w:sz w:val="26"/>
          <w:szCs w:val="26"/>
          <w:lang w:val="vi-VN"/>
        </w:rPr>
        <w:t>Global Market Insights cho biết lượng người dùng các nền tảng học trực tuyến đã tăng hơn 70%</w:t>
      </w:r>
      <w:r w:rsidRPr="00F6738D">
        <w:rPr>
          <w:sz w:val="26"/>
          <w:szCs w:val="26"/>
          <w:lang w:val="vi-VN"/>
        </w:rPr>
        <w:t xml:space="preserve"> trong giai đoạn 2019–2021, với sự gia tăng đáng kể ở các khu vực như Mỹ, Trung Quốc và châu Âu. Đồng thời, các khoản đầu tư vào công nghệ giáo dục (EdTech) đã đạt mức kỷ lục 20 tỷ USD vào năm 2021, cho thấy xu hướng phát triển của loại hình này</w:t>
      </w:r>
      <w:r w:rsidR="00980B70" w:rsidRPr="00980B70">
        <w:rPr>
          <w:sz w:val="26"/>
          <w:szCs w:val="26"/>
          <w:lang w:val="vi-VN"/>
        </w:rPr>
        <w:t xml:space="preserve"> </w:t>
      </w:r>
      <w:r w:rsidR="00980B70">
        <w:rPr>
          <w:sz w:val="26"/>
          <w:szCs w:val="26"/>
          <w:lang w:val="vi-VN"/>
        </w:rPr>
        <w:fldChar w:fldCharType="begin"/>
      </w:r>
      <w:r w:rsidR="00980B70">
        <w:rPr>
          <w:sz w:val="26"/>
          <w:szCs w:val="26"/>
          <w:lang w:val="vi-VN"/>
        </w:rPr>
        <w:instrText xml:space="preserve"> ADDIN EN.CITE &lt;EndNote&gt;&lt;Cite&gt;&lt;Author&gt;HolonIQ&lt;/Author&gt;&lt;Year&gt;2022&lt;/Year&gt;&lt;RecNum&gt;702&lt;/RecNum&gt;&lt;DisplayText&gt;(HolonIQ, 2022)&lt;/DisplayText&gt;&lt;record&gt;&lt;rec-number&gt;702&lt;/rec-number&gt;&lt;foreign-keys&gt;&lt;key app="EN" db-id="esw55f5ez0a9v7eftaopezaeez9rspst52vd" timestamp="0"&gt;702&lt;/key&gt;&lt;/foreign-keys&gt;&lt;ref-type name="Web Page"&gt;12&lt;/ref-type&gt;&lt;contributors&gt;&lt;authors&gt;&lt;author&gt;HolonIQ&lt;/author&gt;&lt;/authors&gt;&lt;/contributors&gt;&lt;titles&gt;&lt;title&gt;Global EdTech Venture Capital Report - Full Year 2021&lt;/title&gt;&lt;/titles&gt;&lt;volume&gt;2022&lt;/volume&gt;&lt;number&gt;02/01/2022&lt;/number&gt;&lt;dates&gt;&lt;year&gt;2022&lt;/year&gt;&lt;/dates&gt;&lt;publisher&gt;Holon IQ&lt;/publisher&gt;&lt;orig-pub&gt;EdTech Venture Capital reached 3x pre-pandemic investment levels in 2021, accelerating startups around the world with over $20B of funding. Fueled by a massive US and EU investment surge and India&amp;apos;s growth charging onwards, collectively global growth covered an $8B investment collapse from China and managed to set record growth for the sector.&amp;#xD;As we reluctantly enter the third year of the pandemic, EdTech is powering students and parents, schools and teachers, professors and institutions, governments and employers around the world with critical tools, content, processes and learning outcomes to mitigate learning loss through the pandemic and accelerating up-skilling into a new labor economy.&amp;#xD;&amp;#xD;Once a niche sector with an ambitious vision to transform the way the world learns, EdTech Venture investment is now 40x larger than it was a little over a decade ago in 2010, nearly 5x the previous investment peak in 2015 and 3x pre-pandemic investment levels in 2019. With innovation surging across the entire EdTech Landscape notable mega rounds included &lt;/orig-pub&gt;&lt;urls&gt;&lt;related-urls&gt;&lt;url&gt;https://www.holoniq.com/notes/global-edtech-venture-capital-report-full-year-2021&lt;/url&gt;&lt;/related-urls&gt;&lt;/urls&gt;&lt;language&gt;A&lt;/language&gt;&lt;/record&gt;&lt;/Cite&gt;&lt;/EndNote&gt;</w:instrText>
      </w:r>
      <w:r w:rsidR="00980B70">
        <w:rPr>
          <w:sz w:val="26"/>
          <w:szCs w:val="26"/>
          <w:lang w:val="vi-VN"/>
        </w:rPr>
        <w:fldChar w:fldCharType="separate"/>
      </w:r>
      <w:r w:rsidR="00980B70">
        <w:rPr>
          <w:noProof/>
          <w:sz w:val="26"/>
          <w:szCs w:val="26"/>
          <w:lang w:val="vi-VN"/>
        </w:rPr>
        <w:t>(HolonIQ, 2022)</w:t>
      </w:r>
      <w:r w:rsidR="00980B70">
        <w:rPr>
          <w:sz w:val="26"/>
          <w:szCs w:val="26"/>
          <w:lang w:val="vi-VN"/>
        </w:rPr>
        <w:fldChar w:fldCharType="end"/>
      </w:r>
      <w:r w:rsidRPr="00F6738D">
        <w:rPr>
          <w:sz w:val="26"/>
          <w:szCs w:val="26"/>
          <w:lang w:val="vi-VN"/>
        </w:rPr>
        <w:t>.</w:t>
      </w:r>
    </w:p>
    <w:p w14:paraId="0CB22C0C" w14:textId="77777777" w:rsidR="0073464B" w:rsidRPr="00F6738D" w:rsidRDefault="0073464B" w:rsidP="00506A1A">
      <w:pPr>
        <w:pStyle w:val="Heading2"/>
        <w:rPr>
          <w:lang w:val="vi-VN"/>
        </w:rPr>
      </w:pPr>
      <w:bookmarkStart w:id="38" w:name="_Toc180868495"/>
      <w:bookmarkStart w:id="39" w:name="_Toc196303486"/>
      <w:r w:rsidRPr="00F6738D">
        <w:rPr>
          <w:lang w:val="vi-VN"/>
        </w:rPr>
        <w:t>1.3. Tổng quan nghiên cứu</w:t>
      </w:r>
      <w:bookmarkEnd w:id="38"/>
      <w:bookmarkEnd w:id="39"/>
    </w:p>
    <w:p w14:paraId="2A506E0D" w14:textId="77777777" w:rsidR="00F80066" w:rsidRPr="00F6738D" w:rsidRDefault="00F80066" w:rsidP="00506A1A">
      <w:pPr>
        <w:pStyle w:val="Heading3"/>
        <w:rPr>
          <w:lang w:val="vi-VN"/>
        </w:rPr>
      </w:pPr>
      <w:bookmarkStart w:id="40" w:name="_Toc180868496"/>
      <w:bookmarkStart w:id="41" w:name="_Toc196303487"/>
      <w:r w:rsidRPr="00F6738D">
        <w:rPr>
          <w:lang w:val="vi-VN"/>
        </w:rPr>
        <w:t>1.3.1. Các nghiên cứu trên thế giới</w:t>
      </w:r>
      <w:bookmarkEnd w:id="40"/>
      <w:bookmarkEnd w:id="41"/>
    </w:p>
    <w:p w14:paraId="6A9AAA35" w14:textId="147B22BC" w:rsidR="00261504" w:rsidRPr="00F6738D" w:rsidRDefault="00DF2F2E" w:rsidP="00B43440">
      <w:pPr>
        <w:jc w:val="both"/>
        <w:rPr>
          <w:sz w:val="26"/>
          <w:szCs w:val="26"/>
          <w:lang w:val="vi-VN"/>
        </w:rPr>
      </w:pPr>
      <w:r w:rsidRPr="00F6738D">
        <w:rPr>
          <w:sz w:val="26"/>
          <w:szCs w:val="26"/>
          <w:lang w:val="vi-VN"/>
        </w:rPr>
        <w:t>Theo b</w:t>
      </w:r>
      <w:r w:rsidR="001B7A44" w:rsidRPr="00F6738D">
        <w:rPr>
          <w:sz w:val="26"/>
          <w:szCs w:val="26"/>
          <w:lang w:val="vi-VN"/>
        </w:rPr>
        <w:t xml:space="preserve">áo cáo của </w:t>
      </w:r>
      <w:r w:rsidR="00DE43AE" w:rsidRPr="00DE43AE">
        <w:rPr>
          <w:sz w:val="26"/>
          <w:szCs w:val="26"/>
          <w:lang w:val="vi-VN"/>
        </w:rPr>
        <w:t>Word Economic Forum</w:t>
      </w:r>
      <w:r w:rsidR="0061240E" w:rsidRPr="0061240E">
        <w:rPr>
          <w:sz w:val="26"/>
          <w:szCs w:val="26"/>
          <w:lang w:val="vi-VN"/>
        </w:rPr>
        <w:t xml:space="preserve"> </w:t>
      </w:r>
      <w:r w:rsidR="002316BA" w:rsidRPr="0061240E">
        <w:rPr>
          <w:sz w:val="26"/>
          <w:szCs w:val="26"/>
          <w:lang w:val="vi-VN"/>
        </w:rPr>
        <w:fldChar w:fldCharType="begin"/>
      </w:r>
      <w:r w:rsidR="00821B29">
        <w:rPr>
          <w:sz w:val="26"/>
          <w:szCs w:val="26"/>
          <w:lang w:val="vi-VN"/>
        </w:rPr>
        <w:instrText xml:space="preserve"> ADDIN EN.CITE &lt;EndNote&gt;&lt;Cite&gt;&lt;Author&gt;4.0&lt;/Author&gt;&lt;Year&gt;2023&lt;/Year&gt;&lt;RecNum&gt;1552&lt;/RecNum&gt;&lt;DisplayText&gt;(4.0, 2023)&lt;/DisplayText&gt;&lt;record&gt;&lt;rec-number&gt;1552&lt;/rec-number&gt;&lt;foreign-keys&gt;&lt;key app="EN" db-id="esw55f5ez0a9v7eftaopezaeez9rspst52vd" timestamp="0"&gt;1552&lt;/key&gt;&lt;/foreign-keys&gt;&lt;ref-type name="Web Page"&gt;12&lt;/ref-type&gt;&lt;contributors&gt;&lt;authors&gt;&lt;author&gt;Plattform Industrie 4.0&lt;/author&gt;&lt;/authors&gt;&lt;/contributors&gt;&lt;titles&gt;&lt;title&gt;Plattform Industrie 4.0&lt;/title&gt;&lt;/titles&gt;&lt;volume&gt;2023&lt;/volume&gt;&lt;number&gt;14/8/2023&lt;/number&gt;&lt;dates&gt;&lt;year&gt;2023&lt;/year&gt;&lt;/dates&gt;&lt;publisher&gt;Plattform Industrie 4.0&lt;/publisher&gt;&lt;urls&gt;&lt;related-urls&gt;&lt;url&gt;https://www.plattform-i40.de/&lt;/url&gt;&lt;/related-urls&gt;&lt;/urls&gt;&lt;language&gt;English&lt;/language&gt;&lt;/record&gt;&lt;/Cite&gt;&lt;/EndNote&gt;</w:instrText>
      </w:r>
      <w:r w:rsidR="002316BA" w:rsidRPr="0061240E">
        <w:rPr>
          <w:sz w:val="26"/>
          <w:szCs w:val="26"/>
          <w:lang w:val="vi-VN"/>
        </w:rPr>
        <w:fldChar w:fldCharType="separate"/>
      </w:r>
      <w:r w:rsidR="00821B29">
        <w:rPr>
          <w:noProof/>
          <w:sz w:val="26"/>
          <w:szCs w:val="26"/>
          <w:lang w:val="vi-VN"/>
        </w:rPr>
        <w:t>(4.0, 2023)</w:t>
      </w:r>
      <w:r w:rsidR="002316BA" w:rsidRPr="0061240E">
        <w:rPr>
          <w:sz w:val="26"/>
          <w:szCs w:val="26"/>
          <w:lang w:val="vi-VN"/>
        </w:rPr>
        <w:fldChar w:fldCharType="end"/>
      </w:r>
      <w:r w:rsidR="0061240E" w:rsidRPr="0061240E">
        <w:rPr>
          <w:sz w:val="26"/>
          <w:szCs w:val="26"/>
          <w:lang w:val="vi-VN"/>
        </w:rPr>
        <w:t xml:space="preserve"> </w:t>
      </w:r>
      <w:r w:rsidR="001B7A44" w:rsidRPr="00F6738D">
        <w:rPr>
          <w:sz w:val="26"/>
          <w:szCs w:val="26"/>
          <w:lang w:val="vi-VN"/>
        </w:rPr>
        <w:t xml:space="preserve">đã chỉ ra có hơn 85% các tổ </w:t>
      </w:r>
      <w:r w:rsidR="0044425D" w:rsidRPr="00F6738D">
        <w:rPr>
          <w:sz w:val="26"/>
          <w:szCs w:val="26"/>
          <w:lang w:val="vi-VN"/>
        </w:rPr>
        <w:t>chức, cá nhân</w:t>
      </w:r>
      <w:r w:rsidR="001B7A44" w:rsidRPr="00F6738D">
        <w:rPr>
          <w:sz w:val="26"/>
          <w:szCs w:val="26"/>
          <w:lang w:val="vi-VN"/>
        </w:rPr>
        <w:t xml:space="preserve"> tham gia khảo sát đã và đang thực hiện tăng cường áp dụng công nghệ, trong đó mở rộng ứng dụng kỹ thuật số và chuyển đổi số trong hoạt động của mình. Hơn 75% các công ty đang tìm kiếm để áp dụng những công nghệ mới như dữ liệu lớn, điện toán đám mây, trí tuệ nhân tạo (AI) trong vòng 5 năm tới.</w:t>
      </w:r>
      <w:r w:rsidR="00F95D1D" w:rsidRPr="00F6738D">
        <w:rPr>
          <w:sz w:val="26"/>
          <w:szCs w:val="26"/>
          <w:lang w:val="vi-VN"/>
        </w:rPr>
        <w:t xml:space="preserve"> Các nghiên cứu trên thế giới đã chỉ ra rằng định hướng thị trường và chất lượng dịch vụ có ảnh hưởng đáng kể đến hiệu quả kinh doanh, đặc biệt trong lĩnh vực dịch vụ đào tạo kỹ thuật số. </w:t>
      </w:r>
      <w:r w:rsidR="00F95D1D" w:rsidRPr="003F7106">
        <w:rPr>
          <w:sz w:val="26"/>
          <w:szCs w:val="26"/>
          <w:lang w:val="vi-VN"/>
        </w:rPr>
        <w:t xml:space="preserve">Một nghiên cứu của </w:t>
      </w:r>
      <w:r w:rsidR="00261E69" w:rsidRPr="003F7106">
        <w:rPr>
          <w:sz w:val="26"/>
          <w:szCs w:val="26"/>
          <w:lang w:val="vi-VN"/>
        </w:rPr>
        <w:fldChar w:fldCharType="begin"/>
      </w:r>
      <w:r w:rsidR="00261E69" w:rsidRPr="003F7106">
        <w:rPr>
          <w:sz w:val="26"/>
          <w:szCs w:val="26"/>
          <w:lang w:val="vi-VN"/>
        </w:rPr>
        <w:instrText xml:space="preserve"> ADDIN EN.CITE &lt;EndNote&gt;&lt;Cite&gt;&lt;Author&gt;Agarwal&lt;/Author&gt;&lt;Year&gt;2003&lt;/Year&gt;&lt;RecNum&gt;53&lt;/RecNum&gt;&lt;DisplayText&gt;(Agarwal và cộng sự, 2003)&lt;/DisplayText&gt;&lt;record&gt;&lt;rec-number&gt;53&lt;/rec-number&gt;&lt;foreign-keys&gt;&lt;key app="EN" db-id="z2e2s5w0h922a9esdtov5ft3s599p2vt0fdt" timestamp="1741202048"&gt;53&lt;/key&gt;&lt;/foreign-keys&gt;&lt;ref-type name="Journal Article"&gt;17&lt;/ref-type&gt;&lt;contributors&gt;&lt;authors&gt;&lt;author&gt;Agarwal, Sanjeev&lt;/author&gt;&lt;author&gt;Krishna Erramilli, M&lt;/author&gt;&lt;author&gt;Dev, Chekitan S %J Journal of services marketing&lt;/author&gt;&lt;/authors&gt;&lt;/contributors&gt;&lt;titles&gt;&lt;title&gt;Market orientation and performance in service firms: role of innovation&lt;/title&gt;&lt;/titles&gt;&lt;pages&gt;68-82&lt;/pages&gt;&lt;volume&gt;17&lt;/volume&gt;&lt;number&gt;1&lt;/number&gt;&lt;dates&gt;&lt;year&gt;2003&lt;/year&gt;&lt;/dates&gt;&lt;isbn&gt;0887-6045&lt;/isbn&gt;&lt;urls&gt;&lt;/urls&gt;&lt;/record&gt;&lt;/Cite&gt;&lt;/EndNote&gt;</w:instrText>
      </w:r>
      <w:r w:rsidR="00261E69" w:rsidRPr="003F7106">
        <w:rPr>
          <w:sz w:val="26"/>
          <w:szCs w:val="26"/>
          <w:lang w:val="vi-VN"/>
        </w:rPr>
        <w:fldChar w:fldCharType="separate"/>
      </w:r>
      <w:r w:rsidR="00261E69" w:rsidRPr="003F7106">
        <w:rPr>
          <w:noProof/>
          <w:sz w:val="26"/>
          <w:szCs w:val="26"/>
          <w:lang w:val="vi-VN"/>
        </w:rPr>
        <w:t>(Agarwal và cộng sự, 2003)</w:t>
      </w:r>
      <w:r w:rsidR="00261E69" w:rsidRPr="003F7106">
        <w:rPr>
          <w:sz w:val="26"/>
          <w:szCs w:val="26"/>
          <w:lang w:val="vi-VN"/>
        </w:rPr>
        <w:fldChar w:fldCharType="end"/>
      </w:r>
      <w:r w:rsidR="00261E69" w:rsidRPr="003F7106">
        <w:rPr>
          <w:sz w:val="26"/>
          <w:szCs w:val="26"/>
          <w:lang w:val="vi-VN"/>
        </w:rPr>
        <w:t xml:space="preserve"> </w:t>
      </w:r>
      <w:r w:rsidR="00F95D1D" w:rsidRPr="00F6738D">
        <w:rPr>
          <w:sz w:val="26"/>
          <w:szCs w:val="26"/>
          <w:lang w:val="vi-VN"/>
        </w:rPr>
        <w:t xml:space="preserve">cho thấy rằng định hướng thị trường không chỉ giúp nâng cao chất lượng dịch vụ mà còn cải thiện hiệu suất doanh nghiệp thông qua sự đổi mới. Nghiên cứu này khẳng định rằng các doanh nghiệp dịch vụ với định hướng thị trường cao thường đạt được sự hài lòng của khách hàng tốt hơn và tỷ lệ quay lại cao hơn. </w:t>
      </w:r>
      <w:r w:rsidRPr="00F6738D">
        <w:rPr>
          <w:sz w:val="26"/>
          <w:szCs w:val="26"/>
          <w:lang w:val="vi-VN"/>
        </w:rPr>
        <w:t xml:space="preserve">Nghiên cứu của </w:t>
      </w:r>
      <w:r w:rsidR="00550D39" w:rsidRPr="00A75117">
        <w:rPr>
          <w:sz w:val="26"/>
          <w:szCs w:val="26"/>
          <w:lang w:val="vi-VN"/>
        </w:rPr>
        <w:fldChar w:fldCharType="begin"/>
      </w:r>
      <w:r w:rsidR="00550D39" w:rsidRPr="00A75117">
        <w:rPr>
          <w:sz w:val="26"/>
          <w:szCs w:val="26"/>
          <w:lang w:val="vi-VN"/>
        </w:rPr>
        <w:instrText xml:space="preserve"> ADDIN EN.CITE &lt;EndNote&gt;&lt;Cite&gt;&lt;Author&gt;Ng&lt;/Author&gt;&lt;Year&gt;2018&lt;/Year&gt;&lt;RecNum&gt;54&lt;/RecNum&gt;&lt;DisplayText&gt;(Ng và Priyono, 2018)&lt;/DisplayText&gt;&lt;record&gt;&lt;rec-number&gt;54&lt;/rec-number&gt;&lt;foreign-keys&gt;&lt;key app="EN" db-id="z2e2s5w0h922a9esdtov5ft3s599p2vt0fdt" timestamp="1741202626"&gt;54&lt;/key&gt;&lt;/foreign-keys&gt;&lt;ref-type name="Journal Article"&gt;17&lt;/ref-type&gt;&lt;contributors&gt;&lt;authors&gt;&lt;author&gt;Ng, Martha-Martha&lt;/author&gt;&lt;author&gt;Priyono, İyon %J Journal of social studies education research&lt;/author&gt;&lt;/authors&gt;&lt;/contributors&gt;&lt;titles&gt;&lt;title&gt;The effect of service quality on student satisfaction and student loyalty: An empirical study&lt;/title&gt;&lt;/titles&gt;&lt;pages&gt;109-131&lt;/pages&gt;&lt;volume&gt;9&lt;/volume&gt;&lt;number&gt;3&lt;/number&gt;&lt;dates&gt;&lt;year&gt;2018&lt;/year&gt;&lt;/dates&gt;&lt;isbn&gt;1309-9108&lt;/isbn&gt;&lt;urls&gt;&lt;/urls&gt;&lt;/record&gt;&lt;/Cite&gt;&lt;/EndNote&gt;</w:instrText>
      </w:r>
      <w:r w:rsidR="00550D39" w:rsidRPr="00A75117">
        <w:rPr>
          <w:sz w:val="26"/>
          <w:szCs w:val="26"/>
          <w:lang w:val="vi-VN"/>
        </w:rPr>
        <w:fldChar w:fldCharType="separate"/>
      </w:r>
      <w:r w:rsidR="00550D39" w:rsidRPr="00A75117">
        <w:rPr>
          <w:noProof/>
          <w:sz w:val="26"/>
          <w:szCs w:val="26"/>
          <w:lang w:val="vi-VN"/>
        </w:rPr>
        <w:t>(Ng và Priyono, 2018)</w:t>
      </w:r>
      <w:r w:rsidR="00550D39" w:rsidRPr="00A75117">
        <w:rPr>
          <w:sz w:val="26"/>
          <w:szCs w:val="26"/>
          <w:lang w:val="vi-VN"/>
        </w:rPr>
        <w:fldChar w:fldCharType="end"/>
      </w:r>
      <w:r w:rsidR="00A75117" w:rsidRPr="00A75117">
        <w:rPr>
          <w:sz w:val="26"/>
          <w:szCs w:val="26"/>
          <w:lang w:val="vi-VN"/>
        </w:rPr>
        <w:t xml:space="preserve"> </w:t>
      </w:r>
      <w:r w:rsidR="00F95D1D" w:rsidRPr="00F6738D">
        <w:rPr>
          <w:sz w:val="26"/>
          <w:szCs w:val="26"/>
          <w:lang w:val="vi-VN"/>
        </w:rPr>
        <w:t>cũng đã nhấn mạnh rằng các tổ chức giáo dục có định hướng thị trường mạnh mẽ thường cung cấp dịch vụ chất lượng tốt hơn, góp phần tăng cường sự hài lòng và lòng trung thành của học viên.</w:t>
      </w:r>
      <w:r w:rsidRPr="00F6738D">
        <w:rPr>
          <w:sz w:val="26"/>
          <w:szCs w:val="26"/>
          <w:lang w:val="vi-VN"/>
        </w:rPr>
        <w:t xml:space="preserve"> </w:t>
      </w:r>
      <w:r w:rsidR="003824A9" w:rsidRPr="00F6738D">
        <w:rPr>
          <w:sz w:val="26"/>
          <w:szCs w:val="26"/>
          <w:lang w:val="vi-VN"/>
        </w:rPr>
        <w:t xml:space="preserve">Nghiên cứu </w:t>
      </w:r>
      <w:r w:rsidR="009C46EC" w:rsidRPr="009C46EC">
        <w:rPr>
          <w:sz w:val="26"/>
          <w:szCs w:val="26"/>
          <w:lang w:val="vi-VN"/>
        </w:rPr>
        <w:fldChar w:fldCharType="begin"/>
      </w:r>
      <w:r w:rsidR="00821B29">
        <w:rPr>
          <w:sz w:val="26"/>
          <w:szCs w:val="26"/>
          <w:lang w:val="vi-VN"/>
        </w:rPr>
        <w:instrText xml:space="preserve"> ADDIN EN.CITE &lt;EndNote&gt;&lt;Cite&gt;&lt;Author&gt;Kohli&lt;/Author&gt;&lt;Year&gt;1990&lt;/Year&gt;&lt;RecNum&gt;1701&lt;/RecNum&gt;&lt;DisplayText&gt;(Kohli và Jaworski, 1990)&lt;/DisplayText&gt;&lt;record&gt;&lt;rec-number&gt;1701&lt;/rec-number&gt;&lt;foreign-keys&gt;&lt;key app="EN" db-id="esw55f5ez0a9v7eftaopezaeez9rspst52vd" timestamp="1740211174"&gt;1701&lt;/key&gt;&lt;/foreign-keys&gt;&lt;ref-type name="Journal Article"&gt;17&lt;/ref-type&gt;&lt;contributors&gt;&lt;authors&gt;&lt;author&gt;Kohli, Ajay K&lt;/author&gt;&lt;author&gt;Jaworski, Bernard J %J Journal of marketing&lt;/author&gt;&lt;/authors&gt;&lt;/contributors&gt;&lt;titles&gt;&lt;title&gt;Market orientation: the construct, research propositions, and managerial implications&lt;/title&gt;&lt;/titles&gt;&lt;pages&gt;1-18&lt;/pages&gt;&lt;volume&gt;54&lt;/volume&gt;&lt;number&gt;2&lt;/number&gt;&lt;dates&gt;&lt;year&gt;1990&lt;/year&gt;&lt;/dates&gt;&lt;isbn&gt;0022-2429&lt;/isbn&gt;&lt;urls&gt;&lt;/urls&gt;&lt;/record&gt;&lt;/Cite&gt;&lt;/EndNote&gt;</w:instrText>
      </w:r>
      <w:r w:rsidR="009C46EC" w:rsidRPr="009C46EC">
        <w:rPr>
          <w:sz w:val="26"/>
          <w:szCs w:val="26"/>
          <w:lang w:val="vi-VN"/>
        </w:rPr>
        <w:fldChar w:fldCharType="separate"/>
      </w:r>
      <w:r w:rsidR="009C46EC" w:rsidRPr="009C46EC">
        <w:rPr>
          <w:noProof/>
          <w:sz w:val="26"/>
          <w:szCs w:val="26"/>
          <w:lang w:val="vi-VN"/>
        </w:rPr>
        <w:t>(Kohli và Jaworski, 1990)</w:t>
      </w:r>
      <w:r w:rsidR="009C46EC" w:rsidRPr="009C46EC">
        <w:rPr>
          <w:sz w:val="26"/>
          <w:szCs w:val="26"/>
          <w:lang w:val="vi-VN"/>
        </w:rPr>
        <w:fldChar w:fldCharType="end"/>
      </w:r>
      <w:r w:rsidR="009C46EC" w:rsidRPr="009C46EC">
        <w:rPr>
          <w:sz w:val="26"/>
          <w:szCs w:val="26"/>
          <w:lang w:val="vi-VN"/>
        </w:rPr>
        <w:t xml:space="preserve"> </w:t>
      </w:r>
      <w:r w:rsidR="003824A9" w:rsidRPr="00F6738D">
        <w:rPr>
          <w:sz w:val="26"/>
          <w:szCs w:val="26"/>
          <w:lang w:val="vi-VN"/>
        </w:rPr>
        <w:t xml:space="preserve">đã dựa trên khảo sát khách hàng, với thang đo Markor để đánh giá thị trường. Kết quả nghiên cứu chỉ ra rằng định hướng thị trường có tác động tích cực đến hiệu quả kinh doanh, khi doanh nghiệp có khả năng thích </w:t>
      </w:r>
      <w:r w:rsidR="003824A9" w:rsidRPr="00F6738D">
        <w:rPr>
          <w:sz w:val="26"/>
          <w:szCs w:val="26"/>
          <w:lang w:val="vi-VN"/>
        </w:rPr>
        <w:lastRenderedPageBreak/>
        <w:t>ứng và phản hồi nhanh với những thay đổi trong nhu cầu của khách hàng, từ đó nâng cao sự hài lòng và lòng trung thành của họ​</w:t>
      </w:r>
      <w:r w:rsidR="004020E2" w:rsidRPr="00F6738D">
        <w:rPr>
          <w:sz w:val="26"/>
          <w:szCs w:val="26"/>
          <w:lang w:val="vi-VN"/>
        </w:rPr>
        <w:t>.</w:t>
      </w:r>
    </w:p>
    <w:p w14:paraId="4A80AA04" w14:textId="77777777" w:rsidR="00DF2F2E" w:rsidRPr="00F6738D" w:rsidRDefault="00DF2F2E" w:rsidP="00B43440">
      <w:pPr>
        <w:jc w:val="both"/>
        <w:rPr>
          <w:sz w:val="26"/>
          <w:szCs w:val="26"/>
          <w:lang w:val="vi-VN"/>
        </w:rPr>
      </w:pPr>
      <w:r w:rsidRPr="00F6738D">
        <w:rPr>
          <w:sz w:val="26"/>
          <w:szCs w:val="26"/>
          <w:lang w:val="vi-VN"/>
        </w:rPr>
        <w:t>Các nghiên cứu đã chỉ ra rằng định hướng thị trường và chất lượng dịch vụ là những yếu tố quyết định cho sự thành công của các doanh nghiệp dịch vụ đào tạo kỹ thuật số. Với sự cạnh tranh ngày càng gay gắt và sự thay đổi nhanh chóng trong nhu cầu học tập của người tiêu dùng, việc nắm bắt và đáp ứng những mong đợi của học viên trở thành một yêu cầu cấp thiết. Định hướng thị trường không chỉ giúp các tổ chức giáo dục nâng cao chất lượng dịch vụ mà còn thúc đẩy sự đổi mới, giúp họ phát triển những chương trình đào tạo phù hợp với nhu cầu thực tế. Những doanh nghiệp có khả năng cung cấp trải nghiệm học tập chất lượng cao sẽ thu hút và giữ chân được học viên, từ đó tạo ra giá trị lâu dài cho cả hai bên. Vì vậy, sự kết hợp giữa định hướng thị trường và chất lượng dịch vụ không chỉ là một chiến lược mà còn là yếu tố sống còn để tồn tại và phát triển trong ngành đào tạo kỹ thuật số hiện nay.</w:t>
      </w:r>
    </w:p>
    <w:p w14:paraId="45073179" w14:textId="77777777" w:rsidR="00F80066" w:rsidRPr="00F6738D" w:rsidRDefault="00F80066" w:rsidP="00506A1A">
      <w:pPr>
        <w:pStyle w:val="Heading3"/>
        <w:rPr>
          <w:lang w:val="vi-VN"/>
        </w:rPr>
      </w:pPr>
      <w:bookmarkStart w:id="42" w:name="_Toc180868497"/>
      <w:bookmarkStart w:id="43" w:name="_Toc196303488"/>
      <w:r w:rsidRPr="00F6738D">
        <w:rPr>
          <w:lang w:val="vi-VN"/>
        </w:rPr>
        <w:t>1.3.2. Các nghiên cứu ở Việt Nam</w:t>
      </w:r>
      <w:bookmarkEnd w:id="42"/>
      <w:bookmarkEnd w:id="43"/>
    </w:p>
    <w:p w14:paraId="60FD8696" w14:textId="33D97DB7" w:rsidR="00192955" w:rsidRDefault="00B277FC" w:rsidP="00D41647">
      <w:pPr>
        <w:jc w:val="both"/>
        <w:rPr>
          <w:sz w:val="26"/>
          <w:szCs w:val="26"/>
          <w:lang w:val="vi-VN"/>
        </w:rPr>
      </w:pPr>
      <w:r w:rsidRPr="00F6738D">
        <w:rPr>
          <w:sz w:val="26"/>
          <w:szCs w:val="26"/>
          <w:lang w:val="vi-VN"/>
        </w:rPr>
        <w:t xml:space="preserve">Nhiều nghiên cứu tại Việt Nam đã tập trung phân tích tác động của định hướng thị trường và chất lượng dịch vụ đến hiệu quả kinh doanh trong lĩnh vực đào tạo kỹ thuật </w:t>
      </w:r>
      <w:r w:rsidR="00335B6B" w:rsidRPr="00F6738D">
        <w:rPr>
          <w:sz w:val="26"/>
          <w:szCs w:val="26"/>
          <w:lang w:val="vi-VN"/>
        </w:rPr>
        <w:t xml:space="preserve">số. </w:t>
      </w:r>
      <w:r w:rsidR="00335B6B" w:rsidRPr="00404EF8">
        <w:rPr>
          <w:sz w:val="26"/>
          <w:szCs w:val="26"/>
          <w:lang w:val="vi-VN"/>
        </w:rPr>
        <w:t xml:space="preserve">Một báo cáo từ chương trình </w:t>
      </w:r>
      <w:r w:rsidR="00335B6B" w:rsidRPr="002442AE">
        <w:rPr>
          <w:sz w:val="26"/>
          <w:szCs w:val="26"/>
          <w:lang w:val="vi-VN"/>
        </w:rPr>
        <w:t xml:space="preserve">về  “Reform of TVET in Vietnam” </w:t>
      </w:r>
      <w:r w:rsidR="00FF227F" w:rsidRPr="00FF227F">
        <w:rPr>
          <w:lang w:val="vi-VN"/>
        </w:rPr>
        <w:t>do GIZ và Tổng cục Giáo dục Nghề nghiệp (DVET) phối hợp thực hiện</w:t>
      </w:r>
      <w:r w:rsidR="009F2269" w:rsidRPr="009F2269">
        <w:rPr>
          <w:lang w:val="vi-VN"/>
        </w:rPr>
        <w:t xml:space="preserve"> </w:t>
      </w:r>
      <w:r w:rsidR="001C3E37">
        <w:rPr>
          <w:lang w:val="vi-VN"/>
        </w:rPr>
        <w:fldChar w:fldCharType="begin"/>
      </w:r>
      <w:r w:rsidR="001C3E37">
        <w:rPr>
          <w:lang w:val="vi-VN"/>
        </w:rPr>
        <w:instrText xml:space="preserve"> ADDIN EN.CITE &lt;EndNote&gt;&lt;Cite&gt;&lt;Author&gt;Vietnam&lt;/Author&gt;&lt;Year&gt;2021&lt;/Year&gt;&lt;RecNum&gt;1297&lt;/RecNum&gt;&lt;DisplayText&gt;(Vietnam, 2021)&lt;/DisplayText&gt;&lt;record&gt;&lt;rec-number&gt;1297&lt;/rec-number&gt;&lt;foreign-keys&gt;&lt;key app="EN" db-id="esw55f5ez0a9v7eftaopezaeez9rspst52vd" timestamp="0"&gt;1297&lt;/key&gt;&lt;/foreign-keys&gt;&lt;ref-type name="Report"&gt;27&lt;/ref-type&gt;&lt;contributors&gt;&lt;authors&gt;&lt;author&gt;Program Reform of TVET in Vietnam&lt;/author&gt;&lt;/authors&gt;&lt;/contributors&gt;&lt;titles&gt;&lt;title&gt;POLICY REVIEW ON THE IMPLEMENTATION OF DIGITAL TRANSFORMATION IN THE TVET SECTOR OF VIETNAM&lt;/title&gt;&lt;/titles&gt;&lt;dates&gt;&lt;year&gt;2021&lt;/year&gt;&lt;pub-dates&gt;&lt;date&gt;11/2021&lt;/date&gt;&lt;/pub-dates&gt;&lt;/dates&gt;&lt;publisher&gt;&lt;style face="normal" font="default" size="100%"&gt;GIZ và T&lt;/style&gt;&lt;style face="normal" font="default" charset="163" size="100%"&gt;ổng cục Gi&lt;/style&gt;&lt;style face="normal" font="default" size="100%"&gt;áo d&lt;/style&gt;&lt;style face="normal" font="default" charset="163" size="100%"&gt;ục Nghề nghiệp (DVET)&lt;/style&gt;&lt;/publisher&gt;&lt;urls&gt;&lt;/urls&gt;&lt;language&gt;E&lt;/language&gt;&lt;/record&gt;&lt;/Cite&gt;&lt;/EndNote&gt;</w:instrText>
      </w:r>
      <w:r w:rsidR="001C3E37">
        <w:rPr>
          <w:lang w:val="vi-VN"/>
        </w:rPr>
        <w:fldChar w:fldCharType="separate"/>
      </w:r>
      <w:r w:rsidR="001C3E37">
        <w:rPr>
          <w:noProof/>
          <w:lang w:val="vi-VN"/>
        </w:rPr>
        <w:t>(Vietnam, 2021)</w:t>
      </w:r>
      <w:r w:rsidR="001C3E37">
        <w:rPr>
          <w:lang w:val="vi-VN"/>
        </w:rPr>
        <w:fldChar w:fldCharType="end"/>
      </w:r>
      <w:r w:rsidR="001C3E37" w:rsidRPr="008A362F">
        <w:rPr>
          <w:sz w:val="26"/>
          <w:szCs w:val="26"/>
          <w:lang w:val="vi-VN"/>
        </w:rPr>
        <w:t xml:space="preserve"> </w:t>
      </w:r>
      <w:r w:rsidR="008A362F" w:rsidRPr="008A362F">
        <w:rPr>
          <w:sz w:val="26"/>
          <w:szCs w:val="26"/>
          <w:lang w:val="vi-VN"/>
        </w:rPr>
        <w:t xml:space="preserve"> </w:t>
      </w:r>
      <w:r w:rsidR="00335B6B" w:rsidRPr="002442AE">
        <w:rPr>
          <w:sz w:val="26"/>
          <w:szCs w:val="26"/>
          <w:lang w:val="vi-VN"/>
        </w:rPr>
        <w:t>đã cung cấp</w:t>
      </w:r>
      <w:r w:rsidR="00335B6B" w:rsidRPr="00404EF8">
        <w:rPr>
          <w:sz w:val="26"/>
          <w:szCs w:val="26"/>
          <w:lang w:val="vi-VN"/>
        </w:rPr>
        <w:t xml:space="preserve"> cái nhìn</w:t>
      </w:r>
      <w:r w:rsidR="00335B6B" w:rsidRPr="00F6738D">
        <w:rPr>
          <w:sz w:val="26"/>
          <w:szCs w:val="26"/>
          <w:lang w:val="vi-VN"/>
        </w:rPr>
        <w:t xml:space="preserve"> đa chiều về quá trình chuyển đổi số trong giáo dục nghề nghiệp Việt Nam</w:t>
      </w:r>
      <w:r w:rsidR="00B953DD" w:rsidRPr="00B953DD">
        <w:rPr>
          <w:sz w:val="26"/>
          <w:szCs w:val="26"/>
          <w:lang w:val="vi-VN"/>
        </w:rPr>
        <w:t>.</w:t>
      </w:r>
      <w:r w:rsidR="00335B6B" w:rsidRPr="00F6738D">
        <w:rPr>
          <w:sz w:val="26"/>
          <w:szCs w:val="26"/>
          <w:lang w:val="vi-VN"/>
        </w:rPr>
        <w:t xml:space="preserve"> </w:t>
      </w:r>
      <w:r w:rsidR="00B953DD" w:rsidRPr="00B953DD">
        <w:rPr>
          <w:sz w:val="26"/>
          <w:szCs w:val="26"/>
          <w:lang w:val="vi-VN"/>
        </w:rPr>
        <w:t>Báo cáo nhấn mạnh vai trò của công nghệ trong việc nâng cao chất lượng dịch vụ đào tạo, cho thấy việc áp dụng giải pháp số giúp cải thiện chất lượng dịch vụ và từ đó nâng cao hiệu quả kinh doanh.</w:t>
      </w:r>
    </w:p>
    <w:p w14:paraId="39B89612" w14:textId="161910CA" w:rsidR="001C3E37" w:rsidRDefault="001C3E37" w:rsidP="00D41647">
      <w:pPr>
        <w:jc w:val="both"/>
        <w:rPr>
          <w:sz w:val="26"/>
          <w:szCs w:val="26"/>
          <w:lang w:val="vi-VN"/>
        </w:rPr>
      </w:pPr>
      <w:r w:rsidRPr="001C3E37">
        <w:rPr>
          <w:sz w:val="26"/>
          <w:szCs w:val="26"/>
          <w:lang w:val="vi-VN"/>
        </w:rPr>
        <w:t>Ngoài ra, báo cáo “Vietnam VET Report 2021” do Viện Khoa học Giáo dục Nghề nghiệp (NIVT) và GIZ hợp tác thực hiện</w:t>
      </w:r>
      <w:r w:rsidR="00177283" w:rsidRPr="00177283">
        <w:rPr>
          <w:sz w:val="26"/>
          <w:szCs w:val="26"/>
          <w:lang w:val="vi-VN"/>
        </w:rPr>
        <w:t xml:space="preserve"> </w:t>
      </w:r>
      <w:r w:rsidR="00177283">
        <w:rPr>
          <w:sz w:val="26"/>
          <w:szCs w:val="26"/>
          <w:lang w:val="vi-VN"/>
        </w:rPr>
        <w:fldChar w:fldCharType="begin"/>
      </w:r>
      <w:r w:rsidR="00177283">
        <w:rPr>
          <w:sz w:val="26"/>
          <w:szCs w:val="26"/>
          <w:lang w:val="vi-VN"/>
        </w:rPr>
        <w:instrText xml:space="preserve"> ADDIN EN.CITE &lt;EndNote&gt;&lt;Cite&gt;&lt;Author&gt;GIZ&lt;/Author&gt;&lt;Year&gt;2021&lt;/Year&gt;&lt;RecNum&gt;1307&lt;/RecNum&gt;&lt;DisplayText&gt;(GIZ, 2021)&lt;/DisplayText&gt;&lt;record&gt;&lt;rec-number&gt;1307&lt;/rec-number&gt;&lt;foreign-keys&gt;&lt;key app="EN" db-id="esw55f5ez0a9v7eftaopezaeez9rspst52vd" timestamp="0"&gt;1307&lt;/key&gt;&lt;/foreign-keys&gt;&lt;ref-type name="Report"&gt;27&lt;/ref-type&gt;&lt;contributors&gt;&lt;authors&gt;&lt;author&gt;&lt;style face="normal" font="default" size="100%"&gt;Vi&lt;/style&gt;&lt;style face="normal" font="default" charset="163" size="100%"&gt;ện Khoa học Gi&lt;/style&gt;&lt;style face="normal" font="default" size="100%"&gt;áo d&lt;/style&gt;&lt;style face="normal" font="default" charset="163" size="100%"&gt;ục Nghề nghiệp (NIVT) v&lt;/style&gt;&lt;style face="normal" font="default" size="100%"&gt;à GIZ &lt;/style&gt;&lt;/author&gt;&lt;/authors&gt;&lt;/contributors&gt;&lt;titles&gt;&lt;title&gt;VIET NAM VOCATIONAL EDUCATION AND TRAINING REPORT&lt;/title&gt;&lt;/titles&gt;&lt;dates&gt;&lt;year&gt;2021&lt;/year&gt;&lt;/dates&gt;&lt;publisher&gt;Climate Change Knowledge Network (CCKN)&lt;/publisher&gt;&lt;urls&gt;&lt;/urls&gt;&lt;language&gt;E&lt;/language&gt;&lt;/record&gt;&lt;/Cite&gt;&lt;/EndNote&gt;</w:instrText>
      </w:r>
      <w:r w:rsidR="00177283">
        <w:rPr>
          <w:sz w:val="26"/>
          <w:szCs w:val="26"/>
          <w:lang w:val="vi-VN"/>
        </w:rPr>
        <w:fldChar w:fldCharType="separate"/>
      </w:r>
      <w:r w:rsidR="00177283">
        <w:rPr>
          <w:noProof/>
          <w:sz w:val="26"/>
          <w:szCs w:val="26"/>
          <w:lang w:val="vi-VN"/>
        </w:rPr>
        <w:t>(GIZ, 2021)</w:t>
      </w:r>
      <w:r w:rsidR="00177283">
        <w:rPr>
          <w:sz w:val="26"/>
          <w:szCs w:val="26"/>
          <w:lang w:val="vi-VN"/>
        </w:rPr>
        <w:fldChar w:fldCharType="end"/>
      </w:r>
      <w:r w:rsidR="00A01047" w:rsidRPr="00A01047">
        <w:rPr>
          <w:sz w:val="26"/>
          <w:szCs w:val="26"/>
          <w:lang w:val="vi-VN"/>
        </w:rPr>
        <w:t xml:space="preserve"> </w:t>
      </w:r>
      <w:r w:rsidRPr="001C3E37">
        <w:rPr>
          <w:sz w:val="26"/>
          <w:szCs w:val="26"/>
          <w:lang w:val="vi-VN"/>
        </w:rPr>
        <w:t xml:space="preserve">đã chỉ ra xu hướng đáng kể về nhu cầu đào tạo kỹ năng số ngày càng cao trong môi trường giáo dục kỹ thuật số. Báo cáo nêu rõ rằng sinh viên mong muốn các chương trình đào tạo kỹ năng số không chỉ cung cấp kiến thức nền tảng mà còn hỗ trợ trong việc áp dụng thực tế, đặc biệt khi họ chuẩn bị cho thị trường lao động đầy cạnh tranh. </w:t>
      </w:r>
    </w:p>
    <w:p w14:paraId="5AA5DDE9" w14:textId="18E3DA41" w:rsidR="000920B6" w:rsidRPr="00163C19" w:rsidRDefault="000920B6" w:rsidP="00D41647">
      <w:pPr>
        <w:jc w:val="both"/>
        <w:rPr>
          <w:sz w:val="26"/>
          <w:szCs w:val="26"/>
          <w:lang w:val="vi-VN"/>
        </w:rPr>
      </w:pPr>
      <w:r w:rsidRPr="000920B6">
        <w:rPr>
          <w:sz w:val="26"/>
          <w:szCs w:val="26"/>
          <w:lang w:val="vi-VN"/>
        </w:rPr>
        <w:lastRenderedPageBreak/>
        <w:t xml:space="preserve">Các nghiên cứu cũng chỉ ra rằng định hướng thị trường </w:t>
      </w:r>
      <w:r w:rsidR="002554D0" w:rsidRPr="002554D0">
        <w:rPr>
          <w:sz w:val="26"/>
          <w:szCs w:val="26"/>
          <w:lang w:val="vi-VN"/>
        </w:rPr>
        <w:t xml:space="preserve">không chỉ giúp các doanh nghiệp đào tạo kỹ thuật số mà còn là </w:t>
      </w:r>
      <w:r w:rsidR="00163C19" w:rsidRPr="00163C19">
        <w:rPr>
          <w:sz w:val="26"/>
          <w:szCs w:val="26"/>
          <w:lang w:val="vi-VN"/>
        </w:rPr>
        <w:t xml:space="preserve">giúp </w:t>
      </w:r>
      <w:r w:rsidR="002554D0" w:rsidRPr="002554D0">
        <w:rPr>
          <w:sz w:val="26"/>
          <w:szCs w:val="26"/>
          <w:lang w:val="vi-VN"/>
        </w:rPr>
        <w:t>các tổ chức giáo dục tại Việt Nam nắm bắt và phát triển các chương trình phù hợp với nhu cầu của sinh viên, khách hàng hiện nay.</w:t>
      </w:r>
      <w:r w:rsidR="00163C19" w:rsidRPr="00163C19">
        <w:rPr>
          <w:sz w:val="26"/>
          <w:szCs w:val="26"/>
          <w:lang w:val="vi-VN"/>
        </w:rPr>
        <w:t xml:space="preserve"> Các doanh nghiệp đào tạo kỹ thuật số tại khu vực Hà Nội cần chú trọng vào việc nâng cao chất lượng dịch vụ thông qua cải tiến nội dung học, đa dạng hóa hình thức học tập. Việc cung cấp các dịch vụ có định hướng thị trường và đảm bảo chất lượng giảng dạy sẽ không chỉ tăng sự hài lòng của sinh viên mà còn tạo dựng lòng trung thành, từ đó gia tăng hiệu quả kinh doanh của các doanh nghiệp.​</w:t>
      </w:r>
    </w:p>
    <w:p w14:paraId="1990E3BA" w14:textId="77777777" w:rsidR="0073464B" w:rsidRPr="00F6738D" w:rsidRDefault="0073464B" w:rsidP="00506A1A">
      <w:pPr>
        <w:pStyle w:val="Heading2"/>
        <w:rPr>
          <w:lang w:val="vi-VN"/>
        </w:rPr>
      </w:pPr>
      <w:bookmarkStart w:id="44" w:name="_Toc180868498"/>
      <w:bookmarkStart w:id="45" w:name="_Toc196303489"/>
      <w:r w:rsidRPr="00F6738D">
        <w:rPr>
          <w:lang w:val="vi-VN"/>
        </w:rPr>
        <w:t>1.4. Mô hình nghiên cứu</w:t>
      </w:r>
      <w:bookmarkEnd w:id="44"/>
      <w:bookmarkEnd w:id="45"/>
    </w:p>
    <w:p w14:paraId="667D161C" w14:textId="77777777" w:rsidR="006018EE" w:rsidRPr="00CD1C0D" w:rsidRDefault="006018EE" w:rsidP="00506A1A">
      <w:pPr>
        <w:pStyle w:val="Heading3"/>
        <w:rPr>
          <w:lang w:val="vi-VN"/>
        </w:rPr>
      </w:pPr>
      <w:bookmarkStart w:id="46" w:name="_Toc196303490"/>
      <w:r w:rsidRPr="00CD1C0D">
        <w:rPr>
          <w:lang w:val="vi-VN"/>
        </w:rPr>
        <w:t>1.4.1. Mô hình nghiên cứu đề xuất</w:t>
      </w:r>
      <w:bookmarkEnd w:id="46"/>
    </w:p>
    <w:p w14:paraId="67C60B35" w14:textId="77777777" w:rsidR="006018EE" w:rsidRPr="00F6738D" w:rsidRDefault="006018EE" w:rsidP="008826BD">
      <w:pPr>
        <w:jc w:val="both"/>
        <w:rPr>
          <w:sz w:val="26"/>
          <w:szCs w:val="26"/>
          <w:lang w:val="vi-VN"/>
        </w:rPr>
      </w:pPr>
      <w:r w:rsidRPr="00F6738D">
        <w:rPr>
          <w:sz w:val="26"/>
          <w:szCs w:val="26"/>
          <w:lang w:val="vi-VN"/>
        </w:rPr>
        <w:t>Mô hình nghiên cứ</w:t>
      </w:r>
      <w:r w:rsidR="002645C0" w:rsidRPr="00F6738D">
        <w:rPr>
          <w:sz w:val="26"/>
          <w:szCs w:val="26"/>
          <w:lang w:val="vi-VN"/>
        </w:rPr>
        <w:t>u</w:t>
      </w:r>
      <w:r w:rsidRPr="00F6738D">
        <w:rPr>
          <w:sz w:val="26"/>
          <w:szCs w:val="26"/>
          <w:lang w:val="vi-VN"/>
        </w:rPr>
        <w:t xml:space="preserve"> </w:t>
      </w:r>
      <w:r w:rsidR="002645C0" w:rsidRPr="00F6738D">
        <w:rPr>
          <w:sz w:val="26"/>
          <w:szCs w:val="26"/>
          <w:lang w:val="vi-VN"/>
        </w:rPr>
        <w:t>đề xuất được xuất phát từ hai vấn đề chính:</w:t>
      </w:r>
    </w:p>
    <w:p w14:paraId="33A8E4B2" w14:textId="77777777" w:rsidR="002645C0" w:rsidRPr="00F6738D" w:rsidRDefault="002645C0" w:rsidP="008826BD">
      <w:pPr>
        <w:jc w:val="both"/>
        <w:rPr>
          <w:sz w:val="26"/>
          <w:szCs w:val="26"/>
          <w:lang w:val="vi-VN"/>
        </w:rPr>
      </w:pPr>
      <w:r w:rsidRPr="00F6738D">
        <w:rPr>
          <w:sz w:val="26"/>
          <w:szCs w:val="26"/>
          <w:lang w:val="vi-VN"/>
        </w:rPr>
        <w:t>- Từ khoảng trống lý thuyết phần tổng quan nghiên cứu</w:t>
      </w:r>
    </w:p>
    <w:p w14:paraId="715A3E7A" w14:textId="5BAA4C59" w:rsidR="002645C0" w:rsidRPr="00F6738D" w:rsidRDefault="002645C0" w:rsidP="008826BD">
      <w:pPr>
        <w:jc w:val="both"/>
        <w:rPr>
          <w:sz w:val="26"/>
          <w:szCs w:val="26"/>
          <w:lang w:val="vi-VN"/>
        </w:rPr>
      </w:pPr>
      <w:r w:rsidRPr="00F6738D">
        <w:rPr>
          <w:sz w:val="26"/>
          <w:szCs w:val="26"/>
          <w:lang w:val="vi-VN"/>
        </w:rPr>
        <w:t xml:space="preserve">- Từ việc </w:t>
      </w:r>
      <w:r w:rsidR="00CA0E89" w:rsidRPr="00F6738D">
        <w:rPr>
          <w:sz w:val="26"/>
          <w:szCs w:val="26"/>
          <w:lang w:val="vi-VN"/>
        </w:rPr>
        <w:t xml:space="preserve">trải nghiệm khách hàng đang sử dụng dịch vụ </w:t>
      </w:r>
      <w:r w:rsidRPr="00F6738D">
        <w:rPr>
          <w:sz w:val="26"/>
          <w:szCs w:val="26"/>
          <w:lang w:val="vi-VN"/>
        </w:rPr>
        <w:t xml:space="preserve">đào tạo kỹ thuật số </w:t>
      </w:r>
      <w:r w:rsidR="00CA0E89" w:rsidRPr="00F6738D">
        <w:rPr>
          <w:sz w:val="26"/>
          <w:szCs w:val="26"/>
          <w:lang w:val="vi-VN"/>
        </w:rPr>
        <w:t>của doanh nghiệp</w:t>
      </w:r>
      <w:r w:rsidR="00C86C8A" w:rsidRPr="00C86C8A">
        <w:rPr>
          <w:sz w:val="26"/>
          <w:szCs w:val="26"/>
          <w:lang w:val="vi-VN"/>
        </w:rPr>
        <w:t xml:space="preserve"> tại thành phố Hà Nội</w:t>
      </w:r>
      <w:r w:rsidRPr="00F6738D">
        <w:rPr>
          <w:sz w:val="26"/>
          <w:szCs w:val="26"/>
          <w:lang w:val="vi-VN"/>
        </w:rPr>
        <w:t>.</w:t>
      </w:r>
    </w:p>
    <w:p w14:paraId="2E1BC8E8" w14:textId="1A38A3B4" w:rsidR="002645C0" w:rsidRPr="00F6738D" w:rsidRDefault="002645C0" w:rsidP="008826BD">
      <w:pPr>
        <w:jc w:val="both"/>
        <w:rPr>
          <w:sz w:val="26"/>
          <w:szCs w:val="26"/>
          <w:lang w:val="vi-VN"/>
        </w:rPr>
      </w:pPr>
      <w:r w:rsidRPr="00F6738D">
        <w:rPr>
          <w:sz w:val="26"/>
          <w:szCs w:val="26"/>
          <w:lang w:val="vi-VN"/>
        </w:rPr>
        <w:t xml:space="preserve">Nghiên cứu mô hình việc tác động của định hướng thị trường và chất lượng dịch vụ doanh nghiệp đào tạo kỹ thuật </w:t>
      </w:r>
      <w:r w:rsidR="00C86C8A" w:rsidRPr="00C86C8A">
        <w:rPr>
          <w:sz w:val="26"/>
          <w:szCs w:val="26"/>
          <w:lang w:val="vi-VN"/>
        </w:rPr>
        <w:t>ở Hà Nội</w:t>
      </w:r>
      <w:r w:rsidR="00CA0E89" w:rsidRPr="00F6738D">
        <w:rPr>
          <w:sz w:val="26"/>
          <w:szCs w:val="26"/>
          <w:lang w:val="vi-VN"/>
        </w:rPr>
        <w:t xml:space="preserve"> được đánh giá từ khách hàng</w:t>
      </w:r>
      <w:r w:rsidR="00254A0A" w:rsidRPr="00254A0A">
        <w:rPr>
          <w:sz w:val="26"/>
          <w:szCs w:val="26"/>
          <w:lang w:val="vi-VN"/>
        </w:rPr>
        <w:t>,</w:t>
      </w:r>
      <w:r w:rsidR="00CA0E89" w:rsidRPr="00F6738D">
        <w:rPr>
          <w:sz w:val="26"/>
          <w:szCs w:val="26"/>
          <w:lang w:val="vi-VN"/>
        </w:rPr>
        <w:t xml:space="preserve"> từ đó để tìm hiểu những ảnh hưởng của nó đến hiệu quả kinh doanh. Cùng với việc tìm hiểu qua các nghiên cứu tương tự có liên quan, </w:t>
      </w:r>
      <w:r w:rsidR="00604E86" w:rsidRPr="00604E86">
        <w:rPr>
          <w:sz w:val="26"/>
          <w:szCs w:val="26"/>
          <w:lang w:val="vi-VN"/>
        </w:rPr>
        <w:t xml:space="preserve">dựa trên mô hình </w:t>
      </w:r>
      <w:r w:rsidR="00CA0E89" w:rsidRPr="00F6738D">
        <w:rPr>
          <w:sz w:val="26"/>
          <w:szCs w:val="26"/>
          <w:lang w:val="vi-VN"/>
        </w:rPr>
        <w:t xml:space="preserve">nghiên cứu </w:t>
      </w:r>
      <w:r w:rsidR="00604E86" w:rsidRPr="00604E86">
        <w:rPr>
          <w:sz w:val="26"/>
          <w:szCs w:val="26"/>
          <w:lang w:val="vi-VN"/>
        </w:rPr>
        <w:t>của</w:t>
      </w:r>
      <w:r w:rsidR="00E64C93" w:rsidRPr="00E64C93">
        <w:rPr>
          <w:sz w:val="26"/>
          <w:szCs w:val="26"/>
          <w:lang w:val="vi-VN"/>
        </w:rPr>
        <w:t xml:space="preserve"> </w:t>
      </w:r>
      <w:r w:rsidR="00161DE4">
        <w:rPr>
          <w:sz w:val="26"/>
          <w:szCs w:val="26"/>
          <w:lang w:val="vi-VN"/>
        </w:rPr>
        <w:fldChar w:fldCharType="begin"/>
      </w:r>
      <w:r w:rsidR="00C86D92">
        <w:rPr>
          <w:sz w:val="26"/>
          <w:szCs w:val="26"/>
          <w:lang w:val="vi-VN"/>
        </w:rPr>
        <w:instrText xml:space="preserve"> ADDIN EN.CITE &lt;EndNote&gt;&lt;Cite&gt;&lt;Author&gt;Heskett&lt;/Author&gt;&lt;Year&gt;2010&lt;/Year&gt;&lt;RecNum&gt;56&lt;/RecNum&gt;&lt;DisplayText&gt;(Heskett và Sasser, 2010)&lt;/DisplayText&gt;&lt;record&gt;&lt;rec-number&gt;56&lt;/rec-number&gt;&lt;foreign-keys&gt;&lt;key app="EN" db-id="z2e2s5w0h922a9esdtov5ft3s599p2vt0fdt" timestamp="1741886862"&gt;56&lt;/key&gt;&lt;/foreign-keys&gt;&lt;ref-type name="Book Section"&gt;5&lt;/ref-type&gt;&lt;contributors&gt;&lt;authors&gt;&lt;author&gt;Heskett, James&lt;/author&gt;&lt;author&gt;Sasser, W.&lt;/author&gt;&lt;/authors&gt;&lt;/contributors&gt;&lt;titles&gt;&lt;title&gt;The Service Profit Chain&lt;/title&gt;&lt;/titles&gt;&lt;pages&gt;19-29&lt;/pages&gt;&lt;dates&gt;&lt;year&gt;2010&lt;/year&gt;&lt;/dates&gt;&lt;isbn&gt;9781441916273&lt;/isbn&gt;&lt;urls&gt;&lt;/urls&gt;&lt;electronic-resource-num&gt;10.1007/978-1-4419-1628-0_3&lt;/electronic-resource-num&gt;&lt;/record&gt;&lt;/Cite&gt;&lt;/EndNote&gt;</w:instrText>
      </w:r>
      <w:r w:rsidR="00161DE4">
        <w:rPr>
          <w:sz w:val="26"/>
          <w:szCs w:val="26"/>
          <w:lang w:val="vi-VN"/>
        </w:rPr>
        <w:fldChar w:fldCharType="separate"/>
      </w:r>
      <w:r w:rsidR="00161DE4">
        <w:rPr>
          <w:noProof/>
          <w:sz w:val="26"/>
          <w:szCs w:val="26"/>
          <w:lang w:val="vi-VN"/>
        </w:rPr>
        <w:t>(Heskett và Sasser, 2010)</w:t>
      </w:r>
      <w:r w:rsidR="00161DE4">
        <w:rPr>
          <w:sz w:val="26"/>
          <w:szCs w:val="26"/>
          <w:lang w:val="vi-VN"/>
        </w:rPr>
        <w:fldChar w:fldCharType="end"/>
      </w:r>
      <w:r w:rsidR="00D07E43" w:rsidRPr="008A2F45">
        <w:rPr>
          <w:sz w:val="26"/>
          <w:szCs w:val="26"/>
          <w:lang w:val="vi-VN"/>
        </w:rPr>
        <w:t>,</w:t>
      </w:r>
      <w:r w:rsidR="00604E86" w:rsidRPr="00604E86">
        <w:rPr>
          <w:sz w:val="26"/>
          <w:szCs w:val="26"/>
          <w:lang w:val="vi-VN"/>
        </w:rPr>
        <w:t xml:space="preserve"> </w:t>
      </w:r>
      <w:r w:rsidR="00AD010A" w:rsidRPr="00F6738D">
        <w:rPr>
          <w:sz w:val="26"/>
          <w:szCs w:val="26"/>
          <w:lang w:val="vi-VN"/>
        </w:rPr>
        <w:t xml:space="preserve">nhóm </w:t>
      </w:r>
      <w:r w:rsidR="00AD010A" w:rsidRPr="00AD010A">
        <w:rPr>
          <w:sz w:val="26"/>
          <w:szCs w:val="26"/>
          <w:lang w:val="vi-VN"/>
        </w:rPr>
        <w:t xml:space="preserve">chúng tôi </w:t>
      </w:r>
      <w:r w:rsidR="00AD010A" w:rsidRPr="00F6738D">
        <w:rPr>
          <w:sz w:val="26"/>
          <w:szCs w:val="26"/>
          <w:lang w:val="vi-VN"/>
        </w:rPr>
        <w:t>đã</w:t>
      </w:r>
      <w:r w:rsidR="008A2F45" w:rsidRPr="008A2F45">
        <w:rPr>
          <w:sz w:val="26"/>
          <w:szCs w:val="26"/>
          <w:lang w:val="vi-VN"/>
        </w:rPr>
        <w:t xml:space="preserve"> tiếp tục </w:t>
      </w:r>
      <w:r w:rsidR="008A2F45" w:rsidRPr="00AD010A">
        <w:rPr>
          <w:sz w:val="26"/>
          <w:szCs w:val="26"/>
          <w:lang w:val="vi-VN"/>
        </w:rPr>
        <w:t>nghiên cứu</w:t>
      </w:r>
      <w:r w:rsidR="008A2F45" w:rsidRPr="008A2F45">
        <w:rPr>
          <w:sz w:val="26"/>
          <w:szCs w:val="26"/>
          <w:lang w:val="vi-VN"/>
        </w:rPr>
        <w:t>,</w:t>
      </w:r>
      <w:r w:rsidR="00AD010A" w:rsidRPr="00F6738D">
        <w:rPr>
          <w:sz w:val="26"/>
          <w:szCs w:val="26"/>
          <w:lang w:val="vi-VN"/>
        </w:rPr>
        <w:t xml:space="preserve"> đề xuất</w:t>
      </w:r>
      <w:r w:rsidR="008A2F45" w:rsidRPr="008A2F45">
        <w:rPr>
          <w:sz w:val="26"/>
          <w:szCs w:val="26"/>
          <w:lang w:val="vi-VN"/>
        </w:rPr>
        <w:t>, điều chỉnh để đưa ra</w:t>
      </w:r>
      <w:r w:rsidR="00AD010A" w:rsidRPr="00F6738D">
        <w:rPr>
          <w:sz w:val="26"/>
          <w:szCs w:val="26"/>
          <w:lang w:val="vi-VN"/>
        </w:rPr>
        <w:t xml:space="preserve"> mô hình</w:t>
      </w:r>
      <w:r w:rsidR="00AD010A" w:rsidRPr="00604E86">
        <w:rPr>
          <w:sz w:val="26"/>
          <w:szCs w:val="26"/>
          <w:lang w:val="vi-VN"/>
        </w:rPr>
        <w:t xml:space="preserve"> </w:t>
      </w:r>
      <w:r w:rsidR="00B13871" w:rsidRPr="00B13871">
        <w:rPr>
          <w:sz w:val="26"/>
          <w:szCs w:val="26"/>
          <w:lang w:val="vi-VN"/>
        </w:rPr>
        <w:t>p</w:t>
      </w:r>
      <w:r w:rsidR="00CA0E89" w:rsidRPr="00F6738D">
        <w:rPr>
          <w:sz w:val="26"/>
          <w:szCs w:val="26"/>
          <w:lang w:val="vi-VN"/>
        </w:rPr>
        <w:t xml:space="preserve">hù hợp với </w:t>
      </w:r>
      <w:r w:rsidR="00850234" w:rsidRPr="00850234">
        <w:rPr>
          <w:sz w:val="26"/>
          <w:szCs w:val="26"/>
          <w:lang w:val="vi-VN"/>
        </w:rPr>
        <w:t xml:space="preserve">các </w:t>
      </w:r>
      <w:r w:rsidR="00C86C8A" w:rsidRPr="00C86C8A">
        <w:rPr>
          <w:sz w:val="26"/>
          <w:szCs w:val="26"/>
          <w:lang w:val="vi-VN"/>
        </w:rPr>
        <w:t xml:space="preserve">doanh nghiệp </w:t>
      </w:r>
      <w:r w:rsidR="00850234" w:rsidRPr="00850234">
        <w:rPr>
          <w:sz w:val="26"/>
          <w:szCs w:val="26"/>
          <w:lang w:val="vi-VN"/>
        </w:rPr>
        <w:t xml:space="preserve">ở </w:t>
      </w:r>
      <w:r w:rsidR="00C86C8A" w:rsidRPr="00C86C8A">
        <w:rPr>
          <w:sz w:val="26"/>
          <w:szCs w:val="26"/>
          <w:lang w:val="vi-VN"/>
        </w:rPr>
        <w:t>khu vực Hà Nội</w:t>
      </w:r>
      <w:r w:rsidR="00CA0E89" w:rsidRPr="00F6738D">
        <w:rPr>
          <w:sz w:val="26"/>
          <w:szCs w:val="26"/>
          <w:lang w:val="vi-VN"/>
        </w:rPr>
        <w:t xml:space="preserve">. Các biến số để đánh giá ảnh hưởng </w:t>
      </w:r>
      <w:r w:rsidR="008826BD" w:rsidRPr="00F6738D">
        <w:rPr>
          <w:sz w:val="26"/>
          <w:szCs w:val="26"/>
          <w:lang w:val="vi-VN"/>
        </w:rPr>
        <w:t xml:space="preserve">của chiến lược định hướng thị trường và chất lượng dịch vụ đến hiệu quả kinh doanh trong lĩnh vực đào tạo kỹ thuật số </w:t>
      </w:r>
      <w:r w:rsidR="00C86C8A" w:rsidRPr="00C86C8A">
        <w:rPr>
          <w:sz w:val="26"/>
          <w:szCs w:val="26"/>
          <w:lang w:val="vi-VN"/>
        </w:rPr>
        <w:t>tại Hà Nội</w:t>
      </w:r>
      <w:r w:rsidR="008826BD" w:rsidRPr="00F6738D">
        <w:rPr>
          <w:sz w:val="26"/>
          <w:szCs w:val="26"/>
          <w:lang w:val="vi-VN"/>
        </w:rPr>
        <w:t xml:space="preserve"> bao gồm:</w:t>
      </w:r>
    </w:p>
    <w:p w14:paraId="7AF7260C" w14:textId="77777777" w:rsidR="00BF50A4" w:rsidRPr="00F6738D" w:rsidRDefault="00BF50A4" w:rsidP="00BF50A4">
      <w:pPr>
        <w:pStyle w:val="ListParagraph"/>
        <w:numPr>
          <w:ilvl w:val="0"/>
          <w:numId w:val="1"/>
        </w:numPr>
        <w:jc w:val="both"/>
        <w:rPr>
          <w:sz w:val="26"/>
          <w:szCs w:val="26"/>
          <w:lang w:val="vi-VN"/>
        </w:rPr>
      </w:pPr>
      <w:r w:rsidRPr="00F6738D">
        <w:rPr>
          <w:sz w:val="26"/>
          <w:szCs w:val="26"/>
          <w:lang w:val="vi-VN"/>
        </w:rPr>
        <w:t>Định hướng thị trường - Market Orientation</w:t>
      </w:r>
    </w:p>
    <w:p w14:paraId="767B9C48" w14:textId="77777777" w:rsidR="00BF50A4" w:rsidRPr="00F6738D" w:rsidRDefault="00BF50A4" w:rsidP="00BF50A4">
      <w:pPr>
        <w:pStyle w:val="ListParagraph"/>
        <w:numPr>
          <w:ilvl w:val="0"/>
          <w:numId w:val="1"/>
        </w:numPr>
        <w:jc w:val="both"/>
        <w:rPr>
          <w:sz w:val="26"/>
          <w:szCs w:val="26"/>
          <w:lang w:val="vi-VN"/>
        </w:rPr>
      </w:pPr>
      <w:r w:rsidRPr="00F6738D">
        <w:rPr>
          <w:sz w:val="26"/>
          <w:szCs w:val="26"/>
          <w:lang w:val="vi-VN"/>
        </w:rPr>
        <w:t>Chất lượng dịch vụ - Service Quality</w:t>
      </w:r>
    </w:p>
    <w:p w14:paraId="7F277528" w14:textId="77777777" w:rsidR="00BF50A4" w:rsidRPr="00F6738D" w:rsidRDefault="00BF50A4" w:rsidP="00BF50A4">
      <w:pPr>
        <w:pStyle w:val="ListParagraph"/>
        <w:numPr>
          <w:ilvl w:val="0"/>
          <w:numId w:val="1"/>
        </w:numPr>
        <w:jc w:val="both"/>
        <w:rPr>
          <w:sz w:val="26"/>
          <w:szCs w:val="26"/>
          <w:lang w:val="vi-VN"/>
        </w:rPr>
      </w:pPr>
      <w:r w:rsidRPr="00F6738D">
        <w:rPr>
          <w:sz w:val="26"/>
          <w:szCs w:val="26"/>
          <w:lang w:val="vi-VN"/>
        </w:rPr>
        <w:t>Sự hài lòng của khách hàng - Customer Satisfaction</w:t>
      </w:r>
    </w:p>
    <w:p w14:paraId="27C67B3D" w14:textId="77777777" w:rsidR="00BF50A4" w:rsidRPr="00F6738D" w:rsidRDefault="00BF50A4" w:rsidP="00BF50A4">
      <w:pPr>
        <w:pStyle w:val="ListParagraph"/>
        <w:numPr>
          <w:ilvl w:val="0"/>
          <w:numId w:val="1"/>
        </w:numPr>
        <w:jc w:val="both"/>
        <w:rPr>
          <w:sz w:val="26"/>
          <w:szCs w:val="26"/>
          <w:lang w:val="vi-VN"/>
        </w:rPr>
      </w:pPr>
      <w:r w:rsidRPr="00F6738D">
        <w:rPr>
          <w:sz w:val="26"/>
          <w:szCs w:val="26"/>
          <w:lang w:val="vi-VN"/>
        </w:rPr>
        <w:t>Lòng trung thành của khách hàng - Customer Loyalty</w:t>
      </w:r>
    </w:p>
    <w:p w14:paraId="0472A8CF" w14:textId="77777777" w:rsidR="00675B1E" w:rsidRPr="00F6738D" w:rsidRDefault="00BF50A4" w:rsidP="00BF50A4">
      <w:pPr>
        <w:pStyle w:val="ListParagraph"/>
        <w:numPr>
          <w:ilvl w:val="0"/>
          <w:numId w:val="1"/>
        </w:numPr>
        <w:jc w:val="both"/>
        <w:rPr>
          <w:sz w:val="26"/>
          <w:szCs w:val="26"/>
          <w:lang w:val="vi-VN"/>
        </w:rPr>
      </w:pPr>
      <w:r w:rsidRPr="00F6738D">
        <w:rPr>
          <w:sz w:val="26"/>
          <w:szCs w:val="26"/>
          <w:lang w:val="vi-VN"/>
        </w:rPr>
        <w:t>Hiệu quả kinh doanh - Business Performance</w:t>
      </w:r>
    </w:p>
    <w:p w14:paraId="5EAB9D94" w14:textId="2440F402" w:rsidR="00DC7DE8" w:rsidRPr="00272704" w:rsidRDefault="00BF50A4" w:rsidP="00850234">
      <w:pPr>
        <w:pStyle w:val="ListParagraph"/>
        <w:ind w:left="0"/>
        <w:jc w:val="both"/>
        <w:rPr>
          <w:sz w:val="26"/>
          <w:szCs w:val="26"/>
          <w:lang w:val="vi-VN"/>
        </w:rPr>
      </w:pPr>
      <w:r w:rsidRPr="00F6738D">
        <w:rPr>
          <w:sz w:val="26"/>
          <w:szCs w:val="26"/>
          <w:lang w:val="vi-VN"/>
        </w:rPr>
        <w:lastRenderedPageBreak/>
        <w:t xml:space="preserve">Dưới đây là mô hình nghiên cứu về vai trò của định hướng thị trường cùng với chất lượng dịch vụ trong việc nâng cao hiệu quả hoạt động của các doanh nghiệp đào tạo kỹ năng số tại </w:t>
      </w:r>
      <w:r w:rsidR="00C86C8A" w:rsidRPr="00C86C8A">
        <w:rPr>
          <w:sz w:val="26"/>
          <w:szCs w:val="26"/>
          <w:lang w:val="vi-VN"/>
        </w:rPr>
        <w:t>Hà Nội</w:t>
      </w:r>
      <w:r w:rsidR="007F0147" w:rsidRPr="007F0147">
        <w:rPr>
          <w:sz w:val="26"/>
          <w:szCs w:val="26"/>
          <w:lang w:val="vi-VN"/>
        </w:rPr>
        <w:t xml:space="preserve"> được đề xuất trên cơ sở tham khảo từ mô hình của </w:t>
      </w:r>
      <w:r w:rsidR="00272704" w:rsidRPr="00272704">
        <w:rPr>
          <w:sz w:val="26"/>
          <w:szCs w:val="26"/>
          <w:lang w:val="vi-VN"/>
        </w:rPr>
        <w:t xml:space="preserve">James L. Heskett </w:t>
      </w:r>
      <w:r w:rsidR="007F0147">
        <w:rPr>
          <w:sz w:val="26"/>
          <w:szCs w:val="26"/>
          <w:lang w:val="vi-VN"/>
        </w:rPr>
        <w:fldChar w:fldCharType="begin"/>
      </w:r>
      <w:r w:rsidR="00C86D92">
        <w:rPr>
          <w:sz w:val="26"/>
          <w:szCs w:val="26"/>
          <w:lang w:val="vi-VN"/>
        </w:rPr>
        <w:instrText xml:space="preserve"> ADDIN EN.CITE &lt;EndNote&gt;&lt;Cite&gt;&lt;Author&gt;Heskett&lt;/Author&gt;&lt;Year&gt;2010&lt;/Year&gt;&lt;RecNum&gt;56&lt;/RecNum&gt;&lt;DisplayText&gt;(Heskett và Sasser, 2010)&lt;/DisplayText&gt;&lt;record&gt;&lt;rec-number&gt;56&lt;/rec-number&gt;&lt;foreign-keys&gt;&lt;key app="EN" db-id="z2e2s5w0h922a9esdtov5ft3s599p2vt0fdt" timestamp="1741886862"&gt;56&lt;/key&gt;&lt;/foreign-keys&gt;&lt;ref-type name="Book Section"&gt;5&lt;/ref-type&gt;&lt;contributors&gt;&lt;authors&gt;&lt;author&gt;Heskett, James&lt;/author&gt;&lt;author&gt;Sasser, W.&lt;/author&gt;&lt;/authors&gt;&lt;/contributors&gt;&lt;titles&gt;&lt;title&gt;The Service Profit Chain&lt;/title&gt;&lt;/titles&gt;&lt;pages&gt;19-29&lt;/pages&gt;&lt;dates&gt;&lt;year&gt;2010&lt;/year&gt;&lt;/dates&gt;&lt;isbn&gt;9781441916273&lt;/isbn&gt;&lt;urls&gt;&lt;/urls&gt;&lt;electronic-resource-num&gt;10.1007/978-1-4419-1628-0_3&lt;/electronic-resource-num&gt;&lt;/record&gt;&lt;/Cite&gt;&lt;/EndNote&gt;</w:instrText>
      </w:r>
      <w:r w:rsidR="007F0147">
        <w:rPr>
          <w:sz w:val="26"/>
          <w:szCs w:val="26"/>
          <w:lang w:val="vi-VN"/>
        </w:rPr>
        <w:fldChar w:fldCharType="separate"/>
      </w:r>
      <w:r w:rsidR="007F0147">
        <w:rPr>
          <w:noProof/>
          <w:sz w:val="26"/>
          <w:szCs w:val="26"/>
          <w:lang w:val="vi-VN"/>
        </w:rPr>
        <w:t>(Heskett và Sasser, 2010)</w:t>
      </w:r>
      <w:r w:rsidR="007F0147">
        <w:rPr>
          <w:sz w:val="26"/>
          <w:szCs w:val="26"/>
          <w:lang w:val="vi-VN"/>
        </w:rPr>
        <w:fldChar w:fldCharType="end"/>
      </w:r>
      <w:r w:rsidR="00272704" w:rsidRPr="00272704">
        <w:rPr>
          <w:sz w:val="26"/>
          <w:szCs w:val="26"/>
          <w:lang w:val="vi-VN"/>
        </w:rPr>
        <w:t>.</w:t>
      </w:r>
    </w:p>
    <w:p w14:paraId="10137C48" w14:textId="77777777" w:rsidR="00C7749E" w:rsidRDefault="00844830" w:rsidP="00C7749E">
      <w:pPr>
        <w:keepNext/>
      </w:pPr>
      <w:r>
        <w:rPr>
          <w:noProof/>
          <w:sz w:val="20"/>
          <w:szCs w:val="20"/>
          <w:lang w:val="vi-VN"/>
        </w:rPr>
        <mc:AlternateContent>
          <mc:Choice Requires="wps">
            <w:drawing>
              <wp:anchor distT="0" distB="0" distL="114300" distR="114300" simplePos="0" relativeHeight="251666432" behindDoc="0" locked="0" layoutInCell="1" allowOverlap="1" wp14:anchorId="6109053A" wp14:editId="55FCC330">
                <wp:simplePos x="0" y="0"/>
                <wp:positionH relativeFrom="column">
                  <wp:posOffset>4679756</wp:posOffset>
                </wp:positionH>
                <wp:positionV relativeFrom="paragraph">
                  <wp:posOffset>1150043</wp:posOffset>
                </wp:positionV>
                <wp:extent cx="395043" cy="0"/>
                <wp:effectExtent l="0" t="76200" r="24130" b="95250"/>
                <wp:wrapNone/>
                <wp:docPr id="17" name="Straight Arrow Connector 17"/>
                <wp:cNvGraphicFramePr/>
                <a:graphic xmlns:a="http://schemas.openxmlformats.org/drawingml/2006/main">
                  <a:graphicData uri="http://schemas.microsoft.com/office/word/2010/wordprocessingShape">
                    <wps:wsp>
                      <wps:cNvCnPr/>
                      <wps:spPr>
                        <a:xfrm>
                          <a:off x="0" y="0"/>
                          <a:ext cx="395043" cy="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w14:anchorId="76388E05" id="_x0000_t32" coordsize="21600,21600" o:spt="32" o:oned="t" path="m,l21600,21600e" filled="f">
                <v:path arrowok="t" fillok="f" o:connecttype="none"/>
                <o:lock v:ext="edit" shapetype="t"/>
              </v:shapetype>
              <v:shape id="Straight Arrow Connector 17" o:spid="_x0000_s1026" type="#_x0000_t32" style="position:absolute;margin-left:368.5pt;margin-top:90.55pt;width:31.1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" strokecolor="#5b9bd5 [3204]" strokeweight="1.5pt">
                <v:stroke endarrow="block" joinstyle="miter"/>
              </v:shape>
            </w:pict>
          </mc:Fallback>
        </mc:AlternateContent>
      </w:r>
      <w:r>
        <w:rPr>
          <w:noProof/>
          <w:sz w:val="20"/>
          <w:szCs w:val="20"/>
          <w:lang w:val="vi-VN"/>
        </w:rPr>
        <mc:AlternateContent>
          <mc:Choice Requires="wps">
            <w:drawing>
              <wp:anchor distT="0" distB="0" distL="114300" distR="114300" simplePos="0" relativeHeight="251664384" behindDoc="0" locked="0" layoutInCell="1" allowOverlap="1" wp14:anchorId="03DC5E21" wp14:editId="5996B2ED">
                <wp:simplePos x="0" y="0"/>
                <wp:positionH relativeFrom="column">
                  <wp:posOffset>1281834</wp:posOffset>
                </wp:positionH>
                <wp:positionV relativeFrom="paragraph">
                  <wp:posOffset>1174905</wp:posOffset>
                </wp:positionV>
                <wp:extent cx="430687" cy="522120"/>
                <wp:effectExtent l="0" t="38100" r="64770" b="30480"/>
                <wp:wrapNone/>
                <wp:docPr id="15" name="Straight Arrow Connector 15"/>
                <wp:cNvGraphicFramePr/>
                <a:graphic xmlns:a="http://schemas.openxmlformats.org/drawingml/2006/main">
                  <a:graphicData uri="http://schemas.microsoft.com/office/word/2010/wordprocessingShape">
                    <wps:wsp>
                      <wps:cNvCnPr/>
                      <wps:spPr>
                        <a:xfrm flipV="1">
                          <a:off x="0" y="0"/>
                          <a:ext cx="430687" cy="52212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112E85" id="Straight Arrow Connector 15" o:spid="_x0000_s1026" type="#_x0000_t32" style="position:absolute;margin-left:100.95pt;margin-top:92.5pt;width:33.9pt;height:41.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" strokecolor="#5b9bd5 [3204]" strokeweight="1.5pt">
                <v:stroke endarrow="block" joinstyle="miter"/>
              </v:shape>
            </w:pict>
          </mc:Fallback>
        </mc:AlternateContent>
      </w:r>
      <w:r w:rsidR="006F5298">
        <w:rPr>
          <w:noProof/>
          <w:sz w:val="20"/>
          <w:szCs w:val="20"/>
          <w:lang w:val="vi-VN"/>
        </w:rPr>
        <mc:AlternateContent>
          <mc:Choice Requires="wps">
            <w:drawing>
              <wp:anchor distT="0" distB="0" distL="114300" distR="114300" simplePos="0" relativeHeight="251665408" behindDoc="0" locked="0" layoutInCell="1" allowOverlap="1" wp14:anchorId="696B5476" wp14:editId="0F3048BA">
                <wp:simplePos x="0" y="0"/>
                <wp:positionH relativeFrom="column">
                  <wp:posOffset>2953170</wp:posOffset>
                </wp:positionH>
                <wp:positionV relativeFrom="paragraph">
                  <wp:posOffset>1150043</wp:posOffset>
                </wp:positionV>
                <wp:extent cx="497257" cy="0"/>
                <wp:effectExtent l="0" t="76200" r="17145" b="95250"/>
                <wp:wrapNone/>
                <wp:docPr id="16" name="Straight Arrow Connector 16"/>
                <wp:cNvGraphicFramePr/>
                <a:graphic xmlns:a="http://schemas.openxmlformats.org/drawingml/2006/main">
                  <a:graphicData uri="http://schemas.microsoft.com/office/word/2010/wordprocessingShape">
                    <wps:wsp>
                      <wps:cNvCnPr/>
                      <wps:spPr>
                        <a:xfrm>
                          <a:off x="0" y="0"/>
                          <a:ext cx="497257" cy="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5D291E8C" id="Straight Arrow Connector 16" o:spid="_x0000_s1026" type="#_x0000_t32" style="position:absolute;margin-left:232.55pt;margin-top:90.55pt;width:39.1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" strokecolor="#5b9bd5 [3204]" strokeweight="1.5pt">
                <v:stroke endarrow="block" joinstyle="miter"/>
              </v:shape>
            </w:pict>
          </mc:Fallback>
        </mc:AlternateContent>
      </w:r>
      <w:r w:rsidR="00773B9C">
        <w:rPr>
          <w:noProof/>
          <w:sz w:val="20"/>
          <w:szCs w:val="20"/>
          <w:lang w:val="vi-VN"/>
        </w:rPr>
        <mc:AlternateContent>
          <mc:Choice Requires="wps">
            <w:drawing>
              <wp:anchor distT="0" distB="0" distL="114300" distR="114300" simplePos="0" relativeHeight="251663360" behindDoc="0" locked="0" layoutInCell="1" allowOverlap="1" wp14:anchorId="0EDA4441" wp14:editId="3A7831F8">
                <wp:simplePos x="0" y="0"/>
                <wp:positionH relativeFrom="column">
                  <wp:posOffset>1281402</wp:posOffset>
                </wp:positionH>
                <wp:positionV relativeFrom="paragraph">
                  <wp:posOffset>740658</wp:posOffset>
                </wp:positionV>
                <wp:extent cx="445218" cy="434479"/>
                <wp:effectExtent l="0" t="0" r="69215" b="60960"/>
                <wp:wrapNone/>
                <wp:docPr id="13" name="Straight Arrow Connector 13"/>
                <wp:cNvGraphicFramePr/>
                <a:graphic xmlns:a="http://schemas.openxmlformats.org/drawingml/2006/main">
                  <a:graphicData uri="http://schemas.microsoft.com/office/word/2010/wordprocessingShape">
                    <wps:wsp>
                      <wps:cNvCnPr/>
                      <wps:spPr>
                        <a:xfrm>
                          <a:off x="0" y="0"/>
                          <a:ext cx="445218" cy="434479"/>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D541A2" id="Straight Arrow Connector 13" o:spid="_x0000_s1026" type="#_x0000_t32" style="position:absolute;margin-left:100.9pt;margin-top:58.3pt;width:35.05pt;height:3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" strokecolor="#5b9bd5 [3204]" strokeweight="1.5pt">
                <v:stroke endarrow="block" joinstyle="miter"/>
              </v:shape>
            </w:pict>
          </mc:Fallback>
        </mc:AlternateContent>
      </w:r>
      <w:r w:rsidR="004E3C13">
        <w:rPr>
          <w:noProof/>
          <w:sz w:val="20"/>
          <w:szCs w:val="20"/>
          <w:lang w:val="vi-VN"/>
        </w:rPr>
        <w:drawing>
          <wp:inline distT="0" distB="0" distL="0" distR="0" wp14:anchorId="7A356239" wp14:editId="3B3DE1D0">
            <wp:extent cx="6376670" cy="1988031"/>
            <wp:effectExtent l="0" t="0" r="5080" b="127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207578B" w14:textId="25F4A7F3" w:rsidR="002B2EA8" w:rsidRPr="00073D76" w:rsidRDefault="00C7749E" w:rsidP="00834D5E">
      <w:pPr>
        <w:pStyle w:val="Caption"/>
        <w:jc w:val="center"/>
        <w:rPr>
          <w:b/>
          <w:color w:val="1F4E79" w:themeColor="accent1" w:themeShade="80"/>
          <w:sz w:val="25"/>
          <w:szCs w:val="25"/>
        </w:rPr>
      </w:pPr>
      <w:bookmarkStart w:id="47" w:name="_Toc196180987"/>
      <w:bookmarkStart w:id="48" w:name="_Toc196303630"/>
      <w:r w:rsidRPr="00073D76">
        <w:rPr>
          <w:b/>
          <w:color w:val="1F4E79" w:themeColor="accent1" w:themeShade="80"/>
          <w:sz w:val="25"/>
          <w:szCs w:val="25"/>
        </w:rPr>
        <w:t xml:space="preserve">Hình </w:t>
      </w:r>
      <w:r w:rsidRPr="00073D76">
        <w:rPr>
          <w:b/>
          <w:color w:val="1F4E79" w:themeColor="accent1" w:themeShade="80"/>
          <w:sz w:val="25"/>
          <w:szCs w:val="25"/>
        </w:rPr>
        <w:fldChar w:fldCharType="begin"/>
      </w:r>
      <w:r w:rsidRPr="00073D76">
        <w:rPr>
          <w:b/>
          <w:color w:val="1F4E79" w:themeColor="accent1" w:themeShade="80"/>
          <w:sz w:val="25"/>
          <w:szCs w:val="25"/>
        </w:rPr>
        <w:instrText xml:space="preserve"> SEQ Hình \* ARABIC </w:instrText>
      </w:r>
      <w:r w:rsidRPr="00073D76">
        <w:rPr>
          <w:b/>
          <w:color w:val="1F4E79" w:themeColor="accent1" w:themeShade="80"/>
          <w:sz w:val="25"/>
          <w:szCs w:val="25"/>
        </w:rPr>
        <w:fldChar w:fldCharType="separate"/>
      </w:r>
      <w:r w:rsidR="00704852">
        <w:rPr>
          <w:b/>
          <w:noProof/>
          <w:color w:val="1F4E79" w:themeColor="accent1" w:themeShade="80"/>
          <w:sz w:val="25"/>
          <w:szCs w:val="25"/>
        </w:rPr>
        <w:t>1</w:t>
      </w:r>
      <w:r w:rsidRPr="00073D76">
        <w:rPr>
          <w:b/>
          <w:color w:val="1F4E79" w:themeColor="accent1" w:themeShade="80"/>
          <w:sz w:val="25"/>
          <w:szCs w:val="25"/>
        </w:rPr>
        <w:fldChar w:fldCharType="end"/>
      </w:r>
      <w:r w:rsidRPr="00073D76">
        <w:rPr>
          <w:b/>
          <w:color w:val="1F4E79" w:themeColor="accent1" w:themeShade="80"/>
          <w:sz w:val="25"/>
          <w:szCs w:val="25"/>
        </w:rPr>
        <w:t>.</w:t>
      </w:r>
      <w:r w:rsidR="00942C70" w:rsidRPr="00073D76">
        <w:rPr>
          <w:b/>
          <w:color w:val="1F4E79" w:themeColor="accent1" w:themeShade="80"/>
          <w:sz w:val="25"/>
          <w:szCs w:val="25"/>
        </w:rPr>
        <w:t xml:space="preserve"> Mô hình nghiên cứu (nhóm đề xuất chỉnh sửa, bổ sung thêm biến MO </w:t>
      </w:r>
      <w:r w:rsidR="00BD3F46" w:rsidRPr="00073D76">
        <w:rPr>
          <w:b/>
          <w:color w:val="1F4E79" w:themeColor="accent1" w:themeShade="80"/>
          <w:sz w:val="25"/>
          <w:szCs w:val="25"/>
        </w:rPr>
        <w:t xml:space="preserve">dựa trên mô hình của James L. Heskett </w:t>
      </w:r>
      <w:r w:rsidR="00BD3F46" w:rsidRPr="00073D76">
        <w:rPr>
          <w:b/>
          <w:color w:val="1F4E79" w:themeColor="accent1" w:themeShade="80"/>
          <w:sz w:val="25"/>
          <w:szCs w:val="25"/>
        </w:rPr>
        <w:fldChar w:fldCharType="begin"/>
      </w:r>
      <w:r w:rsidR="00C86D92">
        <w:rPr>
          <w:b/>
          <w:color w:val="1F4E79" w:themeColor="accent1" w:themeShade="80"/>
          <w:sz w:val="25"/>
          <w:szCs w:val="25"/>
        </w:rPr>
        <w:instrText xml:space="preserve"> ADDIN EN.CITE &lt;EndNote&gt;&lt;Cite&gt;&lt;Author&gt;Heskett&lt;/Author&gt;&lt;Year&gt;2010&lt;/Year&gt;&lt;RecNum&gt;56&lt;/RecNum&gt;&lt;DisplayText&gt;(Heskett và Sasser, 2010)&lt;/DisplayText&gt;&lt;record&gt;&lt;rec-number&gt;56&lt;/rec-number&gt;&lt;foreign-keys&gt;&lt;key app="EN" db-id="z2e2s5w0h922a9esdtov5ft3s599p2vt0fdt" timestamp="1741886862"&gt;56&lt;/key&gt;&lt;/foreign-keys&gt;&lt;ref-type name="Book Section"&gt;5&lt;/ref-type&gt;&lt;contributors&gt;&lt;authors&gt;&lt;author&gt;Heskett, James&lt;/author&gt;&lt;author&gt;Sasser, W.&lt;/author&gt;&lt;/authors&gt;&lt;/contributors&gt;&lt;titles&gt;&lt;title&gt;The Service Profit Chain&lt;/title&gt;&lt;/titles&gt;&lt;pages&gt;19-29&lt;/pages&gt;&lt;dates&gt;&lt;year&gt;2010&lt;/year&gt;&lt;/dates&gt;&lt;isbn&gt;9781441916273&lt;/isbn&gt;&lt;urls&gt;&lt;/urls&gt;&lt;electronic-resource-num&gt;10.1007/978-1-4419-1628-0_3&lt;/electronic-resource-num&gt;&lt;/record&gt;&lt;/Cite&gt;&lt;/EndNote&gt;</w:instrText>
      </w:r>
      <w:r w:rsidR="00BD3F46" w:rsidRPr="00073D76">
        <w:rPr>
          <w:b/>
          <w:color w:val="1F4E79" w:themeColor="accent1" w:themeShade="80"/>
          <w:sz w:val="25"/>
          <w:szCs w:val="25"/>
        </w:rPr>
        <w:fldChar w:fldCharType="separate"/>
      </w:r>
      <w:r w:rsidR="00BD3F46" w:rsidRPr="00073D76">
        <w:rPr>
          <w:b/>
          <w:noProof/>
          <w:color w:val="1F4E79" w:themeColor="accent1" w:themeShade="80"/>
          <w:sz w:val="25"/>
          <w:szCs w:val="25"/>
        </w:rPr>
        <w:t>(Heskett và Sasser, 2010)</w:t>
      </w:r>
      <w:bookmarkEnd w:id="47"/>
      <w:bookmarkEnd w:id="48"/>
      <w:r w:rsidR="00BD3F46" w:rsidRPr="00073D76">
        <w:rPr>
          <w:b/>
          <w:color w:val="1F4E79" w:themeColor="accent1" w:themeShade="80"/>
          <w:sz w:val="25"/>
          <w:szCs w:val="25"/>
        </w:rPr>
        <w:fldChar w:fldCharType="end"/>
      </w:r>
    </w:p>
    <w:p w14:paraId="6B416B6F" w14:textId="23449031" w:rsidR="00605939" w:rsidRPr="00F6738D" w:rsidRDefault="00605939" w:rsidP="00506A1A">
      <w:pPr>
        <w:pStyle w:val="Heading3"/>
        <w:rPr>
          <w:lang w:val="vi-VN"/>
        </w:rPr>
      </w:pPr>
      <w:bookmarkStart w:id="49" w:name="_Toc196303491"/>
      <w:r w:rsidRPr="00F6738D">
        <w:rPr>
          <w:lang w:val="vi-VN"/>
        </w:rPr>
        <w:t>1.4.2. Giả thuyết nghiên cứu</w:t>
      </w:r>
      <w:bookmarkEnd w:id="49"/>
    </w:p>
    <w:p w14:paraId="47C3820D" w14:textId="015BA481" w:rsidR="00CE2202" w:rsidRPr="00A60BE4" w:rsidRDefault="00CE2202" w:rsidP="008826BD">
      <w:pPr>
        <w:jc w:val="both"/>
        <w:rPr>
          <w:b/>
          <w:sz w:val="26"/>
          <w:szCs w:val="26"/>
          <w:lang w:val="vi-VN"/>
        </w:rPr>
      </w:pPr>
      <w:r w:rsidRPr="00A60BE4">
        <w:rPr>
          <w:b/>
          <w:sz w:val="26"/>
          <w:szCs w:val="26"/>
          <w:lang w:val="vi-VN"/>
        </w:rPr>
        <w:t>H1</w:t>
      </w:r>
      <w:r w:rsidR="004D55CB" w:rsidRPr="00A60BE4">
        <w:rPr>
          <w:b/>
          <w:sz w:val="26"/>
          <w:szCs w:val="26"/>
          <w:lang w:val="vi-VN"/>
        </w:rPr>
        <w:t xml:space="preserve">: </w:t>
      </w:r>
      <w:r w:rsidR="008B3216" w:rsidRPr="00A60BE4">
        <w:rPr>
          <w:b/>
          <w:sz w:val="26"/>
          <w:szCs w:val="26"/>
          <w:lang w:val="vi-VN"/>
        </w:rPr>
        <w:t xml:space="preserve">Định hướng thị trường </w:t>
      </w:r>
      <w:r w:rsidR="00CD1C0D" w:rsidRPr="00A60BE4">
        <w:rPr>
          <w:b/>
          <w:sz w:val="26"/>
          <w:szCs w:val="26"/>
          <w:lang w:val="vi-VN"/>
        </w:rPr>
        <w:t>(MO) có tác động đến Sự hài lòng của khách hàng</w:t>
      </w:r>
      <w:r w:rsidR="004C65CC" w:rsidRPr="00A60BE4">
        <w:rPr>
          <w:b/>
          <w:sz w:val="26"/>
          <w:szCs w:val="26"/>
          <w:lang w:val="vi-VN"/>
        </w:rPr>
        <w:t xml:space="preserve"> (CS)</w:t>
      </w:r>
      <w:r w:rsidR="004D55CB" w:rsidRPr="00A60BE4">
        <w:rPr>
          <w:b/>
          <w:sz w:val="26"/>
          <w:szCs w:val="26"/>
          <w:lang w:val="vi-VN"/>
        </w:rPr>
        <w:t>.</w:t>
      </w:r>
    </w:p>
    <w:p w14:paraId="1883881C" w14:textId="151C2D24" w:rsidR="007D31D5" w:rsidRPr="007D31D5" w:rsidRDefault="007D31D5" w:rsidP="007D31D5">
      <w:pPr>
        <w:jc w:val="both"/>
        <w:rPr>
          <w:sz w:val="26"/>
          <w:szCs w:val="26"/>
          <w:lang w:val="vi-VN"/>
        </w:rPr>
      </w:pPr>
      <w:r w:rsidRPr="007D31D5">
        <w:rPr>
          <w:sz w:val="26"/>
          <w:szCs w:val="26"/>
          <w:lang w:val="vi-VN"/>
        </w:rPr>
        <w:t xml:space="preserve">Trong môi trường đào tạo kỹ thuật số ngày càng cạnh tranh, việc thấu hiểu và đáp ứng nhu cầu của người học đóng vai trò cốt lõi trong việc tạo ra trải nghiệm học tập tích cực. Định hướng thị trường là một triết lý kinh doanh trong đó tổ chức tập trung vào việc thu thập, phân tích và phản hồi thông tin từ thị trường nhằm cung cấp giá trị vượt trội cho khách hàng </w:t>
      </w:r>
      <w:r w:rsidR="00085AE7">
        <w:rPr>
          <w:sz w:val="26"/>
          <w:szCs w:val="26"/>
          <w:lang w:val="vi-VN"/>
        </w:rPr>
        <w:fldChar w:fldCharType="begin"/>
      </w:r>
      <w:r w:rsidR="00085AE7">
        <w:rPr>
          <w:sz w:val="26"/>
          <w:szCs w:val="26"/>
          <w:lang w:val="vi-VN"/>
        </w:rPr>
        <w:instrText xml:space="preserve"> ADDIN EN.CITE &lt;EndNote&gt;&lt;Cite&gt;&lt;Author&gt;Narver&lt;/Author&gt;&lt;Year&gt;1990&lt;/Year&gt;&lt;RecNum&gt;760&lt;/RecNum&gt;&lt;DisplayText&gt;(Narver và Slater, 1990a)&lt;/DisplayText&gt;&lt;record&gt;&lt;rec-number&gt;760&lt;/rec-number&gt;&lt;foreign-keys&gt;&lt;key app="EN" db-id="esw55f5ez0a9v7eftaopezaeez9rspst52vd" timestamp="0"&gt;760&lt;/key&gt;&lt;/foreign-keys&gt;&lt;ref-type name="Journal Article"&gt;17&lt;/ref-type&gt;&lt;contributors&gt;&lt;authors&gt;&lt;author&gt;Narver, John C&lt;/author&gt;&lt;author&gt;Slater, Stanley F&lt;/author&gt;&lt;/authors&gt;&lt;/contributors&gt;&lt;titles&gt;&lt;title&gt;The effect of a market orientation on business profitability&lt;/title&gt;&lt;secondary-title&gt;The Journal of marketing&lt;/secondary-title&gt;&lt;/titles&gt;&lt;pages&gt;20-35&lt;/pages&gt;&lt;dates&gt;&lt;year&gt;1990&lt;/year&gt;&lt;/dates&gt;&lt;isbn&gt;0022-2429&lt;/isbn&gt;&lt;urls&gt;&lt;/urls&gt;&lt;language&gt;English&lt;/language&gt;&lt;/record&gt;&lt;/Cite&gt;&lt;/EndNote&gt;</w:instrText>
      </w:r>
      <w:r w:rsidR="00085AE7">
        <w:rPr>
          <w:sz w:val="26"/>
          <w:szCs w:val="26"/>
          <w:lang w:val="vi-VN"/>
        </w:rPr>
        <w:fldChar w:fldCharType="separate"/>
      </w:r>
      <w:r w:rsidR="00085AE7">
        <w:rPr>
          <w:noProof/>
          <w:sz w:val="26"/>
          <w:szCs w:val="26"/>
          <w:lang w:val="vi-VN"/>
        </w:rPr>
        <w:t>(Narver và Slater, 1990a)</w:t>
      </w:r>
      <w:r w:rsidR="00085AE7">
        <w:rPr>
          <w:sz w:val="26"/>
          <w:szCs w:val="26"/>
          <w:lang w:val="vi-VN"/>
        </w:rPr>
        <w:fldChar w:fldCharType="end"/>
      </w:r>
      <w:r w:rsidRPr="007D31D5">
        <w:rPr>
          <w:sz w:val="26"/>
          <w:szCs w:val="26"/>
          <w:lang w:val="vi-VN"/>
        </w:rPr>
        <w:t xml:space="preserve">. Theo </w:t>
      </w:r>
      <w:r w:rsidR="00E746BC">
        <w:rPr>
          <w:sz w:val="26"/>
          <w:szCs w:val="26"/>
          <w:lang w:val="vi-VN"/>
        </w:rPr>
        <w:fldChar w:fldCharType="begin"/>
      </w:r>
      <w:r w:rsidR="00E746BC">
        <w:rPr>
          <w:sz w:val="26"/>
          <w:szCs w:val="26"/>
          <w:lang w:val="vi-VN"/>
        </w:rPr>
        <w:instrText xml:space="preserve"> ADDIN EN.CITE &lt;EndNote&gt;&lt;Cite&gt;&lt;Author&gt;Kohli&lt;/Author&gt;&lt;Year&gt;1990&lt;/Year&gt;&lt;RecNum&gt;32&lt;/RecNum&gt;&lt;DisplayText&gt;(Kohli và Jaworski, 1990)&lt;/DisplayText&gt;&lt;record&gt;&lt;rec-number&gt;32&lt;/rec-number&gt;&lt;foreign-keys&gt;&lt;key app="EN" db-id="z2e2s5w0h922a9esdtov5ft3s599p2vt0fdt" timestamp="1740825084"&gt;32&lt;/key&gt;&lt;/foreign-keys&gt;&lt;ref-type name="Journal Article"&gt;17&lt;/ref-type&gt;&lt;contributors&gt;&lt;authors&gt;&lt;author&gt;Kohli, Ajay K&lt;/author&gt;&lt;author&gt;Jaworski, Bernard J %J Journal of marketing&lt;/author&gt;&lt;/authors&gt;&lt;/contributors&gt;&lt;titles&gt;&lt;title&gt;Market orientation: the construct, research propositions, and managerial implications&lt;/title&gt;&lt;/titles&gt;&lt;pages&gt;1-18&lt;/pages&gt;&lt;volume&gt;54&lt;/volume&gt;&lt;number&gt;2&lt;/number&gt;&lt;dates&gt;&lt;year&gt;1990&lt;/year&gt;&lt;/dates&gt;&lt;isbn&gt;0022-2429&lt;/isbn&gt;&lt;urls&gt;&lt;/urls&gt;&lt;/record&gt;&lt;/Cite&gt;&lt;/EndNote&gt;</w:instrText>
      </w:r>
      <w:r w:rsidR="00E746BC">
        <w:rPr>
          <w:sz w:val="26"/>
          <w:szCs w:val="26"/>
          <w:lang w:val="vi-VN"/>
        </w:rPr>
        <w:fldChar w:fldCharType="separate"/>
      </w:r>
      <w:r w:rsidR="00E746BC">
        <w:rPr>
          <w:noProof/>
          <w:sz w:val="26"/>
          <w:szCs w:val="26"/>
          <w:lang w:val="vi-VN"/>
        </w:rPr>
        <w:t>(Kohli và Jaworski, 1990)</w:t>
      </w:r>
      <w:r w:rsidR="00E746BC">
        <w:rPr>
          <w:sz w:val="26"/>
          <w:szCs w:val="26"/>
          <w:lang w:val="vi-VN"/>
        </w:rPr>
        <w:fldChar w:fldCharType="end"/>
      </w:r>
      <w:r w:rsidRPr="007D31D5">
        <w:rPr>
          <w:sz w:val="26"/>
          <w:szCs w:val="26"/>
          <w:lang w:val="vi-VN"/>
        </w:rPr>
        <w:t>, định hướng thị trường không chỉ giúp doanh nghiệp hiểu rõ nhu cầu, mong muốn và hành vi của khách hàng mà còn hỗ trợ doanh nghiệp thích ứng linh hoạt với sự thay đổi của môi trường kinh doanh.</w:t>
      </w:r>
    </w:p>
    <w:p w14:paraId="33C29A18" w14:textId="460C60E0" w:rsidR="007D31D5" w:rsidRPr="007D31D5" w:rsidRDefault="007D31D5" w:rsidP="007D31D5">
      <w:pPr>
        <w:jc w:val="both"/>
        <w:rPr>
          <w:sz w:val="26"/>
          <w:szCs w:val="26"/>
          <w:lang w:val="vi-VN"/>
        </w:rPr>
      </w:pPr>
      <w:r w:rsidRPr="007D31D5">
        <w:rPr>
          <w:sz w:val="26"/>
          <w:szCs w:val="26"/>
          <w:lang w:val="vi-VN"/>
        </w:rPr>
        <w:t>Đối với lĩnh vực đào tạo kỹ thuật số, nơi mà khách hàng</w:t>
      </w:r>
      <w:r w:rsidR="002144F9" w:rsidRPr="002144F9">
        <w:rPr>
          <w:sz w:val="26"/>
          <w:szCs w:val="26"/>
          <w:lang w:val="vi-VN"/>
        </w:rPr>
        <w:t xml:space="preserve">, học </w:t>
      </w:r>
      <w:r w:rsidRPr="007D31D5">
        <w:rPr>
          <w:sz w:val="26"/>
          <w:szCs w:val="26"/>
          <w:lang w:val="vi-VN"/>
        </w:rPr>
        <w:t>viên có nhiều lựa chọn, việc doanh nghiệp phát triển các chương trình học dựa trên thông tin thị trường sẽ giúp tăng mức độ phù hợp và khả năng đáp ứng nhu cầu học tập cá nhân hóa. Nghiên cứu</w:t>
      </w:r>
      <w:r w:rsidR="00C86D92" w:rsidRPr="00C86D92">
        <w:rPr>
          <w:sz w:val="26"/>
          <w:szCs w:val="26"/>
          <w:lang w:val="vi-VN"/>
        </w:rPr>
        <w:t xml:space="preserve"> của</w:t>
      </w:r>
      <w:r w:rsidRPr="007D31D5">
        <w:rPr>
          <w:sz w:val="26"/>
          <w:szCs w:val="26"/>
          <w:lang w:val="vi-VN"/>
        </w:rPr>
        <w:t xml:space="preserve"> </w:t>
      </w:r>
      <w:r w:rsidR="00D91144">
        <w:rPr>
          <w:sz w:val="26"/>
          <w:szCs w:val="26"/>
          <w:lang w:val="vi-VN"/>
        </w:rPr>
        <w:fldChar w:fldCharType="begin"/>
      </w:r>
      <w:r w:rsidR="00D91144">
        <w:rPr>
          <w:sz w:val="26"/>
          <w:szCs w:val="26"/>
          <w:lang w:val="vi-VN"/>
        </w:rPr>
        <w:instrText xml:space="preserve"> ADDIN EN.CITE &lt;EndNote&gt;&lt;Cite&gt;&lt;Author&gt;Narver&lt;/Author&gt;&lt;Year&gt;1990&lt;/Year&gt;&lt;RecNum&gt;760&lt;/RecNum&gt;&lt;DisplayText&gt;(Narver và Slater, 1990a)&lt;/DisplayText&gt;&lt;record&gt;&lt;rec-number&gt;760&lt;/rec-number&gt;&lt;foreign-keys&gt;&lt;key app="EN" db-id="esw55f5ez0a9v7eftaopezaeez9rspst52vd" timestamp="0"&gt;760&lt;/key&gt;&lt;/foreign-keys&gt;&lt;ref-type name="Journal Article"&gt;17&lt;/ref-type&gt;&lt;contributors&gt;&lt;authors&gt;&lt;author&gt;Narver, John C&lt;/author&gt;&lt;author&gt;Slater, Stanley F&lt;/author&gt;&lt;/authors&gt;&lt;/contributors&gt;&lt;titles&gt;&lt;title&gt;The effect of a market orientation on business profitability&lt;/title&gt;&lt;secondary-title&gt;The Journal of marketing&lt;/secondary-title&gt;&lt;/titles&gt;&lt;pages&gt;20-35&lt;/pages&gt;&lt;dates&gt;&lt;year&gt;1990&lt;/year&gt;&lt;/dates&gt;&lt;isbn&gt;0022-2429&lt;/isbn&gt;&lt;urls&gt;&lt;/urls&gt;&lt;language&gt;English&lt;/language&gt;&lt;/record&gt;&lt;/Cite&gt;&lt;/EndNote&gt;</w:instrText>
      </w:r>
      <w:r w:rsidR="00D91144">
        <w:rPr>
          <w:sz w:val="26"/>
          <w:szCs w:val="26"/>
          <w:lang w:val="vi-VN"/>
        </w:rPr>
        <w:fldChar w:fldCharType="separate"/>
      </w:r>
      <w:r w:rsidR="00D91144">
        <w:rPr>
          <w:noProof/>
          <w:sz w:val="26"/>
          <w:szCs w:val="26"/>
          <w:lang w:val="vi-VN"/>
        </w:rPr>
        <w:t>(Narver và Slater, 1990a)</w:t>
      </w:r>
      <w:r w:rsidR="00D91144">
        <w:rPr>
          <w:sz w:val="26"/>
          <w:szCs w:val="26"/>
          <w:lang w:val="vi-VN"/>
        </w:rPr>
        <w:fldChar w:fldCharType="end"/>
      </w:r>
      <w:r w:rsidRPr="007D31D5">
        <w:rPr>
          <w:sz w:val="26"/>
          <w:szCs w:val="26"/>
          <w:lang w:val="vi-VN"/>
        </w:rPr>
        <w:t xml:space="preserve">  đã chứng minh rằng các tổ chức có định hướng thị trường cao thường đạt được mức độ hài lòng khách hàng cao hơn, từ đó tạo nền tảng cho lòng trung thành và hiệu quả kinh doanh dài hạn.</w:t>
      </w:r>
    </w:p>
    <w:p w14:paraId="4FA18FD8" w14:textId="6B8BDAB5" w:rsidR="004D55CB" w:rsidRPr="00A60BE4" w:rsidRDefault="004D55CB" w:rsidP="008826BD">
      <w:pPr>
        <w:jc w:val="both"/>
        <w:rPr>
          <w:b/>
          <w:sz w:val="26"/>
          <w:szCs w:val="26"/>
          <w:lang w:val="vi-VN"/>
        </w:rPr>
      </w:pPr>
      <w:r w:rsidRPr="00A60BE4">
        <w:rPr>
          <w:b/>
          <w:sz w:val="26"/>
          <w:szCs w:val="26"/>
          <w:lang w:val="vi-VN"/>
        </w:rPr>
        <w:lastRenderedPageBreak/>
        <w:t xml:space="preserve">H2: </w:t>
      </w:r>
      <w:r w:rsidR="004C65CC" w:rsidRPr="00A60BE4">
        <w:rPr>
          <w:b/>
          <w:sz w:val="26"/>
          <w:szCs w:val="26"/>
          <w:lang w:val="vi-VN"/>
        </w:rPr>
        <w:t>Chất lượng dịch vụ (</w:t>
      </w:r>
      <w:r w:rsidR="001E52E5" w:rsidRPr="00A60BE4">
        <w:rPr>
          <w:b/>
          <w:sz w:val="26"/>
          <w:szCs w:val="26"/>
          <w:lang w:val="vi-VN"/>
        </w:rPr>
        <w:t>SQ)</w:t>
      </w:r>
      <w:r w:rsidR="00CE2202" w:rsidRPr="00A60BE4">
        <w:rPr>
          <w:b/>
          <w:sz w:val="26"/>
          <w:szCs w:val="26"/>
          <w:lang w:val="vi-VN"/>
        </w:rPr>
        <w:t xml:space="preserve"> </w:t>
      </w:r>
      <w:r w:rsidRPr="00A60BE4">
        <w:rPr>
          <w:b/>
          <w:sz w:val="26"/>
          <w:szCs w:val="26"/>
          <w:lang w:val="vi-VN"/>
        </w:rPr>
        <w:t xml:space="preserve">có tác động đến </w:t>
      </w:r>
      <w:r w:rsidR="001E52E5" w:rsidRPr="00A60BE4">
        <w:rPr>
          <w:b/>
          <w:sz w:val="26"/>
          <w:szCs w:val="26"/>
          <w:lang w:val="vi-VN"/>
        </w:rPr>
        <w:t>Sự hài lòng của khách hàng (CS).</w:t>
      </w:r>
    </w:p>
    <w:p w14:paraId="6F4C548E" w14:textId="5125000F" w:rsidR="0067769B" w:rsidRPr="0067769B" w:rsidRDefault="0067769B" w:rsidP="0067769B">
      <w:pPr>
        <w:jc w:val="both"/>
        <w:rPr>
          <w:sz w:val="26"/>
          <w:szCs w:val="26"/>
          <w:lang w:val="vi-VN"/>
        </w:rPr>
      </w:pPr>
      <w:r w:rsidRPr="0067769B">
        <w:rPr>
          <w:sz w:val="26"/>
          <w:szCs w:val="26"/>
          <w:lang w:val="vi-VN"/>
        </w:rPr>
        <w:t xml:space="preserve">Trong lĩnh vực đào tạo kỹ thuật số, chất lượng dịch vụ là yếu tố </w:t>
      </w:r>
      <w:r w:rsidR="0026222D" w:rsidRPr="0026222D">
        <w:rPr>
          <w:sz w:val="26"/>
          <w:szCs w:val="26"/>
          <w:lang w:val="vi-VN"/>
        </w:rPr>
        <w:t>quan trọng</w:t>
      </w:r>
      <w:r w:rsidRPr="0067769B">
        <w:rPr>
          <w:sz w:val="26"/>
          <w:szCs w:val="26"/>
          <w:lang w:val="vi-VN"/>
        </w:rPr>
        <w:t xml:space="preserve"> quyết định mức độ hài lòng của học viên đối với chương trình đào tạo mà họ tham gia. Khi học viên cảm nhận được dịch vụ học tập trực tuyến có tính ổn định, dễ tiếp cận, được hỗ trợ đầy đủ và chuyên nghiệp, họ có xu hướng đánh giá tích cực hơn và hài lòng với trải nghiệm học tập.</w:t>
      </w:r>
    </w:p>
    <w:p w14:paraId="7437EBDA" w14:textId="675F3AC9" w:rsidR="0067769B" w:rsidRPr="0067769B" w:rsidRDefault="0067769B" w:rsidP="0067769B">
      <w:pPr>
        <w:jc w:val="both"/>
        <w:rPr>
          <w:sz w:val="26"/>
          <w:szCs w:val="26"/>
          <w:lang w:val="vi-VN"/>
        </w:rPr>
      </w:pPr>
      <w:r w:rsidRPr="0067769B">
        <w:rPr>
          <w:sz w:val="26"/>
          <w:szCs w:val="26"/>
          <w:lang w:val="vi-VN"/>
        </w:rPr>
        <w:t xml:space="preserve">Theo </w:t>
      </w:r>
      <w:r w:rsidR="00AF7091">
        <w:rPr>
          <w:sz w:val="26"/>
          <w:szCs w:val="26"/>
          <w:lang w:val="vi-VN"/>
        </w:rPr>
        <w:fldChar w:fldCharType="begin"/>
      </w:r>
      <w:r w:rsidR="00AF7091">
        <w:rPr>
          <w:sz w:val="26"/>
          <w:szCs w:val="26"/>
          <w:lang w:val="vi-VN"/>
        </w:rPr>
        <w:instrText xml:space="preserve"> ADDIN EN.CITE &lt;EndNote&gt;&lt;Cite&gt;&lt;Author&gt;Parasuraman&lt;/Author&gt;&lt;Year&gt;1988&lt;/Year&gt;&lt;RecNum&gt;57&lt;/RecNum&gt;&lt;DisplayText&gt;(Parasuraman và cộng sự, 1988)&lt;/DisplayText&gt;&lt;record&gt;&lt;rec-number&gt;57&lt;/rec-number&gt;&lt;foreign-keys&gt;&lt;key app="EN" db-id="z2e2s5w0h922a9esdtov5ft3s599p2vt0fdt" timestamp="1745262107"&gt;57&lt;/key&gt;&lt;/foreign-keys&gt;&lt;ref-type name="Journal Article"&gt;17&lt;/ref-type&gt;&lt;contributors&gt;&lt;authors&gt;&lt;author&gt;Parasuraman, A&lt;/author&gt;&lt;author&gt;Zeithaml, Valarie A&lt;/author&gt;&lt;author&gt;BERRY, LL SERVQUAL %J Journal of Service Quality Retailing, Spring&lt;/author&gt;&lt;/authors&gt;&lt;/contributors&gt;&lt;titles&gt;&lt;title&gt;a multiple–item scale for measuring consumer perceptions&lt;/title&gt;&lt;/titles&gt;&lt;pages&gt;12-40&lt;/pages&gt;&lt;volume&gt;64&lt;/volume&gt;&lt;dates&gt;&lt;year&gt;1988&lt;/year&gt;&lt;/dates&gt;&lt;urls&gt;&lt;/urls&gt;&lt;/record&gt;&lt;/Cite&gt;&lt;/EndNote&gt;</w:instrText>
      </w:r>
      <w:r w:rsidR="00AF7091">
        <w:rPr>
          <w:sz w:val="26"/>
          <w:szCs w:val="26"/>
          <w:lang w:val="vi-VN"/>
        </w:rPr>
        <w:fldChar w:fldCharType="separate"/>
      </w:r>
      <w:r w:rsidR="00AF7091">
        <w:rPr>
          <w:noProof/>
          <w:sz w:val="26"/>
          <w:szCs w:val="26"/>
          <w:lang w:val="vi-VN"/>
        </w:rPr>
        <w:t>(Parasuraman và cộng sự, 1988)</w:t>
      </w:r>
      <w:r w:rsidR="00AF7091">
        <w:rPr>
          <w:sz w:val="26"/>
          <w:szCs w:val="26"/>
          <w:lang w:val="vi-VN"/>
        </w:rPr>
        <w:fldChar w:fldCharType="end"/>
      </w:r>
      <w:r w:rsidR="00AF7091" w:rsidRPr="00AF7091">
        <w:rPr>
          <w:sz w:val="26"/>
          <w:szCs w:val="26"/>
          <w:lang w:val="vi-VN"/>
        </w:rPr>
        <w:t xml:space="preserve"> </w:t>
      </w:r>
      <w:r w:rsidRPr="0067769B">
        <w:rPr>
          <w:sz w:val="26"/>
          <w:szCs w:val="26"/>
          <w:lang w:val="vi-VN"/>
        </w:rPr>
        <w:t>chất lượng dịch vụ được cấu thành từ năm thành phần chính: độ tin cậy, tính đáp ứng, sự đảm bảo, sự đồng cảm, và yếu tố hữu hình. Đây là những yếu tố phản ánh sự toàn diện của một dịch vụ, đặc biệt trong môi trường số, nơi mà trải nghiệm dịch vụ không chỉ phụ thuộc vào con người mà còn vào hệ thống và nền tảng công nghệ.</w:t>
      </w:r>
    </w:p>
    <w:p w14:paraId="6F5245F7" w14:textId="20BACE86" w:rsidR="0067769B" w:rsidRPr="0067769B" w:rsidRDefault="0067769B" w:rsidP="0067769B">
      <w:pPr>
        <w:jc w:val="both"/>
        <w:rPr>
          <w:sz w:val="26"/>
          <w:szCs w:val="26"/>
          <w:lang w:val="vi-VN"/>
        </w:rPr>
      </w:pPr>
      <w:r w:rsidRPr="0067769B">
        <w:rPr>
          <w:sz w:val="26"/>
          <w:szCs w:val="26"/>
          <w:lang w:val="vi-VN"/>
        </w:rPr>
        <w:t>Các nghiên cứu thực nghiệm sử dụng mô hình SERVQUAL đã chỉ ra rằng khi các thành phần chất lượng dịch vụ được đảm bảo, người học sẽ có mức độ hài lòng cao hơn, từ đó tăng khả năng tiếp tục sử dụng dịch vụ, giới thiệu đến người khác và hình thành lòng trung thành. Điều này đặc biệt đúng trong môi trường đào tạo kỹ thuật số, nơi mà mức độ cạnh tranh cao và người học có nhiều lựa chọn.</w:t>
      </w:r>
    </w:p>
    <w:p w14:paraId="316CE2E7" w14:textId="660FBA10" w:rsidR="004D55CB" w:rsidRPr="00A60BE4" w:rsidRDefault="004D55CB" w:rsidP="008826BD">
      <w:pPr>
        <w:jc w:val="both"/>
        <w:rPr>
          <w:b/>
          <w:sz w:val="26"/>
          <w:szCs w:val="26"/>
          <w:lang w:val="vi-VN"/>
        </w:rPr>
      </w:pPr>
      <w:r w:rsidRPr="00A60BE4">
        <w:rPr>
          <w:b/>
          <w:sz w:val="26"/>
          <w:szCs w:val="26"/>
          <w:lang w:val="vi-VN"/>
        </w:rPr>
        <w:t xml:space="preserve">H3: </w:t>
      </w:r>
      <w:r w:rsidR="00CE2202" w:rsidRPr="00A60BE4">
        <w:rPr>
          <w:b/>
          <w:sz w:val="26"/>
          <w:szCs w:val="26"/>
          <w:lang w:val="vi-VN"/>
        </w:rPr>
        <w:t xml:space="preserve">Sự hài lòng của khách hàng (CS) </w:t>
      </w:r>
      <w:r w:rsidRPr="00A60BE4">
        <w:rPr>
          <w:b/>
          <w:sz w:val="26"/>
          <w:szCs w:val="26"/>
          <w:lang w:val="vi-VN"/>
        </w:rPr>
        <w:t xml:space="preserve">có tác </w:t>
      </w:r>
      <w:r w:rsidR="005444D0" w:rsidRPr="00A60BE4">
        <w:rPr>
          <w:b/>
          <w:sz w:val="26"/>
          <w:szCs w:val="26"/>
          <w:lang w:val="vi-VN"/>
        </w:rPr>
        <w:t>động</w:t>
      </w:r>
      <w:r w:rsidR="00112432" w:rsidRPr="00A60BE4">
        <w:rPr>
          <w:b/>
          <w:sz w:val="26"/>
          <w:szCs w:val="26"/>
          <w:lang w:val="vi-VN"/>
        </w:rPr>
        <w:t xml:space="preserve"> </w:t>
      </w:r>
      <w:r w:rsidRPr="00A60BE4">
        <w:rPr>
          <w:b/>
          <w:sz w:val="26"/>
          <w:szCs w:val="26"/>
          <w:lang w:val="vi-VN"/>
        </w:rPr>
        <w:t>đến</w:t>
      </w:r>
      <w:r w:rsidR="00CE2202" w:rsidRPr="00A60BE4">
        <w:rPr>
          <w:b/>
          <w:sz w:val="26"/>
          <w:szCs w:val="26"/>
          <w:lang w:val="vi-VN"/>
        </w:rPr>
        <w:t xml:space="preserve"> </w:t>
      </w:r>
      <w:r w:rsidR="00AB3F33" w:rsidRPr="00A60BE4">
        <w:rPr>
          <w:b/>
          <w:sz w:val="26"/>
          <w:szCs w:val="26"/>
          <w:lang w:val="vi-VN"/>
        </w:rPr>
        <w:t>Lòng trung thành của khách hàng (</w:t>
      </w:r>
      <w:r w:rsidR="005444D0" w:rsidRPr="00A60BE4">
        <w:rPr>
          <w:b/>
          <w:sz w:val="26"/>
          <w:szCs w:val="26"/>
          <w:lang w:val="vi-VN"/>
        </w:rPr>
        <w:t>CL)</w:t>
      </w:r>
    </w:p>
    <w:p w14:paraId="6FF2F564" w14:textId="00DC8410" w:rsidR="000D0BFB" w:rsidRPr="000C63FE" w:rsidRDefault="000D0BFB" w:rsidP="000D0BFB">
      <w:pPr>
        <w:jc w:val="both"/>
        <w:rPr>
          <w:sz w:val="26"/>
          <w:szCs w:val="26"/>
          <w:lang w:val="vi-VN"/>
        </w:rPr>
      </w:pPr>
      <w:r w:rsidRPr="000C63FE">
        <w:rPr>
          <w:sz w:val="26"/>
          <w:szCs w:val="26"/>
          <w:lang w:val="vi-VN"/>
        </w:rPr>
        <w:t xml:space="preserve">Trong bối cảnh thị trường đào tạo kỹ thuật số ngày càng cạnh tranh, việc duy trì sự gắn kết và lòng trung thành của khách hàng đóng vai trò then chốt đối với hiệu quả kinh doanh lâu dài của doanh nghiệp. Một trong những yếu tố tiên quyết để tạo dựng lòng trung thành là sự hài lòng của khách hàng sau khi trải nghiệm dịch vụ. Theo </w:t>
      </w:r>
      <w:r w:rsidR="000C63FE">
        <w:rPr>
          <w:sz w:val="26"/>
          <w:szCs w:val="26"/>
          <w:lang w:val="vi-VN"/>
        </w:rPr>
        <w:fldChar w:fldCharType="begin"/>
      </w:r>
      <w:r w:rsidR="000C63FE">
        <w:rPr>
          <w:sz w:val="26"/>
          <w:szCs w:val="26"/>
          <w:lang w:val="vi-VN"/>
        </w:rPr>
        <w:instrText xml:space="preserve"> ADDIN EN.CITE &lt;EndNote&gt;&lt;Cite&gt;&lt;Author&gt;Oliver&lt;/Author&gt;&lt;Year&gt;1999&lt;/Year&gt;&lt;RecNum&gt;58&lt;/RecNum&gt;&lt;DisplayText&gt;(Oliver, 1999)&lt;/DisplayText&gt;&lt;record&gt;&lt;rec-number&gt;58&lt;/rec-number&gt;&lt;foreign-keys&gt;&lt;key app="EN" db-id="z2e2s5w0h922a9esdtov5ft3s599p2vt0fdt" timestamp="1745262846"&gt;58&lt;/key&gt;&lt;/foreign-keys&gt;&lt;ref-type name="Journal Article"&gt;17&lt;/ref-type&gt;&lt;contributors&gt;&lt;authors&gt;&lt;author&gt;Oliver, Richard L %J Journal of marketing&lt;/author&gt;&lt;/authors&gt;&lt;/contributors&gt;&lt;titles&gt;&lt;title&gt;Whence consumer loyalty?&lt;/title&gt;&lt;/titles&gt;&lt;pages&gt;33-44&lt;/pages&gt;&lt;volume&gt;63&lt;/volume&gt;&lt;number&gt;4_suppl1&lt;/number&gt;&lt;dates&gt;&lt;year&gt;1999&lt;/year&gt;&lt;/dates&gt;&lt;isbn&gt;0022-2429&lt;/isbn&gt;&lt;urls&gt;&lt;/urls&gt;&lt;/record&gt;&lt;/Cite&gt;&lt;/EndNote&gt;</w:instrText>
      </w:r>
      <w:r w:rsidR="000C63FE">
        <w:rPr>
          <w:sz w:val="26"/>
          <w:szCs w:val="26"/>
          <w:lang w:val="vi-VN"/>
        </w:rPr>
        <w:fldChar w:fldCharType="separate"/>
      </w:r>
      <w:r w:rsidR="000C63FE">
        <w:rPr>
          <w:noProof/>
          <w:sz w:val="26"/>
          <w:szCs w:val="26"/>
          <w:lang w:val="vi-VN"/>
        </w:rPr>
        <w:t>(Oliver, 1999)</w:t>
      </w:r>
      <w:r w:rsidR="000C63FE">
        <w:rPr>
          <w:sz w:val="26"/>
          <w:szCs w:val="26"/>
          <w:lang w:val="vi-VN"/>
        </w:rPr>
        <w:fldChar w:fldCharType="end"/>
      </w:r>
      <w:r w:rsidRPr="000C63FE">
        <w:rPr>
          <w:sz w:val="26"/>
          <w:szCs w:val="26"/>
          <w:lang w:val="vi-VN"/>
        </w:rPr>
        <w:t>, “Sự hài lòng là kết quả của quá trình đánh giá giữa kỳ vọng ban đầu và trải nghiệm thực tế của khách hàng đối với dịch vụ; khi sự chênh lệch này là tích cực, khách hàng sẽ hình thành cảm xúc hài lòng và dẫn đến hành vi trung thành lâu dài.”</w:t>
      </w:r>
    </w:p>
    <w:p w14:paraId="56BCE8D9" w14:textId="1E1F4A09" w:rsidR="000D0BFB" w:rsidRPr="000C63FE" w:rsidRDefault="000D0BFB" w:rsidP="000D0BFB">
      <w:pPr>
        <w:jc w:val="both"/>
        <w:rPr>
          <w:sz w:val="26"/>
          <w:szCs w:val="26"/>
          <w:lang w:val="vi-VN"/>
        </w:rPr>
      </w:pPr>
      <w:r w:rsidRPr="000C63FE">
        <w:rPr>
          <w:sz w:val="26"/>
          <w:szCs w:val="26"/>
          <w:lang w:val="vi-VN"/>
        </w:rPr>
        <w:t xml:space="preserve">Ngoài ra, nghiên cứu của </w:t>
      </w:r>
      <w:r w:rsidR="000C63FE">
        <w:rPr>
          <w:sz w:val="26"/>
          <w:szCs w:val="26"/>
          <w:lang w:val="vi-VN"/>
        </w:rPr>
        <w:fldChar w:fldCharType="begin"/>
      </w:r>
      <w:r w:rsidR="000C63FE">
        <w:rPr>
          <w:sz w:val="26"/>
          <w:szCs w:val="26"/>
          <w:lang w:val="vi-VN"/>
        </w:rPr>
        <w:instrText xml:space="preserve"> ADDIN EN.CITE &lt;EndNote&gt;&lt;Cite&gt;&lt;Author&gt;McMullan&lt;/Author&gt;&lt;Year&gt;2003&lt;/Year&gt;&lt;RecNum&gt;59&lt;/RecNum&gt;&lt;DisplayText&gt;(McMullan và cộng sự, 2003)&lt;/DisplayText&gt;&lt;record&gt;&lt;rec-number&gt;59&lt;/rec-number&gt;&lt;foreign-keys&gt;&lt;key app="EN" db-id="z2e2s5w0h922a9esdtov5ft3s599p2vt0fdt" timestamp="1745263000"&gt;59&lt;/key&gt;&lt;/foreign-keys&gt;&lt;ref-type name="Journal Article"&gt;17&lt;/ref-type&gt;&lt;contributors&gt;&lt;authors&gt;&lt;author&gt;McMullan, Rosalind&lt;/author&gt;&lt;author&gt;Gilmore, Audrey %J Journal of Targeting, Measurement&lt;/author&gt;&lt;author&gt;Analysis for Marketing&lt;/author&gt;&lt;/authors&gt;&lt;/contributors&gt;&lt;titles&gt;&lt;title&gt;The conceptual development of customer loyalty measurement: A proposed scale&lt;/title&gt;&lt;/titles&gt;&lt;pages&gt;230-243&lt;/pages&gt;&lt;volume&gt;11&lt;/volume&gt;&lt;dates&gt;&lt;year&gt;2003&lt;/year&gt;&lt;/dates&gt;&lt;urls&gt;&lt;/urls&gt;&lt;/record&gt;&lt;/Cite&gt;&lt;/EndNote&gt;</w:instrText>
      </w:r>
      <w:r w:rsidR="000C63FE">
        <w:rPr>
          <w:sz w:val="26"/>
          <w:szCs w:val="26"/>
          <w:lang w:val="vi-VN"/>
        </w:rPr>
        <w:fldChar w:fldCharType="separate"/>
      </w:r>
      <w:r w:rsidR="000C63FE">
        <w:rPr>
          <w:noProof/>
          <w:sz w:val="26"/>
          <w:szCs w:val="26"/>
          <w:lang w:val="vi-VN"/>
        </w:rPr>
        <w:t>(McMullan và cộng sự, 2003)</w:t>
      </w:r>
      <w:r w:rsidR="000C63FE">
        <w:rPr>
          <w:sz w:val="26"/>
          <w:szCs w:val="26"/>
          <w:lang w:val="vi-VN"/>
        </w:rPr>
        <w:fldChar w:fldCharType="end"/>
      </w:r>
      <w:r w:rsidRPr="000C63FE">
        <w:rPr>
          <w:sz w:val="26"/>
          <w:szCs w:val="26"/>
          <w:lang w:val="vi-VN"/>
        </w:rPr>
        <w:t xml:space="preserve"> cũng nhấn mạnh rằng “sự hài lòng tạo ra cảm xúc tích cực, là nền tảng hình thành sự gắn bó và lòng trung thành với doanh </w:t>
      </w:r>
      <w:r w:rsidR="000C63FE" w:rsidRPr="000C63FE">
        <w:rPr>
          <w:sz w:val="26"/>
          <w:szCs w:val="26"/>
          <w:lang w:val="vi-VN"/>
        </w:rPr>
        <w:lastRenderedPageBreak/>
        <w:t>n</w:t>
      </w:r>
      <w:r w:rsidRPr="000C63FE">
        <w:rPr>
          <w:sz w:val="26"/>
          <w:szCs w:val="26"/>
          <w:lang w:val="vi-VN"/>
        </w:rPr>
        <w:t>ghiệp.” Các khách hàng hài lòng thường có xu hướng tiếp tục sử dụng dịch vụ, giới thiệu cho người khác và giảm thiểu khả năng chuyển sang đối thủ cạnh tranh.</w:t>
      </w:r>
    </w:p>
    <w:p w14:paraId="0461D720" w14:textId="283DBFD9" w:rsidR="00E746BC" w:rsidRPr="000C63FE" w:rsidRDefault="000D0BFB" w:rsidP="000D0BFB">
      <w:pPr>
        <w:jc w:val="both"/>
        <w:rPr>
          <w:sz w:val="26"/>
          <w:szCs w:val="26"/>
          <w:lang w:val="vi-VN"/>
        </w:rPr>
      </w:pPr>
      <w:r w:rsidRPr="000C63FE">
        <w:rPr>
          <w:sz w:val="26"/>
          <w:szCs w:val="26"/>
          <w:lang w:val="vi-VN"/>
        </w:rPr>
        <w:t>Từ đó, nhóm nghiên cứu nhận thấy rằng sự hài lòng của khách hàng không chỉ là kết quả của quá trình cung cấp dịch vụ mà còn là yếu tố có tác động trực tiếp đến việc hình thành và duy trì lòng trung thành – một tài sản vô hình nhưng vô cùng giá trị trong lĩnh vực đào tạo kỹ thuật số.</w:t>
      </w:r>
    </w:p>
    <w:p w14:paraId="26E1C4C2" w14:textId="57257839" w:rsidR="004D55CB" w:rsidRPr="00A60BE4" w:rsidRDefault="004D55CB" w:rsidP="008826BD">
      <w:pPr>
        <w:jc w:val="both"/>
        <w:rPr>
          <w:b/>
          <w:sz w:val="26"/>
          <w:szCs w:val="26"/>
          <w:lang w:val="vi-VN"/>
        </w:rPr>
      </w:pPr>
      <w:r w:rsidRPr="00A60BE4">
        <w:rPr>
          <w:b/>
          <w:sz w:val="26"/>
          <w:szCs w:val="26"/>
          <w:lang w:val="vi-VN"/>
        </w:rPr>
        <w:t>H</w:t>
      </w:r>
      <w:r w:rsidR="00112432" w:rsidRPr="00A60BE4">
        <w:rPr>
          <w:b/>
          <w:sz w:val="26"/>
          <w:szCs w:val="26"/>
          <w:lang w:val="vi-VN"/>
        </w:rPr>
        <w:t>4</w:t>
      </w:r>
      <w:r w:rsidRPr="00A60BE4">
        <w:rPr>
          <w:b/>
          <w:sz w:val="26"/>
          <w:szCs w:val="26"/>
          <w:lang w:val="vi-VN"/>
        </w:rPr>
        <w:t xml:space="preserve">: Lòng trung thành của khách hàng </w:t>
      </w:r>
      <w:r w:rsidR="00CE2202" w:rsidRPr="00A60BE4">
        <w:rPr>
          <w:b/>
          <w:sz w:val="26"/>
          <w:szCs w:val="26"/>
          <w:lang w:val="vi-VN"/>
        </w:rPr>
        <w:t xml:space="preserve">(CL) </w:t>
      </w:r>
      <w:r w:rsidRPr="00A60BE4">
        <w:rPr>
          <w:b/>
          <w:sz w:val="26"/>
          <w:szCs w:val="26"/>
          <w:lang w:val="vi-VN"/>
        </w:rPr>
        <w:t xml:space="preserve">có tác động tích cực đến </w:t>
      </w:r>
      <w:r w:rsidR="00112432" w:rsidRPr="00A60BE4">
        <w:rPr>
          <w:b/>
          <w:sz w:val="26"/>
          <w:szCs w:val="26"/>
          <w:lang w:val="vi-VN"/>
        </w:rPr>
        <w:t>H</w:t>
      </w:r>
      <w:r w:rsidRPr="00A60BE4">
        <w:rPr>
          <w:b/>
          <w:sz w:val="26"/>
          <w:szCs w:val="26"/>
          <w:lang w:val="vi-VN"/>
        </w:rPr>
        <w:t>iệu quả kinh doanh</w:t>
      </w:r>
      <w:r w:rsidR="00CE2202" w:rsidRPr="00A60BE4">
        <w:rPr>
          <w:b/>
          <w:sz w:val="26"/>
          <w:szCs w:val="26"/>
          <w:lang w:val="vi-VN"/>
        </w:rPr>
        <w:t xml:space="preserve"> (BP)</w:t>
      </w:r>
      <w:r w:rsidRPr="00A60BE4">
        <w:rPr>
          <w:b/>
          <w:sz w:val="26"/>
          <w:szCs w:val="26"/>
          <w:lang w:val="vi-VN"/>
        </w:rPr>
        <w:t>.</w:t>
      </w:r>
    </w:p>
    <w:p w14:paraId="5381F9EC" w14:textId="770739AC" w:rsidR="003A4209" w:rsidRPr="009E5EF2" w:rsidRDefault="00F73FAC" w:rsidP="008826BD">
      <w:pPr>
        <w:jc w:val="both"/>
        <w:rPr>
          <w:sz w:val="26"/>
          <w:szCs w:val="26"/>
          <w:lang w:val="vi-VN"/>
        </w:rPr>
      </w:pPr>
      <w:r w:rsidRPr="00F73FAC">
        <w:rPr>
          <w:sz w:val="26"/>
          <w:szCs w:val="26"/>
          <w:lang w:val="vi-VN"/>
        </w:rPr>
        <w:t xml:space="preserve">Lòng trung thành của khách hàng là một trong những yếu tố mang tính chiến lược trong việc đảm bảo hiệu quả kinh doanh dài hạn của doanh nghiệp, đặc biệt là ttrong bối cảnh cạnh tranh ngày càng </w:t>
      </w:r>
      <w:r w:rsidR="00884CFC" w:rsidRPr="00884CFC">
        <w:rPr>
          <w:sz w:val="26"/>
          <w:szCs w:val="26"/>
          <w:lang w:val="vi-VN"/>
        </w:rPr>
        <w:t>gay gắt như hiện nay. Khách hàng trung thành không chỉ có xu hướng tiếp tục sử dụng dịch vụ mà còn có khả năng chi</w:t>
      </w:r>
      <w:r w:rsidR="00363116" w:rsidRPr="00363116">
        <w:rPr>
          <w:sz w:val="26"/>
          <w:szCs w:val="26"/>
          <w:lang w:val="vi-VN"/>
        </w:rPr>
        <w:t xml:space="preserve"> nhiều và thường xuyên hơn theo thời gian</w:t>
      </w:r>
      <w:r w:rsidR="009E5EF2" w:rsidRPr="009E5EF2">
        <w:rPr>
          <w:sz w:val="26"/>
          <w:szCs w:val="26"/>
          <w:lang w:val="vi-VN"/>
        </w:rPr>
        <w:t xml:space="preserve"> nhờ sự tin tưởng được củng cố giữa khách hàng với doanh nghiệp.</w:t>
      </w:r>
    </w:p>
    <w:p w14:paraId="3E461E85" w14:textId="321CEF6A" w:rsidR="00B12B90" w:rsidRPr="00F6738D" w:rsidRDefault="000C6255" w:rsidP="00567FB8">
      <w:pPr>
        <w:jc w:val="both"/>
        <w:rPr>
          <w:sz w:val="26"/>
          <w:szCs w:val="26"/>
          <w:lang w:val="vi-VN"/>
        </w:rPr>
      </w:pPr>
      <w:r w:rsidRPr="00F6738D">
        <w:rPr>
          <w:sz w:val="26"/>
          <w:szCs w:val="26"/>
          <w:lang w:val="vi-VN"/>
        </w:rPr>
        <w:t>Một nghiên cứu của Bain &amp; Company cho thấy rằng việc tăng 5% tỷ lệ giữ chân khách hàng có thể dẫn đến tăng lợi nhuận từ 25% đến 95%</w:t>
      </w:r>
      <w:r w:rsidR="009A002A" w:rsidRPr="009A002A">
        <w:rPr>
          <w:sz w:val="26"/>
          <w:szCs w:val="26"/>
          <w:lang w:val="vi-VN"/>
        </w:rPr>
        <w:t xml:space="preserve"> </w:t>
      </w:r>
      <w:r w:rsidR="009A002A">
        <w:rPr>
          <w:sz w:val="26"/>
          <w:szCs w:val="26"/>
          <w:lang w:val="vi-VN"/>
        </w:rPr>
        <w:fldChar w:fldCharType="begin"/>
      </w:r>
      <w:r w:rsidR="009A002A">
        <w:rPr>
          <w:sz w:val="26"/>
          <w:szCs w:val="26"/>
          <w:lang w:val="vi-VN"/>
        </w:rPr>
        <w:instrText xml:space="preserve"> ADDIN EN.CITE &lt;EndNote&gt;&lt;Cite&gt;&lt;Author&gt;Reichheld&lt;/Author&gt;&lt;Year&gt;1990&lt;/Year&gt;&lt;RecNum&gt;60&lt;/RecNum&gt;&lt;DisplayText&gt;(Reichheld và Sasser, 1990)&lt;/DisplayText&gt;&lt;record&gt;&lt;rec-number&gt;60&lt;/rec-number&gt;&lt;foreign-keys&gt;&lt;key app="EN" db-id="z2e2s5w0h922a9esdtov5ft3s599p2vt0fdt" timestamp="1745303198"&gt;60&lt;/key&gt;&lt;/foreign-keys&gt;&lt;ref-type name="Journal Article"&gt;17&lt;/ref-type&gt;&lt;contributors&gt;&lt;authors&gt;&lt;author&gt;Reichheld, Frederick F&lt;/author&gt;&lt;author&gt;Sasser, W Earl %J Harvard business review&lt;/author&gt;&lt;/authors&gt;&lt;/contributors&gt;&lt;titles&gt;&lt;title&gt;Zero defeoﬁons: Quoliiy comes to services&lt;/title&gt;&lt;/titles&gt;&lt;pages&gt;105-111&lt;/pages&gt;&lt;volume&gt;68&lt;/volume&gt;&lt;number&gt;5&lt;/number&gt;&lt;dates&gt;&lt;year&gt;1990&lt;/year&gt;&lt;/dates&gt;&lt;urls&gt;&lt;/urls&gt;&lt;/record&gt;&lt;/Cite&gt;&lt;/EndNote&gt;</w:instrText>
      </w:r>
      <w:r w:rsidR="009A002A">
        <w:rPr>
          <w:sz w:val="26"/>
          <w:szCs w:val="26"/>
          <w:lang w:val="vi-VN"/>
        </w:rPr>
        <w:fldChar w:fldCharType="separate"/>
      </w:r>
      <w:r w:rsidR="009A002A">
        <w:rPr>
          <w:noProof/>
          <w:sz w:val="26"/>
          <w:szCs w:val="26"/>
          <w:lang w:val="vi-VN"/>
        </w:rPr>
        <w:t>(Reichheld và Sasser, 1990)</w:t>
      </w:r>
      <w:r w:rsidR="009A002A">
        <w:rPr>
          <w:sz w:val="26"/>
          <w:szCs w:val="26"/>
          <w:lang w:val="vi-VN"/>
        </w:rPr>
        <w:fldChar w:fldCharType="end"/>
      </w:r>
      <w:r w:rsidRPr="00F6738D">
        <w:rPr>
          <w:sz w:val="26"/>
          <w:szCs w:val="26"/>
          <w:lang w:val="vi-VN"/>
        </w:rPr>
        <w:t>. Điều này phần lớn là do xu hướng của khách hàng trung thành mua nhiều hơn từ một công ty theo thời gian khi lòng tin giữa công ty và khách hàng được củng cố. Khi mối quan hệ doanh nghiệ</w:t>
      </w:r>
      <w:r w:rsidR="005B7962" w:rsidRPr="005B7962">
        <w:rPr>
          <w:sz w:val="26"/>
          <w:szCs w:val="26"/>
          <w:lang w:val="vi-VN"/>
        </w:rPr>
        <w:t xml:space="preserve">p </w:t>
      </w:r>
      <w:r w:rsidR="005B7962">
        <w:rPr>
          <w:sz w:val="26"/>
          <w:szCs w:val="26"/>
          <w:lang w:val="vi-VN"/>
        </w:rPr>
        <w:t>–</w:t>
      </w:r>
      <w:r w:rsidR="005B7962" w:rsidRPr="005B7962">
        <w:rPr>
          <w:sz w:val="26"/>
          <w:szCs w:val="26"/>
          <w:lang w:val="vi-VN"/>
        </w:rPr>
        <w:t xml:space="preserve"> k</w:t>
      </w:r>
      <w:r w:rsidRPr="00F6738D">
        <w:rPr>
          <w:sz w:val="26"/>
          <w:szCs w:val="26"/>
          <w:lang w:val="vi-VN"/>
        </w:rPr>
        <w:t>hách hàng trưởng thành, quy mô giao dịch có thể</w:t>
      </w:r>
      <w:r w:rsidR="002460A4" w:rsidRPr="00F6738D">
        <w:rPr>
          <w:sz w:val="26"/>
          <w:szCs w:val="26"/>
          <w:lang w:val="vi-VN"/>
        </w:rPr>
        <w:t xml:space="preserve"> tăng lên </w:t>
      </w:r>
      <w:r w:rsidRPr="00F6738D">
        <w:rPr>
          <w:sz w:val="26"/>
          <w:szCs w:val="26"/>
          <w:lang w:val="vi-VN"/>
        </w:rPr>
        <w:t xml:space="preserve">dẫn đến lợi ích kinh tế đáng kể. Ngoài ra tiềm năng tiếp thị truyền miệng đến từ lòng trung thành của khách hàng cũng </w:t>
      </w:r>
      <w:r w:rsidR="002460A4" w:rsidRPr="00F6738D">
        <w:rPr>
          <w:sz w:val="26"/>
          <w:szCs w:val="26"/>
          <w:lang w:val="vi-VN"/>
        </w:rPr>
        <w:t xml:space="preserve">có </w:t>
      </w:r>
      <w:r w:rsidRPr="00F6738D">
        <w:rPr>
          <w:sz w:val="26"/>
          <w:szCs w:val="26"/>
          <w:lang w:val="vi-VN"/>
        </w:rPr>
        <w:t>tác động đến hiệu quả kinh doanh của doanh nghiệp</w:t>
      </w:r>
      <w:r w:rsidR="00683806" w:rsidRPr="00683806">
        <w:rPr>
          <w:sz w:val="26"/>
          <w:szCs w:val="26"/>
          <w:lang w:val="vi-VN"/>
        </w:rPr>
        <w:t xml:space="preserve">, một hình thức tiếp thị có chi phí thấp nhưng </w:t>
      </w:r>
      <w:r w:rsidR="0039619D" w:rsidRPr="0039619D">
        <w:rPr>
          <w:sz w:val="26"/>
          <w:szCs w:val="26"/>
          <w:lang w:val="vi-VN"/>
        </w:rPr>
        <w:t>hiệu quả cao</w:t>
      </w:r>
      <w:r w:rsidRPr="00F6738D">
        <w:rPr>
          <w:sz w:val="26"/>
          <w:szCs w:val="26"/>
          <w:lang w:val="vi-VN"/>
        </w:rPr>
        <w:t xml:space="preserve">. Khách hàng trung thành thường giới thiệu doanh nghiệp yêu thích của họ cho bạn bè và gia đình. Theo một nghiên cứu của </w:t>
      </w:r>
      <w:r w:rsidR="00033F19">
        <w:rPr>
          <w:sz w:val="26"/>
          <w:szCs w:val="26"/>
          <w:lang w:val="vi-VN"/>
        </w:rPr>
        <w:fldChar w:fldCharType="begin"/>
      </w:r>
      <w:r w:rsidR="00033F19">
        <w:rPr>
          <w:sz w:val="26"/>
          <w:szCs w:val="26"/>
          <w:lang w:val="vi-VN"/>
        </w:rPr>
        <w:instrText xml:space="preserve"> ADDIN EN.CITE &lt;EndNote&gt;&lt;Cite&gt;&lt;Author&gt;Nielsen&lt;/Author&gt;&lt;Year&gt;2015&lt;/Year&gt;&lt;RecNum&gt;61&lt;/RecNum&gt;&lt;DisplayText&gt;(Nielsen, 2015)&lt;/DisplayText&gt;&lt;record&gt;&lt;rec-number&gt;61&lt;/rec-number&gt;&lt;foreign-keys&gt;&lt;key app="EN" db-id="z2e2s5w0h922a9esdtov5ft3s599p2vt0fdt" timestamp="1745303505"&gt;61&lt;/key&gt;&lt;/foreign-keys&gt;&lt;ref-type name="Journal Article"&gt;17&lt;/ref-type&gt;&lt;contributors&gt;&lt;authors&gt;&lt;author&gt;Nielsen, NV %J Acedido de&lt;/author&gt;&lt;/authors&gt;&lt;/contributors&gt;&lt;titles&gt;&lt;title&gt;Global trust in advertising: Winning strategies for an evolving media landscape&lt;/title&gt;&lt;/titles&gt;&lt;dates&gt;&lt;year&gt;2015&lt;/year&gt;&lt;/dates&gt;&lt;urls&gt;&lt;/urls&gt;&lt;/record&gt;&lt;/Cite&gt;&lt;/EndNote&gt;</w:instrText>
      </w:r>
      <w:r w:rsidR="00033F19">
        <w:rPr>
          <w:sz w:val="26"/>
          <w:szCs w:val="26"/>
          <w:lang w:val="vi-VN"/>
        </w:rPr>
        <w:fldChar w:fldCharType="separate"/>
      </w:r>
      <w:r w:rsidR="00033F19">
        <w:rPr>
          <w:noProof/>
          <w:sz w:val="26"/>
          <w:szCs w:val="26"/>
          <w:lang w:val="vi-VN"/>
        </w:rPr>
        <w:t>(Nielsen, 2015)</w:t>
      </w:r>
      <w:r w:rsidR="00033F19">
        <w:rPr>
          <w:sz w:val="26"/>
          <w:szCs w:val="26"/>
          <w:lang w:val="vi-VN"/>
        </w:rPr>
        <w:fldChar w:fldCharType="end"/>
      </w:r>
      <w:r w:rsidRPr="00F6738D">
        <w:rPr>
          <w:sz w:val="26"/>
          <w:szCs w:val="26"/>
          <w:lang w:val="vi-VN"/>
        </w:rPr>
        <w:t xml:space="preserve">, 83% người tiêu dùng tin tưởng vào các khuyến nghị từ những người họ biết, khiến truyền miệng trở thành một công cụ tiếp thị mạnh mẽ. Quảng cáo miễn phí này có thể </w:t>
      </w:r>
      <w:r w:rsidR="00765909" w:rsidRPr="00F6738D">
        <w:rPr>
          <w:sz w:val="26"/>
          <w:szCs w:val="26"/>
          <w:lang w:val="vi-VN"/>
        </w:rPr>
        <w:t xml:space="preserve">tăng doanh thu, </w:t>
      </w:r>
      <w:r w:rsidRPr="00F6738D">
        <w:rPr>
          <w:sz w:val="26"/>
          <w:szCs w:val="26"/>
          <w:lang w:val="vi-VN"/>
        </w:rPr>
        <w:t>tăng cơ sở khách hàng của công ty và ngược lạ</w:t>
      </w:r>
      <w:r w:rsidR="00765909" w:rsidRPr="00F6738D">
        <w:rPr>
          <w:sz w:val="26"/>
          <w:szCs w:val="26"/>
          <w:lang w:val="vi-VN"/>
        </w:rPr>
        <w:t>i,</w:t>
      </w:r>
      <w:r w:rsidRPr="00F6738D">
        <w:rPr>
          <w:sz w:val="26"/>
          <w:szCs w:val="26"/>
          <w:lang w:val="vi-VN"/>
        </w:rPr>
        <w:t xml:space="preserve"> đồng thời thúc đẩy danh tiếng của công ty trên thị trường.</w:t>
      </w:r>
    </w:p>
    <w:p w14:paraId="230D9834" w14:textId="77777777" w:rsidR="0073464B" w:rsidRPr="00F6738D" w:rsidRDefault="0073464B" w:rsidP="00506A1A">
      <w:pPr>
        <w:pStyle w:val="Heading2"/>
        <w:rPr>
          <w:lang w:val="vi-VN"/>
        </w:rPr>
      </w:pPr>
      <w:bookmarkStart w:id="50" w:name="_Toc180868499"/>
      <w:bookmarkStart w:id="51" w:name="_Toc196303492"/>
      <w:r w:rsidRPr="00F6738D">
        <w:rPr>
          <w:lang w:val="vi-VN"/>
        </w:rPr>
        <w:lastRenderedPageBreak/>
        <w:t>1.5. Tầm quan trọng của việc</w:t>
      </w:r>
      <w:r w:rsidR="00B43440" w:rsidRPr="00F6738D">
        <w:rPr>
          <w:lang w:val="vi-VN"/>
        </w:rPr>
        <w:t xml:space="preserve"> định hướng thị trường và chất lượng dịch </w:t>
      </w:r>
      <w:r w:rsidR="00AC7C97" w:rsidRPr="00F6738D">
        <w:rPr>
          <w:lang w:val="vi-VN"/>
        </w:rPr>
        <w:t>vụ đến hiệu quả kinh doanh dịch vụ đào tạo kỹ thuật số</w:t>
      </w:r>
      <w:bookmarkEnd w:id="50"/>
      <w:bookmarkEnd w:id="51"/>
    </w:p>
    <w:p w14:paraId="6E1271D5" w14:textId="3402A3FE" w:rsidR="000E2104" w:rsidRPr="000E2104" w:rsidRDefault="00AC7C97" w:rsidP="000E2104">
      <w:pPr>
        <w:jc w:val="both"/>
        <w:rPr>
          <w:sz w:val="26"/>
          <w:szCs w:val="26"/>
          <w:lang w:val="vi-VN"/>
        </w:rPr>
      </w:pPr>
      <w:r w:rsidRPr="00F6738D">
        <w:rPr>
          <w:sz w:val="26"/>
          <w:szCs w:val="26"/>
          <w:lang w:val="vi-VN"/>
        </w:rPr>
        <w:t xml:space="preserve">Trong bối cảnh dịch vụ đào tạo kỹ thuật số đang phát triển mạnh mẽ ở </w:t>
      </w:r>
      <w:r w:rsidR="00380E62" w:rsidRPr="00380E62">
        <w:rPr>
          <w:sz w:val="26"/>
          <w:szCs w:val="26"/>
          <w:lang w:val="vi-VN"/>
        </w:rPr>
        <w:t>thành phố Hà Nội</w:t>
      </w:r>
      <w:r w:rsidRPr="00F6738D">
        <w:rPr>
          <w:sz w:val="26"/>
          <w:szCs w:val="26"/>
          <w:lang w:val="vi-VN"/>
        </w:rPr>
        <w:t xml:space="preserve">, việc định hướng thị trường và chất lượng dịch vụ ngày càng trở nên quan trọng đối với hiệu quả kinh doanh của các doanh nghiệp trong lĩnh vực này. Định hướng thị trường giúp các tổ chức hiểu rõ nhu cầu và mong đợi của học viên, từ đó phát triển dịch vụ phù hợp, điều này đã được khẳng định bởi nghiên cứu </w:t>
      </w:r>
      <w:r w:rsidRPr="00D31A83">
        <w:rPr>
          <w:sz w:val="26"/>
          <w:szCs w:val="26"/>
          <w:lang w:val="vi-VN"/>
        </w:rPr>
        <w:t>của</w:t>
      </w:r>
      <w:r w:rsidR="000C463B" w:rsidRPr="000C463B">
        <w:rPr>
          <w:sz w:val="26"/>
          <w:szCs w:val="26"/>
          <w:lang w:val="vi-VN"/>
        </w:rPr>
        <w:t xml:space="preserve"> </w:t>
      </w:r>
      <w:r w:rsidR="000C463B">
        <w:rPr>
          <w:sz w:val="26"/>
          <w:szCs w:val="26"/>
          <w:lang w:val="vi-VN"/>
        </w:rPr>
        <w:fldChar w:fldCharType="begin"/>
      </w:r>
      <w:r w:rsidR="000C463B">
        <w:rPr>
          <w:sz w:val="26"/>
          <w:szCs w:val="26"/>
          <w:lang w:val="vi-VN"/>
        </w:rPr>
        <w:instrText xml:space="preserve"> ADDIN EN.CITE &lt;EndNote&gt;&lt;Cite&gt;&lt;Author&gt;Yoon&lt;/Author&gt;&lt;Year&gt;2003&lt;/Year&gt;&lt;RecNum&gt;1705&lt;/RecNum&gt;&lt;DisplayText&gt;(Yoon và Suh, 2003)&lt;/DisplayText&gt;&lt;record&gt;&lt;rec-number&gt;1705&lt;/rec-number&gt;&lt;foreign-keys&gt;&lt;key app="EN" db-id="esw55f5ez0a9v7eftaopezaeez9rspst52vd" timestamp="1745243111"&gt;1705&lt;/key&gt;&lt;/foreign-keys&gt;&lt;ref-type name="Journal Article"&gt;17&lt;/ref-type&gt;&lt;contributors&gt;&lt;authors&gt;&lt;author&gt;Yoon, Mahn Hee&lt;/author&gt;&lt;author&gt;Suh, Jaebeom %J Journal of business research&lt;/author&gt;&lt;/authors&gt;&lt;/contributors&gt;&lt;titles&gt;&lt;title&gt;Organizational citizenship behaviors and service quality as external effectiveness of contact employees&lt;/title&gt;&lt;/titles&gt;&lt;pages&gt;597-611&lt;/pages&gt;&lt;volume&gt;56&lt;/volume&gt;&lt;number&gt;8&lt;/number&gt;&lt;dates&gt;&lt;year&gt;2003&lt;/year&gt;&lt;/dates&gt;&lt;isbn&gt;0148-2963&lt;/isbn&gt;&lt;urls&gt;&lt;/urls&gt;&lt;/record&gt;&lt;/Cite&gt;&lt;/EndNote&gt;</w:instrText>
      </w:r>
      <w:r w:rsidR="000C463B">
        <w:rPr>
          <w:sz w:val="26"/>
          <w:szCs w:val="26"/>
          <w:lang w:val="vi-VN"/>
        </w:rPr>
        <w:fldChar w:fldCharType="separate"/>
      </w:r>
      <w:r w:rsidR="000C463B">
        <w:rPr>
          <w:noProof/>
          <w:sz w:val="26"/>
          <w:szCs w:val="26"/>
          <w:lang w:val="vi-VN"/>
        </w:rPr>
        <w:t>(Yoon và Suh, 2003)</w:t>
      </w:r>
      <w:r w:rsidR="000C463B">
        <w:rPr>
          <w:sz w:val="26"/>
          <w:szCs w:val="26"/>
          <w:lang w:val="vi-VN"/>
        </w:rPr>
        <w:fldChar w:fldCharType="end"/>
      </w:r>
      <w:r w:rsidRPr="00D31A83">
        <w:rPr>
          <w:sz w:val="26"/>
          <w:szCs w:val="26"/>
          <w:lang w:val="vi-VN"/>
        </w:rPr>
        <w:t>, cho rằng doanh nghiệp</w:t>
      </w:r>
      <w:r w:rsidRPr="00F6738D">
        <w:rPr>
          <w:sz w:val="26"/>
          <w:szCs w:val="26"/>
          <w:lang w:val="vi-VN"/>
        </w:rPr>
        <w:t xml:space="preserve"> có định hướng thị trường mạnh thường đạt được sự hài lòng cao hơn từ khách hàng, dẫn đến tăng trưởng doanh thu. Bên cạnh đó, chất lượng dịch vụ cũng đóng vai trò quyết định trong sự hài lòng và lòng trung thành của khách hàng. Mô hình SERVQUAL của </w:t>
      </w:r>
      <w:r w:rsidR="00647F9D" w:rsidRPr="00FE3A7D">
        <w:rPr>
          <w:sz w:val="26"/>
          <w:szCs w:val="26"/>
          <w:lang w:val="vi-VN"/>
        </w:rPr>
        <w:fldChar w:fldCharType="begin"/>
      </w:r>
      <w:r w:rsidR="00647F9D" w:rsidRPr="00FE3A7D">
        <w:rPr>
          <w:sz w:val="26"/>
          <w:szCs w:val="26"/>
          <w:lang w:val="vi-VN"/>
        </w:rPr>
        <w:instrText xml:space="preserve"> ADDIN EN.CITE &lt;EndNote&gt;&lt;Cite&gt;&lt;Author&gt;Parasuraman&lt;/Author&gt;&lt;Year&gt;1988&lt;/Year&gt;&lt;RecNum&gt;55&lt;/RecNum&gt;&lt;DisplayText&gt;(Parasuraman và cộng sự, 1988)&lt;/DisplayText&gt;&lt;record&gt;&lt;rec-number&gt;55&lt;/rec-number&gt;&lt;foreign-keys&gt;&lt;key app="EN" db-id="z2e2s5w0h922a9esdtov5ft3s599p2vt0fdt" timestamp="1741204834"&gt;55&lt;/key&gt;&lt;/foreign-keys&gt;&lt;ref-type name="Journal Article"&gt;17&lt;/ref-type&gt;&lt;contributors&gt;&lt;authors&gt;&lt;author&gt;Parasuraman, A&lt;/author&gt;&lt;author&gt;Zeithaml, Valarie A&lt;/author&gt;&lt;author&gt;BERRY, LL SERVQUAL %J Journal of Service Quality Retailing, Spring&lt;/author&gt;&lt;/authors&gt;&lt;/contributors&gt;&lt;titles&gt;&lt;title&gt;a multiple–item scale for measuring consumer perceptions&lt;/title&gt;&lt;/titles&gt;&lt;pages&gt;12-40&lt;/pages&gt;&lt;volume&gt;64&lt;/volume&gt;&lt;dates&gt;&lt;year&gt;1988&lt;/year&gt;&lt;/dates&gt;&lt;urls&gt;&lt;/urls&gt;&lt;/record&gt;&lt;/Cite&gt;&lt;/EndNote&gt;</w:instrText>
      </w:r>
      <w:r w:rsidR="00647F9D" w:rsidRPr="00FE3A7D">
        <w:rPr>
          <w:sz w:val="26"/>
          <w:szCs w:val="26"/>
          <w:lang w:val="vi-VN"/>
        </w:rPr>
        <w:fldChar w:fldCharType="separate"/>
      </w:r>
      <w:r w:rsidR="00647F9D" w:rsidRPr="00FE3A7D">
        <w:rPr>
          <w:noProof/>
          <w:sz w:val="26"/>
          <w:szCs w:val="26"/>
          <w:lang w:val="vi-VN"/>
        </w:rPr>
        <w:t>(Parasuraman và cộng sự, 1988)</w:t>
      </w:r>
      <w:r w:rsidR="00647F9D" w:rsidRPr="00FE3A7D">
        <w:rPr>
          <w:sz w:val="26"/>
          <w:szCs w:val="26"/>
          <w:lang w:val="vi-VN"/>
        </w:rPr>
        <w:fldChar w:fldCharType="end"/>
      </w:r>
      <w:r w:rsidRPr="00FE3A7D">
        <w:rPr>
          <w:sz w:val="26"/>
          <w:szCs w:val="26"/>
          <w:lang w:val="vi-VN"/>
        </w:rPr>
        <w:t xml:space="preserve"> cho</w:t>
      </w:r>
      <w:r w:rsidRPr="00F6738D">
        <w:rPr>
          <w:sz w:val="26"/>
          <w:szCs w:val="26"/>
          <w:lang w:val="vi-VN"/>
        </w:rPr>
        <w:t xml:space="preserve"> thấy rằng chất lượng dịch vụ là yếu tố then chốt trong việc tạo ra sự hài lòng cho khách hàng. </w:t>
      </w:r>
      <w:bookmarkStart w:id="52" w:name="_Toc180868500"/>
      <w:r w:rsidR="000E2104" w:rsidRPr="000E2104">
        <w:rPr>
          <w:sz w:val="26"/>
          <w:szCs w:val="26"/>
          <w:lang w:val="vi-VN"/>
        </w:rPr>
        <w:t>Tầm quan trọng của hai yếu tố này càng trở nên rõ rệt trong bối cảnh số lượng người học trực tuyến tại Việt Nam gia tăng nhanh chóng. Theo báo cáo từ</w:t>
      </w:r>
      <w:r w:rsidR="00B66524" w:rsidRPr="00B66524">
        <w:rPr>
          <w:sz w:val="26"/>
          <w:szCs w:val="26"/>
          <w:lang w:val="vi-VN"/>
        </w:rPr>
        <w:t xml:space="preserve"> </w:t>
      </w:r>
      <w:r w:rsidR="00B66524">
        <w:rPr>
          <w:sz w:val="26"/>
          <w:szCs w:val="26"/>
          <w:lang w:val="vi-VN"/>
        </w:rPr>
        <w:fldChar w:fldCharType="begin">
          <w:fldData xml:space="preserve">PEVuZE5vdGU+PENpdGU+PEF1dGhvcj5WbkV4cHJlc3M8L0F1dGhvcj48WWVhcj4yMDI0PC9ZZWFy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</w:fldData>
        </w:fldChar>
      </w:r>
      <w:r w:rsidR="00B66524">
        <w:rPr>
          <w:sz w:val="26"/>
          <w:szCs w:val="26"/>
          <w:lang w:val="vi-VN"/>
        </w:rPr>
        <w:instrText xml:space="preserve"> ADDIN EN.CITE </w:instrText>
      </w:r>
      <w:r w:rsidR="00B66524">
        <w:rPr>
          <w:sz w:val="26"/>
          <w:szCs w:val="26"/>
          <w:lang w:val="vi-VN"/>
        </w:rPr>
        <w:fldChar w:fldCharType="begin">
          <w:fldData xml:space="preserve">PEVuZE5vdGU+PENpdGU+PEF1dGhvcj5WbkV4cHJlc3M8L0F1dGhvcj48WWVhcj4yMDI0PC9ZZWFy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</w:fldData>
        </w:fldChar>
      </w:r>
      <w:r w:rsidR="00B66524">
        <w:rPr>
          <w:sz w:val="26"/>
          <w:szCs w:val="26"/>
          <w:lang w:val="vi-VN"/>
        </w:rPr>
        <w:instrText xml:space="preserve"> ADDIN EN.CITE.DATA </w:instrText>
      </w:r>
      <w:r w:rsidR="00B66524">
        <w:rPr>
          <w:sz w:val="26"/>
          <w:szCs w:val="26"/>
          <w:lang w:val="vi-VN"/>
        </w:rPr>
      </w:r>
      <w:r w:rsidR="00B66524">
        <w:rPr>
          <w:sz w:val="26"/>
          <w:szCs w:val="26"/>
          <w:lang w:val="vi-VN"/>
        </w:rPr>
        <w:fldChar w:fldCharType="end"/>
      </w:r>
      <w:r w:rsidR="00B66524">
        <w:rPr>
          <w:sz w:val="26"/>
          <w:szCs w:val="26"/>
          <w:lang w:val="vi-VN"/>
        </w:rPr>
      </w:r>
      <w:r w:rsidR="00B66524">
        <w:rPr>
          <w:sz w:val="26"/>
          <w:szCs w:val="26"/>
          <w:lang w:val="vi-VN"/>
        </w:rPr>
        <w:fldChar w:fldCharType="separate"/>
      </w:r>
      <w:r w:rsidR="00B66524">
        <w:rPr>
          <w:noProof/>
          <w:sz w:val="26"/>
          <w:szCs w:val="26"/>
          <w:lang w:val="vi-VN"/>
        </w:rPr>
        <w:t>(VnExpress, 2024)</w:t>
      </w:r>
      <w:r w:rsidR="00B66524">
        <w:rPr>
          <w:sz w:val="26"/>
          <w:szCs w:val="26"/>
          <w:lang w:val="vi-VN"/>
        </w:rPr>
        <w:fldChar w:fldCharType="end"/>
      </w:r>
      <w:r w:rsidR="000E2104" w:rsidRPr="000E2104">
        <w:rPr>
          <w:sz w:val="26"/>
          <w:szCs w:val="26"/>
          <w:lang w:val="vi-VN"/>
        </w:rPr>
        <w:t>, số người học online tại Việt Nam đã tăng gấp bốn lần so với thời kỳ trước đại dịch, với hơn 1,4 triệu người tham gia các khóa học trên nền tảng Coursera. Độ tuổi trung bình của người học là 29, phản ánh nhu cầu học tập suốt đời và nâng cao kỹ năng trong lực lượng lao động. Sự gia tăng mạnh mẽ này cho thấy nhu cầu thị trường ngày càng lớn, đặt ra yêu cầu cho các doanh nghiệp cung cấp dịch vụ đào tạo kỹ thuật số cần phải có chiến lược định hướng thị trường rõ ràng và liên tục cải thiện chất lượng dịch vụ để đáp ứng kỳ vọng ngày càng cao từ học viên.</w:t>
      </w:r>
    </w:p>
    <w:p w14:paraId="7388ADC6" w14:textId="77777777" w:rsidR="00B66524" w:rsidRDefault="002306FE" w:rsidP="000E2104">
      <w:pPr>
        <w:jc w:val="both"/>
        <w:rPr>
          <w:sz w:val="26"/>
          <w:szCs w:val="26"/>
          <w:lang w:val="vi-VN"/>
        </w:rPr>
      </w:pPr>
      <w:r w:rsidRPr="002306FE">
        <w:rPr>
          <w:sz w:val="26"/>
          <w:szCs w:val="26"/>
          <w:lang w:val="vi-VN"/>
        </w:rPr>
        <w:t>Từ đó</w:t>
      </w:r>
      <w:r w:rsidR="000E2104" w:rsidRPr="000E2104">
        <w:rPr>
          <w:sz w:val="26"/>
          <w:szCs w:val="26"/>
          <w:lang w:val="vi-VN"/>
        </w:rPr>
        <w:t>, có thể khẳng định rằng định hướng thị trường và chất lượng dịch vụ không chỉ là hai yếu tố quan trọng, mà còn là điều kiện tiên quyết để nâng cao hiệu quả kinh doanh của các doanh nghiệp hoạt động trong lĩnh vực đào tạo kỹ thuật số tại Hà Nội, trong bối cảnh thị trường đang ngày một cạnh tranh và phát triển nhanh chóng.</w:t>
      </w:r>
    </w:p>
    <w:p w14:paraId="7666A050" w14:textId="46061CB9" w:rsidR="0073464B" w:rsidRPr="00F6738D" w:rsidRDefault="0073464B" w:rsidP="00B66524">
      <w:pPr>
        <w:pStyle w:val="Heading1"/>
        <w:rPr>
          <w:lang w:val="vi-VN"/>
        </w:rPr>
      </w:pPr>
      <w:bookmarkStart w:id="53" w:name="_Toc196303493"/>
      <w:r w:rsidRPr="00F6738D">
        <w:rPr>
          <w:lang w:val="vi-VN"/>
        </w:rPr>
        <w:lastRenderedPageBreak/>
        <w:t>CHƯƠNG 2. PHƯƠNG PHÁP NGHIÊN CỨU</w:t>
      </w:r>
      <w:bookmarkEnd w:id="52"/>
      <w:bookmarkEnd w:id="53"/>
    </w:p>
    <w:p w14:paraId="5A2116F8" w14:textId="77777777" w:rsidR="00F663AF" w:rsidRPr="00F6738D" w:rsidRDefault="0073464B" w:rsidP="00506A1A">
      <w:pPr>
        <w:pStyle w:val="Heading2"/>
        <w:rPr>
          <w:lang w:val="vi-VN"/>
        </w:rPr>
      </w:pPr>
      <w:bookmarkStart w:id="54" w:name="_Toc180868501"/>
      <w:bookmarkStart w:id="55" w:name="_Toc196303494"/>
      <w:r w:rsidRPr="00F6738D">
        <w:rPr>
          <w:lang w:val="vi-VN"/>
        </w:rPr>
        <w:t>2.1. Nghiên cứu định tính</w:t>
      </w:r>
      <w:bookmarkEnd w:id="54"/>
      <w:bookmarkEnd w:id="55"/>
    </w:p>
    <w:p w14:paraId="427B1650" w14:textId="77777777" w:rsidR="00640F6C" w:rsidRPr="00F6738D" w:rsidRDefault="00F663AF" w:rsidP="00506A1A">
      <w:pPr>
        <w:pStyle w:val="Heading3"/>
        <w:rPr>
          <w:lang w:val="vi-VN"/>
        </w:rPr>
      </w:pPr>
      <w:bookmarkStart w:id="56" w:name="_Toc196303495"/>
      <w:r w:rsidRPr="00F6738D">
        <w:rPr>
          <w:lang w:val="vi-VN"/>
        </w:rPr>
        <w:t>2.1.</w:t>
      </w:r>
      <w:r w:rsidR="00116C3D" w:rsidRPr="004D4E9E">
        <w:rPr>
          <w:lang w:val="vi-VN"/>
        </w:rPr>
        <w:t>1</w:t>
      </w:r>
      <w:r w:rsidRPr="00F6738D">
        <w:rPr>
          <w:lang w:val="vi-VN"/>
        </w:rPr>
        <w:t>. Thiết kế thang đo</w:t>
      </w:r>
      <w:bookmarkEnd w:id="56"/>
    </w:p>
    <w:p w14:paraId="0713DC53" w14:textId="77777777" w:rsidR="0025627B" w:rsidRPr="00F6738D" w:rsidRDefault="0025627B" w:rsidP="0025627B">
      <w:pPr>
        <w:jc w:val="both"/>
        <w:rPr>
          <w:sz w:val="26"/>
          <w:szCs w:val="26"/>
          <w:lang w:val="vi-VN"/>
        </w:rPr>
      </w:pPr>
      <w:r w:rsidRPr="00F6738D">
        <w:rPr>
          <w:sz w:val="26"/>
          <w:szCs w:val="26"/>
          <w:lang w:val="vi-VN"/>
        </w:rPr>
        <w:t>Trong nghiên cứu này, để đánh giá ảnh hưởng của định hướng thị trường và chất lượng dịch vụ đến hiệu quả kinh doanh trong lĩnh vực đào tạo kỹ thuật số, chúng tôi đã xây dựng một hệ thống thang đo nhằm đo lường các khía cạnh quan trọng của định hướng thị trường.</w:t>
      </w:r>
    </w:p>
    <w:p w14:paraId="1FF806CA" w14:textId="5B522D5B" w:rsidR="0025627B" w:rsidRPr="00F6738D" w:rsidRDefault="0025627B" w:rsidP="0025627B">
      <w:pPr>
        <w:jc w:val="both"/>
        <w:rPr>
          <w:sz w:val="26"/>
          <w:szCs w:val="26"/>
          <w:lang w:val="vi-VN"/>
        </w:rPr>
      </w:pPr>
      <w:r w:rsidRPr="00F6738D">
        <w:rPr>
          <w:sz w:val="26"/>
          <w:szCs w:val="26"/>
          <w:lang w:val="vi-VN"/>
        </w:rPr>
        <w:t xml:space="preserve">Thiết kế thang đo dựa trên cơ sở lý thuyết từ các nghiên cứu trước đây, đồng thời được điều chỉnh phù hợp với bối cảnh thực tế của các doanh nghiệp đào tạo kỹ thuật số tại </w:t>
      </w:r>
      <w:r w:rsidR="00380E62" w:rsidRPr="00380E62">
        <w:rPr>
          <w:sz w:val="26"/>
          <w:szCs w:val="26"/>
          <w:lang w:val="vi-VN"/>
        </w:rPr>
        <w:t>thành phố Hà Nội</w:t>
      </w:r>
      <w:r w:rsidRPr="00F6738D">
        <w:rPr>
          <w:sz w:val="26"/>
          <w:szCs w:val="26"/>
          <w:lang w:val="vi-VN"/>
        </w:rPr>
        <w:t xml:space="preserve">. Các thang đo này được xây dựng với mục tiêu đảm bảo tính độ tin cậy và tính giá trị của các dữ liệu thu thập được. Các thang đo trên được thiết kế dưới dạng </w:t>
      </w:r>
      <w:r w:rsidRPr="00F6738D">
        <w:rPr>
          <w:rStyle w:val="Strong"/>
          <w:b w:val="0"/>
          <w:sz w:val="26"/>
          <w:szCs w:val="26"/>
          <w:lang w:val="vi-VN"/>
        </w:rPr>
        <w:t>câu hỏi khảo sát</w:t>
      </w:r>
      <w:r w:rsidR="00C2275A" w:rsidRPr="00F6738D">
        <w:rPr>
          <w:sz w:val="26"/>
          <w:szCs w:val="26"/>
          <w:lang w:val="vi-VN"/>
        </w:rPr>
        <w:t xml:space="preserve"> </w:t>
      </w:r>
      <w:r w:rsidRPr="00F6738D">
        <w:rPr>
          <w:sz w:val="26"/>
          <w:szCs w:val="26"/>
          <w:lang w:val="vi-VN"/>
        </w:rPr>
        <w:t xml:space="preserve">với thang đo Likert 5 mức độ, từ </w:t>
      </w:r>
      <w:r w:rsidRPr="00F6738D">
        <w:rPr>
          <w:rStyle w:val="Strong"/>
          <w:b w:val="0"/>
          <w:sz w:val="26"/>
          <w:szCs w:val="26"/>
          <w:lang w:val="vi-VN"/>
        </w:rPr>
        <w:t>1 - Hoàn toàn không đồng ý</w:t>
      </w:r>
      <w:r w:rsidRPr="00F6738D">
        <w:rPr>
          <w:b/>
          <w:sz w:val="26"/>
          <w:szCs w:val="26"/>
          <w:lang w:val="vi-VN"/>
        </w:rPr>
        <w:t xml:space="preserve"> </w:t>
      </w:r>
      <w:r w:rsidRPr="00F6738D">
        <w:rPr>
          <w:sz w:val="26"/>
          <w:szCs w:val="26"/>
          <w:lang w:val="vi-VN"/>
        </w:rPr>
        <w:t xml:space="preserve">đến </w:t>
      </w:r>
      <w:r w:rsidRPr="00F6738D">
        <w:rPr>
          <w:rStyle w:val="Strong"/>
          <w:b w:val="0"/>
          <w:sz w:val="26"/>
          <w:szCs w:val="26"/>
          <w:lang w:val="vi-VN"/>
        </w:rPr>
        <w:t>5 - Hoàn toàn đồng ý</w:t>
      </w:r>
      <w:r w:rsidRPr="00F6738D">
        <w:rPr>
          <w:sz w:val="26"/>
          <w:szCs w:val="26"/>
          <w:lang w:val="vi-VN"/>
        </w:rPr>
        <w:t>, giúp đảm bảo khả năng đo lường chính xác mức độ định hướng thị trường của doanh nghiệp.</w:t>
      </w:r>
    </w:p>
    <w:p w14:paraId="0929346D" w14:textId="77777777" w:rsidR="00773024" w:rsidRPr="0003296A" w:rsidRDefault="00773024" w:rsidP="004D0FB4">
      <w:pPr>
        <w:pStyle w:val="Heading4"/>
        <w:rPr>
          <w:lang w:val="vi-VN"/>
        </w:rPr>
      </w:pPr>
      <w:r w:rsidRPr="0003296A">
        <w:rPr>
          <w:lang w:val="vi-VN"/>
        </w:rPr>
        <w:t>2.1.</w:t>
      </w:r>
      <w:r w:rsidR="00116C3D" w:rsidRPr="00073D76">
        <w:rPr>
          <w:lang w:val="vi-VN"/>
        </w:rPr>
        <w:t>1</w:t>
      </w:r>
      <w:r w:rsidRPr="0003296A">
        <w:rPr>
          <w:lang w:val="vi-VN"/>
        </w:rPr>
        <w:t>.1. Định hướng thị trường</w:t>
      </w:r>
    </w:p>
    <w:p w14:paraId="73A98417" w14:textId="112A1914" w:rsidR="00973F31" w:rsidRPr="00FC5A69" w:rsidRDefault="00973F31" w:rsidP="00FC5A69">
      <w:pPr>
        <w:pStyle w:val="Caption"/>
        <w:keepNext/>
        <w:jc w:val="center"/>
        <w:rPr>
          <w:b/>
          <w:sz w:val="24"/>
          <w:szCs w:val="24"/>
          <w:lang w:val="vi-VN"/>
        </w:rPr>
      </w:pPr>
      <w:bookmarkStart w:id="57" w:name="_Toc196303612"/>
      <w:r w:rsidRPr="00FC5A69">
        <w:rPr>
          <w:b/>
          <w:sz w:val="24"/>
          <w:szCs w:val="24"/>
          <w:lang w:val="vi-VN"/>
        </w:rPr>
        <w:t xml:space="preserve">Bảng </w:t>
      </w:r>
      <w:r w:rsidRPr="00FC5A69">
        <w:rPr>
          <w:b/>
          <w:sz w:val="24"/>
          <w:szCs w:val="24"/>
        </w:rPr>
        <w:fldChar w:fldCharType="begin"/>
      </w:r>
      <w:r w:rsidRPr="00FC5A69">
        <w:rPr>
          <w:b/>
          <w:sz w:val="24"/>
          <w:szCs w:val="24"/>
          <w:lang w:val="vi-VN"/>
        </w:rPr>
        <w:instrText xml:space="preserve"> SEQ Bảng \* ARABIC </w:instrText>
      </w:r>
      <w:r w:rsidRPr="00FC5A69">
        <w:rPr>
          <w:b/>
          <w:sz w:val="24"/>
          <w:szCs w:val="24"/>
        </w:rPr>
        <w:fldChar w:fldCharType="separate"/>
      </w:r>
      <w:r w:rsidR="006F0BC2">
        <w:rPr>
          <w:b/>
          <w:noProof/>
          <w:sz w:val="24"/>
          <w:szCs w:val="24"/>
          <w:lang w:val="vi-VN"/>
        </w:rPr>
        <w:t>1</w:t>
      </w:r>
      <w:r w:rsidRPr="00FC5A69">
        <w:rPr>
          <w:b/>
          <w:sz w:val="24"/>
          <w:szCs w:val="24"/>
        </w:rPr>
        <w:fldChar w:fldCharType="end"/>
      </w:r>
      <w:r w:rsidRPr="00FC5A69">
        <w:rPr>
          <w:b/>
          <w:sz w:val="24"/>
          <w:szCs w:val="24"/>
          <w:lang w:val="vi-VN"/>
        </w:rPr>
        <w:t>. Thang đo Định hướng thị trường</w:t>
      </w:r>
      <w:bookmarkEnd w:id="57"/>
    </w:p>
    <w:tbl>
      <w:tblPr>
        <w:tblStyle w:val="TableGrid"/>
        <w:tblW w:w="0" w:type="auto"/>
        <w:tblLook w:val="04A0" w:firstRow="1" w:lastRow="0" w:firstColumn="1" w:lastColumn="0" w:noHBand="0" w:noVBand="1"/>
      </w:tblPr>
      <w:tblGrid>
        <w:gridCol w:w="1555"/>
        <w:gridCol w:w="1559"/>
        <w:gridCol w:w="6236"/>
      </w:tblGrid>
      <w:tr w:rsidR="0098089E" w:rsidRPr="00736761" w14:paraId="42C7D218" w14:textId="77777777" w:rsidTr="008B6628">
        <w:tc>
          <w:tcPr>
            <w:tcW w:w="1555" w:type="dxa"/>
          </w:tcPr>
          <w:p w14:paraId="0CCCE030" w14:textId="77777777" w:rsidR="0098089E" w:rsidRPr="00736761" w:rsidRDefault="0098089E" w:rsidP="00404C6F">
            <w:pPr>
              <w:spacing w:line="360" w:lineRule="auto"/>
              <w:jc w:val="center"/>
              <w:rPr>
                <w:b/>
                <w:sz w:val="22"/>
                <w:lang w:val="vi-VN"/>
              </w:rPr>
            </w:pPr>
            <w:r w:rsidRPr="00736761">
              <w:rPr>
                <w:b/>
                <w:sz w:val="22"/>
                <w:lang w:val="vi-VN"/>
              </w:rPr>
              <w:t>Thang đo</w:t>
            </w:r>
          </w:p>
        </w:tc>
        <w:tc>
          <w:tcPr>
            <w:tcW w:w="1559" w:type="dxa"/>
          </w:tcPr>
          <w:p w14:paraId="2AC159D2" w14:textId="77777777" w:rsidR="0098089E" w:rsidRPr="00736761" w:rsidRDefault="0098089E" w:rsidP="00404C6F">
            <w:pPr>
              <w:spacing w:line="360" w:lineRule="auto"/>
              <w:rPr>
                <w:b/>
                <w:sz w:val="22"/>
                <w:lang w:val="vi-VN"/>
              </w:rPr>
            </w:pPr>
            <w:r w:rsidRPr="00736761">
              <w:rPr>
                <w:b/>
                <w:sz w:val="22"/>
                <w:lang w:val="vi-VN"/>
              </w:rPr>
              <w:t>Tên mã hóa</w:t>
            </w:r>
          </w:p>
        </w:tc>
        <w:tc>
          <w:tcPr>
            <w:tcW w:w="6236" w:type="dxa"/>
          </w:tcPr>
          <w:p w14:paraId="569F9299" w14:textId="77777777" w:rsidR="0098089E" w:rsidRPr="00736761" w:rsidRDefault="0098089E" w:rsidP="00404C6F">
            <w:pPr>
              <w:spacing w:line="360" w:lineRule="auto"/>
              <w:rPr>
                <w:b/>
                <w:sz w:val="22"/>
                <w:lang w:val="vi-VN"/>
              </w:rPr>
            </w:pPr>
            <w:r w:rsidRPr="00736761">
              <w:rPr>
                <w:b/>
                <w:sz w:val="22"/>
                <w:lang w:val="vi-VN"/>
              </w:rPr>
              <w:t>Diễn giải</w:t>
            </w:r>
          </w:p>
        </w:tc>
      </w:tr>
      <w:tr w:rsidR="0025627B" w:rsidRPr="00E84327" w14:paraId="49E04E31" w14:textId="77777777" w:rsidTr="002A2AEB">
        <w:tc>
          <w:tcPr>
            <w:tcW w:w="1555" w:type="dxa"/>
            <w:vMerge w:val="restart"/>
            <w:vAlign w:val="center"/>
          </w:tcPr>
          <w:p w14:paraId="06D3CCBF" w14:textId="77777777" w:rsidR="0025627B" w:rsidRPr="00736761" w:rsidRDefault="0025627B" w:rsidP="002A2AEB">
            <w:pPr>
              <w:spacing w:line="360" w:lineRule="auto"/>
              <w:jc w:val="center"/>
              <w:rPr>
                <w:sz w:val="22"/>
              </w:rPr>
            </w:pPr>
            <w:r w:rsidRPr="00736761">
              <w:rPr>
                <w:b/>
                <w:sz w:val="22"/>
                <w:lang w:val="vi-VN"/>
              </w:rPr>
              <w:t>Định hướng thị trường</w:t>
            </w:r>
            <w:r w:rsidR="003B0C45" w:rsidRPr="00736761">
              <w:rPr>
                <w:b/>
                <w:sz w:val="22"/>
              </w:rPr>
              <w:t xml:space="preserve"> </w:t>
            </w:r>
            <w:r w:rsidR="003B0C45" w:rsidRPr="00736761">
              <w:rPr>
                <w:b/>
                <w:sz w:val="22"/>
              </w:rPr>
              <w:fldChar w:fldCharType="begin"/>
            </w:r>
            <w:r w:rsidR="003B0C45" w:rsidRPr="00736761">
              <w:rPr>
                <w:b/>
                <w:sz w:val="22"/>
              </w:rPr>
              <w:instrText xml:space="preserve"> ADDIN EN.CITE &lt;EndNote&gt;&lt;Cite&gt;&lt;Author&gt;Chinakidzwa&lt;/Author&gt;&lt;Year&gt;2020&lt;/Year&gt;&lt;RecNum&gt;50&lt;/RecNum&gt;&lt;DisplayText&gt;(Chinakidzwa và cộng sự, 2020)&lt;/DisplayText&gt;&lt;record&gt;&lt;rec-number&gt;50&lt;/rec-number&gt;&lt;foreign-keys&gt;&lt;key app="EN" db-id="z2e2s5w0h922a9esdtov5ft3s599p2vt0fdt" timestamp="1740944972"&gt;50&lt;/key&gt;&lt;/foreign-keys&gt;&lt;ref-type name="Journal Article"&gt;17&lt;/ref-type&gt;&lt;contributors&gt;&lt;authors&gt;&lt;author&gt;Chinakidzwa, M&lt;/author&gt;&lt;author&gt;Phiri, M %J The Retail&lt;/author&gt;&lt;author&gt;Marketing Review&lt;/author&gt;&lt;/authors&gt;&lt;/contributors&gt;&lt;titles&gt;&lt;title&gt;Market orientation and market sensing capabilities in a digital world: Relationships and impact on market performance&lt;/title&gt;&lt;/titles&gt;&lt;pages&gt;1-17&lt;/pages&gt;&lt;volume&gt;16&lt;/volume&gt;&lt;number&gt;3&lt;/number&gt;&lt;dates&gt;&lt;year&gt;2020&lt;/year&gt;&lt;/dates&gt;&lt;urls&gt;&lt;/urls&gt;&lt;/record&gt;&lt;/Cite&gt;&lt;/EndNote&gt;</w:instrText>
            </w:r>
            <w:r w:rsidR="003B0C45" w:rsidRPr="00736761">
              <w:rPr>
                <w:b/>
                <w:sz w:val="22"/>
              </w:rPr>
              <w:fldChar w:fldCharType="separate"/>
            </w:r>
            <w:r w:rsidR="003B0C45" w:rsidRPr="00736761">
              <w:rPr>
                <w:b/>
                <w:noProof/>
                <w:sz w:val="22"/>
              </w:rPr>
              <w:t>(Chinakidzwa và cộng sự, 2020)</w:t>
            </w:r>
            <w:r w:rsidR="003B0C45" w:rsidRPr="00736761">
              <w:rPr>
                <w:b/>
                <w:sz w:val="22"/>
              </w:rPr>
              <w:fldChar w:fldCharType="end"/>
            </w:r>
          </w:p>
        </w:tc>
        <w:tc>
          <w:tcPr>
            <w:tcW w:w="1559" w:type="dxa"/>
          </w:tcPr>
          <w:p w14:paraId="06626FB1" w14:textId="77777777" w:rsidR="0025627B" w:rsidRPr="00736761" w:rsidRDefault="0025627B" w:rsidP="00404C6F">
            <w:pPr>
              <w:spacing w:line="360" w:lineRule="auto"/>
              <w:jc w:val="center"/>
              <w:rPr>
                <w:sz w:val="22"/>
                <w:lang w:val="vi-VN"/>
              </w:rPr>
            </w:pPr>
            <w:r w:rsidRPr="00736761">
              <w:rPr>
                <w:sz w:val="22"/>
                <w:lang w:val="vi-VN"/>
              </w:rPr>
              <w:t>MO1</w:t>
            </w:r>
          </w:p>
        </w:tc>
        <w:tc>
          <w:tcPr>
            <w:tcW w:w="6236" w:type="dxa"/>
          </w:tcPr>
          <w:p w14:paraId="0963848A" w14:textId="77777777" w:rsidR="0025627B" w:rsidRPr="00736761" w:rsidRDefault="0025627B" w:rsidP="00404C6F">
            <w:pPr>
              <w:spacing w:line="360" w:lineRule="auto"/>
              <w:rPr>
                <w:sz w:val="22"/>
                <w:lang w:val="vi-VN"/>
              </w:rPr>
            </w:pPr>
            <w:r w:rsidRPr="00736761">
              <w:rPr>
                <w:sz w:val="22"/>
                <w:lang w:val="vi-VN"/>
              </w:rPr>
              <w:t>Doanh nghiệp thường xuyên thu thập thông tin về nhu cầu và mong muốn của học viên</w:t>
            </w:r>
            <w:r w:rsidR="00AC5B93" w:rsidRPr="00736761">
              <w:rPr>
                <w:sz w:val="22"/>
                <w:lang w:val="vi-VN"/>
              </w:rPr>
              <w:t>.</w:t>
            </w:r>
          </w:p>
        </w:tc>
      </w:tr>
      <w:tr w:rsidR="0025627B" w:rsidRPr="00E84327" w14:paraId="4438AD87" w14:textId="77777777" w:rsidTr="008B6628">
        <w:tc>
          <w:tcPr>
            <w:tcW w:w="1555" w:type="dxa"/>
            <w:vMerge/>
          </w:tcPr>
          <w:p w14:paraId="3D248026" w14:textId="77777777" w:rsidR="0025627B" w:rsidRPr="00736761" w:rsidRDefault="0025627B" w:rsidP="00404C6F">
            <w:pPr>
              <w:spacing w:line="360" w:lineRule="auto"/>
              <w:rPr>
                <w:sz w:val="22"/>
                <w:lang w:val="vi-VN"/>
              </w:rPr>
            </w:pPr>
          </w:p>
        </w:tc>
        <w:tc>
          <w:tcPr>
            <w:tcW w:w="1559" w:type="dxa"/>
          </w:tcPr>
          <w:p w14:paraId="3C54FD2F" w14:textId="77777777" w:rsidR="0025627B" w:rsidRPr="00736761" w:rsidRDefault="0025627B" w:rsidP="00404C6F">
            <w:pPr>
              <w:spacing w:line="360" w:lineRule="auto"/>
              <w:jc w:val="center"/>
              <w:rPr>
                <w:sz w:val="22"/>
                <w:lang w:val="vi-VN"/>
              </w:rPr>
            </w:pPr>
            <w:r w:rsidRPr="00736761">
              <w:rPr>
                <w:sz w:val="22"/>
                <w:lang w:val="vi-VN"/>
              </w:rPr>
              <w:t>MO2</w:t>
            </w:r>
          </w:p>
        </w:tc>
        <w:tc>
          <w:tcPr>
            <w:tcW w:w="6236" w:type="dxa"/>
          </w:tcPr>
          <w:p w14:paraId="2381C393" w14:textId="77777777" w:rsidR="0025627B" w:rsidRPr="00736761" w:rsidRDefault="0025627B" w:rsidP="00404C6F">
            <w:pPr>
              <w:spacing w:line="360" w:lineRule="auto"/>
              <w:rPr>
                <w:sz w:val="22"/>
                <w:lang w:val="vi-VN"/>
              </w:rPr>
            </w:pPr>
            <w:r w:rsidRPr="00736761">
              <w:rPr>
                <w:sz w:val="22"/>
                <w:lang w:val="vi-VN"/>
              </w:rPr>
              <w:t>Doanh nghiệp luôn theo dõi và phân tích thông tin phản hồi của học viên sau mỗi khóa học.</w:t>
            </w:r>
          </w:p>
        </w:tc>
      </w:tr>
      <w:tr w:rsidR="0025627B" w:rsidRPr="00E84327" w14:paraId="67AB5D8C" w14:textId="77777777" w:rsidTr="008B6628">
        <w:tc>
          <w:tcPr>
            <w:tcW w:w="1555" w:type="dxa"/>
            <w:vMerge/>
          </w:tcPr>
          <w:p w14:paraId="4D65E6B0" w14:textId="77777777" w:rsidR="0025627B" w:rsidRPr="00736761" w:rsidRDefault="0025627B" w:rsidP="00404C6F">
            <w:pPr>
              <w:spacing w:line="360" w:lineRule="auto"/>
              <w:rPr>
                <w:sz w:val="22"/>
                <w:lang w:val="vi-VN"/>
              </w:rPr>
            </w:pPr>
          </w:p>
        </w:tc>
        <w:tc>
          <w:tcPr>
            <w:tcW w:w="1559" w:type="dxa"/>
          </w:tcPr>
          <w:p w14:paraId="594FD530" w14:textId="77777777" w:rsidR="0025627B" w:rsidRPr="00736761" w:rsidRDefault="0025627B" w:rsidP="00404C6F">
            <w:pPr>
              <w:spacing w:line="360" w:lineRule="auto"/>
              <w:jc w:val="center"/>
              <w:rPr>
                <w:sz w:val="22"/>
                <w:lang w:val="vi-VN"/>
              </w:rPr>
            </w:pPr>
            <w:r w:rsidRPr="00736761">
              <w:rPr>
                <w:sz w:val="22"/>
                <w:lang w:val="vi-VN"/>
              </w:rPr>
              <w:t>MO3</w:t>
            </w:r>
          </w:p>
        </w:tc>
        <w:tc>
          <w:tcPr>
            <w:tcW w:w="6236" w:type="dxa"/>
          </w:tcPr>
          <w:p w14:paraId="66B277D0" w14:textId="77777777" w:rsidR="0025627B" w:rsidRPr="00736761" w:rsidRDefault="0025627B" w:rsidP="00404C6F">
            <w:pPr>
              <w:spacing w:line="360" w:lineRule="auto"/>
              <w:rPr>
                <w:sz w:val="22"/>
                <w:lang w:val="vi-VN"/>
              </w:rPr>
            </w:pPr>
            <w:r w:rsidRPr="00736761">
              <w:rPr>
                <w:sz w:val="22"/>
                <w:lang w:val="vi-VN"/>
              </w:rPr>
              <w:t>Doanh nghiệp có đầy đủ tài liệu học tập, các buổi thực hành và kiểm tra để</w:t>
            </w:r>
            <w:r w:rsidR="00C2275A" w:rsidRPr="00736761">
              <w:rPr>
                <w:sz w:val="22"/>
                <w:lang w:val="vi-VN"/>
              </w:rPr>
              <w:t xml:space="preserve"> giúp người học</w:t>
            </w:r>
            <w:r w:rsidRPr="00736761">
              <w:rPr>
                <w:sz w:val="22"/>
                <w:lang w:val="vi-VN"/>
              </w:rPr>
              <w:t xml:space="preserve"> hiểu rõ kiến thức hơn</w:t>
            </w:r>
          </w:p>
        </w:tc>
      </w:tr>
      <w:tr w:rsidR="0025627B" w:rsidRPr="00E84327" w14:paraId="24D49654" w14:textId="77777777" w:rsidTr="008B6628">
        <w:tc>
          <w:tcPr>
            <w:tcW w:w="1555" w:type="dxa"/>
            <w:vMerge/>
          </w:tcPr>
          <w:p w14:paraId="3430AEC8" w14:textId="77777777" w:rsidR="0025627B" w:rsidRPr="00736761" w:rsidRDefault="0025627B" w:rsidP="00404C6F">
            <w:pPr>
              <w:spacing w:line="360" w:lineRule="auto"/>
              <w:rPr>
                <w:sz w:val="22"/>
                <w:lang w:val="vi-VN"/>
              </w:rPr>
            </w:pPr>
          </w:p>
        </w:tc>
        <w:tc>
          <w:tcPr>
            <w:tcW w:w="1559" w:type="dxa"/>
          </w:tcPr>
          <w:p w14:paraId="4AAE1036" w14:textId="77777777" w:rsidR="0025627B" w:rsidRPr="00736761" w:rsidRDefault="0025627B" w:rsidP="00404C6F">
            <w:pPr>
              <w:spacing w:line="360" w:lineRule="auto"/>
              <w:jc w:val="center"/>
              <w:rPr>
                <w:sz w:val="22"/>
                <w:lang w:val="vi-VN"/>
              </w:rPr>
            </w:pPr>
            <w:r w:rsidRPr="00736761">
              <w:rPr>
                <w:sz w:val="22"/>
                <w:lang w:val="vi-VN"/>
              </w:rPr>
              <w:t>MO4</w:t>
            </w:r>
          </w:p>
        </w:tc>
        <w:tc>
          <w:tcPr>
            <w:tcW w:w="6236" w:type="dxa"/>
          </w:tcPr>
          <w:p w14:paraId="12B0D47E" w14:textId="77777777" w:rsidR="0025627B" w:rsidRPr="00736761" w:rsidRDefault="00EB77B9" w:rsidP="00404C6F">
            <w:pPr>
              <w:spacing w:line="360" w:lineRule="auto"/>
              <w:rPr>
                <w:sz w:val="22"/>
                <w:lang w:val="vi-VN"/>
              </w:rPr>
            </w:pPr>
            <w:r w:rsidRPr="00736761">
              <w:rPr>
                <w:sz w:val="22"/>
                <w:lang w:val="vi-VN"/>
              </w:rPr>
              <w:t>Khi bạn gặp vấn đề trong quá trình học, doanh nghiệp có hỗ trợ nhanh chóng và hiệu quả</w:t>
            </w:r>
            <w:r w:rsidR="00AC5B93" w:rsidRPr="00736761">
              <w:rPr>
                <w:sz w:val="22"/>
                <w:lang w:val="vi-VN"/>
              </w:rPr>
              <w:t>.</w:t>
            </w:r>
          </w:p>
        </w:tc>
      </w:tr>
      <w:tr w:rsidR="0025627B" w:rsidRPr="00E84327" w14:paraId="010D5CA3" w14:textId="77777777" w:rsidTr="008B6628">
        <w:tc>
          <w:tcPr>
            <w:tcW w:w="1555" w:type="dxa"/>
            <w:vMerge/>
          </w:tcPr>
          <w:p w14:paraId="0A97E2F8" w14:textId="77777777" w:rsidR="0025627B" w:rsidRPr="00736761" w:rsidRDefault="0025627B" w:rsidP="00404C6F">
            <w:pPr>
              <w:spacing w:line="360" w:lineRule="auto"/>
              <w:rPr>
                <w:sz w:val="22"/>
                <w:lang w:val="vi-VN"/>
              </w:rPr>
            </w:pPr>
          </w:p>
        </w:tc>
        <w:tc>
          <w:tcPr>
            <w:tcW w:w="1559" w:type="dxa"/>
          </w:tcPr>
          <w:p w14:paraId="7FEAFE62" w14:textId="77777777" w:rsidR="0025627B" w:rsidRPr="00736761" w:rsidRDefault="0025627B" w:rsidP="00404C6F">
            <w:pPr>
              <w:spacing w:line="360" w:lineRule="auto"/>
              <w:jc w:val="center"/>
              <w:rPr>
                <w:sz w:val="22"/>
                <w:lang w:val="vi-VN"/>
              </w:rPr>
            </w:pPr>
            <w:r w:rsidRPr="00736761">
              <w:rPr>
                <w:sz w:val="22"/>
                <w:lang w:val="vi-VN"/>
              </w:rPr>
              <w:t>MO5</w:t>
            </w:r>
          </w:p>
        </w:tc>
        <w:tc>
          <w:tcPr>
            <w:tcW w:w="6236" w:type="dxa"/>
          </w:tcPr>
          <w:p w14:paraId="752E01F0" w14:textId="77777777" w:rsidR="0025627B" w:rsidRPr="00736761" w:rsidRDefault="00EB77B9" w:rsidP="00073D76">
            <w:pPr>
              <w:keepNext/>
              <w:spacing w:line="360" w:lineRule="auto"/>
              <w:rPr>
                <w:sz w:val="22"/>
                <w:lang w:val="vi-VN"/>
              </w:rPr>
            </w:pPr>
            <w:r w:rsidRPr="00736761">
              <w:rPr>
                <w:sz w:val="22"/>
                <w:lang w:val="vi-VN"/>
              </w:rPr>
              <w:t>Bạn có nhận thấy doanh nghiệp duy trì mối quan hệ với học viên ngay cả sau khi khóa học kết thúc</w:t>
            </w:r>
            <w:r w:rsidR="00AC5B93" w:rsidRPr="00736761">
              <w:rPr>
                <w:sz w:val="22"/>
                <w:lang w:val="vi-VN"/>
              </w:rPr>
              <w:t>.</w:t>
            </w:r>
          </w:p>
        </w:tc>
      </w:tr>
    </w:tbl>
    <w:p w14:paraId="78A783D9" w14:textId="32DD899A" w:rsidR="00C2275A" w:rsidRPr="00486220" w:rsidRDefault="00C2275A" w:rsidP="00486220">
      <w:pPr>
        <w:pStyle w:val="Heading4"/>
        <w:rPr>
          <w:lang w:val="vi-VN"/>
        </w:rPr>
      </w:pPr>
      <w:bookmarkStart w:id="58" w:name="_Toc180868502"/>
      <w:r w:rsidRPr="00486220">
        <w:rPr>
          <w:lang w:val="vi-VN"/>
        </w:rPr>
        <w:t>2.1.</w:t>
      </w:r>
      <w:r w:rsidR="00116C3D" w:rsidRPr="00486220">
        <w:rPr>
          <w:lang w:val="vi-VN"/>
        </w:rPr>
        <w:t>1</w:t>
      </w:r>
      <w:r w:rsidRPr="00486220">
        <w:rPr>
          <w:lang w:val="vi-VN"/>
        </w:rPr>
        <w:t>.2. Chất lượng dịch vụ</w:t>
      </w:r>
    </w:p>
    <w:p w14:paraId="39EC7DEC" w14:textId="28795593" w:rsidR="00FC5A69" w:rsidRPr="00FC5A69" w:rsidRDefault="00FC5A69" w:rsidP="00FC5A69">
      <w:pPr>
        <w:pStyle w:val="Caption"/>
        <w:keepNext/>
        <w:jc w:val="center"/>
        <w:rPr>
          <w:b/>
          <w:sz w:val="24"/>
          <w:szCs w:val="24"/>
          <w:lang w:val="vi-VN"/>
        </w:rPr>
      </w:pPr>
      <w:bookmarkStart w:id="59" w:name="_Toc196303613"/>
      <w:r w:rsidRPr="00FC5A69">
        <w:rPr>
          <w:b/>
          <w:sz w:val="24"/>
          <w:szCs w:val="24"/>
          <w:lang w:val="vi-VN"/>
        </w:rPr>
        <w:t xml:space="preserve">Bảng </w:t>
      </w:r>
      <w:r w:rsidRPr="00FC5A69">
        <w:rPr>
          <w:b/>
          <w:sz w:val="24"/>
          <w:szCs w:val="24"/>
        </w:rPr>
        <w:fldChar w:fldCharType="begin"/>
      </w:r>
      <w:r w:rsidRPr="00FC5A69">
        <w:rPr>
          <w:b/>
          <w:sz w:val="24"/>
          <w:szCs w:val="24"/>
          <w:lang w:val="vi-VN"/>
        </w:rPr>
        <w:instrText xml:space="preserve"> SEQ Bảng \* ARABIC </w:instrText>
      </w:r>
      <w:r w:rsidRPr="00FC5A69">
        <w:rPr>
          <w:b/>
          <w:sz w:val="24"/>
          <w:szCs w:val="24"/>
        </w:rPr>
        <w:fldChar w:fldCharType="separate"/>
      </w:r>
      <w:r w:rsidR="006F0BC2">
        <w:rPr>
          <w:b/>
          <w:noProof/>
          <w:sz w:val="24"/>
          <w:szCs w:val="24"/>
          <w:lang w:val="vi-VN"/>
        </w:rPr>
        <w:t>2</w:t>
      </w:r>
      <w:r w:rsidRPr="00FC5A69">
        <w:rPr>
          <w:b/>
          <w:sz w:val="24"/>
          <w:szCs w:val="24"/>
        </w:rPr>
        <w:fldChar w:fldCharType="end"/>
      </w:r>
      <w:r w:rsidRPr="00FC5A69">
        <w:rPr>
          <w:b/>
          <w:sz w:val="24"/>
          <w:szCs w:val="24"/>
          <w:lang w:val="vi-VN"/>
        </w:rPr>
        <w:t>. Thang đo Chất lượng dịch vụ</w:t>
      </w:r>
      <w:bookmarkEnd w:id="59"/>
    </w:p>
    <w:tbl>
      <w:tblPr>
        <w:tblStyle w:val="TableGrid"/>
        <w:tblW w:w="0" w:type="auto"/>
        <w:tblLook w:val="04A0" w:firstRow="1" w:lastRow="0" w:firstColumn="1" w:lastColumn="0" w:noHBand="0" w:noVBand="1"/>
      </w:tblPr>
      <w:tblGrid>
        <w:gridCol w:w="1696"/>
        <w:gridCol w:w="1560"/>
        <w:gridCol w:w="6094"/>
      </w:tblGrid>
      <w:tr w:rsidR="00C2275A" w:rsidRPr="00030656" w14:paraId="5991CFD2" w14:textId="77777777" w:rsidTr="008B6628">
        <w:tc>
          <w:tcPr>
            <w:tcW w:w="1696" w:type="dxa"/>
          </w:tcPr>
          <w:p w14:paraId="4D7A033C" w14:textId="77777777" w:rsidR="00C2275A" w:rsidRPr="00030656" w:rsidRDefault="00C2275A" w:rsidP="0041719E">
            <w:pPr>
              <w:spacing w:line="360" w:lineRule="auto"/>
              <w:jc w:val="center"/>
              <w:rPr>
                <w:b/>
                <w:sz w:val="22"/>
                <w:lang w:val="vi-VN"/>
              </w:rPr>
            </w:pPr>
            <w:r w:rsidRPr="00030656">
              <w:rPr>
                <w:b/>
                <w:sz w:val="22"/>
                <w:lang w:val="vi-VN"/>
              </w:rPr>
              <w:t>Thang đo</w:t>
            </w:r>
          </w:p>
        </w:tc>
        <w:tc>
          <w:tcPr>
            <w:tcW w:w="1560" w:type="dxa"/>
          </w:tcPr>
          <w:p w14:paraId="5CDAED49" w14:textId="77777777" w:rsidR="00C2275A" w:rsidRPr="00030656" w:rsidRDefault="00C2275A" w:rsidP="0041719E">
            <w:pPr>
              <w:spacing w:line="360" w:lineRule="auto"/>
              <w:jc w:val="center"/>
              <w:rPr>
                <w:b/>
                <w:sz w:val="22"/>
                <w:lang w:val="vi-VN"/>
              </w:rPr>
            </w:pPr>
            <w:r w:rsidRPr="00030656">
              <w:rPr>
                <w:b/>
                <w:sz w:val="22"/>
                <w:lang w:val="vi-VN"/>
              </w:rPr>
              <w:t>Tên mã hóa</w:t>
            </w:r>
          </w:p>
        </w:tc>
        <w:tc>
          <w:tcPr>
            <w:tcW w:w="6094" w:type="dxa"/>
          </w:tcPr>
          <w:p w14:paraId="55CDF737" w14:textId="77777777" w:rsidR="00C2275A" w:rsidRPr="00030656" w:rsidRDefault="00C2275A" w:rsidP="0041719E">
            <w:pPr>
              <w:spacing w:line="360" w:lineRule="auto"/>
              <w:jc w:val="center"/>
              <w:rPr>
                <w:b/>
                <w:sz w:val="22"/>
                <w:lang w:val="vi-VN"/>
              </w:rPr>
            </w:pPr>
            <w:r w:rsidRPr="00030656">
              <w:rPr>
                <w:b/>
                <w:sz w:val="22"/>
                <w:lang w:val="vi-VN"/>
              </w:rPr>
              <w:t>Diễn giải</w:t>
            </w:r>
          </w:p>
        </w:tc>
      </w:tr>
      <w:tr w:rsidR="00C2275A" w:rsidRPr="00E84327" w14:paraId="038241B6" w14:textId="77777777" w:rsidTr="008B6628">
        <w:tc>
          <w:tcPr>
            <w:tcW w:w="1696" w:type="dxa"/>
            <w:vMerge w:val="restart"/>
          </w:tcPr>
          <w:p w14:paraId="49DE9922" w14:textId="77777777" w:rsidR="00C2275A" w:rsidRPr="00030656" w:rsidRDefault="00C2275A" w:rsidP="00404C6F">
            <w:pPr>
              <w:spacing w:line="360" w:lineRule="auto"/>
              <w:jc w:val="center"/>
              <w:rPr>
                <w:b/>
                <w:sz w:val="22"/>
                <w:lang w:val="vi-VN"/>
              </w:rPr>
            </w:pPr>
          </w:p>
          <w:p w14:paraId="7BA59220" w14:textId="77777777" w:rsidR="00C2275A" w:rsidRPr="00030656" w:rsidRDefault="00C2275A" w:rsidP="00404C6F">
            <w:pPr>
              <w:spacing w:line="360" w:lineRule="auto"/>
              <w:jc w:val="center"/>
              <w:rPr>
                <w:b/>
                <w:sz w:val="22"/>
                <w:lang w:val="vi-VN"/>
              </w:rPr>
            </w:pPr>
          </w:p>
          <w:p w14:paraId="19E3E198" w14:textId="77777777" w:rsidR="00C2275A" w:rsidRPr="00030656" w:rsidRDefault="00C2275A" w:rsidP="00404C6F">
            <w:pPr>
              <w:spacing w:line="360" w:lineRule="auto"/>
              <w:jc w:val="center"/>
              <w:rPr>
                <w:b/>
                <w:sz w:val="22"/>
                <w:lang w:val="vi-VN"/>
              </w:rPr>
            </w:pPr>
          </w:p>
          <w:p w14:paraId="56524362" w14:textId="77777777" w:rsidR="00C2275A" w:rsidRPr="00030656" w:rsidRDefault="00C2275A" w:rsidP="00404C6F">
            <w:pPr>
              <w:spacing w:line="360" w:lineRule="auto"/>
              <w:jc w:val="center"/>
              <w:rPr>
                <w:b/>
                <w:sz w:val="22"/>
                <w:lang w:val="vi-VN"/>
              </w:rPr>
            </w:pPr>
            <w:r w:rsidRPr="00030656">
              <w:rPr>
                <w:b/>
                <w:sz w:val="22"/>
                <w:lang w:val="vi-VN"/>
              </w:rPr>
              <w:t>Chất lượng dịch vụ</w:t>
            </w:r>
            <w:r w:rsidR="002B7B0A" w:rsidRPr="00030656">
              <w:rPr>
                <w:b/>
                <w:sz w:val="22"/>
                <w:lang w:val="vi-VN"/>
              </w:rPr>
              <w:t xml:space="preserve"> </w:t>
            </w:r>
            <w:r w:rsidR="002B7B0A" w:rsidRPr="00030656">
              <w:rPr>
                <w:b/>
                <w:sz w:val="22"/>
              </w:rPr>
              <w:fldChar w:fldCharType="begin"/>
            </w:r>
            <w:r w:rsidR="002B7B0A" w:rsidRPr="00030656">
              <w:rPr>
                <w:b/>
                <w:sz w:val="22"/>
                <w:lang w:val="vi-VN"/>
              </w:rPr>
              <w:instrText xml:space="preserve"> ADDIN EN.CITE &lt;EndNote&gt;&lt;Cite&gt;&lt;Author&gt;Gonu&lt;/Author&gt;&lt;Year&gt;2023&lt;/Year&gt;&lt;RecNum&gt;44&lt;/RecNum&gt;&lt;DisplayText&gt;(Gonu và cộng sự, 2023)&lt;/DisplayText&gt;&lt;record&gt;&lt;rec-number&gt;44&lt;/rec-number&gt;&lt;foreign-keys&gt;&lt;key app="EN" db-id="z2e2s5w0h922a9esdtov5ft3s599p2vt0fdt" timestamp="1740933640"&gt;44&lt;/key&gt;&lt;/foreign-keys&gt;&lt;ref-type name="Journal Article"&gt;17&lt;/ref-type&gt;&lt;contributors&gt;&lt;authors&gt;&lt;author&gt;Gonu, Eric&lt;/author&gt;&lt;author&gt;Agyei, Paul Mensah&lt;/author&gt;&lt;author&gt;Richard, Opoku Kofi&lt;/author&gt;&lt;author&gt;Asare-Larbi, Mary %J Cogent Business&lt;/author&gt;&lt;author&gt;Management&lt;/author&gt;&lt;/authors&gt;&lt;/contributors&gt;&lt;titles&gt;&lt;title&gt;Customer orientation, service quality and customer satisfaction interplay in the banking sector: An emerging market perspective&lt;/title&gt;&lt;/titles&gt;&lt;pages&gt;2163797&lt;/pages&gt;&lt;volume&gt;10&lt;/volume&gt;&lt;number&gt;1&lt;/number&gt;&lt;dates&gt;&lt;year&gt;2023&lt;/year&gt;&lt;/dates&gt;&lt;isbn&gt;2331-1975&lt;/isbn&gt;&lt;urls&gt;&lt;/urls&gt;&lt;/record&gt;&lt;/Cite&gt;&lt;/EndNote&gt;</w:instrText>
            </w:r>
            <w:r w:rsidR="002B7B0A" w:rsidRPr="00030656">
              <w:rPr>
                <w:b/>
                <w:sz w:val="22"/>
              </w:rPr>
              <w:fldChar w:fldCharType="separate"/>
            </w:r>
            <w:r w:rsidR="002B7B0A" w:rsidRPr="00030656">
              <w:rPr>
                <w:b/>
                <w:noProof/>
                <w:sz w:val="22"/>
                <w:lang w:val="vi-VN"/>
              </w:rPr>
              <w:t>(Gonu và cộng sự, 2023)</w:t>
            </w:r>
            <w:r w:rsidR="002B7B0A" w:rsidRPr="00030656">
              <w:rPr>
                <w:b/>
                <w:sz w:val="22"/>
              </w:rPr>
              <w:fldChar w:fldCharType="end"/>
            </w:r>
          </w:p>
        </w:tc>
        <w:tc>
          <w:tcPr>
            <w:tcW w:w="1560" w:type="dxa"/>
          </w:tcPr>
          <w:p w14:paraId="2CEFE52A" w14:textId="77777777" w:rsidR="00C2275A" w:rsidRPr="00030656" w:rsidRDefault="00C2275A" w:rsidP="00404C6F">
            <w:pPr>
              <w:spacing w:line="360" w:lineRule="auto"/>
              <w:jc w:val="center"/>
              <w:rPr>
                <w:sz w:val="22"/>
                <w:lang w:val="vi-VN"/>
              </w:rPr>
            </w:pPr>
            <w:r w:rsidRPr="00030656">
              <w:rPr>
                <w:sz w:val="22"/>
                <w:lang w:val="vi-VN"/>
              </w:rPr>
              <w:lastRenderedPageBreak/>
              <w:t>SQ1</w:t>
            </w:r>
          </w:p>
        </w:tc>
        <w:tc>
          <w:tcPr>
            <w:tcW w:w="6094" w:type="dxa"/>
          </w:tcPr>
          <w:p w14:paraId="0A373894" w14:textId="77777777" w:rsidR="00C2275A" w:rsidRPr="00030656" w:rsidRDefault="002F4B5C" w:rsidP="00404C6F">
            <w:pPr>
              <w:spacing w:line="360" w:lineRule="auto"/>
              <w:rPr>
                <w:sz w:val="22"/>
                <w:lang w:val="vi-VN"/>
              </w:rPr>
            </w:pPr>
            <w:r w:rsidRPr="00030656">
              <w:rPr>
                <w:sz w:val="22"/>
                <w:lang w:val="vi-VN"/>
              </w:rPr>
              <w:t>Bạn có cảm thấy khóa học giúp bạn cải thiện kỹ năng hay kiến thức thực tế không?</w:t>
            </w:r>
          </w:p>
        </w:tc>
      </w:tr>
      <w:tr w:rsidR="00C2275A" w:rsidRPr="00E84327" w14:paraId="666C0D02" w14:textId="77777777" w:rsidTr="008B6628">
        <w:tc>
          <w:tcPr>
            <w:tcW w:w="1696" w:type="dxa"/>
            <w:vMerge/>
          </w:tcPr>
          <w:p w14:paraId="371FA295" w14:textId="77777777" w:rsidR="00C2275A" w:rsidRPr="00030656" w:rsidRDefault="00C2275A" w:rsidP="00404C6F">
            <w:pPr>
              <w:spacing w:line="360" w:lineRule="auto"/>
              <w:rPr>
                <w:sz w:val="22"/>
                <w:lang w:val="vi-VN"/>
              </w:rPr>
            </w:pPr>
          </w:p>
        </w:tc>
        <w:tc>
          <w:tcPr>
            <w:tcW w:w="1560" w:type="dxa"/>
          </w:tcPr>
          <w:p w14:paraId="53AD0233" w14:textId="77777777" w:rsidR="00C2275A" w:rsidRPr="00030656" w:rsidRDefault="00C2275A" w:rsidP="00404C6F">
            <w:pPr>
              <w:spacing w:line="360" w:lineRule="auto"/>
              <w:jc w:val="center"/>
              <w:rPr>
                <w:sz w:val="22"/>
                <w:lang w:val="vi-VN"/>
              </w:rPr>
            </w:pPr>
            <w:r w:rsidRPr="00030656">
              <w:rPr>
                <w:sz w:val="22"/>
                <w:lang w:val="vi-VN"/>
              </w:rPr>
              <w:t>SQ2</w:t>
            </w:r>
          </w:p>
        </w:tc>
        <w:tc>
          <w:tcPr>
            <w:tcW w:w="6094" w:type="dxa"/>
          </w:tcPr>
          <w:p w14:paraId="2F3A30BA" w14:textId="77777777" w:rsidR="00C2275A" w:rsidRPr="00030656" w:rsidRDefault="00EB77B9" w:rsidP="00404C6F">
            <w:pPr>
              <w:spacing w:line="360" w:lineRule="auto"/>
              <w:rPr>
                <w:sz w:val="22"/>
                <w:lang w:val="vi-VN"/>
              </w:rPr>
            </w:pPr>
            <w:r w:rsidRPr="00030656">
              <w:rPr>
                <w:sz w:val="22"/>
                <w:lang w:val="vi-VN"/>
              </w:rPr>
              <w:t>Nội dung khóa học có được cập nhật thường xuyên để theo kịp xu hướng không?</w:t>
            </w:r>
          </w:p>
        </w:tc>
      </w:tr>
      <w:tr w:rsidR="00C2275A" w:rsidRPr="00E84327" w14:paraId="2CCC8393" w14:textId="77777777" w:rsidTr="008B6628">
        <w:tc>
          <w:tcPr>
            <w:tcW w:w="1696" w:type="dxa"/>
            <w:vMerge/>
          </w:tcPr>
          <w:p w14:paraId="5A3C03D4" w14:textId="77777777" w:rsidR="00C2275A" w:rsidRPr="00030656" w:rsidRDefault="00C2275A" w:rsidP="00404C6F">
            <w:pPr>
              <w:spacing w:line="360" w:lineRule="auto"/>
              <w:rPr>
                <w:sz w:val="22"/>
                <w:lang w:val="vi-VN"/>
              </w:rPr>
            </w:pPr>
          </w:p>
        </w:tc>
        <w:tc>
          <w:tcPr>
            <w:tcW w:w="1560" w:type="dxa"/>
          </w:tcPr>
          <w:p w14:paraId="4B6BD0C1" w14:textId="77777777" w:rsidR="00C2275A" w:rsidRPr="00030656" w:rsidRDefault="00C2275A" w:rsidP="00404C6F">
            <w:pPr>
              <w:spacing w:line="360" w:lineRule="auto"/>
              <w:jc w:val="center"/>
              <w:rPr>
                <w:sz w:val="22"/>
                <w:lang w:val="vi-VN"/>
              </w:rPr>
            </w:pPr>
            <w:r w:rsidRPr="00030656">
              <w:rPr>
                <w:sz w:val="22"/>
                <w:lang w:val="vi-VN"/>
              </w:rPr>
              <w:t>SQ3</w:t>
            </w:r>
          </w:p>
        </w:tc>
        <w:tc>
          <w:tcPr>
            <w:tcW w:w="6094" w:type="dxa"/>
          </w:tcPr>
          <w:p w14:paraId="023455CE" w14:textId="77777777" w:rsidR="00C2275A" w:rsidRPr="00030656" w:rsidRDefault="00EB77B9" w:rsidP="00404C6F">
            <w:pPr>
              <w:spacing w:line="360" w:lineRule="auto"/>
              <w:rPr>
                <w:sz w:val="22"/>
                <w:lang w:val="vi-VN"/>
              </w:rPr>
            </w:pPr>
            <w:r w:rsidRPr="00030656">
              <w:rPr>
                <w:sz w:val="22"/>
                <w:lang w:val="vi-VN"/>
              </w:rPr>
              <w:t>Chất lượng giảng viên có đáp ứng mong đợi củ</w:t>
            </w:r>
            <w:r w:rsidR="008B6628" w:rsidRPr="00030656">
              <w:rPr>
                <w:sz w:val="22"/>
                <w:lang w:val="vi-VN"/>
              </w:rPr>
              <w:t xml:space="preserve">a </w:t>
            </w:r>
            <w:r w:rsidRPr="00030656">
              <w:rPr>
                <w:sz w:val="22"/>
                <w:lang w:val="vi-VN"/>
              </w:rPr>
              <w:t>bạn</w:t>
            </w:r>
          </w:p>
        </w:tc>
      </w:tr>
      <w:tr w:rsidR="00C2275A" w:rsidRPr="00E84327" w14:paraId="646B2E84" w14:textId="77777777" w:rsidTr="008B6628">
        <w:tc>
          <w:tcPr>
            <w:tcW w:w="1696" w:type="dxa"/>
            <w:vMerge/>
          </w:tcPr>
          <w:p w14:paraId="3CE059AC" w14:textId="77777777" w:rsidR="00C2275A" w:rsidRPr="00030656" w:rsidRDefault="00C2275A" w:rsidP="00404C6F">
            <w:pPr>
              <w:spacing w:line="360" w:lineRule="auto"/>
              <w:rPr>
                <w:sz w:val="22"/>
                <w:lang w:val="vi-VN"/>
              </w:rPr>
            </w:pPr>
          </w:p>
        </w:tc>
        <w:tc>
          <w:tcPr>
            <w:tcW w:w="1560" w:type="dxa"/>
          </w:tcPr>
          <w:p w14:paraId="05DCFFF8" w14:textId="77777777" w:rsidR="00C2275A" w:rsidRPr="00030656" w:rsidRDefault="00C2275A" w:rsidP="00404C6F">
            <w:pPr>
              <w:spacing w:line="360" w:lineRule="auto"/>
              <w:jc w:val="center"/>
              <w:rPr>
                <w:sz w:val="22"/>
                <w:lang w:val="vi-VN"/>
              </w:rPr>
            </w:pPr>
            <w:r w:rsidRPr="00030656">
              <w:rPr>
                <w:sz w:val="22"/>
                <w:lang w:val="vi-VN"/>
              </w:rPr>
              <w:t>SQ4</w:t>
            </w:r>
          </w:p>
        </w:tc>
        <w:tc>
          <w:tcPr>
            <w:tcW w:w="6094" w:type="dxa"/>
          </w:tcPr>
          <w:p w14:paraId="0A547077" w14:textId="77777777" w:rsidR="00C2275A" w:rsidRPr="00030656" w:rsidRDefault="00EB77B9" w:rsidP="00404C6F">
            <w:pPr>
              <w:spacing w:line="360" w:lineRule="auto"/>
              <w:rPr>
                <w:sz w:val="22"/>
                <w:lang w:val="vi-VN"/>
              </w:rPr>
            </w:pPr>
            <w:r w:rsidRPr="00030656">
              <w:rPr>
                <w:sz w:val="22"/>
                <w:lang w:val="vi-VN"/>
              </w:rPr>
              <w:t>Bạn có cảm thấy hệ thống học tập trực tuyến hoạt động ổn định và không bị gián đoạn</w:t>
            </w:r>
          </w:p>
        </w:tc>
      </w:tr>
      <w:tr w:rsidR="00C2275A" w:rsidRPr="00E84327" w14:paraId="235EE328" w14:textId="77777777" w:rsidTr="008B6628">
        <w:tc>
          <w:tcPr>
            <w:tcW w:w="1696" w:type="dxa"/>
            <w:vMerge/>
          </w:tcPr>
          <w:p w14:paraId="7EE45B03" w14:textId="77777777" w:rsidR="00C2275A" w:rsidRPr="00030656" w:rsidRDefault="00C2275A" w:rsidP="00404C6F">
            <w:pPr>
              <w:spacing w:line="360" w:lineRule="auto"/>
              <w:rPr>
                <w:sz w:val="22"/>
                <w:lang w:val="vi-VN"/>
              </w:rPr>
            </w:pPr>
          </w:p>
        </w:tc>
        <w:tc>
          <w:tcPr>
            <w:tcW w:w="1560" w:type="dxa"/>
          </w:tcPr>
          <w:p w14:paraId="198472DC" w14:textId="77777777" w:rsidR="00C2275A" w:rsidRPr="00030656" w:rsidRDefault="00C2275A" w:rsidP="00404C6F">
            <w:pPr>
              <w:spacing w:line="360" w:lineRule="auto"/>
              <w:jc w:val="center"/>
              <w:rPr>
                <w:sz w:val="22"/>
                <w:lang w:val="vi-VN"/>
              </w:rPr>
            </w:pPr>
            <w:r w:rsidRPr="00030656">
              <w:rPr>
                <w:sz w:val="22"/>
                <w:lang w:val="vi-VN"/>
              </w:rPr>
              <w:t>SQ5</w:t>
            </w:r>
          </w:p>
        </w:tc>
        <w:tc>
          <w:tcPr>
            <w:tcW w:w="6094" w:type="dxa"/>
          </w:tcPr>
          <w:p w14:paraId="093723A3" w14:textId="77777777" w:rsidR="00C2275A" w:rsidRPr="00030656" w:rsidRDefault="00EB77B9" w:rsidP="00486220">
            <w:pPr>
              <w:keepNext/>
              <w:spacing w:line="360" w:lineRule="auto"/>
              <w:rPr>
                <w:sz w:val="22"/>
                <w:lang w:val="vi-VN"/>
              </w:rPr>
            </w:pPr>
            <w:r w:rsidRPr="00030656">
              <w:rPr>
                <w:sz w:val="22"/>
                <w:lang w:val="vi-VN"/>
              </w:rPr>
              <w:t>Doanh nghiệp sẵn sàng giải quyết nhanh chóng các thắc mắc và yêu cầu hỗ trợ của học viên.</w:t>
            </w:r>
          </w:p>
        </w:tc>
      </w:tr>
    </w:tbl>
    <w:p w14:paraId="6AADDD1E" w14:textId="49CA95DA" w:rsidR="00C2275A" w:rsidRDefault="008B6628" w:rsidP="004D0FB4">
      <w:pPr>
        <w:pStyle w:val="Heading4"/>
        <w:rPr>
          <w:lang w:val="vi-VN"/>
        </w:rPr>
      </w:pPr>
      <w:r w:rsidRPr="0003296A">
        <w:rPr>
          <w:lang w:val="vi-VN"/>
        </w:rPr>
        <w:t>2.1.</w:t>
      </w:r>
      <w:r w:rsidR="008A2152" w:rsidRPr="004D4E9E">
        <w:rPr>
          <w:lang w:val="vi-VN"/>
        </w:rPr>
        <w:t>1</w:t>
      </w:r>
      <w:r w:rsidRPr="0003296A">
        <w:rPr>
          <w:lang w:val="vi-VN"/>
        </w:rPr>
        <w:t>.3. Sự hài lòng của khách hàng</w:t>
      </w:r>
    </w:p>
    <w:p w14:paraId="678083E0" w14:textId="1711ADE4" w:rsidR="00E467C4" w:rsidRPr="00E467C4" w:rsidRDefault="00E467C4" w:rsidP="00E467C4">
      <w:pPr>
        <w:pStyle w:val="Caption"/>
        <w:keepNext/>
        <w:jc w:val="center"/>
        <w:rPr>
          <w:b/>
          <w:sz w:val="24"/>
          <w:szCs w:val="24"/>
          <w:lang w:val="vi-VN"/>
        </w:rPr>
      </w:pPr>
      <w:bookmarkStart w:id="60" w:name="_Toc196303614"/>
      <w:r w:rsidRPr="00E467C4">
        <w:rPr>
          <w:b/>
          <w:sz w:val="24"/>
          <w:szCs w:val="24"/>
          <w:lang w:val="vi-VN"/>
        </w:rPr>
        <w:t xml:space="preserve">Bảng </w:t>
      </w:r>
      <w:r w:rsidRPr="00E467C4">
        <w:rPr>
          <w:b/>
          <w:sz w:val="24"/>
          <w:szCs w:val="24"/>
        </w:rPr>
        <w:fldChar w:fldCharType="begin"/>
      </w:r>
      <w:r w:rsidRPr="00E467C4">
        <w:rPr>
          <w:b/>
          <w:sz w:val="24"/>
          <w:szCs w:val="24"/>
          <w:lang w:val="vi-VN"/>
        </w:rPr>
        <w:instrText xml:space="preserve"> SEQ Bảng \* ARABIC </w:instrText>
      </w:r>
      <w:r w:rsidRPr="00E467C4">
        <w:rPr>
          <w:b/>
          <w:sz w:val="24"/>
          <w:szCs w:val="24"/>
        </w:rPr>
        <w:fldChar w:fldCharType="separate"/>
      </w:r>
      <w:r w:rsidR="006F0BC2">
        <w:rPr>
          <w:b/>
          <w:noProof/>
          <w:sz w:val="24"/>
          <w:szCs w:val="24"/>
          <w:lang w:val="vi-VN"/>
        </w:rPr>
        <w:t>3</w:t>
      </w:r>
      <w:r w:rsidRPr="00E467C4">
        <w:rPr>
          <w:b/>
          <w:sz w:val="24"/>
          <w:szCs w:val="24"/>
        </w:rPr>
        <w:fldChar w:fldCharType="end"/>
      </w:r>
      <w:r w:rsidRPr="00E467C4">
        <w:rPr>
          <w:b/>
          <w:sz w:val="24"/>
          <w:szCs w:val="24"/>
          <w:lang w:val="vi-VN"/>
        </w:rPr>
        <w:t>. Thang đo Sự hài lòng của khách hàng</w:t>
      </w:r>
      <w:bookmarkEnd w:id="60"/>
    </w:p>
    <w:tbl>
      <w:tblPr>
        <w:tblStyle w:val="TableGrid"/>
        <w:tblW w:w="0" w:type="auto"/>
        <w:tblLook w:val="04A0" w:firstRow="1" w:lastRow="0" w:firstColumn="1" w:lastColumn="0" w:noHBand="0" w:noVBand="1"/>
      </w:tblPr>
      <w:tblGrid>
        <w:gridCol w:w="1838"/>
        <w:gridCol w:w="1559"/>
        <w:gridCol w:w="5953"/>
      </w:tblGrid>
      <w:tr w:rsidR="008B6628" w:rsidRPr="00030656" w14:paraId="59B1C029" w14:textId="77777777" w:rsidTr="008B6628">
        <w:tc>
          <w:tcPr>
            <w:tcW w:w="1838" w:type="dxa"/>
          </w:tcPr>
          <w:p w14:paraId="2B08A915" w14:textId="77777777" w:rsidR="008B6628" w:rsidRPr="00030656" w:rsidRDefault="008B6628" w:rsidP="00404C6F">
            <w:pPr>
              <w:spacing w:line="360" w:lineRule="auto"/>
              <w:jc w:val="center"/>
              <w:rPr>
                <w:b/>
                <w:sz w:val="22"/>
                <w:lang w:val="vi-VN"/>
              </w:rPr>
            </w:pPr>
            <w:r w:rsidRPr="00030656">
              <w:rPr>
                <w:b/>
                <w:sz w:val="22"/>
                <w:lang w:val="vi-VN"/>
              </w:rPr>
              <w:t>Thang đo</w:t>
            </w:r>
          </w:p>
        </w:tc>
        <w:tc>
          <w:tcPr>
            <w:tcW w:w="1559" w:type="dxa"/>
          </w:tcPr>
          <w:p w14:paraId="064B54A9" w14:textId="77777777" w:rsidR="008B6628" w:rsidRPr="00030656" w:rsidRDefault="008B6628" w:rsidP="00404C6F">
            <w:pPr>
              <w:spacing w:line="360" w:lineRule="auto"/>
              <w:rPr>
                <w:b/>
                <w:sz w:val="22"/>
                <w:lang w:val="vi-VN"/>
              </w:rPr>
            </w:pPr>
            <w:r w:rsidRPr="00030656">
              <w:rPr>
                <w:b/>
                <w:sz w:val="22"/>
                <w:lang w:val="vi-VN"/>
              </w:rPr>
              <w:t>Tên mã hóa</w:t>
            </w:r>
          </w:p>
        </w:tc>
        <w:tc>
          <w:tcPr>
            <w:tcW w:w="5953" w:type="dxa"/>
          </w:tcPr>
          <w:p w14:paraId="12FB9C8E" w14:textId="77777777" w:rsidR="008B6628" w:rsidRPr="00030656" w:rsidRDefault="008B6628" w:rsidP="00404C6F">
            <w:pPr>
              <w:spacing w:line="360" w:lineRule="auto"/>
              <w:rPr>
                <w:b/>
                <w:sz w:val="22"/>
                <w:lang w:val="vi-VN"/>
              </w:rPr>
            </w:pPr>
            <w:r w:rsidRPr="00030656">
              <w:rPr>
                <w:b/>
                <w:sz w:val="22"/>
                <w:lang w:val="vi-VN"/>
              </w:rPr>
              <w:t>Diễn giải</w:t>
            </w:r>
          </w:p>
        </w:tc>
      </w:tr>
      <w:tr w:rsidR="008B6628" w:rsidRPr="00E84327" w14:paraId="6B0EF75F" w14:textId="77777777" w:rsidTr="009C5BFC">
        <w:tc>
          <w:tcPr>
            <w:tcW w:w="1838" w:type="dxa"/>
            <w:vMerge w:val="restart"/>
            <w:vAlign w:val="center"/>
          </w:tcPr>
          <w:p w14:paraId="4A03B4D8" w14:textId="77777777" w:rsidR="008B6628" w:rsidRPr="00030656" w:rsidRDefault="008B6628" w:rsidP="009C5BFC">
            <w:pPr>
              <w:spacing w:line="360" w:lineRule="auto"/>
              <w:jc w:val="center"/>
              <w:rPr>
                <w:b/>
                <w:sz w:val="22"/>
                <w:lang w:val="vi-VN"/>
              </w:rPr>
            </w:pPr>
            <w:r w:rsidRPr="00030656">
              <w:rPr>
                <w:b/>
                <w:sz w:val="22"/>
                <w:lang w:val="vi-VN"/>
              </w:rPr>
              <w:t>Sự hài lòng của khách hàng</w:t>
            </w:r>
          </w:p>
          <w:p w14:paraId="1325D72A" w14:textId="478AF592" w:rsidR="00AB2435" w:rsidRPr="00030656" w:rsidRDefault="00EB2ED6" w:rsidP="009C5BFC">
            <w:pPr>
              <w:spacing w:line="360" w:lineRule="auto"/>
              <w:jc w:val="center"/>
              <w:rPr>
                <w:b/>
                <w:sz w:val="22"/>
                <w:lang w:val="vi-VN"/>
              </w:rPr>
            </w:pPr>
            <w:r w:rsidRPr="00030656">
              <w:rPr>
                <w:b/>
                <w:sz w:val="22"/>
                <w:lang w:val="vi-VN"/>
              </w:rPr>
              <w:fldChar w:fldCharType="begin"/>
            </w:r>
            <w:r w:rsidRPr="00030656">
              <w:rPr>
                <w:b/>
                <w:sz w:val="22"/>
                <w:lang w:val="vi-VN"/>
              </w:rPr>
              <w:instrText xml:space="preserve"> ADDIN EN.CITE &lt;EndNote&gt;&lt;Cite&gt;&lt;Author&gt;Nguyen Thi Khanh&lt;/Author&gt;&lt;Year&gt;2022&lt;/Year&gt;&lt;RecNum&gt;1697&lt;/RecNum&gt;&lt;DisplayText&gt;(Nguyen Thi Khanh và Nguyen, 2022)&lt;/DisplayText&gt;&lt;record&gt;&lt;rec-number&gt;1697&lt;/rec-number&gt;&lt;foreign-keys&gt;&lt;key app="EN" db-id="esw55f5ez0a9v7eftaopezaeez9rspst52vd" timestamp="1741240025"&gt;1697&lt;/key&gt;&lt;/foreign-keys&gt;&lt;ref-type name="Journal Article"&gt;17&lt;/ref-type&gt;&lt;contributors&gt;&lt;authors&gt;&lt;author&gt;Nguyen Thi Khanh, Chi&lt;/author&gt;&lt;author&gt;Nguyen, That Huu %J International Journal of Educational Management&lt;/author&gt;&lt;/authors&gt;&lt;/contributors&gt;&lt;titles&gt;&lt;title&gt;Creating customer loyalty through global engagement: the role of university social responsibility&lt;/title&gt;&lt;/titles&gt;&lt;pages&gt;712-728&lt;/pages&gt;&lt;volume&gt;36&lt;/volume&gt;&lt;number&gt;5&lt;/number&gt;&lt;dates&gt;&lt;year&gt;2022&lt;/year&gt;&lt;/dates&gt;&lt;isbn&gt;0951-354X&lt;/isbn&gt;&lt;urls&gt;&lt;/urls&gt;&lt;/record&gt;&lt;/Cite&gt;&lt;/EndNote&gt;</w:instrText>
            </w:r>
            <w:r w:rsidRPr="00030656">
              <w:rPr>
                <w:b/>
                <w:sz w:val="22"/>
                <w:lang w:val="vi-VN"/>
              </w:rPr>
              <w:fldChar w:fldCharType="separate"/>
            </w:r>
            <w:r w:rsidRPr="00030656">
              <w:rPr>
                <w:b/>
                <w:noProof/>
                <w:sz w:val="22"/>
                <w:lang w:val="vi-VN"/>
              </w:rPr>
              <w:t>(Nguyen Thi Khanh và Nguyen, 2022)</w:t>
            </w:r>
            <w:r w:rsidRPr="00030656">
              <w:rPr>
                <w:b/>
                <w:sz w:val="22"/>
                <w:lang w:val="vi-VN"/>
              </w:rPr>
              <w:fldChar w:fldCharType="end"/>
            </w:r>
          </w:p>
        </w:tc>
        <w:tc>
          <w:tcPr>
            <w:tcW w:w="1559" w:type="dxa"/>
          </w:tcPr>
          <w:p w14:paraId="2DBC19CF" w14:textId="77777777" w:rsidR="008B6628" w:rsidRPr="00030656" w:rsidRDefault="00662C33" w:rsidP="00802EF2">
            <w:pPr>
              <w:spacing w:line="360" w:lineRule="auto"/>
              <w:jc w:val="center"/>
              <w:rPr>
                <w:sz w:val="22"/>
                <w:lang w:val="vi-VN"/>
              </w:rPr>
            </w:pPr>
            <w:r w:rsidRPr="00030656">
              <w:rPr>
                <w:sz w:val="22"/>
                <w:lang w:val="vi-VN"/>
              </w:rPr>
              <w:t>CS</w:t>
            </w:r>
            <w:r w:rsidR="008B6628" w:rsidRPr="00030656">
              <w:rPr>
                <w:sz w:val="22"/>
                <w:lang w:val="vi-VN"/>
              </w:rPr>
              <w:t>1</w:t>
            </w:r>
          </w:p>
        </w:tc>
        <w:tc>
          <w:tcPr>
            <w:tcW w:w="5953" w:type="dxa"/>
          </w:tcPr>
          <w:p w14:paraId="2436F2D7" w14:textId="77777777" w:rsidR="008B6628" w:rsidRPr="00030656" w:rsidRDefault="001F6354" w:rsidP="00802EF2">
            <w:pPr>
              <w:spacing w:line="360" w:lineRule="auto"/>
              <w:rPr>
                <w:sz w:val="22"/>
                <w:lang w:val="vi-VN"/>
              </w:rPr>
            </w:pPr>
            <w:r w:rsidRPr="00030656">
              <w:rPr>
                <w:sz w:val="22"/>
                <w:lang w:val="vi-VN"/>
              </w:rPr>
              <w:t>Bạn có hài lòng với dịch v</w:t>
            </w:r>
            <w:r w:rsidR="006D772F" w:rsidRPr="00030656">
              <w:rPr>
                <w:sz w:val="22"/>
                <w:lang w:val="vi-VN"/>
              </w:rPr>
              <w:t>ụ</w:t>
            </w:r>
            <w:r w:rsidRPr="00030656">
              <w:rPr>
                <w:sz w:val="22"/>
                <w:lang w:val="vi-VN"/>
              </w:rPr>
              <w:t xml:space="preserve"> chăm sóc khách </w:t>
            </w:r>
            <w:r w:rsidR="006D772F" w:rsidRPr="00030656">
              <w:rPr>
                <w:sz w:val="22"/>
                <w:lang w:val="vi-VN"/>
              </w:rPr>
              <w:t>hàng của doanh nghiệp không?</w:t>
            </w:r>
          </w:p>
        </w:tc>
      </w:tr>
      <w:tr w:rsidR="008B6628" w:rsidRPr="00E84327" w14:paraId="102175A7" w14:textId="77777777" w:rsidTr="008B6628">
        <w:tc>
          <w:tcPr>
            <w:tcW w:w="1838" w:type="dxa"/>
            <w:vMerge/>
          </w:tcPr>
          <w:p w14:paraId="3834EC7A" w14:textId="77777777" w:rsidR="008B6628" w:rsidRPr="00030656" w:rsidRDefault="008B6628" w:rsidP="00802EF2">
            <w:pPr>
              <w:spacing w:line="360" w:lineRule="auto"/>
              <w:rPr>
                <w:sz w:val="22"/>
                <w:lang w:val="vi-VN"/>
              </w:rPr>
            </w:pPr>
          </w:p>
        </w:tc>
        <w:tc>
          <w:tcPr>
            <w:tcW w:w="1559" w:type="dxa"/>
          </w:tcPr>
          <w:p w14:paraId="6160CCA0" w14:textId="77777777" w:rsidR="008B6628" w:rsidRPr="00030656" w:rsidRDefault="00662C33" w:rsidP="00802EF2">
            <w:pPr>
              <w:spacing w:line="360" w:lineRule="auto"/>
              <w:jc w:val="center"/>
              <w:rPr>
                <w:sz w:val="22"/>
                <w:lang w:val="vi-VN"/>
              </w:rPr>
            </w:pPr>
            <w:r w:rsidRPr="00030656">
              <w:rPr>
                <w:sz w:val="22"/>
                <w:lang w:val="vi-VN"/>
              </w:rPr>
              <w:t>CS</w:t>
            </w:r>
            <w:r w:rsidR="008B6628" w:rsidRPr="00030656">
              <w:rPr>
                <w:sz w:val="22"/>
                <w:lang w:val="vi-VN"/>
              </w:rPr>
              <w:t>2</w:t>
            </w:r>
          </w:p>
        </w:tc>
        <w:tc>
          <w:tcPr>
            <w:tcW w:w="5953" w:type="dxa"/>
          </w:tcPr>
          <w:p w14:paraId="5996FAD4" w14:textId="77777777" w:rsidR="008B6628" w:rsidRPr="00030656" w:rsidRDefault="00662C33" w:rsidP="00802EF2">
            <w:pPr>
              <w:spacing w:line="360" w:lineRule="auto"/>
              <w:rPr>
                <w:sz w:val="22"/>
                <w:lang w:val="vi-VN"/>
              </w:rPr>
            </w:pPr>
            <w:r w:rsidRPr="00030656">
              <w:rPr>
                <w:sz w:val="22"/>
                <w:lang w:val="vi-VN"/>
              </w:rPr>
              <w:t>Bạn có cảm thấy mức học phí phù hợp với giá trị mà khóa học mang lại</w:t>
            </w:r>
            <w:r w:rsidR="006D772F" w:rsidRPr="00030656">
              <w:rPr>
                <w:sz w:val="22"/>
                <w:lang w:val="vi-VN"/>
              </w:rPr>
              <w:t xml:space="preserve"> không</w:t>
            </w:r>
            <w:r w:rsidR="00801363" w:rsidRPr="00030656">
              <w:rPr>
                <w:sz w:val="22"/>
                <w:lang w:val="vi-VN"/>
              </w:rPr>
              <w:t>?</w:t>
            </w:r>
          </w:p>
        </w:tc>
      </w:tr>
      <w:tr w:rsidR="008B6628" w:rsidRPr="00E84327" w14:paraId="792245F9" w14:textId="77777777" w:rsidTr="008B6628">
        <w:tc>
          <w:tcPr>
            <w:tcW w:w="1838" w:type="dxa"/>
            <w:vMerge/>
          </w:tcPr>
          <w:p w14:paraId="6EAB4AF3" w14:textId="77777777" w:rsidR="008B6628" w:rsidRPr="00030656" w:rsidRDefault="008B6628" w:rsidP="00802EF2">
            <w:pPr>
              <w:spacing w:line="360" w:lineRule="auto"/>
              <w:rPr>
                <w:sz w:val="22"/>
                <w:lang w:val="vi-VN"/>
              </w:rPr>
            </w:pPr>
          </w:p>
        </w:tc>
        <w:tc>
          <w:tcPr>
            <w:tcW w:w="1559" w:type="dxa"/>
          </w:tcPr>
          <w:p w14:paraId="3C6750D3" w14:textId="77777777" w:rsidR="008B6628" w:rsidRPr="00030656" w:rsidRDefault="00662C33" w:rsidP="00802EF2">
            <w:pPr>
              <w:spacing w:line="360" w:lineRule="auto"/>
              <w:jc w:val="center"/>
              <w:rPr>
                <w:sz w:val="22"/>
                <w:lang w:val="vi-VN"/>
              </w:rPr>
            </w:pPr>
            <w:r w:rsidRPr="00030656">
              <w:rPr>
                <w:sz w:val="22"/>
                <w:lang w:val="vi-VN"/>
              </w:rPr>
              <w:t>CS</w:t>
            </w:r>
            <w:r w:rsidR="008B6628" w:rsidRPr="00030656">
              <w:rPr>
                <w:sz w:val="22"/>
                <w:lang w:val="vi-VN"/>
              </w:rPr>
              <w:t>3</w:t>
            </w:r>
          </w:p>
        </w:tc>
        <w:tc>
          <w:tcPr>
            <w:tcW w:w="5953" w:type="dxa"/>
          </w:tcPr>
          <w:p w14:paraId="629494ED" w14:textId="77777777" w:rsidR="008B6628" w:rsidRPr="00030656" w:rsidRDefault="005A2B00" w:rsidP="00802EF2">
            <w:pPr>
              <w:spacing w:line="360" w:lineRule="auto"/>
              <w:rPr>
                <w:sz w:val="22"/>
                <w:lang w:val="vi-VN"/>
              </w:rPr>
            </w:pPr>
            <w:r w:rsidRPr="00030656">
              <w:rPr>
                <w:sz w:val="22"/>
                <w:lang w:val="vi-VN"/>
              </w:rPr>
              <w:t>Mức độ dễ dàng khi đăng ký và thanh toán cho khóa học?</w:t>
            </w:r>
          </w:p>
        </w:tc>
      </w:tr>
      <w:tr w:rsidR="008B6628" w:rsidRPr="00E84327" w14:paraId="5954A603" w14:textId="77777777" w:rsidTr="008B6628">
        <w:tc>
          <w:tcPr>
            <w:tcW w:w="1838" w:type="dxa"/>
            <w:vMerge/>
          </w:tcPr>
          <w:p w14:paraId="32E367A8" w14:textId="77777777" w:rsidR="008B6628" w:rsidRPr="00030656" w:rsidRDefault="008B6628" w:rsidP="00802EF2">
            <w:pPr>
              <w:spacing w:line="360" w:lineRule="auto"/>
              <w:rPr>
                <w:sz w:val="22"/>
                <w:lang w:val="vi-VN"/>
              </w:rPr>
            </w:pPr>
          </w:p>
        </w:tc>
        <w:tc>
          <w:tcPr>
            <w:tcW w:w="1559" w:type="dxa"/>
          </w:tcPr>
          <w:p w14:paraId="590C57CB" w14:textId="77777777" w:rsidR="008B6628" w:rsidRPr="00030656" w:rsidRDefault="00662C33" w:rsidP="00802EF2">
            <w:pPr>
              <w:spacing w:line="360" w:lineRule="auto"/>
              <w:jc w:val="center"/>
              <w:rPr>
                <w:sz w:val="22"/>
                <w:lang w:val="vi-VN"/>
              </w:rPr>
            </w:pPr>
            <w:r w:rsidRPr="00030656">
              <w:rPr>
                <w:sz w:val="22"/>
                <w:lang w:val="vi-VN"/>
              </w:rPr>
              <w:t>CS</w:t>
            </w:r>
            <w:r w:rsidR="008B6628" w:rsidRPr="00030656">
              <w:rPr>
                <w:sz w:val="22"/>
                <w:lang w:val="vi-VN"/>
              </w:rPr>
              <w:t>4</w:t>
            </w:r>
          </w:p>
        </w:tc>
        <w:tc>
          <w:tcPr>
            <w:tcW w:w="5953" w:type="dxa"/>
          </w:tcPr>
          <w:p w14:paraId="4990F6B0" w14:textId="77777777" w:rsidR="0083179A" w:rsidRPr="00030656" w:rsidRDefault="005B60B5" w:rsidP="00486220">
            <w:pPr>
              <w:keepNext/>
              <w:spacing w:line="360" w:lineRule="auto"/>
              <w:rPr>
                <w:sz w:val="22"/>
                <w:lang w:val="vi-VN"/>
              </w:rPr>
            </w:pPr>
            <w:r w:rsidRPr="00030656">
              <w:rPr>
                <w:sz w:val="22"/>
                <w:lang w:val="vi-VN"/>
              </w:rPr>
              <w:t>Bạn có sẵn sàng giới thiệu khóa học này cho người khác không?</w:t>
            </w:r>
          </w:p>
        </w:tc>
      </w:tr>
    </w:tbl>
    <w:p w14:paraId="66093A58" w14:textId="35173568" w:rsidR="008B6628" w:rsidRDefault="00F757F1" w:rsidP="004D0FB4">
      <w:pPr>
        <w:pStyle w:val="Heading4"/>
        <w:rPr>
          <w:lang w:val="vi-VN"/>
        </w:rPr>
      </w:pPr>
      <w:r w:rsidRPr="004D4E9E">
        <w:rPr>
          <w:lang w:val="vi-VN"/>
        </w:rPr>
        <w:t>2</w:t>
      </w:r>
      <w:r w:rsidR="008B6628" w:rsidRPr="0003296A">
        <w:rPr>
          <w:lang w:val="vi-VN"/>
        </w:rPr>
        <w:t>.1.</w:t>
      </w:r>
      <w:r w:rsidR="008A2152" w:rsidRPr="004D4E9E">
        <w:rPr>
          <w:lang w:val="vi-VN"/>
        </w:rPr>
        <w:t>1.</w:t>
      </w:r>
      <w:r w:rsidR="008B6628" w:rsidRPr="0003296A">
        <w:rPr>
          <w:lang w:val="vi-VN"/>
        </w:rPr>
        <w:t>4. Lòng trung thành của khách hàng</w:t>
      </w:r>
    </w:p>
    <w:p w14:paraId="6739DBF3" w14:textId="5EA385E0" w:rsidR="00E467C4" w:rsidRPr="007709A0" w:rsidRDefault="00E467C4" w:rsidP="00E467C4">
      <w:pPr>
        <w:pStyle w:val="Caption"/>
        <w:jc w:val="center"/>
        <w:rPr>
          <w:b/>
          <w:sz w:val="24"/>
          <w:szCs w:val="24"/>
        </w:rPr>
      </w:pPr>
      <w:bookmarkStart w:id="61" w:name="_Toc196303615"/>
      <w:r w:rsidRPr="007709A0">
        <w:rPr>
          <w:b/>
          <w:sz w:val="24"/>
          <w:szCs w:val="24"/>
        </w:rPr>
        <w:t xml:space="preserve">Bảng </w:t>
      </w:r>
      <w:r w:rsidRPr="007709A0">
        <w:rPr>
          <w:b/>
          <w:sz w:val="24"/>
          <w:szCs w:val="24"/>
        </w:rPr>
        <w:fldChar w:fldCharType="begin"/>
      </w:r>
      <w:r w:rsidRPr="007709A0">
        <w:rPr>
          <w:b/>
          <w:sz w:val="24"/>
          <w:szCs w:val="24"/>
        </w:rPr>
        <w:instrText xml:space="preserve"> SEQ Bảng \* ARABIC </w:instrText>
      </w:r>
      <w:r w:rsidRPr="007709A0">
        <w:rPr>
          <w:b/>
          <w:sz w:val="24"/>
          <w:szCs w:val="24"/>
        </w:rPr>
        <w:fldChar w:fldCharType="separate"/>
      </w:r>
      <w:r w:rsidR="006F0BC2">
        <w:rPr>
          <w:b/>
          <w:noProof/>
          <w:sz w:val="24"/>
          <w:szCs w:val="24"/>
        </w:rPr>
        <w:t>4</w:t>
      </w:r>
      <w:r w:rsidRPr="007709A0">
        <w:rPr>
          <w:b/>
          <w:sz w:val="24"/>
          <w:szCs w:val="24"/>
        </w:rPr>
        <w:fldChar w:fldCharType="end"/>
      </w:r>
      <w:r w:rsidRPr="007709A0">
        <w:rPr>
          <w:b/>
          <w:sz w:val="24"/>
          <w:szCs w:val="24"/>
        </w:rPr>
        <w:t>. Thang đo Lòng trung thành của hàng</w:t>
      </w:r>
      <w:bookmarkEnd w:id="61"/>
    </w:p>
    <w:tbl>
      <w:tblPr>
        <w:tblStyle w:val="TableGrid"/>
        <w:tblW w:w="0" w:type="auto"/>
        <w:tblLook w:val="04A0" w:firstRow="1" w:lastRow="0" w:firstColumn="1" w:lastColumn="0" w:noHBand="0" w:noVBand="1"/>
      </w:tblPr>
      <w:tblGrid>
        <w:gridCol w:w="1696"/>
        <w:gridCol w:w="1560"/>
        <w:gridCol w:w="6094"/>
      </w:tblGrid>
      <w:tr w:rsidR="008B6628" w:rsidRPr="00030656" w14:paraId="68312806" w14:textId="77777777" w:rsidTr="008B6628">
        <w:tc>
          <w:tcPr>
            <w:tcW w:w="1696" w:type="dxa"/>
          </w:tcPr>
          <w:p w14:paraId="0B103104" w14:textId="2F92F62C" w:rsidR="008B6628" w:rsidRPr="00030656" w:rsidRDefault="008B6628" w:rsidP="00736761">
            <w:pPr>
              <w:spacing w:line="360" w:lineRule="auto"/>
              <w:jc w:val="center"/>
              <w:rPr>
                <w:b/>
                <w:sz w:val="22"/>
              </w:rPr>
            </w:pPr>
            <w:r w:rsidRPr="00030656">
              <w:rPr>
                <w:b/>
                <w:sz w:val="22"/>
                <w:lang w:val="vi-VN"/>
              </w:rPr>
              <w:t>Thang đo</w:t>
            </w:r>
          </w:p>
        </w:tc>
        <w:tc>
          <w:tcPr>
            <w:tcW w:w="1560" w:type="dxa"/>
          </w:tcPr>
          <w:p w14:paraId="07352147" w14:textId="77777777" w:rsidR="008B6628" w:rsidRPr="00030656" w:rsidRDefault="008B6628" w:rsidP="00404C6F">
            <w:pPr>
              <w:spacing w:line="360" w:lineRule="auto"/>
              <w:rPr>
                <w:b/>
                <w:sz w:val="22"/>
                <w:lang w:val="vi-VN"/>
              </w:rPr>
            </w:pPr>
            <w:r w:rsidRPr="00030656">
              <w:rPr>
                <w:b/>
                <w:sz w:val="22"/>
                <w:lang w:val="vi-VN"/>
              </w:rPr>
              <w:t>Tên mã hóa</w:t>
            </w:r>
          </w:p>
        </w:tc>
        <w:tc>
          <w:tcPr>
            <w:tcW w:w="6094" w:type="dxa"/>
          </w:tcPr>
          <w:p w14:paraId="1C4A4476" w14:textId="77777777" w:rsidR="008B6628" w:rsidRPr="00030656" w:rsidRDefault="008B6628" w:rsidP="00404C6F">
            <w:pPr>
              <w:spacing w:line="360" w:lineRule="auto"/>
              <w:rPr>
                <w:b/>
                <w:sz w:val="22"/>
                <w:lang w:val="vi-VN"/>
              </w:rPr>
            </w:pPr>
            <w:r w:rsidRPr="00030656">
              <w:rPr>
                <w:b/>
                <w:sz w:val="22"/>
                <w:lang w:val="vi-VN"/>
              </w:rPr>
              <w:t>Diễn giải</w:t>
            </w:r>
          </w:p>
        </w:tc>
      </w:tr>
      <w:tr w:rsidR="00F6738D" w:rsidRPr="00E84327" w14:paraId="6D9EDB4A" w14:textId="77777777" w:rsidTr="008B6628">
        <w:tc>
          <w:tcPr>
            <w:tcW w:w="1696" w:type="dxa"/>
            <w:vMerge w:val="restart"/>
          </w:tcPr>
          <w:p w14:paraId="40D9611F" w14:textId="77777777" w:rsidR="00F6738D" w:rsidRPr="00030656" w:rsidRDefault="00F6738D" w:rsidP="00404C6F">
            <w:pPr>
              <w:spacing w:line="360" w:lineRule="auto"/>
              <w:jc w:val="center"/>
              <w:rPr>
                <w:sz w:val="22"/>
                <w:lang w:val="vi-VN"/>
              </w:rPr>
            </w:pPr>
          </w:p>
          <w:p w14:paraId="6E6FAE29" w14:textId="77777777" w:rsidR="00F6738D" w:rsidRPr="00030656" w:rsidRDefault="00F6738D" w:rsidP="00404C6F">
            <w:pPr>
              <w:spacing w:line="360" w:lineRule="auto"/>
              <w:jc w:val="center"/>
              <w:rPr>
                <w:b/>
                <w:sz w:val="22"/>
                <w:lang w:val="vi-VN"/>
              </w:rPr>
            </w:pPr>
          </w:p>
          <w:p w14:paraId="4D795B2C" w14:textId="0C5A8296" w:rsidR="00F6738D" w:rsidRPr="00F33091" w:rsidRDefault="00F6738D" w:rsidP="00404C6F">
            <w:pPr>
              <w:spacing w:line="360" w:lineRule="auto"/>
              <w:jc w:val="center"/>
              <w:rPr>
                <w:sz w:val="22"/>
                <w:lang w:val="vi-VN"/>
              </w:rPr>
            </w:pPr>
            <w:r w:rsidRPr="00030656">
              <w:rPr>
                <w:b/>
                <w:sz w:val="22"/>
                <w:lang w:val="vi-VN"/>
              </w:rPr>
              <w:t>Lòng trung thành của khách hàng</w:t>
            </w:r>
            <w:r w:rsidR="00F33091" w:rsidRPr="00F33091">
              <w:rPr>
                <w:b/>
                <w:sz w:val="22"/>
                <w:lang w:val="vi-VN"/>
              </w:rPr>
              <w:t xml:space="preserve"> </w:t>
            </w:r>
            <w:r w:rsidR="00CD69AA">
              <w:rPr>
                <w:b/>
                <w:sz w:val="22"/>
                <w:lang w:val="vi-VN"/>
              </w:rPr>
              <w:fldChar w:fldCharType="begin"/>
            </w:r>
            <w:r w:rsidR="000C63FE">
              <w:rPr>
                <w:b/>
                <w:sz w:val="22"/>
                <w:lang w:val="vi-VN"/>
              </w:rPr>
              <w:instrText xml:space="preserve"> ADDIN EN.CITE &lt;EndNote&gt;&lt;Cite&gt;&lt;Author&gt;McMullan&lt;/Author&gt;&lt;Year&gt;2003&lt;/Year&gt;&lt;RecNum&gt;59&lt;/RecNum&gt;&lt;DisplayText&gt;(McMullan và cộng sự, 2003)&lt;/DisplayText&gt;&lt;record&gt;&lt;rec-number&gt;59&lt;/rec-number&gt;&lt;foreign-keys&gt;&lt;key app="EN" db-id="z2e2s5w0h922a9esdtov5ft3s599p2vt0fdt" timestamp="1745263000"&gt;59&lt;/key&gt;&lt;/foreign-keys&gt;&lt;ref-type name="Journal Article"&gt;17&lt;/ref-type&gt;&lt;contributors&gt;&lt;authors&gt;&lt;author&gt;McMullan, Rosalind&lt;/author&gt;&lt;author&gt;Gilmore, Audrey %J Journal of Targeting, Measurement&lt;/author&gt;&lt;author&gt;Analysis for Marketing&lt;/author&gt;&lt;/authors&gt;&lt;/contributors&gt;&lt;titles&gt;&lt;title&gt;The conceptual development of customer loyalty measurement: A proposed scale&lt;/title&gt;&lt;/titles&gt;&lt;pages&gt;230-243&lt;/pages&gt;&lt;volume&gt;11&lt;/volume&gt;&lt;dates&gt;&lt;year&gt;2003&lt;/year&gt;&lt;/dates&gt;&lt;urls&gt;&lt;/urls&gt;&lt;/record&gt;&lt;/Cite&gt;&lt;/EndNote&gt;</w:instrText>
            </w:r>
            <w:r w:rsidR="00CD69AA">
              <w:rPr>
                <w:b/>
                <w:sz w:val="22"/>
                <w:lang w:val="vi-VN"/>
              </w:rPr>
              <w:fldChar w:fldCharType="separate"/>
            </w:r>
            <w:r w:rsidR="00B21555">
              <w:rPr>
                <w:b/>
                <w:noProof/>
                <w:sz w:val="22"/>
                <w:lang w:val="vi-VN"/>
              </w:rPr>
              <w:t>(McMullan và cộng sự, 2003)</w:t>
            </w:r>
            <w:r w:rsidR="00CD69AA">
              <w:rPr>
                <w:b/>
                <w:sz w:val="22"/>
                <w:lang w:val="vi-VN"/>
              </w:rPr>
              <w:fldChar w:fldCharType="end"/>
            </w:r>
          </w:p>
        </w:tc>
        <w:tc>
          <w:tcPr>
            <w:tcW w:w="1560" w:type="dxa"/>
          </w:tcPr>
          <w:p w14:paraId="43AB7FA0" w14:textId="77777777" w:rsidR="00F6738D" w:rsidRPr="00030656" w:rsidRDefault="00F6738D" w:rsidP="00404C6F">
            <w:pPr>
              <w:spacing w:line="360" w:lineRule="auto"/>
              <w:jc w:val="center"/>
              <w:rPr>
                <w:sz w:val="22"/>
                <w:lang w:val="vi-VN"/>
              </w:rPr>
            </w:pPr>
            <w:r w:rsidRPr="00030656">
              <w:rPr>
                <w:sz w:val="22"/>
                <w:lang w:val="vi-VN"/>
              </w:rPr>
              <w:t>CL1</w:t>
            </w:r>
          </w:p>
        </w:tc>
        <w:tc>
          <w:tcPr>
            <w:tcW w:w="6094" w:type="dxa"/>
          </w:tcPr>
          <w:p w14:paraId="254BF265" w14:textId="77777777" w:rsidR="00F6738D" w:rsidRPr="00030656" w:rsidRDefault="00F6738D" w:rsidP="00404C6F">
            <w:pPr>
              <w:spacing w:line="360" w:lineRule="auto"/>
              <w:rPr>
                <w:sz w:val="22"/>
                <w:lang w:val="vi-VN"/>
              </w:rPr>
            </w:pPr>
            <w:r w:rsidRPr="00030656">
              <w:rPr>
                <w:sz w:val="22"/>
                <w:lang w:val="vi-VN"/>
              </w:rPr>
              <w:t>Bạn sẽ tiếp tục đăng ký các khóa học khác của doanh nghiệp này</w:t>
            </w:r>
            <w:r w:rsidR="00356890" w:rsidRPr="00030656">
              <w:rPr>
                <w:sz w:val="22"/>
                <w:lang w:val="vi-VN"/>
              </w:rPr>
              <w:t xml:space="preserve"> không?</w:t>
            </w:r>
          </w:p>
        </w:tc>
      </w:tr>
      <w:tr w:rsidR="00F6738D" w:rsidRPr="00E84327" w14:paraId="00912163" w14:textId="77777777" w:rsidTr="008B6628">
        <w:tc>
          <w:tcPr>
            <w:tcW w:w="1696" w:type="dxa"/>
            <w:vMerge/>
          </w:tcPr>
          <w:p w14:paraId="024F947B" w14:textId="77777777" w:rsidR="00F6738D" w:rsidRPr="00030656" w:rsidRDefault="00F6738D" w:rsidP="00404C6F">
            <w:pPr>
              <w:spacing w:line="360" w:lineRule="auto"/>
              <w:jc w:val="center"/>
              <w:rPr>
                <w:sz w:val="22"/>
                <w:lang w:val="vi-VN"/>
              </w:rPr>
            </w:pPr>
          </w:p>
        </w:tc>
        <w:tc>
          <w:tcPr>
            <w:tcW w:w="1560" w:type="dxa"/>
          </w:tcPr>
          <w:p w14:paraId="41FFEA0E" w14:textId="77777777" w:rsidR="00F6738D" w:rsidRPr="00030656" w:rsidRDefault="00F6738D" w:rsidP="00404C6F">
            <w:pPr>
              <w:spacing w:line="360" w:lineRule="auto"/>
              <w:jc w:val="center"/>
              <w:rPr>
                <w:sz w:val="22"/>
                <w:lang w:val="vi-VN"/>
              </w:rPr>
            </w:pPr>
            <w:r w:rsidRPr="00030656">
              <w:rPr>
                <w:sz w:val="22"/>
                <w:lang w:val="vi-VN"/>
              </w:rPr>
              <w:t>CL2</w:t>
            </w:r>
          </w:p>
        </w:tc>
        <w:tc>
          <w:tcPr>
            <w:tcW w:w="6094" w:type="dxa"/>
          </w:tcPr>
          <w:p w14:paraId="11C2FDD9" w14:textId="77777777" w:rsidR="00F6738D" w:rsidRPr="00030656" w:rsidRDefault="00F6738D" w:rsidP="00404C6F">
            <w:pPr>
              <w:spacing w:line="360" w:lineRule="auto"/>
              <w:rPr>
                <w:sz w:val="22"/>
                <w:lang w:val="vi-VN"/>
              </w:rPr>
            </w:pPr>
            <w:r w:rsidRPr="00030656">
              <w:rPr>
                <w:sz w:val="22"/>
                <w:lang w:val="vi-VN"/>
              </w:rPr>
              <w:t>Bạn có giới thiệu doanh nghiệp này cho người khác nếu họ muốn học kỹ năng số</w:t>
            </w:r>
            <w:r w:rsidR="00356890" w:rsidRPr="00030656">
              <w:rPr>
                <w:sz w:val="22"/>
                <w:lang w:val="vi-VN"/>
              </w:rPr>
              <w:t xml:space="preserve"> không?</w:t>
            </w:r>
          </w:p>
        </w:tc>
      </w:tr>
      <w:tr w:rsidR="00F6738D" w:rsidRPr="00030656" w14:paraId="3CEFECC7" w14:textId="77777777" w:rsidTr="008B6628">
        <w:tc>
          <w:tcPr>
            <w:tcW w:w="1696" w:type="dxa"/>
            <w:vMerge/>
          </w:tcPr>
          <w:p w14:paraId="5ABA853E" w14:textId="77777777" w:rsidR="00F6738D" w:rsidRPr="00030656" w:rsidRDefault="00F6738D" w:rsidP="00404C6F">
            <w:pPr>
              <w:spacing w:line="360" w:lineRule="auto"/>
              <w:rPr>
                <w:sz w:val="22"/>
                <w:lang w:val="vi-VN"/>
              </w:rPr>
            </w:pPr>
          </w:p>
        </w:tc>
        <w:tc>
          <w:tcPr>
            <w:tcW w:w="1560" w:type="dxa"/>
          </w:tcPr>
          <w:p w14:paraId="409670CB" w14:textId="77777777" w:rsidR="00F6738D" w:rsidRPr="00030656" w:rsidRDefault="00F6738D" w:rsidP="00404C6F">
            <w:pPr>
              <w:spacing w:line="360" w:lineRule="auto"/>
              <w:jc w:val="center"/>
              <w:rPr>
                <w:sz w:val="22"/>
              </w:rPr>
            </w:pPr>
            <w:r w:rsidRPr="00030656">
              <w:rPr>
                <w:sz w:val="22"/>
                <w:lang w:val="vi-VN"/>
              </w:rPr>
              <w:t>CL</w:t>
            </w:r>
            <w:r w:rsidR="00BB6245" w:rsidRPr="00030656">
              <w:rPr>
                <w:sz w:val="22"/>
              </w:rPr>
              <w:t>3</w:t>
            </w:r>
          </w:p>
        </w:tc>
        <w:tc>
          <w:tcPr>
            <w:tcW w:w="6094" w:type="dxa"/>
          </w:tcPr>
          <w:p w14:paraId="6671F5CF" w14:textId="77777777" w:rsidR="00F6738D" w:rsidRPr="00030656" w:rsidRDefault="00F6738D" w:rsidP="00404C6F">
            <w:pPr>
              <w:spacing w:line="360" w:lineRule="auto"/>
              <w:rPr>
                <w:sz w:val="22"/>
              </w:rPr>
            </w:pPr>
            <w:r w:rsidRPr="00030656">
              <w:rPr>
                <w:sz w:val="22"/>
                <w:lang w:val="vi-VN"/>
              </w:rPr>
              <w:t>Nếu có doanh nghiệp khác cung cấp dịch vụ tương tự, bạn vẫn sẽ chọn doanh nghiệp này</w:t>
            </w:r>
            <w:r w:rsidR="00BB6245" w:rsidRPr="00030656">
              <w:rPr>
                <w:sz w:val="22"/>
              </w:rPr>
              <w:t xml:space="preserve"> chứ?</w:t>
            </w:r>
          </w:p>
        </w:tc>
      </w:tr>
      <w:tr w:rsidR="00F6738D" w:rsidRPr="00030656" w14:paraId="405D4197" w14:textId="77777777" w:rsidTr="008B6628">
        <w:tc>
          <w:tcPr>
            <w:tcW w:w="1696" w:type="dxa"/>
            <w:vMerge/>
          </w:tcPr>
          <w:p w14:paraId="5B5B5B51" w14:textId="77777777" w:rsidR="00F6738D" w:rsidRPr="00030656" w:rsidRDefault="00F6738D" w:rsidP="00404C6F">
            <w:pPr>
              <w:spacing w:line="360" w:lineRule="auto"/>
              <w:rPr>
                <w:sz w:val="22"/>
                <w:lang w:val="vi-VN"/>
              </w:rPr>
            </w:pPr>
          </w:p>
        </w:tc>
        <w:tc>
          <w:tcPr>
            <w:tcW w:w="1560" w:type="dxa"/>
          </w:tcPr>
          <w:p w14:paraId="5ACB2823" w14:textId="77777777" w:rsidR="00F6738D" w:rsidRPr="00030656" w:rsidRDefault="00F6738D" w:rsidP="00404C6F">
            <w:pPr>
              <w:spacing w:line="360" w:lineRule="auto"/>
              <w:jc w:val="center"/>
              <w:rPr>
                <w:sz w:val="22"/>
              </w:rPr>
            </w:pPr>
            <w:r w:rsidRPr="00030656">
              <w:rPr>
                <w:sz w:val="22"/>
                <w:lang w:val="vi-VN"/>
              </w:rPr>
              <w:t>CL</w:t>
            </w:r>
            <w:r w:rsidR="00BB6245" w:rsidRPr="00030656">
              <w:rPr>
                <w:sz w:val="22"/>
              </w:rPr>
              <w:t>4</w:t>
            </w:r>
          </w:p>
        </w:tc>
        <w:tc>
          <w:tcPr>
            <w:tcW w:w="6094" w:type="dxa"/>
          </w:tcPr>
          <w:p w14:paraId="3ECFAE44" w14:textId="77777777" w:rsidR="00F6738D" w:rsidRPr="00030656" w:rsidRDefault="00F6738D" w:rsidP="00393917">
            <w:pPr>
              <w:keepNext/>
              <w:spacing w:line="360" w:lineRule="auto"/>
              <w:rPr>
                <w:sz w:val="22"/>
                <w:lang w:val="vi-VN"/>
              </w:rPr>
            </w:pPr>
            <w:r w:rsidRPr="00030656">
              <w:rPr>
                <w:sz w:val="22"/>
                <w:lang w:val="vi-VN"/>
              </w:rPr>
              <w:t>Bạn có cảm thấy doanh nghiệp này đáp ứng đủ nhu cầu học tập để bạn không cần tìm đến nơi khác</w:t>
            </w:r>
          </w:p>
        </w:tc>
      </w:tr>
    </w:tbl>
    <w:p w14:paraId="54AA245B" w14:textId="30EDC231" w:rsidR="008B6628" w:rsidRDefault="008B6628" w:rsidP="004D0FB4">
      <w:pPr>
        <w:pStyle w:val="Heading4"/>
      </w:pPr>
      <w:r w:rsidRPr="00B85D38">
        <w:rPr>
          <w:lang w:val="vi-VN"/>
        </w:rPr>
        <w:t>2.1.</w:t>
      </w:r>
      <w:r w:rsidR="00F30985" w:rsidRPr="00B85D38">
        <w:t>1</w:t>
      </w:r>
      <w:r w:rsidRPr="00B85D38">
        <w:rPr>
          <w:lang w:val="vi-VN"/>
        </w:rPr>
        <w:t>.5. Hiệu quả kinh doanh</w:t>
      </w:r>
      <w:r w:rsidR="008B36AB" w:rsidRPr="00B85D38">
        <w:t xml:space="preserve"> </w:t>
      </w:r>
    </w:p>
    <w:p w14:paraId="551D1D01" w14:textId="1E88A65B" w:rsidR="007709A0" w:rsidRPr="007709A0" w:rsidRDefault="007709A0" w:rsidP="007709A0">
      <w:pPr>
        <w:pStyle w:val="Caption"/>
        <w:keepNext/>
        <w:jc w:val="center"/>
        <w:rPr>
          <w:b/>
          <w:sz w:val="24"/>
          <w:szCs w:val="24"/>
        </w:rPr>
      </w:pPr>
      <w:bookmarkStart w:id="62" w:name="_Toc196303616"/>
      <w:r w:rsidRPr="007709A0">
        <w:rPr>
          <w:b/>
          <w:sz w:val="24"/>
          <w:szCs w:val="24"/>
        </w:rPr>
        <w:t xml:space="preserve">Bảng </w:t>
      </w:r>
      <w:r w:rsidRPr="007709A0">
        <w:rPr>
          <w:b/>
          <w:sz w:val="24"/>
          <w:szCs w:val="24"/>
        </w:rPr>
        <w:fldChar w:fldCharType="begin"/>
      </w:r>
      <w:r w:rsidRPr="007709A0">
        <w:rPr>
          <w:b/>
          <w:sz w:val="24"/>
          <w:szCs w:val="24"/>
        </w:rPr>
        <w:instrText xml:space="preserve"> SEQ Bảng \* ARABIC </w:instrText>
      </w:r>
      <w:r w:rsidRPr="007709A0">
        <w:rPr>
          <w:b/>
          <w:sz w:val="24"/>
          <w:szCs w:val="24"/>
        </w:rPr>
        <w:fldChar w:fldCharType="separate"/>
      </w:r>
      <w:r w:rsidR="006F0BC2">
        <w:rPr>
          <w:b/>
          <w:noProof/>
          <w:sz w:val="24"/>
          <w:szCs w:val="24"/>
        </w:rPr>
        <w:t>5</w:t>
      </w:r>
      <w:r w:rsidRPr="007709A0">
        <w:rPr>
          <w:b/>
          <w:sz w:val="24"/>
          <w:szCs w:val="24"/>
        </w:rPr>
        <w:fldChar w:fldCharType="end"/>
      </w:r>
      <w:r w:rsidRPr="007709A0">
        <w:rPr>
          <w:b/>
          <w:sz w:val="24"/>
          <w:szCs w:val="24"/>
        </w:rPr>
        <w:t>. Thang đo Hiệu quả kinh doanh</w:t>
      </w:r>
      <w:bookmarkEnd w:id="62"/>
    </w:p>
    <w:tbl>
      <w:tblPr>
        <w:tblStyle w:val="TableGrid"/>
        <w:tblW w:w="0" w:type="auto"/>
        <w:tblLook w:val="04A0" w:firstRow="1" w:lastRow="0" w:firstColumn="1" w:lastColumn="0" w:noHBand="0" w:noVBand="1"/>
      </w:tblPr>
      <w:tblGrid>
        <w:gridCol w:w="1696"/>
        <w:gridCol w:w="1560"/>
        <w:gridCol w:w="6094"/>
      </w:tblGrid>
      <w:tr w:rsidR="008B6628" w:rsidRPr="00F757F1" w14:paraId="0E287262" w14:textId="77777777" w:rsidTr="008B6628">
        <w:tc>
          <w:tcPr>
            <w:tcW w:w="1696" w:type="dxa"/>
          </w:tcPr>
          <w:p w14:paraId="1E41A37B" w14:textId="77777777" w:rsidR="008B6628" w:rsidRPr="00F257CE" w:rsidRDefault="008B6628" w:rsidP="00404C6F">
            <w:pPr>
              <w:spacing w:line="360" w:lineRule="auto"/>
              <w:rPr>
                <w:b/>
                <w:sz w:val="21"/>
                <w:szCs w:val="21"/>
                <w:lang w:val="vi-VN"/>
              </w:rPr>
            </w:pPr>
            <w:r w:rsidRPr="00F257CE">
              <w:rPr>
                <w:b/>
                <w:sz w:val="21"/>
                <w:szCs w:val="21"/>
                <w:lang w:val="vi-VN"/>
              </w:rPr>
              <w:t xml:space="preserve">Thang đo </w:t>
            </w:r>
          </w:p>
        </w:tc>
        <w:tc>
          <w:tcPr>
            <w:tcW w:w="1560" w:type="dxa"/>
          </w:tcPr>
          <w:p w14:paraId="57297927" w14:textId="77777777" w:rsidR="008B6628" w:rsidRPr="00F257CE" w:rsidRDefault="008B6628" w:rsidP="00404C6F">
            <w:pPr>
              <w:spacing w:line="360" w:lineRule="auto"/>
              <w:rPr>
                <w:b/>
                <w:sz w:val="21"/>
                <w:szCs w:val="21"/>
                <w:lang w:val="vi-VN"/>
              </w:rPr>
            </w:pPr>
            <w:r w:rsidRPr="00F257CE">
              <w:rPr>
                <w:b/>
                <w:sz w:val="21"/>
                <w:szCs w:val="21"/>
                <w:lang w:val="vi-VN"/>
              </w:rPr>
              <w:t>Tên mã hóa</w:t>
            </w:r>
          </w:p>
        </w:tc>
        <w:tc>
          <w:tcPr>
            <w:tcW w:w="6094" w:type="dxa"/>
          </w:tcPr>
          <w:p w14:paraId="6D19B458" w14:textId="77777777" w:rsidR="008B6628" w:rsidRPr="00F257CE" w:rsidRDefault="008B6628" w:rsidP="00404C6F">
            <w:pPr>
              <w:spacing w:line="360" w:lineRule="auto"/>
              <w:rPr>
                <w:b/>
                <w:sz w:val="21"/>
                <w:szCs w:val="21"/>
                <w:lang w:val="vi-VN"/>
              </w:rPr>
            </w:pPr>
            <w:r w:rsidRPr="00F257CE">
              <w:rPr>
                <w:b/>
                <w:sz w:val="21"/>
                <w:szCs w:val="21"/>
                <w:lang w:val="vi-VN"/>
              </w:rPr>
              <w:t>Diễn giải</w:t>
            </w:r>
          </w:p>
        </w:tc>
      </w:tr>
      <w:tr w:rsidR="00F30985" w:rsidRPr="00E84327" w14:paraId="7E383D46" w14:textId="77777777" w:rsidTr="008B6628">
        <w:tc>
          <w:tcPr>
            <w:tcW w:w="1696" w:type="dxa"/>
            <w:vMerge w:val="restart"/>
          </w:tcPr>
          <w:p w14:paraId="11378F35" w14:textId="3912FFC5" w:rsidR="00F30985" w:rsidRDefault="00F30985" w:rsidP="004B406A">
            <w:pPr>
              <w:spacing w:line="360" w:lineRule="auto"/>
              <w:rPr>
                <w:b/>
                <w:sz w:val="21"/>
                <w:szCs w:val="21"/>
                <w:lang w:val="vi-VN"/>
              </w:rPr>
            </w:pPr>
          </w:p>
          <w:p w14:paraId="28EAF093" w14:textId="581C003B" w:rsidR="004B406A" w:rsidRDefault="004B406A" w:rsidP="004B406A">
            <w:pPr>
              <w:spacing w:line="360" w:lineRule="auto"/>
              <w:rPr>
                <w:b/>
                <w:sz w:val="21"/>
                <w:szCs w:val="21"/>
                <w:lang w:val="vi-VN"/>
              </w:rPr>
            </w:pPr>
          </w:p>
          <w:p w14:paraId="4541C68D" w14:textId="77777777" w:rsidR="004B406A" w:rsidRPr="00F257CE" w:rsidRDefault="004B406A" w:rsidP="004B406A">
            <w:pPr>
              <w:spacing w:line="360" w:lineRule="auto"/>
              <w:rPr>
                <w:b/>
                <w:sz w:val="21"/>
                <w:szCs w:val="21"/>
                <w:lang w:val="vi-VN"/>
              </w:rPr>
            </w:pPr>
          </w:p>
          <w:p w14:paraId="1B7D92F0" w14:textId="6505FDA2" w:rsidR="00F30985" w:rsidRPr="00B36743" w:rsidRDefault="00F30985" w:rsidP="00404C6F">
            <w:pPr>
              <w:spacing w:line="360" w:lineRule="auto"/>
              <w:jc w:val="center"/>
              <w:rPr>
                <w:sz w:val="21"/>
                <w:szCs w:val="21"/>
                <w:lang w:val="vi-VN"/>
              </w:rPr>
            </w:pPr>
            <w:r w:rsidRPr="00B21555">
              <w:rPr>
                <w:b/>
                <w:sz w:val="21"/>
                <w:szCs w:val="21"/>
                <w:lang w:val="vi-VN"/>
              </w:rPr>
              <w:t>Hiệu quả kinh  doanh</w:t>
            </w:r>
            <w:r w:rsidR="00B36743" w:rsidRPr="00B36743">
              <w:rPr>
                <w:b/>
                <w:sz w:val="21"/>
                <w:szCs w:val="21"/>
                <w:lang w:val="vi-VN"/>
              </w:rPr>
              <w:t xml:space="preserve"> </w:t>
            </w:r>
            <w:r w:rsidR="00B36743">
              <w:rPr>
                <w:b/>
                <w:sz w:val="21"/>
                <w:szCs w:val="21"/>
              </w:rPr>
              <w:fldChar w:fldCharType="begin"/>
            </w:r>
            <w:r w:rsidR="00B36743" w:rsidRPr="00B36743">
              <w:rPr>
                <w:b/>
                <w:sz w:val="21"/>
                <w:szCs w:val="21"/>
                <w:lang w:val="vi-VN"/>
              </w:rPr>
              <w:instrText xml:space="preserve"> ADDIN EN.CITE &lt;EndNote&gt;&lt;Cite&gt;&lt;Author&gt;Sweeney&lt;/Author&gt;&lt;Year&gt;2001&lt;/Year&gt;&lt;RecNum&gt;1707&lt;/RecNum&gt;&lt;DisplayText&gt;(Sweeney và Soutar, 2001)&lt;/DisplayText&gt;&lt;record&gt;&lt;rec-number&gt;1707&lt;/rec-number&gt;&lt;foreign-keys&gt;&lt;key app="EN" db-id="esw55f5ez0a9v7eftaopezaeez9rspst52vd" timestamp="1745260305"&gt;1707&lt;/key&gt;&lt;/foreign-keys&gt;&lt;ref-type name="Journal Article"&gt;17&lt;/ref-type&gt;&lt;contributors&gt;&lt;authors&gt;&lt;author&gt;Sweeney, Jillian C&lt;/author&gt;&lt;author&gt;Soutar, Geoffrey N %J Journal of retailing&lt;/author&gt;&lt;/authors&gt;&lt;/contributors&gt;&lt;titles&gt;&lt;title&gt;Consumer perceived value: The development of a multiple item scale&lt;/title&gt;&lt;/titles&gt;&lt;pages&gt;203-220&lt;/pages&gt;&lt;volume&gt;77&lt;/volume&gt;&lt;number&gt;2&lt;/number&gt;&lt;dates&gt;&lt;year&gt;2001&lt;/year&gt;&lt;/dates&gt;&lt;isbn&gt;0022-4359&lt;/isbn&gt;&lt;urls&gt;&lt;/urls&gt;&lt;/record&gt;&lt;/Cite&gt;&lt;/EndNote&gt;</w:instrText>
            </w:r>
            <w:r w:rsidR="00B36743">
              <w:rPr>
                <w:b/>
                <w:sz w:val="21"/>
                <w:szCs w:val="21"/>
              </w:rPr>
              <w:fldChar w:fldCharType="separate"/>
            </w:r>
            <w:r w:rsidR="00B36743" w:rsidRPr="00B36743">
              <w:rPr>
                <w:b/>
                <w:noProof/>
                <w:sz w:val="21"/>
                <w:szCs w:val="21"/>
                <w:lang w:val="vi-VN"/>
              </w:rPr>
              <w:t>(Sweeney và Soutar, 2001)</w:t>
            </w:r>
            <w:r w:rsidR="00B36743">
              <w:rPr>
                <w:b/>
                <w:sz w:val="21"/>
                <w:szCs w:val="21"/>
              </w:rPr>
              <w:fldChar w:fldCharType="end"/>
            </w:r>
          </w:p>
        </w:tc>
        <w:tc>
          <w:tcPr>
            <w:tcW w:w="1560" w:type="dxa"/>
          </w:tcPr>
          <w:p w14:paraId="3B7ABAE2" w14:textId="77777777" w:rsidR="00F30985" w:rsidRPr="00F757F1" w:rsidRDefault="00F30985" w:rsidP="00404C6F">
            <w:pPr>
              <w:spacing w:line="360" w:lineRule="auto"/>
              <w:jc w:val="center"/>
              <w:rPr>
                <w:sz w:val="21"/>
                <w:szCs w:val="21"/>
                <w:lang w:val="vi-VN"/>
              </w:rPr>
            </w:pPr>
            <w:r w:rsidRPr="00F757F1">
              <w:rPr>
                <w:sz w:val="21"/>
                <w:szCs w:val="21"/>
                <w:lang w:val="vi-VN"/>
              </w:rPr>
              <w:lastRenderedPageBreak/>
              <w:t>BP1</w:t>
            </w:r>
          </w:p>
        </w:tc>
        <w:tc>
          <w:tcPr>
            <w:tcW w:w="6094" w:type="dxa"/>
          </w:tcPr>
          <w:p w14:paraId="6E6044B1" w14:textId="21BA0762" w:rsidR="00F30985" w:rsidRPr="00F257CE" w:rsidRDefault="00F257CE" w:rsidP="00B36743">
            <w:pPr>
              <w:spacing w:line="360" w:lineRule="auto"/>
              <w:jc w:val="both"/>
              <w:rPr>
                <w:sz w:val="21"/>
                <w:szCs w:val="21"/>
                <w:lang w:val="vi-VN"/>
              </w:rPr>
            </w:pPr>
            <w:r w:rsidRPr="00F257CE">
              <w:rPr>
                <w:sz w:val="21"/>
                <w:szCs w:val="21"/>
                <w:lang w:val="vi-VN"/>
              </w:rPr>
              <w:t>Bạn đánh giá cao về khả năng ứng dụng kiến thức từ khóa học vào công việc hoặc cuộc sống của bạn</w:t>
            </w:r>
          </w:p>
        </w:tc>
      </w:tr>
      <w:tr w:rsidR="00F30985" w:rsidRPr="00E84327" w14:paraId="57EB838E" w14:textId="77777777" w:rsidTr="008B6628">
        <w:tc>
          <w:tcPr>
            <w:tcW w:w="1696" w:type="dxa"/>
            <w:vMerge/>
          </w:tcPr>
          <w:p w14:paraId="4E9393C0" w14:textId="77777777" w:rsidR="00F30985" w:rsidRPr="00F757F1" w:rsidRDefault="00F30985" w:rsidP="00404C6F">
            <w:pPr>
              <w:spacing w:line="360" w:lineRule="auto"/>
              <w:rPr>
                <w:sz w:val="21"/>
                <w:szCs w:val="21"/>
                <w:lang w:val="vi-VN"/>
              </w:rPr>
            </w:pPr>
          </w:p>
        </w:tc>
        <w:tc>
          <w:tcPr>
            <w:tcW w:w="1560" w:type="dxa"/>
          </w:tcPr>
          <w:p w14:paraId="0E980731" w14:textId="77777777" w:rsidR="00F30985" w:rsidRPr="00F757F1" w:rsidRDefault="00F30985" w:rsidP="00404C6F">
            <w:pPr>
              <w:spacing w:line="360" w:lineRule="auto"/>
              <w:jc w:val="center"/>
              <w:rPr>
                <w:sz w:val="21"/>
                <w:szCs w:val="21"/>
                <w:lang w:val="vi-VN"/>
              </w:rPr>
            </w:pPr>
            <w:r w:rsidRPr="00F757F1">
              <w:rPr>
                <w:sz w:val="21"/>
                <w:szCs w:val="21"/>
                <w:lang w:val="vi-VN"/>
              </w:rPr>
              <w:t>BP2</w:t>
            </w:r>
          </w:p>
        </w:tc>
        <w:tc>
          <w:tcPr>
            <w:tcW w:w="6094" w:type="dxa"/>
          </w:tcPr>
          <w:p w14:paraId="79589F7D" w14:textId="3C01C9AB" w:rsidR="00F30985" w:rsidRPr="00F257CE" w:rsidRDefault="00F257CE" w:rsidP="00B36743">
            <w:pPr>
              <w:spacing w:line="360" w:lineRule="auto"/>
              <w:jc w:val="both"/>
              <w:rPr>
                <w:sz w:val="21"/>
                <w:szCs w:val="21"/>
                <w:lang w:val="vi-VN"/>
              </w:rPr>
            </w:pPr>
            <w:r w:rsidRPr="00F257CE">
              <w:rPr>
                <w:sz w:val="21"/>
                <w:szCs w:val="21"/>
                <w:lang w:val="vi-VN"/>
              </w:rPr>
              <w:t>Bạn có cảm thấy dịch vụ đào tạo kỹ thuật số này mang lại giá trị xứng đáng với chi phí bỏ ra không?</w:t>
            </w:r>
          </w:p>
        </w:tc>
      </w:tr>
      <w:tr w:rsidR="00F30985" w:rsidRPr="00E84327" w14:paraId="3A6BB9EF" w14:textId="77777777" w:rsidTr="008B6628">
        <w:tc>
          <w:tcPr>
            <w:tcW w:w="1696" w:type="dxa"/>
            <w:vMerge/>
          </w:tcPr>
          <w:p w14:paraId="0122D640" w14:textId="77777777" w:rsidR="00F30985" w:rsidRPr="00F757F1" w:rsidRDefault="00F30985" w:rsidP="00404C6F">
            <w:pPr>
              <w:spacing w:line="360" w:lineRule="auto"/>
              <w:rPr>
                <w:sz w:val="21"/>
                <w:szCs w:val="21"/>
                <w:lang w:val="vi-VN"/>
              </w:rPr>
            </w:pPr>
          </w:p>
        </w:tc>
        <w:tc>
          <w:tcPr>
            <w:tcW w:w="1560" w:type="dxa"/>
          </w:tcPr>
          <w:p w14:paraId="30820BCD" w14:textId="77777777" w:rsidR="00F30985" w:rsidRPr="00F757F1" w:rsidRDefault="00F30985" w:rsidP="00404C6F">
            <w:pPr>
              <w:spacing w:line="360" w:lineRule="auto"/>
              <w:jc w:val="center"/>
              <w:rPr>
                <w:sz w:val="21"/>
                <w:szCs w:val="21"/>
                <w:lang w:val="vi-VN"/>
              </w:rPr>
            </w:pPr>
            <w:r w:rsidRPr="00F757F1">
              <w:rPr>
                <w:sz w:val="21"/>
                <w:szCs w:val="21"/>
                <w:lang w:val="vi-VN"/>
              </w:rPr>
              <w:t>BP3</w:t>
            </w:r>
          </w:p>
        </w:tc>
        <w:tc>
          <w:tcPr>
            <w:tcW w:w="6094" w:type="dxa"/>
          </w:tcPr>
          <w:p w14:paraId="080B73F2" w14:textId="7917BE05" w:rsidR="00F30985" w:rsidRPr="009D580D" w:rsidRDefault="009D580D" w:rsidP="00B36743">
            <w:pPr>
              <w:spacing w:line="360" w:lineRule="auto"/>
              <w:jc w:val="both"/>
              <w:rPr>
                <w:sz w:val="21"/>
                <w:szCs w:val="21"/>
                <w:lang w:val="vi-VN"/>
              </w:rPr>
            </w:pPr>
            <w:r w:rsidRPr="009D580D">
              <w:rPr>
                <w:sz w:val="21"/>
                <w:szCs w:val="21"/>
                <w:lang w:val="vi-VN"/>
              </w:rPr>
              <w:t>Dịch vụ đào tạo kỹ thuật số của doanh nghiệp có giúp bạn cải thiện kỹ năng hoặc hiệu quả công việc</w:t>
            </w:r>
          </w:p>
        </w:tc>
      </w:tr>
      <w:tr w:rsidR="00F30985" w:rsidRPr="00E84327" w14:paraId="372620D4" w14:textId="77777777" w:rsidTr="008B6628">
        <w:tc>
          <w:tcPr>
            <w:tcW w:w="1696" w:type="dxa"/>
            <w:vMerge/>
          </w:tcPr>
          <w:p w14:paraId="51C8CBB2" w14:textId="77777777" w:rsidR="00F30985" w:rsidRPr="00F757F1" w:rsidRDefault="00F30985" w:rsidP="00404C6F">
            <w:pPr>
              <w:spacing w:line="360" w:lineRule="auto"/>
              <w:rPr>
                <w:sz w:val="21"/>
                <w:szCs w:val="21"/>
                <w:lang w:val="vi-VN"/>
              </w:rPr>
            </w:pPr>
          </w:p>
        </w:tc>
        <w:tc>
          <w:tcPr>
            <w:tcW w:w="1560" w:type="dxa"/>
          </w:tcPr>
          <w:p w14:paraId="1F3B40EF" w14:textId="77777777" w:rsidR="00F30985" w:rsidRPr="00F757F1" w:rsidRDefault="00F30985" w:rsidP="00404C6F">
            <w:pPr>
              <w:spacing w:line="360" w:lineRule="auto"/>
              <w:jc w:val="center"/>
              <w:rPr>
                <w:sz w:val="21"/>
                <w:szCs w:val="21"/>
                <w:lang w:val="vi-VN"/>
              </w:rPr>
            </w:pPr>
            <w:r w:rsidRPr="00F757F1">
              <w:rPr>
                <w:sz w:val="21"/>
                <w:szCs w:val="21"/>
                <w:lang w:val="vi-VN"/>
              </w:rPr>
              <w:t>BP4</w:t>
            </w:r>
          </w:p>
        </w:tc>
        <w:tc>
          <w:tcPr>
            <w:tcW w:w="6094" w:type="dxa"/>
          </w:tcPr>
          <w:p w14:paraId="3F36DF6D" w14:textId="5B49A669" w:rsidR="00F30985" w:rsidRPr="009D580D" w:rsidRDefault="009D580D" w:rsidP="00393917">
            <w:pPr>
              <w:keepNext/>
              <w:spacing w:line="360" w:lineRule="auto"/>
              <w:jc w:val="both"/>
              <w:rPr>
                <w:sz w:val="21"/>
                <w:szCs w:val="21"/>
                <w:lang w:val="vi-VN"/>
              </w:rPr>
            </w:pPr>
            <w:r w:rsidRPr="009D580D">
              <w:rPr>
                <w:sz w:val="21"/>
                <w:szCs w:val="21"/>
                <w:lang w:val="vi-VN"/>
              </w:rPr>
              <w:t>Bạn đánh giá cao mức độ phù hợp của dịch vụ đào tạo với nhu cầu công việc hoặc học tập của bạn</w:t>
            </w:r>
          </w:p>
        </w:tc>
      </w:tr>
    </w:tbl>
    <w:p w14:paraId="1B300A24" w14:textId="77777777" w:rsidR="0003296A" w:rsidRDefault="0003296A" w:rsidP="009F5085">
      <w:pPr>
        <w:pStyle w:val="Heading3"/>
        <w:rPr>
          <w:lang w:val="vi-VN"/>
        </w:rPr>
      </w:pPr>
      <w:bookmarkStart w:id="63" w:name="_Toc196303496"/>
      <w:r w:rsidRPr="0003296A">
        <w:rPr>
          <w:lang w:val="vi-VN"/>
        </w:rPr>
        <w:t>2.1</w:t>
      </w:r>
      <w:r w:rsidR="00FA4382" w:rsidRPr="004D4E9E">
        <w:rPr>
          <w:lang w:val="vi-VN"/>
        </w:rPr>
        <w:t>.2</w:t>
      </w:r>
      <w:r w:rsidRPr="0003296A">
        <w:rPr>
          <w:lang w:val="vi-VN"/>
        </w:rPr>
        <w:t>. Thiết kế bảng hỏi</w:t>
      </w:r>
      <w:bookmarkEnd w:id="63"/>
    </w:p>
    <w:p w14:paraId="1D01BF34" w14:textId="77777777" w:rsidR="00FA4382" w:rsidRPr="004F1CD6" w:rsidRDefault="00FA4382" w:rsidP="00FA4382">
      <w:pPr>
        <w:pStyle w:val="BodyLA"/>
        <w:rPr>
          <w:b/>
          <w:bCs/>
          <w:color w:val="auto"/>
          <w:szCs w:val="26"/>
          <w:lang w:val="vi-VN"/>
        </w:rPr>
      </w:pPr>
      <w:r w:rsidRPr="004F1CD6">
        <w:rPr>
          <w:b/>
          <w:bCs/>
          <w:color w:val="auto"/>
          <w:szCs w:val="26"/>
          <w:lang w:val="vi-VN"/>
        </w:rPr>
        <w:t xml:space="preserve">Nội dung bảng hỏi gồm </w:t>
      </w:r>
      <w:r w:rsidRPr="00BE50B5">
        <w:rPr>
          <w:b/>
          <w:bCs/>
          <w:color w:val="auto"/>
          <w:szCs w:val="26"/>
          <w:lang w:val="vi-VN"/>
        </w:rPr>
        <w:t>2</w:t>
      </w:r>
      <w:r w:rsidRPr="004F1CD6">
        <w:rPr>
          <w:b/>
          <w:bCs/>
          <w:color w:val="auto"/>
          <w:szCs w:val="26"/>
          <w:lang w:val="vi-VN"/>
        </w:rPr>
        <w:t xml:space="preserve"> phần chính: </w:t>
      </w:r>
    </w:p>
    <w:p w14:paraId="6710E33D" w14:textId="77777777" w:rsidR="00FA4382" w:rsidRPr="004F1CD6" w:rsidRDefault="00FA4382" w:rsidP="00FA4382">
      <w:pPr>
        <w:pStyle w:val="BodyLA"/>
        <w:rPr>
          <w:color w:val="auto"/>
          <w:szCs w:val="26"/>
          <w:lang w:val="vi-VN"/>
        </w:rPr>
      </w:pPr>
      <w:r w:rsidRPr="004F1CD6">
        <w:rPr>
          <w:b/>
          <w:bCs/>
          <w:color w:val="auto"/>
          <w:szCs w:val="26"/>
          <w:lang w:val="vi-VN"/>
        </w:rPr>
        <w:t>Phần 1:</w:t>
      </w:r>
      <w:r w:rsidRPr="004F1CD6">
        <w:rPr>
          <w:color w:val="auto"/>
          <w:szCs w:val="26"/>
          <w:lang w:val="vi-VN"/>
        </w:rPr>
        <w:t xml:space="preserve"> Những câu hỏi về thông tin của khách hàng (bao gồm thông tin về cá nhân, thông tin liên hệ, công việc, hành vi tiêu dùng..)</w:t>
      </w:r>
    </w:p>
    <w:p w14:paraId="0DEA8197" w14:textId="1815AD34" w:rsidR="00FA4382" w:rsidRPr="004F1CD6" w:rsidRDefault="00FA4382" w:rsidP="00FA4382">
      <w:pPr>
        <w:pStyle w:val="BodyLA"/>
        <w:rPr>
          <w:color w:val="auto"/>
          <w:szCs w:val="26"/>
          <w:lang w:val="vi-VN"/>
        </w:rPr>
      </w:pPr>
      <w:r w:rsidRPr="004F1CD6">
        <w:rPr>
          <w:b/>
          <w:bCs/>
          <w:color w:val="auto"/>
          <w:szCs w:val="26"/>
          <w:lang w:val="vi-VN"/>
        </w:rPr>
        <w:t>Phần 2:</w:t>
      </w:r>
      <w:r w:rsidRPr="004F1CD6">
        <w:rPr>
          <w:color w:val="auto"/>
          <w:szCs w:val="26"/>
          <w:lang w:val="vi-VN"/>
        </w:rPr>
        <w:t xml:space="preserve"> Những câu hỏi về người dùng đánh giá các định hướng thị trường và chất lượng dịch vụ đến hiệu quả kinh doanh dịch vụ đào tạo kỹ thuật số của các doanh nghiệp </w:t>
      </w:r>
      <w:r w:rsidR="00380E62">
        <w:rPr>
          <w:color w:val="auto"/>
          <w:szCs w:val="26"/>
          <w:lang w:val="vi-VN"/>
        </w:rPr>
        <w:t>Hà Nội</w:t>
      </w:r>
      <w:r w:rsidRPr="004F1CD6">
        <w:rPr>
          <w:color w:val="auto"/>
          <w:szCs w:val="26"/>
          <w:lang w:val="vi-VN"/>
        </w:rPr>
        <w:t>. Phần này được chia thành 2 bên: </w:t>
      </w:r>
    </w:p>
    <w:p w14:paraId="787A3CF1" w14:textId="77777777" w:rsidR="00FA4382" w:rsidRPr="004F1CD6" w:rsidRDefault="00FA4382" w:rsidP="00FA4382">
      <w:pPr>
        <w:pStyle w:val="BodyLA"/>
        <w:rPr>
          <w:color w:val="auto"/>
          <w:szCs w:val="26"/>
          <w:lang w:val="vi-VN"/>
        </w:rPr>
      </w:pPr>
      <w:r w:rsidRPr="004F1CD6">
        <w:rPr>
          <w:color w:val="auto"/>
          <w:szCs w:val="26"/>
          <w:lang w:val="vi-VN"/>
        </w:rPr>
        <w:t>Bên trái: Các thông tin đánh giá.</w:t>
      </w:r>
    </w:p>
    <w:p w14:paraId="0480E782" w14:textId="77777777" w:rsidR="00FA4382" w:rsidRPr="004F1CD6" w:rsidRDefault="00FA4382" w:rsidP="00FA4382">
      <w:pPr>
        <w:pStyle w:val="BodyLA"/>
        <w:rPr>
          <w:color w:val="auto"/>
          <w:szCs w:val="26"/>
          <w:lang w:val="vi-VN"/>
        </w:rPr>
      </w:pPr>
      <w:r w:rsidRPr="004F1CD6">
        <w:rPr>
          <w:color w:val="auto"/>
          <w:szCs w:val="26"/>
          <w:lang w:val="vi-VN"/>
        </w:rPr>
        <w:t>Bên phải: Đánh giá của người trả lời. (người trả lời có đồng ý với nhận định được đưa ra hay không) (1: Hoàn toàn đồng ý; 2: Đồng ý; 3: Không rõ; 4: Không đồng ý; 5: Rất không đồng ý)</w:t>
      </w:r>
    </w:p>
    <w:p w14:paraId="4B61098F" w14:textId="4EC275AF" w:rsidR="00885B27" w:rsidRDefault="0003296A" w:rsidP="00C12ECC">
      <w:pPr>
        <w:pStyle w:val="Heading3"/>
        <w:rPr>
          <w:lang w:val="vi-VN"/>
        </w:rPr>
      </w:pPr>
      <w:bookmarkStart w:id="64" w:name="_Toc196303497"/>
      <w:r w:rsidRPr="00DA48F1">
        <w:rPr>
          <w:lang w:val="vi-VN"/>
        </w:rPr>
        <w:t>2.1.</w:t>
      </w:r>
      <w:r w:rsidR="00FA4382" w:rsidRPr="00DA48F1">
        <w:rPr>
          <w:lang w:val="vi-VN"/>
        </w:rPr>
        <w:t>3</w:t>
      </w:r>
      <w:r w:rsidRPr="00DA48F1">
        <w:rPr>
          <w:lang w:val="vi-VN"/>
        </w:rPr>
        <w:t>. Mẫu điều tra và cách thức điều tra</w:t>
      </w:r>
      <w:bookmarkEnd w:id="64"/>
    </w:p>
    <w:p w14:paraId="15299384" w14:textId="120DDB5F" w:rsidR="00987A96" w:rsidRDefault="000D4077" w:rsidP="00F023A2">
      <w:pPr>
        <w:jc w:val="both"/>
        <w:rPr>
          <w:sz w:val="26"/>
          <w:szCs w:val="26"/>
          <w:lang w:val="vi-VN"/>
        </w:rPr>
      </w:pPr>
      <w:r w:rsidRPr="00805CE5">
        <w:rPr>
          <w:sz w:val="26"/>
          <w:szCs w:val="26"/>
          <w:lang w:val="vi-VN"/>
        </w:rPr>
        <w:t>Nhóm khảo sát đã phát ra 138 bảng hỏi, kết quả sàng lọc sau điều tra thu về 138 bảng hỏi hợp lệ</w:t>
      </w:r>
      <w:r w:rsidR="009A2F83" w:rsidRPr="00805CE5">
        <w:rPr>
          <w:sz w:val="26"/>
          <w:szCs w:val="26"/>
          <w:lang w:val="vi-VN"/>
        </w:rPr>
        <w:t xml:space="preserve">. Đối tượng mà nghiên cứu này hướng đến để khảo </w:t>
      </w:r>
      <w:r w:rsidR="00C3590C" w:rsidRPr="00805CE5">
        <w:rPr>
          <w:sz w:val="26"/>
          <w:szCs w:val="26"/>
          <w:lang w:val="vi-VN"/>
        </w:rPr>
        <w:t xml:space="preserve">sát là những người có độ tuổi từ 18 đến </w:t>
      </w:r>
      <w:r w:rsidR="005D7034" w:rsidRPr="00805CE5">
        <w:rPr>
          <w:sz w:val="26"/>
          <w:szCs w:val="26"/>
          <w:lang w:val="vi-VN"/>
        </w:rPr>
        <w:t>34 tuổi</w:t>
      </w:r>
      <w:r w:rsidR="00686DFB" w:rsidRPr="00805CE5">
        <w:rPr>
          <w:sz w:val="26"/>
          <w:szCs w:val="26"/>
          <w:lang w:val="vi-VN"/>
        </w:rPr>
        <w:t xml:space="preserve">, những người đang theo học hoặc đã tốt nghiệp các trường đại học </w:t>
      </w:r>
      <w:r w:rsidR="00F023A2" w:rsidRPr="00805CE5">
        <w:rPr>
          <w:sz w:val="26"/>
          <w:szCs w:val="26"/>
          <w:lang w:val="vi-VN"/>
        </w:rPr>
        <w:t>t</w:t>
      </w:r>
      <w:r w:rsidR="00686DFB" w:rsidRPr="00805CE5">
        <w:rPr>
          <w:sz w:val="26"/>
          <w:szCs w:val="26"/>
          <w:lang w:val="vi-VN"/>
        </w:rPr>
        <w:t xml:space="preserve">rên địa bàn thành phố, </w:t>
      </w:r>
      <w:r w:rsidR="00F023A2" w:rsidRPr="00805CE5">
        <w:rPr>
          <w:sz w:val="26"/>
          <w:szCs w:val="26"/>
          <w:lang w:val="vi-VN"/>
        </w:rPr>
        <w:t xml:space="preserve">đang trong quá trình tìm kiếm việc làm hoặc đã có việc làm. </w:t>
      </w:r>
      <w:r w:rsidR="00805CE5" w:rsidRPr="00805CE5">
        <w:rPr>
          <w:sz w:val="26"/>
          <w:szCs w:val="26"/>
          <w:lang w:val="vi-VN"/>
        </w:rPr>
        <w:t>Người trả lời phiếu khảo sát cần có trình độ nhất định để có thể hiểu và trả lời đúng ý của bảng câu hỏi. Tuy nhiên, do thông tin còn hạn chế cũng như giới hạn về thời gian, nguồn lực nên nghiên cứu này tiến hành chọn mẫu phi xác suất và cách lấy mẫu thuận tiện.</w:t>
      </w:r>
    </w:p>
    <w:p w14:paraId="514862C3" w14:textId="77777777" w:rsidR="00070043" w:rsidRPr="00070043" w:rsidRDefault="00070043" w:rsidP="00070043">
      <w:pPr>
        <w:jc w:val="both"/>
        <w:rPr>
          <w:sz w:val="26"/>
          <w:szCs w:val="26"/>
          <w:lang w:val="vi-VN"/>
        </w:rPr>
      </w:pPr>
      <w:r w:rsidRPr="00070043">
        <w:rPr>
          <w:sz w:val="26"/>
          <w:szCs w:val="26"/>
          <w:lang w:val="vi-VN"/>
        </w:rPr>
        <w:t>Trong những người tham gia khảo sát, có người đi làm ngoài lĩnh vực kỹ thuật số và sinh viên có quan tâm tới kỹ thuật số chiếm tỷ lệ là 20% mỗi nhóm. Người đi làm trong ngành có nhu cầu cao 28%,  người tìm việc có nhu cầu đào tạo 15% và người đi làm muốn nâng cao kỹ năng số 17% .</w:t>
      </w:r>
    </w:p>
    <w:p w14:paraId="38A58283" w14:textId="1D48E54D" w:rsidR="00070043" w:rsidRDefault="00070043" w:rsidP="00070043">
      <w:pPr>
        <w:jc w:val="both"/>
        <w:rPr>
          <w:sz w:val="26"/>
          <w:szCs w:val="26"/>
          <w:lang w:val="vi-VN"/>
        </w:rPr>
      </w:pPr>
      <w:r w:rsidRPr="00070043">
        <w:rPr>
          <w:sz w:val="26"/>
          <w:szCs w:val="26"/>
          <w:lang w:val="vi-VN"/>
        </w:rPr>
        <w:lastRenderedPageBreak/>
        <w:t>Từ bảng mô tả mẫu điều tra cho thấy, người đi làm là nhóm đối tượng chiếm tỷ trọng lớn và có nhu cầu cao với dịch vụ đào tạo kỹ thuật số. Bên cạnh đó, sinh viên và người tìm việc cũng là nhóm tiềm năng, phản ánh nhu cầu học kỹ năng số ngày càng phổ biến trên địa bàn Hà Nội.</w:t>
      </w:r>
    </w:p>
    <w:p w14:paraId="4C6A3F1E" w14:textId="2F6C253E" w:rsidR="006F0BC2" w:rsidRPr="006F0BC2" w:rsidRDefault="006F0BC2" w:rsidP="006F0BC2">
      <w:pPr>
        <w:pStyle w:val="Caption"/>
        <w:keepNext/>
        <w:jc w:val="center"/>
        <w:rPr>
          <w:b/>
          <w:sz w:val="24"/>
          <w:szCs w:val="24"/>
          <w:lang w:val="vi-VN"/>
        </w:rPr>
      </w:pPr>
      <w:bookmarkStart w:id="65" w:name="_Toc196303617"/>
      <w:r w:rsidRPr="006F0BC2">
        <w:rPr>
          <w:b/>
          <w:sz w:val="24"/>
          <w:szCs w:val="24"/>
          <w:lang w:val="vi-VN"/>
        </w:rPr>
        <w:t xml:space="preserve">Bảng </w:t>
      </w:r>
      <w:r w:rsidRPr="006F0BC2">
        <w:rPr>
          <w:b/>
          <w:sz w:val="24"/>
          <w:szCs w:val="24"/>
        </w:rPr>
        <w:fldChar w:fldCharType="begin"/>
      </w:r>
      <w:r w:rsidRPr="006F0BC2">
        <w:rPr>
          <w:b/>
          <w:sz w:val="24"/>
          <w:szCs w:val="24"/>
          <w:lang w:val="vi-VN"/>
        </w:rPr>
        <w:instrText xml:space="preserve"> SEQ Bảng \* ARABIC </w:instrText>
      </w:r>
      <w:r w:rsidRPr="006F0BC2">
        <w:rPr>
          <w:b/>
          <w:sz w:val="24"/>
          <w:szCs w:val="24"/>
        </w:rPr>
        <w:fldChar w:fldCharType="separate"/>
      </w:r>
      <w:r w:rsidRPr="006F0BC2">
        <w:rPr>
          <w:b/>
          <w:noProof/>
          <w:sz w:val="24"/>
          <w:szCs w:val="24"/>
          <w:lang w:val="vi-VN"/>
        </w:rPr>
        <w:t>6</w:t>
      </w:r>
      <w:r w:rsidRPr="006F0BC2">
        <w:rPr>
          <w:b/>
          <w:sz w:val="24"/>
          <w:szCs w:val="24"/>
        </w:rPr>
        <w:fldChar w:fldCharType="end"/>
      </w:r>
      <w:r w:rsidRPr="006F0BC2">
        <w:rPr>
          <w:b/>
          <w:sz w:val="24"/>
          <w:szCs w:val="24"/>
          <w:lang w:val="vi-VN"/>
        </w:rPr>
        <w:t>.</w:t>
      </w:r>
      <w:r w:rsidR="00B039AB" w:rsidRPr="00B039AB">
        <w:rPr>
          <w:b/>
          <w:sz w:val="24"/>
          <w:szCs w:val="24"/>
          <w:lang w:val="vi-VN"/>
        </w:rPr>
        <w:t xml:space="preserve"> </w:t>
      </w:r>
      <w:r w:rsidRPr="006F0BC2">
        <w:rPr>
          <w:b/>
          <w:sz w:val="24"/>
          <w:szCs w:val="24"/>
          <w:lang w:val="vi-VN"/>
        </w:rPr>
        <w:t>Mô tả mẫu điều tra</w:t>
      </w:r>
      <w:bookmarkEnd w:id="65"/>
    </w:p>
    <w:tbl>
      <w:tblPr>
        <w:tblStyle w:val="TableGrid"/>
        <w:tblW w:w="0" w:type="auto"/>
        <w:jc w:val="center"/>
        <w:tblLook w:val="04A0" w:firstRow="1" w:lastRow="0" w:firstColumn="1" w:lastColumn="0" w:noHBand="0" w:noVBand="1"/>
      </w:tblPr>
      <w:tblGrid>
        <w:gridCol w:w="901"/>
        <w:gridCol w:w="2244"/>
        <w:gridCol w:w="1276"/>
        <w:gridCol w:w="2268"/>
        <w:gridCol w:w="1584"/>
      </w:tblGrid>
      <w:tr w:rsidR="00070043" w:rsidRPr="006861A8" w14:paraId="52DC9541" w14:textId="77777777" w:rsidTr="00B039AB">
        <w:trPr>
          <w:jc w:val="center"/>
        </w:trPr>
        <w:tc>
          <w:tcPr>
            <w:tcW w:w="901" w:type="dxa"/>
          </w:tcPr>
          <w:p w14:paraId="0338F4BC" w14:textId="77777777" w:rsidR="00070043" w:rsidRPr="006861A8" w:rsidRDefault="00070043" w:rsidP="00B039AB">
            <w:pPr>
              <w:pStyle w:val="BodyBang"/>
              <w:jc w:val="center"/>
              <w:rPr>
                <w:b/>
                <w:bCs/>
                <w:color w:val="auto"/>
              </w:rPr>
            </w:pPr>
            <w:r w:rsidRPr="006861A8">
              <w:rPr>
                <w:b/>
                <w:bCs/>
                <w:color w:val="auto"/>
              </w:rPr>
              <w:t>TT</w:t>
            </w:r>
          </w:p>
        </w:tc>
        <w:tc>
          <w:tcPr>
            <w:tcW w:w="2244" w:type="dxa"/>
          </w:tcPr>
          <w:p w14:paraId="3B117610" w14:textId="77777777" w:rsidR="00070043" w:rsidRPr="006861A8" w:rsidRDefault="00070043" w:rsidP="00B039AB">
            <w:pPr>
              <w:pStyle w:val="BodyBang"/>
              <w:jc w:val="center"/>
              <w:rPr>
                <w:b/>
                <w:bCs/>
                <w:color w:val="auto"/>
              </w:rPr>
            </w:pPr>
            <w:r w:rsidRPr="006861A8">
              <w:rPr>
                <w:b/>
                <w:bCs/>
                <w:color w:val="auto"/>
              </w:rPr>
              <w:t>Thành phần</w:t>
            </w:r>
          </w:p>
        </w:tc>
        <w:tc>
          <w:tcPr>
            <w:tcW w:w="1276" w:type="dxa"/>
          </w:tcPr>
          <w:p w14:paraId="27EB0C46" w14:textId="77777777" w:rsidR="00070043" w:rsidRPr="006861A8" w:rsidRDefault="00070043" w:rsidP="00B039AB">
            <w:pPr>
              <w:pStyle w:val="BodyBang"/>
              <w:jc w:val="center"/>
              <w:rPr>
                <w:b/>
                <w:bCs/>
                <w:color w:val="auto"/>
              </w:rPr>
            </w:pPr>
            <w:r w:rsidRPr="006861A8">
              <w:rPr>
                <w:b/>
                <w:bCs/>
                <w:color w:val="auto"/>
              </w:rPr>
              <w:t>Tỷ lệ</w:t>
            </w:r>
          </w:p>
        </w:tc>
        <w:tc>
          <w:tcPr>
            <w:tcW w:w="2268" w:type="dxa"/>
          </w:tcPr>
          <w:p w14:paraId="7F429658" w14:textId="77777777" w:rsidR="00070043" w:rsidRPr="006861A8" w:rsidRDefault="00070043" w:rsidP="00B039AB">
            <w:pPr>
              <w:pStyle w:val="BodyBang"/>
              <w:jc w:val="center"/>
              <w:rPr>
                <w:b/>
                <w:bCs/>
                <w:color w:val="auto"/>
              </w:rPr>
            </w:pPr>
            <w:r w:rsidRPr="006861A8">
              <w:rPr>
                <w:b/>
                <w:bCs/>
                <w:color w:val="auto"/>
              </w:rPr>
              <w:t>Tình trạng</w:t>
            </w:r>
          </w:p>
        </w:tc>
        <w:tc>
          <w:tcPr>
            <w:tcW w:w="1584" w:type="dxa"/>
          </w:tcPr>
          <w:p w14:paraId="388EA1A9" w14:textId="77777777" w:rsidR="00070043" w:rsidRPr="006861A8" w:rsidRDefault="00070043" w:rsidP="00B039AB">
            <w:pPr>
              <w:pStyle w:val="BodyBang"/>
              <w:jc w:val="center"/>
              <w:rPr>
                <w:b/>
                <w:bCs/>
                <w:color w:val="auto"/>
              </w:rPr>
            </w:pPr>
            <w:r w:rsidRPr="006861A8">
              <w:rPr>
                <w:b/>
                <w:bCs/>
                <w:color w:val="auto"/>
              </w:rPr>
              <w:t>Tỷ lệ</w:t>
            </w:r>
          </w:p>
        </w:tc>
      </w:tr>
      <w:tr w:rsidR="00070043" w:rsidRPr="006861A8" w14:paraId="33768D10" w14:textId="77777777" w:rsidTr="00B039AB">
        <w:trPr>
          <w:jc w:val="center"/>
        </w:trPr>
        <w:tc>
          <w:tcPr>
            <w:tcW w:w="901" w:type="dxa"/>
          </w:tcPr>
          <w:p w14:paraId="7356B5AD" w14:textId="77777777" w:rsidR="00070043" w:rsidRPr="006861A8" w:rsidRDefault="00070043" w:rsidP="00B039AB">
            <w:pPr>
              <w:pStyle w:val="BodyBang"/>
              <w:jc w:val="center"/>
              <w:rPr>
                <w:color w:val="auto"/>
              </w:rPr>
            </w:pPr>
            <w:r w:rsidRPr="006861A8">
              <w:rPr>
                <w:color w:val="auto"/>
              </w:rPr>
              <w:t>1</w:t>
            </w:r>
          </w:p>
        </w:tc>
        <w:tc>
          <w:tcPr>
            <w:tcW w:w="2244" w:type="dxa"/>
          </w:tcPr>
          <w:p w14:paraId="6084B099" w14:textId="77777777" w:rsidR="00070043" w:rsidRPr="00237D48" w:rsidRDefault="00070043" w:rsidP="00B039AB">
            <w:pPr>
              <w:pStyle w:val="BodyBang"/>
              <w:jc w:val="both"/>
              <w:rPr>
                <w:color w:val="auto"/>
                <w:lang w:val="vi-VN"/>
              </w:rPr>
            </w:pPr>
            <w:r>
              <w:rPr>
                <w:color w:val="auto"/>
                <w:lang w:val="vi-VN"/>
              </w:rPr>
              <w:t>Người đang đi làm trong lĩnh vực kỹ thuật số</w:t>
            </w:r>
          </w:p>
        </w:tc>
        <w:tc>
          <w:tcPr>
            <w:tcW w:w="1276" w:type="dxa"/>
          </w:tcPr>
          <w:p w14:paraId="5D77B612" w14:textId="77777777" w:rsidR="00070043" w:rsidRPr="006861A8" w:rsidRDefault="00070043" w:rsidP="00B039AB">
            <w:pPr>
              <w:pStyle w:val="BodyBang"/>
              <w:jc w:val="center"/>
              <w:rPr>
                <w:color w:val="auto"/>
              </w:rPr>
            </w:pPr>
            <w:r>
              <w:rPr>
                <w:color w:val="auto"/>
                <w:lang w:val="vi-VN"/>
              </w:rPr>
              <w:t>28</w:t>
            </w:r>
            <w:r w:rsidRPr="006861A8">
              <w:rPr>
                <w:color w:val="auto"/>
              </w:rPr>
              <w:t>%</w:t>
            </w:r>
          </w:p>
        </w:tc>
        <w:tc>
          <w:tcPr>
            <w:tcW w:w="2268" w:type="dxa"/>
          </w:tcPr>
          <w:p w14:paraId="5490BE3C" w14:textId="77777777" w:rsidR="00070043" w:rsidRPr="00237D48" w:rsidRDefault="00070043" w:rsidP="00B039AB">
            <w:pPr>
              <w:pStyle w:val="BodyBang"/>
              <w:jc w:val="both"/>
              <w:rPr>
                <w:color w:val="auto"/>
                <w:lang w:val="vi-VN"/>
              </w:rPr>
            </w:pPr>
            <w:r>
              <w:rPr>
                <w:color w:val="auto"/>
              </w:rPr>
              <w:t xml:space="preserve">Đã </w:t>
            </w:r>
            <w:r>
              <w:rPr>
                <w:color w:val="auto"/>
                <w:lang w:val="vi-VN"/>
              </w:rPr>
              <w:t>hoặc đang tham gia khóa học</w:t>
            </w:r>
          </w:p>
        </w:tc>
        <w:tc>
          <w:tcPr>
            <w:tcW w:w="1584" w:type="dxa"/>
          </w:tcPr>
          <w:p w14:paraId="4FDEDAA3" w14:textId="77777777" w:rsidR="00070043" w:rsidRPr="006861A8" w:rsidRDefault="00070043" w:rsidP="00B039AB">
            <w:pPr>
              <w:pStyle w:val="BodyBang"/>
              <w:jc w:val="center"/>
              <w:rPr>
                <w:color w:val="auto"/>
              </w:rPr>
            </w:pPr>
            <w:r>
              <w:rPr>
                <w:color w:val="auto"/>
                <w:lang w:val="vi-VN"/>
              </w:rPr>
              <w:t>20</w:t>
            </w:r>
            <w:r w:rsidRPr="006861A8">
              <w:rPr>
                <w:color w:val="auto"/>
              </w:rPr>
              <w:t>%</w:t>
            </w:r>
          </w:p>
        </w:tc>
      </w:tr>
      <w:tr w:rsidR="00070043" w:rsidRPr="006861A8" w14:paraId="5FAAA3DA" w14:textId="77777777" w:rsidTr="00B039AB">
        <w:trPr>
          <w:jc w:val="center"/>
        </w:trPr>
        <w:tc>
          <w:tcPr>
            <w:tcW w:w="901" w:type="dxa"/>
          </w:tcPr>
          <w:p w14:paraId="660E5D3A" w14:textId="77777777" w:rsidR="00070043" w:rsidRPr="006861A8" w:rsidRDefault="00070043" w:rsidP="00B039AB">
            <w:pPr>
              <w:pStyle w:val="BodyBang"/>
              <w:jc w:val="center"/>
              <w:rPr>
                <w:color w:val="auto"/>
              </w:rPr>
            </w:pPr>
            <w:r w:rsidRPr="006861A8">
              <w:rPr>
                <w:color w:val="auto"/>
              </w:rPr>
              <w:t>2</w:t>
            </w:r>
          </w:p>
        </w:tc>
        <w:tc>
          <w:tcPr>
            <w:tcW w:w="2244" w:type="dxa"/>
          </w:tcPr>
          <w:p w14:paraId="501B5FAC" w14:textId="77777777" w:rsidR="00070043" w:rsidRPr="00237D48" w:rsidRDefault="00070043" w:rsidP="00B039AB">
            <w:pPr>
              <w:pStyle w:val="BodyBang"/>
              <w:jc w:val="both"/>
              <w:rPr>
                <w:color w:val="auto"/>
                <w:lang w:val="vi-VN"/>
              </w:rPr>
            </w:pPr>
            <w:r>
              <w:rPr>
                <w:color w:val="auto"/>
                <w:lang w:val="vi-VN"/>
              </w:rPr>
              <w:t>Người đi làm ngoài lĩnh vực kỹ thuật số</w:t>
            </w:r>
          </w:p>
        </w:tc>
        <w:tc>
          <w:tcPr>
            <w:tcW w:w="1276" w:type="dxa"/>
          </w:tcPr>
          <w:p w14:paraId="45322F03" w14:textId="77777777" w:rsidR="00070043" w:rsidRPr="006861A8" w:rsidRDefault="00070043" w:rsidP="00B039AB">
            <w:pPr>
              <w:pStyle w:val="BodyBang"/>
              <w:jc w:val="center"/>
              <w:rPr>
                <w:color w:val="auto"/>
              </w:rPr>
            </w:pPr>
            <w:r>
              <w:rPr>
                <w:color w:val="auto"/>
                <w:lang w:val="vi-VN"/>
              </w:rPr>
              <w:t>20</w:t>
            </w:r>
            <w:r w:rsidRPr="006861A8">
              <w:rPr>
                <w:color w:val="auto"/>
              </w:rPr>
              <w:t>%</w:t>
            </w:r>
          </w:p>
        </w:tc>
        <w:tc>
          <w:tcPr>
            <w:tcW w:w="2268" w:type="dxa"/>
          </w:tcPr>
          <w:p w14:paraId="314264A7" w14:textId="77777777" w:rsidR="00070043" w:rsidRPr="00237D48" w:rsidRDefault="00070043" w:rsidP="00B039AB">
            <w:pPr>
              <w:pStyle w:val="BodyBang"/>
              <w:jc w:val="both"/>
              <w:rPr>
                <w:color w:val="auto"/>
                <w:lang w:val="vi-VN"/>
              </w:rPr>
            </w:pPr>
            <w:r>
              <w:rPr>
                <w:color w:val="auto"/>
                <w:lang w:val="vi-VN"/>
              </w:rPr>
              <w:t>Có nhu cầu</w:t>
            </w:r>
          </w:p>
        </w:tc>
        <w:tc>
          <w:tcPr>
            <w:tcW w:w="1584" w:type="dxa"/>
          </w:tcPr>
          <w:p w14:paraId="5B1C16FC" w14:textId="77777777" w:rsidR="00070043" w:rsidRPr="006861A8" w:rsidRDefault="00070043" w:rsidP="00B039AB">
            <w:pPr>
              <w:pStyle w:val="BodyBang"/>
              <w:jc w:val="center"/>
              <w:rPr>
                <w:color w:val="auto"/>
              </w:rPr>
            </w:pPr>
            <w:r w:rsidRPr="006861A8">
              <w:rPr>
                <w:color w:val="auto"/>
              </w:rPr>
              <w:t>25%</w:t>
            </w:r>
          </w:p>
        </w:tc>
      </w:tr>
      <w:tr w:rsidR="00070043" w:rsidRPr="006861A8" w14:paraId="029AE043" w14:textId="77777777" w:rsidTr="00B039AB">
        <w:trPr>
          <w:jc w:val="center"/>
        </w:trPr>
        <w:tc>
          <w:tcPr>
            <w:tcW w:w="901" w:type="dxa"/>
          </w:tcPr>
          <w:p w14:paraId="305CC806" w14:textId="77777777" w:rsidR="00070043" w:rsidRPr="006861A8" w:rsidRDefault="00070043" w:rsidP="00B039AB">
            <w:pPr>
              <w:pStyle w:val="BodyBang"/>
              <w:jc w:val="center"/>
              <w:rPr>
                <w:color w:val="auto"/>
              </w:rPr>
            </w:pPr>
            <w:r w:rsidRPr="006861A8">
              <w:rPr>
                <w:color w:val="auto"/>
              </w:rPr>
              <w:t>3</w:t>
            </w:r>
          </w:p>
        </w:tc>
        <w:tc>
          <w:tcPr>
            <w:tcW w:w="2244" w:type="dxa"/>
          </w:tcPr>
          <w:p w14:paraId="7272623F" w14:textId="77777777" w:rsidR="00070043" w:rsidRPr="00237D48" w:rsidRDefault="00070043" w:rsidP="00B039AB">
            <w:pPr>
              <w:pStyle w:val="BodyBang"/>
              <w:jc w:val="both"/>
              <w:rPr>
                <w:color w:val="auto"/>
                <w:lang w:val="vi-VN"/>
              </w:rPr>
            </w:pPr>
            <w:r>
              <w:rPr>
                <w:color w:val="auto"/>
                <w:lang w:val="vi-VN"/>
              </w:rPr>
              <w:t>Người đang tìm việc</w:t>
            </w:r>
          </w:p>
        </w:tc>
        <w:tc>
          <w:tcPr>
            <w:tcW w:w="1276" w:type="dxa"/>
          </w:tcPr>
          <w:p w14:paraId="29300373" w14:textId="77777777" w:rsidR="00070043" w:rsidRPr="006861A8" w:rsidRDefault="00070043" w:rsidP="00B039AB">
            <w:pPr>
              <w:pStyle w:val="BodyBang"/>
              <w:jc w:val="center"/>
              <w:rPr>
                <w:color w:val="auto"/>
              </w:rPr>
            </w:pPr>
            <w:r>
              <w:rPr>
                <w:color w:val="auto"/>
                <w:lang w:val="vi-VN"/>
              </w:rPr>
              <w:t>15</w:t>
            </w:r>
            <w:r w:rsidRPr="006861A8">
              <w:rPr>
                <w:color w:val="auto"/>
              </w:rPr>
              <w:t>%</w:t>
            </w:r>
          </w:p>
        </w:tc>
        <w:tc>
          <w:tcPr>
            <w:tcW w:w="2268" w:type="dxa"/>
          </w:tcPr>
          <w:p w14:paraId="3201104B" w14:textId="77777777" w:rsidR="00070043" w:rsidRPr="00237D48" w:rsidRDefault="00070043" w:rsidP="00B039AB">
            <w:pPr>
              <w:pStyle w:val="BodyBang"/>
              <w:jc w:val="both"/>
              <w:rPr>
                <w:color w:val="auto"/>
                <w:lang w:val="vi-VN"/>
              </w:rPr>
            </w:pPr>
            <w:r>
              <w:rPr>
                <w:color w:val="auto"/>
                <w:lang w:val="vi-VN"/>
              </w:rPr>
              <w:t>Có nhu cầu</w:t>
            </w:r>
          </w:p>
        </w:tc>
        <w:tc>
          <w:tcPr>
            <w:tcW w:w="1584" w:type="dxa"/>
          </w:tcPr>
          <w:p w14:paraId="6DDAEBF4" w14:textId="77777777" w:rsidR="00070043" w:rsidRPr="006861A8" w:rsidRDefault="00070043" w:rsidP="00B039AB">
            <w:pPr>
              <w:pStyle w:val="BodyBang"/>
              <w:jc w:val="center"/>
              <w:rPr>
                <w:color w:val="auto"/>
              </w:rPr>
            </w:pPr>
            <w:r>
              <w:rPr>
                <w:color w:val="auto"/>
                <w:lang w:val="vi-VN"/>
              </w:rPr>
              <w:t>8</w:t>
            </w:r>
            <w:r w:rsidRPr="006861A8">
              <w:rPr>
                <w:color w:val="auto"/>
              </w:rPr>
              <w:t>%</w:t>
            </w:r>
          </w:p>
        </w:tc>
      </w:tr>
      <w:tr w:rsidR="00070043" w:rsidRPr="006861A8" w14:paraId="4D593381" w14:textId="77777777" w:rsidTr="00B039AB">
        <w:trPr>
          <w:jc w:val="center"/>
        </w:trPr>
        <w:tc>
          <w:tcPr>
            <w:tcW w:w="901" w:type="dxa"/>
          </w:tcPr>
          <w:p w14:paraId="0A9A1E1E" w14:textId="77777777" w:rsidR="00070043" w:rsidRPr="006861A8" w:rsidRDefault="00070043" w:rsidP="00B039AB">
            <w:pPr>
              <w:pStyle w:val="BodyBang"/>
              <w:jc w:val="center"/>
              <w:rPr>
                <w:color w:val="auto"/>
              </w:rPr>
            </w:pPr>
            <w:r w:rsidRPr="006861A8">
              <w:rPr>
                <w:color w:val="auto"/>
              </w:rPr>
              <w:t>4</w:t>
            </w:r>
          </w:p>
        </w:tc>
        <w:tc>
          <w:tcPr>
            <w:tcW w:w="2244" w:type="dxa"/>
          </w:tcPr>
          <w:p w14:paraId="55822C15" w14:textId="77777777" w:rsidR="00070043" w:rsidRPr="00237D48" w:rsidRDefault="00070043" w:rsidP="00B039AB">
            <w:pPr>
              <w:pStyle w:val="BodyBang"/>
              <w:jc w:val="both"/>
              <w:rPr>
                <w:color w:val="auto"/>
                <w:lang w:val="vi-VN"/>
              </w:rPr>
            </w:pPr>
            <w:r>
              <w:rPr>
                <w:color w:val="auto"/>
                <w:lang w:val="vi-VN"/>
              </w:rPr>
              <w:t>Sinh viên có quan tâm tới kỹ thuật số</w:t>
            </w:r>
          </w:p>
        </w:tc>
        <w:tc>
          <w:tcPr>
            <w:tcW w:w="1276" w:type="dxa"/>
          </w:tcPr>
          <w:p w14:paraId="7DE20186" w14:textId="77777777" w:rsidR="00070043" w:rsidRPr="006861A8" w:rsidRDefault="00070043" w:rsidP="00B039AB">
            <w:pPr>
              <w:pStyle w:val="BodyBang"/>
              <w:jc w:val="center"/>
              <w:rPr>
                <w:color w:val="auto"/>
              </w:rPr>
            </w:pPr>
            <w:r>
              <w:rPr>
                <w:color w:val="auto"/>
                <w:lang w:val="vi-VN"/>
              </w:rPr>
              <w:t>20</w:t>
            </w:r>
            <w:r w:rsidRPr="006861A8">
              <w:rPr>
                <w:color w:val="auto"/>
              </w:rPr>
              <w:t>%</w:t>
            </w:r>
          </w:p>
        </w:tc>
        <w:tc>
          <w:tcPr>
            <w:tcW w:w="2268" w:type="dxa"/>
          </w:tcPr>
          <w:p w14:paraId="626175C7" w14:textId="77777777" w:rsidR="00070043" w:rsidRPr="00237D48" w:rsidRDefault="00070043" w:rsidP="00B039AB">
            <w:pPr>
              <w:pStyle w:val="BodyBang"/>
              <w:jc w:val="both"/>
              <w:rPr>
                <w:color w:val="auto"/>
                <w:lang w:val="vi-VN"/>
              </w:rPr>
            </w:pPr>
            <w:r>
              <w:rPr>
                <w:color w:val="auto"/>
                <w:lang w:val="vi-VN"/>
              </w:rPr>
              <w:t>Đã hoặc đang tham gia khóa học</w:t>
            </w:r>
          </w:p>
        </w:tc>
        <w:tc>
          <w:tcPr>
            <w:tcW w:w="1584" w:type="dxa"/>
          </w:tcPr>
          <w:p w14:paraId="4FF0361F" w14:textId="77777777" w:rsidR="00070043" w:rsidRPr="006861A8" w:rsidRDefault="00070043" w:rsidP="00B039AB">
            <w:pPr>
              <w:pStyle w:val="BodyBang"/>
              <w:jc w:val="center"/>
              <w:rPr>
                <w:color w:val="auto"/>
              </w:rPr>
            </w:pPr>
            <w:r>
              <w:rPr>
                <w:color w:val="auto"/>
                <w:lang w:val="vi-VN"/>
              </w:rPr>
              <w:t>20</w:t>
            </w:r>
            <w:r w:rsidRPr="006861A8">
              <w:rPr>
                <w:color w:val="auto"/>
              </w:rPr>
              <w:t>%</w:t>
            </w:r>
          </w:p>
        </w:tc>
      </w:tr>
      <w:tr w:rsidR="00070043" w:rsidRPr="006861A8" w14:paraId="38EA6E0B" w14:textId="77777777" w:rsidTr="00B039AB">
        <w:trPr>
          <w:jc w:val="center"/>
        </w:trPr>
        <w:tc>
          <w:tcPr>
            <w:tcW w:w="901" w:type="dxa"/>
          </w:tcPr>
          <w:p w14:paraId="7219B972" w14:textId="77777777" w:rsidR="00070043" w:rsidRPr="006861A8" w:rsidRDefault="00070043" w:rsidP="00B039AB">
            <w:pPr>
              <w:pStyle w:val="BodyBang"/>
              <w:jc w:val="center"/>
              <w:rPr>
                <w:color w:val="auto"/>
              </w:rPr>
            </w:pPr>
            <w:r w:rsidRPr="006861A8">
              <w:rPr>
                <w:color w:val="auto"/>
              </w:rPr>
              <w:t>5</w:t>
            </w:r>
          </w:p>
        </w:tc>
        <w:tc>
          <w:tcPr>
            <w:tcW w:w="2244" w:type="dxa"/>
          </w:tcPr>
          <w:p w14:paraId="5FEC4598" w14:textId="77777777" w:rsidR="00070043" w:rsidRPr="00BD33AF" w:rsidRDefault="00070043" w:rsidP="00B039AB">
            <w:pPr>
              <w:pStyle w:val="BodyBang"/>
              <w:jc w:val="both"/>
              <w:rPr>
                <w:color w:val="auto"/>
                <w:lang w:val="vi-VN"/>
              </w:rPr>
            </w:pPr>
            <w:r>
              <w:rPr>
                <w:color w:val="auto"/>
                <w:lang w:val="vi-VN"/>
              </w:rPr>
              <w:t>Người đi làm muốn nâng cao kỹ thuậ số</w:t>
            </w:r>
          </w:p>
        </w:tc>
        <w:tc>
          <w:tcPr>
            <w:tcW w:w="1276" w:type="dxa"/>
          </w:tcPr>
          <w:p w14:paraId="0636C9BD" w14:textId="77777777" w:rsidR="00070043" w:rsidRPr="006861A8" w:rsidRDefault="00070043" w:rsidP="00B039AB">
            <w:pPr>
              <w:pStyle w:val="BodyBang"/>
              <w:jc w:val="center"/>
              <w:rPr>
                <w:color w:val="auto"/>
              </w:rPr>
            </w:pPr>
            <w:r w:rsidRPr="006861A8">
              <w:rPr>
                <w:color w:val="auto"/>
              </w:rPr>
              <w:t>17%</w:t>
            </w:r>
          </w:p>
        </w:tc>
        <w:tc>
          <w:tcPr>
            <w:tcW w:w="2268" w:type="dxa"/>
          </w:tcPr>
          <w:p w14:paraId="7EE61240" w14:textId="77777777" w:rsidR="00070043" w:rsidRPr="00D636EA" w:rsidRDefault="00070043" w:rsidP="00B039AB">
            <w:pPr>
              <w:pStyle w:val="BodyBang"/>
              <w:jc w:val="both"/>
              <w:rPr>
                <w:color w:val="auto"/>
                <w:lang w:val="vi-VN"/>
              </w:rPr>
            </w:pPr>
            <w:r>
              <w:rPr>
                <w:color w:val="auto"/>
                <w:lang w:val="vi-VN"/>
              </w:rPr>
              <w:t xml:space="preserve">Có nhu cầu </w:t>
            </w:r>
          </w:p>
        </w:tc>
        <w:tc>
          <w:tcPr>
            <w:tcW w:w="1584" w:type="dxa"/>
          </w:tcPr>
          <w:p w14:paraId="5B572319" w14:textId="77777777" w:rsidR="00070043" w:rsidRPr="006861A8" w:rsidRDefault="00070043" w:rsidP="00B039AB">
            <w:pPr>
              <w:pStyle w:val="BodyBang"/>
              <w:jc w:val="center"/>
              <w:rPr>
                <w:color w:val="auto"/>
              </w:rPr>
            </w:pPr>
            <w:r w:rsidRPr="006861A8">
              <w:rPr>
                <w:color w:val="auto"/>
              </w:rPr>
              <w:t>12%</w:t>
            </w:r>
          </w:p>
        </w:tc>
      </w:tr>
      <w:tr w:rsidR="00070043" w:rsidRPr="006861A8" w14:paraId="77D65462" w14:textId="77777777" w:rsidTr="00B039AB">
        <w:trPr>
          <w:jc w:val="center"/>
        </w:trPr>
        <w:tc>
          <w:tcPr>
            <w:tcW w:w="901" w:type="dxa"/>
          </w:tcPr>
          <w:p w14:paraId="148C6E6C" w14:textId="77777777" w:rsidR="00070043" w:rsidRPr="006861A8" w:rsidRDefault="00070043" w:rsidP="00B039AB">
            <w:pPr>
              <w:pStyle w:val="BodyBang"/>
              <w:jc w:val="center"/>
              <w:rPr>
                <w:b/>
                <w:bCs/>
                <w:color w:val="auto"/>
              </w:rPr>
            </w:pPr>
          </w:p>
        </w:tc>
        <w:tc>
          <w:tcPr>
            <w:tcW w:w="2244" w:type="dxa"/>
          </w:tcPr>
          <w:p w14:paraId="6A74D137" w14:textId="77777777" w:rsidR="00070043" w:rsidRPr="006861A8" w:rsidRDefault="00070043" w:rsidP="00B039AB">
            <w:pPr>
              <w:pStyle w:val="BodyBang"/>
              <w:jc w:val="center"/>
              <w:rPr>
                <w:b/>
                <w:bCs/>
                <w:color w:val="auto"/>
              </w:rPr>
            </w:pPr>
            <w:r w:rsidRPr="006861A8">
              <w:rPr>
                <w:b/>
                <w:bCs/>
                <w:color w:val="auto"/>
              </w:rPr>
              <w:t>Tổng cộng</w:t>
            </w:r>
            <w:r>
              <w:rPr>
                <w:b/>
                <w:bCs/>
                <w:color w:val="auto"/>
              </w:rPr>
              <w:t xml:space="preserve"> (N=</w:t>
            </w:r>
            <w:r>
              <w:rPr>
                <w:b/>
                <w:bCs/>
                <w:color w:val="auto"/>
                <w:lang w:val="vi-VN"/>
              </w:rPr>
              <w:t>138</w:t>
            </w:r>
            <w:r>
              <w:rPr>
                <w:b/>
                <w:bCs/>
                <w:color w:val="auto"/>
              </w:rPr>
              <w:t>)</w:t>
            </w:r>
          </w:p>
        </w:tc>
        <w:tc>
          <w:tcPr>
            <w:tcW w:w="1276" w:type="dxa"/>
          </w:tcPr>
          <w:p w14:paraId="1E8B1CB9" w14:textId="77777777" w:rsidR="00070043" w:rsidRPr="006861A8" w:rsidRDefault="00070043" w:rsidP="00B039AB">
            <w:pPr>
              <w:pStyle w:val="BodyBang"/>
              <w:jc w:val="center"/>
              <w:rPr>
                <w:b/>
                <w:bCs/>
                <w:color w:val="auto"/>
              </w:rPr>
            </w:pPr>
            <w:r w:rsidRPr="006861A8">
              <w:rPr>
                <w:b/>
                <w:bCs/>
                <w:color w:val="auto"/>
              </w:rPr>
              <w:t>100%</w:t>
            </w:r>
          </w:p>
        </w:tc>
        <w:tc>
          <w:tcPr>
            <w:tcW w:w="2268" w:type="dxa"/>
          </w:tcPr>
          <w:p w14:paraId="59D9B4B4" w14:textId="77777777" w:rsidR="00070043" w:rsidRPr="006861A8" w:rsidRDefault="00070043" w:rsidP="00B039AB">
            <w:pPr>
              <w:pStyle w:val="BodyBang"/>
              <w:jc w:val="center"/>
              <w:rPr>
                <w:b/>
                <w:bCs/>
                <w:color w:val="auto"/>
              </w:rPr>
            </w:pPr>
          </w:p>
        </w:tc>
        <w:tc>
          <w:tcPr>
            <w:tcW w:w="1584" w:type="dxa"/>
          </w:tcPr>
          <w:p w14:paraId="0FF652E2" w14:textId="77777777" w:rsidR="00070043" w:rsidRPr="006861A8" w:rsidRDefault="00070043" w:rsidP="00B039AB">
            <w:pPr>
              <w:pStyle w:val="BodyBang"/>
              <w:jc w:val="center"/>
              <w:rPr>
                <w:b/>
                <w:bCs/>
                <w:color w:val="auto"/>
              </w:rPr>
            </w:pPr>
            <w:r>
              <w:rPr>
                <w:b/>
                <w:bCs/>
                <w:color w:val="auto"/>
                <w:lang w:val="vi-VN"/>
              </w:rPr>
              <w:t>85</w:t>
            </w:r>
            <w:r w:rsidRPr="006861A8">
              <w:rPr>
                <w:b/>
                <w:bCs/>
                <w:color w:val="auto"/>
              </w:rPr>
              <w:t>%</w:t>
            </w:r>
          </w:p>
        </w:tc>
      </w:tr>
    </w:tbl>
    <w:p w14:paraId="0FA9B20D" w14:textId="48DAAF12" w:rsidR="00B039AB" w:rsidRPr="00B039AB" w:rsidRDefault="00B039AB" w:rsidP="00C40D8F">
      <w:pPr>
        <w:jc w:val="right"/>
        <w:rPr>
          <w:i/>
          <w:sz w:val="26"/>
          <w:szCs w:val="26"/>
        </w:rPr>
      </w:pPr>
      <w:r w:rsidRPr="00B039AB">
        <w:rPr>
          <w:i/>
          <w:sz w:val="26"/>
          <w:szCs w:val="26"/>
        </w:rPr>
        <w:t xml:space="preserve">(nguồn: kết quả </w:t>
      </w:r>
      <w:r w:rsidR="000935D5">
        <w:rPr>
          <w:i/>
          <w:sz w:val="26"/>
          <w:szCs w:val="26"/>
        </w:rPr>
        <w:t>phân tích khảo sát</w:t>
      </w:r>
      <w:r w:rsidRPr="00B039AB">
        <w:rPr>
          <w:i/>
          <w:sz w:val="26"/>
          <w:szCs w:val="26"/>
        </w:rPr>
        <w:t>)</w:t>
      </w:r>
    </w:p>
    <w:p w14:paraId="64B8982D" w14:textId="07B04091" w:rsidR="0073464B" w:rsidRDefault="0073464B" w:rsidP="009F5085">
      <w:pPr>
        <w:pStyle w:val="Heading2"/>
        <w:rPr>
          <w:lang w:val="vi-VN"/>
        </w:rPr>
      </w:pPr>
      <w:bookmarkStart w:id="66" w:name="_Toc196303498"/>
      <w:r w:rsidRPr="0003296A">
        <w:rPr>
          <w:lang w:val="vi-VN"/>
        </w:rPr>
        <w:t>2.2. Phương pháp phân tích dữ liệu</w:t>
      </w:r>
      <w:bookmarkEnd w:id="58"/>
      <w:bookmarkEnd w:id="66"/>
    </w:p>
    <w:p w14:paraId="18B2DF66" w14:textId="77777777" w:rsidR="0003296A" w:rsidRDefault="0003296A" w:rsidP="009F5085">
      <w:pPr>
        <w:pStyle w:val="Heading3"/>
        <w:rPr>
          <w:lang w:val="vi-VN"/>
        </w:rPr>
      </w:pPr>
      <w:bookmarkStart w:id="67" w:name="_Toc196303499"/>
      <w:r w:rsidRPr="0003296A">
        <w:rPr>
          <w:lang w:val="vi-VN"/>
        </w:rPr>
        <w:t>2.2.1. Thống kê mô tả</w:t>
      </w:r>
      <w:bookmarkEnd w:id="67"/>
    </w:p>
    <w:p w14:paraId="213118DC" w14:textId="77777777" w:rsidR="00FA4382" w:rsidRPr="004F1CD6" w:rsidRDefault="00FA4382" w:rsidP="00FA4382">
      <w:pPr>
        <w:jc w:val="both"/>
        <w:rPr>
          <w:sz w:val="26"/>
          <w:szCs w:val="26"/>
          <w:lang w:val="vi-VN"/>
        </w:rPr>
      </w:pPr>
      <w:r w:rsidRPr="004F1CD6">
        <w:rPr>
          <w:sz w:val="26"/>
          <w:szCs w:val="26"/>
          <w:lang w:val="vi-VN"/>
        </w:rPr>
        <w:t>Thống kê mô tả là phương pháp tóm tắt và phân tích dữ liệu khảo sát thông qua các chỉ số thống kê hoặc biểu đồ trực quan.</w:t>
      </w:r>
    </w:p>
    <w:p w14:paraId="73936A5D" w14:textId="77777777" w:rsidR="00FA4382" w:rsidRPr="00FA4382" w:rsidRDefault="00FA4382" w:rsidP="00FA4382">
      <w:pPr>
        <w:jc w:val="both"/>
        <w:rPr>
          <w:sz w:val="26"/>
          <w:szCs w:val="26"/>
          <w:lang w:val="vi-VN"/>
        </w:rPr>
      </w:pPr>
      <w:r w:rsidRPr="004F1CD6">
        <w:rPr>
          <w:sz w:val="26"/>
          <w:szCs w:val="26"/>
          <w:lang w:val="vi-VN"/>
        </w:rPr>
        <w:t>Trong nghiên cứu này, dữ liệu thu thập từ khách hàng sẽ được thống kê mô tả theo các biến như: độ tuổi, nghề nghiệp, kinh nghiệm sử dụng dịch vụ đào tạo kỹ thuật số, tần suất tham gia khóa học và yếu tố ảnh hưởng đến quyết định lựa chọn dịch vụ. Đồng thời, các chỉ số như trung bình, trung vị, giá trị lớn nhất, giá trị nhỏ nhất, độ lệch chuẩn và phương sai sẽ được tính toán để đánh giá mức độ ảnh hưởng của định hướng thị trường và chất lượng dịch vụ đến sự hài lòng và hành vi sử dụng dịch vụ của khách hàng.</w:t>
      </w:r>
    </w:p>
    <w:p w14:paraId="796465B2" w14:textId="77777777" w:rsidR="0003296A" w:rsidRDefault="0003296A" w:rsidP="009F5085">
      <w:pPr>
        <w:pStyle w:val="Heading3"/>
        <w:rPr>
          <w:lang w:val="vi-VN"/>
        </w:rPr>
      </w:pPr>
      <w:bookmarkStart w:id="68" w:name="_Toc196303500"/>
      <w:r w:rsidRPr="0003296A">
        <w:rPr>
          <w:lang w:val="vi-VN"/>
        </w:rPr>
        <w:t>2.2.2. Phương tiện nghiên cứu</w:t>
      </w:r>
      <w:bookmarkEnd w:id="68"/>
    </w:p>
    <w:p w14:paraId="1B9E5DDE" w14:textId="77777777" w:rsidR="00907929" w:rsidRPr="00907929" w:rsidRDefault="00907929" w:rsidP="00907929">
      <w:pPr>
        <w:jc w:val="both"/>
        <w:rPr>
          <w:sz w:val="26"/>
          <w:szCs w:val="26"/>
          <w:lang w:val="vi-VN"/>
        </w:rPr>
      </w:pPr>
      <w:r w:rsidRPr="004F1CD6">
        <w:rPr>
          <w:sz w:val="26"/>
          <w:szCs w:val="26"/>
          <w:lang w:val="vi-VN"/>
        </w:rPr>
        <w:t xml:space="preserve">Trong nghiên cứu, sử dụng phần mềm SPSS và AMOS để xử lý và phân tích dữ liệu. Các biến nghiên cứu đã được mã hóa để tăng tính tiện lợi cho việc nhập dữ liệu, phân tích và trình bày dữ liệu. Để đánh giá tác động của sự sẵn sàng chuyển đổi số đến hiệu quả kinh </w:t>
      </w:r>
      <w:r w:rsidRPr="004F1CD6">
        <w:rPr>
          <w:sz w:val="26"/>
          <w:szCs w:val="26"/>
          <w:lang w:val="vi-VN"/>
        </w:rPr>
        <w:lastRenderedPageBreak/>
        <w:t>doanh của các doanh nghiệp vừa và nhỏ tại Việt Nam, các yếu tố liên quan đến sự sẵn sàng chuyển đổi số trong doanh nghiệp đã được kiểm định bằng cách sử dụng phân tích nhân tố khám phá EFA, hệ số độ tin cậy Cronbach's Alpha, phân tích tương quan Pearson, phân tích nhân tố khẳng định CFA, phân tích phương sai và phân tích SEM bằng phần mềm xử lý số liệu thống kê SPSS và AMOS.</w:t>
      </w:r>
    </w:p>
    <w:p w14:paraId="2583DF66" w14:textId="77777777" w:rsidR="0003296A" w:rsidRDefault="0003296A" w:rsidP="009F5085">
      <w:pPr>
        <w:pStyle w:val="Heading3"/>
        <w:rPr>
          <w:lang w:val="vi-VN"/>
        </w:rPr>
      </w:pPr>
      <w:bookmarkStart w:id="69" w:name="_Toc196303501"/>
      <w:r w:rsidRPr="0003296A">
        <w:rPr>
          <w:lang w:val="vi-VN"/>
        </w:rPr>
        <w:t>2.2.3. Kỹ thuật phân tích dữ liệu</w:t>
      </w:r>
      <w:bookmarkEnd w:id="69"/>
    </w:p>
    <w:p w14:paraId="4F1E060C" w14:textId="77777777" w:rsidR="000135FE" w:rsidRPr="00AE1A3A" w:rsidRDefault="000135FE" w:rsidP="00B80F7E">
      <w:pPr>
        <w:pStyle w:val="Heading4"/>
        <w:rPr>
          <w:lang w:val="vi-VN"/>
        </w:rPr>
      </w:pPr>
      <w:r w:rsidRPr="00AE1A3A">
        <w:rPr>
          <w:lang w:val="vi-VN"/>
        </w:rPr>
        <w:t>2.2.3.1. Kiểm định độ tin cậy của thang đo</w:t>
      </w:r>
    </w:p>
    <w:p w14:paraId="4DDAEAD4" w14:textId="77777777" w:rsidR="000135FE" w:rsidRPr="004F1CD6" w:rsidRDefault="000135FE" w:rsidP="000135FE">
      <w:pPr>
        <w:jc w:val="both"/>
        <w:rPr>
          <w:sz w:val="26"/>
          <w:szCs w:val="26"/>
          <w:lang w:val="vi-VN"/>
        </w:rPr>
      </w:pPr>
      <w:r w:rsidRPr="004F1CD6">
        <w:rPr>
          <w:sz w:val="26"/>
          <w:szCs w:val="26"/>
          <w:lang w:val="vi-VN"/>
        </w:rPr>
        <w:t>Kiểm định độ tin cậy của thang đo trong đề tài nghiên cứu để đánh giá mức độ ổn định, nhất quán và chính xác của công cụ đo lường được sử dụng để thu thập dữ liệu. Phương pháp phổ biến nhất để kiểm định độ tin cậy là sử dụng hệ số Cronbach's Alpha, với giá trị từ 0 đến 1, trong đó giá trị Alpha ≥ 0.6 được coi là đạt yêu cầu về độ tin cậy. Hệ số Cronbach’s Alpha càng cao thể hiện độ tin cậy của thang đo càng cao. Thêm vào đó, các biến có hệ số tương quan tổng – biến &lt; 0.3 cần xem xét loại bỏ biến quan sát đó. Kết quả sau khi phân tích nhân tố sẽ có một nhóm biến mới dùng để đo mức độ ảnh hưởng của chúng đến hiệu quả kinh doanh của doanh nghiệp</w:t>
      </w:r>
    </w:p>
    <w:p w14:paraId="626F9324" w14:textId="77777777" w:rsidR="000135FE" w:rsidRPr="004F1CD6" w:rsidRDefault="000135FE" w:rsidP="004D0FB4">
      <w:pPr>
        <w:pStyle w:val="Heading4"/>
        <w:rPr>
          <w:lang w:val="vi-VN"/>
        </w:rPr>
      </w:pPr>
      <w:r w:rsidRPr="004F1CD6">
        <w:rPr>
          <w:lang w:val="vi-VN"/>
        </w:rPr>
        <w:t>2.2.3.1. Phân tích nhân tố</w:t>
      </w:r>
    </w:p>
    <w:p w14:paraId="6D6CBAE5" w14:textId="77777777" w:rsidR="000135FE" w:rsidRPr="004F1CD6" w:rsidRDefault="000135FE" w:rsidP="000135FE">
      <w:pPr>
        <w:jc w:val="both"/>
        <w:rPr>
          <w:sz w:val="26"/>
          <w:szCs w:val="26"/>
          <w:lang w:val="vi-VN"/>
        </w:rPr>
      </w:pPr>
      <w:r w:rsidRPr="004F1CD6">
        <w:rPr>
          <w:sz w:val="26"/>
          <w:szCs w:val="26"/>
          <w:lang w:val="vi-VN"/>
        </w:rPr>
        <w:t>Sau khi kiểm định độ tin cậy của các biến, nhóm nghiên cứu tiếp tục phân tích nhân tố khám phá (EFA) trong SPSS để xác định các nhân tố ẩn của mẫu. Phân tích nhân tố khám phá EFA là một phương pháp phân tích thống kê dùng để rút gọn một tập gồm nhiều biến quan sát phụ thuộc lẫn nhau, dựa trên mối tương quan giữa các biến. Để đảm bảo tính chính xác của phân tích EFA, có thể áp dụng một số tiêu chuẩn như sau:</w:t>
      </w:r>
    </w:p>
    <w:p w14:paraId="7F4AD5D4" w14:textId="77777777" w:rsidR="000135FE" w:rsidRPr="004F1CD6" w:rsidRDefault="000135FE" w:rsidP="000135FE">
      <w:pPr>
        <w:jc w:val="both"/>
        <w:rPr>
          <w:color w:val="404040"/>
          <w:sz w:val="26"/>
          <w:szCs w:val="26"/>
          <w:lang w:val="vi-VN"/>
        </w:rPr>
      </w:pPr>
      <w:r w:rsidRPr="004F1CD6">
        <w:rPr>
          <w:sz w:val="26"/>
          <w:szCs w:val="26"/>
          <w:lang w:val="vi-VN"/>
        </w:rPr>
        <w:t xml:space="preserve">- Kích thước mẫu: </w:t>
      </w:r>
      <w:r w:rsidRPr="004F1CD6">
        <w:rPr>
          <w:color w:val="404040"/>
          <w:sz w:val="26"/>
          <w:szCs w:val="26"/>
          <w:lang w:val="vi-VN"/>
        </w:rPr>
        <w:t>Kích thước mẫu cần đủ lớn để đảm bảo tính ổn định và độ tin cậy của kết quả phân tích. Theo các nghiên cứu trước đây, kích thước mẫu tối thiểu nên đạt </w:t>
      </w:r>
      <w:r w:rsidRPr="004F1CD6">
        <w:rPr>
          <w:rStyle w:val="Strong"/>
          <w:b w:val="0"/>
          <w:color w:val="404040"/>
          <w:sz w:val="26"/>
          <w:szCs w:val="26"/>
          <w:lang w:val="vi-VN"/>
        </w:rPr>
        <w:t>5 lần số biến quan sát</w:t>
      </w:r>
      <w:r w:rsidRPr="004F1CD6">
        <w:rPr>
          <w:color w:val="404040"/>
          <w:sz w:val="26"/>
          <w:szCs w:val="26"/>
          <w:lang w:val="vi-VN"/>
        </w:rPr>
        <w:t> hoặc </w:t>
      </w:r>
      <w:r w:rsidRPr="004F1CD6">
        <w:rPr>
          <w:rStyle w:val="Strong"/>
          <w:b w:val="0"/>
          <w:color w:val="404040"/>
          <w:sz w:val="26"/>
          <w:szCs w:val="26"/>
          <w:lang w:val="vi-VN"/>
        </w:rPr>
        <w:t>tối thiểu 100-200 mẫu</w:t>
      </w:r>
      <w:r w:rsidRPr="004F1CD6">
        <w:rPr>
          <w:b/>
          <w:color w:val="404040"/>
          <w:sz w:val="26"/>
          <w:szCs w:val="26"/>
          <w:lang w:val="vi-VN"/>
        </w:rPr>
        <w:t> </w:t>
      </w:r>
      <w:r w:rsidRPr="004F1CD6">
        <w:rPr>
          <w:color w:val="404040"/>
          <w:sz w:val="26"/>
          <w:szCs w:val="26"/>
          <w:lang w:val="vi-VN"/>
        </w:rPr>
        <w:t>để đảm bảo độ tin cậy</w:t>
      </w:r>
    </w:p>
    <w:p w14:paraId="74FA22EB" w14:textId="77777777" w:rsidR="000135FE" w:rsidRPr="004F1CD6" w:rsidRDefault="000135FE" w:rsidP="000135FE">
      <w:pPr>
        <w:jc w:val="both"/>
        <w:rPr>
          <w:sz w:val="26"/>
          <w:szCs w:val="26"/>
          <w:lang w:val="vi-VN"/>
        </w:rPr>
      </w:pPr>
      <w:r w:rsidRPr="004F1CD6">
        <w:rPr>
          <w:sz w:val="26"/>
          <w:szCs w:val="26"/>
          <w:lang w:val="vi-VN"/>
        </w:rPr>
        <w:t xml:space="preserve">- Hệ số KMO (Kaiser-Meyer-Olkin) là một chỉ số dùng để xem xét sự thích hợp của phân tích nhân tố. Trị số của KMO phải đạt giá trị 0.5 trở lên (0.5 ≤ KMO ≤ 1) là điều kiện đủ để phân tích nhân tố là phù hợp. Nếu trị số này nhỏ hơn 0.5, thì phân tích nhân tố có khả năng không thích hợp với tập dữ liệu nghiên cứu. </w:t>
      </w:r>
    </w:p>
    <w:p w14:paraId="3B1A89C8" w14:textId="77777777" w:rsidR="000135FE" w:rsidRPr="004F1CD6" w:rsidRDefault="000135FE" w:rsidP="000135FE">
      <w:pPr>
        <w:jc w:val="both"/>
        <w:rPr>
          <w:sz w:val="26"/>
          <w:szCs w:val="26"/>
          <w:lang w:val="vi-VN"/>
        </w:rPr>
      </w:pPr>
      <w:r w:rsidRPr="004F1CD6">
        <w:rPr>
          <w:sz w:val="26"/>
          <w:szCs w:val="26"/>
          <w:lang w:val="vi-VN"/>
        </w:rPr>
        <w:lastRenderedPageBreak/>
        <w:t>- Kiểm định Bartlett (Bartlett’s test of sphericity) dùng để xem xét các biến quan sát trong nhân tố có tương quan với nhau hay không. Chúng ta cần lưu ý, điều kiện cần để áp dụng phân tích nhân tố là các biến quan sát phản ánh những khía cạnh khác nhau của cùng một nhân tố phải có mối tương quan với nhau. Điểm này liên quan đến giá trị hội tụ trong phân tích EFA được nhắc ở trên. Do đó, nếu kiểm định cho thấy không có ý nghĩa thống kê thì không nên áp dụng phân tích nhân tố cho các biến đang xem xét. Kiểm định Bartlett có ý nghĩa thống kê (sig Bartlett’s Test &lt; 0.05), chứng tỏ các biến quan sát có tương quan với nhau trong nhân tố.</w:t>
      </w:r>
    </w:p>
    <w:p w14:paraId="0424939A" w14:textId="77777777" w:rsidR="000135FE" w:rsidRPr="004F1CD6" w:rsidRDefault="000135FE" w:rsidP="000135FE">
      <w:pPr>
        <w:jc w:val="both"/>
        <w:rPr>
          <w:sz w:val="26"/>
          <w:szCs w:val="26"/>
          <w:lang w:val="vi-VN"/>
        </w:rPr>
      </w:pPr>
      <w:r w:rsidRPr="004F1CD6">
        <w:rPr>
          <w:sz w:val="26"/>
          <w:szCs w:val="26"/>
          <w:lang w:val="vi-VN"/>
        </w:rPr>
        <w:t>- Trị số Eigenvalue là một tiêu chí sử dụng phổ biến để xác định số lượng nhân tố  trong phân tích EFA. Với tiêu chí này, chỉ có những nhân tố nào có Eigenvalue &gt; 1 mới được giữ lại trong mô hình phân tích.</w:t>
      </w:r>
    </w:p>
    <w:p w14:paraId="0A3F3B8A" w14:textId="77777777" w:rsidR="000135FE" w:rsidRPr="004F1CD6" w:rsidRDefault="000135FE" w:rsidP="000135FE">
      <w:pPr>
        <w:jc w:val="both"/>
        <w:rPr>
          <w:sz w:val="26"/>
          <w:szCs w:val="26"/>
          <w:lang w:val="vi-VN"/>
        </w:rPr>
      </w:pPr>
      <w:r w:rsidRPr="004F1CD6">
        <w:rPr>
          <w:sz w:val="26"/>
          <w:szCs w:val="26"/>
          <w:lang w:val="vi-VN"/>
        </w:rPr>
        <w:t>- Tổng phương sai trích (Total Variance Explained) ≥ 50% cho thấy mô hình EFA là phù hợp. Coi biến thiên là 100% thì trị số này thể hiện các nhân tố được trích cô đọng được bao nhiêu % và bị thất thoát bao nhiêu % của các biến quan sát.</w:t>
      </w:r>
    </w:p>
    <w:p w14:paraId="36DBC046" w14:textId="699D1503" w:rsidR="000135FE" w:rsidRPr="00C96DBD" w:rsidRDefault="000135FE" w:rsidP="000135FE">
      <w:pPr>
        <w:jc w:val="both"/>
        <w:rPr>
          <w:sz w:val="26"/>
          <w:szCs w:val="26"/>
          <w:lang w:val="vi-VN"/>
        </w:rPr>
      </w:pPr>
      <w:r w:rsidRPr="004F1CD6">
        <w:rPr>
          <w:sz w:val="26"/>
          <w:szCs w:val="26"/>
          <w:lang w:val="vi-VN"/>
        </w:rPr>
        <w:t xml:space="preserve">- Hệ số tải nhân tố (Factor Loading) hay còn gọi là trọng số nhân tố, giá trị này biểu thị mối quan hệ tương quan giữa biến quan sát với nhân tố. Hệ số tải nhân tố càng cao, nghĩa là tương quan giữa biến quan sát đó với nhân tố càng lớn và ngược lại. Theo Hair và cộng sự, Multivariate Data Analysis hệ số tải từ 0.5 là biến quan sát đạt chất lượng tốt, tối thiểu nên là 0.3 </w:t>
      </w:r>
      <w:r w:rsidR="00C96DBD">
        <w:rPr>
          <w:sz w:val="26"/>
          <w:szCs w:val="26"/>
          <w:lang w:val="vi-VN"/>
        </w:rPr>
        <w:fldChar w:fldCharType="begin"/>
      </w:r>
      <w:r w:rsidR="00C96DBD">
        <w:rPr>
          <w:sz w:val="26"/>
          <w:szCs w:val="26"/>
          <w:lang w:val="vi-VN"/>
        </w:rPr>
        <w:instrText xml:space="preserve"> ADDIN EN.CITE &lt;EndNote&gt;&lt;Cite&gt;&lt;Author&gt;Hair Jr&lt;/Author&gt;&lt;Year&gt;2010&lt;/Year&gt;&lt;RecNum&gt;62&lt;/RecNum&gt;&lt;DisplayText&gt;(Hair Jr và cộng sự, 2010)&lt;/DisplayText&gt;&lt;record&gt;&lt;rec-number&gt;62&lt;/rec-number&gt;&lt;foreign-keys&gt;&lt;key app="EN" db-id="z2e2s5w0h922a9esdtov5ft3s599p2vt0fdt" timestamp="1745340052"&gt;62&lt;/key&gt;&lt;/foreign-keys&gt;&lt;ref-type name="Book Section"&gt;5&lt;/ref-type&gt;&lt;contributors&gt;&lt;authors&gt;&lt;author&gt;Hair Jr, Joseph F&lt;/author&gt;&lt;author&gt;Black, Wiliam C&lt;/author&gt;&lt;author&gt;Babin, Barry J&lt;/author&gt;&lt;author&gt;Anderson, Rolph E&lt;/author&gt;&lt;/authors&gt;&lt;/contributors&gt;&lt;titles&gt;&lt;title&gt;Multivariate data analysis&lt;/title&gt;&lt;secondary-title&gt;Multivariate data analysis&lt;/secondary-title&gt;&lt;/titles&gt;&lt;pages&gt;785-785&lt;/pages&gt;&lt;dates&gt;&lt;year&gt;2010&lt;/year&gt;&lt;/dates&gt;&lt;urls&gt;&lt;/urls&gt;&lt;/record&gt;&lt;/Cite&gt;&lt;/EndNote&gt;</w:instrText>
      </w:r>
      <w:r w:rsidR="00C96DBD">
        <w:rPr>
          <w:sz w:val="26"/>
          <w:szCs w:val="26"/>
          <w:lang w:val="vi-VN"/>
        </w:rPr>
        <w:fldChar w:fldCharType="separate"/>
      </w:r>
      <w:r w:rsidR="00C96DBD">
        <w:rPr>
          <w:noProof/>
          <w:sz w:val="26"/>
          <w:szCs w:val="26"/>
          <w:lang w:val="vi-VN"/>
        </w:rPr>
        <w:t>(Hair Jr và cộng sự, 2010)</w:t>
      </w:r>
      <w:r w:rsidR="00C96DBD">
        <w:rPr>
          <w:sz w:val="26"/>
          <w:szCs w:val="26"/>
          <w:lang w:val="vi-VN"/>
        </w:rPr>
        <w:fldChar w:fldCharType="end"/>
      </w:r>
      <w:r w:rsidR="00C96DBD" w:rsidRPr="00C96DBD">
        <w:rPr>
          <w:sz w:val="26"/>
          <w:szCs w:val="26"/>
          <w:lang w:val="vi-VN"/>
        </w:rPr>
        <w:t>.</w:t>
      </w:r>
    </w:p>
    <w:p w14:paraId="276C1E8A" w14:textId="77777777" w:rsidR="000135FE" w:rsidRPr="004F1CD6" w:rsidRDefault="000135FE" w:rsidP="000135FE">
      <w:pPr>
        <w:jc w:val="both"/>
        <w:rPr>
          <w:sz w:val="26"/>
          <w:szCs w:val="26"/>
          <w:lang w:val="vi-VN"/>
        </w:rPr>
      </w:pPr>
      <w:r w:rsidRPr="004F1CD6">
        <w:rPr>
          <w:sz w:val="26"/>
          <w:szCs w:val="26"/>
          <w:lang w:val="vi-VN"/>
        </w:rPr>
        <w:t>- Xác định số lượng nhân tố trong phân tích EFA qua xác định trị số Eigenvalue. Nếu trị số Eigenvalue &gt; 1, thì các nhân tố đó mới được giữ lại trong mô hình phân tích</w:t>
      </w:r>
    </w:p>
    <w:p w14:paraId="79DC5731" w14:textId="77777777" w:rsidR="000135FE" w:rsidRPr="004F1CD6" w:rsidRDefault="000135FE" w:rsidP="004D0FB4">
      <w:pPr>
        <w:pStyle w:val="Heading4"/>
        <w:rPr>
          <w:lang w:val="vi-VN"/>
        </w:rPr>
      </w:pPr>
      <w:r w:rsidRPr="004F1CD6">
        <w:rPr>
          <w:lang w:val="vi-VN"/>
        </w:rPr>
        <w:t>2.2.3.3. Phân tích tương quan</w:t>
      </w:r>
    </w:p>
    <w:p w14:paraId="1509E272" w14:textId="77777777" w:rsidR="000135FE" w:rsidRPr="004F1CD6" w:rsidRDefault="000135FE" w:rsidP="000135FE">
      <w:pPr>
        <w:jc w:val="both"/>
        <w:rPr>
          <w:sz w:val="26"/>
          <w:szCs w:val="26"/>
          <w:lang w:val="vi-VN"/>
        </w:rPr>
      </w:pPr>
      <w:r w:rsidRPr="004F1CD6">
        <w:rPr>
          <w:sz w:val="26"/>
          <w:szCs w:val="26"/>
          <w:lang w:val="vi-VN"/>
        </w:rPr>
        <w:t>Khi hoàn tất việc phân tích nhân tố EFA và kiểm định Cronbach’s Alpha sẽ thực hiện phân tích tương quan Pearson để đánh giá mối tương quan giữa các biến độc lập hoặc giữa biến độc lập và biến phụ thuộc. Nếu kết quả phân tích cho thấy các biến độc lập có sự tương quan với biến phụ thuộc thì việc thực hiện phân tích hồi quy sẽ mang ý nghĩa quan trọng.</w:t>
      </w:r>
    </w:p>
    <w:p w14:paraId="3740FBC4" w14:textId="77777777" w:rsidR="000135FE" w:rsidRPr="004F1CD6" w:rsidRDefault="000135FE" w:rsidP="001E6701">
      <w:pPr>
        <w:pStyle w:val="Heading4"/>
        <w:rPr>
          <w:lang w:val="vi-VN"/>
        </w:rPr>
      </w:pPr>
      <w:r w:rsidRPr="004F1CD6">
        <w:rPr>
          <w:lang w:val="vi-VN"/>
        </w:rPr>
        <w:lastRenderedPageBreak/>
        <w:t>2.2.3.4. Phân tích nhân tố khẳng định CFA</w:t>
      </w:r>
    </w:p>
    <w:p w14:paraId="53076B90" w14:textId="77777777" w:rsidR="000135FE" w:rsidRPr="004F1CD6" w:rsidRDefault="000135FE" w:rsidP="000135FE">
      <w:pPr>
        <w:pStyle w:val="BodyLA"/>
        <w:rPr>
          <w:color w:val="auto"/>
          <w:szCs w:val="26"/>
          <w:lang w:val="vi-VN"/>
        </w:rPr>
      </w:pPr>
      <w:r w:rsidRPr="004F1CD6">
        <w:rPr>
          <w:color w:val="auto"/>
          <w:szCs w:val="26"/>
          <w:lang w:val="vi-VN"/>
        </w:rPr>
        <w:t xml:space="preserve">Sau khi tiến hành phân tích nhân tố khám phá EFA và kiểm định Cronbach’s Alpha, các biến quan sát đáp ứng yêu cầu được sử dụng để phân tích nhân tố khẳng định CFA. Phương pháp này được thực hiện bằng phần mềm AMOS để đánh giá độ phù hợp của tổng thể dữ liệu dựa trên các chỉ số phù hợp mô hình (model fit) như CFI, RMSEA, PCLOSE… Để đo lường mức độ phù hợp của mô hình CFA, các chỉ số được xem xét để đánh giá Model fit phổ biến gồm: </w:t>
      </w:r>
    </w:p>
    <w:p w14:paraId="5EB65997" w14:textId="77777777" w:rsidR="000135FE" w:rsidRPr="004F1CD6" w:rsidRDefault="000135FE" w:rsidP="000135FE">
      <w:pPr>
        <w:pStyle w:val="BodyLA"/>
        <w:rPr>
          <w:color w:val="auto"/>
          <w:szCs w:val="26"/>
          <w:lang w:val="vi-VN"/>
        </w:rPr>
      </w:pPr>
      <w:r w:rsidRPr="004F1CD6">
        <w:rPr>
          <w:color w:val="auto"/>
          <w:szCs w:val="26"/>
          <w:lang w:val="vi-VN"/>
        </w:rPr>
        <w:t>- CMIN/ df &lt;= 3 là tốt, CMIN/ df &lt;= 5 là chấp nhận được</w:t>
      </w:r>
    </w:p>
    <w:p w14:paraId="1497CD60" w14:textId="77777777" w:rsidR="000135FE" w:rsidRPr="004F1CD6" w:rsidRDefault="000135FE" w:rsidP="000135FE">
      <w:pPr>
        <w:pStyle w:val="BodyLA"/>
        <w:rPr>
          <w:color w:val="auto"/>
          <w:szCs w:val="26"/>
          <w:lang w:val="vi-VN"/>
        </w:rPr>
      </w:pPr>
      <w:r w:rsidRPr="004F1CD6">
        <w:rPr>
          <w:color w:val="auto"/>
          <w:szCs w:val="26"/>
          <w:lang w:val="vi-VN"/>
        </w:rPr>
        <w:t xml:space="preserve">- CFI &gt;= 0.9 là tốt, CFI &gt;= 0.95 là rất tốt, CFI &gt;= 0.8 là chấp nhận được </w:t>
      </w:r>
    </w:p>
    <w:p w14:paraId="1EAE9559" w14:textId="77777777" w:rsidR="000135FE" w:rsidRPr="004F1CD6" w:rsidRDefault="000135FE" w:rsidP="000135FE">
      <w:pPr>
        <w:pStyle w:val="BodyLA"/>
        <w:rPr>
          <w:color w:val="auto"/>
          <w:szCs w:val="26"/>
          <w:lang w:val="vi-VN"/>
        </w:rPr>
      </w:pPr>
      <w:r w:rsidRPr="004F1CD6">
        <w:rPr>
          <w:color w:val="auto"/>
          <w:szCs w:val="26"/>
          <w:lang w:val="vi-VN"/>
        </w:rPr>
        <w:t>- RMSEA &lt;= 0.06 là tốt, RMSEA &lt;= 0.08 là chấp nhận được</w:t>
      </w:r>
    </w:p>
    <w:p w14:paraId="2AA43706" w14:textId="77777777" w:rsidR="000135FE" w:rsidRPr="004F1CD6" w:rsidRDefault="000135FE" w:rsidP="000135FE">
      <w:pPr>
        <w:pStyle w:val="BodyLA"/>
        <w:rPr>
          <w:color w:val="auto"/>
          <w:szCs w:val="26"/>
          <w:lang w:val="vi-VN"/>
        </w:rPr>
      </w:pPr>
      <w:r w:rsidRPr="004F1CD6">
        <w:rPr>
          <w:color w:val="auto"/>
          <w:szCs w:val="26"/>
          <w:lang w:val="vi-VN"/>
        </w:rPr>
        <w:t>- PCLOSE &gt;= 0.05 là tốt, PCLOSE &gt;= 0.01 là chấp nhận được</w:t>
      </w:r>
    </w:p>
    <w:p w14:paraId="78DFA3CA" w14:textId="77777777" w:rsidR="000135FE" w:rsidRPr="004F1CD6" w:rsidRDefault="000135FE" w:rsidP="001E6701">
      <w:pPr>
        <w:pStyle w:val="Heading4"/>
        <w:rPr>
          <w:lang w:val="vi-VN"/>
        </w:rPr>
      </w:pPr>
      <w:r w:rsidRPr="004F1CD6">
        <w:rPr>
          <w:lang w:val="vi-VN"/>
        </w:rPr>
        <w:t>2.2.3.5. Phân tích SEM</w:t>
      </w:r>
    </w:p>
    <w:p w14:paraId="369B6895" w14:textId="77777777" w:rsidR="000135FE" w:rsidRPr="004F1CD6" w:rsidRDefault="000135FE" w:rsidP="000135FE">
      <w:pPr>
        <w:jc w:val="both"/>
        <w:rPr>
          <w:sz w:val="26"/>
          <w:szCs w:val="26"/>
          <w:lang w:val="vi-VN"/>
        </w:rPr>
      </w:pPr>
      <w:r w:rsidRPr="004F1CD6">
        <w:rPr>
          <w:sz w:val="26"/>
          <w:szCs w:val="26"/>
          <w:lang w:val="vi-VN"/>
        </w:rPr>
        <w:t>Phân tích SEM để kiểm định các mô hình lý thuyết phức tạp, bao gồm cả mối quan hệ giữa các biến tiềm ẩn và biến quan sát. SEM giúp phân tích mối quan hệ đa chiều giữa nhiều biến trong mô hình, cho phép kiểm định tập hợp phương trình hồi quy cùng một lúc. Phân tích SEM giúp đánh giá độ phù hợp của mô hình thông qua các chỉ số như CFI, TLI, RMSEA, và SRMR, đồng thời cho phép kiểm định giả thuyết nghiên cứu một cách toàn diện và chính xác.</w:t>
      </w:r>
    </w:p>
    <w:p w14:paraId="0307DAB3" w14:textId="77777777" w:rsidR="000135FE" w:rsidRPr="004F1CD6" w:rsidRDefault="000135FE" w:rsidP="001E6701">
      <w:pPr>
        <w:pStyle w:val="Heading4"/>
        <w:rPr>
          <w:lang w:val="vi-VN"/>
        </w:rPr>
      </w:pPr>
      <w:r w:rsidRPr="004F1CD6">
        <w:rPr>
          <w:lang w:val="vi-VN"/>
        </w:rPr>
        <w:t>2.2.3.6. Phân tích hồi quy bội</w:t>
      </w:r>
    </w:p>
    <w:p w14:paraId="5F5DABD7" w14:textId="77777777" w:rsidR="000135FE" w:rsidRPr="004F1CD6" w:rsidRDefault="000135FE" w:rsidP="000135FE">
      <w:pPr>
        <w:pStyle w:val="BodyLA"/>
        <w:rPr>
          <w:color w:val="auto"/>
          <w:szCs w:val="26"/>
          <w:lang w:val="vi-VN"/>
        </w:rPr>
      </w:pPr>
      <w:r w:rsidRPr="004F1CD6">
        <w:rPr>
          <w:color w:val="auto"/>
          <w:szCs w:val="26"/>
          <w:lang w:val="vi-VN"/>
        </w:rPr>
        <w:t>Phương pháp hồi quy bội, hay còn gọi là hồi quy tuyến tính bội, được dùng để phân tích mối quan hệ giữa một biến phụ thuộc và hai hoặc nhiều biến độc lập. Hồi quy bội giúp kiểm định giả thuyết, dự đoán giá trị của biến phụ thuộc và đánh giá tầm quan trọng của từng biến độc lập thông qua các chỉ số như R² (hệ số xác định) và p-value. Nó được sử dụng trong các trường hợp.</w:t>
      </w:r>
    </w:p>
    <w:p w14:paraId="27963465" w14:textId="77777777" w:rsidR="000135FE" w:rsidRPr="004F1CD6" w:rsidRDefault="000135FE" w:rsidP="000135FE">
      <w:pPr>
        <w:pStyle w:val="BodyLA"/>
        <w:rPr>
          <w:color w:val="auto"/>
          <w:szCs w:val="26"/>
          <w:lang w:val="vi-VN"/>
        </w:rPr>
      </w:pPr>
      <w:r w:rsidRPr="004F1CD6">
        <w:rPr>
          <w:color w:val="auto"/>
          <w:szCs w:val="26"/>
          <w:lang w:val="vi-VN"/>
        </w:rPr>
        <w:t xml:space="preserve">+ Nhiều biến độc lập: Khi có nhiều hơn một biến độc lập (predictors) và muốn dự đoán giá trị của một biến phụ thuộc. </w:t>
      </w:r>
    </w:p>
    <w:p w14:paraId="4864D6A4" w14:textId="77777777" w:rsidR="000135FE" w:rsidRPr="004F1CD6" w:rsidRDefault="000135FE" w:rsidP="000135FE">
      <w:pPr>
        <w:pStyle w:val="BodyLA"/>
        <w:rPr>
          <w:color w:val="auto"/>
          <w:szCs w:val="26"/>
          <w:lang w:val="vi-VN"/>
        </w:rPr>
      </w:pPr>
      <w:r w:rsidRPr="004F1CD6">
        <w:rPr>
          <w:color w:val="auto"/>
          <w:szCs w:val="26"/>
          <w:lang w:val="vi-VN"/>
        </w:rPr>
        <w:lastRenderedPageBreak/>
        <w:t>+ Mối quan hệ tuyến tính: Hồi quy bội phù hợp khi có lý do để tin rằng mối quan hệ giữa các biến độc lập và biến phụ thuộc là tuyến tính. Điều này có nghĩa là sự thay đổi trong các biến độc lập dẫn đến sự thay đổi dự đoán và tương đối đều đặn trong biến phụ thuộc.</w:t>
      </w:r>
    </w:p>
    <w:p w14:paraId="5F8B2426" w14:textId="77777777" w:rsidR="000135FE" w:rsidRPr="00BE50B5" w:rsidRDefault="000135FE" w:rsidP="000135FE">
      <w:pPr>
        <w:pStyle w:val="BodyLA"/>
        <w:rPr>
          <w:color w:val="auto"/>
          <w:szCs w:val="26"/>
          <w:lang w:val="vi-VN"/>
        </w:rPr>
      </w:pPr>
      <w:r w:rsidRPr="00BE50B5">
        <w:rPr>
          <w:color w:val="auto"/>
          <w:szCs w:val="26"/>
          <w:lang w:val="vi-VN"/>
        </w:rPr>
        <w:t>+ Phân tích ảnh hưởng: Hồi quy bội có thể giúp phân tích mức độ ảnh hưởng của từng biến độc lập đối với biến phụ thuộc, cho phép ta hiểu được biến nào có tác động lớn hơn và làm thế nào chúng tương tác với nhau.</w:t>
      </w:r>
    </w:p>
    <w:p w14:paraId="77F6A616" w14:textId="77777777" w:rsidR="000135FE" w:rsidRPr="00BE50B5" w:rsidRDefault="000135FE" w:rsidP="000135FE">
      <w:pPr>
        <w:pStyle w:val="BodyLA"/>
        <w:rPr>
          <w:color w:val="auto"/>
          <w:szCs w:val="26"/>
          <w:lang w:val="vi-VN"/>
        </w:rPr>
      </w:pPr>
      <w:r w:rsidRPr="00BE50B5">
        <w:rPr>
          <w:color w:val="auto"/>
          <w:szCs w:val="26"/>
          <w:lang w:val="vi-VN"/>
        </w:rPr>
        <w:t>+ Dự báo: Khi cần dự báo giá trị của biến phụ thuộc dựa trên thông tin từ nhiều biến độc lập, hồi quy bội là công cụ hữu hiệu. Nó cung cấp một mô hình toán học mà từ đó có thể tính toán dự đoán.</w:t>
      </w:r>
    </w:p>
    <w:p w14:paraId="4C4E837E" w14:textId="77777777" w:rsidR="000135FE" w:rsidRPr="00BE50B5" w:rsidRDefault="000135FE" w:rsidP="000135FE">
      <w:pPr>
        <w:pStyle w:val="BodyLA"/>
        <w:rPr>
          <w:color w:val="auto"/>
          <w:szCs w:val="26"/>
          <w:lang w:val="vi-VN"/>
        </w:rPr>
      </w:pPr>
      <w:r w:rsidRPr="00BE50B5">
        <w:rPr>
          <w:color w:val="auto"/>
          <w:szCs w:val="26"/>
          <w:lang w:val="vi-VN"/>
        </w:rPr>
        <w:t>+ Kiểm soát các biến nhiễu: Trong nghiên cứu, nếu bạn muốn kiểm soát ảnh hưởng của các biến nhiễu khi phân tích mối quan hệ giữa hai biến cụ thể, hồi quy bội có thể hỗ trợ bằng cách đưa những biến này vào mô hình như các biến điều chỉnh.</w:t>
      </w:r>
    </w:p>
    <w:p w14:paraId="7B174905" w14:textId="77777777" w:rsidR="000135FE" w:rsidRPr="00BE50B5" w:rsidRDefault="000135FE" w:rsidP="000135FE">
      <w:pPr>
        <w:pStyle w:val="BodyLA"/>
        <w:rPr>
          <w:color w:val="auto"/>
          <w:szCs w:val="26"/>
          <w:lang w:val="vi-VN"/>
        </w:rPr>
      </w:pPr>
      <w:r w:rsidRPr="00BE50B5">
        <w:rPr>
          <w:color w:val="auto"/>
          <w:szCs w:val="26"/>
          <w:lang w:val="vi-VN"/>
        </w:rPr>
        <w:t>+ Nghiên cứu nguyên nhân: Trong các nghiên cứu nguyên nhân, hồi quy bội giúp phân tích mối quan hệ giữa biến nguyên nhân (hoặc các biến) và kết quả, cho phép phân tích đồng thời nhiều yếu tố.</w:t>
      </w:r>
    </w:p>
    <w:p w14:paraId="47593343" w14:textId="77777777" w:rsidR="000135FE" w:rsidRPr="00BE50B5" w:rsidRDefault="000135FE" w:rsidP="000135FE">
      <w:pPr>
        <w:pStyle w:val="BodyLA"/>
        <w:rPr>
          <w:color w:val="auto"/>
          <w:szCs w:val="26"/>
          <w:lang w:val="vi-VN"/>
        </w:rPr>
      </w:pPr>
      <w:r w:rsidRPr="00BE50B5">
        <w:rPr>
          <w:color w:val="auto"/>
          <w:szCs w:val="26"/>
          <w:lang w:val="vi-VN"/>
        </w:rPr>
        <w:t xml:space="preserve">+ Hồi quy bội đòi hỏi dữ liệu phải đáp ứng một số điều kiện nhất định như không có đa cộng tuyến giữa các biến độc lập, và dữ liệu không được có các vấn đề về dư thừa thông tin. </w:t>
      </w:r>
    </w:p>
    <w:p w14:paraId="43712674" w14:textId="35918053" w:rsidR="0073464B" w:rsidRDefault="009C5BFC" w:rsidP="001E6701">
      <w:pPr>
        <w:pStyle w:val="Heading1"/>
        <w:rPr>
          <w:lang w:val="vi-VN"/>
        </w:rPr>
      </w:pPr>
      <w:r>
        <w:rPr>
          <w:lang w:val="vi-VN"/>
        </w:rPr>
        <w:br w:type="page"/>
      </w:r>
      <w:bookmarkStart w:id="70" w:name="_Toc180868503"/>
      <w:bookmarkStart w:id="71" w:name="_Toc196303502"/>
      <w:r w:rsidR="0073464B" w:rsidRPr="00F6738D">
        <w:rPr>
          <w:lang w:val="vi-VN"/>
        </w:rPr>
        <w:lastRenderedPageBreak/>
        <w:t>CHƯƠNG 3. KẾT QUẢ VÀ THẢO LUẬN</w:t>
      </w:r>
      <w:bookmarkEnd w:id="70"/>
      <w:bookmarkEnd w:id="71"/>
    </w:p>
    <w:p w14:paraId="29F4C0DA" w14:textId="6D32CE80" w:rsidR="00E60846" w:rsidRPr="00AE1A3A" w:rsidRDefault="0090754B" w:rsidP="001E76B8">
      <w:pPr>
        <w:pStyle w:val="Heading2"/>
        <w:rPr>
          <w:lang w:val="vi-VN"/>
        </w:rPr>
      </w:pPr>
      <w:bookmarkStart w:id="72" w:name="_Toc196303503"/>
      <w:r w:rsidRPr="00AE1A3A">
        <w:rPr>
          <w:lang w:val="vi-VN"/>
        </w:rPr>
        <w:t>3.1. Kết quả nghiên cứu</w:t>
      </w:r>
      <w:bookmarkEnd w:id="72"/>
    </w:p>
    <w:p w14:paraId="2A74940D" w14:textId="2D7C756B" w:rsidR="0090754B" w:rsidRDefault="0090754B" w:rsidP="001E76B8">
      <w:pPr>
        <w:pStyle w:val="Heading3"/>
        <w:rPr>
          <w:lang w:val="vi-VN"/>
        </w:rPr>
      </w:pPr>
      <w:bookmarkStart w:id="73" w:name="_Toc196303504"/>
      <w:r w:rsidRPr="00AE1A3A">
        <w:rPr>
          <w:lang w:val="vi-VN"/>
        </w:rPr>
        <w:t>3.1.</w:t>
      </w:r>
      <w:r w:rsidR="003430A6">
        <w:t>1</w:t>
      </w:r>
      <w:r w:rsidRPr="00AE1A3A">
        <w:rPr>
          <w:lang w:val="vi-VN"/>
        </w:rPr>
        <w:t>. Thống kê mô tả thang đo</w:t>
      </w:r>
      <w:bookmarkEnd w:id="73"/>
    </w:p>
    <w:p w14:paraId="4C3BA536" w14:textId="12101700" w:rsidR="00343305" w:rsidRPr="00C66A52" w:rsidRDefault="00343305" w:rsidP="00343305">
      <w:pPr>
        <w:pStyle w:val="Caption"/>
        <w:keepNext/>
        <w:jc w:val="center"/>
        <w:rPr>
          <w:b/>
          <w:sz w:val="24"/>
          <w:szCs w:val="24"/>
          <w:lang w:val="vi-VN"/>
        </w:rPr>
      </w:pPr>
      <w:bookmarkStart w:id="74" w:name="_Toc196303618"/>
      <w:r w:rsidRPr="00C66A52">
        <w:rPr>
          <w:b/>
          <w:sz w:val="24"/>
          <w:szCs w:val="24"/>
          <w:lang w:val="vi-VN"/>
        </w:rPr>
        <w:t xml:space="preserve">Bảng </w:t>
      </w:r>
      <w:r w:rsidRPr="00343305">
        <w:rPr>
          <w:b/>
          <w:sz w:val="24"/>
          <w:szCs w:val="24"/>
        </w:rPr>
        <w:fldChar w:fldCharType="begin"/>
      </w:r>
      <w:r w:rsidRPr="00C66A52">
        <w:rPr>
          <w:b/>
          <w:sz w:val="24"/>
          <w:szCs w:val="24"/>
          <w:lang w:val="vi-VN"/>
        </w:rPr>
        <w:instrText xml:space="preserve"> SEQ Bảng \* ARABIC </w:instrText>
      </w:r>
      <w:r w:rsidRPr="00343305">
        <w:rPr>
          <w:b/>
          <w:sz w:val="24"/>
          <w:szCs w:val="24"/>
        </w:rPr>
        <w:fldChar w:fldCharType="separate"/>
      </w:r>
      <w:r w:rsidR="006F0BC2">
        <w:rPr>
          <w:b/>
          <w:noProof/>
          <w:sz w:val="24"/>
          <w:szCs w:val="24"/>
          <w:lang w:val="vi-VN"/>
        </w:rPr>
        <w:t>7</w:t>
      </w:r>
      <w:r w:rsidRPr="00343305">
        <w:rPr>
          <w:b/>
          <w:sz w:val="24"/>
          <w:szCs w:val="24"/>
        </w:rPr>
        <w:fldChar w:fldCharType="end"/>
      </w:r>
      <w:r w:rsidRPr="00C66A52">
        <w:rPr>
          <w:b/>
          <w:sz w:val="24"/>
          <w:szCs w:val="24"/>
          <w:lang w:val="vi-VN"/>
        </w:rPr>
        <w:t>. Thống kê mô tả thang đo</w:t>
      </w:r>
      <w:bookmarkEnd w:id="74"/>
    </w:p>
    <w:tbl>
      <w:tblPr>
        <w:tblStyle w:val="TableGrid"/>
        <w:tblW w:w="0" w:type="auto"/>
        <w:tblInd w:w="-5" w:type="dxa"/>
        <w:tblLook w:val="04A0" w:firstRow="1" w:lastRow="0" w:firstColumn="1" w:lastColumn="0" w:noHBand="0" w:noVBand="1"/>
      </w:tblPr>
      <w:tblGrid>
        <w:gridCol w:w="4410"/>
        <w:gridCol w:w="2430"/>
        <w:gridCol w:w="2515"/>
      </w:tblGrid>
      <w:tr w:rsidR="0024440A" w:rsidRPr="00A616B9" w14:paraId="3C220969" w14:textId="77777777" w:rsidTr="000975AD">
        <w:tc>
          <w:tcPr>
            <w:tcW w:w="4410" w:type="dxa"/>
          </w:tcPr>
          <w:p w14:paraId="61A9612D" w14:textId="77777777" w:rsidR="0024440A" w:rsidRPr="00AD2FC2" w:rsidRDefault="0024440A" w:rsidP="000975AD">
            <w:pPr>
              <w:pStyle w:val="BodyLA"/>
              <w:jc w:val="center"/>
              <w:rPr>
                <w:b/>
                <w:bCs/>
                <w:color w:val="auto"/>
              </w:rPr>
            </w:pPr>
            <w:r w:rsidRPr="00AD2FC2">
              <w:rPr>
                <w:b/>
                <w:bCs/>
                <w:color w:val="auto"/>
              </w:rPr>
              <w:t>Tên thang đo</w:t>
            </w:r>
          </w:p>
        </w:tc>
        <w:tc>
          <w:tcPr>
            <w:tcW w:w="2430" w:type="dxa"/>
          </w:tcPr>
          <w:p w14:paraId="3A01E1A0" w14:textId="77777777" w:rsidR="0024440A" w:rsidRPr="00AD2FC2" w:rsidRDefault="0024440A" w:rsidP="000975AD">
            <w:pPr>
              <w:pStyle w:val="BodyLA"/>
              <w:jc w:val="center"/>
              <w:rPr>
                <w:b/>
                <w:bCs/>
                <w:color w:val="auto"/>
              </w:rPr>
            </w:pPr>
            <w:r w:rsidRPr="00AD2FC2">
              <w:rPr>
                <w:b/>
                <w:bCs/>
                <w:color w:val="auto"/>
              </w:rPr>
              <w:t>Điểm trung bình</w:t>
            </w:r>
          </w:p>
        </w:tc>
        <w:tc>
          <w:tcPr>
            <w:tcW w:w="2515" w:type="dxa"/>
          </w:tcPr>
          <w:p w14:paraId="75398EA3" w14:textId="77777777" w:rsidR="0024440A" w:rsidRPr="00AD2FC2" w:rsidRDefault="0024440A" w:rsidP="000975AD">
            <w:pPr>
              <w:pStyle w:val="BodyLA"/>
              <w:jc w:val="center"/>
              <w:rPr>
                <w:b/>
                <w:bCs/>
                <w:color w:val="auto"/>
              </w:rPr>
            </w:pPr>
            <w:r w:rsidRPr="00AD2FC2">
              <w:rPr>
                <w:b/>
                <w:bCs/>
                <w:color w:val="auto"/>
              </w:rPr>
              <w:t>Độ lệch chuẩn</w:t>
            </w:r>
          </w:p>
        </w:tc>
      </w:tr>
      <w:tr w:rsidR="0024440A" w:rsidRPr="00A616B9" w14:paraId="27E8CF3E" w14:textId="77777777" w:rsidTr="000975AD">
        <w:tc>
          <w:tcPr>
            <w:tcW w:w="4410" w:type="dxa"/>
          </w:tcPr>
          <w:p w14:paraId="00CFE747" w14:textId="77777777" w:rsidR="0024440A" w:rsidRPr="00AD2FC2" w:rsidRDefault="0024440A" w:rsidP="000975AD">
            <w:pPr>
              <w:pStyle w:val="BodyLA"/>
              <w:rPr>
                <w:color w:val="auto"/>
              </w:rPr>
            </w:pPr>
            <w:r>
              <w:rPr>
                <w:color w:val="auto"/>
                <w:lang w:val="vi-VN"/>
              </w:rPr>
              <w:t>Định hướng thị trường</w:t>
            </w:r>
            <w:r>
              <w:rPr>
                <w:color w:val="auto"/>
              </w:rPr>
              <w:t xml:space="preserve"> (</w:t>
            </w:r>
            <w:r>
              <w:rPr>
                <w:color w:val="auto"/>
                <w:lang w:val="vi-VN"/>
              </w:rPr>
              <w:t>MO</w:t>
            </w:r>
            <w:r w:rsidRPr="00AD2FC2">
              <w:rPr>
                <w:color w:val="auto"/>
              </w:rPr>
              <w:t>)</w:t>
            </w:r>
          </w:p>
        </w:tc>
        <w:tc>
          <w:tcPr>
            <w:tcW w:w="2430" w:type="dxa"/>
            <w:vAlign w:val="bottom"/>
          </w:tcPr>
          <w:p w14:paraId="42E83202" w14:textId="77777777" w:rsidR="0024440A" w:rsidRPr="00A616B9" w:rsidRDefault="0024440A" w:rsidP="000975AD">
            <w:pPr>
              <w:pStyle w:val="BodyLA"/>
              <w:jc w:val="center"/>
            </w:pPr>
            <w:r>
              <w:rPr>
                <w:color w:val="000000"/>
                <w:sz w:val="28"/>
                <w:szCs w:val="28"/>
              </w:rPr>
              <w:t>3.</w:t>
            </w:r>
            <w:r>
              <w:rPr>
                <w:color w:val="000000"/>
                <w:sz w:val="28"/>
                <w:szCs w:val="28"/>
                <w:lang w:val="vi-VN"/>
              </w:rPr>
              <w:t>12</w:t>
            </w:r>
          </w:p>
        </w:tc>
        <w:tc>
          <w:tcPr>
            <w:tcW w:w="2515" w:type="dxa"/>
            <w:vAlign w:val="bottom"/>
          </w:tcPr>
          <w:p w14:paraId="60D35ECD" w14:textId="77777777" w:rsidR="0024440A" w:rsidRPr="00EF18E6" w:rsidRDefault="0024440A" w:rsidP="000975AD">
            <w:pPr>
              <w:pStyle w:val="BodyLA"/>
              <w:jc w:val="center"/>
              <w:rPr>
                <w:lang w:val="vi-VN"/>
              </w:rPr>
            </w:pPr>
            <w:r>
              <w:rPr>
                <w:color w:val="000000"/>
                <w:sz w:val="28"/>
                <w:szCs w:val="28"/>
                <w:lang w:val="vi-VN"/>
              </w:rPr>
              <w:t>0.692</w:t>
            </w:r>
          </w:p>
        </w:tc>
      </w:tr>
      <w:tr w:rsidR="0024440A" w:rsidRPr="00A616B9" w14:paraId="75BC66EC" w14:textId="77777777" w:rsidTr="000975AD">
        <w:tc>
          <w:tcPr>
            <w:tcW w:w="4410" w:type="dxa"/>
          </w:tcPr>
          <w:p w14:paraId="29633F2A" w14:textId="77777777" w:rsidR="0024440A" w:rsidRPr="00AD2FC2" w:rsidRDefault="0024440A" w:rsidP="000975AD">
            <w:pPr>
              <w:pStyle w:val="BodyLA"/>
              <w:rPr>
                <w:color w:val="auto"/>
              </w:rPr>
            </w:pPr>
            <w:r w:rsidRPr="00AD2FC2">
              <w:rPr>
                <w:color w:val="auto"/>
              </w:rPr>
              <w:t>Chất lượng dịch vụ (SQ)</w:t>
            </w:r>
          </w:p>
        </w:tc>
        <w:tc>
          <w:tcPr>
            <w:tcW w:w="2430" w:type="dxa"/>
            <w:vAlign w:val="bottom"/>
          </w:tcPr>
          <w:p w14:paraId="5F7AE63A" w14:textId="77777777" w:rsidR="0024440A" w:rsidRPr="00A616B9" w:rsidRDefault="0024440A" w:rsidP="000975AD">
            <w:pPr>
              <w:pStyle w:val="BodyLA"/>
              <w:jc w:val="center"/>
            </w:pPr>
            <w:r>
              <w:rPr>
                <w:color w:val="000000"/>
                <w:sz w:val="28"/>
                <w:szCs w:val="28"/>
              </w:rPr>
              <w:t>3.</w:t>
            </w:r>
            <w:r>
              <w:rPr>
                <w:color w:val="000000"/>
                <w:sz w:val="28"/>
                <w:szCs w:val="28"/>
                <w:lang w:val="vi-VN"/>
              </w:rPr>
              <w:t>15</w:t>
            </w:r>
          </w:p>
        </w:tc>
        <w:tc>
          <w:tcPr>
            <w:tcW w:w="2515" w:type="dxa"/>
            <w:vAlign w:val="bottom"/>
          </w:tcPr>
          <w:p w14:paraId="08DF3336" w14:textId="77777777" w:rsidR="0024440A" w:rsidRPr="00EF18E6" w:rsidRDefault="0024440A" w:rsidP="000975AD">
            <w:pPr>
              <w:pStyle w:val="BodyLA"/>
              <w:jc w:val="center"/>
              <w:rPr>
                <w:lang w:val="vi-VN"/>
              </w:rPr>
            </w:pPr>
            <w:r>
              <w:rPr>
                <w:color w:val="000000"/>
                <w:sz w:val="28"/>
                <w:szCs w:val="28"/>
                <w:lang w:val="vi-VN"/>
              </w:rPr>
              <w:t>0.998</w:t>
            </w:r>
          </w:p>
        </w:tc>
      </w:tr>
      <w:tr w:rsidR="0024440A" w:rsidRPr="00A616B9" w14:paraId="45C4DCDF" w14:textId="77777777" w:rsidTr="000975AD">
        <w:tc>
          <w:tcPr>
            <w:tcW w:w="4410" w:type="dxa"/>
          </w:tcPr>
          <w:p w14:paraId="57C55070" w14:textId="77777777" w:rsidR="0024440A" w:rsidRPr="00AF4D0E" w:rsidRDefault="0024440A" w:rsidP="000975AD">
            <w:pPr>
              <w:pStyle w:val="BodyLA"/>
              <w:rPr>
                <w:color w:val="auto"/>
                <w:lang w:val="vi-VN"/>
              </w:rPr>
            </w:pPr>
            <w:r>
              <w:rPr>
                <w:color w:val="auto"/>
                <w:lang w:val="vi-VN"/>
              </w:rPr>
              <w:t>Sự hài lòng của khách hàng (CS)</w:t>
            </w:r>
          </w:p>
        </w:tc>
        <w:tc>
          <w:tcPr>
            <w:tcW w:w="2430" w:type="dxa"/>
            <w:vAlign w:val="bottom"/>
          </w:tcPr>
          <w:p w14:paraId="47ABB752" w14:textId="77777777" w:rsidR="0024440A" w:rsidRPr="00EF18E6" w:rsidRDefault="0024440A" w:rsidP="000975AD">
            <w:pPr>
              <w:pStyle w:val="BodyLA"/>
              <w:jc w:val="center"/>
              <w:rPr>
                <w:lang w:val="vi-VN"/>
              </w:rPr>
            </w:pPr>
            <w:r>
              <w:rPr>
                <w:color w:val="000000"/>
                <w:sz w:val="28"/>
                <w:szCs w:val="28"/>
                <w:lang w:val="vi-VN"/>
              </w:rPr>
              <w:t>2.95</w:t>
            </w:r>
          </w:p>
        </w:tc>
        <w:tc>
          <w:tcPr>
            <w:tcW w:w="2515" w:type="dxa"/>
            <w:vAlign w:val="bottom"/>
          </w:tcPr>
          <w:p w14:paraId="21A4AE71" w14:textId="77777777" w:rsidR="0024440A" w:rsidRPr="00A616B9" w:rsidRDefault="0024440A" w:rsidP="000975AD">
            <w:pPr>
              <w:pStyle w:val="BodyLA"/>
              <w:jc w:val="center"/>
            </w:pPr>
            <w:r>
              <w:rPr>
                <w:color w:val="000000"/>
                <w:sz w:val="28"/>
                <w:szCs w:val="28"/>
                <w:lang w:val="vi-VN"/>
              </w:rPr>
              <w:t>1</w:t>
            </w:r>
            <w:r>
              <w:rPr>
                <w:color w:val="000000"/>
                <w:sz w:val="28"/>
                <w:szCs w:val="28"/>
              </w:rPr>
              <w:t>.</w:t>
            </w:r>
            <w:r>
              <w:rPr>
                <w:color w:val="000000"/>
                <w:sz w:val="28"/>
                <w:szCs w:val="28"/>
                <w:lang w:val="vi-VN"/>
              </w:rPr>
              <w:t>018</w:t>
            </w:r>
          </w:p>
        </w:tc>
      </w:tr>
      <w:tr w:rsidR="0024440A" w:rsidRPr="00A616B9" w14:paraId="45F83150" w14:textId="77777777" w:rsidTr="000975AD">
        <w:tc>
          <w:tcPr>
            <w:tcW w:w="4410" w:type="dxa"/>
          </w:tcPr>
          <w:p w14:paraId="2C5A3D37" w14:textId="77777777" w:rsidR="0024440A" w:rsidRPr="00AD2FC2" w:rsidRDefault="0024440A" w:rsidP="000975AD">
            <w:pPr>
              <w:pStyle w:val="BodyLA"/>
              <w:rPr>
                <w:color w:val="auto"/>
              </w:rPr>
            </w:pPr>
            <w:r w:rsidRPr="00AD2FC2">
              <w:rPr>
                <w:color w:val="auto"/>
              </w:rPr>
              <w:t>Lòng trung thành của khách hàng (CL)</w:t>
            </w:r>
          </w:p>
        </w:tc>
        <w:tc>
          <w:tcPr>
            <w:tcW w:w="2430" w:type="dxa"/>
            <w:vAlign w:val="bottom"/>
          </w:tcPr>
          <w:p w14:paraId="1CEB3788" w14:textId="77777777" w:rsidR="0024440A" w:rsidRPr="00A616B9" w:rsidRDefault="0024440A" w:rsidP="000975AD">
            <w:pPr>
              <w:pStyle w:val="BodyLA"/>
              <w:jc w:val="center"/>
            </w:pPr>
            <w:r>
              <w:rPr>
                <w:color w:val="000000"/>
                <w:sz w:val="28"/>
                <w:szCs w:val="28"/>
              </w:rPr>
              <w:t>3.</w:t>
            </w:r>
            <w:r>
              <w:rPr>
                <w:color w:val="000000"/>
                <w:sz w:val="28"/>
                <w:szCs w:val="28"/>
                <w:lang w:val="vi-VN"/>
              </w:rPr>
              <w:t>04</w:t>
            </w:r>
          </w:p>
        </w:tc>
        <w:tc>
          <w:tcPr>
            <w:tcW w:w="2515" w:type="dxa"/>
            <w:vAlign w:val="bottom"/>
          </w:tcPr>
          <w:p w14:paraId="06BE1A00" w14:textId="77777777" w:rsidR="0024440A" w:rsidRPr="00A616B9" w:rsidRDefault="0024440A" w:rsidP="000975AD">
            <w:pPr>
              <w:pStyle w:val="BodyLA"/>
              <w:jc w:val="center"/>
            </w:pPr>
            <w:r>
              <w:rPr>
                <w:color w:val="000000"/>
                <w:sz w:val="28"/>
                <w:szCs w:val="28"/>
              </w:rPr>
              <w:t>1.</w:t>
            </w:r>
            <w:r>
              <w:rPr>
                <w:color w:val="000000"/>
                <w:sz w:val="28"/>
                <w:szCs w:val="28"/>
                <w:lang w:val="vi-VN"/>
              </w:rPr>
              <w:t>111</w:t>
            </w:r>
          </w:p>
        </w:tc>
      </w:tr>
      <w:tr w:rsidR="0024440A" w:rsidRPr="00A616B9" w14:paraId="0A83E99B" w14:textId="77777777" w:rsidTr="000975AD">
        <w:tc>
          <w:tcPr>
            <w:tcW w:w="4410" w:type="dxa"/>
          </w:tcPr>
          <w:p w14:paraId="5D88B68F" w14:textId="77777777" w:rsidR="0024440A" w:rsidRPr="00AD2FC2" w:rsidRDefault="0024440A" w:rsidP="000975AD">
            <w:pPr>
              <w:pStyle w:val="BodyLA"/>
              <w:rPr>
                <w:color w:val="auto"/>
              </w:rPr>
            </w:pPr>
            <w:r>
              <w:rPr>
                <w:color w:val="auto"/>
                <w:lang w:val="vi-VN"/>
              </w:rPr>
              <w:t>Hiệu quả kinh doanh</w:t>
            </w:r>
            <w:r>
              <w:rPr>
                <w:color w:val="auto"/>
              </w:rPr>
              <w:t xml:space="preserve"> (</w:t>
            </w:r>
            <w:r>
              <w:rPr>
                <w:color w:val="auto"/>
                <w:lang w:val="vi-VN"/>
              </w:rPr>
              <w:t>BP</w:t>
            </w:r>
            <w:r w:rsidRPr="00AD2FC2">
              <w:rPr>
                <w:color w:val="auto"/>
              </w:rPr>
              <w:t>)</w:t>
            </w:r>
          </w:p>
        </w:tc>
        <w:tc>
          <w:tcPr>
            <w:tcW w:w="2430" w:type="dxa"/>
            <w:vAlign w:val="bottom"/>
          </w:tcPr>
          <w:p w14:paraId="60D06663" w14:textId="77777777" w:rsidR="0024440A" w:rsidRPr="00A616B9" w:rsidRDefault="0024440A" w:rsidP="000975AD">
            <w:pPr>
              <w:pStyle w:val="BodyLA"/>
              <w:jc w:val="center"/>
            </w:pPr>
            <w:r>
              <w:rPr>
                <w:color w:val="000000"/>
                <w:sz w:val="28"/>
                <w:szCs w:val="28"/>
              </w:rPr>
              <w:t>3.</w:t>
            </w:r>
            <w:r>
              <w:rPr>
                <w:color w:val="000000"/>
                <w:sz w:val="28"/>
                <w:szCs w:val="28"/>
                <w:lang w:val="vi-VN"/>
              </w:rPr>
              <w:t>17</w:t>
            </w:r>
          </w:p>
        </w:tc>
        <w:tc>
          <w:tcPr>
            <w:tcW w:w="2515" w:type="dxa"/>
            <w:vAlign w:val="bottom"/>
          </w:tcPr>
          <w:p w14:paraId="35F4C705" w14:textId="77777777" w:rsidR="0024440A" w:rsidRPr="00A616B9" w:rsidRDefault="0024440A" w:rsidP="009569AC">
            <w:pPr>
              <w:pStyle w:val="BodyLA"/>
              <w:keepNext/>
              <w:jc w:val="center"/>
            </w:pPr>
            <w:r>
              <w:rPr>
                <w:color w:val="000000"/>
                <w:sz w:val="28"/>
                <w:szCs w:val="28"/>
              </w:rPr>
              <w:t>1.</w:t>
            </w:r>
            <w:r>
              <w:rPr>
                <w:color w:val="000000"/>
                <w:sz w:val="28"/>
                <w:szCs w:val="28"/>
                <w:lang w:val="vi-VN"/>
              </w:rPr>
              <w:t>041</w:t>
            </w:r>
          </w:p>
        </w:tc>
      </w:tr>
    </w:tbl>
    <w:p w14:paraId="01A58A2C" w14:textId="42628C10" w:rsidR="0024440A" w:rsidRPr="00EF18E6" w:rsidRDefault="00343305" w:rsidP="0024440A">
      <w:pPr>
        <w:pStyle w:val="BodyLA"/>
        <w:jc w:val="right"/>
        <w:rPr>
          <w:color w:val="auto"/>
        </w:rPr>
      </w:pPr>
      <w:r w:rsidRPr="006861A8">
        <w:rPr>
          <w:i/>
          <w:iCs/>
          <w:color w:val="auto"/>
        </w:rPr>
        <w:t xml:space="preserve"> </w:t>
      </w:r>
      <w:r w:rsidR="0024440A" w:rsidRPr="006861A8">
        <w:rPr>
          <w:i/>
          <w:iCs/>
          <w:color w:val="auto"/>
        </w:rPr>
        <w:t>(nguồn: kết quả phân tích khảo sát)</w:t>
      </w:r>
    </w:p>
    <w:p w14:paraId="738221D1" w14:textId="665CDFE9" w:rsidR="0024440A" w:rsidRPr="00343305" w:rsidRDefault="0024440A" w:rsidP="001D5A10">
      <w:pPr>
        <w:jc w:val="both"/>
        <w:rPr>
          <w:sz w:val="26"/>
          <w:szCs w:val="26"/>
          <w:lang w:val="vi-VN"/>
        </w:rPr>
      </w:pPr>
      <w:r w:rsidRPr="00343305">
        <w:rPr>
          <w:sz w:val="26"/>
          <w:szCs w:val="26"/>
        </w:rPr>
        <w:t xml:space="preserve">Kết quả thống kê mô tả cho thấy các thang đo đều có giá trị trung bình dao động từ </w:t>
      </w:r>
      <w:r w:rsidRPr="00343305">
        <w:rPr>
          <w:rStyle w:val="Strong"/>
          <w:sz w:val="26"/>
          <w:szCs w:val="26"/>
        </w:rPr>
        <w:t>2.95 đến 3.17</w:t>
      </w:r>
      <w:r w:rsidRPr="00343305">
        <w:rPr>
          <w:sz w:val="26"/>
          <w:szCs w:val="26"/>
        </w:rPr>
        <w:t xml:space="preserve">, cho thấy xu hướng trả lời của người tham gia khảo sát nằm ở mức trung lập. Độ lệch chuẩn của các thang đo nằm trong khoảng </w:t>
      </w:r>
      <w:r w:rsidRPr="00343305">
        <w:rPr>
          <w:rStyle w:val="Strong"/>
          <w:sz w:val="26"/>
          <w:szCs w:val="26"/>
        </w:rPr>
        <w:t>0.69 đến 1.11</w:t>
      </w:r>
      <w:r w:rsidRPr="00343305">
        <w:rPr>
          <w:sz w:val="26"/>
          <w:szCs w:val="26"/>
        </w:rPr>
        <w:t>, phản ánh mức độ phân tán vừa phải và chấp nhận được. Điều này cho thấy dữ liệu có chất lượng phù hợp để tiếp tục thực hiện các phân tích chuyên sâu như kiểm định độ tin cậy và phân tích nhân tố.</w:t>
      </w:r>
    </w:p>
    <w:p w14:paraId="5CECC66B" w14:textId="1ABAE570" w:rsidR="0090754B" w:rsidRDefault="0090754B" w:rsidP="001E76B8">
      <w:pPr>
        <w:pStyle w:val="Heading3"/>
        <w:rPr>
          <w:lang w:val="vi-VN"/>
        </w:rPr>
      </w:pPr>
      <w:bookmarkStart w:id="75" w:name="_Toc196303505"/>
      <w:r w:rsidRPr="00AE1A3A">
        <w:rPr>
          <w:lang w:val="vi-VN"/>
        </w:rPr>
        <w:t>3.1.</w:t>
      </w:r>
      <w:r w:rsidR="003430A6">
        <w:t>2</w:t>
      </w:r>
      <w:r w:rsidRPr="00AE1A3A">
        <w:rPr>
          <w:lang w:val="vi-VN"/>
        </w:rPr>
        <w:t>. Phân tích khám phá thang đo</w:t>
      </w:r>
      <w:bookmarkEnd w:id="75"/>
    </w:p>
    <w:p w14:paraId="0341723C" w14:textId="77777777" w:rsidR="0024440A" w:rsidRPr="00C66A52" w:rsidRDefault="0024440A" w:rsidP="00C66A52">
      <w:pPr>
        <w:jc w:val="both"/>
        <w:rPr>
          <w:sz w:val="26"/>
          <w:szCs w:val="26"/>
          <w:lang w:val="vi-VN"/>
        </w:rPr>
      </w:pPr>
      <w:r w:rsidRPr="00C66A52">
        <w:rPr>
          <w:sz w:val="26"/>
          <w:szCs w:val="26"/>
          <w:lang w:val="vi-VN"/>
        </w:rPr>
        <w:t>Phân tích kiểm định EFA của mô hình (Maximum Likehood, Phương pháp xoay Promax ). Ta có kết quả như sau:</w:t>
      </w:r>
    </w:p>
    <w:p w14:paraId="6C4338B2" w14:textId="63EE99A9" w:rsidR="00C66A52" w:rsidRPr="00C66A52" w:rsidRDefault="00C66A52" w:rsidP="00C66A52">
      <w:pPr>
        <w:pStyle w:val="Caption"/>
        <w:keepNext/>
        <w:jc w:val="center"/>
        <w:rPr>
          <w:b/>
          <w:sz w:val="24"/>
          <w:szCs w:val="24"/>
        </w:rPr>
      </w:pPr>
      <w:bookmarkStart w:id="76" w:name="_Toc196303619"/>
      <w:r w:rsidRPr="00C66A52">
        <w:rPr>
          <w:b/>
          <w:sz w:val="24"/>
          <w:szCs w:val="24"/>
        </w:rPr>
        <w:t xml:space="preserve">Bảng </w:t>
      </w:r>
      <w:r w:rsidRPr="00C66A52">
        <w:rPr>
          <w:b/>
          <w:sz w:val="24"/>
          <w:szCs w:val="24"/>
        </w:rPr>
        <w:fldChar w:fldCharType="begin"/>
      </w:r>
      <w:r w:rsidRPr="00C66A52">
        <w:rPr>
          <w:b/>
          <w:sz w:val="24"/>
          <w:szCs w:val="24"/>
        </w:rPr>
        <w:instrText xml:space="preserve"> SEQ Bảng \* ARABIC </w:instrText>
      </w:r>
      <w:r w:rsidRPr="00C66A52">
        <w:rPr>
          <w:b/>
          <w:sz w:val="24"/>
          <w:szCs w:val="24"/>
        </w:rPr>
        <w:fldChar w:fldCharType="separate"/>
      </w:r>
      <w:r w:rsidR="006F0BC2">
        <w:rPr>
          <w:b/>
          <w:noProof/>
          <w:sz w:val="24"/>
          <w:szCs w:val="24"/>
        </w:rPr>
        <w:t>8</w:t>
      </w:r>
      <w:r w:rsidRPr="00C66A52">
        <w:rPr>
          <w:b/>
          <w:sz w:val="24"/>
          <w:szCs w:val="24"/>
        </w:rPr>
        <w:fldChar w:fldCharType="end"/>
      </w:r>
      <w:r w:rsidRPr="00C66A52">
        <w:rPr>
          <w:b/>
          <w:sz w:val="24"/>
          <w:szCs w:val="24"/>
        </w:rPr>
        <w:t>. Kết quả KMO và Bartlett's Test</w:t>
      </w:r>
      <w:bookmarkEnd w:id="76"/>
    </w:p>
    <w:tbl>
      <w:tblPr>
        <w:tblW w:w="5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80"/>
        <w:gridCol w:w="2340"/>
        <w:gridCol w:w="1100"/>
      </w:tblGrid>
      <w:tr w:rsidR="0024440A" w:rsidRPr="004D564B" w14:paraId="56BA4400" w14:textId="77777777" w:rsidTr="000975AD">
        <w:trPr>
          <w:cantSplit/>
          <w:jc w:val="center"/>
        </w:trPr>
        <w:tc>
          <w:tcPr>
            <w:tcW w:w="5920" w:type="dxa"/>
            <w:gridSpan w:val="3"/>
            <w:shd w:val="clear" w:color="auto" w:fill="FFFFFF"/>
            <w:vAlign w:val="center"/>
          </w:tcPr>
          <w:p w14:paraId="16BFCA22" w14:textId="77777777" w:rsidR="0024440A" w:rsidRPr="004D564B" w:rsidRDefault="0024440A" w:rsidP="000975AD">
            <w:pPr>
              <w:autoSpaceDE w:val="0"/>
              <w:autoSpaceDN w:val="0"/>
              <w:adjustRightInd w:val="0"/>
              <w:spacing w:after="0" w:line="320" w:lineRule="atLeast"/>
              <w:ind w:left="60" w:right="60"/>
              <w:jc w:val="center"/>
              <w:rPr>
                <w:rFonts w:ascii="Arial" w:hAnsi="Arial" w:cs="Arial"/>
                <w:color w:val="010205"/>
                <w:sz w:val="22"/>
              </w:rPr>
            </w:pPr>
            <w:r w:rsidRPr="004D564B">
              <w:rPr>
                <w:rFonts w:ascii="Arial" w:hAnsi="Arial" w:cs="Arial"/>
                <w:b/>
                <w:bCs/>
                <w:color w:val="010205"/>
                <w:sz w:val="22"/>
              </w:rPr>
              <w:t>KMO and Bartlett's Test</w:t>
            </w:r>
          </w:p>
        </w:tc>
      </w:tr>
      <w:tr w:rsidR="0024440A" w:rsidRPr="004D564B" w14:paraId="010E581F" w14:textId="77777777" w:rsidTr="000975AD">
        <w:trPr>
          <w:cantSplit/>
          <w:jc w:val="center"/>
        </w:trPr>
        <w:tc>
          <w:tcPr>
            <w:tcW w:w="4820" w:type="dxa"/>
            <w:gridSpan w:val="2"/>
            <w:shd w:val="clear" w:color="auto" w:fill="E0E0E0"/>
          </w:tcPr>
          <w:p w14:paraId="42CF8FEB"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Kaiser-Meyer-Olkin Measure of Sampling Adequacy.</w:t>
            </w:r>
          </w:p>
        </w:tc>
        <w:tc>
          <w:tcPr>
            <w:tcW w:w="1100" w:type="dxa"/>
            <w:shd w:val="clear" w:color="auto" w:fill="FFFFFF"/>
          </w:tcPr>
          <w:p w14:paraId="2FD10735"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.809</w:t>
            </w:r>
          </w:p>
        </w:tc>
      </w:tr>
      <w:tr w:rsidR="0024440A" w:rsidRPr="004D564B" w14:paraId="055C3368" w14:textId="77777777" w:rsidTr="000975AD">
        <w:trPr>
          <w:cantSplit/>
          <w:jc w:val="center"/>
        </w:trPr>
        <w:tc>
          <w:tcPr>
            <w:tcW w:w="2480" w:type="dxa"/>
            <w:vMerge w:val="restart"/>
            <w:shd w:val="clear" w:color="auto" w:fill="E0E0E0"/>
          </w:tcPr>
          <w:p w14:paraId="1E5744E7"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Bartlett's Test of Sphericity</w:t>
            </w:r>
          </w:p>
        </w:tc>
        <w:tc>
          <w:tcPr>
            <w:tcW w:w="2340" w:type="dxa"/>
            <w:shd w:val="clear" w:color="auto" w:fill="E0E0E0"/>
          </w:tcPr>
          <w:p w14:paraId="14FB08C5"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Approx. Chi-Square</w:t>
            </w:r>
          </w:p>
        </w:tc>
        <w:tc>
          <w:tcPr>
            <w:tcW w:w="1100" w:type="dxa"/>
            <w:shd w:val="clear" w:color="auto" w:fill="FFFFFF"/>
          </w:tcPr>
          <w:p w14:paraId="7D8C2B0B"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4133.997</w:t>
            </w:r>
          </w:p>
        </w:tc>
      </w:tr>
      <w:tr w:rsidR="0024440A" w:rsidRPr="004D564B" w14:paraId="43CEAC60" w14:textId="77777777" w:rsidTr="000975AD">
        <w:trPr>
          <w:cantSplit/>
          <w:jc w:val="center"/>
        </w:trPr>
        <w:tc>
          <w:tcPr>
            <w:tcW w:w="2480" w:type="dxa"/>
            <w:vMerge/>
            <w:shd w:val="clear" w:color="auto" w:fill="E0E0E0"/>
          </w:tcPr>
          <w:p w14:paraId="3D2CD5F4" w14:textId="77777777" w:rsidR="0024440A" w:rsidRPr="004D564B" w:rsidRDefault="0024440A" w:rsidP="000975AD">
            <w:pPr>
              <w:autoSpaceDE w:val="0"/>
              <w:autoSpaceDN w:val="0"/>
              <w:adjustRightInd w:val="0"/>
              <w:spacing w:after="0" w:line="240" w:lineRule="auto"/>
              <w:rPr>
                <w:rFonts w:ascii="Arial" w:hAnsi="Arial" w:cs="Arial"/>
                <w:color w:val="010205"/>
                <w:sz w:val="18"/>
                <w:szCs w:val="18"/>
              </w:rPr>
            </w:pPr>
          </w:p>
        </w:tc>
        <w:tc>
          <w:tcPr>
            <w:tcW w:w="2340" w:type="dxa"/>
            <w:shd w:val="clear" w:color="auto" w:fill="E0E0E0"/>
          </w:tcPr>
          <w:p w14:paraId="7C18BBD1"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df</w:t>
            </w:r>
          </w:p>
        </w:tc>
        <w:tc>
          <w:tcPr>
            <w:tcW w:w="1100" w:type="dxa"/>
            <w:shd w:val="clear" w:color="auto" w:fill="FFFFFF"/>
          </w:tcPr>
          <w:p w14:paraId="5BEA3A62"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231</w:t>
            </w:r>
          </w:p>
        </w:tc>
      </w:tr>
      <w:tr w:rsidR="0024440A" w:rsidRPr="004D564B" w14:paraId="3529CE59" w14:textId="77777777" w:rsidTr="000975AD">
        <w:trPr>
          <w:cantSplit/>
          <w:jc w:val="center"/>
        </w:trPr>
        <w:tc>
          <w:tcPr>
            <w:tcW w:w="2480" w:type="dxa"/>
            <w:vMerge/>
            <w:shd w:val="clear" w:color="auto" w:fill="E0E0E0"/>
          </w:tcPr>
          <w:p w14:paraId="6AB7B27E" w14:textId="77777777" w:rsidR="0024440A" w:rsidRPr="004D564B" w:rsidRDefault="0024440A" w:rsidP="000975AD">
            <w:pPr>
              <w:autoSpaceDE w:val="0"/>
              <w:autoSpaceDN w:val="0"/>
              <w:adjustRightInd w:val="0"/>
              <w:spacing w:after="0" w:line="240" w:lineRule="auto"/>
              <w:rPr>
                <w:rFonts w:ascii="Arial" w:hAnsi="Arial" w:cs="Arial"/>
                <w:color w:val="010205"/>
                <w:sz w:val="18"/>
                <w:szCs w:val="18"/>
              </w:rPr>
            </w:pPr>
          </w:p>
        </w:tc>
        <w:tc>
          <w:tcPr>
            <w:tcW w:w="2340" w:type="dxa"/>
            <w:shd w:val="clear" w:color="auto" w:fill="E0E0E0"/>
          </w:tcPr>
          <w:p w14:paraId="244780E3"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Sig.</w:t>
            </w:r>
          </w:p>
        </w:tc>
        <w:tc>
          <w:tcPr>
            <w:tcW w:w="1100" w:type="dxa"/>
            <w:shd w:val="clear" w:color="auto" w:fill="FFFFFF"/>
          </w:tcPr>
          <w:p w14:paraId="66285AA1" w14:textId="77777777" w:rsidR="0024440A" w:rsidRPr="004D564B" w:rsidRDefault="0024440A" w:rsidP="001D5A10">
            <w:pPr>
              <w:keepNext/>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.000</w:t>
            </w:r>
          </w:p>
        </w:tc>
      </w:tr>
    </w:tbl>
    <w:p w14:paraId="1FDDE97A" w14:textId="77777777" w:rsidR="0024440A" w:rsidRPr="006861A8" w:rsidRDefault="0024440A" w:rsidP="0024440A">
      <w:pPr>
        <w:pStyle w:val="BodyLA"/>
        <w:jc w:val="right"/>
        <w:rPr>
          <w:color w:val="auto"/>
        </w:rPr>
      </w:pPr>
      <w:r w:rsidRPr="006861A8">
        <w:rPr>
          <w:i/>
          <w:iCs/>
          <w:color w:val="auto"/>
        </w:rPr>
        <w:t>(nguồn: kết quả phân tích khảo sát)</w:t>
      </w:r>
    </w:p>
    <w:p w14:paraId="1F52A931" w14:textId="77777777" w:rsidR="0024440A" w:rsidRPr="00B20B93" w:rsidRDefault="0024440A" w:rsidP="0024440A">
      <w:pPr>
        <w:autoSpaceDE w:val="0"/>
        <w:autoSpaceDN w:val="0"/>
        <w:adjustRightInd w:val="0"/>
        <w:spacing w:after="0" w:line="400" w:lineRule="atLeast"/>
        <w:rPr>
          <w:sz w:val="24"/>
          <w:szCs w:val="24"/>
        </w:rPr>
      </w:pPr>
    </w:p>
    <w:p w14:paraId="4131754C" w14:textId="77777777" w:rsidR="0024440A" w:rsidRPr="00C66A52" w:rsidRDefault="0024440A" w:rsidP="00C66A52">
      <w:pPr>
        <w:jc w:val="both"/>
        <w:rPr>
          <w:sz w:val="26"/>
          <w:szCs w:val="26"/>
          <w:lang w:val="vi-VN"/>
        </w:rPr>
      </w:pPr>
      <w:r w:rsidRPr="00C66A52">
        <w:rPr>
          <w:sz w:val="26"/>
          <w:szCs w:val="26"/>
          <w:lang w:val="vi-VN"/>
        </w:rPr>
        <w:lastRenderedPageBreak/>
        <w:t xml:space="preserve">Bảng này thể hiện Adequacy của mô hình. KMO=0.809&gt; 0.7 là lý tưởng, do thông thường KMO&gt;=0.5 là chấp nhận được. </w:t>
      </w:r>
    </w:p>
    <w:p w14:paraId="216DBCCD" w14:textId="77777777" w:rsidR="0024440A" w:rsidRPr="00C66A52" w:rsidRDefault="0024440A" w:rsidP="00C66A52">
      <w:pPr>
        <w:jc w:val="both"/>
        <w:rPr>
          <w:sz w:val="26"/>
          <w:szCs w:val="26"/>
          <w:lang w:val="vi-VN"/>
        </w:rPr>
      </w:pPr>
      <w:r w:rsidRPr="00C66A52">
        <w:rPr>
          <w:sz w:val="26"/>
          <w:szCs w:val="26"/>
          <w:lang w:val="vi-VN"/>
        </w:rPr>
        <w:t>Kiểm định Barlett có Sig = 0.000 &lt; 0.05 nghĩa là mô hình tốt, các biến có tương quan với nhau trong tổng thể.</w:t>
      </w:r>
    </w:p>
    <w:p w14:paraId="7759E292" w14:textId="418811E2" w:rsidR="0024440A" w:rsidRPr="00A53651" w:rsidRDefault="0024440A" w:rsidP="00A53651">
      <w:pPr>
        <w:rPr>
          <w:sz w:val="26"/>
          <w:szCs w:val="26"/>
          <w:lang w:val="vi-VN"/>
        </w:rPr>
      </w:pPr>
      <w:r>
        <w:rPr>
          <w:b/>
          <w:sz w:val="26"/>
          <w:szCs w:val="26"/>
          <w:lang w:val="vi-VN"/>
        </w:rPr>
        <w:t>Kiểm tra Communalities. Các extraction &gt; 0,3 thì tốt</w:t>
      </w:r>
      <w:r>
        <w:rPr>
          <w:sz w:val="26"/>
          <w:szCs w:val="26"/>
          <w:lang w:val="vi-VN"/>
        </w:rPr>
        <w:t>.</w:t>
      </w:r>
    </w:p>
    <w:p w14:paraId="0E098900" w14:textId="689AED42" w:rsidR="005073CE" w:rsidRPr="005073CE" w:rsidRDefault="005073CE" w:rsidP="005073CE">
      <w:pPr>
        <w:pStyle w:val="Caption"/>
        <w:keepNext/>
        <w:jc w:val="center"/>
        <w:rPr>
          <w:b/>
          <w:sz w:val="24"/>
          <w:szCs w:val="24"/>
        </w:rPr>
      </w:pPr>
      <w:bookmarkStart w:id="77" w:name="_Toc196303620"/>
      <w:r w:rsidRPr="005073CE">
        <w:rPr>
          <w:b/>
          <w:sz w:val="24"/>
          <w:szCs w:val="24"/>
        </w:rPr>
        <w:t xml:space="preserve">Bảng </w:t>
      </w:r>
      <w:r w:rsidRPr="005073CE">
        <w:rPr>
          <w:b/>
          <w:sz w:val="24"/>
          <w:szCs w:val="24"/>
        </w:rPr>
        <w:fldChar w:fldCharType="begin"/>
      </w:r>
      <w:r w:rsidRPr="005073CE">
        <w:rPr>
          <w:b/>
          <w:sz w:val="24"/>
          <w:szCs w:val="24"/>
        </w:rPr>
        <w:instrText xml:space="preserve"> SEQ Bảng \* ARABIC </w:instrText>
      </w:r>
      <w:r w:rsidRPr="005073CE">
        <w:rPr>
          <w:b/>
          <w:sz w:val="24"/>
          <w:szCs w:val="24"/>
        </w:rPr>
        <w:fldChar w:fldCharType="separate"/>
      </w:r>
      <w:r w:rsidR="006F0BC2">
        <w:rPr>
          <w:b/>
          <w:noProof/>
          <w:sz w:val="24"/>
          <w:szCs w:val="24"/>
        </w:rPr>
        <w:t>9</w:t>
      </w:r>
      <w:r w:rsidRPr="005073CE">
        <w:rPr>
          <w:b/>
          <w:sz w:val="24"/>
          <w:szCs w:val="24"/>
        </w:rPr>
        <w:fldChar w:fldCharType="end"/>
      </w:r>
      <w:r w:rsidRPr="005073CE">
        <w:rPr>
          <w:b/>
          <w:sz w:val="24"/>
          <w:szCs w:val="24"/>
        </w:rPr>
        <w:t>. Bảng Communalities</w:t>
      </w:r>
      <w:bookmarkEnd w:id="77"/>
    </w:p>
    <w:tbl>
      <w:tblPr>
        <w:tblW w:w="2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5"/>
        <w:gridCol w:w="1024"/>
        <w:gridCol w:w="1101"/>
      </w:tblGrid>
      <w:tr w:rsidR="0024440A" w:rsidRPr="004D564B" w14:paraId="509A8D9E" w14:textId="77777777" w:rsidTr="000975AD">
        <w:trPr>
          <w:cantSplit/>
          <w:jc w:val="center"/>
        </w:trPr>
        <w:tc>
          <w:tcPr>
            <w:tcW w:w="2860" w:type="dxa"/>
            <w:gridSpan w:val="3"/>
            <w:shd w:val="clear" w:color="auto" w:fill="FFFFFF"/>
            <w:vAlign w:val="center"/>
          </w:tcPr>
          <w:p w14:paraId="4E55E763" w14:textId="77777777" w:rsidR="0024440A" w:rsidRPr="004D564B" w:rsidRDefault="0024440A" w:rsidP="000975AD">
            <w:pPr>
              <w:autoSpaceDE w:val="0"/>
              <w:autoSpaceDN w:val="0"/>
              <w:adjustRightInd w:val="0"/>
              <w:spacing w:after="0" w:line="320" w:lineRule="atLeast"/>
              <w:ind w:left="60" w:right="60"/>
              <w:jc w:val="center"/>
              <w:rPr>
                <w:rFonts w:ascii="Arial" w:hAnsi="Arial" w:cs="Arial"/>
                <w:color w:val="010205"/>
                <w:sz w:val="22"/>
              </w:rPr>
            </w:pPr>
            <w:r w:rsidRPr="004D564B">
              <w:rPr>
                <w:rFonts w:ascii="Arial" w:hAnsi="Arial" w:cs="Arial"/>
                <w:b/>
                <w:bCs/>
                <w:color w:val="010205"/>
                <w:sz w:val="22"/>
              </w:rPr>
              <w:t>Communalities</w:t>
            </w:r>
            <w:r w:rsidRPr="004D564B">
              <w:rPr>
                <w:rFonts w:ascii="Arial" w:hAnsi="Arial" w:cs="Arial"/>
                <w:b/>
                <w:bCs/>
                <w:color w:val="010205"/>
                <w:sz w:val="22"/>
                <w:vertAlign w:val="superscript"/>
              </w:rPr>
              <w:t>a</w:t>
            </w:r>
          </w:p>
        </w:tc>
      </w:tr>
      <w:tr w:rsidR="0024440A" w:rsidRPr="004D564B" w14:paraId="250181F0" w14:textId="77777777" w:rsidTr="000975AD">
        <w:trPr>
          <w:cantSplit/>
          <w:jc w:val="center"/>
        </w:trPr>
        <w:tc>
          <w:tcPr>
            <w:tcW w:w="735" w:type="dxa"/>
            <w:shd w:val="clear" w:color="auto" w:fill="FFFFFF"/>
            <w:vAlign w:val="bottom"/>
          </w:tcPr>
          <w:p w14:paraId="5437B945" w14:textId="77777777" w:rsidR="0024440A" w:rsidRPr="004D564B" w:rsidRDefault="0024440A" w:rsidP="000975AD">
            <w:pPr>
              <w:autoSpaceDE w:val="0"/>
              <w:autoSpaceDN w:val="0"/>
              <w:adjustRightInd w:val="0"/>
              <w:spacing w:after="0" w:line="240" w:lineRule="auto"/>
              <w:rPr>
                <w:sz w:val="24"/>
                <w:szCs w:val="24"/>
              </w:rPr>
            </w:pPr>
          </w:p>
        </w:tc>
        <w:tc>
          <w:tcPr>
            <w:tcW w:w="1024" w:type="dxa"/>
            <w:shd w:val="clear" w:color="auto" w:fill="FFFFFF"/>
            <w:vAlign w:val="bottom"/>
          </w:tcPr>
          <w:p w14:paraId="78CB61DB" w14:textId="77777777" w:rsidR="0024440A" w:rsidRPr="004D564B"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4D564B">
              <w:rPr>
                <w:rFonts w:ascii="Arial" w:hAnsi="Arial" w:cs="Arial"/>
                <w:color w:val="264A60"/>
                <w:sz w:val="18"/>
                <w:szCs w:val="18"/>
              </w:rPr>
              <w:t>Initial</w:t>
            </w:r>
          </w:p>
        </w:tc>
        <w:tc>
          <w:tcPr>
            <w:tcW w:w="1101" w:type="dxa"/>
            <w:shd w:val="clear" w:color="auto" w:fill="FFFFFF"/>
            <w:vAlign w:val="bottom"/>
          </w:tcPr>
          <w:p w14:paraId="2D760DF0" w14:textId="77777777" w:rsidR="0024440A" w:rsidRPr="004D564B"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4D564B">
              <w:rPr>
                <w:rFonts w:ascii="Arial" w:hAnsi="Arial" w:cs="Arial"/>
                <w:color w:val="264A60"/>
                <w:sz w:val="18"/>
                <w:szCs w:val="18"/>
              </w:rPr>
              <w:t>Extraction</w:t>
            </w:r>
          </w:p>
        </w:tc>
      </w:tr>
      <w:tr w:rsidR="0024440A" w:rsidRPr="004D564B" w14:paraId="15A3F390" w14:textId="77777777" w:rsidTr="000975AD">
        <w:trPr>
          <w:cantSplit/>
          <w:jc w:val="center"/>
        </w:trPr>
        <w:tc>
          <w:tcPr>
            <w:tcW w:w="735" w:type="dxa"/>
            <w:shd w:val="clear" w:color="auto" w:fill="E0E0E0"/>
          </w:tcPr>
          <w:p w14:paraId="45E28E2F"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SQ1</w:t>
            </w:r>
          </w:p>
        </w:tc>
        <w:tc>
          <w:tcPr>
            <w:tcW w:w="1024" w:type="dxa"/>
            <w:shd w:val="clear" w:color="auto" w:fill="FFFFFF"/>
          </w:tcPr>
          <w:p w14:paraId="1F756B2E"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.796</w:t>
            </w:r>
          </w:p>
        </w:tc>
        <w:tc>
          <w:tcPr>
            <w:tcW w:w="1101" w:type="dxa"/>
            <w:shd w:val="clear" w:color="auto" w:fill="FFFFFF"/>
          </w:tcPr>
          <w:p w14:paraId="769D8FD6"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.430</w:t>
            </w:r>
          </w:p>
        </w:tc>
      </w:tr>
      <w:tr w:rsidR="0024440A" w:rsidRPr="004D564B" w14:paraId="1202D8DE" w14:textId="77777777" w:rsidTr="000975AD">
        <w:trPr>
          <w:cantSplit/>
          <w:jc w:val="center"/>
        </w:trPr>
        <w:tc>
          <w:tcPr>
            <w:tcW w:w="735" w:type="dxa"/>
            <w:shd w:val="clear" w:color="auto" w:fill="E0E0E0"/>
          </w:tcPr>
          <w:p w14:paraId="4DC3A7AA"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SQ2</w:t>
            </w:r>
          </w:p>
        </w:tc>
        <w:tc>
          <w:tcPr>
            <w:tcW w:w="1024" w:type="dxa"/>
            <w:shd w:val="clear" w:color="auto" w:fill="FFFFFF"/>
          </w:tcPr>
          <w:p w14:paraId="6604021E"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.845</w:t>
            </w:r>
          </w:p>
        </w:tc>
        <w:tc>
          <w:tcPr>
            <w:tcW w:w="1101" w:type="dxa"/>
            <w:shd w:val="clear" w:color="auto" w:fill="FFFFFF"/>
          </w:tcPr>
          <w:p w14:paraId="42D21F2D"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.582</w:t>
            </w:r>
          </w:p>
        </w:tc>
      </w:tr>
      <w:tr w:rsidR="0024440A" w:rsidRPr="004D564B" w14:paraId="2B5F7C73" w14:textId="77777777" w:rsidTr="000975AD">
        <w:trPr>
          <w:cantSplit/>
          <w:jc w:val="center"/>
        </w:trPr>
        <w:tc>
          <w:tcPr>
            <w:tcW w:w="735" w:type="dxa"/>
            <w:shd w:val="clear" w:color="auto" w:fill="E0E0E0"/>
          </w:tcPr>
          <w:p w14:paraId="1246761F"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SQ3</w:t>
            </w:r>
          </w:p>
        </w:tc>
        <w:tc>
          <w:tcPr>
            <w:tcW w:w="1024" w:type="dxa"/>
            <w:shd w:val="clear" w:color="auto" w:fill="FFFFFF"/>
          </w:tcPr>
          <w:p w14:paraId="342E42F4"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.867</w:t>
            </w:r>
          </w:p>
        </w:tc>
        <w:tc>
          <w:tcPr>
            <w:tcW w:w="1101" w:type="dxa"/>
            <w:shd w:val="clear" w:color="auto" w:fill="FFFFFF"/>
          </w:tcPr>
          <w:p w14:paraId="6DCB4D40"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.870</w:t>
            </w:r>
          </w:p>
        </w:tc>
      </w:tr>
      <w:tr w:rsidR="0024440A" w:rsidRPr="004D564B" w14:paraId="3B3749F4" w14:textId="77777777" w:rsidTr="000975AD">
        <w:trPr>
          <w:cantSplit/>
          <w:jc w:val="center"/>
        </w:trPr>
        <w:tc>
          <w:tcPr>
            <w:tcW w:w="735" w:type="dxa"/>
            <w:shd w:val="clear" w:color="auto" w:fill="E0E0E0"/>
          </w:tcPr>
          <w:p w14:paraId="09360659"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SQ4</w:t>
            </w:r>
          </w:p>
        </w:tc>
        <w:tc>
          <w:tcPr>
            <w:tcW w:w="1024" w:type="dxa"/>
            <w:shd w:val="clear" w:color="auto" w:fill="FFFFFF"/>
          </w:tcPr>
          <w:p w14:paraId="789E2B24"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.897</w:t>
            </w:r>
          </w:p>
        </w:tc>
        <w:tc>
          <w:tcPr>
            <w:tcW w:w="1101" w:type="dxa"/>
            <w:shd w:val="clear" w:color="auto" w:fill="FFFFFF"/>
          </w:tcPr>
          <w:p w14:paraId="66EA07BA"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.934</w:t>
            </w:r>
          </w:p>
        </w:tc>
      </w:tr>
      <w:tr w:rsidR="0024440A" w:rsidRPr="004D564B" w14:paraId="3917A8BA" w14:textId="77777777" w:rsidTr="000975AD">
        <w:trPr>
          <w:cantSplit/>
          <w:jc w:val="center"/>
        </w:trPr>
        <w:tc>
          <w:tcPr>
            <w:tcW w:w="735" w:type="dxa"/>
            <w:shd w:val="clear" w:color="auto" w:fill="E0E0E0"/>
          </w:tcPr>
          <w:p w14:paraId="531CF83F"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SQ5</w:t>
            </w:r>
          </w:p>
        </w:tc>
        <w:tc>
          <w:tcPr>
            <w:tcW w:w="1024" w:type="dxa"/>
            <w:shd w:val="clear" w:color="auto" w:fill="FFFFFF"/>
          </w:tcPr>
          <w:p w14:paraId="196C643A"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.820</w:t>
            </w:r>
          </w:p>
        </w:tc>
        <w:tc>
          <w:tcPr>
            <w:tcW w:w="1101" w:type="dxa"/>
            <w:shd w:val="clear" w:color="auto" w:fill="FFFFFF"/>
          </w:tcPr>
          <w:p w14:paraId="6E4DC8A7"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.770</w:t>
            </w:r>
          </w:p>
        </w:tc>
      </w:tr>
      <w:tr w:rsidR="0024440A" w:rsidRPr="004D564B" w14:paraId="5B2D1FB3" w14:textId="77777777" w:rsidTr="000975AD">
        <w:trPr>
          <w:cantSplit/>
          <w:jc w:val="center"/>
        </w:trPr>
        <w:tc>
          <w:tcPr>
            <w:tcW w:w="735" w:type="dxa"/>
            <w:shd w:val="clear" w:color="auto" w:fill="E0E0E0"/>
          </w:tcPr>
          <w:p w14:paraId="5BB0BD5D"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MO1</w:t>
            </w:r>
          </w:p>
        </w:tc>
        <w:tc>
          <w:tcPr>
            <w:tcW w:w="1024" w:type="dxa"/>
            <w:shd w:val="clear" w:color="auto" w:fill="FFFFFF"/>
          </w:tcPr>
          <w:p w14:paraId="265D71CD"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.916</w:t>
            </w:r>
          </w:p>
        </w:tc>
        <w:tc>
          <w:tcPr>
            <w:tcW w:w="1101" w:type="dxa"/>
            <w:shd w:val="clear" w:color="auto" w:fill="FFFFFF"/>
          </w:tcPr>
          <w:p w14:paraId="69E39738"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.886</w:t>
            </w:r>
          </w:p>
        </w:tc>
      </w:tr>
      <w:tr w:rsidR="0024440A" w:rsidRPr="004D564B" w14:paraId="1B50F82D" w14:textId="77777777" w:rsidTr="000975AD">
        <w:trPr>
          <w:cantSplit/>
          <w:jc w:val="center"/>
        </w:trPr>
        <w:tc>
          <w:tcPr>
            <w:tcW w:w="735" w:type="dxa"/>
            <w:shd w:val="clear" w:color="auto" w:fill="E0E0E0"/>
          </w:tcPr>
          <w:p w14:paraId="6D26067E"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MO2</w:t>
            </w:r>
          </w:p>
        </w:tc>
        <w:tc>
          <w:tcPr>
            <w:tcW w:w="1024" w:type="dxa"/>
            <w:shd w:val="clear" w:color="auto" w:fill="FFFFFF"/>
          </w:tcPr>
          <w:p w14:paraId="66D40243"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.948</w:t>
            </w:r>
          </w:p>
        </w:tc>
        <w:tc>
          <w:tcPr>
            <w:tcW w:w="1101" w:type="dxa"/>
            <w:shd w:val="clear" w:color="auto" w:fill="FFFFFF"/>
          </w:tcPr>
          <w:p w14:paraId="6E67B328"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.941</w:t>
            </w:r>
          </w:p>
        </w:tc>
      </w:tr>
      <w:tr w:rsidR="0024440A" w:rsidRPr="004D564B" w14:paraId="1328FBCD" w14:textId="77777777" w:rsidTr="000975AD">
        <w:trPr>
          <w:cantSplit/>
          <w:jc w:val="center"/>
        </w:trPr>
        <w:tc>
          <w:tcPr>
            <w:tcW w:w="735" w:type="dxa"/>
            <w:shd w:val="clear" w:color="auto" w:fill="E0E0E0"/>
          </w:tcPr>
          <w:p w14:paraId="0C4D8688"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MO3</w:t>
            </w:r>
          </w:p>
        </w:tc>
        <w:tc>
          <w:tcPr>
            <w:tcW w:w="1024" w:type="dxa"/>
            <w:shd w:val="clear" w:color="auto" w:fill="FFFFFF"/>
          </w:tcPr>
          <w:p w14:paraId="152EBB04"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.940</w:t>
            </w:r>
          </w:p>
        </w:tc>
        <w:tc>
          <w:tcPr>
            <w:tcW w:w="1101" w:type="dxa"/>
            <w:shd w:val="clear" w:color="auto" w:fill="FFFFFF"/>
          </w:tcPr>
          <w:p w14:paraId="3CC9575A"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.943</w:t>
            </w:r>
          </w:p>
        </w:tc>
      </w:tr>
      <w:tr w:rsidR="0024440A" w:rsidRPr="004D564B" w14:paraId="17A2E01A" w14:textId="77777777" w:rsidTr="000975AD">
        <w:trPr>
          <w:cantSplit/>
          <w:jc w:val="center"/>
        </w:trPr>
        <w:tc>
          <w:tcPr>
            <w:tcW w:w="735" w:type="dxa"/>
            <w:shd w:val="clear" w:color="auto" w:fill="E0E0E0"/>
          </w:tcPr>
          <w:p w14:paraId="2650B4BA"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MO4</w:t>
            </w:r>
          </w:p>
        </w:tc>
        <w:tc>
          <w:tcPr>
            <w:tcW w:w="1024" w:type="dxa"/>
            <w:shd w:val="clear" w:color="auto" w:fill="FFFFFF"/>
          </w:tcPr>
          <w:p w14:paraId="01320177"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.927</w:t>
            </w:r>
          </w:p>
        </w:tc>
        <w:tc>
          <w:tcPr>
            <w:tcW w:w="1101" w:type="dxa"/>
            <w:shd w:val="clear" w:color="auto" w:fill="FFFFFF"/>
          </w:tcPr>
          <w:p w14:paraId="766EE70D"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.767</w:t>
            </w:r>
          </w:p>
        </w:tc>
      </w:tr>
      <w:tr w:rsidR="0024440A" w:rsidRPr="004D564B" w14:paraId="1BD67D1E" w14:textId="77777777" w:rsidTr="000975AD">
        <w:trPr>
          <w:cantSplit/>
          <w:jc w:val="center"/>
        </w:trPr>
        <w:tc>
          <w:tcPr>
            <w:tcW w:w="735" w:type="dxa"/>
            <w:shd w:val="clear" w:color="auto" w:fill="E0E0E0"/>
          </w:tcPr>
          <w:p w14:paraId="5E7C068E"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MO5</w:t>
            </w:r>
          </w:p>
        </w:tc>
        <w:tc>
          <w:tcPr>
            <w:tcW w:w="1024" w:type="dxa"/>
            <w:shd w:val="clear" w:color="auto" w:fill="FFFFFF"/>
          </w:tcPr>
          <w:p w14:paraId="57146FDE"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.898</w:t>
            </w:r>
          </w:p>
        </w:tc>
        <w:tc>
          <w:tcPr>
            <w:tcW w:w="1101" w:type="dxa"/>
            <w:shd w:val="clear" w:color="auto" w:fill="FFFFFF"/>
          </w:tcPr>
          <w:p w14:paraId="46148245"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.711</w:t>
            </w:r>
          </w:p>
        </w:tc>
      </w:tr>
      <w:tr w:rsidR="0024440A" w:rsidRPr="004D564B" w14:paraId="7B115CD7" w14:textId="77777777" w:rsidTr="000975AD">
        <w:trPr>
          <w:cantSplit/>
          <w:jc w:val="center"/>
        </w:trPr>
        <w:tc>
          <w:tcPr>
            <w:tcW w:w="735" w:type="dxa"/>
            <w:shd w:val="clear" w:color="auto" w:fill="E0E0E0"/>
          </w:tcPr>
          <w:p w14:paraId="0E8A9888"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CS1</w:t>
            </w:r>
          </w:p>
        </w:tc>
        <w:tc>
          <w:tcPr>
            <w:tcW w:w="1024" w:type="dxa"/>
            <w:shd w:val="clear" w:color="auto" w:fill="FFFFFF"/>
          </w:tcPr>
          <w:p w14:paraId="760A4875"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.865</w:t>
            </w:r>
          </w:p>
        </w:tc>
        <w:tc>
          <w:tcPr>
            <w:tcW w:w="1101" w:type="dxa"/>
            <w:shd w:val="clear" w:color="auto" w:fill="FFFFFF"/>
          </w:tcPr>
          <w:p w14:paraId="038AB368"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.749</w:t>
            </w:r>
          </w:p>
        </w:tc>
      </w:tr>
      <w:tr w:rsidR="0024440A" w:rsidRPr="004D564B" w14:paraId="201B8C5B" w14:textId="77777777" w:rsidTr="000975AD">
        <w:trPr>
          <w:cantSplit/>
          <w:jc w:val="center"/>
        </w:trPr>
        <w:tc>
          <w:tcPr>
            <w:tcW w:w="735" w:type="dxa"/>
            <w:shd w:val="clear" w:color="auto" w:fill="E0E0E0"/>
          </w:tcPr>
          <w:p w14:paraId="6423AFEB"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CS2</w:t>
            </w:r>
          </w:p>
        </w:tc>
        <w:tc>
          <w:tcPr>
            <w:tcW w:w="1024" w:type="dxa"/>
            <w:shd w:val="clear" w:color="auto" w:fill="FFFFFF"/>
          </w:tcPr>
          <w:p w14:paraId="4820C87A"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.929</w:t>
            </w:r>
          </w:p>
        </w:tc>
        <w:tc>
          <w:tcPr>
            <w:tcW w:w="1101" w:type="dxa"/>
            <w:shd w:val="clear" w:color="auto" w:fill="FFFFFF"/>
          </w:tcPr>
          <w:p w14:paraId="2CB7BEB2"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.906</w:t>
            </w:r>
          </w:p>
        </w:tc>
      </w:tr>
      <w:tr w:rsidR="0024440A" w:rsidRPr="004D564B" w14:paraId="47B83C47" w14:textId="77777777" w:rsidTr="000975AD">
        <w:trPr>
          <w:cantSplit/>
          <w:jc w:val="center"/>
        </w:trPr>
        <w:tc>
          <w:tcPr>
            <w:tcW w:w="735" w:type="dxa"/>
            <w:shd w:val="clear" w:color="auto" w:fill="E0E0E0"/>
          </w:tcPr>
          <w:p w14:paraId="5BE442CB"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CS3</w:t>
            </w:r>
          </w:p>
        </w:tc>
        <w:tc>
          <w:tcPr>
            <w:tcW w:w="1024" w:type="dxa"/>
            <w:shd w:val="clear" w:color="auto" w:fill="FFFFFF"/>
          </w:tcPr>
          <w:p w14:paraId="5EE34760"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.931</w:t>
            </w:r>
          </w:p>
        </w:tc>
        <w:tc>
          <w:tcPr>
            <w:tcW w:w="1101" w:type="dxa"/>
            <w:shd w:val="clear" w:color="auto" w:fill="FFFFFF"/>
          </w:tcPr>
          <w:p w14:paraId="503621B7"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.960</w:t>
            </w:r>
          </w:p>
        </w:tc>
      </w:tr>
      <w:tr w:rsidR="0024440A" w:rsidRPr="004D564B" w14:paraId="250A44F4" w14:textId="77777777" w:rsidTr="000975AD">
        <w:trPr>
          <w:cantSplit/>
          <w:jc w:val="center"/>
        </w:trPr>
        <w:tc>
          <w:tcPr>
            <w:tcW w:w="735" w:type="dxa"/>
            <w:shd w:val="clear" w:color="auto" w:fill="E0E0E0"/>
          </w:tcPr>
          <w:p w14:paraId="01ED3E9F"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CS4</w:t>
            </w:r>
          </w:p>
        </w:tc>
        <w:tc>
          <w:tcPr>
            <w:tcW w:w="1024" w:type="dxa"/>
            <w:shd w:val="clear" w:color="auto" w:fill="FFFFFF"/>
          </w:tcPr>
          <w:p w14:paraId="0588108A"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.889</w:t>
            </w:r>
          </w:p>
        </w:tc>
        <w:tc>
          <w:tcPr>
            <w:tcW w:w="1101" w:type="dxa"/>
            <w:shd w:val="clear" w:color="auto" w:fill="FFFFFF"/>
          </w:tcPr>
          <w:p w14:paraId="4FEF2925"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.890</w:t>
            </w:r>
          </w:p>
        </w:tc>
      </w:tr>
      <w:tr w:rsidR="0024440A" w:rsidRPr="004D564B" w14:paraId="05F17749" w14:textId="77777777" w:rsidTr="000975AD">
        <w:trPr>
          <w:cantSplit/>
          <w:jc w:val="center"/>
        </w:trPr>
        <w:tc>
          <w:tcPr>
            <w:tcW w:w="735" w:type="dxa"/>
            <w:shd w:val="clear" w:color="auto" w:fill="E0E0E0"/>
          </w:tcPr>
          <w:p w14:paraId="16040B00"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CL1</w:t>
            </w:r>
          </w:p>
        </w:tc>
        <w:tc>
          <w:tcPr>
            <w:tcW w:w="1024" w:type="dxa"/>
            <w:shd w:val="clear" w:color="auto" w:fill="FFFFFF"/>
          </w:tcPr>
          <w:p w14:paraId="3426C7FB"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.973</w:t>
            </w:r>
          </w:p>
        </w:tc>
        <w:tc>
          <w:tcPr>
            <w:tcW w:w="1101" w:type="dxa"/>
            <w:shd w:val="clear" w:color="auto" w:fill="FFFFFF"/>
          </w:tcPr>
          <w:p w14:paraId="4ED2BEE0"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.972</w:t>
            </w:r>
          </w:p>
        </w:tc>
      </w:tr>
      <w:tr w:rsidR="0024440A" w:rsidRPr="004D564B" w14:paraId="2243027E" w14:textId="77777777" w:rsidTr="000975AD">
        <w:trPr>
          <w:cantSplit/>
          <w:jc w:val="center"/>
        </w:trPr>
        <w:tc>
          <w:tcPr>
            <w:tcW w:w="735" w:type="dxa"/>
            <w:shd w:val="clear" w:color="auto" w:fill="E0E0E0"/>
          </w:tcPr>
          <w:p w14:paraId="1B79F22E"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CL2</w:t>
            </w:r>
          </w:p>
        </w:tc>
        <w:tc>
          <w:tcPr>
            <w:tcW w:w="1024" w:type="dxa"/>
            <w:shd w:val="clear" w:color="auto" w:fill="FFFFFF"/>
          </w:tcPr>
          <w:p w14:paraId="304C8D34"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.976</w:t>
            </w:r>
          </w:p>
        </w:tc>
        <w:tc>
          <w:tcPr>
            <w:tcW w:w="1101" w:type="dxa"/>
            <w:shd w:val="clear" w:color="auto" w:fill="FFFFFF"/>
          </w:tcPr>
          <w:p w14:paraId="03D1CA1A"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.990</w:t>
            </w:r>
          </w:p>
        </w:tc>
      </w:tr>
      <w:tr w:rsidR="0024440A" w:rsidRPr="004D564B" w14:paraId="1CF2D562" w14:textId="77777777" w:rsidTr="000975AD">
        <w:trPr>
          <w:cantSplit/>
          <w:jc w:val="center"/>
        </w:trPr>
        <w:tc>
          <w:tcPr>
            <w:tcW w:w="735" w:type="dxa"/>
            <w:shd w:val="clear" w:color="auto" w:fill="E0E0E0"/>
          </w:tcPr>
          <w:p w14:paraId="7FC35457"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CL3</w:t>
            </w:r>
          </w:p>
        </w:tc>
        <w:tc>
          <w:tcPr>
            <w:tcW w:w="1024" w:type="dxa"/>
            <w:shd w:val="clear" w:color="auto" w:fill="FFFFFF"/>
          </w:tcPr>
          <w:p w14:paraId="03879322"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.907</w:t>
            </w:r>
          </w:p>
        </w:tc>
        <w:tc>
          <w:tcPr>
            <w:tcW w:w="1101" w:type="dxa"/>
            <w:shd w:val="clear" w:color="auto" w:fill="FFFFFF"/>
          </w:tcPr>
          <w:p w14:paraId="032426D8"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.742</w:t>
            </w:r>
          </w:p>
        </w:tc>
      </w:tr>
      <w:tr w:rsidR="0024440A" w:rsidRPr="004D564B" w14:paraId="39D1DED3" w14:textId="77777777" w:rsidTr="000975AD">
        <w:trPr>
          <w:cantSplit/>
          <w:jc w:val="center"/>
        </w:trPr>
        <w:tc>
          <w:tcPr>
            <w:tcW w:w="735" w:type="dxa"/>
            <w:shd w:val="clear" w:color="auto" w:fill="E0E0E0"/>
          </w:tcPr>
          <w:p w14:paraId="2AF0CAD3"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CL4</w:t>
            </w:r>
          </w:p>
        </w:tc>
        <w:tc>
          <w:tcPr>
            <w:tcW w:w="1024" w:type="dxa"/>
            <w:shd w:val="clear" w:color="auto" w:fill="FFFFFF"/>
          </w:tcPr>
          <w:p w14:paraId="72A1D04C"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.843</w:t>
            </w:r>
          </w:p>
        </w:tc>
        <w:tc>
          <w:tcPr>
            <w:tcW w:w="1101" w:type="dxa"/>
            <w:shd w:val="clear" w:color="auto" w:fill="FFFFFF"/>
          </w:tcPr>
          <w:p w14:paraId="44C0F709"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.560</w:t>
            </w:r>
          </w:p>
        </w:tc>
      </w:tr>
      <w:tr w:rsidR="0024440A" w:rsidRPr="004D564B" w14:paraId="74D95847" w14:textId="77777777" w:rsidTr="000975AD">
        <w:trPr>
          <w:cantSplit/>
          <w:jc w:val="center"/>
        </w:trPr>
        <w:tc>
          <w:tcPr>
            <w:tcW w:w="735" w:type="dxa"/>
            <w:shd w:val="clear" w:color="auto" w:fill="E0E0E0"/>
          </w:tcPr>
          <w:p w14:paraId="435E143A"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BP1</w:t>
            </w:r>
          </w:p>
        </w:tc>
        <w:tc>
          <w:tcPr>
            <w:tcW w:w="1024" w:type="dxa"/>
            <w:shd w:val="clear" w:color="auto" w:fill="FFFFFF"/>
          </w:tcPr>
          <w:p w14:paraId="0B3ACB2B"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.897</w:t>
            </w:r>
          </w:p>
        </w:tc>
        <w:tc>
          <w:tcPr>
            <w:tcW w:w="1101" w:type="dxa"/>
            <w:shd w:val="clear" w:color="auto" w:fill="FFFFFF"/>
          </w:tcPr>
          <w:p w14:paraId="6990D8C8"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.901</w:t>
            </w:r>
          </w:p>
        </w:tc>
      </w:tr>
      <w:tr w:rsidR="0024440A" w:rsidRPr="004D564B" w14:paraId="0A3AD910" w14:textId="77777777" w:rsidTr="000975AD">
        <w:trPr>
          <w:cantSplit/>
          <w:jc w:val="center"/>
        </w:trPr>
        <w:tc>
          <w:tcPr>
            <w:tcW w:w="735" w:type="dxa"/>
            <w:shd w:val="clear" w:color="auto" w:fill="E0E0E0"/>
          </w:tcPr>
          <w:p w14:paraId="511CA403"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BP2</w:t>
            </w:r>
          </w:p>
        </w:tc>
        <w:tc>
          <w:tcPr>
            <w:tcW w:w="1024" w:type="dxa"/>
            <w:shd w:val="clear" w:color="auto" w:fill="FFFFFF"/>
          </w:tcPr>
          <w:p w14:paraId="52CCE99F"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.897</w:t>
            </w:r>
          </w:p>
        </w:tc>
        <w:tc>
          <w:tcPr>
            <w:tcW w:w="1101" w:type="dxa"/>
            <w:shd w:val="clear" w:color="auto" w:fill="FFFFFF"/>
          </w:tcPr>
          <w:p w14:paraId="1A2B4D22"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.979</w:t>
            </w:r>
          </w:p>
        </w:tc>
      </w:tr>
      <w:tr w:rsidR="0024440A" w:rsidRPr="004D564B" w14:paraId="01A37169" w14:textId="77777777" w:rsidTr="000975AD">
        <w:trPr>
          <w:cantSplit/>
          <w:jc w:val="center"/>
        </w:trPr>
        <w:tc>
          <w:tcPr>
            <w:tcW w:w="735" w:type="dxa"/>
            <w:shd w:val="clear" w:color="auto" w:fill="E0E0E0"/>
          </w:tcPr>
          <w:p w14:paraId="0EA5E7C6"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BP3</w:t>
            </w:r>
          </w:p>
        </w:tc>
        <w:tc>
          <w:tcPr>
            <w:tcW w:w="1024" w:type="dxa"/>
            <w:shd w:val="clear" w:color="auto" w:fill="FFFFFF"/>
          </w:tcPr>
          <w:p w14:paraId="0DB949CF"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.739</w:t>
            </w:r>
          </w:p>
        </w:tc>
        <w:tc>
          <w:tcPr>
            <w:tcW w:w="1101" w:type="dxa"/>
            <w:shd w:val="clear" w:color="auto" w:fill="FFFFFF"/>
          </w:tcPr>
          <w:p w14:paraId="18514A7E"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.476</w:t>
            </w:r>
          </w:p>
        </w:tc>
      </w:tr>
      <w:tr w:rsidR="0024440A" w:rsidRPr="004D564B" w14:paraId="407F5732" w14:textId="77777777" w:rsidTr="000975AD">
        <w:trPr>
          <w:cantSplit/>
          <w:jc w:val="center"/>
        </w:trPr>
        <w:tc>
          <w:tcPr>
            <w:tcW w:w="735" w:type="dxa"/>
            <w:shd w:val="clear" w:color="auto" w:fill="E0E0E0"/>
          </w:tcPr>
          <w:p w14:paraId="76426E02"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BP4</w:t>
            </w:r>
          </w:p>
        </w:tc>
        <w:tc>
          <w:tcPr>
            <w:tcW w:w="1024" w:type="dxa"/>
            <w:shd w:val="clear" w:color="auto" w:fill="FFFFFF"/>
          </w:tcPr>
          <w:p w14:paraId="6D832AA7"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.675</w:t>
            </w:r>
          </w:p>
        </w:tc>
        <w:tc>
          <w:tcPr>
            <w:tcW w:w="1101" w:type="dxa"/>
            <w:shd w:val="clear" w:color="auto" w:fill="FFFFFF"/>
          </w:tcPr>
          <w:p w14:paraId="5C082BA6"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.314</w:t>
            </w:r>
          </w:p>
        </w:tc>
      </w:tr>
      <w:tr w:rsidR="0024440A" w:rsidRPr="004D564B" w14:paraId="07161AC5" w14:textId="77777777" w:rsidTr="000975AD">
        <w:trPr>
          <w:cantSplit/>
          <w:jc w:val="center"/>
        </w:trPr>
        <w:tc>
          <w:tcPr>
            <w:tcW w:w="2860" w:type="dxa"/>
            <w:gridSpan w:val="3"/>
            <w:shd w:val="clear" w:color="auto" w:fill="FFFFFF"/>
          </w:tcPr>
          <w:p w14:paraId="7040F579" w14:textId="77777777" w:rsidR="0024440A" w:rsidRPr="004D564B" w:rsidRDefault="0024440A" w:rsidP="000975AD">
            <w:pPr>
              <w:autoSpaceDE w:val="0"/>
              <w:autoSpaceDN w:val="0"/>
              <w:adjustRightInd w:val="0"/>
              <w:spacing w:after="0" w:line="320" w:lineRule="atLeast"/>
              <w:ind w:left="60" w:right="60"/>
              <w:rPr>
                <w:rFonts w:ascii="Arial" w:hAnsi="Arial" w:cs="Arial"/>
                <w:color w:val="010205"/>
                <w:sz w:val="18"/>
                <w:szCs w:val="18"/>
              </w:rPr>
            </w:pPr>
            <w:r w:rsidRPr="004D564B">
              <w:rPr>
                <w:rFonts w:ascii="Arial" w:hAnsi="Arial" w:cs="Arial"/>
                <w:color w:val="010205"/>
                <w:sz w:val="18"/>
                <w:szCs w:val="18"/>
              </w:rPr>
              <w:t>Extraction Method: Maximum Likelihood.</w:t>
            </w:r>
          </w:p>
        </w:tc>
      </w:tr>
    </w:tbl>
    <w:p w14:paraId="07F6F92F" w14:textId="77777777" w:rsidR="0024440A" w:rsidRPr="006861A8" w:rsidRDefault="0024440A" w:rsidP="0024440A">
      <w:pPr>
        <w:pStyle w:val="BodyLA"/>
        <w:jc w:val="right"/>
        <w:rPr>
          <w:color w:val="auto"/>
        </w:rPr>
      </w:pPr>
      <w:r w:rsidRPr="006861A8">
        <w:rPr>
          <w:i/>
          <w:iCs/>
          <w:color w:val="auto"/>
        </w:rPr>
        <w:t>(nguồn: kết quả phân tích khảo sát)</w:t>
      </w:r>
    </w:p>
    <w:p w14:paraId="28C246BC" w14:textId="77777777" w:rsidR="0024440A" w:rsidRDefault="0024440A" w:rsidP="0024440A">
      <w:pPr>
        <w:autoSpaceDE w:val="0"/>
        <w:autoSpaceDN w:val="0"/>
        <w:adjustRightInd w:val="0"/>
        <w:spacing w:after="0" w:line="400" w:lineRule="atLeast"/>
        <w:rPr>
          <w:sz w:val="24"/>
          <w:szCs w:val="24"/>
        </w:rPr>
      </w:pPr>
    </w:p>
    <w:p w14:paraId="402058CA" w14:textId="77777777" w:rsidR="0024440A" w:rsidRPr="00327D76" w:rsidRDefault="0024440A" w:rsidP="00327D76">
      <w:pPr>
        <w:autoSpaceDE w:val="0"/>
        <w:autoSpaceDN w:val="0"/>
        <w:adjustRightInd w:val="0"/>
        <w:spacing w:after="0" w:line="400" w:lineRule="atLeast"/>
        <w:jc w:val="both"/>
        <w:rPr>
          <w:sz w:val="26"/>
          <w:szCs w:val="26"/>
        </w:rPr>
      </w:pPr>
      <w:r w:rsidRPr="00327D76">
        <w:rPr>
          <w:sz w:val="26"/>
          <w:szCs w:val="26"/>
        </w:rPr>
        <w:lastRenderedPageBreak/>
        <w:t xml:space="preserve">Trong bảng </w:t>
      </w:r>
      <w:r w:rsidRPr="00327D76">
        <w:rPr>
          <w:b/>
          <w:sz w:val="26"/>
          <w:szCs w:val="26"/>
        </w:rPr>
        <w:t>Total Variance Explained</w:t>
      </w:r>
      <w:r w:rsidRPr="00327D76">
        <w:rPr>
          <w:sz w:val="26"/>
          <w:szCs w:val="26"/>
        </w:rPr>
        <w:t xml:space="preserve"> ta thấy giá trị </w:t>
      </w:r>
      <w:r w:rsidRPr="00327D76">
        <w:rPr>
          <w:b/>
          <w:sz w:val="26"/>
          <w:szCs w:val="26"/>
          <w:lang w:val="vi-VN"/>
        </w:rPr>
        <w:t>84.80</w:t>
      </w:r>
      <w:r w:rsidRPr="00327D76">
        <w:rPr>
          <w:b/>
          <w:sz w:val="26"/>
          <w:szCs w:val="26"/>
        </w:rPr>
        <w:t>4</w:t>
      </w:r>
      <w:r w:rsidRPr="00327D76">
        <w:rPr>
          <w:sz w:val="26"/>
          <w:szCs w:val="26"/>
          <w:lang w:val="vi-VN"/>
        </w:rPr>
        <w:t xml:space="preserve"> </w:t>
      </w:r>
      <w:r w:rsidRPr="00327D76">
        <w:rPr>
          <w:sz w:val="26"/>
          <w:szCs w:val="26"/>
        </w:rPr>
        <w:t xml:space="preserve">ở cột </w:t>
      </w:r>
      <w:r w:rsidRPr="00327D76">
        <w:rPr>
          <w:b/>
          <w:sz w:val="26"/>
          <w:szCs w:val="26"/>
        </w:rPr>
        <w:t>Cumulative</w:t>
      </w:r>
      <w:r w:rsidRPr="00327D76">
        <w:rPr>
          <w:sz w:val="26"/>
          <w:szCs w:val="26"/>
        </w:rPr>
        <w:t xml:space="preserve"> và có </w:t>
      </w:r>
      <w:r w:rsidRPr="00327D76">
        <w:rPr>
          <w:sz w:val="26"/>
          <w:szCs w:val="26"/>
          <w:lang w:val="vi-VN"/>
        </w:rPr>
        <w:t>5</w:t>
      </w:r>
      <w:r w:rsidRPr="00327D76">
        <w:rPr>
          <w:sz w:val="26"/>
          <w:szCs w:val="26"/>
        </w:rPr>
        <w:t xml:space="preserve"> nhân tố phù hợp với mô hình. Giá trị này cho biết </w:t>
      </w:r>
      <w:r w:rsidRPr="00327D76">
        <w:rPr>
          <w:sz w:val="26"/>
          <w:szCs w:val="26"/>
          <w:lang w:val="vi-VN"/>
        </w:rPr>
        <w:t>5</w:t>
      </w:r>
      <w:r w:rsidRPr="00327D76">
        <w:rPr>
          <w:sz w:val="26"/>
          <w:szCs w:val="26"/>
        </w:rPr>
        <w:t xml:space="preserve"> nhân tố giải thích được </w:t>
      </w:r>
      <w:r w:rsidRPr="00327D76">
        <w:rPr>
          <w:sz w:val="26"/>
          <w:szCs w:val="26"/>
          <w:lang w:val="vi-VN"/>
        </w:rPr>
        <w:t>84.80</w:t>
      </w:r>
      <w:r w:rsidRPr="00327D76">
        <w:rPr>
          <w:sz w:val="26"/>
          <w:szCs w:val="26"/>
        </w:rPr>
        <w:t>4 % biến thiên của các biến quan sát hay của dữ liệu. Tối thiểu chúng ta cần con số này lớn hơn 50%.</w:t>
      </w:r>
    </w:p>
    <w:p w14:paraId="33FB0397" w14:textId="77777777" w:rsidR="0024440A" w:rsidRDefault="0024440A" w:rsidP="0024440A">
      <w:pPr>
        <w:autoSpaceDE w:val="0"/>
        <w:autoSpaceDN w:val="0"/>
        <w:adjustRightInd w:val="0"/>
        <w:spacing w:after="0" w:line="400" w:lineRule="atLeast"/>
        <w:rPr>
          <w:sz w:val="24"/>
          <w:szCs w:val="24"/>
        </w:rPr>
      </w:pPr>
    </w:p>
    <w:p w14:paraId="4C15C751" w14:textId="3B388724" w:rsidR="00714C4F" w:rsidRPr="00714C4F" w:rsidRDefault="00714C4F" w:rsidP="00714C4F">
      <w:pPr>
        <w:pStyle w:val="Caption"/>
        <w:keepNext/>
        <w:jc w:val="center"/>
        <w:rPr>
          <w:b/>
          <w:sz w:val="24"/>
          <w:szCs w:val="24"/>
        </w:rPr>
      </w:pPr>
      <w:bookmarkStart w:id="78" w:name="_Toc196303621"/>
      <w:r w:rsidRPr="00714C4F">
        <w:rPr>
          <w:b/>
          <w:sz w:val="24"/>
          <w:szCs w:val="24"/>
        </w:rPr>
        <w:t xml:space="preserve">Bảng </w:t>
      </w:r>
      <w:r w:rsidRPr="00714C4F">
        <w:rPr>
          <w:b/>
          <w:sz w:val="24"/>
          <w:szCs w:val="24"/>
        </w:rPr>
        <w:fldChar w:fldCharType="begin"/>
      </w:r>
      <w:r w:rsidRPr="00714C4F">
        <w:rPr>
          <w:b/>
          <w:sz w:val="24"/>
          <w:szCs w:val="24"/>
        </w:rPr>
        <w:instrText xml:space="preserve"> SEQ Bảng \* ARABIC </w:instrText>
      </w:r>
      <w:r w:rsidRPr="00714C4F">
        <w:rPr>
          <w:b/>
          <w:sz w:val="24"/>
          <w:szCs w:val="24"/>
        </w:rPr>
        <w:fldChar w:fldCharType="separate"/>
      </w:r>
      <w:r w:rsidR="006F0BC2">
        <w:rPr>
          <w:b/>
          <w:noProof/>
          <w:sz w:val="24"/>
          <w:szCs w:val="24"/>
        </w:rPr>
        <w:t>10</w:t>
      </w:r>
      <w:r w:rsidRPr="00714C4F">
        <w:rPr>
          <w:b/>
          <w:sz w:val="24"/>
          <w:szCs w:val="24"/>
        </w:rPr>
        <w:fldChar w:fldCharType="end"/>
      </w:r>
      <w:r w:rsidRPr="00714C4F">
        <w:rPr>
          <w:b/>
          <w:sz w:val="24"/>
          <w:szCs w:val="24"/>
        </w:rPr>
        <w:t>. Total Variance Explained</w:t>
      </w:r>
      <w:bookmarkEnd w:id="78"/>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6"/>
        <w:gridCol w:w="957"/>
        <w:gridCol w:w="1343"/>
        <w:gridCol w:w="1360"/>
        <w:gridCol w:w="1085"/>
        <w:gridCol w:w="1343"/>
        <w:gridCol w:w="1361"/>
        <w:gridCol w:w="1376"/>
      </w:tblGrid>
      <w:tr w:rsidR="0024440A" w:rsidRPr="007528D0" w14:paraId="29ADC88F" w14:textId="77777777" w:rsidTr="00327D76">
        <w:trPr>
          <w:cantSplit/>
          <w:trHeight w:val="283"/>
        </w:trPr>
        <w:tc>
          <w:tcPr>
            <w:tcW w:w="9581" w:type="dxa"/>
            <w:gridSpan w:val="8"/>
            <w:shd w:val="clear" w:color="auto" w:fill="FFFFFF"/>
            <w:vAlign w:val="center"/>
          </w:tcPr>
          <w:p w14:paraId="741A2296" w14:textId="77777777" w:rsidR="0024440A" w:rsidRPr="007528D0" w:rsidRDefault="0024440A" w:rsidP="000975AD">
            <w:pPr>
              <w:autoSpaceDE w:val="0"/>
              <w:autoSpaceDN w:val="0"/>
              <w:adjustRightInd w:val="0"/>
              <w:spacing w:after="0" w:line="320" w:lineRule="atLeast"/>
              <w:ind w:left="60" w:right="60"/>
              <w:jc w:val="center"/>
              <w:rPr>
                <w:rFonts w:ascii="Arial" w:hAnsi="Arial" w:cs="Arial"/>
                <w:color w:val="010205"/>
                <w:sz w:val="22"/>
              </w:rPr>
            </w:pPr>
            <w:r w:rsidRPr="007528D0">
              <w:rPr>
                <w:rFonts w:ascii="Arial" w:hAnsi="Arial" w:cs="Arial"/>
                <w:b/>
                <w:bCs/>
                <w:color w:val="010205"/>
                <w:sz w:val="22"/>
              </w:rPr>
              <w:t>Total Variance Explained</w:t>
            </w:r>
          </w:p>
        </w:tc>
      </w:tr>
      <w:tr w:rsidR="0024440A" w:rsidRPr="007528D0" w14:paraId="14631679" w14:textId="77777777" w:rsidTr="00327D76">
        <w:trPr>
          <w:cantSplit/>
          <w:trHeight w:val="875"/>
        </w:trPr>
        <w:tc>
          <w:tcPr>
            <w:tcW w:w="756" w:type="dxa"/>
            <w:vMerge w:val="restart"/>
            <w:shd w:val="clear" w:color="auto" w:fill="FFFFFF"/>
            <w:vAlign w:val="bottom"/>
          </w:tcPr>
          <w:p w14:paraId="0AF3D75D" w14:textId="77777777" w:rsidR="0024440A" w:rsidRPr="007528D0" w:rsidRDefault="0024440A" w:rsidP="000975AD">
            <w:pPr>
              <w:autoSpaceDE w:val="0"/>
              <w:autoSpaceDN w:val="0"/>
              <w:adjustRightInd w:val="0"/>
              <w:spacing w:after="0" w:line="320" w:lineRule="atLeast"/>
              <w:ind w:left="60" w:right="60"/>
              <w:rPr>
                <w:rFonts w:ascii="Arial" w:hAnsi="Arial" w:cs="Arial"/>
                <w:color w:val="264A60"/>
                <w:sz w:val="18"/>
                <w:szCs w:val="18"/>
              </w:rPr>
            </w:pPr>
            <w:r w:rsidRPr="007528D0">
              <w:rPr>
                <w:rFonts w:ascii="Arial" w:hAnsi="Arial" w:cs="Arial"/>
                <w:color w:val="264A60"/>
                <w:sz w:val="18"/>
                <w:szCs w:val="18"/>
              </w:rPr>
              <w:t>Factor</w:t>
            </w:r>
          </w:p>
        </w:tc>
        <w:tc>
          <w:tcPr>
            <w:tcW w:w="3660" w:type="dxa"/>
            <w:gridSpan w:val="3"/>
            <w:shd w:val="clear" w:color="auto" w:fill="FFFFFF"/>
            <w:vAlign w:val="bottom"/>
          </w:tcPr>
          <w:p w14:paraId="4799D437" w14:textId="77777777" w:rsidR="0024440A" w:rsidRPr="007528D0"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7528D0">
              <w:rPr>
                <w:rFonts w:ascii="Arial" w:hAnsi="Arial" w:cs="Arial"/>
                <w:color w:val="264A60"/>
                <w:sz w:val="18"/>
                <w:szCs w:val="18"/>
              </w:rPr>
              <w:t>Initial Eigenvalues</w:t>
            </w:r>
          </w:p>
        </w:tc>
        <w:tc>
          <w:tcPr>
            <w:tcW w:w="3789" w:type="dxa"/>
            <w:gridSpan w:val="3"/>
            <w:shd w:val="clear" w:color="auto" w:fill="FFFFFF"/>
            <w:vAlign w:val="bottom"/>
          </w:tcPr>
          <w:p w14:paraId="736F1C1E" w14:textId="77777777" w:rsidR="0024440A" w:rsidRPr="007528D0"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7528D0">
              <w:rPr>
                <w:rFonts w:ascii="Arial" w:hAnsi="Arial" w:cs="Arial"/>
                <w:color w:val="264A60"/>
                <w:sz w:val="18"/>
                <w:szCs w:val="18"/>
              </w:rPr>
              <w:t>Extraction Sums of Squared Loadings</w:t>
            </w:r>
          </w:p>
        </w:tc>
        <w:tc>
          <w:tcPr>
            <w:tcW w:w="1374" w:type="dxa"/>
            <w:shd w:val="clear" w:color="auto" w:fill="FFFFFF"/>
            <w:vAlign w:val="bottom"/>
          </w:tcPr>
          <w:p w14:paraId="08969873" w14:textId="77777777" w:rsidR="0024440A" w:rsidRPr="007528D0"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7528D0">
              <w:rPr>
                <w:rFonts w:ascii="Arial" w:hAnsi="Arial" w:cs="Arial"/>
                <w:color w:val="264A60"/>
                <w:sz w:val="18"/>
                <w:szCs w:val="18"/>
              </w:rPr>
              <w:t>Rotation Sums of Squared Loadings</w:t>
            </w:r>
            <w:r w:rsidRPr="007528D0">
              <w:rPr>
                <w:rFonts w:ascii="Arial" w:hAnsi="Arial" w:cs="Arial"/>
                <w:color w:val="264A60"/>
                <w:sz w:val="18"/>
                <w:szCs w:val="18"/>
                <w:vertAlign w:val="superscript"/>
              </w:rPr>
              <w:t>a</w:t>
            </w:r>
          </w:p>
        </w:tc>
      </w:tr>
      <w:tr w:rsidR="0024440A" w:rsidRPr="007528D0" w14:paraId="41A7CD67" w14:textId="77777777" w:rsidTr="00327D76">
        <w:trPr>
          <w:cantSplit/>
          <w:trHeight w:val="296"/>
        </w:trPr>
        <w:tc>
          <w:tcPr>
            <w:tcW w:w="756" w:type="dxa"/>
            <w:vMerge/>
            <w:shd w:val="clear" w:color="auto" w:fill="FFFFFF"/>
            <w:vAlign w:val="bottom"/>
          </w:tcPr>
          <w:p w14:paraId="3861D741" w14:textId="77777777" w:rsidR="0024440A" w:rsidRPr="007528D0" w:rsidRDefault="0024440A" w:rsidP="000975AD">
            <w:pPr>
              <w:autoSpaceDE w:val="0"/>
              <w:autoSpaceDN w:val="0"/>
              <w:adjustRightInd w:val="0"/>
              <w:spacing w:after="0" w:line="240" w:lineRule="auto"/>
              <w:rPr>
                <w:rFonts w:ascii="Arial" w:hAnsi="Arial" w:cs="Arial"/>
                <w:color w:val="264A60"/>
                <w:sz w:val="18"/>
                <w:szCs w:val="18"/>
              </w:rPr>
            </w:pPr>
          </w:p>
        </w:tc>
        <w:tc>
          <w:tcPr>
            <w:tcW w:w="957" w:type="dxa"/>
            <w:shd w:val="clear" w:color="auto" w:fill="FFFFFF"/>
            <w:vAlign w:val="bottom"/>
          </w:tcPr>
          <w:p w14:paraId="1C8BB467" w14:textId="77777777" w:rsidR="0024440A" w:rsidRPr="007528D0"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7528D0">
              <w:rPr>
                <w:rFonts w:ascii="Arial" w:hAnsi="Arial" w:cs="Arial"/>
                <w:color w:val="264A60"/>
                <w:sz w:val="18"/>
                <w:szCs w:val="18"/>
              </w:rPr>
              <w:t>Total</w:t>
            </w:r>
          </w:p>
        </w:tc>
        <w:tc>
          <w:tcPr>
            <w:tcW w:w="1343" w:type="dxa"/>
            <w:shd w:val="clear" w:color="auto" w:fill="FFFFFF"/>
            <w:vAlign w:val="bottom"/>
          </w:tcPr>
          <w:p w14:paraId="36949A73" w14:textId="77777777" w:rsidR="0024440A" w:rsidRPr="007528D0"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7528D0">
              <w:rPr>
                <w:rFonts w:ascii="Arial" w:hAnsi="Arial" w:cs="Arial"/>
                <w:color w:val="264A60"/>
                <w:sz w:val="18"/>
                <w:szCs w:val="18"/>
              </w:rPr>
              <w:t>% of Variance</w:t>
            </w:r>
          </w:p>
        </w:tc>
        <w:tc>
          <w:tcPr>
            <w:tcW w:w="1359" w:type="dxa"/>
            <w:shd w:val="clear" w:color="auto" w:fill="FFFFFF"/>
            <w:vAlign w:val="bottom"/>
          </w:tcPr>
          <w:p w14:paraId="7DF60F1B" w14:textId="77777777" w:rsidR="0024440A" w:rsidRPr="007528D0"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7528D0">
              <w:rPr>
                <w:rFonts w:ascii="Arial" w:hAnsi="Arial" w:cs="Arial"/>
                <w:color w:val="264A60"/>
                <w:sz w:val="18"/>
                <w:szCs w:val="18"/>
              </w:rPr>
              <w:t>Cumulative %</w:t>
            </w:r>
          </w:p>
        </w:tc>
        <w:tc>
          <w:tcPr>
            <w:tcW w:w="1085" w:type="dxa"/>
            <w:shd w:val="clear" w:color="auto" w:fill="FFFFFF"/>
            <w:vAlign w:val="bottom"/>
          </w:tcPr>
          <w:p w14:paraId="63AE7D23" w14:textId="77777777" w:rsidR="0024440A" w:rsidRPr="007528D0"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7528D0">
              <w:rPr>
                <w:rFonts w:ascii="Arial" w:hAnsi="Arial" w:cs="Arial"/>
                <w:color w:val="264A60"/>
                <w:sz w:val="18"/>
                <w:szCs w:val="18"/>
              </w:rPr>
              <w:t>Total</w:t>
            </w:r>
          </w:p>
        </w:tc>
        <w:tc>
          <w:tcPr>
            <w:tcW w:w="1343" w:type="dxa"/>
            <w:shd w:val="clear" w:color="auto" w:fill="FFFFFF"/>
            <w:vAlign w:val="bottom"/>
          </w:tcPr>
          <w:p w14:paraId="38038B25" w14:textId="77777777" w:rsidR="0024440A" w:rsidRPr="007528D0"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7528D0">
              <w:rPr>
                <w:rFonts w:ascii="Arial" w:hAnsi="Arial" w:cs="Arial"/>
                <w:color w:val="264A60"/>
                <w:sz w:val="18"/>
                <w:szCs w:val="18"/>
              </w:rPr>
              <w:t>% of Variance</w:t>
            </w:r>
          </w:p>
        </w:tc>
        <w:tc>
          <w:tcPr>
            <w:tcW w:w="1360" w:type="dxa"/>
            <w:shd w:val="clear" w:color="auto" w:fill="FFFFFF"/>
            <w:vAlign w:val="bottom"/>
          </w:tcPr>
          <w:p w14:paraId="7AFDE5B3" w14:textId="77777777" w:rsidR="0024440A" w:rsidRPr="007528D0"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7528D0">
              <w:rPr>
                <w:rFonts w:ascii="Arial" w:hAnsi="Arial" w:cs="Arial"/>
                <w:color w:val="264A60"/>
                <w:sz w:val="18"/>
                <w:szCs w:val="18"/>
              </w:rPr>
              <w:t>Cumulative %</w:t>
            </w:r>
          </w:p>
        </w:tc>
        <w:tc>
          <w:tcPr>
            <w:tcW w:w="1374" w:type="dxa"/>
            <w:shd w:val="clear" w:color="auto" w:fill="FFFFFF"/>
            <w:vAlign w:val="bottom"/>
          </w:tcPr>
          <w:p w14:paraId="79620D5E" w14:textId="77777777" w:rsidR="0024440A" w:rsidRPr="007528D0"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7528D0">
              <w:rPr>
                <w:rFonts w:ascii="Arial" w:hAnsi="Arial" w:cs="Arial"/>
                <w:color w:val="264A60"/>
                <w:sz w:val="18"/>
                <w:szCs w:val="18"/>
              </w:rPr>
              <w:t>Total</w:t>
            </w:r>
          </w:p>
        </w:tc>
      </w:tr>
      <w:tr w:rsidR="0024440A" w:rsidRPr="007528D0" w14:paraId="57D5D3CC" w14:textId="77777777" w:rsidTr="00327D76">
        <w:trPr>
          <w:cantSplit/>
          <w:trHeight w:val="296"/>
        </w:trPr>
        <w:tc>
          <w:tcPr>
            <w:tcW w:w="756" w:type="dxa"/>
            <w:shd w:val="clear" w:color="auto" w:fill="E0E0E0"/>
          </w:tcPr>
          <w:p w14:paraId="5D7FC4CE" w14:textId="77777777" w:rsidR="0024440A" w:rsidRPr="007528D0" w:rsidRDefault="0024440A" w:rsidP="000975AD">
            <w:pPr>
              <w:autoSpaceDE w:val="0"/>
              <w:autoSpaceDN w:val="0"/>
              <w:adjustRightInd w:val="0"/>
              <w:spacing w:after="0" w:line="320" w:lineRule="atLeast"/>
              <w:ind w:left="60" w:right="60"/>
              <w:rPr>
                <w:rFonts w:ascii="Arial" w:hAnsi="Arial" w:cs="Arial"/>
                <w:color w:val="264A60"/>
                <w:sz w:val="18"/>
                <w:szCs w:val="18"/>
              </w:rPr>
            </w:pPr>
            <w:r w:rsidRPr="007528D0">
              <w:rPr>
                <w:rFonts w:ascii="Arial" w:hAnsi="Arial" w:cs="Arial"/>
                <w:color w:val="264A60"/>
                <w:sz w:val="18"/>
                <w:szCs w:val="18"/>
              </w:rPr>
              <w:t>1</w:t>
            </w:r>
          </w:p>
        </w:tc>
        <w:tc>
          <w:tcPr>
            <w:tcW w:w="957" w:type="dxa"/>
            <w:shd w:val="clear" w:color="auto" w:fill="FFFFFF"/>
          </w:tcPr>
          <w:p w14:paraId="09ADEB41"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8.181</w:t>
            </w:r>
          </w:p>
        </w:tc>
        <w:tc>
          <w:tcPr>
            <w:tcW w:w="1343" w:type="dxa"/>
            <w:shd w:val="clear" w:color="auto" w:fill="FFFFFF"/>
          </w:tcPr>
          <w:p w14:paraId="7026DCF9"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35.568</w:t>
            </w:r>
          </w:p>
        </w:tc>
        <w:tc>
          <w:tcPr>
            <w:tcW w:w="1359" w:type="dxa"/>
            <w:shd w:val="clear" w:color="auto" w:fill="FFFFFF"/>
          </w:tcPr>
          <w:p w14:paraId="1DF83DC9"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35.568</w:t>
            </w:r>
          </w:p>
        </w:tc>
        <w:tc>
          <w:tcPr>
            <w:tcW w:w="1085" w:type="dxa"/>
            <w:shd w:val="clear" w:color="auto" w:fill="FFFFFF"/>
          </w:tcPr>
          <w:p w14:paraId="57670F46"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6.532</w:t>
            </w:r>
          </w:p>
        </w:tc>
        <w:tc>
          <w:tcPr>
            <w:tcW w:w="1343" w:type="dxa"/>
            <w:shd w:val="clear" w:color="auto" w:fill="FFFFFF"/>
          </w:tcPr>
          <w:p w14:paraId="27C1E6AB"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28.400</w:t>
            </w:r>
          </w:p>
        </w:tc>
        <w:tc>
          <w:tcPr>
            <w:tcW w:w="1360" w:type="dxa"/>
            <w:shd w:val="clear" w:color="auto" w:fill="FFFFFF"/>
          </w:tcPr>
          <w:p w14:paraId="54BAF9B9"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28.400</w:t>
            </w:r>
          </w:p>
        </w:tc>
        <w:tc>
          <w:tcPr>
            <w:tcW w:w="1374" w:type="dxa"/>
            <w:shd w:val="clear" w:color="auto" w:fill="FFFFFF"/>
          </w:tcPr>
          <w:p w14:paraId="240B129D"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6.434</w:t>
            </w:r>
          </w:p>
        </w:tc>
      </w:tr>
      <w:tr w:rsidR="0024440A" w:rsidRPr="007528D0" w14:paraId="103501A1" w14:textId="77777777" w:rsidTr="00327D76">
        <w:trPr>
          <w:cantSplit/>
          <w:trHeight w:val="283"/>
        </w:trPr>
        <w:tc>
          <w:tcPr>
            <w:tcW w:w="756" w:type="dxa"/>
            <w:shd w:val="clear" w:color="auto" w:fill="E0E0E0"/>
          </w:tcPr>
          <w:p w14:paraId="412B0CE1" w14:textId="77777777" w:rsidR="0024440A" w:rsidRPr="007528D0" w:rsidRDefault="0024440A" w:rsidP="000975AD">
            <w:pPr>
              <w:autoSpaceDE w:val="0"/>
              <w:autoSpaceDN w:val="0"/>
              <w:adjustRightInd w:val="0"/>
              <w:spacing w:after="0" w:line="320" w:lineRule="atLeast"/>
              <w:ind w:left="60" w:right="60"/>
              <w:rPr>
                <w:rFonts w:ascii="Arial" w:hAnsi="Arial" w:cs="Arial"/>
                <w:color w:val="264A60"/>
                <w:sz w:val="18"/>
                <w:szCs w:val="18"/>
              </w:rPr>
            </w:pPr>
            <w:r w:rsidRPr="007528D0">
              <w:rPr>
                <w:rFonts w:ascii="Arial" w:hAnsi="Arial" w:cs="Arial"/>
                <w:color w:val="264A60"/>
                <w:sz w:val="18"/>
                <w:szCs w:val="18"/>
              </w:rPr>
              <w:t>2</w:t>
            </w:r>
          </w:p>
        </w:tc>
        <w:tc>
          <w:tcPr>
            <w:tcW w:w="957" w:type="dxa"/>
            <w:shd w:val="clear" w:color="auto" w:fill="FFFFFF"/>
          </w:tcPr>
          <w:p w14:paraId="2B99F06D"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6.213</w:t>
            </w:r>
          </w:p>
        </w:tc>
        <w:tc>
          <w:tcPr>
            <w:tcW w:w="1343" w:type="dxa"/>
            <w:shd w:val="clear" w:color="auto" w:fill="FFFFFF"/>
          </w:tcPr>
          <w:p w14:paraId="4BA95386"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27.013</w:t>
            </w:r>
          </w:p>
        </w:tc>
        <w:tc>
          <w:tcPr>
            <w:tcW w:w="1359" w:type="dxa"/>
            <w:shd w:val="clear" w:color="auto" w:fill="FFFFFF"/>
          </w:tcPr>
          <w:p w14:paraId="39F611EC"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62.580</w:t>
            </w:r>
          </w:p>
        </w:tc>
        <w:tc>
          <w:tcPr>
            <w:tcW w:w="1085" w:type="dxa"/>
            <w:shd w:val="clear" w:color="auto" w:fill="FFFFFF"/>
          </w:tcPr>
          <w:p w14:paraId="301A6732"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6.722</w:t>
            </w:r>
          </w:p>
        </w:tc>
        <w:tc>
          <w:tcPr>
            <w:tcW w:w="1343" w:type="dxa"/>
            <w:shd w:val="clear" w:color="auto" w:fill="FFFFFF"/>
          </w:tcPr>
          <w:p w14:paraId="7FF5C88B"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29.225</w:t>
            </w:r>
          </w:p>
        </w:tc>
        <w:tc>
          <w:tcPr>
            <w:tcW w:w="1360" w:type="dxa"/>
            <w:shd w:val="clear" w:color="auto" w:fill="FFFFFF"/>
          </w:tcPr>
          <w:p w14:paraId="131B8578"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57.626</w:t>
            </w:r>
          </w:p>
        </w:tc>
        <w:tc>
          <w:tcPr>
            <w:tcW w:w="1374" w:type="dxa"/>
            <w:shd w:val="clear" w:color="auto" w:fill="FFFFFF"/>
          </w:tcPr>
          <w:p w14:paraId="21DC0192"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6.297</w:t>
            </w:r>
          </w:p>
        </w:tc>
      </w:tr>
      <w:tr w:rsidR="0024440A" w:rsidRPr="007528D0" w14:paraId="0CA35C7F" w14:textId="77777777" w:rsidTr="00327D76">
        <w:trPr>
          <w:cantSplit/>
          <w:trHeight w:val="283"/>
        </w:trPr>
        <w:tc>
          <w:tcPr>
            <w:tcW w:w="756" w:type="dxa"/>
            <w:shd w:val="clear" w:color="auto" w:fill="E0E0E0"/>
          </w:tcPr>
          <w:p w14:paraId="5C8C2AD2" w14:textId="77777777" w:rsidR="0024440A" w:rsidRPr="007528D0" w:rsidRDefault="0024440A" w:rsidP="000975AD">
            <w:pPr>
              <w:autoSpaceDE w:val="0"/>
              <w:autoSpaceDN w:val="0"/>
              <w:adjustRightInd w:val="0"/>
              <w:spacing w:after="0" w:line="320" w:lineRule="atLeast"/>
              <w:ind w:left="60" w:right="60"/>
              <w:rPr>
                <w:rFonts w:ascii="Arial" w:hAnsi="Arial" w:cs="Arial"/>
                <w:color w:val="264A60"/>
                <w:sz w:val="18"/>
                <w:szCs w:val="18"/>
              </w:rPr>
            </w:pPr>
            <w:r w:rsidRPr="007528D0">
              <w:rPr>
                <w:rFonts w:ascii="Arial" w:hAnsi="Arial" w:cs="Arial"/>
                <w:color w:val="264A60"/>
                <w:sz w:val="18"/>
                <w:szCs w:val="18"/>
              </w:rPr>
              <w:t>3</w:t>
            </w:r>
          </w:p>
        </w:tc>
        <w:tc>
          <w:tcPr>
            <w:tcW w:w="957" w:type="dxa"/>
            <w:shd w:val="clear" w:color="auto" w:fill="FFFFFF"/>
          </w:tcPr>
          <w:p w14:paraId="08539003"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2.316</w:t>
            </w:r>
          </w:p>
        </w:tc>
        <w:tc>
          <w:tcPr>
            <w:tcW w:w="1343" w:type="dxa"/>
            <w:shd w:val="clear" w:color="auto" w:fill="FFFFFF"/>
          </w:tcPr>
          <w:p w14:paraId="08C86EC7"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10.070</w:t>
            </w:r>
          </w:p>
        </w:tc>
        <w:tc>
          <w:tcPr>
            <w:tcW w:w="1359" w:type="dxa"/>
            <w:shd w:val="clear" w:color="auto" w:fill="FFFFFF"/>
          </w:tcPr>
          <w:p w14:paraId="0C4E77CD"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72.650</w:t>
            </w:r>
          </w:p>
        </w:tc>
        <w:tc>
          <w:tcPr>
            <w:tcW w:w="1085" w:type="dxa"/>
            <w:shd w:val="clear" w:color="auto" w:fill="FFFFFF"/>
          </w:tcPr>
          <w:p w14:paraId="3956AD18"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2.370</w:t>
            </w:r>
          </w:p>
        </w:tc>
        <w:tc>
          <w:tcPr>
            <w:tcW w:w="1343" w:type="dxa"/>
            <w:shd w:val="clear" w:color="auto" w:fill="FFFFFF"/>
          </w:tcPr>
          <w:p w14:paraId="4D3B3F58"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10.303</w:t>
            </w:r>
          </w:p>
        </w:tc>
        <w:tc>
          <w:tcPr>
            <w:tcW w:w="1360" w:type="dxa"/>
            <w:shd w:val="clear" w:color="auto" w:fill="FFFFFF"/>
          </w:tcPr>
          <w:p w14:paraId="74F9F3B3"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67.929</w:t>
            </w:r>
          </w:p>
        </w:tc>
        <w:tc>
          <w:tcPr>
            <w:tcW w:w="1374" w:type="dxa"/>
            <w:shd w:val="clear" w:color="auto" w:fill="FFFFFF"/>
          </w:tcPr>
          <w:p w14:paraId="340706F9"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5.927</w:t>
            </w:r>
          </w:p>
        </w:tc>
      </w:tr>
      <w:tr w:rsidR="0024440A" w:rsidRPr="007528D0" w14:paraId="1D0D1C82" w14:textId="77777777" w:rsidTr="00327D76">
        <w:trPr>
          <w:cantSplit/>
          <w:trHeight w:val="296"/>
        </w:trPr>
        <w:tc>
          <w:tcPr>
            <w:tcW w:w="756" w:type="dxa"/>
            <w:shd w:val="clear" w:color="auto" w:fill="E0E0E0"/>
          </w:tcPr>
          <w:p w14:paraId="72202609" w14:textId="77777777" w:rsidR="0024440A" w:rsidRPr="007528D0" w:rsidRDefault="0024440A" w:rsidP="000975AD">
            <w:pPr>
              <w:autoSpaceDE w:val="0"/>
              <w:autoSpaceDN w:val="0"/>
              <w:adjustRightInd w:val="0"/>
              <w:spacing w:after="0" w:line="320" w:lineRule="atLeast"/>
              <w:ind w:left="60" w:right="60"/>
              <w:rPr>
                <w:rFonts w:ascii="Arial" w:hAnsi="Arial" w:cs="Arial"/>
                <w:color w:val="264A60"/>
                <w:sz w:val="18"/>
                <w:szCs w:val="18"/>
              </w:rPr>
            </w:pPr>
            <w:r w:rsidRPr="007528D0">
              <w:rPr>
                <w:rFonts w:ascii="Arial" w:hAnsi="Arial" w:cs="Arial"/>
                <w:color w:val="264A60"/>
                <w:sz w:val="18"/>
                <w:szCs w:val="18"/>
              </w:rPr>
              <w:t>4</w:t>
            </w:r>
          </w:p>
        </w:tc>
        <w:tc>
          <w:tcPr>
            <w:tcW w:w="957" w:type="dxa"/>
            <w:shd w:val="clear" w:color="auto" w:fill="FFFFFF"/>
          </w:tcPr>
          <w:p w14:paraId="5660266C"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1.500</w:t>
            </w:r>
          </w:p>
        </w:tc>
        <w:tc>
          <w:tcPr>
            <w:tcW w:w="1343" w:type="dxa"/>
            <w:shd w:val="clear" w:color="auto" w:fill="FFFFFF"/>
          </w:tcPr>
          <w:p w14:paraId="41AEE084"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6.522</w:t>
            </w:r>
          </w:p>
        </w:tc>
        <w:tc>
          <w:tcPr>
            <w:tcW w:w="1359" w:type="dxa"/>
            <w:shd w:val="clear" w:color="auto" w:fill="FFFFFF"/>
          </w:tcPr>
          <w:p w14:paraId="6CE7F547"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79.172</w:t>
            </w:r>
          </w:p>
        </w:tc>
        <w:tc>
          <w:tcPr>
            <w:tcW w:w="1085" w:type="dxa"/>
            <w:shd w:val="clear" w:color="auto" w:fill="FFFFFF"/>
          </w:tcPr>
          <w:p w14:paraId="19B99005"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1.469</w:t>
            </w:r>
          </w:p>
        </w:tc>
        <w:tc>
          <w:tcPr>
            <w:tcW w:w="1343" w:type="dxa"/>
            <w:shd w:val="clear" w:color="auto" w:fill="FFFFFF"/>
          </w:tcPr>
          <w:p w14:paraId="7ED6C097"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6.385</w:t>
            </w:r>
          </w:p>
        </w:tc>
        <w:tc>
          <w:tcPr>
            <w:tcW w:w="1360" w:type="dxa"/>
            <w:shd w:val="clear" w:color="auto" w:fill="FFFFFF"/>
          </w:tcPr>
          <w:p w14:paraId="0FA76A94"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74.314</w:t>
            </w:r>
          </w:p>
        </w:tc>
        <w:tc>
          <w:tcPr>
            <w:tcW w:w="1374" w:type="dxa"/>
            <w:shd w:val="clear" w:color="auto" w:fill="FFFFFF"/>
          </w:tcPr>
          <w:p w14:paraId="24B05DD9"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5.377</w:t>
            </w:r>
          </w:p>
        </w:tc>
      </w:tr>
      <w:tr w:rsidR="0024440A" w:rsidRPr="007528D0" w14:paraId="0F8ED0FA" w14:textId="77777777" w:rsidTr="00327D76">
        <w:trPr>
          <w:cantSplit/>
          <w:trHeight w:val="283"/>
        </w:trPr>
        <w:tc>
          <w:tcPr>
            <w:tcW w:w="756" w:type="dxa"/>
            <w:shd w:val="clear" w:color="auto" w:fill="E0E0E0"/>
          </w:tcPr>
          <w:p w14:paraId="1B0B766E" w14:textId="77777777" w:rsidR="0024440A" w:rsidRPr="007528D0" w:rsidRDefault="0024440A" w:rsidP="000975AD">
            <w:pPr>
              <w:autoSpaceDE w:val="0"/>
              <w:autoSpaceDN w:val="0"/>
              <w:adjustRightInd w:val="0"/>
              <w:spacing w:after="0" w:line="320" w:lineRule="atLeast"/>
              <w:ind w:left="60" w:right="60"/>
              <w:rPr>
                <w:rFonts w:ascii="Arial" w:hAnsi="Arial" w:cs="Arial"/>
                <w:color w:val="264A60"/>
                <w:sz w:val="18"/>
                <w:szCs w:val="18"/>
              </w:rPr>
            </w:pPr>
            <w:r w:rsidRPr="007528D0">
              <w:rPr>
                <w:rFonts w:ascii="Arial" w:hAnsi="Arial" w:cs="Arial"/>
                <w:color w:val="264A60"/>
                <w:sz w:val="18"/>
                <w:szCs w:val="18"/>
              </w:rPr>
              <w:t>5</w:t>
            </w:r>
          </w:p>
        </w:tc>
        <w:tc>
          <w:tcPr>
            <w:tcW w:w="957" w:type="dxa"/>
            <w:shd w:val="clear" w:color="auto" w:fill="FFFFFF"/>
          </w:tcPr>
          <w:p w14:paraId="21CB0D37"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1.337</w:t>
            </w:r>
          </w:p>
        </w:tc>
        <w:tc>
          <w:tcPr>
            <w:tcW w:w="1343" w:type="dxa"/>
            <w:shd w:val="clear" w:color="auto" w:fill="FFFFFF"/>
          </w:tcPr>
          <w:p w14:paraId="05C6B3C0"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5.815</w:t>
            </w:r>
          </w:p>
        </w:tc>
        <w:tc>
          <w:tcPr>
            <w:tcW w:w="1359" w:type="dxa"/>
            <w:shd w:val="clear" w:color="auto" w:fill="FFFFFF"/>
          </w:tcPr>
          <w:p w14:paraId="32EA8C24"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84.987</w:t>
            </w:r>
          </w:p>
        </w:tc>
        <w:tc>
          <w:tcPr>
            <w:tcW w:w="1085" w:type="dxa"/>
            <w:shd w:val="clear" w:color="auto" w:fill="FFFFFF"/>
          </w:tcPr>
          <w:p w14:paraId="6B0F0E2D"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1.074</w:t>
            </w:r>
          </w:p>
        </w:tc>
        <w:tc>
          <w:tcPr>
            <w:tcW w:w="1343" w:type="dxa"/>
            <w:shd w:val="clear" w:color="auto" w:fill="FFFFFF"/>
          </w:tcPr>
          <w:p w14:paraId="3B9FD107"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4.671</w:t>
            </w:r>
          </w:p>
        </w:tc>
        <w:tc>
          <w:tcPr>
            <w:tcW w:w="1360" w:type="dxa"/>
            <w:shd w:val="clear" w:color="auto" w:fill="FFFFFF"/>
          </w:tcPr>
          <w:p w14:paraId="7D22DCF8"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78.985</w:t>
            </w:r>
          </w:p>
        </w:tc>
        <w:tc>
          <w:tcPr>
            <w:tcW w:w="1374" w:type="dxa"/>
            <w:shd w:val="clear" w:color="auto" w:fill="FFFFFF"/>
          </w:tcPr>
          <w:p w14:paraId="3D8417B8"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4.040</w:t>
            </w:r>
          </w:p>
        </w:tc>
      </w:tr>
      <w:tr w:rsidR="0024440A" w:rsidRPr="007528D0" w14:paraId="35B6883B" w14:textId="77777777" w:rsidTr="00327D76">
        <w:trPr>
          <w:cantSplit/>
          <w:trHeight w:val="283"/>
        </w:trPr>
        <w:tc>
          <w:tcPr>
            <w:tcW w:w="756" w:type="dxa"/>
            <w:shd w:val="clear" w:color="auto" w:fill="E0E0E0"/>
          </w:tcPr>
          <w:p w14:paraId="74F3C635" w14:textId="77777777" w:rsidR="0024440A" w:rsidRPr="007528D0" w:rsidRDefault="0024440A" w:rsidP="000975AD">
            <w:pPr>
              <w:autoSpaceDE w:val="0"/>
              <w:autoSpaceDN w:val="0"/>
              <w:adjustRightInd w:val="0"/>
              <w:spacing w:after="0" w:line="320" w:lineRule="atLeast"/>
              <w:ind w:left="60" w:right="60"/>
              <w:rPr>
                <w:rFonts w:ascii="Arial" w:hAnsi="Arial" w:cs="Arial"/>
                <w:color w:val="264A60"/>
                <w:sz w:val="18"/>
                <w:szCs w:val="18"/>
              </w:rPr>
            </w:pPr>
            <w:r w:rsidRPr="007528D0">
              <w:rPr>
                <w:rFonts w:ascii="Arial" w:hAnsi="Arial" w:cs="Arial"/>
                <w:color w:val="264A60"/>
                <w:sz w:val="18"/>
                <w:szCs w:val="18"/>
              </w:rPr>
              <w:t>6</w:t>
            </w:r>
          </w:p>
        </w:tc>
        <w:tc>
          <w:tcPr>
            <w:tcW w:w="957" w:type="dxa"/>
            <w:shd w:val="clear" w:color="auto" w:fill="FFFFFF"/>
          </w:tcPr>
          <w:p w14:paraId="4707D2B8"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.767</w:t>
            </w:r>
          </w:p>
        </w:tc>
        <w:tc>
          <w:tcPr>
            <w:tcW w:w="1343" w:type="dxa"/>
            <w:shd w:val="clear" w:color="auto" w:fill="FFFFFF"/>
          </w:tcPr>
          <w:p w14:paraId="122BB33D"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3.335</w:t>
            </w:r>
          </w:p>
        </w:tc>
        <w:tc>
          <w:tcPr>
            <w:tcW w:w="1359" w:type="dxa"/>
            <w:shd w:val="clear" w:color="auto" w:fill="FFFFFF"/>
          </w:tcPr>
          <w:p w14:paraId="3187EF32"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88.322</w:t>
            </w:r>
          </w:p>
        </w:tc>
        <w:tc>
          <w:tcPr>
            <w:tcW w:w="1085" w:type="dxa"/>
            <w:shd w:val="clear" w:color="auto" w:fill="FFFFFF"/>
            <w:vAlign w:val="center"/>
          </w:tcPr>
          <w:p w14:paraId="46F0284E" w14:textId="77777777" w:rsidR="0024440A" w:rsidRPr="007528D0" w:rsidRDefault="0024440A" w:rsidP="000975AD">
            <w:pPr>
              <w:autoSpaceDE w:val="0"/>
              <w:autoSpaceDN w:val="0"/>
              <w:adjustRightInd w:val="0"/>
              <w:spacing w:after="0" w:line="240" w:lineRule="auto"/>
              <w:rPr>
                <w:sz w:val="24"/>
                <w:szCs w:val="24"/>
              </w:rPr>
            </w:pPr>
          </w:p>
        </w:tc>
        <w:tc>
          <w:tcPr>
            <w:tcW w:w="1343" w:type="dxa"/>
            <w:shd w:val="clear" w:color="auto" w:fill="FFFFFF"/>
            <w:vAlign w:val="center"/>
          </w:tcPr>
          <w:p w14:paraId="06471BB2" w14:textId="77777777" w:rsidR="0024440A" w:rsidRPr="007528D0" w:rsidRDefault="0024440A" w:rsidP="000975AD">
            <w:pPr>
              <w:autoSpaceDE w:val="0"/>
              <w:autoSpaceDN w:val="0"/>
              <w:adjustRightInd w:val="0"/>
              <w:spacing w:after="0" w:line="240" w:lineRule="auto"/>
              <w:rPr>
                <w:sz w:val="24"/>
                <w:szCs w:val="24"/>
              </w:rPr>
            </w:pPr>
          </w:p>
        </w:tc>
        <w:tc>
          <w:tcPr>
            <w:tcW w:w="1360" w:type="dxa"/>
            <w:shd w:val="clear" w:color="auto" w:fill="FFFFFF"/>
            <w:vAlign w:val="center"/>
          </w:tcPr>
          <w:p w14:paraId="70FE2998" w14:textId="77777777" w:rsidR="0024440A" w:rsidRPr="007528D0" w:rsidRDefault="0024440A" w:rsidP="000975AD">
            <w:pPr>
              <w:autoSpaceDE w:val="0"/>
              <w:autoSpaceDN w:val="0"/>
              <w:adjustRightInd w:val="0"/>
              <w:spacing w:after="0" w:line="240" w:lineRule="auto"/>
              <w:rPr>
                <w:sz w:val="24"/>
                <w:szCs w:val="24"/>
              </w:rPr>
            </w:pPr>
          </w:p>
        </w:tc>
        <w:tc>
          <w:tcPr>
            <w:tcW w:w="1374" w:type="dxa"/>
            <w:shd w:val="clear" w:color="auto" w:fill="FFFFFF"/>
            <w:vAlign w:val="center"/>
          </w:tcPr>
          <w:p w14:paraId="618E9351" w14:textId="77777777" w:rsidR="0024440A" w:rsidRPr="007528D0" w:rsidRDefault="0024440A" w:rsidP="000975AD">
            <w:pPr>
              <w:autoSpaceDE w:val="0"/>
              <w:autoSpaceDN w:val="0"/>
              <w:adjustRightInd w:val="0"/>
              <w:spacing w:after="0" w:line="240" w:lineRule="auto"/>
              <w:rPr>
                <w:sz w:val="24"/>
                <w:szCs w:val="24"/>
              </w:rPr>
            </w:pPr>
          </w:p>
        </w:tc>
      </w:tr>
      <w:tr w:rsidR="0024440A" w:rsidRPr="007528D0" w14:paraId="15C10E14" w14:textId="77777777" w:rsidTr="00327D76">
        <w:trPr>
          <w:cantSplit/>
          <w:trHeight w:val="296"/>
        </w:trPr>
        <w:tc>
          <w:tcPr>
            <w:tcW w:w="756" w:type="dxa"/>
            <w:shd w:val="clear" w:color="auto" w:fill="E0E0E0"/>
          </w:tcPr>
          <w:p w14:paraId="3695184D" w14:textId="77777777" w:rsidR="0024440A" w:rsidRPr="00AE5A4A" w:rsidRDefault="0024440A" w:rsidP="000975AD">
            <w:pPr>
              <w:autoSpaceDE w:val="0"/>
              <w:autoSpaceDN w:val="0"/>
              <w:adjustRightInd w:val="0"/>
              <w:spacing w:after="0" w:line="320" w:lineRule="atLeast"/>
              <w:ind w:left="60" w:right="60"/>
              <w:jc w:val="center"/>
              <w:rPr>
                <w:rFonts w:ascii="Arial" w:hAnsi="Arial" w:cs="Arial"/>
                <w:b/>
                <w:color w:val="264A60"/>
                <w:sz w:val="18"/>
                <w:szCs w:val="18"/>
                <w:lang w:val="vi-VN"/>
              </w:rPr>
            </w:pPr>
            <w:r w:rsidRPr="00AE5A4A">
              <w:rPr>
                <w:rFonts w:ascii="Arial" w:hAnsi="Arial" w:cs="Arial"/>
                <w:b/>
                <w:color w:val="264A60"/>
                <w:sz w:val="18"/>
                <w:szCs w:val="18"/>
                <w:lang w:val="vi-VN"/>
              </w:rPr>
              <w:t>...</w:t>
            </w:r>
          </w:p>
        </w:tc>
        <w:tc>
          <w:tcPr>
            <w:tcW w:w="957" w:type="dxa"/>
            <w:shd w:val="clear" w:color="auto" w:fill="FFFFFF"/>
          </w:tcPr>
          <w:p w14:paraId="10D205C9" w14:textId="77777777" w:rsidR="0024440A" w:rsidRPr="00AE5A4A" w:rsidRDefault="0024440A" w:rsidP="000975AD">
            <w:pPr>
              <w:autoSpaceDE w:val="0"/>
              <w:autoSpaceDN w:val="0"/>
              <w:adjustRightInd w:val="0"/>
              <w:spacing w:after="0" w:line="320" w:lineRule="atLeast"/>
              <w:ind w:left="60" w:right="60"/>
              <w:jc w:val="center"/>
              <w:rPr>
                <w:rFonts w:ascii="Arial" w:hAnsi="Arial" w:cs="Arial"/>
                <w:b/>
                <w:color w:val="010205"/>
                <w:sz w:val="18"/>
                <w:szCs w:val="18"/>
                <w:lang w:val="vi-VN"/>
              </w:rPr>
            </w:pPr>
            <w:r w:rsidRPr="00AE5A4A">
              <w:rPr>
                <w:rFonts w:ascii="Arial" w:hAnsi="Arial" w:cs="Arial"/>
                <w:b/>
                <w:color w:val="010205"/>
                <w:sz w:val="18"/>
                <w:szCs w:val="18"/>
              </w:rPr>
              <w:t>.</w:t>
            </w:r>
            <w:r w:rsidRPr="00AE5A4A">
              <w:rPr>
                <w:rFonts w:ascii="Arial" w:hAnsi="Arial" w:cs="Arial"/>
                <w:b/>
                <w:color w:val="010205"/>
                <w:sz w:val="18"/>
                <w:szCs w:val="18"/>
                <w:lang w:val="vi-VN"/>
              </w:rPr>
              <w:t>..</w:t>
            </w:r>
          </w:p>
        </w:tc>
        <w:tc>
          <w:tcPr>
            <w:tcW w:w="1343" w:type="dxa"/>
            <w:shd w:val="clear" w:color="auto" w:fill="FFFFFF"/>
          </w:tcPr>
          <w:p w14:paraId="6434B241" w14:textId="77777777" w:rsidR="0024440A" w:rsidRPr="00AE5A4A" w:rsidRDefault="0024440A" w:rsidP="000975AD">
            <w:pPr>
              <w:autoSpaceDE w:val="0"/>
              <w:autoSpaceDN w:val="0"/>
              <w:adjustRightInd w:val="0"/>
              <w:spacing w:after="0" w:line="320" w:lineRule="atLeast"/>
              <w:ind w:left="60" w:right="60"/>
              <w:jc w:val="center"/>
              <w:rPr>
                <w:rFonts w:ascii="Arial" w:hAnsi="Arial" w:cs="Arial"/>
                <w:b/>
                <w:color w:val="010205"/>
                <w:sz w:val="18"/>
                <w:szCs w:val="18"/>
                <w:lang w:val="vi-VN"/>
              </w:rPr>
            </w:pPr>
            <w:r w:rsidRPr="00AE5A4A">
              <w:rPr>
                <w:rFonts w:ascii="Arial" w:hAnsi="Arial" w:cs="Arial"/>
                <w:b/>
                <w:color w:val="010205"/>
                <w:sz w:val="18"/>
                <w:szCs w:val="18"/>
              </w:rPr>
              <w:t>.</w:t>
            </w:r>
            <w:r w:rsidRPr="00AE5A4A">
              <w:rPr>
                <w:rFonts w:ascii="Arial" w:hAnsi="Arial" w:cs="Arial"/>
                <w:b/>
                <w:color w:val="010205"/>
                <w:sz w:val="18"/>
                <w:szCs w:val="18"/>
                <w:lang w:val="vi-VN"/>
              </w:rPr>
              <w:t>..</w:t>
            </w:r>
          </w:p>
        </w:tc>
        <w:tc>
          <w:tcPr>
            <w:tcW w:w="1359" w:type="dxa"/>
            <w:shd w:val="clear" w:color="auto" w:fill="FFFFFF"/>
          </w:tcPr>
          <w:p w14:paraId="54A75755" w14:textId="77777777" w:rsidR="0024440A" w:rsidRPr="00AE5A4A" w:rsidRDefault="0024440A" w:rsidP="000975AD">
            <w:pPr>
              <w:autoSpaceDE w:val="0"/>
              <w:autoSpaceDN w:val="0"/>
              <w:adjustRightInd w:val="0"/>
              <w:spacing w:after="0" w:line="320" w:lineRule="atLeast"/>
              <w:ind w:left="60" w:right="60"/>
              <w:jc w:val="center"/>
              <w:rPr>
                <w:rFonts w:ascii="Arial" w:hAnsi="Arial" w:cs="Arial"/>
                <w:b/>
                <w:color w:val="010205"/>
                <w:sz w:val="18"/>
                <w:szCs w:val="18"/>
                <w:lang w:val="vi-VN"/>
              </w:rPr>
            </w:pPr>
            <w:r w:rsidRPr="00AE5A4A">
              <w:rPr>
                <w:rFonts w:ascii="Arial" w:hAnsi="Arial" w:cs="Arial"/>
                <w:b/>
                <w:color w:val="010205"/>
                <w:sz w:val="18"/>
                <w:szCs w:val="18"/>
                <w:lang w:val="vi-VN"/>
              </w:rPr>
              <w:t>...</w:t>
            </w:r>
          </w:p>
        </w:tc>
        <w:tc>
          <w:tcPr>
            <w:tcW w:w="1085" w:type="dxa"/>
            <w:shd w:val="clear" w:color="auto" w:fill="FFFFFF"/>
            <w:vAlign w:val="center"/>
          </w:tcPr>
          <w:p w14:paraId="32CE2B0D" w14:textId="77777777" w:rsidR="0024440A" w:rsidRPr="00AE5A4A" w:rsidRDefault="0024440A" w:rsidP="000975AD">
            <w:pPr>
              <w:autoSpaceDE w:val="0"/>
              <w:autoSpaceDN w:val="0"/>
              <w:adjustRightInd w:val="0"/>
              <w:spacing w:after="0" w:line="240" w:lineRule="auto"/>
              <w:jc w:val="center"/>
              <w:rPr>
                <w:b/>
                <w:sz w:val="24"/>
                <w:szCs w:val="24"/>
              </w:rPr>
            </w:pPr>
            <w:r w:rsidRPr="00AE5A4A">
              <w:rPr>
                <w:rFonts w:ascii="Arial" w:hAnsi="Arial" w:cs="Arial"/>
                <w:b/>
                <w:color w:val="010205"/>
                <w:sz w:val="18"/>
                <w:szCs w:val="18"/>
                <w:lang w:val="vi-VN"/>
              </w:rPr>
              <w:t>...</w:t>
            </w:r>
          </w:p>
        </w:tc>
        <w:tc>
          <w:tcPr>
            <w:tcW w:w="1343" w:type="dxa"/>
            <w:shd w:val="clear" w:color="auto" w:fill="FFFFFF"/>
            <w:vAlign w:val="center"/>
          </w:tcPr>
          <w:p w14:paraId="2A565D07" w14:textId="77777777" w:rsidR="0024440A" w:rsidRPr="00AE5A4A" w:rsidRDefault="0024440A" w:rsidP="000975AD">
            <w:pPr>
              <w:autoSpaceDE w:val="0"/>
              <w:autoSpaceDN w:val="0"/>
              <w:adjustRightInd w:val="0"/>
              <w:spacing w:after="0" w:line="240" w:lineRule="auto"/>
              <w:jc w:val="center"/>
              <w:rPr>
                <w:b/>
                <w:sz w:val="24"/>
                <w:szCs w:val="24"/>
              </w:rPr>
            </w:pPr>
            <w:r w:rsidRPr="00AE5A4A">
              <w:rPr>
                <w:rFonts w:ascii="Arial" w:hAnsi="Arial" w:cs="Arial"/>
                <w:b/>
                <w:color w:val="010205"/>
                <w:sz w:val="18"/>
                <w:szCs w:val="18"/>
                <w:lang w:val="vi-VN"/>
              </w:rPr>
              <w:t>...</w:t>
            </w:r>
          </w:p>
        </w:tc>
        <w:tc>
          <w:tcPr>
            <w:tcW w:w="1360" w:type="dxa"/>
            <w:shd w:val="clear" w:color="auto" w:fill="FFFFFF"/>
            <w:vAlign w:val="center"/>
          </w:tcPr>
          <w:p w14:paraId="4E3B9E13" w14:textId="77777777" w:rsidR="0024440A" w:rsidRPr="00AE5A4A" w:rsidRDefault="0024440A" w:rsidP="000975AD">
            <w:pPr>
              <w:autoSpaceDE w:val="0"/>
              <w:autoSpaceDN w:val="0"/>
              <w:adjustRightInd w:val="0"/>
              <w:spacing w:after="0" w:line="240" w:lineRule="auto"/>
              <w:jc w:val="center"/>
              <w:rPr>
                <w:b/>
                <w:sz w:val="24"/>
                <w:szCs w:val="24"/>
              </w:rPr>
            </w:pPr>
            <w:r w:rsidRPr="00AE5A4A">
              <w:rPr>
                <w:rFonts w:ascii="Arial" w:hAnsi="Arial" w:cs="Arial"/>
                <w:b/>
                <w:color w:val="010205"/>
                <w:sz w:val="18"/>
                <w:szCs w:val="18"/>
                <w:lang w:val="vi-VN"/>
              </w:rPr>
              <w:t>...</w:t>
            </w:r>
          </w:p>
        </w:tc>
        <w:tc>
          <w:tcPr>
            <w:tcW w:w="1374" w:type="dxa"/>
            <w:shd w:val="clear" w:color="auto" w:fill="FFFFFF"/>
            <w:vAlign w:val="center"/>
          </w:tcPr>
          <w:p w14:paraId="602C1225" w14:textId="77777777" w:rsidR="0024440A" w:rsidRPr="00AE5A4A" w:rsidRDefault="0024440A" w:rsidP="000975AD">
            <w:pPr>
              <w:autoSpaceDE w:val="0"/>
              <w:autoSpaceDN w:val="0"/>
              <w:adjustRightInd w:val="0"/>
              <w:spacing w:after="0" w:line="240" w:lineRule="auto"/>
              <w:jc w:val="center"/>
              <w:rPr>
                <w:b/>
                <w:sz w:val="24"/>
                <w:szCs w:val="24"/>
              </w:rPr>
            </w:pPr>
            <w:r w:rsidRPr="00AE5A4A">
              <w:rPr>
                <w:rFonts w:ascii="Arial" w:hAnsi="Arial" w:cs="Arial"/>
                <w:b/>
                <w:color w:val="010205"/>
                <w:sz w:val="18"/>
                <w:szCs w:val="18"/>
                <w:lang w:val="vi-VN"/>
              </w:rPr>
              <w:t>...</w:t>
            </w:r>
          </w:p>
        </w:tc>
      </w:tr>
      <w:tr w:rsidR="0024440A" w:rsidRPr="007528D0" w14:paraId="36AB826E" w14:textId="77777777" w:rsidTr="00327D76">
        <w:trPr>
          <w:cantSplit/>
          <w:trHeight w:val="283"/>
        </w:trPr>
        <w:tc>
          <w:tcPr>
            <w:tcW w:w="756" w:type="dxa"/>
            <w:shd w:val="clear" w:color="auto" w:fill="E0E0E0"/>
          </w:tcPr>
          <w:p w14:paraId="2A45D9AD" w14:textId="77777777" w:rsidR="0024440A" w:rsidRPr="007528D0" w:rsidRDefault="0024440A" w:rsidP="000975AD">
            <w:pPr>
              <w:autoSpaceDE w:val="0"/>
              <w:autoSpaceDN w:val="0"/>
              <w:adjustRightInd w:val="0"/>
              <w:spacing w:after="0" w:line="320" w:lineRule="atLeast"/>
              <w:ind w:left="60" w:right="60"/>
              <w:rPr>
                <w:rFonts w:ascii="Arial" w:hAnsi="Arial" w:cs="Arial"/>
                <w:color w:val="264A60"/>
                <w:sz w:val="18"/>
                <w:szCs w:val="18"/>
              </w:rPr>
            </w:pPr>
            <w:r w:rsidRPr="007528D0">
              <w:rPr>
                <w:rFonts w:ascii="Arial" w:hAnsi="Arial" w:cs="Arial"/>
                <w:color w:val="264A60"/>
                <w:sz w:val="18"/>
                <w:szCs w:val="18"/>
              </w:rPr>
              <w:t>23</w:t>
            </w:r>
          </w:p>
        </w:tc>
        <w:tc>
          <w:tcPr>
            <w:tcW w:w="957" w:type="dxa"/>
            <w:shd w:val="clear" w:color="auto" w:fill="FFFFFF"/>
          </w:tcPr>
          <w:p w14:paraId="54BC9577"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.012</w:t>
            </w:r>
          </w:p>
        </w:tc>
        <w:tc>
          <w:tcPr>
            <w:tcW w:w="1343" w:type="dxa"/>
            <w:shd w:val="clear" w:color="auto" w:fill="FFFFFF"/>
          </w:tcPr>
          <w:p w14:paraId="61BEEB57"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.052</w:t>
            </w:r>
          </w:p>
        </w:tc>
        <w:tc>
          <w:tcPr>
            <w:tcW w:w="1359" w:type="dxa"/>
            <w:shd w:val="clear" w:color="auto" w:fill="FFFFFF"/>
          </w:tcPr>
          <w:p w14:paraId="74576522" w14:textId="77777777" w:rsidR="0024440A" w:rsidRPr="007528D0"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7528D0">
              <w:rPr>
                <w:rFonts w:ascii="Arial" w:hAnsi="Arial" w:cs="Arial"/>
                <w:color w:val="010205"/>
                <w:sz w:val="18"/>
                <w:szCs w:val="18"/>
              </w:rPr>
              <w:t>100.000</w:t>
            </w:r>
          </w:p>
        </w:tc>
        <w:tc>
          <w:tcPr>
            <w:tcW w:w="1085" w:type="dxa"/>
            <w:shd w:val="clear" w:color="auto" w:fill="FFFFFF"/>
            <w:vAlign w:val="center"/>
          </w:tcPr>
          <w:p w14:paraId="57CFC535" w14:textId="77777777" w:rsidR="0024440A" w:rsidRPr="007528D0" w:rsidRDefault="0024440A" w:rsidP="000975AD">
            <w:pPr>
              <w:autoSpaceDE w:val="0"/>
              <w:autoSpaceDN w:val="0"/>
              <w:adjustRightInd w:val="0"/>
              <w:spacing w:after="0" w:line="240" w:lineRule="auto"/>
              <w:rPr>
                <w:sz w:val="24"/>
                <w:szCs w:val="24"/>
              </w:rPr>
            </w:pPr>
          </w:p>
        </w:tc>
        <w:tc>
          <w:tcPr>
            <w:tcW w:w="1343" w:type="dxa"/>
            <w:shd w:val="clear" w:color="auto" w:fill="FFFFFF"/>
            <w:vAlign w:val="center"/>
          </w:tcPr>
          <w:p w14:paraId="58CD65D5" w14:textId="77777777" w:rsidR="0024440A" w:rsidRPr="007528D0" w:rsidRDefault="0024440A" w:rsidP="000975AD">
            <w:pPr>
              <w:autoSpaceDE w:val="0"/>
              <w:autoSpaceDN w:val="0"/>
              <w:adjustRightInd w:val="0"/>
              <w:spacing w:after="0" w:line="240" w:lineRule="auto"/>
              <w:rPr>
                <w:sz w:val="24"/>
                <w:szCs w:val="24"/>
              </w:rPr>
            </w:pPr>
          </w:p>
        </w:tc>
        <w:tc>
          <w:tcPr>
            <w:tcW w:w="1360" w:type="dxa"/>
            <w:shd w:val="clear" w:color="auto" w:fill="FFFFFF"/>
            <w:vAlign w:val="center"/>
          </w:tcPr>
          <w:p w14:paraId="5AC88594" w14:textId="77777777" w:rsidR="0024440A" w:rsidRPr="007528D0" w:rsidRDefault="0024440A" w:rsidP="000975AD">
            <w:pPr>
              <w:autoSpaceDE w:val="0"/>
              <w:autoSpaceDN w:val="0"/>
              <w:adjustRightInd w:val="0"/>
              <w:spacing w:after="0" w:line="240" w:lineRule="auto"/>
              <w:rPr>
                <w:sz w:val="24"/>
                <w:szCs w:val="24"/>
              </w:rPr>
            </w:pPr>
          </w:p>
        </w:tc>
        <w:tc>
          <w:tcPr>
            <w:tcW w:w="1374" w:type="dxa"/>
            <w:shd w:val="clear" w:color="auto" w:fill="FFFFFF"/>
            <w:vAlign w:val="center"/>
          </w:tcPr>
          <w:p w14:paraId="59B95981" w14:textId="77777777" w:rsidR="0024440A" w:rsidRPr="007528D0" w:rsidRDefault="0024440A" w:rsidP="000975AD">
            <w:pPr>
              <w:autoSpaceDE w:val="0"/>
              <w:autoSpaceDN w:val="0"/>
              <w:adjustRightInd w:val="0"/>
              <w:spacing w:after="0" w:line="240" w:lineRule="auto"/>
              <w:rPr>
                <w:sz w:val="24"/>
                <w:szCs w:val="24"/>
              </w:rPr>
            </w:pPr>
          </w:p>
        </w:tc>
      </w:tr>
      <w:tr w:rsidR="0024440A" w:rsidRPr="007528D0" w14:paraId="5759D10F" w14:textId="77777777" w:rsidTr="00327D76">
        <w:trPr>
          <w:cantSplit/>
          <w:trHeight w:val="283"/>
        </w:trPr>
        <w:tc>
          <w:tcPr>
            <w:tcW w:w="9581" w:type="dxa"/>
            <w:gridSpan w:val="8"/>
            <w:shd w:val="clear" w:color="auto" w:fill="FFFFFF"/>
          </w:tcPr>
          <w:p w14:paraId="6CB78442" w14:textId="77777777" w:rsidR="0024440A" w:rsidRPr="007528D0" w:rsidRDefault="0024440A" w:rsidP="000975AD">
            <w:pPr>
              <w:autoSpaceDE w:val="0"/>
              <w:autoSpaceDN w:val="0"/>
              <w:adjustRightInd w:val="0"/>
              <w:spacing w:after="0" w:line="320" w:lineRule="atLeast"/>
              <w:ind w:left="60" w:right="60"/>
              <w:rPr>
                <w:rFonts w:ascii="Arial" w:hAnsi="Arial" w:cs="Arial"/>
                <w:color w:val="010205"/>
                <w:sz w:val="18"/>
                <w:szCs w:val="18"/>
              </w:rPr>
            </w:pPr>
            <w:r w:rsidRPr="007528D0">
              <w:rPr>
                <w:rFonts w:ascii="Arial" w:hAnsi="Arial" w:cs="Arial"/>
                <w:color w:val="010205"/>
                <w:sz w:val="18"/>
                <w:szCs w:val="18"/>
              </w:rPr>
              <w:t>Extraction Method: Maximum Likelihood.</w:t>
            </w:r>
          </w:p>
        </w:tc>
      </w:tr>
      <w:tr w:rsidR="0024440A" w:rsidRPr="007528D0" w14:paraId="0429F362" w14:textId="77777777" w:rsidTr="00327D76">
        <w:trPr>
          <w:cantSplit/>
          <w:trHeight w:val="296"/>
        </w:trPr>
        <w:tc>
          <w:tcPr>
            <w:tcW w:w="9581" w:type="dxa"/>
            <w:gridSpan w:val="8"/>
            <w:shd w:val="clear" w:color="auto" w:fill="FFFFFF"/>
          </w:tcPr>
          <w:p w14:paraId="2BB61AAC" w14:textId="77777777" w:rsidR="0024440A" w:rsidRPr="007528D0" w:rsidRDefault="0024440A" w:rsidP="000975AD">
            <w:pPr>
              <w:autoSpaceDE w:val="0"/>
              <w:autoSpaceDN w:val="0"/>
              <w:adjustRightInd w:val="0"/>
              <w:spacing w:after="0" w:line="320" w:lineRule="atLeast"/>
              <w:ind w:left="60" w:right="60"/>
              <w:rPr>
                <w:rFonts w:ascii="Arial" w:hAnsi="Arial" w:cs="Arial"/>
                <w:color w:val="010205"/>
                <w:sz w:val="18"/>
                <w:szCs w:val="18"/>
              </w:rPr>
            </w:pPr>
            <w:r w:rsidRPr="007528D0">
              <w:rPr>
                <w:rFonts w:ascii="Arial" w:hAnsi="Arial" w:cs="Arial"/>
                <w:color w:val="010205"/>
                <w:sz w:val="18"/>
                <w:szCs w:val="18"/>
              </w:rPr>
              <w:t>a. When factors are correlated, sums of squared loadings cannot be added to obtain a total variance.</w:t>
            </w:r>
          </w:p>
        </w:tc>
      </w:tr>
    </w:tbl>
    <w:p w14:paraId="586AA13C" w14:textId="77777777" w:rsidR="0024440A" w:rsidRDefault="0024440A" w:rsidP="0024440A">
      <w:pPr>
        <w:autoSpaceDE w:val="0"/>
        <w:autoSpaceDN w:val="0"/>
        <w:adjustRightInd w:val="0"/>
        <w:spacing w:after="0" w:line="240" w:lineRule="auto"/>
        <w:rPr>
          <w:sz w:val="24"/>
          <w:szCs w:val="24"/>
        </w:rPr>
      </w:pPr>
    </w:p>
    <w:p w14:paraId="0DB86234" w14:textId="703CD4D2" w:rsidR="0024440A" w:rsidRDefault="0024440A" w:rsidP="0024440A">
      <w:pPr>
        <w:pStyle w:val="BodyLA"/>
        <w:jc w:val="right"/>
        <w:rPr>
          <w:i/>
          <w:iCs/>
          <w:color w:val="auto"/>
          <w:szCs w:val="26"/>
        </w:rPr>
      </w:pPr>
      <w:r w:rsidRPr="00327D76">
        <w:rPr>
          <w:i/>
          <w:iCs/>
          <w:color w:val="auto"/>
          <w:szCs w:val="26"/>
        </w:rPr>
        <w:t>(nguồn: kết quả phân tích khảo sát)</w:t>
      </w:r>
    </w:p>
    <w:p w14:paraId="68BD6E67" w14:textId="146418A7" w:rsidR="00375272" w:rsidRPr="00327D76" w:rsidRDefault="00375272" w:rsidP="001F37BF">
      <w:pPr>
        <w:pStyle w:val="BodyLA"/>
        <w:rPr>
          <w:color w:val="auto"/>
          <w:szCs w:val="26"/>
        </w:rPr>
      </w:pPr>
      <w:r w:rsidRPr="006861A8">
        <w:rPr>
          <w:color w:val="auto"/>
        </w:rPr>
        <w:t xml:space="preserve">Có </w:t>
      </w:r>
      <w:r w:rsidR="001F37BF">
        <w:rPr>
          <w:color w:val="auto"/>
        </w:rPr>
        <w:t>5</w:t>
      </w:r>
      <w:r w:rsidRPr="006861A8">
        <w:rPr>
          <w:color w:val="auto"/>
        </w:rPr>
        <w:t xml:space="preserve"> nhân tố có Eigenvalue lớn hơn 1 trong Scree Plot</w:t>
      </w:r>
    </w:p>
    <w:p w14:paraId="5D1994D6" w14:textId="77777777" w:rsidR="003E5DA5" w:rsidRDefault="0024440A" w:rsidP="001F37BF">
      <w:pPr>
        <w:pStyle w:val="BodyLA"/>
        <w:keepNext/>
        <w:jc w:val="center"/>
      </w:pPr>
      <w:r>
        <w:rPr>
          <w:noProof/>
          <w:sz w:val="24"/>
          <w:lang w:eastAsia="zh-CN"/>
        </w:rPr>
        <w:drawing>
          <wp:inline distT="0" distB="0" distL="0" distR="0" wp14:anchorId="58621887" wp14:editId="2FAE34FA">
            <wp:extent cx="4031312" cy="2254069"/>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48057" cy="2263432"/>
                    </a:xfrm>
                    <a:prstGeom prst="rect">
                      <a:avLst/>
                    </a:prstGeom>
                    <a:noFill/>
                  </pic:spPr>
                </pic:pic>
              </a:graphicData>
            </a:graphic>
          </wp:inline>
        </w:drawing>
      </w:r>
    </w:p>
    <w:p w14:paraId="396FC396" w14:textId="135DA67D" w:rsidR="003E5DA5" w:rsidRPr="002D039C" w:rsidRDefault="003E5DA5" w:rsidP="003E5DA5">
      <w:pPr>
        <w:pStyle w:val="Caption"/>
        <w:jc w:val="center"/>
        <w:rPr>
          <w:b/>
          <w:sz w:val="24"/>
          <w:szCs w:val="24"/>
        </w:rPr>
      </w:pPr>
      <w:bookmarkStart w:id="79" w:name="_Toc196303631"/>
      <w:r w:rsidRPr="002D039C">
        <w:rPr>
          <w:b/>
          <w:sz w:val="24"/>
          <w:szCs w:val="24"/>
        </w:rPr>
        <w:t xml:space="preserve">Hình </w:t>
      </w:r>
      <w:r w:rsidRPr="002D039C">
        <w:rPr>
          <w:b/>
          <w:sz w:val="24"/>
          <w:szCs w:val="24"/>
        </w:rPr>
        <w:fldChar w:fldCharType="begin"/>
      </w:r>
      <w:r w:rsidRPr="002D039C">
        <w:rPr>
          <w:b/>
          <w:sz w:val="24"/>
          <w:szCs w:val="24"/>
        </w:rPr>
        <w:instrText xml:space="preserve"> SEQ Hình \* ARABIC </w:instrText>
      </w:r>
      <w:r w:rsidRPr="002D039C">
        <w:rPr>
          <w:b/>
          <w:sz w:val="24"/>
          <w:szCs w:val="24"/>
        </w:rPr>
        <w:fldChar w:fldCharType="separate"/>
      </w:r>
      <w:r w:rsidR="00704852">
        <w:rPr>
          <w:b/>
          <w:noProof/>
          <w:sz w:val="24"/>
          <w:szCs w:val="24"/>
        </w:rPr>
        <w:t>2</w:t>
      </w:r>
      <w:r w:rsidRPr="002D039C">
        <w:rPr>
          <w:b/>
          <w:sz w:val="24"/>
          <w:szCs w:val="24"/>
        </w:rPr>
        <w:fldChar w:fldCharType="end"/>
      </w:r>
      <w:r w:rsidRPr="002D039C">
        <w:rPr>
          <w:b/>
          <w:sz w:val="24"/>
          <w:szCs w:val="24"/>
        </w:rPr>
        <w:t>. Hình Eigen Value</w:t>
      </w:r>
      <w:bookmarkEnd w:id="79"/>
    </w:p>
    <w:p w14:paraId="7E713610" w14:textId="6055F80B" w:rsidR="0024440A" w:rsidRPr="00F14CA6" w:rsidRDefault="0024440A" w:rsidP="0024440A">
      <w:pPr>
        <w:pStyle w:val="BodyLA"/>
        <w:jc w:val="right"/>
        <w:rPr>
          <w:color w:val="auto"/>
          <w:lang w:val="vi-VN"/>
        </w:rPr>
      </w:pPr>
      <w:r w:rsidRPr="00F14CA6">
        <w:rPr>
          <w:i/>
          <w:iCs/>
          <w:color w:val="auto"/>
          <w:lang w:val="vi-VN"/>
        </w:rPr>
        <w:t>(nguồn: kết quả phân tích khảo sát)</w:t>
      </w:r>
    </w:p>
    <w:p w14:paraId="5B7D0260" w14:textId="77777777" w:rsidR="0024440A" w:rsidRPr="001B35E5" w:rsidRDefault="0024440A" w:rsidP="0024440A">
      <w:pPr>
        <w:rPr>
          <w:b/>
          <w:sz w:val="26"/>
          <w:szCs w:val="26"/>
        </w:rPr>
      </w:pPr>
      <w:r w:rsidRPr="001B35E5">
        <w:rPr>
          <w:b/>
          <w:sz w:val="26"/>
          <w:szCs w:val="26"/>
        </w:rPr>
        <w:lastRenderedPageBreak/>
        <w:t>Kết quả Pattern Matrix</w:t>
      </w:r>
    </w:p>
    <w:p w14:paraId="62E22702" w14:textId="507BB2CF" w:rsidR="001B35E5" w:rsidRPr="001B35E5" w:rsidRDefault="001B35E5" w:rsidP="001B35E5">
      <w:pPr>
        <w:pStyle w:val="Caption"/>
        <w:keepNext/>
        <w:jc w:val="center"/>
        <w:rPr>
          <w:b/>
          <w:sz w:val="24"/>
          <w:szCs w:val="24"/>
        </w:rPr>
      </w:pPr>
      <w:bookmarkStart w:id="80" w:name="_Toc196303622"/>
      <w:r w:rsidRPr="001B35E5">
        <w:rPr>
          <w:b/>
          <w:sz w:val="24"/>
          <w:szCs w:val="24"/>
        </w:rPr>
        <w:t xml:space="preserve">Bảng </w:t>
      </w:r>
      <w:r w:rsidRPr="001B35E5">
        <w:rPr>
          <w:b/>
          <w:sz w:val="24"/>
          <w:szCs w:val="24"/>
        </w:rPr>
        <w:fldChar w:fldCharType="begin"/>
      </w:r>
      <w:r w:rsidRPr="001B35E5">
        <w:rPr>
          <w:b/>
          <w:sz w:val="24"/>
          <w:szCs w:val="24"/>
        </w:rPr>
        <w:instrText xml:space="preserve"> SEQ Bảng \* ARABIC </w:instrText>
      </w:r>
      <w:r w:rsidRPr="001B35E5">
        <w:rPr>
          <w:b/>
          <w:sz w:val="24"/>
          <w:szCs w:val="24"/>
        </w:rPr>
        <w:fldChar w:fldCharType="separate"/>
      </w:r>
      <w:r w:rsidR="006F0BC2">
        <w:rPr>
          <w:b/>
          <w:noProof/>
          <w:sz w:val="24"/>
          <w:szCs w:val="24"/>
        </w:rPr>
        <w:t>11</w:t>
      </w:r>
      <w:r w:rsidRPr="001B35E5">
        <w:rPr>
          <w:b/>
          <w:sz w:val="24"/>
          <w:szCs w:val="24"/>
        </w:rPr>
        <w:fldChar w:fldCharType="end"/>
      </w:r>
      <w:r w:rsidRPr="001B35E5">
        <w:rPr>
          <w:b/>
          <w:sz w:val="24"/>
          <w:szCs w:val="24"/>
        </w:rPr>
        <w:t>. Bảng Pattern Matrix</w:t>
      </w:r>
      <w:bookmarkEnd w:id="80"/>
    </w:p>
    <w:tbl>
      <w:tblPr>
        <w:tblW w:w="5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4"/>
        <w:gridCol w:w="1024"/>
        <w:gridCol w:w="1025"/>
        <w:gridCol w:w="1025"/>
        <w:gridCol w:w="1025"/>
        <w:gridCol w:w="1025"/>
      </w:tblGrid>
      <w:tr w:rsidR="0024440A" w:rsidRPr="004D564B" w14:paraId="6B50ADCC" w14:textId="77777777" w:rsidTr="001B35E5">
        <w:trPr>
          <w:cantSplit/>
          <w:jc w:val="center"/>
        </w:trPr>
        <w:tc>
          <w:tcPr>
            <w:tcW w:w="5858" w:type="dxa"/>
            <w:gridSpan w:val="6"/>
            <w:shd w:val="clear" w:color="auto" w:fill="FFFFFF"/>
            <w:vAlign w:val="center"/>
          </w:tcPr>
          <w:p w14:paraId="1ED1A26B" w14:textId="77777777" w:rsidR="0024440A" w:rsidRPr="004D564B" w:rsidRDefault="0024440A" w:rsidP="000975AD">
            <w:pPr>
              <w:autoSpaceDE w:val="0"/>
              <w:autoSpaceDN w:val="0"/>
              <w:adjustRightInd w:val="0"/>
              <w:spacing w:after="0" w:line="320" w:lineRule="atLeast"/>
              <w:ind w:left="60" w:right="60"/>
              <w:jc w:val="center"/>
              <w:rPr>
                <w:rFonts w:ascii="Arial" w:hAnsi="Arial" w:cs="Arial"/>
                <w:color w:val="010205"/>
                <w:sz w:val="22"/>
              </w:rPr>
            </w:pPr>
            <w:r w:rsidRPr="004D564B">
              <w:rPr>
                <w:rFonts w:ascii="Arial" w:hAnsi="Arial" w:cs="Arial"/>
                <w:b/>
                <w:bCs/>
                <w:color w:val="010205"/>
                <w:sz w:val="22"/>
              </w:rPr>
              <w:t>Pattern Matrix</w:t>
            </w:r>
            <w:r w:rsidRPr="004D564B">
              <w:rPr>
                <w:rFonts w:ascii="Arial" w:hAnsi="Arial" w:cs="Arial"/>
                <w:b/>
                <w:bCs/>
                <w:color w:val="010205"/>
                <w:sz w:val="22"/>
                <w:vertAlign w:val="superscript"/>
              </w:rPr>
              <w:t>a</w:t>
            </w:r>
          </w:p>
        </w:tc>
      </w:tr>
      <w:tr w:rsidR="0024440A" w:rsidRPr="004D564B" w14:paraId="03E1A2AE" w14:textId="77777777" w:rsidTr="001B35E5">
        <w:trPr>
          <w:cantSplit/>
          <w:jc w:val="center"/>
        </w:trPr>
        <w:tc>
          <w:tcPr>
            <w:tcW w:w="734" w:type="dxa"/>
            <w:vMerge w:val="restart"/>
            <w:shd w:val="clear" w:color="auto" w:fill="FFFFFF"/>
            <w:vAlign w:val="bottom"/>
          </w:tcPr>
          <w:p w14:paraId="11285D87" w14:textId="77777777" w:rsidR="0024440A" w:rsidRPr="004D564B" w:rsidRDefault="0024440A" w:rsidP="000975AD">
            <w:pPr>
              <w:autoSpaceDE w:val="0"/>
              <w:autoSpaceDN w:val="0"/>
              <w:adjustRightInd w:val="0"/>
              <w:spacing w:after="0" w:line="240" w:lineRule="auto"/>
              <w:rPr>
                <w:sz w:val="24"/>
                <w:szCs w:val="24"/>
              </w:rPr>
            </w:pPr>
          </w:p>
        </w:tc>
        <w:tc>
          <w:tcPr>
            <w:tcW w:w="5124" w:type="dxa"/>
            <w:gridSpan w:val="5"/>
            <w:shd w:val="clear" w:color="auto" w:fill="FFFFFF"/>
            <w:vAlign w:val="bottom"/>
          </w:tcPr>
          <w:p w14:paraId="5498C59B" w14:textId="77777777" w:rsidR="0024440A" w:rsidRPr="004D564B"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4D564B">
              <w:rPr>
                <w:rFonts w:ascii="Arial" w:hAnsi="Arial" w:cs="Arial"/>
                <w:color w:val="264A60"/>
                <w:sz w:val="18"/>
                <w:szCs w:val="18"/>
              </w:rPr>
              <w:t>Factor</w:t>
            </w:r>
          </w:p>
        </w:tc>
      </w:tr>
      <w:tr w:rsidR="0024440A" w:rsidRPr="004D564B" w14:paraId="3DE86E50" w14:textId="77777777" w:rsidTr="001B35E5">
        <w:trPr>
          <w:cantSplit/>
          <w:jc w:val="center"/>
        </w:trPr>
        <w:tc>
          <w:tcPr>
            <w:tcW w:w="734" w:type="dxa"/>
            <w:vMerge/>
            <w:shd w:val="clear" w:color="auto" w:fill="FFFFFF"/>
            <w:vAlign w:val="bottom"/>
          </w:tcPr>
          <w:p w14:paraId="022A98C0" w14:textId="77777777" w:rsidR="0024440A" w:rsidRPr="004D564B" w:rsidRDefault="0024440A" w:rsidP="000975AD">
            <w:pPr>
              <w:autoSpaceDE w:val="0"/>
              <w:autoSpaceDN w:val="0"/>
              <w:adjustRightInd w:val="0"/>
              <w:spacing w:after="0" w:line="240" w:lineRule="auto"/>
              <w:rPr>
                <w:rFonts w:ascii="Arial" w:hAnsi="Arial" w:cs="Arial"/>
                <w:color w:val="264A60"/>
                <w:sz w:val="18"/>
                <w:szCs w:val="18"/>
              </w:rPr>
            </w:pPr>
          </w:p>
        </w:tc>
        <w:tc>
          <w:tcPr>
            <w:tcW w:w="1024" w:type="dxa"/>
            <w:shd w:val="clear" w:color="auto" w:fill="FFFFFF"/>
            <w:vAlign w:val="bottom"/>
          </w:tcPr>
          <w:p w14:paraId="37329F52" w14:textId="77777777" w:rsidR="0024440A" w:rsidRPr="004D564B"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4D564B">
              <w:rPr>
                <w:rFonts w:ascii="Arial" w:hAnsi="Arial" w:cs="Arial"/>
                <w:color w:val="264A60"/>
                <w:sz w:val="18"/>
                <w:szCs w:val="18"/>
              </w:rPr>
              <w:t>1</w:t>
            </w:r>
          </w:p>
        </w:tc>
        <w:tc>
          <w:tcPr>
            <w:tcW w:w="1025" w:type="dxa"/>
            <w:shd w:val="clear" w:color="auto" w:fill="FFFFFF"/>
            <w:vAlign w:val="bottom"/>
          </w:tcPr>
          <w:p w14:paraId="2C16CEA8" w14:textId="77777777" w:rsidR="0024440A" w:rsidRPr="004D564B"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4D564B">
              <w:rPr>
                <w:rFonts w:ascii="Arial" w:hAnsi="Arial" w:cs="Arial"/>
                <w:color w:val="264A60"/>
                <w:sz w:val="18"/>
                <w:szCs w:val="18"/>
              </w:rPr>
              <w:t>2</w:t>
            </w:r>
          </w:p>
        </w:tc>
        <w:tc>
          <w:tcPr>
            <w:tcW w:w="1025" w:type="dxa"/>
            <w:shd w:val="clear" w:color="auto" w:fill="FFFFFF"/>
            <w:vAlign w:val="bottom"/>
          </w:tcPr>
          <w:p w14:paraId="0202C08D" w14:textId="77777777" w:rsidR="0024440A" w:rsidRPr="004D564B"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4D564B">
              <w:rPr>
                <w:rFonts w:ascii="Arial" w:hAnsi="Arial" w:cs="Arial"/>
                <w:color w:val="264A60"/>
                <w:sz w:val="18"/>
                <w:szCs w:val="18"/>
              </w:rPr>
              <w:t>3</w:t>
            </w:r>
          </w:p>
        </w:tc>
        <w:tc>
          <w:tcPr>
            <w:tcW w:w="1025" w:type="dxa"/>
            <w:shd w:val="clear" w:color="auto" w:fill="FFFFFF"/>
            <w:vAlign w:val="bottom"/>
          </w:tcPr>
          <w:p w14:paraId="3EA19992" w14:textId="77777777" w:rsidR="0024440A" w:rsidRPr="004D564B"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4D564B">
              <w:rPr>
                <w:rFonts w:ascii="Arial" w:hAnsi="Arial" w:cs="Arial"/>
                <w:color w:val="264A60"/>
                <w:sz w:val="18"/>
                <w:szCs w:val="18"/>
              </w:rPr>
              <w:t>4</w:t>
            </w:r>
          </w:p>
        </w:tc>
        <w:tc>
          <w:tcPr>
            <w:tcW w:w="1025" w:type="dxa"/>
            <w:shd w:val="clear" w:color="auto" w:fill="FFFFFF"/>
            <w:vAlign w:val="bottom"/>
          </w:tcPr>
          <w:p w14:paraId="588D404B" w14:textId="77777777" w:rsidR="0024440A" w:rsidRPr="004D564B"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4D564B">
              <w:rPr>
                <w:rFonts w:ascii="Arial" w:hAnsi="Arial" w:cs="Arial"/>
                <w:color w:val="264A60"/>
                <w:sz w:val="18"/>
                <w:szCs w:val="18"/>
              </w:rPr>
              <w:t>5</w:t>
            </w:r>
          </w:p>
        </w:tc>
      </w:tr>
      <w:tr w:rsidR="0024440A" w:rsidRPr="004D564B" w14:paraId="16DA8260" w14:textId="77777777" w:rsidTr="001B35E5">
        <w:trPr>
          <w:cantSplit/>
          <w:jc w:val="center"/>
        </w:trPr>
        <w:tc>
          <w:tcPr>
            <w:tcW w:w="734" w:type="dxa"/>
            <w:shd w:val="clear" w:color="auto" w:fill="E0E0E0"/>
          </w:tcPr>
          <w:p w14:paraId="18DCD093"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SQ1</w:t>
            </w:r>
          </w:p>
        </w:tc>
        <w:tc>
          <w:tcPr>
            <w:tcW w:w="1024" w:type="dxa"/>
            <w:shd w:val="clear" w:color="auto" w:fill="FFFFFF"/>
          </w:tcPr>
          <w:p w14:paraId="6A3A6540"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5D4B3DE3"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A920E0D"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.561</w:t>
            </w:r>
          </w:p>
        </w:tc>
        <w:tc>
          <w:tcPr>
            <w:tcW w:w="1025" w:type="dxa"/>
            <w:shd w:val="clear" w:color="auto" w:fill="FFFFFF"/>
          </w:tcPr>
          <w:p w14:paraId="4031C15E"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4FD41946"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4FD77E54" w14:textId="77777777" w:rsidTr="001B35E5">
        <w:trPr>
          <w:cantSplit/>
          <w:jc w:val="center"/>
        </w:trPr>
        <w:tc>
          <w:tcPr>
            <w:tcW w:w="734" w:type="dxa"/>
            <w:shd w:val="clear" w:color="auto" w:fill="E0E0E0"/>
          </w:tcPr>
          <w:p w14:paraId="57C85E96"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SQ2</w:t>
            </w:r>
          </w:p>
        </w:tc>
        <w:tc>
          <w:tcPr>
            <w:tcW w:w="1024" w:type="dxa"/>
            <w:shd w:val="clear" w:color="auto" w:fill="FFFFFF"/>
          </w:tcPr>
          <w:p w14:paraId="3CE185CC"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2D6ACC4"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70AEA3E2"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.632</w:t>
            </w:r>
          </w:p>
        </w:tc>
        <w:tc>
          <w:tcPr>
            <w:tcW w:w="1025" w:type="dxa"/>
            <w:shd w:val="clear" w:color="auto" w:fill="FFFFFF"/>
          </w:tcPr>
          <w:p w14:paraId="76D1F648"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6FE2189F"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51B0AE53" w14:textId="77777777" w:rsidTr="001B35E5">
        <w:trPr>
          <w:cantSplit/>
          <w:jc w:val="center"/>
        </w:trPr>
        <w:tc>
          <w:tcPr>
            <w:tcW w:w="734" w:type="dxa"/>
            <w:shd w:val="clear" w:color="auto" w:fill="E0E0E0"/>
          </w:tcPr>
          <w:p w14:paraId="19162C04"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SQ3</w:t>
            </w:r>
          </w:p>
        </w:tc>
        <w:tc>
          <w:tcPr>
            <w:tcW w:w="1024" w:type="dxa"/>
            <w:shd w:val="clear" w:color="auto" w:fill="FFFFFF"/>
          </w:tcPr>
          <w:p w14:paraId="02A36495"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51565469"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77F12765"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.848</w:t>
            </w:r>
          </w:p>
        </w:tc>
        <w:tc>
          <w:tcPr>
            <w:tcW w:w="1025" w:type="dxa"/>
            <w:shd w:val="clear" w:color="auto" w:fill="FFFFFF"/>
          </w:tcPr>
          <w:p w14:paraId="79814A12"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70038275"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0E3D9E78" w14:textId="77777777" w:rsidTr="001B35E5">
        <w:trPr>
          <w:cantSplit/>
          <w:jc w:val="center"/>
        </w:trPr>
        <w:tc>
          <w:tcPr>
            <w:tcW w:w="734" w:type="dxa"/>
            <w:shd w:val="clear" w:color="auto" w:fill="E0E0E0"/>
          </w:tcPr>
          <w:p w14:paraId="021C8EAE"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SQ4</w:t>
            </w:r>
          </w:p>
        </w:tc>
        <w:tc>
          <w:tcPr>
            <w:tcW w:w="1024" w:type="dxa"/>
            <w:shd w:val="clear" w:color="auto" w:fill="FFFFFF"/>
          </w:tcPr>
          <w:p w14:paraId="1C9A6B9A"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6B1EA3E0"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1181AA4F"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1.003</w:t>
            </w:r>
          </w:p>
        </w:tc>
        <w:tc>
          <w:tcPr>
            <w:tcW w:w="1025" w:type="dxa"/>
            <w:shd w:val="clear" w:color="auto" w:fill="FFFFFF"/>
          </w:tcPr>
          <w:p w14:paraId="366F5BC3"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6920111E"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6D9738E6" w14:textId="77777777" w:rsidTr="001B35E5">
        <w:trPr>
          <w:cantSplit/>
          <w:jc w:val="center"/>
        </w:trPr>
        <w:tc>
          <w:tcPr>
            <w:tcW w:w="734" w:type="dxa"/>
            <w:shd w:val="clear" w:color="auto" w:fill="E0E0E0"/>
          </w:tcPr>
          <w:p w14:paraId="6CF50AA7"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SQ5</w:t>
            </w:r>
          </w:p>
        </w:tc>
        <w:tc>
          <w:tcPr>
            <w:tcW w:w="1024" w:type="dxa"/>
            <w:shd w:val="clear" w:color="auto" w:fill="FFFFFF"/>
          </w:tcPr>
          <w:p w14:paraId="0FA69731"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0502E349"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5AD608A3"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.933</w:t>
            </w:r>
          </w:p>
        </w:tc>
        <w:tc>
          <w:tcPr>
            <w:tcW w:w="1025" w:type="dxa"/>
            <w:shd w:val="clear" w:color="auto" w:fill="FFFFFF"/>
          </w:tcPr>
          <w:p w14:paraId="601639FE"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4FBBAAE0"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2C03CC08" w14:textId="77777777" w:rsidTr="001B35E5">
        <w:trPr>
          <w:cantSplit/>
          <w:jc w:val="center"/>
        </w:trPr>
        <w:tc>
          <w:tcPr>
            <w:tcW w:w="734" w:type="dxa"/>
            <w:shd w:val="clear" w:color="auto" w:fill="E0E0E0"/>
          </w:tcPr>
          <w:p w14:paraId="5D6ED47A"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MO1</w:t>
            </w:r>
          </w:p>
        </w:tc>
        <w:tc>
          <w:tcPr>
            <w:tcW w:w="1024" w:type="dxa"/>
            <w:shd w:val="clear" w:color="auto" w:fill="FFFFFF"/>
          </w:tcPr>
          <w:p w14:paraId="7FDA2F26"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.928</w:t>
            </w:r>
          </w:p>
        </w:tc>
        <w:tc>
          <w:tcPr>
            <w:tcW w:w="1025" w:type="dxa"/>
            <w:shd w:val="clear" w:color="auto" w:fill="FFFFFF"/>
          </w:tcPr>
          <w:p w14:paraId="704FB50B"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CE16B18"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ED65A8D"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705C9D19"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1AB2A8B5" w14:textId="77777777" w:rsidTr="001B35E5">
        <w:trPr>
          <w:cantSplit/>
          <w:jc w:val="center"/>
        </w:trPr>
        <w:tc>
          <w:tcPr>
            <w:tcW w:w="734" w:type="dxa"/>
            <w:shd w:val="clear" w:color="auto" w:fill="E0E0E0"/>
          </w:tcPr>
          <w:p w14:paraId="28B723CD"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MO2</w:t>
            </w:r>
          </w:p>
        </w:tc>
        <w:tc>
          <w:tcPr>
            <w:tcW w:w="1024" w:type="dxa"/>
            <w:shd w:val="clear" w:color="auto" w:fill="FFFFFF"/>
          </w:tcPr>
          <w:p w14:paraId="14E54199"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.988</w:t>
            </w:r>
          </w:p>
        </w:tc>
        <w:tc>
          <w:tcPr>
            <w:tcW w:w="1025" w:type="dxa"/>
            <w:shd w:val="clear" w:color="auto" w:fill="FFFFFF"/>
          </w:tcPr>
          <w:p w14:paraId="3A12410E"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695691F2"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929E547"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174DB202"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3DE4AD36" w14:textId="77777777" w:rsidTr="001B35E5">
        <w:trPr>
          <w:cantSplit/>
          <w:jc w:val="center"/>
        </w:trPr>
        <w:tc>
          <w:tcPr>
            <w:tcW w:w="734" w:type="dxa"/>
            <w:shd w:val="clear" w:color="auto" w:fill="E0E0E0"/>
          </w:tcPr>
          <w:p w14:paraId="52FEE126"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MO3</w:t>
            </w:r>
          </w:p>
        </w:tc>
        <w:tc>
          <w:tcPr>
            <w:tcW w:w="1024" w:type="dxa"/>
            <w:shd w:val="clear" w:color="auto" w:fill="FFFFFF"/>
          </w:tcPr>
          <w:p w14:paraId="17104DE4"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.927</w:t>
            </w:r>
          </w:p>
        </w:tc>
        <w:tc>
          <w:tcPr>
            <w:tcW w:w="1025" w:type="dxa"/>
            <w:shd w:val="clear" w:color="auto" w:fill="FFFFFF"/>
          </w:tcPr>
          <w:p w14:paraId="6788EA8F"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0A9B5BC6"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051C7D05"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0F4E43C"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1372BE2A" w14:textId="77777777" w:rsidTr="001B35E5">
        <w:trPr>
          <w:cantSplit/>
          <w:jc w:val="center"/>
        </w:trPr>
        <w:tc>
          <w:tcPr>
            <w:tcW w:w="734" w:type="dxa"/>
            <w:shd w:val="clear" w:color="auto" w:fill="E0E0E0"/>
          </w:tcPr>
          <w:p w14:paraId="08D5BB2D"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MO4</w:t>
            </w:r>
          </w:p>
        </w:tc>
        <w:tc>
          <w:tcPr>
            <w:tcW w:w="1024" w:type="dxa"/>
            <w:shd w:val="clear" w:color="auto" w:fill="FFFFFF"/>
          </w:tcPr>
          <w:p w14:paraId="0A7A5690"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.878</w:t>
            </w:r>
          </w:p>
        </w:tc>
        <w:tc>
          <w:tcPr>
            <w:tcW w:w="1025" w:type="dxa"/>
            <w:shd w:val="clear" w:color="auto" w:fill="FFFFFF"/>
          </w:tcPr>
          <w:p w14:paraId="1257820C"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4224AE85"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14480BF2"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AFEFE69"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4A51221E" w14:textId="77777777" w:rsidTr="001B35E5">
        <w:trPr>
          <w:cantSplit/>
          <w:jc w:val="center"/>
        </w:trPr>
        <w:tc>
          <w:tcPr>
            <w:tcW w:w="734" w:type="dxa"/>
            <w:shd w:val="clear" w:color="auto" w:fill="E0E0E0"/>
          </w:tcPr>
          <w:p w14:paraId="33F617B1"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MO5</w:t>
            </w:r>
          </w:p>
        </w:tc>
        <w:tc>
          <w:tcPr>
            <w:tcW w:w="1024" w:type="dxa"/>
            <w:shd w:val="clear" w:color="auto" w:fill="FFFFFF"/>
          </w:tcPr>
          <w:p w14:paraId="02F7B141"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.865</w:t>
            </w:r>
          </w:p>
        </w:tc>
        <w:tc>
          <w:tcPr>
            <w:tcW w:w="1025" w:type="dxa"/>
            <w:shd w:val="clear" w:color="auto" w:fill="FFFFFF"/>
          </w:tcPr>
          <w:p w14:paraId="7357B6D1"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070D7694"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A8ABF8B"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7E2FEAE"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474A21BE" w14:textId="77777777" w:rsidTr="001B35E5">
        <w:trPr>
          <w:cantSplit/>
          <w:jc w:val="center"/>
        </w:trPr>
        <w:tc>
          <w:tcPr>
            <w:tcW w:w="734" w:type="dxa"/>
            <w:shd w:val="clear" w:color="auto" w:fill="E0E0E0"/>
          </w:tcPr>
          <w:p w14:paraId="2596A8A0"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CS1</w:t>
            </w:r>
          </w:p>
        </w:tc>
        <w:tc>
          <w:tcPr>
            <w:tcW w:w="1024" w:type="dxa"/>
            <w:shd w:val="clear" w:color="auto" w:fill="FFFFFF"/>
          </w:tcPr>
          <w:p w14:paraId="1FCFBFCB"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7FFD9506"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E4B15EB"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6194B342"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.827</w:t>
            </w:r>
          </w:p>
        </w:tc>
        <w:tc>
          <w:tcPr>
            <w:tcW w:w="1025" w:type="dxa"/>
            <w:shd w:val="clear" w:color="auto" w:fill="FFFFFF"/>
          </w:tcPr>
          <w:p w14:paraId="20ADD17B"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62311626" w14:textId="77777777" w:rsidTr="001B35E5">
        <w:trPr>
          <w:cantSplit/>
          <w:jc w:val="center"/>
        </w:trPr>
        <w:tc>
          <w:tcPr>
            <w:tcW w:w="734" w:type="dxa"/>
            <w:shd w:val="clear" w:color="auto" w:fill="E0E0E0"/>
          </w:tcPr>
          <w:p w14:paraId="01FD497F"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CS2</w:t>
            </w:r>
          </w:p>
        </w:tc>
        <w:tc>
          <w:tcPr>
            <w:tcW w:w="1024" w:type="dxa"/>
            <w:shd w:val="clear" w:color="auto" w:fill="FFFFFF"/>
          </w:tcPr>
          <w:p w14:paraId="6CF94DF3"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33041B1"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5D54E8C2"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1D7242EE"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.962</w:t>
            </w:r>
          </w:p>
        </w:tc>
        <w:tc>
          <w:tcPr>
            <w:tcW w:w="1025" w:type="dxa"/>
            <w:shd w:val="clear" w:color="auto" w:fill="FFFFFF"/>
          </w:tcPr>
          <w:p w14:paraId="437E5FE1"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36E60923" w14:textId="77777777" w:rsidTr="001B35E5">
        <w:trPr>
          <w:cantSplit/>
          <w:jc w:val="center"/>
        </w:trPr>
        <w:tc>
          <w:tcPr>
            <w:tcW w:w="734" w:type="dxa"/>
            <w:shd w:val="clear" w:color="auto" w:fill="E0E0E0"/>
          </w:tcPr>
          <w:p w14:paraId="102BA0BA"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CS3</w:t>
            </w:r>
          </w:p>
        </w:tc>
        <w:tc>
          <w:tcPr>
            <w:tcW w:w="1024" w:type="dxa"/>
            <w:shd w:val="clear" w:color="auto" w:fill="FFFFFF"/>
          </w:tcPr>
          <w:p w14:paraId="74C1A8C7"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4474D6C0"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515F5259"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50E70EED"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.967</w:t>
            </w:r>
          </w:p>
        </w:tc>
        <w:tc>
          <w:tcPr>
            <w:tcW w:w="1025" w:type="dxa"/>
            <w:shd w:val="clear" w:color="auto" w:fill="FFFFFF"/>
          </w:tcPr>
          <w:p w14:paraId="4B3477D5"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29B88F81" w14:textId="77777777" w:rsidTr="001B35E5">
        <w:trPr>
          <w:cantSplit/>
          <w:jc w:val="center"/>
        </w:trPr>
        <w:tc>
          <w:tcPr>
            <w:tcW w:w="734" w:type="dxa"/>
            <w:shd w:val="clear" w:color="auto" w:fill="E0E0E0"/>
          </w:tcPr>
          <w:p w14:paraId="31F946A1"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CS4</w:t>
            </w:r>
          </w:p>
        </w:tc>
        <w:tc>
          <w:tcPr>
            <w:tcW w:w="1024" w:type="dxa"/>
            <w:shd w:val="clear" w:color="auto" w:fill="FFFFFF"/>
          </w:tcPr>
          <w:p w14:paraId="431749D5"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6F7844D2"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73F52153"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1E0C62DE"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.852</w:t>
            </w:r>
          </w:p>
        </w:tc>
        <w:tc>
          <w:tcPr>
            <w:tcW w:w="1025" w:type="dxa"/>
            <w:shd w:val="clear" w:color="auto" w:fill="FFFFFF"/>
          </w:tcPr>
          <w:p w14:paraId="5C399FE9"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34BC3104" w14:textId="77777777" w:rsidTr="001B35E5">
        <w:trPr>
          <w:cantSplit/>
          <w:jc w:val="center"/>
        </w:trPr>
        <w:tc>
          <w:tcPr>
            <w:tcW w:w="734" w:type="dxa"/>
            <w:shd w:val="clear" w:color="auto" w:fill="E0E0E0"/>
          </w:tcPr>
          <w:p w14:paraId="286603E2"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CL1</w:t>
            </w:r>
          </w:p>
        </w:tc>
        <w:tc>
          <w:tcPr>
            <w:tcW w:w="1024" w:type="dxa"/>
            <w:shd w:val="clear" w:color="auto" w:fill="FFFFFF"/>
          </w:tcPr>
          <w:p w14:paraId="6CAFBB88"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CBA46B8"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.939</w:t>
            </w:r>
          </w:p>
        </w:tc>
        <w:tc>
          <w:tcPr>
            <w:tcW w:w="1025" w:type="dxa"/>
            <w:shd w:val="clear" w:color="auto" w:fill="FFFFFF"/>
          </w:tcPr>
          <w:p w14:paraId="0137D37E"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55B949A9"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404BBDC6"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7B251241" w14:textId="77777777" w:rsidTr="001B35E5">
        <w:trPr>
          <w:cantSplit/>
          <w:jc w:val="center"/>
        </w:trPr>
        <w:tc>
          <w:tcPr>
            <w:tcW w:w="734" w:type="dxa"/>
            <w:shd w:val="clear" w:color="auto" w:fill="E0E0E0"/>
          </w:tcPr>
          <w:p w14:paraId="32B1495C"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CL2</w:t>
            </w:r>
          </w:p>
        </w:tc>
        <w:tc>
          <w:tcPr>
            <w:tcW w:w="1024" w:type="dxa"/>
            <w:shd w:val="clear" w:color="auto" w:fill="FFFFFF"/>
          </w:tcPr>
          <w:p w14:paraId="56581F45"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0DB47389"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.935</w:t>
            </w:r>
          </w:p>
        </w:tc>
        <w:tc>
          <w:tcPr>
            <w:tcW w:w="1025" w:type="dxa"/>
            <w:shd w:val="clear" w:color="auto" w:fill="FFFFFF"/>
          </w:tcPr>
          <w:p w14:paraId="5EC0FD99"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CCDC494"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6CFB2E1D"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0D773897" w14:textId="77777777" w:rsidTr="001B35E5">
        <w:trPr>
          <w:cantSplit/>
          <w:jc w:val="center"/>
        </w:trPr>
        <w:tc>
          <w:tcPr>
            <w:tcW w:w="734" w:type="dxa"/>
            <w:shd w:val="clear" w:color="auto" w:fill="E0E0E0"/>
          </w:tcPr>
          <w:p w14:paraId="583A5467"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CL3</w:t>
            </w:r>
          </w:p>
        </w:tc>
        <w:tc>
          <w:tcPr>
            <w:tcW w:w="1024" w:type="dxa"/>
            <w:shd w:val="clear" w:color="auto" w:fill="FFFFFF"/>
          </w:tcPr>
          <w:p w14:paraId="50C4D8F2"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AC39A7A"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.852</w:t>
            </w:r>
          </w:p>
        </w:tc>
        <w:tc>
          <w:tcPr>
            <w:tcW w:w="1025" w:type="dxa"/>
            <w:shd w:val="clear" w:color="auto" w:fill="FFFFFF"/>
          </w:tcPr>
          <w:p w14:paraId="2D09F6A4"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7247AD85"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42D8AD25"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128F950D" w14:textId="77777777" w:rsidTr="001B35E5">
        <w:trPr>
          <w:cantSplit/>
          <w:jc w:val="center"/>
        </w:trPr>
        <w:tc>
          <w:tcPr>
            <w:tcW w:w="734" w:type="dxa"/>
            <w:shd w:val="clear" w:color="auto" w:fill="E0E0E0"/>
          </w:tcPr>
          <w:p w14:paraId="31C2ABA8"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CL4</w:t>
            </w:r>
          </w:p>
        </w:tc>
        <w:tc>
          <w:tcPr>
            <w:tcW w:w="1024" w:type="dxa"/>
            <w:shd w:val="clear" w:color="auto" w:fill="FFFFFF"/>
          </w:tcPr>
          <w:p w14:paraId="14402BB8"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7CD9E398"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.795</w:t>
            </w:r>
          </w:p>
        </w:tc>
        <w:tc>
          <w:tcPr>
            <w:tcW w:w="1025" w:type="dxa"/>
            <w:shd w:val="clear" w:color="auto" w:fill="FFFFFF"/>
          </w:tcPr>
          <w:p w14:paraId="4DFD2F6F"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0511A0DA"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10547169"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03A0AC62" w14:textId="77777777" w:rsidTr="001B35E5">
        <w:trPr>
          <w:cantSplit/>
          <w:jc w:val="center"/>
        </w:trPr>
        <w:tc>
          <w:tcPr>
            <w:tcW w:w="734" w:type="dxa"/>
            <w:shd w:val="clear" w:color="auto" w:fill="E0E0E0"/>
          </w:tcPr>
          <w:p w14:paraId="2955C746"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BP1</w:t>
            </w:r>
          </w:p>
        </w:tc>
        <w:tc>
          <w:tcPr>
            <w:tcW w:w="1024" w:type="dxa"/>
            <w:shd w:val="clear" w:color="auto" w:fill="FFFFFF"/>
          </w:tcPr>
          <w:p w14:paraId="5ACAA112"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A9204CF"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ECF47CD"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1024BB4"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401F1620"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.867</w:t>
            </w:r>
          </w:p>
        </w:tc>
      </w:tr>
      <w:tr w:rsidR="0024440A" w:rsidRPr="004D564B" w14:paraId="6758B104" w14:textId="77777777" w:rsidTr="001B35E5">
        <w:trPr>
          <w:cantSplit/>
          <w:jc w:val="center"/>
        </w:trPr>
        <w:tc>
          <w:tcPr>
            <w:tcW w:w="734" w:type="dxa"/>
            <w:shd w:val="clear" w:color="auto" w:fill="E0E0E0"/>
          </w:tcPr>
          <w:p w14:paraId="4601EE83"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BP2</w:t>
            </w:r>
          </w:p>
        </w:tc>
        <w:tc>
          <w:tcPr>
            <w:tcW w:w="1024" w:type="dxa"/>
            <w:shd w:val="clear" w:color="auto" w:fill="FFFFFF"/>
          </w:tcPr>
          <w:p w14:paraId="5327F94C"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F93AD0E"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1F62C0C3"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A89C80A"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02CC0140"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.976</w:t>
            </w:r>
          </w:p>
        </w:tc>
      </w:tr>
      <w:tr w:rsidR="0024440A" w:rsidRPr="004D564B" w14:paraId="05325469" w14:textId="77777777" w:rsidTr="001B35E5">
        <w:trPr>
          <w:cantSplit/>
          <w:jc w:val="center"/>
        </w:trPr>
        <w:tc>
          <w:tcPr>
            <w:tcW w:w="734" w:type="dxa"/>
            <w:shd w:val="clear" w:color="auto" w:fill="E0E0E0"/>
          </w:tcPr>
          <w:p w14:paraId="508BCC35"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BP3</w:t>
            </w:r>
          </w:p>
        </w:tc>
        <w:tc>
          <w:tcPr>
            <w:tcW w:w="1024" w:type="dxa"/>
            <w:shd w:val="clear" w:color="auto" w:fill="FFFFFF"/>
          </w:tcPr>
          <w:p w14:paraId="1E25F15C"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0A923AD"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63CA61BD"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66146AD9"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853E2D8"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.715</w:t>
            </w:r>
          </w:p>
        </w:tc>
      </w:tr>
      <w:tr w:rsidR="0024440A" w:rsidRPr="004D564B" w14:paraId="594F1040" w14:textId="77777777" w:rsidTr="001B35E5">
        <w:trPr>
          <w:cantSplit/>
          <w:jc w:val="center"/>
        </w:trPr>
        <w:tc>
          <w:tcPr>
            <w:tcW w:w="734" w:type="dxa"/>
            <w:shd w:val="clear" w:color="auto" w:fill="E0E0E0"/>
          </w:tcPr>
          <w:p w14:paraId="76DCEEBF"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BP4</w:t>
            </w:r>
          </w:p>
        </w:tc>
        <w:tc>
          <w:tcPr>
            <w:tcW w:w="1024" w:type="dxa"/>
            <w:shd w:val="clear" w:color="auto" w:fill="FFFFFF"/>
          </w:tcPr>
          <w:p w14:paraId="14C014D8"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7EC54E6"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081B866"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7B8BE769"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4139967D"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.561</w:t>
            </w:r>
          </w:p>
        </w:tc>
      </w:tr>
      <w:tr w:rsidR="0024440A" w:rsidRPr="004D564B" w14:paraId="359613BE" w14:textId="77777777" w:rsidTr="001B35E5">
        <w:trPr>
          <w:cantSplit/>
          <w:jc w:val="center"/>
        </w:trPr>
        <w:tc>
          <w:tcPr>
            <w:tcW w:w="5858" w:type="dxa"/>
            <w:gridSpan w:val="6"/>
            <w:shd w:val="clear" w:color="auto" w:fill="FFFFFF"/>
          </w:tcPr>
          <w:p w14:paraId="492F5518" w14:textId="77777777" w:rsidR="0024440A" w:rsidRPr="004D564B" w:rsidRDefault="0024440A" w:rsidP="000975AD">
            <w:pPr>
              <w:autoSpaceDE w:val="0"/>
              <w:autoSpaceDN w:val="0"/>
              <w:adjustRightInd w:val="0"/>
              <w:spacing w:after="0" w:line="320" w:lineRule="atLeast"/>
              <w:ind w:left="60" w:right="60"/>
              <w:rPr>
                <w:rFonts w:ascii="Arial" w:hAnsi="Arial" w:cs="Arial"/>
                <w:color w:val="010205"/>
                <w:sz w:val="18"/>
                <w:szCs w:val="18"/>
              </w:rPr>
            </w:pPr>
            <w:r w:rsidRPr="004D564B">
              <w:rPr>
                <w:rFonts w:ascii="Arial" w:hAnsi="Arial" w:cs="Arial"/>
                <w:color w:val="010205"/>
                <w:sz w:val="18"/>
                <w:szCs w:val="18"/>
              </w:rPr>
              <w:t xml:space="preserve">Extraction Method: Maximum Likelihood. </w:t>
            </w:r>
          </w:p>
          <w:p w14:paraId="37E05E80" w14:textId="77777777" w:rsidR="0024440A" w:rsidRPr="004D564B" w:rsidRDefault="0024440A" w:rsidP="000975AD">
            <w:pPr>
              <w:autoSpaceDE w:val="0"/>
              <w:autoSpaceDN w:val="0"/>
              <w:adjustRightInd w:val="0"/>
              <w:spacing w:after="0" w:line="320" w:lineRule="atLeast"/>
              <w:ind w:left="60" w:right="60"/>
              <w:rPr>
                <w:rFonts w:ascii="Arial" w:hAnsi="Arial" w:cs="Arial"/>
                <w:color w:val="010205"/>
                <w:sz w:val="18"/>
                <w:szCs w:val="18"/>
              </w:rPr>
            </w:pPr>
            <w:r w:rsidRPr="004D564B">
              <w:rPr>
                <w:rFonts w:ascii="Arial" w:hAnsi="Arial" w:cs="Arial"/>
                <w:color w:val="010205"/>
                <w:sz w:val="18"/>
                <w:szCs w:val="18"/>
              </w:rPr>
              <w:t xml:space="preserve"> Rotation Method: Promax with Kaiser Normalization.</w:t>
            </w:r>
            <w:r w:rsidRPr="004D564B">
              <w:rPr>
                <w:rFonts w:ascii="Arial" w:hAnsi="Arial" w:cs="Arial"/>
                <w:color w:val="010205"/>
                <w:sz w:val="18"/>
                <w:szCs w:val="18"/>
                <w:vertAlign w:val="superscript"/>
              </w:rPr>
              <w:t>a</w:t>
            </w:r>
          </w:p>
        </w:tc>
      </w:tr>
      <w:tr w:rsidR="0024440A" w:rsidRPr="004D564B" w14:paraId="23395300" w14:textId="77777777" w:rsidTr="001B35E5">
        <w:trPr>
          <w:cantSplit/>
          <w:jc w:val="center"/>
        </w:trPr>
        <w:tc>
          <w:tcPr>
            <w:tcW w:w="5858" w:type="dxa"/>
            <w:gridSpan w:val="6"/>
            <w:shd w:val="clear" w:color="auto" w:fill="FFFFFF"/>
          </w:tcPr>
          <w:p w14:paraId="59801F30" w14:textId="77777777" w:rsidR="0024440A" w:rsidRPr="004D564B" w:rsidRDefault="0024440A" w:rsidP="000975AD">
            <w:pPr>
              <w:autoSpaceDE w:val="0"/>
              <w:autoSpaceDN w:val="0"/>
              <w:adjustRightInd w:val="0"/>
              <w:spacing w:after="0" w:line="320" w:lineRule="atLeast"/>
              <w:ind w:left="60" w:right="60"/>
              <w:rPr>
                <w:rFonts w:ascii="Arial" w:hAnsi="Arial" w:cs="Arial"/>
                <w:color w:val="010205"/>
                <w:sz w:val="18"/>
                <w:szCs w:val="18"/>
              </w:rPr>
            </w:pPr>
            <w:r w:rsidRPr="004D564B">
              <w:rPr>
                <w:rFonts w:ascii="Arial" w:hAnsi="Arial" w:cs="Arial"/>
                <w:color w:val="010205"/>
                <w:sz w:val="18"/>
                <w:szCs w:val="18"/>
              </w:rPr>
              <w:t>a. Rotation converged in 7 iterations.</w:t>
            </w:r>
          </w:p>
        </w:tc>
      </w:tr>
    </w:tbl>
    <w:p w14:paraId="6931E351" w14:textId="77777777" w:rsidR="0024440A" w:rsidRPr="006861A8" w:rsidRDefault="0024440A" w:rsidP="0024440A">
      <w:pPr>
        <w:pStyle w:val="BodyLA"/>
        <w:jc w:val="right"/>
        <w:rPr>
          <w:color w:val="auto"/>
        </w:rPr>
      </w:pPr>
      <w:r w:rsidRPr="006861A8">
        <w:rPr>
          <w:i/>
          <w:iCs/>
          <w:color w:val="auto"/>
        </w:rPr>
        <w:t>(nguồn: kết quả phân tích khảo sát)</w:t>
      </w:r>
    </w:p>
    <w:p w14:paraId="39EA7CBB" w14:textId="77777777" w:rsidR="0024440A" w:rsidRPr="006861A8" w:rsidRDefault="0024440A" w:rsidP="00A90A3C">
      <w:pPr>
        <w:pStyle w:val="BodyLA"/>
        <w:rPr>
          <w:color w:val="auto"/>
        </w:rPr>
      </w:pPr>
      <w:r w:rsidRPr="006861A8">
        <w:rPr>
          <w:color w:val="auto"/>
        </w:rPr>
        <w:t>Các biến trong mô hình có hệ số tải khá tốt, duy chỉ có biến IS6 có hệ số tải quá thấp (&lt;0,3), nên quan sát này cần loại ra khỏi mô hình.</w:t>
      </w:r>
    </w:p>
    <w:p w14:paraId="73BFF7C2" w14:textId="77777777" w:rsidR="0024440A" w:rsidRPr="00A8765C" w:rsidRDefault="0024440A" w:rsidP="00A90A3C">
      <w:pPr>
        <w:pStyle w:val="BodyLA"/>
        <w:rPr>
          <w:color w:val="auto"/>
        </w:rPr>
      </w:pPr>
      <w:r>
        <w:rPr>
          <w:color w:val="auto"/>
        </w:rPr>
        <w:t xml:space="preserve">Sau khi loại bỏ </w:t>
      </w:r>
      <w:r>
        <w:rPr>
          <w:color w:val="auto"/>
          <w:lang w:val="vi-VN"/>
        </w:rPr>
        <w:t>SQ4</w:t>
      </w:r>
      <w:r w:rsidRPr="006861A8">
        <w:rPr>
          <w:color w:val="auto"/>
        </w:rPr>
        <w:t>, ta chạy được kết quả như sau:</w:t>
      </w:r>
    </w:p>
    <w:p w14:paraId="1B5207FE" w14:textId="77777777" w:rsidR="0024440A" w:rsidRPr="004D564B" w:rsidRDefault="0024440A" w:rsidP="0024440A">
      <w:pPr>
        <w:autoSpaceDE w:val="0"/>
        <w:autoSpaceDN w:val="0"/>
        <w:adjustRightInd w:val="0"/>
        <w:spacing w:after="0" w:line="240" w:lineRule="auto"/>
        <w:rPr>
          <w:sz w:val="24"/>
          <w:szCs w:val="24"/>
        </w:rPr>
      </w:pPr>
    </w:p>
    <w:p w14:paraId="4F9131F2" w14:textId="245CDFBB" w:rsidR="00A90A3C" w:rsidRPr="00A90A3C" w:rsidRDefault="00A90A3C" w:rsidP="00A90A3C">
      <w:pPr>
        <w:pStyle w:val="Caption"/>
        <w:keepNext/>
        <w:jc w:val="center"/>
        <w:rPr>
          <w:b/>
          <w:sz w:val="24"/>
          <w:szCs w:val="24"/>
        </w:rPr>
      </w:pPr>
      <w:bookmarkStart w:id="81" w:name="_Toc196303623"/>
      <w:r w:rsidRPr="00A90A3C">
        <w:rPr>
          <w:b/>
          <w:sz w:val="24"/>
          <w:szCs w:val="24"/>
        </w:rPr>
        <w:lastRenderedPageBreak/>
        <w:t xml:space="preserve">Bảng </w:t>
      </w:r>
      <w:r w:rsidRPr="00A90A3C">
        <w:rPr>
          <w:b/>
          <w:sz w:val="24"/>
          <w:szCs w:val="24"/>
        </w:rPr>
        <w:fldChar w:fldCharType="begin"/>
      </w:r>
      <w:r w:rsidRPr="00A90A3C">
        <w:rPr>
          <w:b/>
          <w:sz w:val="24"/>
          <w:szCs w:val="24"/>
        </w:rPr>
        <w:instrText xml:space="preserve"> SEQ Bảng \* ARABIC </w:instrText>
      </w:r>
      <w:r w:rsidRPr="00A90A3C">
        <w:rPr>
          <w:b/>
          <w:sz w:val="24"/>
          <w:szCs w:val="24"/>
        </w:rPr>
        <w:fldChar w:fldCharType="separate"/>
      </w:r>
      <w:r w:rsidR="006F0BC2">
        <w:rPr>
          <w:b/>
          <w:noProof/>
          <w:sz w:val="24"/>
          <w:szCs w:val="24"/>
        </w:rPr>
        <w:t>12</w:t>
      </w:r>
      <w:r w:rsidRPr="00A90A3C">
        <w:rPr>
          <w:b/>
          <w:sz w:val="24"/>
          <w:szCs w:val="24"/>
        </w:rPr>
        <w:fldChar w:fldCharType="end"/>
      </w:r>
      <w:r w:rsidRPr="00A90A3C">
        <w:rPr>
          <w:b/>
          <w:sz w:val="24"/>
          <w:szCs w:val="24"/>
        </w:rPr>
        <w:t>. Bảng Pattern Matrix (lần 2)</w:t>
      </w:r>
      <w:bookmarkEnd w:id="81"/>
    </w:p>
    <w:tbl>
      <w:tblPr>
        <w:tblW w:w="5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4"/>
        <w:gridCol w:w="1024"/>
        <w:gridCol w:w="1025"/>
        <w:gridCol w:w="1025"/>
        <w:gridCol w:w="1025"/>
        <w:gridCol w:w="1025"/>
      </w:tblGrid>
      <w:tr w:rsidR="0024440A" w:rsidRPr="004D564B" w14:paraId="44B3E42B" w14:textId="77777777" w:rsidTr="000975AD">
        <w:trPr>
          <w:cantSplit/>
          <w:jc w:val="center"/>
        </w:trPr>
        <w:tc>
          <w:tcPr>
            <w:tcW w:w="5858" w:type="dxa"/>
            <w:gridSpan w:val="6"/>
            <w:shd w:val="clear" w:color="auto" w:fill="FFFFFF"/>
            <w:vAlign w:val="center"/>
          </w:tcPr>
          <w:p w14:paraId="350966A7" w14:textId="77777777" w:rsidR="0024440A" w:rsidRPr="004D564B" w:rsidRDefault="0024440A" w:rsidP="000975AD">
            <w:pPr>
              <w:autoSpaceDE w:val="0"/>
              <w:autoSpaceDN w:val="0"/>
              <w:adjustRightInd w:val="0"/>
              <w:spacing w:after="0" w:line="320" w:lineRule="atLeast"/>
              <w:ind w:left="60" w:right="60"/>
              <w:jc w:val="center"/>
              <w:rPr>
                <w:rFonts w:ascii="Arial" w:hAnsi="Arial" w:cs="Arial"/>
                <w:color w:val="010205"/>
                <w:sz w:val="22"/>
              </w:rPr>
            </w:pPr>
            <w:r w:rsidRPr="004D564B">
              <w:rPr>
                <w:rFonts w:ascii="Arial" w:hAnsi="Arial" w:cs="Arial"/>
                <w:b/>
                <w:bCs/>
                <w:color w:val="010205"/>
                <w:sz w:val="22"/>
              </w:rPr>
              <w:t>Pattern Matrix</w:t>
            </w:r>
            <w:r w:rsidRPr="004D564B">
              <w:rPr>
                <w:rFonts w:ascii="Arial" w:hAnsi="Arial" w:cs="Arial"/>
                <w:b/>
                <w:bCs/>
                <w:color w:val="010205"/>
                <w:sz w:val="22"/>
                <w:vertAlign w:val="superscript"/>
              </w:rPr>
              <w:t>a</w:t>
            </w:r>
          </w:p>
        </w:tc>
      </w:tr>
      <w:tr w:rsidR="0024440A" w:rsidRPr="004D564B" w14:paraId="26093829" w14:textId="77777777" w:rsidTr="000975AD">
        <w:trPr>
          <w:cantSplit/>
          <w:jc w:val="center"/>
        </w:trPr>
        <w:tc>
          <w:tcPr>
            <w:tcW w:w="734" w:type="dxa"/>
            <w:vMerge w:val="restart"/>
            <w:shd w:val="clear" w:color="auto" w:fill="FFFFFF"/>
            <w:vAlign w:val="bottom"/>
          </w:tcPr>
          <w:p w14:paraId="444514BF" w14:textId="77777777" w:rsidR="0024440A" w:rsidRPr="004D564B" w:rsidRDefault="0024440A" w:rsidP="000975AD">
            <w:pPr>
              <w:autoSpaceDE w:val="0"/>
              <w:autoSpaceDN w:val="0"/>
              <w:adjustRightInd w:val="0"/>
              <w:spacing w:after="0" w:line="240" w:lineRule="auto"/>
              <w:rPr>
                <w:sz w:val="24"/>
                <w:szCs w:val="24"/>
              </w:rPr>
            </w:pPr>
          </w:p>
        </w:tc>
        <w:tc>
          <w:tcPr>
            <w:tcW w:w="5124" w:type="dxa"/>
            <w:gridSpan w:val="5"/>
            <w:shd w:val="clear" w:color="auto" w:fill="FFFFFF"/>
            <w:vAlign w:val="bottom"/>
          </w:tcPr>
          <w:p w14:paraId="2939B609" w14:textId="77777777" w:rsidR="0024440A" w:rsidRPr="004D564B"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4D564B">
              <w:rPr>
                <w:rFonts w:ascii="Arial" w:hAnsi="Arial" w:cs="Arial"/>
                <w:color w:val="264A60"/>
                <w:sz w:val="18"/>
                <w:szCs w:val="18"/>
              </w:rPr>
              <w:t>Factor</w:t>
            </w:r>
          </w:p>
        </w:tc>
      </w:tr>
      <w:tr w:rsidR="0024440A" w:rsidRPr="004D564B" w14:paraId="3F57894F" w14:textId="77777777" w:rsidTr="000975AD">
        <w:trPr>
          <w:cantSplit/>
          <w:jc w:val="center"/>
        </w:trPr>
        <w:tc>
          <w:tcPr>
            <w:tcW w:w="734" w:type="dxa"/>
            <w:vMerge/>
            <w:shd w:val="clear" w:color="auto" w:fill="FFFFFF"/>
            <w:vAlign w:val="bottom"/>
          </w:tcPr>
          <w:p w14:paraId="4ABC3BE9" w14:textId="77777777" w:rsidR="0024440A" w:rsidRPr="004D564B" w:rsidRDefault="0024440A" w:rsidP="000975AD">
            <w:pPr>
              <w:autoSpaceDE w:val="0"/>
              <w:autoSpaceDN w:val="0"/>
              <w:adjustRightInd w:val="0"/>
              <w:spacing w:after="0" w:line="240" w:lineRule="auto"/>
              <w:rPr>
                <w:rFonts w:ascii="Arial" w:hAnsi="Arial" w:cs="Arial"/>
                <w:color w:val="264A60"/>
                <w:sz w:val="18"/>
                <w:szCs w:val="18"/>
              </w:rPr>
            </w:pPr>
          </w:p>
        </w:tc>
        <w:tc>
          <w:tcPr>
            <w:tcW w:w="1024" w:type="dxa"/>
            <w:shd w:val="clear" w:color="auto" w:fill="FFFFFF"/>
            <w:vAlign w:val="bottom"/>
          </w:tcPr>
          <w:p w14:paraId="32532A45" w14:textId="77777777" w:rsidR="0024440A" w:rsidRPr="004D564B"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4D564B">
              <w:rPr>
                <w:rFonts w:ascii="Arial" w:hAnsi="Arial" w:cs="Arial"/>
                <w:color w:val="264A60"/>
                <w:sz w:val="18"/>
                <w:szCs w:val="18"/>
              </w:rPr>
              <w:t>1</w:t>
            </w:r>
          </w:p>
        </w:tc>
        <w:tc>
          <w:tcPr>
            <w:tcW w:w="1025" w:type="dxa"/>
            <w:shd w:val="clear" w:color="auto" w:fill="FFFFFF"/>
            <w:vAlign w:val="bottom"/>
          </w:tcPr>
          <w:p w14:paraId="3B895DA0" w14:textId="77777777" w:rsidR="0024440A" w:rsidRPr="004D564B"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4D564B">
              <w:rPr>
                <w:rFonts w:ascii="Arial" w:hAnsi="Arial" w:cs="Arial"/>
                <w:color w:val="264A60"/>
                <w:sz w:val="18"/>
                <w:szCs w:val="18"/>
              </w:rPr>
              <w:t>2</w:t>
            </w:r>
          </w:p>
        </w:tc>
        <w:tc>
          <w:tcPr>
            <w:tcW w:w="1025" w:type="dxa"/>
            <w:shd w:val="clear" w:color="auto" w:fill="FFFFFF"/>
            <w:vAlign w:val="bottom"/>
          </w:tcPr>
          <w:p w14:paraId="1FD9A4AF" w14:textId="77777777" w:rsidR="0024440A" w:rsidRPr="004D564B"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4D564B">
              <w:rPr>
                <w:rFonts w:ascii="Arial" w:hAnsi="Arial" w:cs="Arial"/>
                <w:color w:val="264A60"/>
                <w:sz w:val="18"/>
                <w:szCs w:val="18"/>
              </w:rPr>
              <w:t>3</w:t>
            </w:r>
          </w:p>
        </w:tc>
        <w:tc>
          <w:tcPr>
            <w:tcW w:w="1025" w:type="dxa"/>
            <w:shd w:val="clear" w:color="auto" w:fill="FFFFFF"/>
            <w:vAlign w:val="bottom"/>
          </w:tcPr>
          <w:p w14:paraId="7B8F9414" w14:textId="77777777" w:rsidR="0024440A" w:rsidRPr="004D564B"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4D564B">
              <w:rPr>
                <w:rFonts w:ascii="Arial" w:hAnsi="Arial" w:cs="Arial"/>
                <w:color w:val="264A60"/>
                <w:sz w:val="18"/>
                <w:szCs w:val="18"/>
              </w:rPr>
              <w:t>4</w:t>
            </w:r>
          </w:p>
        </w:tc>
        <w:tc>
          <w:tcPr>
            <w:tcW w:w="1025" w:type="dxa"/>
            <w:shd w:val="clear" w:color="auto" w:fill="FFFFFF"/>
            <w:vAlign w:val="bottom"/>
          </w:tcPr>
          <w:p w14:paraId="4E30C08C" w14:textId="77777777" w:rsidR="0024440A" w:rsidRPr="004D564B" w:rsidRDefault="0024440A" w:rsidP="000975AD">
            <w:pPr>
              <w:autoSpaceDE w:val="0"/>
              <w:autoSpaceDN w:val="0"/>
              <w:adjustRightInd w:val="0"/>
              <w:spacing w:after="0" w:line="320" w:lineRule="atLeast"/>
              <w:ind w:left="60" w:right="60"/>
              <w:jc w:val="center"/>
              <w:rPr>
                <w:rFonts w:ascii="Arial" w:hAnsi="Arial" w:cs="Arial"/>
                <w:color w:val="264A60"/>
                <w:sz w:val="18"/>
                <w:szCs w:val="18"/>
              </w:rPr>
            </w:pPr>
            <w:r w:rsidRPr="004D564B">
              <w:rPr>
                <w:rFonts w:ascii="Arial" w:hAnsi="Arial" w:cs="Arial"/>
                <w:color w:val="264A60"/>
                <w:sz w:val="18"/>
                <w:szCs w:val="18"/>
              </w:rPr>
              <w:t>5</w:t>
            </w:r>
          </w:p>
        </w:tc>
      </w:tr>
      <w:tr w:rsidR="0024440A" w:rsidRPr="004D564B" w14:paraId="747A5AAA" w14:textId="77777777" w:rsidTr="000975AD">
        <w:trPr>
          <w:cantSplit/>
          <w:jc w:val="center"/>
        </w:trPr>
        <w:tc>
          <w:tcPr>
            <w:tcW w:w="734" w:type="dxa"/>
            <w:shd w:val="clear" w:color="auto" w:fill="E0E0E0"/>
          </w:tcPr>
          <w:p w14:paraId="1C3B7C5C"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SQ1</w:t>
            </w:r>
          </w:p>
        </w:tc>
        <w:tc>
          <w:tcPr>
            <w:tcW w:w="1024" w:type="dxa"/>
            <w:shd w:val="clear" w:color="auto" w:fill="FFFFFF"/>
          </w:tcPr>
          <w:p w14:paraId="311E950A"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7D485C46"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5C08D9BF"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5A965904"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54E1C61E"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.945</w:t>
            </w:r>
          </w:p>
        </w:tc>
      </w:tr>
      <w:tr w:rsidR="0024440A" w:rsidRPr="004D564B" w14:paraId="4595FB75" w14:textId="77777777" w:rsidTr="000975AD">
        <w:trPr>
          <w:cantSplit/>
          <w:jc w:val="center"/>
        </w:trPr>
        <w:tc>
          <w:tcPr>
            <w:tcW w:w="734" w:type="dxa"/>
            <w:shd w:val="clear" w:color="auto" w:fill="E0E0E0"/>
          </w:tcPr>
          <w:p w14:paraId="14F52FEF"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SQ2</w:t>
            </w:r>
          </w:p>
        </w:tc>
        <w:tc>
          <w:tcPr>
            <w:tcW w:w="1024" w:type="dxa"/>
            <w:shd w:val="clear" w:color="auto" w:fill="FFFFFF"/>
          </w:tcPr>
          <w:p w14:paraId="1D3CA730"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AE69B3A"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BDDE227"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4A39C317"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4FE29CA"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.972</w:t>
            </w:r>
          </w:p>
        </w:tc>
      </w:tr>
      <w:tr w:rsidR="0024440A" w:rsidRPr="004D564B" w14:paraId="49E21514" w14:textId="77777777" w:rsidTr="000975AD">
        <w:trPr>
          <w:cantSplit/>
          <w:jc w:val="center"/>
        </w:trPr>
        <w:tc>
          <w:tcPr>
            <w:tcW w:w="734" w:type="dxa"/>
            <w:shd w:val="clear" w:color="auto" w:fill="E0E0E0"/>
          </w:tcPr>
          <w:p w14:paraId="25DC7F83"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SQ3</w:t>
            </w:r>
          </w:p>
        </w:tc>
        <w:tc>
          <w:tcPr>
            <w:tcW w:w="1024" w:type="dxa"/>
            <w:shd w:val="clear" w:color="auto" w:fill="FFFFFF"/>
          </w:tcPr>
          <w:p w14:paraId="17148D6C"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.318</w:t>
            </w:r>
          </w:p>
        </w:tc>
        <w:tc>
          <w:tcPr>
            <w:tcW w:w="1025" w:type="dxa"/>
            <w:shd w:val="clear" w:color="auto" w:fill="FFFFFF"/>
          </w:tcPr>
          <w:p w14:paraId="0A8230FE"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F9E4210"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55925B9"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808EFBE"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.604</w:t>
            </w:r>
          </w:p>
        </w:tc>
      </w:tr>
      <w:tr w:rsidR="0024440A" w:rsidRPr="004D564B" w14:paraId="51911BC8" w14:textId="77777777" w:rsidTr="000975AD">
        <w:trPr>
          <w:cantSplit/>
          <w:jc w:val="center"/>
        </w:trPr>
        <w:tc>
          <w:tcPr>
            <w:tcW w:w="734" w:type="dxa"/>
            <w:shd w:val="clear" w:color="auto" w:fill="E0E0E0"/>
          </w:tcPr>
          <w:p w14:paraId="014F7DEE"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SQ5</w:t>
            </w:r>
          </w:p>
        </w:tc>
        <w:tc>
          <w:tcPr>
            <w:tcW w:w="1024" w:type="dxa"/>
            <w:shd w:val="clear" w:color="auto" w:fill="FFFFFF"/>
          </w:tcPr>
          <w:p w14:paraId="619EC8E2"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38D7380"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0494BBF0"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58FA8FC6"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1F6A7181"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.459</w:t>
            </w:r>
          </w:p>
        </w:tc>
      </w:tr>
      <w:tr w:rsidR="0024440A" w:rsidRPr="004D564B" w14:paraId="2230DDEE" w14:textId="77777777" w:rsidTr="000975AD">
        <w:trPr>
          <w:cantSplit/>
          <w:jc w:val="center"/>
        </w:trPr>
        <w:tc>
          <w:tcPr>
            <w:tcW w:w="734" w:type="dxa"/>
            <w:shd w:val="clear" w:color="auto" w:fill="E0E0E0"/>
          </w:tcPr>
          <w:p w14:paraId="46E3B128"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MO1</w:t>
            </w:r>
          </w:p>
        </w:tc>
        <w:tc>
          <w:tcPr>
            <w:tcW w:w="1024" w:type="dxa"/>
            <w:shd w:val="clear" w:color="auto" w:fill="FFFFFF"/>
          </w:tcPr>
          <w:p w14:paraId="28101BC8"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.895</w:t>
            </w:r>
          </w:p>
        </w:tc>
        <w:tc>
          <w:tcPr>
            <w:tcW w:w="1025" w:type="dxa"/>
            <w:shd w:val="clear" w:color="auto" w:fill="FFFFFF"/>
          </w:tcPr>
          <w:p w14:paraId="0D068FBE"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4FC51575"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56D51480"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47805B06"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63CF6FB7" w14:textId="77777777" w:rsidTr="000975AD">
        <w:trPr>
          <w:cantSplit/>
          <w:jc w:val="center"/>
        </w:trPr>
        <w:tc>
          <w:tcPr>
            <w:tcW w:w="734" w:type="dxa"/>
            <w:shd w:val="clear" w:color="auto" w:fill="E0E0E0"/>
          </w:tcPr>
          <w:p w14:paraId="47BECAC1"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MO2</w:t>
            </w:r>
          </w:p>
        </w:tc>
        <w:tc>
          <w:tcPr>
            <w:tcW w:w="1024" w:type="dxa"/>
            <w:shd w:val="clear" w:color="auto" w:fill="FFFFFF"/>
          </w:tcPr>
          <w:p w14:paraId="7D75190A"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.959</w:t>
            </w:r>
          </w:p>
        </w:tc>
        <w:tc>
          <w:tcPr>
            <w:tcW w:w="1025" w:type="dxa"/>
            <w:shd w:val="clear" w:color="auto" w:fill="FFFFFF"/>
          </w:tcPr>
          <w:p w14:paraId="104E870D"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F9FBF49"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1E7A2AE3"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4FCC185C"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6F569EC7" w14:textId="77777777" w:rsidTr="000975AD">
        <w:trPr>
          <w:cantSplit/>
          <w:jc w:val="center"/>
        </w:trPr>
        <w:tc>
          <w:tcPr>
            <w:tcW w:w="734" w:type="dxa"/>
            <w:shd w:val="clear" w:color="auto" w:fill="E0E0E0"/>
          </w:tcPr>
          <w:p w14:paraId="27FDA7B5"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MO3</w:t>
            </w:r>
          </w:p>
        </w:tc>
        <w:tc>
          <w:tcPr>
            <w:tcW w:w="1024" w:type="dxa"/>
            <w:shd w:val="clear" w:color="auto" w:fill="FFFFFF"/>
          </w:tcPr>
          <w:p w14:paraId="491797A1"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.946</w:t>
            </w:r>
          </w:p>
        </w:tc>
        <w:tc>
          <w:tcPr>
            <w:tcW w:w="1025" w:type="dxa"/>
            <w:shd w:val="clear" w:color="auto" w:fill="FFFFFF"/>
          </w:tcPr>
          <w:p w14:paraId="2920E344"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6DBB7121"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4AEFFF7D"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74294C07"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7009E284" w14:textId="77777777" w:rsidTr="000975AD">
        <w:trPr>
          <w:cantSplit/>
          <w:jc w:val="center"/>
        </w:trPr>
        <w:tc>
          <w:tcPr>
            <w:tcW w:w="734" w:type="dxa"/>
            <w:shd w:val="clear" w:color="auto" w:fill="E0E0E0"/>
          </w:tcPr>
          <w:p w14:paraId="69162A68"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MO4</w:t>
            </w:r>
          </w:p>
        </w:tc>
        <w:tc>
          <w:tcPr>
            <w:tcW w:w="1024" w:type="dxa"/>
            <w:shd w:val="clear" w:color="auto" w:fill="FFFFFF"/>
          </w:tcPr>
          <w:p w14:paraId="1265CA33"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.936</w:t>
            </w:r>
          </w:p>
        </w:tc>
        <w:tc>
          <w:tcPr>
            <w:tcW w:w="1025" w:type="dxa"/>
            <w:shd w:val="clear" w:color="auto" w:fill="FFFFFF"/>
          </w:tcPr>
          <w:p w14:paraId="660AC803"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46A811DA"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8C1AE37"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79453B89"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2E50A20B" w14:textId="77777777" w:rsidTr="000975AD">
        <w:trPr>
          <w:cantSplit/>
          <w:jc w:val="center"/>
        </w:trPr>
        <w:tc>
          <w:tcPr>
            <w:tcW w:w="734" w:type="dxa"/>
            <w:shd w:val="clear" w:color="auto" w:fill="E0E0E0"/>
          </w:tcPr>
          <w:p w14:paraId="4643C396"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MO5</w:t>
            </w:r>
          </w:p>
        </w:tc>
        <w:tc>
          <w:tcPr>
            <w:tcW w:w="1024" w:type="dxa"/>
            <w:shd w:val="clear" w:color="auto" w:fill="FFFFFF"/>
          </w:tcPr>
          <w:p w14:paraId="30B31F0B"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.910</w:t>
            </w:r>
          </w:p>
        </w:tc>
        <w:tc>
          <w:tcPr>
            <w:tcW w:w="1025" w:type="dxa"/>
            <w:shd w:val="clear" w:color="auto" w:fill="FFFFFF"/>
          </w:tcPr>
          <w:p w14:paraId="62BAC2C2"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1CE7D8B"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59B31B01"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471FE994"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313CC0BF" w14:textId="77777777" w:rsidTr="000975AD">
        <w:trPr>
          <w:cantSplit/>
          <w:jc w:val="center"/>
        </w:trPr>
        <w:tc>
          <w:tcPr>
            <w:tcW w:w="734" w:type="dxa"/>
            <w:shd w:val="clear" w:color="auto" w:fill="E0E0E0"/>
          </w:tcPr>
          <w:p w14:paraId="66653A37"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CS1</w:t>
            </w:r>
          </w:p>
        </w:tc>
        <w:tc>
          <w:tcPr>
            <w:tcW w:w="1024" w:type="dxa"/>
            <w:shd w:val="clear" w:color="auto" w:fill="FFFFFF"/>
          </w:tcPr>
          <w:p w14:paraId="54772EFD"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7B528609"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7ECF737"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.839</w:t>
            </w:r>
          </w:p>
        </w:tc>
        <w:tc>
          <w:tcPr>
            <w:tcW w:w="1025" w:type="dxa"/>
            <w:shd w:val="clear" w:color="auto" w:fill="FFFFFF"/>
          </w:tcPr>
          <w:p w14:paraId="48D4BAD8"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410BD59"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2B808B56" w14:textId="77777777" w:rsidTr="000975AD">
        <w:trPr>
          <w:cantSplit/>
          <w:jc w:val="center"/>
        </w:trPr>
        <w:tc>
          <w:tcPr>
            <w:tcW w:w="734" w:type="dxa"/>
            <w:shd w:val="clear" w:color="auto" w:fill="E0E0E0"/>
          </w:tcPr>
          <w:p w14:paraId="02BB28D2"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CS2</w:t>
            </w:r>
          </w:p>
        </w:tc>
        <w:tc>
          <w:tcPr>
            <w:tcW w:w="1024" w:type="dxa"/>
            <w:shd w:val="clear" w:color="auto" w:fill="FFFFFF"/>
          </w:tcPr>
          <w:p w14:paraId="6119B410"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21DB75C"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9102455"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.973</w:t>
            </w:r>
          </w:p>
        </w:tc>
        <w:tc>
          <w:tcPr>
            <w:tcW w:w="1025" w:type="dxa"/>
            <w:shd w:val="clear" w:color="auto" w:fill="FFFFFF"/>
          </w:tcPr>
          <w:p w14:paraId="3B4E9789"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5118479F"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5BA14E2F" w14:textId="77777777" w:rsidTr="000975AD">
        <w:trPr>
          <w:cantSplit/>
          <w:jc w:val="center"/>
        </w:trPr>
        <w:tc>
          <w:tcPr>
            <w:tcW w:w="734" w:type="dxa"/>
            <w:shd w:val="clear" w:color="auto" w:fill="E0E0E0"/>
          </w:tcPr>
          <w:p w14:paraId="7D6E1D48"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CS3</w:t>
            </w:r>
          </w:p>
        </w:tc>
        <w:tc>
          <w:tcPr>
            <w:tcW w:w="1024" w:type="dxa"/>
            <w:shd w:val="clear" w:color="auto" w:fill="FFFFFF"/>
          </w:tcPr>
          <w:p w14:paraId="04665875"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655C395F"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1E11EC8C"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.960</w:t>
            </w:r>
          </w:p>
        </w:tc>
        <w:tc>
          <w:tcPr>
            <w:tcW w:w="1025" w:type="dxa"/>
            <w:shd w:val="clear" w:color="auto" w:fill="FFFFFF"/>
          </w:tcPr>
          <w:p w14:paraId="30AC7414"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62EDE61A"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6D87905C" w14:textId="77777777" w:rsidTr="000975AD">
        <w:trPr>
          <w:cantSplit/>
          <w:jc w:val="center"/>
        </w:trPr>
        <w:tc>
          <w:tcPr>
            <w:tcW w:w="734" w:type="dxa"/>
            <w:shd w:val="clear" w:color="auto" w:fill="E0E0E0"/>
          </w:tcPr>
          <w:p w14:paraId="564139A3"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CS4</w:t>
            </w:r>
          </w:p>
        </w:tc>
        <w:tc>
          <w:tcPr>
            <w:tcW w:w="1024" w:type="dxa"/>
            <w:shd w:val="clear" w:color="auto" w:fill="FFFFFF"/>
          </w:tcPr>
          <w:p w14:paraId="1F4D16E1"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6B738875"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4A46DEB9"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.858</w:t>
            </w:r>
          </w:p>
        </w:tc>
        <w:tc>
          <w:tcPr>
            <w:tcW w:w="1025" w:type="dxa"/>
            <w:shd w:val="clear" w:color="auto" w:fill="FFFFFF"/>
          </w:tcPr>
          <w:p w14:paraId="1BDB408B"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4547C619"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6300CF7B" w14:textId="77777777" w:rsidTr="000975AD">
        <w:trPr>
          <w:cantSplit/>
          <w:jc w:val="center"/>
        </w:trPr>
        <w:tc>
          <w:tcPr>
            <w:tcW w:w="734" w:type="dxa"/>
            <w:shd w:val="clear" w:color="auto" w:fill="E0E0E0"/>
          </w:tcPr>
          <w:p w14:paraId="04BA0D1D"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CL1</w:t>
            </w:r>
          </w:p>
        </w:tc>
        <w:tc>
          <w:tcPr>
            <w:tcW w:w="1024" w:type="dxa"/>
            <w:shd w:val="clear" w:color="auto" w:fill="FFFFFF"/>
          </w:tcPr>
          <w:p w14:paraId="7095D664"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F4EB7C2"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.923</w:t>
            </w:r>
          </w:p>
        </w:tc>
        <w:tc>
          <w:tcPr>
            <w:tcW w:w="1025" w:type="dxa"/>
            <w:shd w:val="clear" w:color="auto" w:fill="FFFFFF"/>
          </w:tcPr>
          <w:p w14:paraId="49EC6A03"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0DABDB72"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150E5C8A"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56FC1247" w14:textId="77777777" w:rsidTr="000975AD">
        <w:trPr>
          <w:cantSplit/>
          <w:jc w:val="center"/>
        </w:trPr>
        <w:tc>
          <w:tcPr>
            <w:tcW w:w="734" w:type="dxa"/>
            <w:shd w:val="clear" w:color="auto" w:fill="E0E0E0"/>
          </w:tcPr>
          <w:p w14:paraId="3124881D"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CL2</w:t>
            </w:r>
          </w:p>
        </w:tc>
        <w:tc>
          <w:tcPr>
            <w:tcW w:w="1024" w:type="dxa"/>
            <w:shd w:val="clear" w:color="auto" w:fill="FFFFFF"/>
          </w:tcPr>
          <w:p w14:paraId="61867FA0"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7FDAF4B6"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.926</w:t>
            </w:r>
          </w:p>
        </w:tc>
        <w:tc>
          <w:tcPr>
            <w:tcW w:w="1025" w:type="dxa"/>
            <w:shd w:val="clear" w:color="auto" w:fill="FFFFFF"/>
          </w:tcPr>
          <w:p w14:paraId="0DEAF749"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0A1D6717"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508A058"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4ACC6DFF" w14:textId="77777777" w:rsidTr="000975AD">
        <w:trPr>
          <w:cantSplit/>
          <w:jc w:val="center"/>
        </w:trPr>
        <w:tc>
          <w:tcPr>
            <w:tcW w:w="734" w:type="dxa"/>
            <w:shd w:val="clear" w:color="auto" w:fill="E0E0E0"/>
          </w:tcPr>
          <w:p w14:paraId="1F56247B"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CL3</w:t>
            </w:r>
          </w:p>
        </w:tc>
        <w:tc>
          <w:tcPr>
            <w:tcW w:w="1024" w:type="dxa"/>
            <w:shd w:val="clear" w:color="auto" w:fill="FFFFFF"/>
          </w:tcPr>
          <w:p w14:paraId="46C251BC"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7C664FA"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.843</w:t>
            </w:r>
          </w:p>
        </w:tc>
        <w:tc>
          <w:tcPr>
            <w:tcW w:w="1025" w:type="dxa"/>
            <w:shd w:val="clear" w:color="auto" w:fill="FFFFFF"/>
          </w:tcPr>
          <w:p w14:paraId="011C8FD5"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FC69D05"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41829CF6"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5FA2F0AE" w14:textId="77777777" w:rsidTr="000975AD">
        <w:trPr>
          <w:cantSplit/>
          <w:jc w:val="center"/>
        </w:trPr>
        <w:tc>
          <w:tcPr>
            <w:tcW w:w="734" w:type="dxa"/>
            <w:shd w:val="clear" w:color="auto" w:fill="E0E0E0"/>
          </w:tcPr>
          <w:p w14:paraId="1FA4A74E"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CL4</w:t>
            </w:r>
          </w:p>
        </w:tc>
        <w:tc>
          <w:tcPr>
            <w:tcW w:w="1024" w:type="dxa"/>
            <w:shd w:val="clear" w:color="auto" w:fill="FFFFFF"/>
          </w:tcPr>
          <w:p w14:paraId="0AB322BF"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1548B0D6"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.804</w:t>
            </w:r>
          </w:p>
        </w:tc>
        <w:tc>
          <w:tcPr>
            <w:tcW w:w="1025" w:type="dxa"/>
            <w:shd w:val="clear" w:color="auto" w:fill="FFFFFF"/>
          </w:tcPr>
          <w:p w14:paraId="20B4C51B"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51FA5B99"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0C98DEAB"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668B7C41" w14:textId="77777777" w:rsidTr="000975AD">
        <w:trPr>
          <w:cantSplit/>
          <w:jc w:val="center"/>
        </w:trPr>
        <w:tc>
          <w:tcPr>
            <w:tcW w:w="734" w:type="dxa"/>
            <w:shd w:val="clear" w:color="auto" w:fill="E0E0E0"/>
          </w:tcPr>
          <w:p w14:paraId="08F823A6"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BP1</w:t>
            </w:r>
          </w:p>
        </w:tc>
        <w:tc>
          <w:tcPr>
            <w:tcW w:w="1024" w:type="dxa"/>
            <w:shd w:val="clear" w:color="auto" w:fill="FFFFFF"/>
          </w:tcPr>
          <w:p w14:paraId="327C4204"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63FD5B75"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09AA86B3"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6DFE49C8"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.866</w:t>
            </w:r>
          </w:p>
        </w:tc>
        <w:tc>
          <w:tcPr>
            <w:tcW w:w="1025" w:type="dxa"/>
            <w:shd w:val="clear" w:color="auto" w:fill="FFFFFF"/>
          </w:tcPr>
          <w:p w14:paraId="4F6165CE"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0BABC088" w14:textId="77777777" w:rsidTr="000975AD">
        <w:trPr>
          <w:cantSplit/>
          <w:jc w:val="center"/>
        </w:trPr>
        <w:tc>
          <w:tcPr>
            <w:tcW w:w="734" w:type="dxa"/>
            <w:shd w:val="clear" w:color="auto" w:fill="E0E0E0"/>
          </w:tcPr>
          <w:p w14:paraId="102AC373"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BP2</w:t>
            </w:r>
          </w:p>
        </w:tc>
        <w:tc>
          <w:tcPr>
            <w:tcW w:w="1024" w:type="dxa"/>
            <w:shd w:val="clear" w:color="auto" w:fill="FFFFFF"/>
          </w:tcPr>
          <w:p w14:paraId="5398D397"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8FA2644"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1F9AD373"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11AEA6F7"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.970</w:t>
            </w:r>
          </w:p>
        </w:tc>
        <w:tc>
          <w:tcPr>
            <w:tcW w:w="1025" w:type="dxa"/>
            <w:shd w:val="clear" w:color="auto" w:fill="FFFFFF"/>
          </w:tcPr>
          <w:p w14:paraId="74481071"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5496686E" w14:textId="77777777" w:rsidTr="000975AD">
        <w:trPr>
          <w:cantSplit/>
          <w:jc w:val="center"/>
        </w:trPr>
        <w:tc>
          <w:tcPr>
            <w:tcW w:w="734" w:type="dxa"/>
            <w:shd w:val="clear" w:color="auto" w:fill="E0E0E0"/>
          </w:tcPr>
          <w:p w14:paraId="5705D016"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BP3</w:t>
            </w:r>
          </w:p>
        </w:tc>
        <w:tc>
          <w:tcPr>
            <w:tcW w:w="1024" w:type="dxa"/>
            <w:shd w:val="clear" w:color="auto" w:fill="FFFFFF"/>
          </w:tcPr>
          <w:p w14:paraId="150CBC0E"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24971352"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52CCE709"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19C83198"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.712</w:t>
            </w:r>
          </w:p>
        </w:tc>
        <w:tc>
          <w:tcPr>
            <w:tcW w:w="1025" w:type="dxa"/>
            <w:shd w:val="clear" w:color="auto" w:fill="FFFFFF"/>
          </w:tcPr>
          <w:p w14:paraId="30234838"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1E255408" w14:textId="77777777" w:rsidTr="000975AD">
        <w:trPr>
          <w:cantSplit/>
          <w:jc w:val="center"/>
        </w:trPr>
        <w:tc>
          <w:tcPr>
            <w:tcW w:w="734" w:type="dxa"/>
            <w:shd w:val="clear" w:color="auto" w:fill="E0E0E0"/>
          </w:tcPr>
          <w:p w14:paraId="293126DE" w14:textId="77777777" w:rsidR="0024440A" w:rsidRPr="004D564B" w:rsidRDefault="0024440A" w:rsidP="000975AD">
            <w:pPr>
              <w:autoSpaceDE w:val="0"/>
              <w:autoSpaceDN w:val="0"/>
              <w:adjustRightInd w:val="0"/>
              <w:spacing w:after="0" w:line="320" w:lineRule="atLeast"/>
              <w:ind w:left="60" w:right="60"/>
              <w:rPr>
                <w:rFonts w:ascii="Arial" w:hAnsi="Arial" w:cs="Arial"/>
                <w:color w:val="264A60"/>
                <w:sz w:val="18"/>
                <w:szCs w:val="18"/>
              </w:rPr>
            </w:pPr>
            <w:r w:rsidRPr="004D564B">
              <w:rPr>
                <w:rFonts w:ascii="Arial" w:hAnsi="Arial" w:cs="Arial"/>
                <w:color w:val="264A60"/>
                <w:sz w:val="18"/>
                <w:szCs w:val="18"/>
              </w:rPr>
              <w:t>BP4</w:t>
            </w:r>
          </w:p>
        </w:tc>
        <w:tc>
          <w:tcPr>
            <w:tcW w:w="1024" w:type="dxa"/>
            <w:shd w:val="clear" w:color="auto" w:fill="FFFFFF"/>
          </w:tcPr>
          <w:p w14:paraId="5DACE37F"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4CA0589A"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3E73E124" w14:textId="77777777" w:rsidR="0024440A" w:rsidRPr="004D564B" w:rsidRDefault="0024440A" w:rsidP="000975AD">
            <w:pPr>
              <w:autoSpaceDE w:val="0"/>
              <w:autoSpaceDN w:val="0"/>
              <w:adjustRightInd w:val="0"/>
              <w:spacing w:after="0" w:line="240" w:lineRule="auto"/>
              <w:rPr>
                <w:sz w:val="24"/>
                <w:szCs w:val="24"/>
              </w:rPr>
            </w:pPr>
          </w:p>
        </w:tc>
        <w:tc>
          <w:tcPr>
            <w:tcW w:w="1025" w:type="dxa"/>
            <w:shd w:val="clear" w:color="auto" w:fill="FFFFFF"/>
          </w:tcPr>
          <w:p w14:paraId="7E90E9B5" w14:textId="77777777" w:rsidR="0024440A" w:rsidRPr="004D564B" w:rsidRDefault="0024440A" w:rsidP="000975AD">
            <w:pPr>
              <w:autoSpaceDE w:val="0"/>
              <w:autoSpaceDN w:val="0"/>
              <w:adjustRightInd w:val="0"/>
              <w:spacing w:after="0" w:line="320" w:lineRule="atLeast"/>
              <w:ind w:left="60" w:right="60"/>
              <w:jc w:val="right"/>
              <w:rPr>
                <w:rFonts w:ascii="Arial" w:hAnsi="Arial" w:cs="Arial"/>
                <w:color w:val="010205"/>
                <w:sz w:val="18"/>
                <w:szCs w:val="18"/>
              </w:rPr>
            </w:pPr>
            <w:r w:rsidRPr="004D564B">
              <w:rPr>
                <w:rFonts w:ascii="Arial" w:hAnsi="Arial" w:cs="Arial"/>
                <w:color w:val="010205"/>
                <w:sz w:val="18"/>
                <w:szCs w:val="18"/>
              </w:rPr>
              <w:t>.552</w:t>
            </w:r>
          </w:p>
        </w:tc>
        <w:tc>
          <w:tcPr>
            <w:tcW w:w="1025" w:type="dxa"/>
            <w:shd w:val="clear" w:color="auto" w:fill="FFFFFF"/>
          </w:tcPr>
          <w:p w14:paraId="1862B779" w14:textId="77777777" w:rsidR="0024440A" w:rsidRPr="004D564B" w:rsidRDefault="0024440A" w:rsidP="000975AD">
            <w:pPr>
              <w:autoSpaceDE w:val="0"/>
              <w:autoSpaceDN w:val="0"/>
              <w:adjustRightInd w:val="0"/>
              <w:spacing w:after="0" w:line="240" w:lineRule="auto"/>
              <w:rPr>
                <w:sz w:val="24"/>
                <w:szCs w:val="24"/>
              </w:rPr>
            </w:pPr>
          </w:p>
        </w:tc>
      </w:tr>
      <w:tr w:rsidR="0024440A" w:rsidRPr="004D564B" w14:paraId="318A8F81" w14:textId="77777777" w:rsidTr="000975AD">
        <w:trPr>
          <w:cantSplit/>
          <w:jc w:val="center"/>
        </w:trPr>
        <w:tc>
          <w:tcPr>
            <w:tcW w:w="5858" w:type="dxa"/>
            <w:gridSpan w:val="6"/>
            <w:shd w:val="clear" w:color="auto" w:fill="FFFFFF"/>
          </w:tcPr>
          <w:p w14:paraId="19157DCB" w14:textId="77777777" w:rsidR="0024440A" w:rsidRPr="004D564B" w:rsidRDefault="0024440A" w:rsidP="000975AD">
            <w:pPr>
              <w:autoSpaceDE w:val="0"/>
              <w:autoSpaceDN w:val="0"/>
              <w:adjustRightInd w:val="0"/>
              <w:spacing w:after="0" w:line="320" w:lineRule="atLeast"/>
              <w:ind w:left="60" w:right="60"/>
              <w:rPr>
                <w:rFonts w:ascii="Arial" w:hAnsi="Arial" w:cs="Arial"/>
                <w:color w:val="010205"/>
                <w:sz w:val="18"/>
                <w:szCs w:val="18"/>
              </w:rPr>
            </w:pPr>
            <w:r w:rsidRPr="004D564B">
              <w:rPr>
                <w:rFonts w:ascii="Arial" w:hAnsi="Arial" w:cs="Arial"/>
                <w:color w:val="010205"/>
                <w:sz w:val="18"/>
                <w:szCs w:val="18"/>
              </w:rPr>
              <w:t xml:space="preserve">Extraction Method: Maximum Likelihood. </w:t>
            </w:r>
          </w:p>
          <w:p w14:paraId="688781C7" w14:textId="77777777" w:rsidR="0024440A" w:rsidRPr="004D564B" w:rsidRDefault="0024440A" w:rsidP="000975AD">
            <w:pPr>
              <w:autoSpaceDE w:val="0"/>
              <w:autoSpaceDN w:val="0"/>
              <w:adjustRightInd w:val="0"/>
              <w:spacing w:after="0" w:line="320" w:lineRule="atLeast"/>
              <w:ind w:left="60" w:right="60"/>
              <w:rPr>
                <w:rFonts w:ascii="Arial" w:hAnsi="Arial" w:cs="Arial"/>
                <w:color w:val="010205"/>
                <w:sz w:val="18"/>
                <w:szCs w:val="18"/>
              </w:rPr>
            </w:pPr>
            <w:r w:rsidRPr="004D564B">
              <w:rPr>
                <w:rFonts w:ascii="Arial" w:hAnsi="Arial" w:cs="Arial"/>
                <w:color w:val="010205"/>
                <w:sz w:val="18"/>
                <w:szCs w:val="18"/>
              </w:rPr>
              <w:t xml:space="preserve"> Rotation Method: Promax with Kaiser Normalization.</w:t>
            </w:r>
            <w:r w:rsidRPr="004D564B">
              <w:rPr>
                <w:rFonts w:ascii="Arial" w:hAnsi="Arial" w:cs="Arial"/>
                <w:color w:val="010205"/>
                <w:sz w:val="18"/>
                <w:szCs w:val="18"/>
                <w:vertAlign w:val="superscript"/>
              </w:rPr>
              <w:t>a</w:t>
            </w:r>
          </w:p>
        </w:tc>
      </w:tr>
      <w:tr w:rsidR="0024440A" w:rsidRPr="004D564B" w14:paraId="1A977B47" w14:textId="77777777" w:rsidTr="000975AD">
        <w:trPr>
          <w:cantSplit/>
          <w:jc w:val="center"/>
        </w:trPr>
        <w:tc>
          <w:tcPr>
            <w:tcW w:w="5858" w:type="dxa"/>
            <w:gridSpan w:val="6"/>
            <w:shd w:val="clear" w:color="auto" w:fill="FFFFFF"/>
          </w:tcPr>
          <w:p w14:paraId="2BB00408" w14:textId="77777777" w:rsidR="0024440A" w:rsidRPr="004D564B" w:rsidRDefault="0024440A" w:rsidP="000975AD">
            <w:pPr>
              <w:autoSpaceDE w:val="0"/>
              <w:autoSpaceDN w:val="0"/>
              <w:adjustRightInd w:val="0"/>
              <w:spacing w:after="0" w:line="320" w:lineRule="atLeast"/>
              <w:ind w:left="60" w:right="60"/>
              <w:rPr>
                <w:rFonts w:ascii="Arial" w:hAnsi="Arial" w:cs="Arial"/>
                <w:color w:val="010205"/>
                <w:sz w:val="18"/>
                <w:szCs w:val="18"/>
              </w:rPr>
            </w:pPr>
            <w:r w:rsidRPr="004D564B">
              <w:rPr>
                <w:rFonts w:ascii="Arial" w:hAnsi="Arial" w:cs="Arial"/>
                <w:color w:val="010205"/>
                <w:sz w:val="18"/>
                <w:szCs w:val="18"/>
              </w:rPr>
              <w:t>a. Rotation converged in 7 iterations.</w:t>
            </w:r>
          </w:p>
        </w:tc>
      </w:tr>
    </w:tbl>
    <w:p w14:paraId="40611A80" w14:textId="77777777" w:rsidR="0024440A" w:rsidRPr="00657E40" w:rsidRDefault="0024440A" w:rsidP="0024440A">
      <w:pPr>
        <w:pStyle w:val="BodyLA"/>
        <w:jc w:val="right"/>
        <w:rPr>
          <w:color w:val="auto"/>
          <w:szCs w:val="26"/>
        </w:rPr>
      </w:pPr>
      <w:r w:rsidRPr="00657E40">
        <w:rPr>
          <w:i/>
          <w:iCs/>
          <w:color w:val="auto"/>
          <w:szCs w:val="26"/>
        </w:rPr>
        <w:t>(nguồn: kết quả phân tích khảo sát)</w:t>
      </w:r>
    </w:p>
    <w:p w14:paraId="684273D1" w14:textId="77777777" w:rsidR="0024440A" w:rsidRPr="00657E40" w:rsidRDefault="0024440A" w:rsidP="0024440A">
      <w:pPr>
        <w:rPr>
          <w:sz w:val="26"/>
          <w:szCs w:val="26"/>
          <w:lang w:val="vi-VN"/>
        </w:rPr>
      </w:pPr>
      <w:r w:rsidRPr="00657E40">
        <w:rPr>
          <w:sz w:val="26"/>
          <w:szCs w:val="26"/>
          <w:lang w:val="vi-VN"/>
        </w:rPr>
        <w:t>Các biến trong mô hình có hệ số tải tốt.</w:t>
      </w:r>
    </w:p>
    <w:p w14:paraId="642FDD79" w14:textId="21CF745A" w:rsidR="0090754B" w:rsidRDefault="0090754B" w:rsidP="001E76B8">
      <w:pPr>
        <w:pStyle w:val="Heading3"/>
        <w:rPr>
          <w:lang w:val="vi-VN"/>
        </w:rPr>
      </w:pPr>
      <w:bookmarkStart w:id="82" w:name="_Toc196303506"/>
      <w:r w:rsidRPr="00AE1A3A">
        <w:rPr>
          <w:lang w:val="vi-VN"/>
        </w:rPr>
        <w:t>3.1.</w:t>
      </w:r>
      <w:r w:rsidR="003430A6">
        <w:t>3</w:t>
      </w:r>
      <w:r w:rsidRPr="00AE1A3A">
        <w:rPr>
          <w:lang w:val="vi-VN"/>
        </w:rPr>
        <w:t xml:space="preserve">. </w:t>
      </w:r>
      <w:r w:rsidR="00973E16" w:rsidRPr="00AE1A3A">
        <w:rPr>
          <w:lang w:val="vi-VN"/>
        </w:rPr>
        <w:t>Kiểm định độ tin cậy thang đo</w:t>
      </w:r>
      <w:bookmarkEnd w:id="82"/>
    </w:p>
    <w:p w14:paraId="67C5D7F3" w14:textId="6BE1D1FE" w:rsidR="0027419B" w:rsidRPr="00E407A4" w:rsidRDefault="0027419B" w:rsidP="0027419B">
      <w:pPr>
        <w:rPr>
          <w:sz w:val="26"/>
          <w:szCs w:val="26"/>
          <w:lang w:val="vi-VN"/>
        </w:rPr>
      </w:pPr>
      <w:r w:rsidRPr="00657E40">
        <w:rPr>
          <w:sz w:val="26"/>
          <w:szCs w:val="26"/>
          <w:lang w:val="vi-VN"/>
        </w:rPr>
        <w:t>Các hệ số khác của mô hình đều đảm bảo, kiểm tra độ tin cậy của mô hình qua phân tích Reliability Analysis. Kết quả cho ra khá tốt, tuy nhiên có thể xem xét loại bỏ SQ1, CS1, CL4, BP4</w:t>
      </w:r>
      <w:r w:rsidR="00657E40" w:rsidRPr="00E407A4">
        <w:rPr>
          <w:sz w:val="26"/>
          <w:szCs w:val="26"/>
          <w:lang w:val="vi-VN"/>
        </w:rPr>
        <w:t>.</w:t>
      </w:r>
    </w:p>
    <w:p w14:paraId="7A3E0C6A" w14:textId="671A3276" w:rsidR="00657E40" w:rsidRPr="00657E40" w:rsidRDefault="00657E40" w:rsidP="00657E40">
      <w:pPr>
        <w:pStyle w:val="Caption"/>
        <w:keepNext/>
        <w:jc w:val="center"/>
        <w:rPr>
          <w:b/>
          <w:sz w:val="24"/>
          <w:szCs w:val="24"/>
        </w:rPr>
      </w:pPr>
      <w:bookmarkStart w:id="83" w:name="_Toc196303624"/>
      <w:r w:rsidRPr="00657E40">
        <w:rPr>
          <w:b/>
          <w:sz w:val="24"/>
          <w:szCs w:val="24"/>
        </w:rPr>
        <w:lastRenderedPageBreak/>
        <w:t xml:space="preserve">Bảng </w:t>
      </w:r>
      <w:r w:rsidRPr="00657E40">
        <w:rPr>
          <w:b/>
          <w:sz w:val="24"/>
          <w:szCs w:val="24"/>
        </w:rPr>
        <w:fldChar w:fldCharType="begin"/>
      </w:r>
      <w:r w:rsidRPr="00657E40">
        <w:rPr>
          <w:b/>
          <w:sz w:val="24"/>
          <w:szCs w:val="24"/>
        </w:rPr>
        <w:instrText xml:space="preserve"> SEQ Bảng \* ARABIC </w:instrText>
      </w:r>
      <w:r w:rsidRPr="00657E40">
        <w:rPr>
          <w:b/>
          <w:sz w:val="24"/>
          <w:szCs w:val="24"/>
        </w:rPr>
        <w:fldChar w:fldCharType="separate"/>
      </w:r>
      <w:r w:rsidR="006F0BC2">
        <w:rPr>
          <w:b/>
          <w:noProof/>
          <w:sz w:val="24"/>
          <w:szCs w:val="24"/>
        </w:rPr>
        <w:t>13</w:t>
      </w:r>
      <w:r w:rsidRPr="00657E40">
        <w:rPr>
          <w:b/>
          <w:sz w:val="24"/>
          <w:szCs w:val="24"/>
        </w:rPr>
        <w:fldChar w:fldCharType="end"/>
      </w:r>
      <w:r w:rsidRPr="00657E40">
        <w:rPr>
          <w:b/>
          <w:sz w:val="24"/>
          <w:szCs w:val="24"/>
        </w:rPr>
        <w:t>. Kiểm định độ tin cậy thang đo Cronbach’s Alpha</w:t>
      </w:r>
      <w:bookmarkEnd w:id="83"/>
    </w:p>
    <w:tbl>
      <w:tblPr>
        <w:tblW w:w="9287" w:type="dxa"/>
        <w:tblInd w:w="108" w:type="dxa"/>
        <w:tblLook w:val="04A0" w:firstRow="1" w:lastRow="0" w:firstColumn="1" w:lastColumn="0" w:noHBand="0" w:noVBand="1"/>
      </w:tblPr>
      <w:tblGrid>
        <w:gridCol w:w="1919"/>
        <w:gridCol w:w="782"/>
        <w:gridCol w:w="2856"/>
        <w:gridCol w:w="1985"/>
        <w:gridCol w:w="1745"/>
      </w:tblGrid>
      <w:tr w:rsidR="0027419B" w:rsidRPr="007809B2" w14:paraId="16DC4394" w14:textId="77777777" w:rsidTr="000975AD">
        <w:trPr>
          <w:trHeight w:val="532"/>
        </w:trPr>
        <w:tc>
          <w:tcPr>
            <w:tcW w:w="1919" w:type="dxa"/>
            <w:tcBorders>
              <w:top w:val="single" w:sz="4" w:space="0" w:color="000000"/>
              <w:left w:val="single" w:sz="4" w:space="0" w:color="000000"/>
              <w:bottom w:val="single" w:sz="4" w:space="0" w:color="000000"/>
              <w:right w:val="single" w:sz="4" w:space="0" w:color="000000"/>
            </w:tcBorders>
            <w:vAlign w:val="center"/>
            <w:hideMark/>
          </w:tcPr>
          <w:p w14:paraId="450AAF6A" w14:textId="77777777" w:rsidR="0027419B" w:rsidRPr="007809B2" w:rsidRDefault="0027419B" w:rsidP="000013F6">
            <w:pPr>
              <w:spacing w:before="60" w:after="60" w:line="240" w:lineRule="auto"/>
              <w:jc w:val="center"/>
              <w:rPr>
                <w:rFonts w:eastAsia="Times New Roman"/>
                <w:b/>
                <w:bCs/>
                <w:sz w:val="20"/>
                <w:szCs w:val="24"/>
                <w:lang w:eastAsia="en-US"/>
              </w:rPr>
            </w:pPr>
            <w:r w:rsidRPr="007809B2">
              <w:rPr>
                <w:rFonts w:eastAsia="Times New Roman"/>
                <w:b/>
                <w:bCs/>
                <w:sz w:val="20"/>
                <w:szCs w:val="24"/>
                <w:lang w:eastAsia="en-US"/>
              </w:rPr>
              <w:t>Tên thang đo</w:t>
            </w: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5F85DCF" w14:textId="77777777" w:rsidR="0027419B" w:rsidRPr="007809B2" w:rsidRDefault="0027419B" w:rsidP="000975AD">
            <w:pPr>
              <w:spacing w:before="60" w:after="60" w:line="240" w:lineRule="auto"/>
              <w:jc w:val="center"/>
              <w:rPr>
                <w:rFonts w:eastAsia="Times New Roman"/>
                <w:b/>
                <w:bCs/>
                <w:sz w:val="20"/>
                <w:szCs w:val="24"/>
                <w:lang w:eastAsia="en-US"/>
              </w:rPr>
            </w:pPr>
            <w:r w:rsidRPr="007809B2">
              <w:rPr>
                <w:rFonts w:eastAsia="Times New Roman"/>
                <w:b/>
                <w:bCs/>
                <w:sz w:val="20"/>
                <w:szCs w:val="24"/>
                <w:lang w:eastAsia="en-US"/>
              </w:rPr>
              <w:t>Item</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6433A20B" w14:textId="77777777" w:rsidR="0027419B" w:rsidRPr="007809B2" w:rsidRDefault="0027419B" w:rsidP="000975AD">
            <w:pPr>
              <w:spacing w:before="60" w:after="60" w:line="240" w:lineRule="auto"/>
              <w:jc w:val="center"/>
              <w:rPr>
                <w:rFonts w:eastAsia="Times New Roman"/>
                <w:b/>
                <w:bCs/>
                <w:sz w:val="20"/>
                <w:szCs w:val="24"/>
                <w:lang w:eastAsia="en-US"/>
              </w:rPr>
            </w:pPr>
            <w:r w:rsidRPr="007809B2">
              <w:rPr>
                <w:rFonts w:eastAsia="Times New Roman"/>
                <w:b/>
                <w:bCs/>
                <w:sz w:val="20"/>
                <w:szCs w:val="24"/>
                <w:lang w:eastAsia="en-US"/>
              </w:rPr>
              <w:t>Hệ số tương quan tổng biến</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BDC63A7" w14:textId="77777777" w:rsidR="0027419B" w:rsidRPr="007809B2" w:rsidRDefault="0027419B" w:rsidP="000975AD">
            <w:pPr>
              <w:spacing w:before="60" w:after="60" w:line="240" w:lineRule="auto"/>
              <w:jc w:val="center"/>
              <w:rPr>
                <w:rFonts w:eastAsia="Times New Roman"/>
                <w:b/>
                <w:bCs/>
                <w:sz w:val="20"/>
                <w:szCs w:val="24"/>
                <w:lang w:eastAsia="en-US"/>
              </w:rPr>
            </w:pPr>
            <w:r w:rsidRPr="007809B2">
              <w:rPr>
                <w:rFonts w:eastAsia="Times New Roman"/>
                <w:b/>
                <w:bCs/>
                <w:sz w:val="20"/>
                <w:szCs w:val="24"/>
                <w:lang w:eastAsia="en-US"/>
              </w:rPr>
              <w:t>Cronbach’s Alpha</w:t>
            </w:r>
          </w:p>
        </w:tc>
        <w:tc>
          <w:tcPr>
            <w:tcW w:w="1745" w:type="dxa"/>
            <w:tcBorders>
              <w:top w:val="single" w:sz="4" w:space="0" w:color="000000"/>
              <w:left w:val="single" w:sz="4" w:space="0" w:color="000000"/>
              <w:bottom w:val="single" w:sz="4" w:space="0" w:color="000000"/>
              <w:right w:val="single" w:sz="4" w:space="0" w:color="000000"/>
            </w:tcBorders>
          </w:tcPr>
          <w:p w14:paraId="40E7C779" w14:textId="77777777" w:rsidR="0027419B" w:rsidRPr="00DF6A6C" w:rsidRDefault="0027419B" w:rsidP="000975AD">
            <w:pPr>
              <w:spacing w:before="60" w:after="60" w:line="240" w:lineRule="auto"/>
              <w:jc w:val="center"/>
              <w:rPr>
                <w:rFonts w:eastAsia="Times New Roman"/>
                <w:b/>
                <w:bCs/>
                <w:sz w:val="20"/>
                <w:szCs w:val="24"/>
                <w:lang w:val="vi-VN" w:eastAsia="en-US"/>
              </w:rPr>
            </w:pPr>
            <w:r>
              <w:rPr>
                <w:rFonts w:eastAsia="Times New Roman"/>
                <w:b/>
                <w:bCs/>
                <w:sz w:val="20"/>
                <w:szCs w:val="24"/>
                <w:lang w:val="vi-VN" w:eastAsia="en-US"/>
              </w:rPr>
              <w:t>Cronbach’s Alpha if Item Deleted</w:t>
            </w:r>
          </w:p>
        </w:tc>
      </w:tr>
      <w:tr w:rsidR="0027419B" w:rsidRPr="007809B2" w14:paraId="2A38E473" w14:textId="77777777" w:rsidTr="000975AD">
        <w:trPr>
          <w:trHeight w:val="566"/>
        </w:trPr>
        <w:tc>
          <w:tcPr>
            <w:tcW w:w="1919" w:type="dxa"/>
            <w:vMerge w:val="restart"/>
            <w:tcBorders>
              <w:top w:val="single" w:sz="4" w:space="0" w:color="000000"/>
              <w:left w:val="single" w:sz="4" w:space="0" w:color="000000"/>
              <w:bottom w:val="single" w:sz="4" w:space="0" w:color="000000"/>
              <w:right w:val="single" w:sz="4" w:space="0" w:color="000000"/>
            </w:tcBorders>
            <w:vAlign w:val="center"/>
            <w:hideMark/>
          </w:tcPr>
          <w:p w14:paraId="1B193758" w14:textId="55BD2B77" w:rsidR="0027419B" w:rsidRPr="007809B2" w:rsidRDefault="0027419B" w:rsidP="000013F6">
            <w:pPr>
              <w:spacing w:before="60" w:after="60" w:line="240" w:lineRule="auto"/>
              <w:jc w:val="center"/>
              <w:rPr>
                <w:rFonts w:eastAsia="Times New Roman"/>
                <w:sz w:val="20"/>
                <w:szCs w:val="20"/>
                <w:lang w:eastAsia="en-US"/>
              </w:rPr>
            </w:pPr>
            <w:r w:rsidRPr="007809B2">
              <w:rPr>
                <w:rFonts w:eastAsia="Times New Roman"/>
                <w:sz w:val="20"/>
                <w:szCs w:val="20"/>
                <w:lang w:val="vi-VN" w:eastAsia="en-US"/>
              </w:rPr>
              <w:t>Chất</w:t>
            </w:r>
            <w:r w:rsidR="00E407A4">
              <w:rPr>
                <w:rFonts w:eastAsia="Times New Roman"/>
                <w:sz w:val="20"/>
                <w:szCs w:val="20"/>
                <w:lang w:eastAsia="en-US"/>
              </w:rPr>
              <w:t xml:space="preserve"> </w:t>
            </w:r>
            <w:r w:rsidRPr="007809B2">
              <w:rPr>
                <w:rFonts w:eastAsia="Times New Roman"/>
                <w:sz w:val="20"/>
                <w:szCs w:val="20"/>
                <w:lang w:val="vi-VN" w:eastAsia="en-US"/>
              </w:rPr>
              <w:t>lượng dịch vụ</w:t>
            </w:r>
          </w:p>
          <w:p w14:paraId="316CF5C0" w14:textId="77777777" w:rsidR="0027419B" w:rsidRPr="007809B2" w:rsidRDefault="0027419B" w:rsidP="000013F6">
            <w:pPr>
              <w:spacing w:before="60" w:after="60" w:line="240" w:lineRule="auto"/>
              <w:jc w:val="center"/>
              <w:rPr>
                <w:rFonts w:eastAsia="Times New Roman"/>
                <w:sz w:val="20"/>
                <w:szCs w:val="24"/>
                <w:lang w:eastAsia="en-US"/>
              </w:rPr>
            </w:pPr>
            <w:r w:rsidRPr="007809B2">
              <w:rPr>
                <w:rFonts w:eastAsia="Times New Roman"/>
                <w:sz w:val="20"/>
                <w:szCs w:val="20"/>
                <w:lang w:eastAsia="en-US"/>
              </w:rPr>
              <w:t>(Service Quality)</w:t>
            </w: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C1C84DE" w14:textId="77777777" w:rsidR="0027419B" w:rsidRPr="00AD2FC2" w:rsidRDefault="0027419B" w:rsidP="000975AD">
            <w:pPr>
              <w:spacing w:before="60" w:after="60" w:line="240" w:lineRule="auto"/>
              <w:jc w:val="center"/>
              <w:rPr>
                <w:rFonts w:eastAsia="Times New Roman"/>
                <w:sz w:val="20"/>
                <w:szCs w:val="24"/>
                <w:lang w:eastAsia="en-US"/>
              </w:rPr>
            </w:pPr>
            <w:r w:rsidRPr="00AD2FC2">
              <w:rPr>
                <w:rFonts w:eastAsia="Times New Roman"/>
                <w:sz w:val="20"/>
                <w:szCs w:val="24"/>
                <w:lang w:eastAsia="en-US"/>
              </w:rPr>
              <w:t>SQ1</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2D220261" w14:textId="77777777" w:rsidR="0027419B" w:rsidRPr="00AD2FC2" w:rsidRDefault="0027419B" w:rsidP="000975AD">
            <w:pPr>
              <w:spacing w:before="60" w:after="60" w:line="240" w:lineRule="auto"/>
              <w:jc w:val="center"/>
              <w:rPr>
                <w:rFonts w:eastAsia="Times New Roman"/>
                <w:sz w:val="20"/>
                <w:szCs w:val="24"/>
                <w:lang w:eastAsia="en-US"/>
              </w:rPr>
            </w:pPr>
            <w:r w:rsidRPr="00AD2FC2">
              <w:rPr>
                <w:rFonts w:eastAsia="Times New Roman"/>
                <w:sz w:val="20"/>
                <w:szCs w:val="24"/>
                <w:lang w:eastAsia="en-US"/>
              </w:rPr>
              <w:t>0.</w:t>
            </w:r>
            <w:r w:rsidRPr="00AD2FC2">
              <w:rPr>
                <w:rFonts w:eastAsia="Times New Roman"/>
                <w:sz w:val="20"/>
                <w:szCs w:val="24"/>
                <w:lang w:val="vi-VN" w:eastAsia="en-US"/>
              </w:rPr>
              <w:t>709</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0CC212E4"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0.</w:t>
            </w:r>
            <w:r>
              <w:rPr>
                <w:rFonts w:eastAsia="Times New Roman"/>
                <w:sz w:val="20"/>
                <w:szCs w:val="24"/>
                <w:lang w:val="vi-VN" w:eastAsia="en-US"/>
              </w:rPr>
              <w:t>878</w:t>
            </w:r>
          </w:p>
        </w:tc>
        <w:tc>
          <w:tcPr>
            <w:tcW w:w="1745" w:type="dxa"/>
            <w:tcBorders>
              <w:top w:val="single" w:sz="4" w:space="0" w:color="000000"/>
              <w:left w:val="single" w:sz="4" w:space="0" w:color="000000"/>
              <w:bottom w:val="single" w:sz="4" w:space="0" w:color="000000"/>
              <w:right w:val="single" w:sz="4" w:space="0" w:color="000000"/>
            </w:tcBorders>
          </w:tcPr>
          <w:p w14:paraId="0C5B6B87" w14:textId="77777777" w:rsidR="0027419B" w:rsidRPr="00AD2FC2" w:rsidRDefault="0027419B" w:rsidP="000975AD">
            <w:pPr>
              <w:spacing w:before="60" w:after="60" w:line="240" w:lineRule="auto"/>
              <w:jc w:val="center"/>
              <w:rPr>
                <w:rFonts w:eastAsia="Times New Roman"/>
                <w:sz w:val="20"/>
                <w:szCs w:val="24"/>
                <w:lang w:val="vi-VN" w:eastAsia="en-US"/>
              </w:rPr>
            </w:pPr>
            <w:r w:rsidRPr="00AD2FC2">
              <w:rPr>
                <w:rFonts w:eastAsia="Times New Roman"/>
                <w:sz w:val="20"/>
                <w:szCs w:val="24"/>
                <w:lang w:val="vi-VN" w:eastAsia="en-US"/>
              </w:rPr>
              <w:t>0.862</w:t>
            </w:r>
          </w:p>
        </w:tc>
      </w:tr>
      <w:tr w:rsidR="0027419B" w:rsidRPr="007809B2" w14:paraId="5341D97F" w14:textId="77777777" w:rsidTr="000975AD">
        <w:tc>
          <w:tcPr>
            <w:tcW w:w="1919" w:type="dxa"/>
            <w:vMerge/>
            <w:tcBorders>
              <w:top w:val="single" w:sz="4" w:space="0" w:color="000000"/>
              <w:left w:val="single" w:sz="4" w:space="0" w:color="000000"/>
              <w:bottom w:val="single" w:sz="4" w:space="0" w:color="000000"/>
              <w:right w:val="single" w:sz="4" w:space="0" w:color="000000"/>
            </w:tcBorders>
            <w:vAlign w:val="center"/>
            <w:hideMark/>
          </w:tcPr>
          <w:p w14:paraId="63A0D16A" w14:textId="77777777" w:rsidR="0027419B" w:rsidRPr="007809B2" w:rsidRDefault="0027419B" w:rsidP="000013F6">
            <w:pPr>
              <w:jc w:val="center"/>
              <w:rPr>
                <w:sz w:val="20"/>
                <w:szCs w:val="24"/>
                <w:lang w:eastAsia="en-US"/>
              </w:rPr>
            </w:pP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B8EADD8"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SQ2</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1BB0053F"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0.</w:t>
            </w:r>
            <w:r>
              <w:rPr>
                <w:rFonts w:eastAsia="Times New Roman"/>
                <w:sz w:val="20"/>
                <w:szCs w:val="24"/>
                <w:lang w:val="vi-VN" w:eastAsia="en-US"/>
              </w:rPr>
              <w:t>796</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AC60A31" w14:textId="77777777" w:rsidR="0027419B" w:rsidRPr="007809B2" w:rsidRDefault="0027419B" w:rsidP="000975AD">
            <w:pPr>
              <w:rPr>
                <w:sz w:val="20"/>
                <w:szCs w:val="24"/>
                <w:lang w:eastAsia="en-US"/>
              </w:rPr>
            </w:pPr>
          </w:p>
        </w:tc>
        <w:tc>
          <w:tcPr>
            <w:tcW w:w="1745" w:type="dxa"/>
            <w:tcBorders>
              <w:top w:val="single" w:sz="4" w:space="0" w:color="000000"/>
              <w:left w:val="single" w:sz="4" w:space="0" w:color="000000"/>
              <w:bottom w:val="single" w:sz="4" w:space="0" w:color="000000"/>
              <w:right w:val="single" w:sz="4" w:space="0" w:color="000000"/>
            </w:tcBorders>
          </w:tcPr>
          <w:p w14:paraId="2A81DE82" w14:textId="77777777" w:rsidR="0027419B" w:rsidRPr="00FA0E43" w:rsidRDefault="0027419B" w:rsidP="000975AD">
            <w:pPr>
              <w:jc w:val="center"/>
              <w:rPr>
                <w:sz w:val="20"/>
                <w:szCs w:val="24"/>
                <w:lang w:val="vi-VN" w:eastAsia="en-US"/>
              </w:rPr>
            </w:pPr>
            <w:r>
              <w:rPr>
                <w:sz w:val="20"/>
                <w:szCs w:val="24"/>
                <w:lang w:val="vi-VN" w:eastAsia="en-US"/>
              </w:rPr>
              <w:t>0.822</w:t>
            </w:r>
          </w:p>
        </w:tc>
      </w:tr>
      <w:tr w:rsidR="0027419B" w:rsidRPr="007809B2" w14:paraId="00C9F795" w14:textId="77777777" w:rsidTr="000975AD">
        <w:tc>
          <w:tcPr>
            <w:tcW w:w="1919" w:type="dxa"/>
            <w:vMerge/>
            <w:tcBorders>
              <w:top w:val="single" w:sz="4" w:space="0" w:color="000000"/>
              <w:left w:val="single" w:sz="4" w:space="0" w:color="000000"/>
              <w:bottom w:val="single" w:sz="4" w:space="0" w:color="000000"/>
              <w:right w:val="single" w:sz="4" w:space="0" w:color="000000"/>
            </w:tcBorders>
            <w:vAlign w:val="center"/>
            <w:hideMark/>
          </w:tcPr>
          <w:p w14:paraId="2041C6CA" w14:textId="77777777" w:rsidR="0027419B" w:rsidRPr="007809B2" w:rsidRDefault="0027419B" w:rsidP="000013F6">
            <w:pPr>
              <w:jc w:val="center"/>
              <w:rPr>
                <w:sz w:val="20"/>
                <w:szCs w:val="24"/>
                <w:lang w:eastAsia="en-US"/>
              </w:rPr>
            </w:pP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673EB35"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SQ3</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78131017"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0.</w:t>
            </w:r>
            <w:r>
              <w:rPr>
                <w:rFonts w:eastAsia="Times New Roman"/>
                <w:sz w:val="20"/>
                <w:szCs w:val="24"/>
                <w:lang w:val="vi-VN" w:eastAsia="en-US"/>
              </w:rPr>
              <w:t>838</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E5D3945" w14:textId="77777777" w:rsidR="0027419B" w:rsidRPr="007809B2" w:rsidRDefault="0027419B" w:rsidP="000975AD">
            <w:pPr>
              <w:rPr>
                <w:sz w:val="20"/>
                <w:szCs w:val="24"/>
                <w:lang w:eastAsia="en-US"/>
              </w:rPr>
            </w:pPr>
          </w:p>
        </w:tc>
        <w:tc>
          <w:tcPr>
            <w:tcW w:w="1745" w:type="dxa"/>
            <w:tcBorders>
              <w:top w:val="single" w:sz="4" w:space="0" w:color="000000"/>
              <w:left w:val="single" w:sz="4" w:space="0" w:color="000000"/>
              <w:bottom w:val="single" w:sz="4" w:space="0" w:color="000000"/>
              <w:right w:val="single" w:sz="4" w:space="0" w:color="000000"/>
            </w:tcBorders>
          </w:tcPr>
          <w:p w14:paraId="296AC9BC" w14:textId="77777777" w:rsidR="0027419B" w:rsidRPr="00FA0E43" w:rsidRDefault="0027419B" w:rsidP="000975AD">
            <w:pPr>
              <w:jc w:val="center"/>
              <w:rPr>
                <w:sz w:val="20"/>
                <w:szCs w:val="24"/>
                <w:lang w:val="vi-VN" w:eastAsia="en-US"/>
              </w:rPr>
            </w:pPr>
            <w:r>
              <w:rPr>
                <w:sz w:val="20"/>
                <w:szCs w:val="24"/>
                <w:lang w:val="vi-VN" w:eastAsia="en-US"/>
              </w:rPr>
              <w:t>0.803</w:t>
            </w:r>
          </w:p>
        </w:tc>
      </w:tr>
      <w:tr w:rsidR="0027419B" w:rsidRPr="007809B2" w14:paraId="123D9560" w14:textId="77777777" w:rsidTr="000975AD">
        <w:tc>
          <w:tcPr>
            <w:tcW w:w="1919" w:type="dxa"/>
            <w:vMerge/>
            <w:tcBorders>
              <w:top w:val="single" w:sz="4" w:space="0" w:color="000000"/>
              <w:left w:val="single" w:sz="4" w:space="0" w:color="000000"/>
              <w:bottom w:val="single" w:sz="4" w:space="0" w:color="000000"/>
              <w:right w:val="single" w:sz="4" w:space="0" w:color="000000"/>
            </w:tcBorders>
            <w:vAlign w:val="center"/>
            <w:hideMark/>
          </w:tcPr>
          <w:p w14:paraId="5F2BD124" w14:textId="77777777" w:rsidR="0027419B" w:rsidRPr="007809B2" w:rsidRDefault="0027419B" w:rsidP="000013F6">
            <w:pPr>
              <w:jc w:val="center"/>
              <w:rPr>
                <w:sz w:val="20"/>
                <w:szCs w:val="24"/>
                <w:lang w:eastAsia="en-US"/>
              </w:rPr>
            </w:pP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F032CE5"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SQ5</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27DE11D4"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0.</w:t>
            </w:r>
            <w:r>
              <w:rPr>
                <w:rFonts w:eastAsia="Times New Roman"/>
                <w:sz w:val="20"/>
                <w:szCs w:val="24"/>
                <w:lang w:val="vi-VN" w:eastAsia="en-US"/>
              </w:rPr>
              <w:t>668</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D5EB42E" w14:textId="77777777" w:rsidR="0027419B" w:rsidRPr="007809B2" w:rsidRDefault="0027419B" w:rsidP="000975AD">
            <w:pPr>
              <w:rPr>
                <w:sz w:val="20"/>
                <w:szCs w:val="24"/>
                <w:lang w:eastAsia="en-US"/>
              </w:rPr>
            </w:pPr>
          </w:p>
        </w:tc>
        <w:tc>
          <w:tcPr>
            <w:tcW w:w="1745" w:type="dxa"/>
            <w:tcBorders>
              <w:top w:val="single" w:sz="4" w:space="0" w:color="000000"/>
              <w:left w:val="single" w:sz="4" w:space="0" w:color="000000"/>
              <w:bottom w:val="single" w:sz="4" w:space="0" w:color="000000"/>
              <w:right w:val="single" w:sz="4" w:space="0" w:color="000000"/>
            </w:tcBorders>
          </w:tcPr>
          <w:p w14:paraId="05330B1A" w14:textId="77777777" w:rsidR="0027419B" w:rsidRPr="00FA0E43" w:rsidRDefault="0027419B" w:rsidP="000975AD">
            <w:pPr>
              <w:jc w:val="center"/>
              <w:rPr>
                <w:sz w:val="20"/>
                <w:szCs w:val="24"/>
                <w:lang w:val="vi-VN" w:eastAsia="en-US"/>
              </w:rPr>
            </w:pPr>
            <w:r>
              <w:rPr>
                <w:sz w:val="20"/>
                <w:szCs w:val="24"/>
                <w:lang w:val="vi-VN" w:eastAsia="en-US"/>
              </w:rPr>
              <w:t>0.887</w:t>
            </w:r>
          </w:p>
        </w:tc>
      </w:tr>
      <w:tr w:rsidR="0027419B" w:rsidRPr="007809B2" w14:paraId="00ADECFA" w14:textId="77777777" w:rsidTr="000975AD">
        <w:trPr>
          <w:trHeight w:val="563"/>
        </w:trPr>
        <w:tc>
          <w:tcPr>
            <w:tcW w:w="1919" w:type="dxa"/>
            <w:vMerge w:val="restart"/>
            <w:tcBorders>
              <w:top w:val="single" w:sz="4" w:space="0" w:color="000000"/>
              <w:left w:val="single" w:sz="4" w:space="0" w:color="000000"/>
              <w:bottom w:val="single" w:sz="4" w:space="0" w:color="000000"/>
              <w:right w:val="single" w:sz="4" w:space="0" w:color="000000"/>
            </w:tcBorders>
            <w:vAlign w:val="center"/>
            <w:hideMark/>
          </w:tcPr>
          <w:p w14:paraId="5F984ECD" w14:textId="5CD0DC77" w:rsidR="0027419B" w:rsidRPr="00E407A4" w:rsidRDefault="0027419B" w:rsidP="000013F6">
            <w:pPr>
              <w:spacing w:before="60" w:after="60" w:line="240" w:lineRule="auto"/>
              <w:jc w:val="center"/>
              <w:rPr>
                <w:rFonts w:eastAsia="Times New Roman"/>
                <w:sz w:val="20"/>
                <w:szCs w:val="24"/>
                <w:lang w:eastAsia="en-US"/>
              </w:rPr>
            </w:pPr>
            <w:r w:rsidRPr="007809B2">
              <w:rPr>
                <w:rFonts w:eastAsia="Times New Roman"/>
                <w:sz w:val="20"/>
                <w:szCs w:val="24"/>
                <w:lang w:val="vi-VN" w:eastAsia="en-US"/>
              </w:rPr>
              <w:t>Định hướng thị trường</w:t>
            </w:r>
            <w:r w:rsidR="00E407A4">
              <w:rPr>
                <w:rFonts w:eastAsia="Times New Roman"/>
                <w:sz w:val="20"/>
                <w:szCs w:val="24"/>
                <w:lang w:eastAsia="en-US"/>
              </w:rPr>
              <w:t xml:space="preserve"> (</w:t>
            </w:r>
            <w:r w:rsidR="00E407A4" w:rsidRPr="00E407A4">
              <w:rPr>
                <w:rFonts w:eastAsia="Times New Roman"/>
                <w:sz w:val="20"/>
                <w:szCs w:val="24"/>
                <w:lang w:eastAsia="en-US"/>
              </w:rPr>
              <w:t>(Market Orientation</w:t>
            </w:r>
            <w:r w:rsidR="00E407A4">
              <w:rPr>
                <w:rFonts w:eastAsia="Times New Roman"/>
                <w:sz w:val="20"/>
                <w:szCs w:val="24"/>
                <w:lang w:eastAsia="en-US"/>
              </w:rPr>
              <w:t>)</w:t>
            </w: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11400E3"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MO1</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2772EC51"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0.877</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7EE0AFF8"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0.965</w:t>
            </w:r>
          </w:p>
        </w:tc>
        <w:tc>
          <w:tcPr>
            <w:tcW w:w="1745" w:type="dxa"/>
            <w:tcBorders>
              <w:top w:val="single" w:sz="4" w:space="0" w:color="000000"/>
              <w:left w:val="single" w:sz="4" w:space="0" w:color="000000"/>
              <w:bottom w:val="single" w:sz="4" w:space="0" w:color="000000"/>
              <w:right w:val="single" w:sz="4" w:space="0" w:color="000000"/>
            </w:tcBorders>
          </w:tcPr>
          <w:p w14:paraId="0CCBC76A" w14:textId="77777777" w:rsidR="0027419B" w:rsidRPr="00FA0E43" w:rsidRDefault="0027419B" w:rsidP="000975AD">
            <w:pPr>
              <w:spacing w:before="60" w:after="60" w:line="240" w:lineRule="auto"/>
              <w:jc w:val="center"/>
              <w:rPr>
                <w:rFonts w:eastAsia="Times New Roman"/>
                <w:sz w:val="20"/>
                <w:szCs w:val="24"/>
                <w:lang w:val="vi-VN" w:eastAsia="en-US"/>
              </w:rPr>
            </w:pPr>
            <w:r>
              <w:rPr>
                <w:rFonts w:eastAsia="Times New Roman"/>
                <w:sz w:val="20"/>
                <w:szCs w:val="24"/>
                <w:lang w:val="vi-VN" w:eastAsia="en-US"/>
              </w:rPr>
              <w:t>0.961</w:t>
            </w:r>
          </w:p>
        </w:tc>
      </w:tr>
      <w:tr w:rsidR="0027419B" w:rsidRPr="007809B2" w14:paraId="14E43124" w14:textId="77777777" w:rsidTr="000975AD">
        <w:tc>
          <w:tcPr>
            <w:tcW w:w="1919" w:type="dxa"/>
            <w:vMerge/>
            <w:tcBorders>
              <w:top w:val="single" w:sz="4" w:space="0" w:color="000000"/>
              <w:left w:val="single" w:sz="4" w:space="0" w:color="000000"/>
              <w:bottom w:val="single" w:sz="4" w:space="0" w:color="000000"/>
              <w:right w:val="single" w:sz="4" w:space="0" w:color="000000"/>
            </w:tcBorders>
            <w:vAlign w:val="center"/>
            <w:hideMark/>
          </w:tcPr>
          <w:p w14:paraId="2B68E087" w14:textId="77777777" w:rsidR="0027419B" w:rsidRPr="007809B2" w:rsidRDefault="0027419B" w:rsidP="000013F6">
            <w:pPr>
              <w:jc w:val="center"/>
              <w:rPr>
                <w:sz w:val="20"/>
                <w:szCs w:val="24"/>
                <w:lang w:eastAsia="en-US"/>
              </w:rPr>
            </w:pP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17A6D3D"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MO2</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00BDAC78"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0.917</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78E37A9" w14:textId="77777777" w:rsidR="0027419B" w:rsidRPr="007809B2" w:rsidRDefault="0027419B" w:rsidP="000975AD">
            <w:pPr>
              <w:rPr>
                <w:sz w:val="20"/>
                <w:szCs w:val="24"/>
                <w:lang w:eastAsia="en-US"/>
              </w:rPr>
            </w:pPr>
          </w:p>
        </w:tc>
        <w:tc>
          <w:tcPr>
            <w:tcW w:w="1745" w:type="dxa"/>
            <w:tcBorders>
              <w:top w:val="single" w:sz="4" w:space="0" w:color="000000"/>
              <w:left w:val="single" w:sz="4" w:space="0" w:color="000000"/>
              <w:bottom w:val="single" w:sz="4" w:space="0" w:color="000000"/>
              <w:right w:val="single" w:sz="4" w:space="0" w:color="000000"/>
            </w:tcBorders>
          </w:tcPr>
          <w:p w14:paraId="75FA0D7B" w14:textId="77777777" w:rsidR="0027419B" w:rsidRPr="00FA0E43" w:rsidRDefault="0027419B" w:rsidP="000975AD">
            <w:pPr>
              <w:jc w:val="center"/>
              <w:rPr>
                <w:sz w:val="20"/>
                <w:szCs w:val="24"/>
                <w:lang w:val="vi-VN" w:eastAsia="en-US"/>
              </w:rPr>
            </w:pPr>
            <w:r>
              <w:rPr>
                <w:sz w:val="20"/>
                <w:szCs w:val="24"/>
                <w:lang w:val="vi-VN" w:eastAsia="en-US"/>
              </w:rPr>
              <w:t>0.955</w:t>
            </w:r>
          </w:p>
        </w:tc>
      </w:tr>
      <w:tr w:rsidR="0027419B" w:rsidRPr="007809B2" w14:paraId="00943498" w14:textId="77777777" w:rsidTr="000975AD">
        <w:tc>
          <w:tcPr>
            <w:tcW w:w="1919" w:type="dxa"/>
            <w:vMerge/>
            <w:tcBorders>
              <w:top w:val="single" w:sz="4" w:space="0" w:color="000000"/>
              <w:left w:val="single" w:sz="4" w:space="0" w:color="000000"/>
              <w:bottom w:val="single" w:sz="4" w:space="0" w:color="000000"/>
              <w:right w:val="single" w:sz="4" w:space="0" w:color="000000"/>
            </w:tcBorders>
            <w:vAlign w:val="center"/>
            <w:hideMark/>
          </w:tcPr>
          <w:p w14:paraId="113E0148" w14:textId="77777777" w:rsidR="0027419B" w:rsidRPr="007809B2" w:rsidRDefault="0027419B" w:rsidP="000013F6">
            <w:pPr>
              <w:jc w:val="center"/>
              <w:rPr>
                <w:sz w:val="20"/>
                <w:szCs w:val="24"/>
                <w:lang w:eastAsia="en-US"/>
              </w:rPr>
            </w:pP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2C3DA69"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MO3</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7E9EAAE8"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0.946</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80F9266" w14:textId="77777777" w:rsidR="0027419B" w:rsidRPr="007809B2" w:rsidRDefault="0027419B" w:rsidP="000975AD">
            <w:pPr>
              <w:rPr>
                <w:sz w:val="20"/>
                <w:szCs w:val="24"/>
                <w:lang w:eastAsia="en-US"/>
              </w:rPr>
            </w:pPr>
          </w:p>
        </w:tc>
        <w:tc>
          <w:tcPr>
            <w:tcW w:w="1745" w:type="dxa"/>
            <w:tcBorders>
              <w:top w:val="single" w:sz="4" w:space="0" w:color="000000"/>
              <w:left w:val="single" w:sz="4" w:space="0" w:color="000000"/>
              <w:bottom w:val="single" w:sz="4" w:space="0" w:color="000000"/>
              <w:right w:val="single" w:sz="4" w:space="0" w:color="000000"/>
            </w:tcBorders>
          </w:tcPr>
          <w:p w14:paraId="7870204D" w14:textId="77777777" w:rsidR="0027419B" w:rsidRPr="00FA0E43" w:rsidRDefault="0027419B" w:rsidP="000975AD">
            <w:pPr>
              <w:jc w:val="center"/>
              <w:rPr>
                <w:sz w:val="20"/>
                <w:szCs w:val="24"/>
                <w:lang w:val="vi-VN" w:eastAsia="en-US"/>
              </w:rPr>
            </w:pPr>
            <w:r>
              <w:rPr>
                <w:sz w:val="20"/>
                <w:szCs w:val="24"/>
                <w:lang w:val="vi-VN" w:eastAsia="en-US"/>
              </w:rPr>
              <w:t>0.949</w:t>
            </w:r>
          </w:p>
        </w:tc>
      </w:tr>
      <w:tr w:rsidR="0027419B" w:rsidRPr="007809B2" w14:paraId="3F9D80F2" w14:textId="77777777" w:rsidTr="000975AD">
        <w:tc>
          <w:tcPr>
            <w:tcW w:w="1919" w:type="dxa"/>
            <w:vMerge/>
            <w:tcBorders>
              <w:top w:val="single" w:sz="4" w:space="0" w:color="000000"/>
              <w:left w:val="single" w:sz="4" w:space="0" w:color="000000"/>
              <w:bottom w:val="single" w:sz="4" w:space="0" w:color="000000"/>
              <w:right w:val="single" w:sz="4" w:space="0" w:color="000000"/>
            </w:tcBorders>
            <w:vAlign w:val="center"/>
            <w:hideMark/>
          </w:tcPr>
          <w:p w14:paraId="50B26031" w14:textId="77777777" w:rsidR="0027419B" w:rsidRPr="007809B2" w:rsidRDefault="0027419B" w:rsidP="000013F6">
            <w:pPr>
              <w:jc w:val="center"/>
              <w:rPr>
                <w:sz w:val="20"/>
                <w:szCs w:val="24"/>
                <w:lang w:eastAsia="en-US"/>
              </w:rPr>
            </w:pP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662121C0"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MO4</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2018A1E9"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0.907</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C083558" w14:textId="77777777" w:rsidR="0027419B" w:rsidRPr="007809B2" w:rsidRDefault="0027419B" w:rsidP="000975AD">
            <w:pPr>
              <w:rPr>
                <w:sz w:val="20"/>
                <w:szCs w:val="24"/>
                <w:lang w:eastAsia="en-US"/>
              </w:rPr>
            </w:pPr>
          </w:p>
        </w:tc>
        <w:tc>
          <w:tcPr>
            <w:tcW w:w="1745" w:type="dxa"/>
            <w:tcBorders>
              <w:top w:val="single" w:sz="4" w:space="0" w:color="000000"/>
              <w:left w:val="single" w:sz="4" w:space="0" w:color="000000"/>
              <w:bottom w:val="single" w:sz="4" w:space="0" w:color="000000"/>
              <w:right w:val="single" w:sz="4" w:space="0" w:color="000000"/>
            </w:tcBorders>
          </w:tcPr>
          <w:p w14:paraId="11F358AC" w14:textId="77777777" w:rsidR="0027419B" w:rsidRPr="00FA0E43" w:rsidRDefault="0027419B" w:rsidP="000975AD">
            <w:pPr>
              <w:jc w:val="center"/>
              <w:rPr>
                <w:sz w:val="20"/>
                <w:szCs w:val="24"/>
                <w:lang w:val="vi-VN" w:eastAsia="en-US"/>
              </w:rPr>
            </w:pPr>
            <w:r>
              <w:rPr>
                <w:sz w:val="20"/>
                <w:szCs w:val="24"/>
                <w:lang w:val="vi-VN" w:eastAsia="en-US"/>
              </w:rPr>
              <w:t>0.956</w:t>
            </w:r>
          </w:p>
        </w:tc>
      </w:tr>
      <w:tr w:rsidR="0027419B" w:rsidRPr="007809B2" w14:paraId="35886446" w14:textId="77777777" w:rsidTr="000975AD">
        <w:tc>
          <w:tcPr>
            <w:tcW w:w="1919" w:type="dxa"/>
            <w:vMerge/>
            <w:tcBorders>
              <w:top w:val="single" w:sz="4" w:space="0" w:color="000000"/>
              <w:left w:val="single" w:sz="4" w:space="0" w:color="000000"/>
              <w:bottom w:val="single" w:sz="4" w:space="0" w:color="000000"/>
              <w:right w:val="single" w:sz="4" w:space="0" w:color="000000"/>
            </w:tcBorders>
            <w:vAlign w:val="center"/>
            <w:hideMark/>
          </w:tcPr>
          <w:p w14:paraId="1868A22D" w14:textId="77777777" w:rsidR="0027419B" w:rsidRPr="007809B2" w:rsidRDefault="0027419B" w:rsidP="000013F6">
            <w:pPr>
              <w:jc w:val="center"/>
              <w:rPr>
                <w:sz w:val="20"/>
                <w:szCs w:val="24"/>
                <w:lang w:eastAsia="en-US"/>
              </w:rPr>
            </w:pP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01225F29"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MO5</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1EA94DF6"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0.870</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0209455" w14:textId="77777777" w:rsidR="0027419B" w:rsidRPr="007809B2" w:rsidRDefault="0027419B" w:rsidP="000975AD">
            <w:pPr>
              <w:rPr>
                <w:sz w:val="20"/>
                <w:szCs w:val="24"/>
                <w:lang w:eastAsia="en-US"/>
              </w:rPr>
            </w:pPr>
          </w:p>
        </w:tc>
        <w:tc>
          <w:tcPr>
            <w:tcW w:w="1745" w:type="dxa"/>
            <w:tcBorders>
              <w:top w:val="single" w:sz="4" w:space="0" w:color="000000"/>
              <w:left w:val="single" w:sz="4" w:space="0" w:color="000000"/>
              <w:bottom w:val="single" w:sz="4" w:space="0" w:color="000000"/>
              <w:right w:val="single" w:sz="4" w:space="0" w:color="000000"/>
            </w:tcBorders>
          </w:tcPr>
          <w:p w14:paraId="5CE76E89" w14:textId="77777777" w:rsidR="0027419B" w:rsidRPr="00FA0E43" w:rsidRDefault="0027419B" w:rsidP="000975AD">
            <w:pPr>
              <w:jc w:val="center"/>
              <w:rPr>
                <w:sz w:val="20"/>
                <w:szCs w:val="24"/>
                <w:lang w:val="vi-VN" w:eastAsia="en-US"/>
              </w:rPr>
            </w:pPr>
            <w:r>
              <w:rPr>
                <w:sz w:val="20"/>
                <w:szCs w:val="24"/>
                <w:lang w:val="vi-VN" w:eastAsia="en-US"/>
              </w:rPr>
              <w:t>0.963</w:t>
            </w:r>
          </w:p>
        </w:tc>
      </w:tr>
      <w:tr w:rsidR="0027419B" w:rsidRPr="007809B2" w14:paraId="28848915" w14:textId="77777777" w:rsidTr="000975AD">
        <w:trPr>
          <w:trHeight w:val="474"/>
        </w:trPr>
        <w:tc>
          <w:tcPr>
            <w:tcW w:w="1919" w:type="dxa"/>
            <w:vMerge w:val="restart"/>
            <w:tcBorders>
              <w:top w:val="single" w:sz="4" w:space="0" w:color="000000"/>
              <w:left w:val="single" w:sz="4" w:space="0" w:color="000000"/>
              <w:right w:val="single" w:sz="4" w:space="0" w:color="000000"/>
            </w:tcBorders>
            <w:vAlign w:val="center"/>
            <w:hideMark/>
          </w:tcPr>
          <w:p w14:paraId="4C7B977D" w14:textId="20F725C1" w:rsidR="0027419B" w:rsidRPr="007809B2" w:rsidRDefault="0027419B" w:rsidP="000013F6">
            <w:pPr>
              <w:spacing w:before="60" w:after="60" w:line="240" w:lineRule="auto"/>
              <w:jc w:val="center"/>
              <w:rPr>
                <w:rFonts w:eastAsia="Times New Roman"/>
                <w:sz w:val="20"/>
                <w:szCs w:val="24"/>
                <w:lang w:eastAsia="en-US"/>
              </w:rPr>
            </w:pPr>
            <w:r w:rsidRPr="007809B2">
              <w:rPr>
                <w:rFonts w:eastAsia="Times New Roman"/>
                <w:sz w:val="20"/>
                <w:szCs w:val="24"/>
                <w:lang w:eastAsia="en-US"/>
              </w:rPr>
              <w:t>Sự hài lòng của khách hàng</w:t>
            </w:r>
            <w:r w:rsidR="00E407A4">
              <w:rPr>
                <w:rFonts w:eastAsia="Times New Roman"/>
                <w:sz w:val="20"/>
                <w:szCs w:val="24"/>
                <w:lang w:eastAsia="en-US"/>
              </w:rPr>
              <w:t xml:space="preserve"> (</w:t>
            </w:r>
            <w:r w:rsidR="000013F6" w:rsidRPr="000013F6">
              <w:rPr>
                <w:rFonts w:eastAsia="Times New Roman"/>
                <w:sz w:val="20"/>
                <w:szCs w:val="24"/>
                <w:lang w:eastAsia="en-US"/>
              </w:rPr>
              <w:t>Customer Satisfaction</w:t>
            </w:r>
            <w:r w:rsidR="000013F6">
              <w:rPr>
                <w:rFonts w:eastAsia="Times New Roman"/>
                <w:sz w:val="20"/>
                <w:szCs w:val="24"/>
                <w:lang w:eastAsia="en-US"/>
              </w:rPr>
              <w:t>)</w:t>
            </w:r>
          </w:p>
          <w:p w14:paraId="3C6F69E1" w14:textId="77777777" w:rsidR="0027419B" w:rsidRPr="007809B2" w:rsidRDefault="0027419B" w:rsidP="000013F6">
            <w:pPr>
              <w:spacing w:before="60" w:after="60" w:line="240" w:lineRule="auto"/>
              <w:jc w:val="center"/>
              <w:rPr>
                <w:rFonts w:eastAsia="Times New Roman"/>
                <w:sz w:val="20"/>
                <w:szCs w:val="24"/>
                <w:lang w:eastAsia="en-US"/>
              </w:rPr>
            </w:pP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93DC3EB" w14:textId="77777777" w:rsidR="0027419B" w:rsidRPr="007809B2" w:rsidRDefault="0027419B" w:rsidP="000975AD">
            <w:pPr>
              <w:spacing w:before="60" w:after="60" w:line="240" w:lineRule="auto"/>
              <w:jc w:val="center"/>
              <w:rPr>
                <w:rFonts w:eastAsia="Times New Roman"/>
                <w:b/>
                <w:sz w:val="20"/>
                <w:szCs w:val="24"/>
                <w:lang w:eastAsia="en-US"/>
              </w:rPr>
            </w:pPr>
            <w:r w:rsidRPr="007809B2">
              <w:rPr>
                <w:rFonts w:eastAsia="Times New Roman"/>
                <w:b/>
                <w:sz w:val="20"/>
                <w:szCs w:val="24"/>
                <w:lang w:eastAsia="en-US"/>
              </w:rPr>
              <w:t>CS1</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7191C66A" w14:textId="77777777" w:rsidR="0027419B" w:rsidRPr="007809B2" w:rsidRDefault="0027419B" w:rsidP="000975AD">
            <w:pPr>
              <w:spacing w:before="60" w:after="60" w:line="240" w:lineRule="auto"/>
              <w:jc w:val="center"/>
              <w:rPr>
                <w:rFonts w:eastAsia="Times New Roman"/>
                <w:b/>
                <w:sz w:val="20"/>
                <w:szCs w:val="24"/>
                <w:lang w:eastAsia="en-US"/>
              </w:rPr>
            </w:pPr>
            <w:r>
              <w:rPr>
                <w:rFonts w:eastAsia="Times New Roman"/>
                <w:b/>
                <w:sz w:val="20"/>
                <w:szCs w:val="24"/>
                <w:lang w:eastAsia="en-US"/>
              </w:rPr>
              <w:t>0.</w:t>
            </w:r>
            <w:r>
              <w:rPr>
                <w:rFonts w:eastAsia="Times New Roman"/>
                <w:b/>
                <w:sz w:val="20"/>
                <w:szCs w:val="24"/>
                <w:lang w:val="vi-VN" w:eastAsia="en-US"/>
              </w:rPr>
              <w:t>845</w:t>
            </w:r>
          </w:p>
        </w:tc>
        <w:tc>
          <w:tcPr>
            <w:tcW w:w="1985" w:type="dxa"/>
            <w:vMerge w:val="restart"/>
            <w:tcBorders>
              <w:top w:val="single" w:sz="4" w:space="0" w:color="000000"/>
              <w:left w:val="single" w:sz="4" w:space="0" w:color="000000"/>
              <w:right w:val="single" w:sz="4" w:space="0" w:color="000000"/>
            </w:tcBorders>
            <w:vAlign w:val="center"/>
            <w:hideMark/>
          </w:tcPr>
          <w:p w14:paraId="0075CB9F" w14:textId="77777777" w:rsidR="0027419B" w:rsidRPr="007809B2" w:rsidRDefault="0027419B" w:rsidP="000975AD">
            <w:pPr>
              <w:spacing w:before="60" w:after="60" w:line="240" w:lineRule="auto"/>
              <w:jc w:val="center"/>
              <w:rPr>
                <w:rFonts w:eastAsia="Times New Roman"/>
                <w:sz w:val="20"/>
                <w:szCs w:val="24"/>
                <w:lang w:eastAsia="en-US"/>
              </w:rPr>
            </w:pPr>
            <w:r>
              <w:rPr>
                <w:rFonts w:eastAsia="Times New Roman"/>
                <w:sz w:val="20"/>
                <w:szCs w:val="24"/>
                <w:lang w:eastAsia="en-US"/>
              </w:rPr>
              <w:t>0.</w:t>
            </w:r>
            <w:r>
              <w:rPr>
                <w:rFonts w:eastAsia="Times New Roman"/>
                <w:sz w:val="20"/>
                <w:szCs w:val="24"/>
                <w:lang w:val="vi-VN" w:eastAsia="en-US"/>
              </w:rPr>
              <w:t>960</w:t>
            </w:r>
          </w:p>
        </w:tc>
        <w:tc>
          <w:tcPr>
            <w:tcW w:w="1745" w:type="dxa"/>
            <w:tcBorders>
              <w:top w:val="single" w:sz="4" w:space="0" w:color="000000"/>
              <w:left w:val="single" w:sz="4" w:space="0" w:color="000000"/>
              <w:bottom w:val="single" w:sz="4" w:space="0" w:color="000000"/>
              <w:right w:val="single" w:sz="4" w:space="0" w:color="000000"/>
            </w:tcBorders>
          </w:tcPr>
          <w:p w14:paraId="421130A9" w14:textId="77777777" w:rsidR="0027419B" w:rsidRPr="00FA0E43" w:rsidRDefault="0027419B" w:rsidP="000975AD">
            <w:pPr>
              <w:spacing w:before="60" w:after="60" w:line="240" w:lineRule="auto"/>
              <w:jc w:val="center"/>
              <w:rPr>
                <w:rFonts w:eastAsia="Times New Roman"/>
                <w:b/>
                <w:sz w:val="20"/>
                <w:szCs w:val="24"/>
                <w:lang w:val="vi-VN" w:eastAsia="en-US"/>
              </w:rPr>
            </w:pPr>
            <w:r w:rsidRPr="00FA0E43">
              <w:rPr>
                <w:rFonts w:eastAsia="Times New Roman"/>
                <w:b/>
                <w:sz w:val="20"/>
                <w:szCs w:val="24"/>
                <w:lang w:val="vi-VN" w:eastAsia="en-US"/>
              </w:rPr>
              <w:t>0.</w:t>
            </w:r>
            <w:r>
              <w:rPr>
                <w:rFonts w:eastAsia="Times New Roman"/>
                <w:b/>
                <w:sz w:val="20"/>
                <w:szCs w:val="24"/>
                <w:lang w:val="vi-VN" w:eastAsia="en-US"/>
              </w:rPr>
              <w:t>963</w:t>
            </w:r>
          </w:p>
        </w:tc>
      </w:tr>
      <w:tr w:rsidR="0027419B" w:rsidRPr="007809B2" w14:paraId="544F8685" w14:textId="77777777" w:rsidTr="000975AD">
        <w:tc>
          <w:tcPr>
            <w:tcW w:w="1919" w:type="dxa"/>
            <w:vMerge/>
            <w:tcBorders>
              <w:left w:val="single" w:sz="4" w:space="0" w:color="000000"/>
              <w:right w:val="single" w:sz="4" w:space="0" w:color="000000"/>
            </w:tcBorders>
            <w:vAlign w:val="center"/>
            <w:hideMark/>
          </w:tcPr>
          <w:p w14:paraId="7F8BA6B8" w14:textId="77777777" w:rsidR="0027419B" w:rsidRPr="007809B2" w:rsidRDefault="0027419B" w:rsidP="000013F6">
            <w:pPr>
              <w:jc w:val="center"/>
              <w:rPr>
                <w:sz w:val="20"/>
                <w:szCs w:val="24"/>
                <w:lang w:eastAsia="en-US"/>
              </w:rPr>
            </w:pP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B87D49C"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CS2</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14F43094" w14:textId="77777777" w:rsidR="0027419B" w:rsidRPr="007809B2" w:rsidRDefault="0027419B" w:rsidP="000975AD">
            <w:pPr>
              <w:spacing w:before="60" w:after="60" w:line="240" w:lineRule="auto"/>
              <w:jc w:val="center"/>
              <w:rPr>
                <w:rFonts w:eastAsia="Times New Roman"/>
                <w:sz w:val="20"/>
                <w:szCs w:val="24"/>
                <w:lang w:eastAsia="en-US"/>
              </w:rPr>
            </w:pPr>
            <w:r>
              <w:rPr>
                <w:rFonts w:eastAsia="Times New Roman"/>
                <w:sz w:val="20"/>
                <w:szCs w:val="24"/>
                <w:lang w:eastAsia="en-US"/>
              </w:rPr>
              <w:t>0.</w:t>
            </w:r>
            <w:r>
              <w:rPr>
                <w:rFonts w:eastAsia="Times New Roman"/>
                <w:sz w:val="20"/>
                <w:szCs w:val="24"/>
                <w:lang w:val="vi-VN" w:eastAsia="en-US"/>
              </w:rPr>
              <w:t>938</w:t>
            </w:r>
          </w:p>
        </w:tc>
        <w:tc>
          <w:tcPr>
            <w:tcW w:w="1985" w:type="dxa"/>
            <w:vMerge/>
            <w:tcBorders>
              <w:left w:val="single" w:sz="4" w:space="0" w:color="000000"/>
              <w:right w:val="single" w:sz="4" w:space="0" w:color="000000"/>
            </w:tcBorders>
            <w:vAlign w:val="center"/>
            <w:hideMark/>
          </w:tcPr>
          <w:p w14:paraId="76F85150" w14:textId="77777777" w:rsidR="0027419B" w:rsidRPr="007809B2" w:rsidRDefault="0027419B" w:rsidP="000975AD">
            <w:pPr>
              <w:rPr>
                <w:sz w:val="20"/>
                <w:szCs w:val="24"/>
                <w:lang w:eastAsia="en-US"/>
              </w:rPr>
            </w:pPr>
          </w:p>
        </w:tc>
        <w:tc>
          <w:tcPr>
            <w:tcW w:w="1745" w:type="dxa"/>
            <w:tcBorders>
              <w:top w:val="single" w:sz="4" w:space="0" w:color="000000"/>
              <w:left w:val="single" w:sz="4" w:space="0" w:color="000000"/>
              <w:bottom w:val="single" w:sz="4" w:space="0" w:color="000000"/>
              <w:right w:val="single" w:sz="4" w:space="0" w:color="000000"/>
            </w:tcBorders>
          </w:tcPr>
          <w:p w14:paraId="2F546911" w14:textId="77777777" w:rsidR="0027419B" w:rsidRPr="00FA0E43" w:rsidRDefault="0027419B" w:rsidP="000975AD">
            <w:pPr>
              <w:jc w:val="center"/>
              <w:rPr>
                <w:sz w:val="20"/>
                <w:szCs w:val="24"/>
                <w:lang w:val="vi-VN" w:eastAsia="en-US"/>
              </w:rPr>
            </w:pPr>
            <w:r>
              <w:rPr>
                <w:sz w:val="20"/>
                <w:szCs w:val="24"/>
                <w:lang w:val="vi-VN" w:eastAsia="en-US"/>
              </w:rPr>
              <w:t>0.936</w:t>
            </w:r>
          </w:p>
        </w:tc>
      </w:tr>
      <w:tr w:rsidR="0027419B" w:rsidRPr="007809B2" w14:paraId="18C1D25F" w14:textId="77777777" w:rsidTr="000975AD">
        <w:tc>
          <w:tcPr>
            <w:tcW w:w="1919" w:type="dxa"/>
            <w:vMerge/>
            <w:tcBorders>
              <w:left w:val="single" w:sz="4" w:space="0" w:color="000000"/>
              <w:right w:val="single" w:sz="4" w:space="0" w:color="000000"/>
            </w:tcBorders>
            <w:vAlign w:val="center"/>
            <w:hideMark/>
          </w:tcPr>
          <w:p w14:paraId="09E871E3" w14:textId="77777777" w:rsidR="0027419B" w:rsidRPr="007809B2" w:rsidRDefault="0027419B" w:rsidP="000013F6">
            <w:pPr>
              <w:jc w:val="center"/>
              <w:rPr>
                <w:sz w:val="20"/>
                <w:szCs w:val="24"/>
                <w:lang w:eastAsia="en-US"/>
              </w:rPr>
            </w:pP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565D593"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CS3</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1EBF4684"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0</w:t>
            </w:r>
            <w:r>
              <w:rPr>
                <w:rFonts w:eastAsia="Times New Roman"/>
                <w:sz w:val="20"/>
                <w:szCs w:val="24"/>
                <w:lang w:eastAsia="en-US"/>
              </w:rPr>
              <w:t>.</w:t>
            </w:r>
            <w:r>
              <w:rPr>
                <w:rFonts w:eastAsia="Times New Roman"/>
                <w:sz w:val="20"/>
                <w:szCs w:val="24"/>
                <w:lang w:val="vi-VN" w:eastAsia="en-US"/>
              </w:rPr>
              <w:t>941</w:t>
            </w:r>
          </w:p>
        </w:tc>
        <w:tc>
          <w:tcPr>
            <w:tcW w:w="1985" w:type="dxa"/>
            <w:vMerge/>
            <w:tcBorders>
              <w:left w:val="single" w:sz="4" w:space="0" w:color="000000"/>
              <w:right w:val="single" w:sz="4" w:space="0" w:color="000000"/>
            </w:tcBorders>
            <w:vAlign w:val="center"/>
            <w:hideMark/>
          </w:tcPr>
          <w:p w14:paraId="2B00EED3" w14:textId="77777777" w:rsidR="0027419B" w:rsidRPr="007809B2" w:rsidRDefault="0027419B" w:rsidP="000975AD">
            <w:pPr>
              <w:rPr>
                <w:sz w:val="20"/>
                <w:szCs w:val="24"/>
                <w:lang w:eastAsia="en-US"/>
              </w:rPr>
            </w:pPr>
          </w:p>
        </w:tc>
        <w:tc>
          <w:tcPr>
            <w:tcW w:w="1745" w:type="dxa"/>
            <w:tcBorders>
              <w:top w:val="single" w:sz="4" w:space="0" w:color="000000"/>
              <w:left w:val="single" w:sz="4" w:space="0" w:color="000000"/>
              <w:bottom w:val="single" w:sz="4" w:space="0" w:color="000000"/>
              <w:right w:val="single" w:sz="4" w:space="0" w:color="000000"/>
            </w:tcBorders>
          </w:tcPr>
          <w:p w14:paraId="5DD6E952" w14:textId="77777777" w:rsidR="0027419B" w:rsidRPr="00FA0E43" w:rsidRDefault="0027419B" w:rsidP="000975AD">
            <w:pPr>
              <w:jc w:val="center"/>
              <w:rPr>
                <w:sz w:val="20"/>
                <w:szCs w:val="24"/>
                <w:lang w:val="vi-VN" w:eastAsia="en-US"/>
              </w:rPr>
            </w:pPr>
            <w:r>
              <w:rPr>
                <w:sz w:val="20"/>
                <w:szCs w:val="24"/>
                <w:lang w:val="vi-VN" w:eastAsia="en-US"/>
              </w:rPr>
              <w:t>0.935</w:t>
            </w:r>
          </w:p>
        </w:tc>
      </w:tr>
      <w:tr w:rsidR="0027419B" w:rsidRPr="007809B2" w14:paraId="11F1040D" w14:textId="77777777" w:rsidTr="000975AD">
        <w:tc>
          <w:tcPr>
            <w:tcW w:w="1919" w:type="dxa"/>
            <w:vMerge/>
            <w:tcBorders>
              <w:left w:val="single" w:sz="4" w:space="0" w:color="000000"/>
              <w:right w:val="single" w:sz="4" w:space="0" w:color="000000"/>
            </w:tcBorders>
            <w:vAlign w:val="center"/>
            <w:hideMark/>
          </w:tcPr>
          <w:p w14:paraId="5EB04959" w14:textId="77777777" w:rsidR="0027419B" w:rsidRPr="007809B2" w:rsidRDefault="0027419B" w:rsidP="000013F6">
            <w:pPr>
              <w:jc w:val="center"/>
              <w:rPr>
                <w:sz w:val="20"/>
                <w:szCs w:val="24"/>
                <w:lang w:eastAsia="en-US"/>
              </w:rPr>
            </w:pP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BFAB612"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CS4</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4C27A91B" w14:textId="77777777" w:rsidR="0027419B" w:rsidRPr="007809B2" w:rsidRDefault="0027419B" w:rsidP="000975AD">
            <w:pPr>
              <w:spacing w:before="60" w:after="60" w:line="240" w:lineRule="auto"/>
              <w:jc w:val="center"/>
              <w:rPr>
                <w:rFonts w:eastAsia="Times New Roman"/>
                <w:sz w:val="20"/>
                <w:szCs w:val="24"/>
                <w:lang w:eastAsia="en-US"/>
              </w:rPr>
            </w:pPr>
            <w:r>
              <w:rPr>
                <w:rFonts w:eastAsia="Times New Roman"/>
                <w:sz w:val="20"/>
                <w:szCs w:val="24"/>
                <w:lang w:eastAsia="en-US"/>
              </w:rPr>
              <w:t>0.</w:t>
            </w:r>
            <w:r>
              <w:rPr>
                <w:rFonts w:eastAsia="Times New Roman"/>
                <w:sz w:val="20"/>
                <w:szCs w:val="24"/>
                <w:lang w:val="vi-VN" w:eastAsia="en-US"/>
              </w:rPr>
              <w:t>884</w:t>
            </w:r>
          </w:p>
        </w:tc>
        <w:tc>
          <w:tcPr>
            <w:tcW w:w="1985" w:type="dxa"/>
            <w:vMerge/>
            <w:tcBorders>
              <w:left w:val="single" w:sz="4" w:space="0" w:color="000000"/>
              <w:right w:val="single" w:sz="4" w:space="0" w:color="000000"/>
            </w:tcBorders>
            <w:vAlign w:val="center"/>
            <w:hideMark/>
          </w:tcPr>
          <w:p w14:paraId="288F3F1C" w14:textId="77777777" w:rsidR="0027419B" w:rsidRPr="007809B2" w:rsidRDefault="0027419B" w:rsidP="000975AD">
            <w:pPr>
              <w:rPr>
                <w:sz w:val="20"/>
                <w:szCs w:val="24"/>
                <w:lang w:eastAsia="en-US"/>
              </w:rPr>
            </w:pPr>
          </w:p>
        </w:tc>
        <w:tc>
          <w:tcPr>
            <w:tcW w:w="1745" w:type="dxa"/>
            <w:tcBorders>
              <w:top w:val="single" w:sz="4" w:space="0" w:color="000000"/>
              <w:left w:val="single" w:sz="4" w:space="0" w:color="000000"/>
              <w:bottom w:val="single" w:sz="4" w:space="0" w:color="000000"/>
              <w:right w:val="single" w:sz="4" w:space="0" w:color="000000"/>
            </w:tcBorders>
          </w:tcPr>
          <w:p w14:paraId="1A74E7E5" w14:textId="77777777" w:rsidR="0027419B" w:rsidRPr="00FA0E43" w:rsidRDefault="0027419B" w:rsidP="000975AD">
            <w:pPr>
              <w:jc w:val="center"/>
              <w:rPr>
                <w:sz w:val="20"/>
                <w:szCs w:val="24"/>
                <w:lang w:val="vi-VN" w:eastAsia="en-US"/>
              </w:rPr>
            </w:pPr>
            <w:r>
              <w:rPr>
                <w:sz w:val="20"/>
                <w:szCs w:val="24"/>
                <w:lang w:val="vi-VN" w:eastAsia="en-US"/>
              </w:rPr>
              <w:t>0.953</w:t>
            </w:r>
          </w:p>
        </w:tc>
      </w:tr>
      <w:tr w:rsidR="0027419B" w:rsidRPr="007809B2" w14:paraId="1417C069" w14:textId="77777777" w:rsidTr="000975AD">
        <w:trPr>
          <w:trHeight w:val="446"/>
        </w:trPr>
        <w:tc>
          <w:tcPr>
            <w:tcW w:w="1919" w:type="dxa"/>
            <w:vMerge w:val="restart"/>
            <w:tcBorders>
              <w:top w:val="single" w:sz="4" w:space="0" w:color="000000"/>
              <w:left w:val="single" w:sz="4" w:space="0" w:color="000000"/>
              <w:right w:val="single" w:sz="4" w:space="0" w:color="000000"/>
            </w:tcBorders>
            <w:vAlign w:val="center"/>
            <w:hideMark/>
          </w:tcPr>
          <w:p w14:paraId="1F577B66" w14:textId="4F171CB0" w:rsidR="0027419B" w:rsidRPr="007809B2" w:rsidRDefault="0027419B" w:rsidP="000013F6">
            <w:pPr>
              <w:spacing w:before="60" w:after="60" w:line="240" w:lineRule="auto"/>
              <w:jc w:val="center"/>
              <w:rPr>
                <w:rFonts w:eastAsia="Times New Roman"/>
                <w:sz w:val="20"/>
                <w:szCs w:val="24"/>
                <w:lang w:eastAsia="en-US"/>
              </w:rPr>
            </w:pPr>
            <w:r w:rsidRPr="007809B2">
              <w:rPr>
                <w:rFonts w:eastAsia="Times New Roman"/>
                <w:sz w:val="20"/>
                <w:szCs w:val="24"/>
                <w:lang w:eastAsia="en-US"/>
              </w:rPr>
              <w:t>Lòng trung thành của khách hàng</w:t>
            </w:r>
            <w:r w:rsidR="000013F6">
              <w:rPr>
                <w:rFonts w:eastAsia="Times New Roman"/>
                <w:sz w:val="20"/>
                <w:szCs w:val="24"/>
                <w:lang w:eastAsia="en-US"/>
              </w:rPr>
              <w:t xml:space="preserve"> (</w:t>
            </w:r>
            <w:r w:rsidR="000013F6" w:rsidRPr="000013F6">
              <w:rPr>
                <w:rFonts w:eastAsia="Times New Roman"/>
                <w:sz w:val="20"/>
                <w:szCs w:val="24"/>
                <w:lang w:eastAsia="en-US"/>
              </w:rPr>
              <w:t>Customer Loyalty</w:t>
            </w:r>
            <w:r w:rsidR="000013F6">
              <w:rPr>
                <w:rFonts w:eastAsia="Times New Roman"/>
                <w:sz w:val="20"/>
                <w:szCs w:val="24"/>
                <w:lang w:eastAsia="en-US"/>
              </w:rPr>
              <w:t>)</w:t>
            </w: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7A25B917"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CL1</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143A9AAC" w14:textId="77777777" w:rsidR="0027419B" w:rsidRPr="007809B2" w:rsidRDefault="0027419B" w:rsidP="000975AD">
            <w:pPr>
              <w:spacing w:before="60" w:after="60" w:line="240" w:lineRule="auto"/>
              <w:jc w:val="center"/>
              <w:rPr>
                <w:rFonts w:eastAsia="Times New Roman"/>
                <w:sz w:val="20"/>
                <w:szCs w:val="24"/>
                <w:lang w:val="vi-VN" w:eastAsia="en-US"/>
              </w:rPr>
            </w:pPr>
            <w:r>
              <w:rPr>
                <w:rFonts w:eastAsia="Times New Roman"/>
                <w:sz w:val="20"/>
                <w:szCs w:val="24"/>
                <w:lang w:val="vi-VN" w:eastAsia="en-US"/>
              </w:rPr>
              <w:t>0.900</w:t>
            </w:r>
          </w:p>
        </w:tc>
        <w:tc>
          <w:tcPr>
            <w:tcW w:w="1985" w:type="dxa"/>
            <w:vMerge w:val="restart"/>
            <w:tcBorders>
              <w:top w:val="single" w:sz="4" w:space="0" w:color="000000"/>
              <w:left w:val="single" w:sz="4" w:space="0" w:color="000000"/>
              <w:right w:val="single" w:sz="4" w:space="0" w:color="000000"/>
            </w:tcBorders>
            <w:vAlign w:val="center"/>
            <w:hideMark/>
          </w:tcPr>
          <w:p w14:paraId="274C80F1" w14:textId="77777777" w:rsidR="0027419B" w:rsidRPr="007809B2" w:rsidRDefault="0027419B" w:rsidP="000975AD">
            <w:pPr>
              <w:spacing w:before="60" w:after="60" w:line="240" w:lineRule="auto"/>
              <w:jc w:val="center"/>
              <w:rPr>
                <w:rFonts w:eastAsia="Times New Roman"/>
                <w:sz w:val="20"/>
                <w:szCs w:val="24"/>
                <w:lang w:eastAsia="en-US"/>
              </w:rPr>
            </w:pPr>
            <w:r>
              <w:rPr>
                <w:rFonts w:eastAsia="Times New Roman"/>
                <w:sz w:val="20"/>
                <w:szCs w:val="24"/>
                <w:lang w:eastAsia="en-US"/>
              </w:rPr>
              <w:t>0.</w:t>
            </w:r>
            <w:r>
              <w:rPr>
                <w:rFonts w:eastAsia="Times New Roman"/>
                <w:sz w:val="20"/>
                <w:szCs w:val="24"/>
                <w:lang w:val="vi-VN" w:eastAsia="en-US"/>
              </w:rPr>
              <w:t>952</w:t>
            </w:r>
          </w:p>
        </w:tc>
        <w:tc>
          <w:tcPr>
            <w:tcW w:w="1745" w:type="dxa"/>
            <w:tcBorders>
              <w:top w:val="single" w:sz="4" w:space="0" w:color="000000"/>
              <w:left w:val="single" w:sz="4" w:space="0" w:color="000000"/>
              <w:bottom w:val="single" w:sz="4" w:space="0" w:color="000000"/>
              <w:right w:val="single" w:sz="4" w:space="0" w:color="000000"/>
            </w:tcBorders>
          </w:tcPr>
          <w:p w14:paraId="3CFB69D4" w14:textId="77777777" w:rsidR="0027419B" w:rsidRPr="00FA0E43" w:rsidRDefault="0027419B" w:rsidP="000975AD">
            <w:pPr>
              <w:spacing w:before="60" w:after="60" w:line="240" w:lineRule="auto"/>
              <w:jc w:val="center"/>
              <w:rPr>
                <w:rFonts w:eastAsia="Times New Roman"/>
                <w:sz w:val="20"/>
                <w:szCs w:val="24"/>
                <w:lang w:val="vi-VN" w:eastAsia="en-US"/>
              </w:rPr>
            </w:pPr>
            <w:r>
              <w:rPr>
                <w:rFonts w:eastAsia="Times New Roman"/>
                <w:sz w:val="20"/>
                <w:szCs w:val="24"/>
                <w:lang w:val="vi-VN" w:eastAsia="en-US"/>
              </w:rPr>
              <w:t>0.932</w:t>
            </w:r>
          </w:p>
        </w:tc>
      </w:tr>
      <w:tr w:rsidR="0027419B" w:rsidRPr="007809B2" w14:paraId="1B9FE1BC" w14:textId="77777777" w:rsidTr="000975AD">
        <w:tc>
          <w:tcPr>
            <w:tcW w:w="1919" w:type="dxa"/>
            <w:vMerge/>
            <w:tcBorders>
              <w:left w:val="single" w:sz="4" w:space="0" w:color="000000"/>
              <w:right w:val="single" w:sz="4" w:space="0" w:color="000000"/>
            </w:tcBorders>
            <w:vAlign w:val="center"/>
            <w:hideMark/>
          </w:tcPr>
          <w:p w14:paraId="6E3D402D" w14:textId="77777777" w:rsidR="0027419B" w:rsidRPr="007809B2" w:rsidRDefault="0027419B" w:rsidP="000013F6">
            <w:pPr>
              <w:jc w:val="center"/>
              <w:rPr>
                <w:sz w:val="20"/>
                <w:szCs w:val="24"/>
                <w:lang w:eastAsia="en-US"/>
              </w:rPr>
            </w:pP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ED3FBDA"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CL2</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6571BDA0" w14:textId="77777777" w:rsidR="0027419B" w:rsidRPr="007809B2" w:rsidRDefault="0027419B" w:rsidP="000975AD">
            <w:pPr>
              <w:spacing w:before="60" w:after="60" w:line="240" w:lineRule="auto"/>
              <w:jc w:val="center"/>
              <w:rPr>
                <w:rFonts w:eastAsia="Times New Roman"/>
                <w:sz w:val="20"/>
                <w:szCs w:val="24"/>
                <w:lang w:eastAsia="en-US"/>
              </w:rPr>
            </w:pPr>
            <w:r>
              <w:rPr>
                <w:rFonts w:eastAsia="Times New Roman"/>
                <w:sz w:val="20"/>
                <w:szCs w:val="24"/>
                <w:lang w:eastAsia="en-US"/>
              </w:rPr>
              <w:t>0.</w:t>
            </w:r>
            <w:r>
              <w:rPr>
                <w:rFonts w:eastAsia="Times New Roman"/>
                <w:sz w:val="20"/>
                <w:szCs w:val="24"/>
                <w:lang w:val="vi-VN" w:eastAsia="en-US"/>
              </w:rPr>
              <w:t>914</w:t>
            </w:r>
          </w:p>
        </w:tc>
        <w:tc>
          <w:tcPr>
            <w:tcW w:w="1985" w:type="dxa"/>
            <w:vMerge/>
            <w:tcBorders>
              <w:left w:val="single" w:sz="4" w:space="0" w:color="000000"/>
              <w:right w:val="single" w:sz="4" w:space="0" w:color="000000"/>
            </w:tcBorders>
            <w:vAlign w:val="center"/>
            <w:hideMark/>
          </w:tcPr>
          <w:p w14:paraId="57847E63" w14:textId="77777777" w:rsidR="0027419B" w:rsidRPr="007809B2" w:rsidRDefault="0027419B" w:rsidP="000975AD">
            <w:pPr>
              <w:rPr>
                <w:sz w:val="20"/>
                <w:szCs w:val="24"/>
                <w:lang w:eastAsia="en-US"/>
              </w:rPr>
            </w:pPr>
          </w:p>
        </w:tc>
        <w:tc>
          <w:tcPr>
            <w:tcW w:w="1745" w:type="dxa"/>
            <w:tcBorders>
              <w:top w:val="single" w:sz="4" w:space="0" w:color="000000"/>
              <w:left w:val="single" w:sz="4" w:space="0" w:color="000000"/>
              <w:bottom w:val="single" w:sz="4" w:space="0" w:color="000000"/>
              <w:right w:val="single" w:sz="4" w:space="0" w:color="000000"/>
            </w:tcBorders>
          </w:tcPr>
          <w:p w14:paraId="10F17EF3" w14:textId="77777777" w:rsidR="0027419B" w:rsidRPr="00FA0E43" w:rsidRDefault="0027419B" w:rsidP="000975AD">
            <w:pPr>
              <w:jc w:val="center"/>
              <w:rPr>
                <w:sz w:val="20"/>
                <w:szCs w:val="24"/>
                <w:lang w:val="vi-VN" w:eastAsia="en-US"/>
              </w:rPr>
            </w:pPr>
            <w:r>
              <w:rPr>
                <w:sz w:val="20"/>
                <w:szCs w:val="24"/>
                <w:lang w:val="vi-VN" w:eastAsia="en-US"/>
              </w:rPr>
              <w:t>0.928</w:t>
            </w:r>
          </w:p>
        </w:tc>
      </w:tr>
      <w:tr w:rsidR="0027419B" w:rsidRPr="007809B2" w14:paraId="6B91D1EC" w14:textId="77777777" w:rsidTr="000975AD">
        <w:tc>
          <w:tcPr>
            <w:tcW w:w="1919" w:type="dxa"/>
            <w:vMerge/>
            <w:tcBorders>
              <w:left w:val="single" w:sz="4" w:space="0" w:color="000000"/>
              <w:right w:val="single" w:sz="4" w:space="0" w:color="000000"/>
            </w:tcBorders>
            <w:vAlign w:val="center"/>
            <w:hideMark/>
          </w:tcPr>
          <w:p w14:paraId="5FA39846" w14:textId="77777777" w:rsidR="0027419B" w:rsidRPr="007809B2" w:rsidRDefault="0027419B" w:rsidP="000013F6">
            <w:pPr>
              <w:jc w:val="center"/>
              <w:rPr>
                <w:sz w:val="20"/>
                <w:szCs w:val="24"/>
                <w:lang w:eastAsia="en-US"/>
              </w:rPr>
            </w:pP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2215B15D"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CL3</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354200E5" w14:textId="77777777" w:rsidR="0027419B" w:rsidRPr="007809B2" w:rsidRDefault="0027419B" w:rsidP="000975AD">
            <w:pPr>
              <w:spacing w:before="60" w:after="60" w:line="240" w:lineRule="auto"/>
              <w:jc w:val="center"/>
              <w:rPr>
                <w:rFonts w:eastAsia="Times New Roman"/>
                <w:sz w:val="20"/>
                <w:szCs w:val="24"/>
                <w:lang w:eastAsia="en-US"/>
              </w:rPr>
            </w:pPr>
            <w:r>
              <w:rPr>
                <w:rFonts w:eastAsia="Times New Roman"/>
                <w:sz w:val="20"/>
                <w:szCs w:val="24"/>
                <w:lang w:eastAsia="en-US"/>
              </w:rPr>
              <w:t>0.</w:t>
            </w:r>
            <w:r>
              <w:rPr>
                <w:rFonts w:eastAsia="Times New Roman"/>
                <w:sz w:val="20"/>
                <w:szCs w:val="24"/>
                <w:lang w:val="vi-VN" w:eastAsia="en-US"/>
              </w:rPr>
              <w:t>917</w:t>
            </w:r>
          </w:p>
        </w:tc>
        <w:tc>
          <w:tcPr>
            <w:tcW w:w="1985" w:type="dxa"/>
            <w:vMerge/>
            <w:tcBorders>
              <w:left w:val="single" w:sz="4" w:space="0" w:color="000000"/>
              <w:right w:val="single" w:sz="4" w:space="0" w:color="000000"/>
            </w:tcBorders>
            <w:vAlign w:val="center"/>
            <w:hideMark/>
          </w:tcPr>
          <w:p w14:paraId="40292F4D" w14:textId="77777777" w:rsidR="0027419B" w:rsidRPr="007809B2" w:rsidRDefault="0027419B" w:rsidP="000975AD">
            <w:pPr>
              <w:rPr>
                <w:sz w:val="20"/>
                <w:szCs w:val="24"/>
                <w:lang w:eastAsia="en-US"/>
              </w:rPr>
            </w:pPr>
          </w:p>
        </w:tc>
        <w:tc>
          <w:tcPr>
            <w:tcW w:w="1745" w:type="dxa"/>
            <w:tcBorders>
              <w:top w:val="single" w:sz="4" w:space="0" w:color="000000"/>
              <w:left w:val="single" w:sz="4" w:space="0" w:color="000000"/>
              <w:bottom w:val="single" w:sz="4" w:space="0" w:color="000000"/>
              <w:right w:val="single" w:sz="4" w:space="0" w:color="000000"/>
            </w:tcBorders>
          </w:tcPr>
          <w:p w14:paraId="07087C36" w14:textId="77777777" w:rsidR="0027419B" w:rsidRPr="00FA0E43" w:rsidRDefault="0027419B" w:rsidP="000975AD">
            <w:pPr>
              <w:jc w:val="center"/>
              <w:rPr>
                <w:sz w:val="20"/>
                <w:szCs w:val="24"/>
                <w:lang w:val="vi-VN" w:eastAsia="en-US"/>
              </w:rPr>
            </w:pPr>
            <w:r>
              <w:rPr>
                <w:sz w:val="20"/>
                <w:szCs w:val="24"/>
                <w:lang w:val="vi-VN" w:eastAsia="en-US"/>
              </w:rPr>
              <w:t>0.926</w:t>
            </w:r>
          </w:p>
        </w:tc>
      </w:tr>
      <w:tr w:rsidR="0027419B" w:rsidRPr="007809B2" w14:paraId="65559673" w14:textId="77777777" w:rsidTr="000975AD">
        <w:tc>
          <w:tcPr>
            <w:tcW w:w="1919" w:type="dxa"/>
            <w:vMerge/>
            <w:tcBorders>
              <w:left w:val="single" w:sz="4" w:space="0" w:color="000000"/>
              <w:right w:val="single" w:sz="4" w:space="0" w:color="000000"/>
            </w:tcBorders>
            <w:vAlign w:val="center"/>
            <w:hideMark/>
          </w:tcPr>
          <w:p w14:paraId="542F2E50" w14:textId="77777777" w:rsidR="0027419B" w:rsidRPr="007809B2" w:rsidRDefault="0027419B" w:rsidP="000013F6">
            <w:pPr>
              <w:jc w:val="center"/>
              <w:rPr>
                <w:sz w:val="20"/>
                <w:szCs w:val="24"/>
                <w:lang w:eastAsia="en-US"/>
              </w:rPr>
            </w:pP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1109C57" w14:textId="77777777" w:rsidR="0027419B" w:rsidRPr="007809B2" w:rsidRDefault="0027419B" w:rsidP="000975AD">
            <w:pPr>
              <w:spacing w:before="60" w:after="60" w:line="240" w:lineRule="auto"/>
              <w:jc w:val="center"/>
              <w:rPr>
                <w:rFonts w:eastAsia="Times New Roman"/>
                <w:b/>
                <w:sz w:val="20"/>
                <w:szCs w:val="24"/>
                <w:lang w:eastAsia="en-US"/>
              </w:rPr>
            </w:pPr>
            <w:r w:rsidRPr="007809B2">
              <w:rPr>
                <w:rFonts w:eastAsia="Times New Roman"/>
                <w:b/>
                <w:sz w:val="20"/>
                <w:szCs w:val="24"/>
                <w:lang w:eastAsia="en-US"/>
              </w:rPr>
              <w:t>CL4</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654A70F2" w14:textId="77777777" w:rsidR="0027419B" w:rsidRPr="007809B2" w:rsidRDefault="0027419B" w:rsidP="000975AD">
            <w:pPr>
              <w:spacing w:before="60" w:after="60" w:line="240" w:lineRule="auto"/>
              <w:jc w:val="center"/>
              <w:rPr>
                <w:rFonts w:eastAsia="Times New Roman"/>
                <w:b/>
                <w:sz w:val="20"/>
                <w:szCs w:val="24"/>
                <w:lang w:eastAsia="en-US"/>
              </w:rPr>
            </w:pPr>
            <w:r>
              <w:rPr>
                <w:rFonts w:eastAsia="Times New Roman"/>
                <w:b/>
                <w:sz w:val="20"/>
                <w:szCs w:val="24"/>
                <w:lang w:eastAsia="en-US"/>
              </w:rPr>
              <w:t>0.</w:t>
            </w:r>
            <w:r>
              <w:rPr>
                <w:rFonts w:eastAsia="Times New Roman"/>
                <w:b/>
                <w:sz w:val="20"/>
                <w:szCs w:val="24"/>
                <w:lang w:val="vi-VN" w:eastAsia="en-US"/>
              </w:rPr>
              <w:t>804</w:t>
            </w:r>
          </w:p>
        </w:tc>
        <w:tc>
          <w:tcPr>
            <w:tcW w:w="1985" w:type="dxa"/>
            <w:vMerge/>
            <w:tcBorders>
              <w:left w:val="single" w:sz="4" w:space="0" w:color="000000"/>
              <w:right w:val="single" w:sz="4" w:space="0" w:color="000000"/>
            </w:tcBorders>
            <w:vAlign w:val="center"/>
            <w:hideMark/>
          </w:tcPr>
          <w:p w14:paraId="73DBEEB8" w14:textId="77777777" w:rsidR="0027419B" w:rsidRPr="007809B2" w:rsidRDefault="0027419B" w:rsidP="000975AD">
            <w:pPr>
              <w:rPr>
                <w:sz w:val="20"/>
                <w:szCs w:val="24"/>
                <w:lang w:eastAsia="en-US"/>
              </w:rPr>
            </w:pPr>
          </w:p>
        </w:tc>
        <w:tc>
          <w:tcPr>
            <w:tcW w:w="1745" w:type="dxa"/>
            <w:tcBorders>
              <w:top w:val="single" w:sz="4" w:space="0" w:color="000000"/>
              <w:left w:val="single" w:sz="4" w:space="0" w:color="000000"/>
              <w:bottom w:val="single" w:sz="4" w:space="0" w:color="000000"/>
              <w:right w:val="single" w:sz="4" w:space="0" w:color="000000"/>
            </w:tcBorders>
          </w:tcPr>
          <w:p w14:paraId="5761FDE1" w14:textId="77777777" w:rsidR="0027419B" w:rsidRPr="00FA0E43" w:rsidRDefault="0027419B" w:rsidP="000975AD">
            <w:pPr>
              <w:jc w:val="center"/>
              <w:rPr>
                <w:b/>
                <w:sz w:val="20"/>
                <w:szCs w:val="24"/>
                <w:lang w:val="vi-VN" w:eastAsia="en-US"/>
              </w:rPr>
            </w:pPr>
            <w:r w:rsidRPr="00FA0E43">
              <w:rPr>
                <w:b/>
                <w:sz w:val="20"/>
                <w:szCs w:val="24"/>
                <w:lang w:val="vi-VN" w:eastAsia="en-US"/>
              </w:rPr>
              <w:t>0.960</w:t>
            </w:r>
          </w:p>
        </w:tc>
      </w:tr>
      <w:tr w:rsidR="0027419B" w:rsidRPr="007809B2" w14:paraId="7DCF7A27" w14:textId="77777777" w:rsidTr="000975AD">
        <w:trPr>
          <w:trHeight w:val="450"/>
        </w:trPr>
        <w:tc>
          <w:tcPr>
            <w:tcW w:w="1919" w:type="dxa"/>
            <w:vMerge w:val="restart"/>
            <w:tcBorders>
              <w:top w:val="single" w:sz="4" w:space="0" w:color="000000"/>
              <w:left w:val="single" w:sz="4" w:space="0" w:color="000000"/>
              <w:bottom w:val="single" w:sz="4" w:space="0" w:color="000000"/>
              <w:right w:val="single" w:sz="4" w:space="0" w:color="000000"/>
            </w:tcBorders>
            <w:vAlign w:val="center"/>
            <w:hideMark/>
          </w:tcPr>
          <w:p w14:paraId="1F79A155" w14:textId="77777777" w:rsidR="0027419B" w:rsidRPr="007809B2" w:rsidRDefault="0027419B" w:rsidP="000013F6">
            <w:pPr>
              <w:spacing w:before="60" w:after="60" w:line="240" w:lineRule="auto"/>
              <w:jc w:val="center"/>
              <w:rPr>
                <w:rFonts w:eastAsia="Times New Roman"/>
                <w:sz w:val="20"/>
                <w:szCs w:val="24"/>
                <w:lang w:eastAsia="en-US"/>
              </w:rPr>
            </w:pPr>
            <w:r w:rsidRPr="007809B2">
              <w:rPr>
                <w:rFonts w:eastAsia="Times New Roman"/>
                <w:sz w:val="20"/>
                <w:szCs w:val="24"/>
                <w:lang w:eastAsia="en-US"/>
              </w:rPr>
              <w:t>Hiệu quả kinh doanh (Business performance)</w:t>
            </w: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182EEE68"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BP1</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5B7CCBEB"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0.738</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5DA7E2CA"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0.880</w:t>
            </w:r>
          </w:p>
        </w:tc>
        <w:tc>
          <w:tcPr>
            <w:tcW w:w="1745" w:type="dxa"/>
            <w:tcBorders>
              <w:top w:val="single" w:sz="4" w:space="0" w:color="000000"/>
              <w:left w:val="single" w:sz="4" w:space="0" w:color="000000"/>
              <w:bottom w:val="single" w:sz="4" w:space="0" w:color="000000"/>
              <w:right w:val="single" w:sz="4" w:space="0" w:color="000000"/>
            </w:tcBorders>
          </w:tcPr>
          <w:p w14:paraId="0CB45938" w14:textId="77777777" w:rsidR="0027419B" w:rsidRPr="00FA0E43" w:rsidRDefault="0027419B" w:rsidP="000975AD">
            <w:pPr>
              <w:spacing w:before="60" w:after="60" w:line="240" w:lineRule="auto"/>
              <w:jc w:val="center"/>
              <w:rPr>
                <w:rFonts w:eastAsia="Times New Roman"/>
                <w:sz w:val="20"/>
                <w:szCs w:val="24"/>
                <w:lang w:val="vi-VN" w:eastAsia="en-US"/>
              </w:rPr>
            </w:pPr>
            <w:r>
              <w:rPr>
                <w:rFonts w:eastAsia="Times New Roman"/>
                <w:sz w:val="20"/>
                <w:szCs w:val="24"/>
                <w:lang w:val="vi-VN" w:eastAsia="en-US"/>
              </w:rPr>
              <w:t>0.848</w:t>
            </w:r>
          </w:p>
        </w:tc>
      </w:tr>
      <w:tr w:rsidR="0027419B" w:rsidRPr="007809B2" w14:paraId="7306E43E" w14:textId="77777777" w:rsidTr="000975AD">
        <w:tc>
          <w:tcPr>
            <w:tcW w:w="1919" w:type="dxa"/>
            <w:vMerge/>
            <w:tcBorders>
              <w:top w:val="single" w:sz="4" w:space="0" w:color="000000"/>
              <w:left w:val="single" w:sz="4" w:space="0" w:color="000000"/>
              <w:bottom w:val="single" w:sz="4" w:space="0" w:color="000000"/>
              <w:right w:val="single" w:sz="4" w:space="0" w:color="000000"/>
            </w:tcBorders>
            <w:vAlign w:val="center"/>
            <w:hideMark/>
          </w:tcPr>
          <w:p w14:paraId="1B8E2EF2" w14:textId="77777777" w:rsidR="0027419B" w:rsidRPr="007809B2" w:rsidRDefault="0027419B" w:rsidP="000013F6">
            <w:pPr>
              <w:jc w:val="center"/>
              <w:rPr>
                <w:sz w:val="20"/>
                <w:szCs w:val="24"/>
                <w:lang w:eastAsia="en-US"/>
              </w:rPr>
            </w:pP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38ABA84C"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BP2</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2C642FCC"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0.810</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A8A63D4" w14:textId="77777777" w:rsidR="0027419B" w:rsidRPr="007809B2" w:rsidRDefault="0027419B" w:rsidP="000975AD">
            <w:pPr>
              <w:rPr>
                <w:sz w:val="20"/>
                <w:szCs w:val="24"/>
                <w:lang w:eastAsia="en-US"/>
              </w:rPr>
            </w:pPr>
          </w:p>
        </w:tc>
        <w:tc>
          <w:tcPr>
            <w:tcW w:w="1745" w:type="dxa"/>
            <w:tcBorders>
              <w:top w:val="single" w:sz="4" w:space="0" w:color="000000"/>
              <w:left w:val="single" w:sz="4" w:space="0" w:color="000000"/>
              <w:bottom w:val="single" w:sz="4" w:space="0" w:color="000000"/>
              <w:right w:val="single" w:sz="4" w:space="0" w:color="000000"/>
            </w:tcBorders>
          </w:tcPr>
          <w:p w14:paraId="4A2470C4" w14:textId="77777777" w:rsidR="0027419B" w:rsidRPr="00FA0E43" w:rsidRDefault="0027419B" w:rsidP="000975AD">
            <w:pPr>
              <w:jc w:val="center"/>
              <w:rPr>
                <w:sz w:val="20"/>
                <w:szCs w:val="24"/>
                <w:lang w:val="vi-VN" w:eastAsia="en-US"/>
              </w:rPr>
            </w:pPr>
            <w:r>
              <w:rPr>
                <w:sz w:val="20"/>
                <w:szCs w:val="24"/>
                <w:lang w:val="vi-VN" w:eastAsia="en-US"/>
              </w:rPr>
              <w:t>0.820</w:t>
            </w:r>
          </w:p>
        </w:tc>
      </w:tr>
      <w:tr w:rsidR="0027419B" w:rsidRPr="007809B2" w14:paraId="23A15F2D" w14:textId="77777777" w:rsidTr="000975AD">
        <w:tc>
          <w:tcPr>
            <w:tcW w:w="1919" w:type="dxa"/>
            <w:vMerge/>
            <w:tcBorders>
              <w:top w:val="single" w:sz="4" w:space="0" w:color="000000"/>
              <w:left w:val="single" w:sz="4" w:space="0" w:color="000000"/>
              <w:bottom w:val="single" w:sz="4" w:space="0" w:color="000000"/>
              <w:right w:val="single" w:sz="4" w:space="0" w:color="000000"/>
            </w:tcBorders>
            <w:vAlign w:val="center"/>
            <w:hideMark/>
          </w:tcPr>
          <w:p w14:paraId="6A6F24F1" w14:textId="77777777" w:rsidR="0027419B" w:rsidRPr="007809B2" w:rsidRDefault="0027419B" w:rsidP="000013F6">
            <w:pPr>
              <w:jc w:val="center"/>
              <w:rPr>
                <w:sz w:val="20"/>
                <w:szCs w:val="24"/>
                <w:lang w:eastAsia="en-US"/>
              </w:rPr>
            </w:pP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44E92CA8"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BP3</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40631394" w14:textId="77777777" w:rsidR="0027419B" w:rsidRPr="007809B2" w:rsidRDefault="0027419B" w:rsidP="000975AD">
            <w:pPr>
              <w:spacing w:before="60" w:after="60" w:line="240" w:lineRule="auto"/>
              <w:jc w:val="center"/>
              <w:rPr>
                <w:rFonts w:eastAsia="Times New Roman"/>
                <w:sz w:val="20"/>
                <w:szCs w:val="24"/>
                <w:lang w:eastAsia="en-US"/>
              </w:rPr>
            </w:pPr>
            <w:r w:rsidRPr="007809B2">
              <w:rPr>
                <w:rFonts w:eastAsia="Times New Roman"/>
                <w:sz w:val="20"/>
                <w:szCs w:val="24"/>
                <w:lang w:eastAsia="en-US"/>
              </w:rPr>
              <w:t>0.792</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3F2F9D8" w14:textId="77777777" w:rsidR="0027419B" w:rsidRPr="007809B2" w:rsidRDefault="0027419B" w:rsidP="000975AD">
            <w:pPr>
              <w:rPr>
                <w:sz w:val="20"/>
                <w:szCs w:val="24"/>
                <w:lang w:eastAsia="en-US"/>
              </w:rPr>
            </w:pPr>
          </w:p>
        </w:tc>
        <w:tc>
          <w:tcPr>
            <w:tcW w:w="1745" w:type="dxa"/>
            <w:tcBorders>
              <w:top w:val="single" w:sz="4" w:space="0" w:color="000000"/>
              <w:left w:val="single" w:sz="4" w:space="0" w:color="000000"/>
              <w:bottom w:val="single" w:sz="4" w:space="0" w:color="000000"/>
              <w:right w:val="single" w:sz="4" w:space="0" w:color="000000"/>
            </w:tcBorders>
          </w:tcPr>
          <w:p w14:paraId="0B67AE96" w14:textId="77777777" w:rsidR="0027419B" w:rsidRPr="00FA0E43" w:rsidRDefault="0027419B" w:rsidP="000975AD">
            <w:pPr>
              <w:jc w:val="center"/>
              <w:rPr>
                <w:sz w:val="20"/>
                <w:szCs w:val="24"/>
                <w:lang w:val="vi-VN" w:eastAsia="en-US"/>
              </w:rPr>
            </w:pPr>
            <w:r>
              <w:rPr>
                <w:sz w:val="20"/>
                <w:szCs w:val="24"/>
                <w:lang w:val="vi-VN" w:eastAsia="en-US"/>
              </w:rPr>
              <w:t>0.826</w:t>
            </w:r>
          </w:p>
        </w:tc>
      </w:tr>
      <w:tr w:rsidR="0027419B" w:rsidRPr="007809B2" w14:paraId="7A8C8AD9" w14:textId="77777777" w:rsidTr="000975AD">
        <w:tc>
          <w:tcPr>
            <w:tcW w:w="1919" w:type="dxa"/>
            <w:vMerge/>
            <w:tcBorders>
              <w:top w:val="single" w:sz="4" w:space="0" w:color="000000"/>
              <w:left w:val="single" w:sz="4" w:space="0" w:color="000000"/>
              <w:bottom w:val="single" w:sz="4" w:space="0" w:color="000000"/>
              <w:right w:val="single" w:sz="4" w:space="0" w:color="000000"/>
            </w:tcBorders>
            <w:vAlign w:val="center"/>
            <w:hideMark/>
          </w:tcPr>
          <w:p w14:paraId="00CCFB0C" w14:textId="77777777" w:rsidR="0027419B" w:rsidRPr="007809B2" w:rsidRDefault="0027419B" w:rsidP="000013F6">
            <w:pPr>
              <w:jc w:val="center"/>
              <w:rPr>
                <w:sz w:val="20"/>
                <w:szCs w:val="24"/>
                <w:lang w:eastAsia="en-US"/>
              </w:rPr>
            </w:pPr>
          </w:p>
        </w:tc>
        <w:tc>
          <w:tcPr>
            <w:tcW w:w="78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14:paraId="52C7A997" w14:textId="77777777" w:rsidR="0027419B" w:rsidRPr="007809B2" w:rsidRDefault="0027419B" w:rsidP="000975AD">
            <w:pPr>
              <w:spacing w:before="60" w:after="60" w:line="240" w:lineRule="auto"/>
              <w:jc w:val="center"/>
              <w:rPr>
                <w:rFonts w:eastAsia="Times New Roman"/>
                <w:b/>
                <w:sz w:val="20"/>
                <w:szCs w:val="24"/>
                <w:lang w:eastAsia="en-US"/>
              </w:rPr>
            </w:pPr>
            <w:r w:rsidRPr="007809B2">
              <w:rPr>
                <w:rFonts w:eastAsia="Times New Roman"/>
                <w:b/>
                <w:sz w:val="20"/>
                <w:szCs w:val="24"/>
                <w:lang w:eastAsia="en-US"/>
              </w:rPr>
              <w:t>BP4</w:t>
            </w:r>
          </w:p>
        </w:tc>
        <w:tc>
          <w:tcPr>
            <w:tcW w:w="2856" w:type="dxa"/>
            <w:tcBorders>
              <w:top w:val="single" w:sz="4" w:space="0" w:color="000000"/>
              <w:left w:val="single" w:sz="4" w:space="0" w:color="000000"/>
              <w:bottom w:val="single" w:sz="4" w:space="0" w:color="000000"/>
              <w:right w:val="single" w:sz="4" w:space="0" w:color="000000"/>
            </w:tcBorders>
            <w:vAlign w:val="center"/>
            <w:hideMark/>
          </w:tcPr>
          <w:p w14:paraId="50C1E278" w14:textId="77777777" w:rsidR="0027419B" w:rsidRPr="007809B2" w:rsidRDefault="0027419B" w:rsidP="000975AD">
            <w:pPr>
              <w:spacing w:before="60" w:after="60" w:line="240" w:lineRule="auto"/>
              <w:jc w:val="center"/>
              <w:rPr>
                <w:rFonts w:eastAsia="Times New Roman"/>
                <w:b/>
                <w:sz w:val="20"/>
                <w:szCs w:val="24"/>
                <w:lang w:eastAsia="en-US"/>
              </w:rPr>
            </w:pPr>
            <w:r w:rsidRPr="007809B2">
              <w:rPr>
                <w:rFonts w:eastAsia="Times New Roman"/>
                <w:b/>
                <w:sz w:val="20"/>
                <w:szCs w:val="24"/>
                <w:lang w:eastAsia="en-US"/>
              </w:rPr>
              <w:t>0.637</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919E804" w14:textId="77777777" w:rsidR="0027419B" w:rsidRPr="007809B2" w:rsidRDefault="0027419B" w:rsidP="000975AD">
            <w:pPr>
              <w:rPr>
                <w:sz w:val="20"/>
                <w:szCs w:val="24"/>
                <w:lang w:eastAsia="en-US"/>
              </w:rPr>
            </w:pPr>
          </w:p>
        </w:tc>
        <w:tc>
          <w:tcPr>
            <w:tcW w:w="1745" w:type="dxa"/>
            <w:tcBorders>
              <w:top w:val="single" w:sz="4" w:space="0" w:color="000000"/>
              <w:left w:val="single" w:sz="4" w:space="0" w:color="000000"/>
              <w:bottom w:val="single" w:sz="4" w:space="0" w:color="000000"/>
              <w:right w:val="single" w:sz="4" w:space="0" w:color="000000"/>
            </w:tcBorders>
          </w:tcPr>
          <w:p w14:paraId="31E6B3CD" w14:textId="77777777" w:rsidR="0027419B" w:rsidRPr="00FA0E43" w:rsidRDefault="0027419B" w:rsidP="000975AD">
            <w:pPr>
              <w:jc w:val="center"/>
              <w:rPr>
                <w:b/>
                <w:sz w:val="20"/>
                <w:szCs w:val="24"/>
                <w:lang w:val="vi-VN" w:eastAsia="en-US"/>
              </w:rPr>
            </w:pPr>
            <w:r w:rsidRPr="00FA0E43">
              <w:rPr>
                <w:b/>
                <w:sz w:val="20"/>
                <w:szCs w:val="24"/>
                <w:lang w:val="vi-VN" w:eastAsia="en-US"/>
              </w:rPr>
              <w:t>0.889</w:t>
            </w:r>
          </w:p>
        </w:tc>
      </w:tr>
    </w:tbl>
    <w:p w14:paraId="7CB79CB1" w14:textId="77777777" w:rsidR="0027419B" w:rsidRPr="00F14CA6" w:rsidRDefault="0027419B" w:rsidP="0027419B">
      <w:pPr>
        <w:pStyle w:val="BodyLA"/>
        <w:jc w:val="right"/>
        <w:rPr>
          <w:color w:val="auto"/>
        </w:rPr>
      </w:pPr>
      <w:r w:rsidRPr="006861A8">
        <w:rPr>
          <w:i/>
          <w:iCs/>
          <w:color w:val="auto"/>
        </w:rPr>
        <w:t>(nguồn: kết quả phân tích khảo sát)</w:t>
      </w:r>
    </w:p>
    <w:p w14:paraId="2B0327DD" w14:textId="77777777" w:rsidR="0027419B" w:rsidRDefault="0027419B" w:rsidP="0027419B">
      <w:pPr>
        <w:spacing w:before="120" w:after="120"/>
        <w:jc w:val="both"/>
        <w:rPr>
          <w:rFonts w:eastAsia="Times New Roman"/>
          <w:sz w:val="26"/>
          <w:szCs w:val="24"/>
          <w:lang w:eastAsia="en-US"/>
        </w:rPr>
      </w:pPr>
      <w:r w:rsidRPr="007809B2">
        <w:rPr>
          <w:rFonts w:eastAsia="Times New Roman"/>
          <w:sz w:val="26"/>
          <w:szCs w:val="24"/>
          <w:lang w:eastAsia="en-US"/>
        </w:rPr>
        <w:lastRenderedPageBreak/>
        <w:t xml:space="preserve">Kết quả kiểm định cho thấy: hệ số độ tin cậy thang đo Cronbach’ Alpha của các thang đo </w:t>
      </w:r>
      <w:r w:rsidRPr="007809B2">
        <w:rPr>
          <w:rFonts w:eastAsia="Times New Roman"/>
          <w:sz w:val="26"/>
          <w:szCs w:val="24"/>
          <w:lang w:val="vi-VN" w:eastAsia="en-US"/>
        </w:rPr>
        <w:t>SQ</w:t>
      </w:r>
      <w:r w:rsidRPr="007809B2">
        <w:rPr>
          <w:rFonts w:eastAsia="Times New Roman"/>
          <w:sz w:val="26"/>
          <w:szCs w:val="24"/>
          <w:lang w:eastAsia="en-US"/>
        </w:rPr>
        <w:t xml:space="preserve">, </w:t>
      </w:r>
      <w:r w:rsidRPr="007809B2">
        <w:rPr>
          <w:rFonts w:eastAsia="Times New Roman"/>
          <w:sz w:val="26"/>
          <w:szCs w:val="24"/>
          <w:lang w:val="vi-VN" w:eastAsia="en-US"/>
        </w:rPr>
        <w:t>MO</w:t>
      </w:r>
      <w:r w:rsidRPr="007809B2">
        <w:rPr>
          <w:rFonts w:eastAsia="Times New Roman"/>
          <w:sz w:val="26"/>
          <w:szCs w:val="24"/>
          <w:lang w:eastAsia="en-US"/>
        </w:rPr>
        <w:t xml:space="preserve">, </w:t>
      </w:r>
      <w:r w:rsidRPr="007809B2">
        <w:rPr>
          <w:rFonts w:eastAsia="Times New Roman"/>
          <w:sz w:val="26"/>
          <w:szCs w:val="24"/>
          <w:lang w:val="vi-VN" w:eastAsia="en-US"/>
        </w:rPr>
        <w:t>C</w:t>
      </w:r>
      <w:r w:rsidRPr="007809B2">
        <w:rPr>
          <w:rFonts w:eastAsia="Times New Roman"/>
          <w:sz w:val="26"/>
          <w:szCs w:val="24"/>
          <w:lang w:eastAsia="en-US"/>
        </w:rPr>
        <w:t xml:space="preserve">S, </w:t>
      </w:r>
      <w:r w:rsidRPr="007809B2">
        <w:rPr>
          <w:rFonts w:eastAsia="Times New Roman"/>
          <w:sz w:val="26"/>
          <w:szCs w:val="24"/>
          <w:lang w:val="vi-VN" w:eastAsia="en-US"/>
        </w:rPr>
        <w:t>CL</w:t>
      </w:r>
      <w:r w:rsidRPr="007809B2">
        <w:rPr>
          <w:rFonts w:eastAsia="Times New Roman"/>
          <w:sz w:val="26"/>
          <w:szCs w:val="24"/>
          <w:lang w:eastAsia="en-US"/>
        </w:rPr>
        <w:t xml:space="preserve">, </w:t>
      </w:r>
      <w:r w:rsidRPr="007809B2">
        <w:rPr>
          <w:rFonts w:eastAsia="Times New Roman"/>
          <w:sz w:val="26"/>
          <w:szCs w:val="24"/>
          <w:lang w:val="vi-VN" w:eastAsia="en-US"/>
        </w:rPr>
        <w:t>BP</w:t>
      </w:r>
      <w:r w:rsidRPr="007809B2">
        <w:rPr>
          <w:rFonts w:eastAsia="Times New Roman"/>
          <w:sz w:val="26"/>
          <w:szCs w:val="24"/>
          <w:lang w:eastAsia="en-US"/>
        </w:rPr>
        <w:t xml:space="preserve"> đều lớn hơn 0.6 và các biến quan sát đều có tương quan biến – tổng (Corrected Item – Total Correlation) lớn hơn 0.3. </w:t>
      </w:r>
    </w:p>
    <w:p w14:paraId="6737EE82" w14:textId="7FD3948D" w:rsidR="0027419B" w:rsidRPr="0027419B" w:rsidRDefault="0027419B" w:rsidP="0027419B">
      <w:pPr>
        <w:rPr>
          <w:rFonts w:eastAsia="Times New Roman"/>
          <w:sz w:val="26"/>
          <w:szCs w:val="24"/>
          <w:lang w:val="vi-VN" w:eastAsia="en-US"/>
        </w:rPr>
      </w:pPr>
      <w:r>
        <w:rPr>
          <w:rFonts w:eastAsia="Times New Roman"/>
          <w:sz w:val="26"/>
          <w:szCs w:val="24"/>
          <w:lang w:val="vi-VN" w:eastAsia="en-US"/>
        </w:rPr>
        <w:t xml:space="preserve"> Tuy nhiên </w:t>
      </w:r>
      <w:r w:rsidRPr="003648FF">
        <w:rPr>
          <w:rFonts w:eastAsia="Times New Roman"/>
          <w:sz w:val="26"/>
          <w:szCs w:val="24"/>
          <w:lang w:val="vi-VN" w:eastAsia="en-US"/>
        </w:rPr>
        <w:t xml:space="preserve">một số biến quan sát có hệ số tải yếu, ảnh hưởng đến độ phù hợp chung của mô hình. Do đó, các biến CS1, CL4 và BP4 </w:t>
      </w:r>
      <w:r>
        <w:rPr>
          <w:rFonts w:eastAsia="Times New Roman"/>
          <w:sz w:val="26"/>
          <w:szCs w:val="24"/>
          <w:lang w:val="vi-VN" w:eastAsia="en-US"/>
        </w:rPr>
        <w:t xml:space="preserve">có thể được xem xét để </w:t>
      </w:r>
      <w:r w:rsidRPr="003648FF">
        <w:rPr>
          <w:rFonts w:eastAsia="Times New Roman"/>
          <w:sz w:val="26"/>
          <w:szCs w:val="24"/>
          <w:lang w:val="vi-VN" w:eastAsia="en-US"/>
        </w:rPr>
        <w:t>loại bỏ nhằm nâng cao độ tin cậy và giá trị hội tụ của các thang đo.</w:t>
      </w:r>
    </w:p>
    <w:p w14:paraId="5615284A" w14:textId="72F6ED37" w:rsidR="001E76B8" w:rsidRDefault="00973E16" w:rsidP="001E76B8">
      <w:pPr>
        <w:pStyle w:val="Heading2"/>
        <w:rPr>
          <w:lang w:val="vi-VN"/>
        </w:rPr>
      </w:pPr>
      <w:bookmarkStart w:id="84" w:name="_Toc196303507"/>
      <w:r w:rsidRPr="00AE1A3A">
        <w:rPr>
          <w:lang w:val="vi-VN"/>
        </w:rPr>
        <w:t>3.2. Phân tích tính tương quan giữa các biến</w:t>
      </w:r>
      <w:bookmarkEnd w:id="84"/>
    </w:p>
    <w:p w14:paraId="0426A7DF" w14:textId="77777777" w:rsidR="0027419B" w:rsidRPr="003648FF" w:rsidRDefault="0027419B" w:rsidP="0027419B">
      <w:pPr>
        <w:pStyle w:val="BodyLA"/>
        <w:rPr>
          <w:color w:val="auto"/>
          <w:lang w:val="vi-VN"/>
        </w:rPr>
      </w:pPr>
      <w:r w:rsidRPr="003648FF">
        <w:rPr>
          <w:color w:val="auto"/>
          <w:lang w:val="vi-VN"/>
        </w:rPr>
        <w:t xml:space="preserve">Chúng ta sẽ xem xét hai loại mối quan hệ tương quan: tương quan giữa biến phụ thuộc với các biến độc lập và tương quan giữa các biến độc lập với nhau.  </w:t>
      </w:r>
    </w:p>
    <w:p w14:paraId="6D1C926F" w14:textId="0D54CAD6" w:rsidR="00691F1E" w:rsidRPr="0090345C" w:rsidRDefault="00691F1E" w:rsidP="00691F1E">
      <w:pPr>
        <w:pStyle w:val="Caption"/>
        <w:keepNext/>
        <w:jc w:val="center"/>
        <w:rPr>
          <w:b/>
          <w:sz w:val="24"/>
          <w:szCs w:val="24"/>
          <w:lang w:val="vi-VN"/>
        </w:rPr>
      </w:pPr>
      <w:bookmarkStart w:id="85" w:name="_Toc196303625"/>
      <w:r w:rsidRPr="0090345C">
        <w:rPr>
          <w:b/>
          <w:sz w:val="24"/>
          <w:szCs w:val="24"/>
          <w:lang w:val="vi-VN"/>
        </w:rPr>
        <w:t xml:space="preserve">Bảng </w:t>
      </w:r>
      <w:r w:rsidRPr="00691F1E">
        <w:rPr>
          <w:b/>
          <w:sz w:val="24"/>
          <w:szCs w:val="24"/>
        </w:rPr>
        <w:fldChar w:fldCharType="begin"/>
      </w:r>
      <w:r w:rsidRPr="0090345C">
        <w:rPr>
          <w:b/>
          <w:sz w:val="24"/>
          <w:szCs w:val="24"/>
          <w:lang w:val="vi-VN"/>
        </w:rPr>
        <w:instrText xml:space="preserve"> SEQ Bảng \* ARABIC </w:instrText>
      </w:r>
      <w:r w:rsidRPr="00691F1E">
        <w:rPr>
          <w:b/>
          <w:sz w:val="24"/>
          <w:szCs w:val="24"/>
        </w:rPr>
        <w:fldChar w:fldCharType="separate"/>
      </w:r>
      <w:r w:rsidR="006F0BC2">
        <w:rPr>
          <w:b/>
          <w:noProof/>
          <w:sz w:val="24"/>
          <w:szCs w:val="24"/>
          <w:lang w:val="vi-VN"/>
        </w:rPr>
        <w:t>14</w:t>
      </w:r>
      <w:r w:rsidRPr="00691F1E">
        <w:rPr>
          <w:b/>
          <w:sz w:val="24"/>
          <w:szCs w:val="24"/>
        </w:rPr>
        <w:fldChar w:fldCharType="end"/>
      </w:r>
      <w:r w:rsidRPr="0090345C">
        <w:rPr>
          <w:b/>
          <w:sz w:val="24"/>
          <w:szCs w:val="24"/>
          <w:lang w:val="vi-VN"/>
        </w:rPr>
        <w:t>. Bảng phân tích tương quan</w:t>
      </w:r>
      <w:bookmarkEnd w:id="85"/>
    </w:p>
    <w:tbl>
      <w:tblPr>
        <w:tblW w:w="79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989"/>
        <w:gridCol w:w="1025"/>
        <w:gridCol w:w="1025"/>
        <w:gridCol w:w="1025"/>
        <w:gridCol w:w="1025"/>
        <w:gridCol w:w="1111"/>
      </w:tblGrid>
      <w:tr w:rsidR="0027419B" w:rsidRPr="00DA1E7C" w14:paraId="3ED13377" w14:textId="77777777" w:rsidTr="000975AD">
        <w:trPr>
          <w:cantSplit/>
          <w:jc w:val="center"/>
        </w:trPr>
        <w:tc>
          <w:tcPr>
            <w:tcW w:w="7933" w:type="dxa"/>
            <w:gridSpan w:val="7"/>
            <w:tcBorders>
              <w:top w:val="single" w:sz="4" w:space="0" w:color="auto"/>
              <w:left w:val="single" w:sz="4" w:space="0" w:color="auto"/>
              <w:bottom w:val="nil"/>
              <w:right w:val="single" w:sz="4" w:space="0" w:color="auto"/>
            </w:tcBorders>
            <w:shd w:val="clear" w:color="auto" w:fill="FFFFFF"/>
            <w:vAlign w:val="center"/>
          </w:tcPr>
          <w:p w14:paraId="3A508A2A" w14:textId="77777777" w:rsidR="0027419B" w:rsidRPr="00DA1E7C" w:rsidRDefault="0027419B" w:rsidP="000975AD">
            <w:pPr>
              <w:autoSpaceDE w:val="0"/>
              <w:autoSpaceDN w:val="0"/>
              <w:adjustRightInd w:val="0"/>
              <w:spacing w:after="0" w:line="320" w:lineRule="atLeast"/>
              <w:ind w:left="60" w:right="60"/>
              <w:jc w:val="center"/>
              <w:rPr>
                <w:rFonts w:ascii="Arial" w:hAnsi="Arial" w:cs="Arial"/>
                <w:color w:val="010205"/>
                <w:sz w:val="22"/>
              </w:rPr>
            </w:pPr>
            <w:r w:rsidRPr="00DA1E7C">
              <w:rPr>
                <w:rFonts w:ascii="Arial" w:hAnsi="Arial" w:cs="Arial"/>
                <w:b/>
                <w:bCs/>
                <w:color w:val="010205"/>
                <w:sz w:val="22"/>
              </w:rPr>
              <w:t>Correlations</w:t>
            </w:r>
          </w:p>
        </w:tc>
      </w:tr>
      <w:tr w:rsidR="0027419B" w:rsidRPr="00DA1E7C" w14:paraId="34AE6AC1" w14:textId="77777777" w:rsidTr="000975AD">
        <w:trPr>
          <w:cantSplit/>
          <w:jc w:val="center"/>
        </w:trPr>
        <w:tc>
          <w:tcPr>
            <w:tcW w:w="2722" w:type="dxa"/>
            <w:gridSpan w:val="2"/>
            <w:tcBorders>
              <w:top w:val="nil"/>
              <w:left w:val="single" w:sz="4" w:space="0" w:color="auto"/>
              <w:bottom w:val="single" w:sz="8" w:space="0" w:color="152935"/>
              <w:right w:val="nil"/>
            </w:tcBorders>
            <w:shd w:val="clear" w:color="auto" w:fill="FFFFFF"/>
            <w:vAlign w:val="bottom"/>
          </w:tcPr>
          <w:p w14:paraId="7AB03DA2" w14:textId="77777777" w:rsidR="0027419B" w:rsidRPr="00DA1E7C" w:rsidRDefault="0027419B" w:rsidP="000975AD">
            <w:pPr>
              <w:autoSpaceDE w:val="0"/>
              <w:autoSpaceDN w:val="0"/>
              <w:adjustRightInd w:val="0"/>
              <w:spacing w:after="0" w:line="240" w:lineRule="auto"/>
              <w:rPr>
                <w:sz w:val="24"/>
                <w:szCs w:val="24"/>
              </w:rPr>
            </w:pPr>
          </w:p>
        </w:tc>
        <w:tc>
          <w:tcPr>
            <w:tcW w:w="1025" w:type="dxa"/>
            <w:tcBorders>
              <w:top w:val="nil"/>
              <w:left w:val="nil"/>
              <w:bottom w:val="single" w:sz="8" w:space="0" w:color="152935"/>
              <w:right w:val="single" w:sz="8" w:space="0" w:color="E0E0E0"/>
            </w:tcBorders>
            <w:shd w:val="clear" w:color="auto" w:fill="FFFFFF"/>
            <w:vAlign w:val="bottom"/>
          </w:tcPr>
          <w:p w14:paraId="56397526" w14:textId="77777777" w:rsidR="0027419B" w:rsidRPr="00DA1E7C" w:rsidRDefault="0027419B" w:rsidP="000975AD">
            <w:pPr>
              <w:autoSpaceDE w:val="0"/>
              <w:autoSpaceDN w:val="0"/>
              <w:adjustRightInd w:val="0"/>
              <w:spacing w:after="0" w:line="320" w:lineRule="atLeast"/>
              <w:ind w:left="60" w:right="60"/>
              <w:jc w:val="center"/>
              <w:rPr>
                <w:rFonts w:ascii="Arial" w:hAnsi="Arial" w:cs="Arial"/>
                <w:color w:val="264A60"/>
                <w:sz w:val="18"/>
                <w:szCs w:val="18"/>
              </w:rPr>
            </w:pPr>
            <w:r w:rsidRPr="00DA1E7C">
              <w:rPr>
                <w:rFonts w:ascii="Arial" w:hAnsi="Arial" w:cs="Arial"/>
                <w:color w:val="264A60"/>
                <w:sz w:val="18"/>
                <w:szCs w:val="18"/>
              </w:rPr>
              <w:t>MO</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75501209" w14:textId="77777777" w:rsidR="0027419B" w:rsidRPr="00DA1E7C" w:rsidRDefault="0027419B" w:rsidP="000975AD">
            <w:pPr>
              <w:autoSpaceDE w:val="0"/>
              <w:autoSpaceDN w:val="0"/>
              <w:adjustRightInd w:val="0"/>
              <w:spacing w:after="0" w:line="320" w:lineRule="atLeast"/>
              <w:ind w:left="60" w:right="60"/>
              <w:jc w:val="center"/>
              <w:rPr>
                <w:rFonts w:ascii="Arial" w:hAnsi="Arial" w:cs="Arial"/>
                <w:color w:val="264A60"/>
                <w:sz w:val="18"/>
                <w:szCs w:val="18"/>
              </w:rPr>
            </w:pPr>
            <w:r w:rsidRPr="00DA1E7C">
              <w:rPr>
                <w:rFonts w:ascii="Arial" w:hAnsi="Arial" w:cs="Arial"/>
                <w:color w:val="264A60"/>
                <w:sz w:val="18"/>
                <w:szCs w:val="18"/>
              </w:rPr>
              <w:t>CL</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1BD0DE4E" w14:textId="77777777" w:rsidR="0027419B" w:rsidRPr="00DA1E7C" w:rsidRDefault="0027419B" w:rsidP="000975AD">
            <w:pPr>
              <w:autoSpaceDE w:val="0"/>
              <w:autoSpaceDN w:val="0"/>
              <w:adjustRightInd w:val="0"/>
              <w:spacing w:after="0" w:line="320" w:lineRule="atLeast"/>
              <w:ind w:left="60" w:right="60"/>
              <w:jc w:val="center"/>
              <w:rPr>
                <w:rFonts w:ascii="Arial" w:hAnsi="Arial" w:cs="Arial"/>
                <w:color w:val="264A60"/>
                <w:sz w:val="18"/>
                <w:szCs w:val="18"/>
              </w:rPr>
            </w:pPr>
            <w:r w:rsidRPr="00DA1E7C">
              <w:rPr>
                <w:rFonts w:ascii="Arial" w:hAnsi="Arial" w:cs="Arial"/>
                <w:color w:val="264A60"/>
                <w:sz w:val="18"/>
                <w:szCs w:val="18"/>
              </w:rPr>
              <w:t>CS</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36ED13B4" w14:textId="77777777" w:rsidR="0027419B" w:rsidRPr="00DA1E7C" w:rsidRDefault="0027419B" w:rsidP="000975AD">
            <w:pPr>
              <w:autoSpaceDE w:val="0"/>
              <w:autoSpaceDN w:val="0"/>
              <w:adjustRightInd w:val="0"/>
              <w:spacing w:after="0" w:line="320" w:lineRule="atLeast"/>
              <w:ind w:left="60" w:right="60"/>
              <w:jc w:val="center"/>
              <w:rPr>
                <w:rFonts w:ascii="Arial" w:hAnsi="Arial" w:cs="Arial"/>
                <w:color w:val="264A60"/>
                <w:sz w:val="18"/>
                <w:szCs w:val="18"/>
              </w:rPr>
            </w:pPr>
            <w:r w:rsidRPr="00DA1E7C">
              <w:rPr>
                <w:rFonts w:ascii="Arial" w:hAnsi="Arial" w:cs="Arial"/>
                <w:color w:val="264A60"/>
                <w:sz w:val="18"/>
                <w:szCs w:val="18"/>
              </w:rPr>
              <w:t>BP</w:t>
            </w:r>
          </w:p>
        </w:tc>
        <w:tc>
          <w:tcPr>
            <w:tcW w:w="1111" w:type="dxa"/>
            <w:tcBorders>
              <w:top w:val="nil"/>
              <w:left w:val="single" w:sz="8" w:space="0" w:color="E0E0E0"/>
              <w:bottom w:val="single" w:sz="8" w:space="0" w:color="152935"/>
              <w:right w:val="single" w:sz="4" w:space="0" w:color="auto"/>
            </w:tcBorders>
            <w:shd w:val="clear" w:color="auto" w:fill="FFFFFF"/>
            <w:vAlign w:val="bottom"/>
          </w:tcPr>
          <w:p w14:paraId="4019B12A" w14:textId="77777777" w:rsidR="0027419B" w:rsidRPr="00DA1E7C" w:rsidRDefault="0027419B" w:rsidP="000975AD">
            <w:pPr>
              <w:autoSpaceDE w:val="0"/>
              <w:autoSpaceDN w:val="0"/>
              <w:adjustRightInd w:val="0"/>
              <w:spacing w:after="0" w:line="320" w:lineRule="atLeast"/>
              <w:ind w:left="60" w:right="60"/>
              <w:jc w:val="center"/>
              <w:rPr>
                <w:rFonts w:ascii="Arial" w:hAnsi="Arial" w:cs="Arial"/>
                <w:color w:val="264A60"/>
                <w:sz w:val="18"/>
                <w:szCs w:val="18"/>
              </w:rPr>
            </w:pPr>
            <w:r w:rsidRPr="00DA1E7C">
              <w:rPr>
                <w:rFonts w:ascii="Arial" w:hAnsi="Arial" w:cs="Arial"/>
                <w:color w:val="264A60"/>
                <w:sz w:val="18"/>
                <w:szCs w:val="18"/>
              </w:rPr>
              <w:t>SQ</w:t>
            </w:r>
          </w:p>
        </w:tc>
      </w:tr>
      <w:tr w:rsidR="0027419B" w:rsidRPr="00DA1E7C" w14:paraId="1E2985D5" w14:textId="77777777" w:rsidTr="000975AD">
        <w:trPr>
          <w:cantSplit/>
          <w:jc w:val="center"/>
        </w:trPr>
        <w:tc>
          <w:tcPr>
            <w:tcW w:w="733" w:type="dxa"/>
            <w:vMerge w:val="restart"/>
            <w:tcBorders>
              <w:top w:val="single" w:sz="8" w:space="0" w:color="152935"/>
              <w:left w:val="single" w:sz="4" w:space="0" w:color="auto"/>
              <w:bottom w:val="nil"/>
              <w:right w:val="nil"/>
            </w:tcBorders>
            <w:shd w:val="clear" w:color="auto" w:fill="E0E0E0"/>
          </w:tcPr>
          <w:p w14:paraId="2242476E"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MO</w:t>
            </w:r>
          </w:p>
        </w:tc>
        <w:tc>
          <w:tcPr>
            <w:tcW w:w="1989" w:type="dxa"/>
            <w:tcBorders>
              <w:top w:val="single" w:sz="8" w:space="0" w:color="152935"/>
              <w:left w:val="nil"/>
              <w:bottom w:val="single" w:sz="8" w:space="0" w:color="AEAEAE"/>
              <w:right w:val="nil"/>
            </w:tcBorders>
            <w:shd w:val="clear" w:color="auto" w:fill="E0E0E0"/>
          </w:tcPr>
          <w:p w14:paraId="63BB0E37"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Pearson Correlation</w:t>
            </w:r>
          </w:p>
        </w:tc>
        <w:tc>
          <w:tcPr>
            <w:tcW w:w="1025" w:type="dxa"/>
            <w:tcBorders>
              <w:top w:val="single" w:sz="8" w:space="0" w:color="152935"/>
              <w:left w:val="nil"/>
              <w:bottom w:val="single" w:sz="8" w:space="0" w:color="AEAEAE"/>
              <w:right w:val="single" w:sz="8" w:space="0" w:color="E0E0E0"/>
            </w:tcBorders>
            <w:shd w:val="clear" w:color="auto" w:fill="FFFFFF"/>
          </w:tcPr>
          <w:p w14:paraId="1A1D4A38"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70B511F2"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.009</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6D7E5551"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.062</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229BED8D"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.518</w:t>
            </w:r>
            <w:r w:rsidRPr="00DA1E7C">
              <w:rPr>
                <w:rFonts w:ascii="Arial" w:hAnsi="Arial" w:cs="Arial"/>
                <w:color w:val="010205"/>
                <w:sz w:val="18"/>
                <w:szCs w:val="18"/>
                <w:vertAlign w:val="superscript"/>
              </w:rPr>
              <w:t>**</w:t>
            </w:r>
          </w:p>
        </w:tc>
        <w:tc>
          <w:tcPr>
            <w:tcW w:w="1111" w:type="dxa"/>
            <w:tcBorders>
              <w:top w:val="single" w:sz="8" w:space="0" w:color="152935"/>
              <w:left w:val="single" w:sz="8" w:space="0" w:color="E0E0E0"/>
              <w:bottom w:val="single" w:sz="8" w:space="0" w:color="AEAEAE"/>
              <w:right w:val="single" w:sz="4" w:space="0" w:color="auto"/>
            </w:tcBorders>
            <w:shd w:val="clear" w:color="auto" w:fill="FFFFFF"/>
          </w:tcPr>
          <w:p w14:paraId="52F50E11"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.574</w:t>
            </w:r>
            <w:r w:rsidRPr="00DA1E7C">
              <w:rPr>
                <w:rFonts w:ascii="Arial" w:hAnsi="Arial" w:cs="Arial"/>
                <w:color w:val="010205"/>
                <w:sz w:val="18"/>
                <w:szCs w:val="18"/>
                <w:vertAlign w:val="superscript"/>
              </w:rPr>
              <w:t>**</w:t>
            </w:r>
          </w:p>
        </w:tc>
      </w:tr>
      <w:tr w:rsidR="0027419B" w:rsidRPr="00DA1E7C" w14:paraId="7E4B5AEF" w14:textId="77777777" w:rsidTr="000975AD">
        <w:trPr>
          <w:cantSplit/>
          <w:jc w:val="center"/>
        </w:trPr>
        <w:tc>
          <w:tcPr>
            <w:tcW w:w="733" w:type="dxa"/>
            <w:vMerge/>
            <w:tcBorders>
              <w:top w:val="single" w:sz="8" w:space="0" w:color="152935"/>
              <w:left w:val="single" w:sz="4" w:space="0" w:color="auto"/>
              <w:bottom w:val="nil"/>
              <w:right w:val="nil"/>
            </w:tcBorders>
            <w:shd w:val="clear" w:color="auto" w:fill="E0E0E0"/>
          </w:tcPr>
          <w:p w14:paraId="3A00062F" w14:textId="77777777" w:rsidR="0027419B" w:rsidRPr="00DA1E7C" w:rsidRDefault="0027419B" w:rsidP="000975AD">
            <w:pPr>
              <w:autoSpaceDE w:val="0"/>
              <w:autoSpaceDN w:val="0"/>
              <w:adjustRightInd w:val="0"/>
              <w:spacing w:after="0" w:line="240" w:lineRule="auto"/>
              <w:rPr>
                <w:rFonts w:ascii="Arial" w:hAnsi="Arial" w:cs="Arial"/>
                <w:color w:val="010205"/>
                <w:sz w:val="18"/>
                <w:szCs w:val="18"/>
              </w:rPr>
            </w:pPr>
          </w:p>
        </w:tc>
        <w:tc>
          <w:tcPr>
            <w:tcW w:w="1989" w:type="dxa"/>
            <w:tcBorders>
              <w:top w:val="single" w:sz="8" w:space="0" w:color="AEAEAE"/>
              <w:left w:val="nil"/>
              <w:bottom w:val="single" w:sz="8" w:space="0" w:color="AEAEAE"/>
              <w:right w:val="nil"/>
            </w:tcBorders>
            <w:shd w:val="clear" w:color="auto" w:fill="E0E0E0"/>
          </w:tcPr>
          <w:p w14:paraId="2DFA0FB1"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Sig. (2-tailed)</w:t>
            </w:r>
          </w:p>
        </w:tc>
        <w:tc>
          <w:tcPr>
            <w:tcW w:w="1025" w:type="dxa"/>
            <w:tcBorders>
              <w:top w:val="single" w:sz="8" w:space="0" w:color="AEAEAE"/>
              <w:left w:val="nil"/>
              <w:bottom w:val="single" w:sz="8" w:space="0" w:color="AEAEAE"/>
              <w:right w:val="single" w:sz="8" w:space="0" w:color="E0E0E0"/>
            </w:tcBorders>
            <w:shd w:val="clear" w:color="auto" w:fill="FFFFFF"/>
            <w:vAlign w:val="center"/>
          </w:tcPr>
          <w:p w14:paraId="6D38D23D" w14:textId="77777777" w:rsidR="0027419B" w:rsidRPr="00DA1E7C" w:rsidRDefault="0027419B" w:rsidP="000975AD">
            <w:pPr>
              <w:autoSpaceDE w:val="0"/>
              <w:autoSpaceDN w:val="0"/>
              <w:adjustRightInd w:val="0"/>
              <w:spacing w:after="0" w:line="240" w:lineRule="auto"/>
              <w:rPr>
                <w:sz w:val="24"/>
                <w:szCs w:val="24"/>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7E65F4D"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.914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BE2F19B"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.470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C5B789C"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.000</w:t>
            </w:r>
          </w:p>
        </w:tc>
        <w:tc>
          <w:tcPr>
            <w:tcW w:w="1111" w:type="dxa"/>
            <w:tcBorders>
              <w:top w:val="single" w:sz="8" w:space="0" w:color="AEAEAE"/>
              <w:left w:val="single" w:sz="8" w:space="0" w:color="E0E0E0"/>
              <w:bottom w:val="single" w:sz="8" w:space="0" w:color="AEAEAE"/>
              <w:right w:val="single" w:sz="4" w:space="0" w:color="auto"/>
            </w:tcBorders>
            <w:shd w:val="clear" w:color="auto" w:fill="FFFFFF"/>
          </w:tcPr>
          <w:p w14:paraId="0C2EE672"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.000</w:t>
            </w:r>
          </w:p>
        </w:tc>
      </w:tr>
      <w:tr w:rsidR="0027419B" w:rsidRPr="00DA1E7C" w14:paraId="619942E6" w14:textId="77777777" w:rsidTr="000975AD">
        <w:trPr>
          <w:cantSplit/>
          <w:jc w:val="center"/>
        </w:trPr>
        <w:tc>
          <w:tcPr>
            <w:tcW w:w="733" w:type="dxa"/>
            <w:vMerge/>
            <w:tcBorders>
              <w:top w:val="single" w:sz="8" w:space="0" w:color="152935"/>
              <w:left w:val="single" w:sz="4" w:space="0" w:color="auto"/>
              <w:bottom w:val="nil"/>
              <w:right w:val="nil"/>
            </w:tcBorders>
            <w:shd w:val="clear" w:color="auto" w:fill="E0E0E0"/>
          </w:tcPr>
          <w:p w14:paraId="2BEC7385" w14:textId="77777777" w:rsidR="0027419B" w:rsidRPr="00DA1E7C" w:rsidRDefault="0027419B" w:rsidP="000975AD">
            <w:pPr>
              <w:autoSpaceDE w:val="0"/>
              <w:autoSpaceDN w:val="0"/>
              <w:adjustRightInd w:val="0"/>
              <w:spacing w:after="0" w:line="240" w:lineRule="auto"/>
              <w:rPr>
                <w:rFonts w:ascii="Arial" w:hAnsi="Arial" w:cs="Arial"/>
                <w:color w:val="010205"/>
                <w:sz w:val="18"/>
                <w:szCs w:val="18"/>
              </w:rPr>
            </w:pPr>
          </w:p>
        </w:tc>
        <w:tc>
          <w:tcPr>
            <w:tcW w:w="1989" w:type="dxa"/>
            <w:tcBorders>
              <w:top w:val="single" w:sz="8" w:space="0" w:color="AEAEAE"/>
              <w:left w:val="nil"/>
              <w:bottom w:val="nil"/>
              <w:right w:val="nil"/>
            </w:tcBorders>
            <w:shd w:val="clear" w:color="auto" w:fill="E0E0E0"/>
          </w:tcPr>
          <w:p w14:paraId="29186FFD"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N</w:t>
            </w:r>
          </w:p>
        </w:tc>
        <w:tc>
          <w:tcPr>
            <w:tcW w:w="1025" w:type="dxa"/>
            <w:tcBorders>
              <w:top w:val="single" w:sz="8" w:space="0" w:color="AEAEAE"/>
              <w:left w:val="nil"/>
              <w:bottom w:val="nil"/>
              <w:right w:val="single" w:sz="8" w:space="0" w:color="E0E0E0"/>
            </w:tcBorders>
            <w:shd w:val="clear" w:color="auto" w:fill="FFFFFF"/>
          </w:tcPr>
          <w:p w14:paraId="298CF901"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c>
          <w:tcPr>
            <w:tcW w:w="1025" w:type="dxa"/>
            <w:tcBorders>
              <w:top w:val="single" w:sz="8" w:space="0" w:color="AEAEAE"/>
              <w:left w:val="single" w:sz="8" w:space="0" w:color="E0E0E0"/>
              <w:bottom w:val="nil"/>
              <w:right w:val="single" w:sz="8" w:space="0" w:color="E0E0E0"/>
            </w:tcBorders>
            <w:shd w:val="clear" w:color="auto" w:fill="FFFFFF"/>
          </w:tcPr>
          <w:p w14:paraId="203968C4"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c>
          <w:tcPr>
            <w:tcW w:w="1025" w:type="dxa"/>
            <w:tcBorders>
              <w:top w:val="single" w:sz="8" w:space="0" w:color="AEAEAE"/>
              <w:left w:val="single" w:sz="8" w:space="0" w:color="E0E0E0"/>
              <w:bottom w:val="nil"/>
              <w:right w:val="single" w:sz="8" w:space="0" w:color="E0E0E0"/>
            </w:tcBorders>
            <w:shd w:val="clear" w:color="auto" w:fill="FFFFFF"/>
          </w:tcPr>
          <w:p w14:paraId="5574F308"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c>
          <w:tcPr>
            <w:tcW w:w="1025" w:type="dxa"/>
            <w:tcBorders>
              <w:top w:val="single" w:sz="8" w:space="0" w:color="AEAEAE"/>
              <w:left w:val="single" w:sz="8" w:space="0" w:color="E0E0E0"/>
              <w:bottom w:val="nil"/>
              <w:right w:val="single" w:sz="8" w:space="0" w:color="E0E0E0"/>
            </w:tcBorders>
            <w:shd w:val="clear" w:color="auto" w:fill="FFFFFF"/>
          </w:tcPr>
          <w:p w14:paraId="029C4CDB"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c>
          <w:tcPr>
            <w:tcW w:w="1111" w:type="dxa"/>
            <w:tcBorders>
              <w:top w:val="single" w:sz="8" w:space="0" w:color="AEAEAE"/>
              <w:left w:val="single" w:sz="8" w:space="0" w:color="E0E0E0"/>
              <w:bottom w:val="nil"/>
              <w:right w:val="single" w:sz="4" w:space="0" w:color="auto"/>
            </w:tcBorders>
            <w:shd w:val="clear" w:color="auto" w:fill="FFFFFF"/>
          </w:tcPr>
          <w:p w14:paraId="413D23F5"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r>
      <w:tr w:rsidR="0027419B" w:rsidRPr="00DA1E7C" w14:paraId="02005402" w14:textId="77777777" w:rsidTr="000975AD">
        <w:trPr>
          <w:cantSplit/>
          <w:jc w:val="center"/>
        </w:trPr>
        <w:tc>
          <w:tcPr>
            <w:tcW w:w="733" w:type="dxa"/>
            <w:vMerge w:val="restart"/>
            <w:tcBorders>
              <w:top w:val="single" w:sz="8" w:space="0" w:color="AEAEAE"/>
              <w:left w:val="single" w:sz="4" w:space="0" w:color="auto"/>
              <w:bottom w:val="nil"/>
              <w:right w:val="nil"/>
            </w:tcBorders>
            <w:shd w:val="clear" w:color="auto" w:fill="E0E0E0"/>
          </w:tcPr>
          <w:p w14:paraId="4FA85AAE"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CL</w:t>
            </w:r>
          </w:p>
        </w:tc>
        <w:tc>
          <w:tcPr>
            <w:tcW w:w="1989" w:type="dxa"/>
            <w:tcBorders>
              <w:top w:val="single" w:sz="8" w:space="0" w:color="AEAEAE"/>
              <w:left w:val="nil"/>
              <w:bottom w:val="single" w:sz="8" w:space="0" w:color="AEAEAE"/>
              <w:right w:val="nil"/>
            </w:tcBorders>
            <w:shd w:val="clear" w:color="auto" w:fill="E0E0E0"/>
          </w:tcPr>
          <w:p w14:paraId="08AB98FC"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3A18B1DF"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.009</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06C85EF"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3E5B1E6E"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.666</w:t>
            </w:r>
            <w:r w:rsidRPr="00DA1E7C">
              <w:rPr>
                <w:rFonts w:ascii="Arial" w:hAnsi="Arial" w:cs="Arial"/>
                <w:color w:val="010205"/>
                <w:sz w:val="18"/>
                <w:szCs w:val="18"/>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8AB3E6C"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-.061</w:t>
            </w:r>
          </w:p>
        </w:tc>
        <w:tc>
          <w:tcPr>
            <w:tcW w:w="1111" w:type="dxa"/>
            <w:tcBorders>
              <w:top w:val="single" w:sz="8" w:space="0" w:color="AEAEAE"/>
              <w:left w:val="single" w:sz="8" w:space="0" w:color="E0E0E0"/>
              <w:bottom w:val="single" w:sz="8" w:space="0" w:color="AEAEAE"/>
              <w:right w:val="single" w:sz="4" w:space="0" w:color="auto"/>
            </w:tcBorders>
            <w:shd w:val="clear" w:color="auto" w:fill="FFFFFF"/>
          </w:tcPr>
          <w:p w14:paraId="6C86949E"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.244</w:t>
            </w:r>
            <w:r w:rsidRPr="00DA1E7C">
              <w:rPr>
                <w:rFonts w:ascii="Arial" w:hAnsi="Arial" w:cs="Arial"/>
                <w:color w:val="010205"/>
                <w:sz w:val="18"/>
                <w:szCs w:val="18"/>
                <w:vertAlign w:val="superscript"/>
              </w:rPr>
              <w:t>**</w:t>
            </w:r>
          </w:p>
        </w:tc>
      </w:tr>
      <w:tr w:rsidR="0027419B" w:rsidRPr="00DA1E7C" w14:paraId="734E209D" w14:textId="77777777" w:rsidTr="000975AD">
        <w:trPr>
          <w:cantSplit/>
          <w:jc w:val="center"/>
        </w:trPr>
        <w:tc>
          <w:tcPr>
            <w:tcW w:w="733" w:type="dxa"/>
            <w:vMerge/>
            <w:tcBorders>
              <w:top w:val="single" w:sz="8" w:space="0" w:color="AEAEAE"/>
              <w:left w:val="single" w:sz="4" w:space="0" w:color="auto"/>
              <w:bottom w:val="nil"/>
              <w:right w:val="nil"/>
            </w:tcBorders>
            <w:shd w:val="clear" w:color="auto" w:fill="E0E0E0"/>
          </w:tcPr>
          <w:p w14:paraId="61A385B3" w14:textId="77777777" w:rsidR="0027419B" w:rsidRPr="00DA1E7C" w:rsidRDefault="0027419B" w:rsidP="000975AD">
            <w:pPr>
              <w:autoSpaceDE w:val="0"/>
              <w:autoSpaceDN w:val="0"/>
              <w:adjustRightInd w:val="0"/>
              <w:spacing w:after="0" w:line="240" w:lineRule="auto"/>
              <w:rPr>
                <w:rFonts w:ascii="Arial" w:hAnsi="Arial" w:cs="Arial"/>
                <w:color w:val="010205"/>
                <w:sz w:val="18"/>
                <w:szCs w:val="18"/>
              </w:rPr>
            </w:pPr>
          </w:p>
        </w:tc>
        <w:tc>
          <w:tcPr>
            <w:tcW w:w="1989" w:type="dxa"/>
            <w:tcBorders>
              <w:top w:val="single" w:sz="8" w:space="0" w:color="AEAEAE"/>
              <w:left w:val="nil"/>
              <w:bottom w:val="single" w:sz="8" w:space="0" w:color="AEAEAE"/>
              <w:right w:val="nil"/>
            </w:tcBorders>
            <w:shd w:val="clear" w:color="auto" w:fill="E0E0E0"/>
          </w:tcPr>
          <w:p w14:paraId="594D0DFA"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7C1E1A84"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.914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9EC2CF8" w14:textId="77777777" w:rsidR="0027419B" w:rsidRPr="00DA1E7C" w:rsidRDefault="0027419B" w:rsidP="000975AD">
            <w:pPr>
              <w:autoSpaceDE w:val="0"/>
              <w:autoSpaceDN w:val="0"/>
              <w:adjustRightInd w:val="0"/>
              <w:spacing w:after="0" w:line="240" w:lineRule="auto"/>
              <w:rPr>
                <w:sz w:val="24"/>
                <w:szCs w:val="24"/>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485F90A"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2AFD166"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.479</w:t>
            </w:r>
          </w:p>
        </w:tc>
        <w:tc>
          <w:tcPr>
            <w:tcW w:w="1111" w:type="dxa"/>
            <w:tcBorders>
              <w:top w:val="single" w:sz="8" w:space="0" w:color="AEAEAE"/>
              <w:left w:val="single" w:sz="8" w:space="0" w:color="E0E0E0"/>
              <w:bottom w:val="single" w:sz="8" w:space="0" w:color="AEAEAE"/>
              <w:right w:val="single" w:sz="4" w:space="0" w:color="auto"/>
            </w:tcBorders>
            <w:shd w:val="clear" w:color="auto" w:fill="FFFFFF"/>
          </w:tcPr>
          <w:p w14:paraId="2E00E496"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.004</w:t>
            </w:r>
          </w:p>
        </w:tc>
      </w:tr>
      <w:tr w:rsidR="0027419B" w:rsidRPr="00DA1E7C" w14:paraId="6E9DF324" w14:textId="77777777" w:rsidTr="000975AD">
        <w:trPr>
          <w:cantSplit/>
          <w:jc w:val="center"/>
        </w:trPr>
        <w:tc>
          <w:tcPr>
            <w:tcW w:w="733" w:type="dxa"/>
            <w:vMerge/>
            <w:tcBorders>
              <w:top w:val="single" w:sz="8" w:space="0" w:color="AEAEAE"/>
              <w:left w:val="single" w:sz="4" w:space="0" w:color="auto"/>
              <w:bottom w:val="nil"/>
              <w:right w:val="nil"/>
            </w:tcBorders>
            <w:shd w:val="clear" w:color="auto" w:fill="E0E0E0"/>
          </w:tcPr>
          <w:p w14:paraId="17461AE1" w14:textId="77777777" w:rsidR="0027419B" w:rsidRPr="00DA1E7C" w:rsidRDefault="0027419B" w:rsidP="000975AD">
            <w:pPr>
              <w:autoSpaceDE w:val="0"/>
              <w:autoSpaceDN w:val="0"/>
              <w:adjustRightInd w:val="0"/>
              <w:spacing w:after="0" w:line="240" w:lineRule="auto"/>
              <w:rPr>
                <w:rFonts w:ascii="Arial" w:hAnsi="Arial" w:cs="Arial"/>
                <w:color w:val="010205"/>
                <w:sz w:val="18"/>
                <w:szCs w:val="18"/>
              </w:rPr>
            </w:pPr>
          </w:p>
        </w:tc>
        <w:tc>
          <w:tcPr>
            <w:tcW w:w="1989" w:type="dxa"/>
            <w:tcBorders>
              <w:top w:val="single" w:sz="8" w:space="0" w:color="AEAEAE"/>
              <w:left w:val="nil"/>
              <w:bottom w:val="nil"/>
              <w:right w:val="nil"/>
            </w:tcBorders>
            <w:shd w:val="clear" w:color="auto" w:fill="E0E0E0"/>
          </w:tcPr>
          <w:p w14:paraId="7781D651"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N</w:t>
            </w:r>
          </w:p>
        </w:tc>
        <w:tc>
          <w:tcPr>
            <w:tcW w:w="1025" w:type="dxa"/>
            <w:tcBorders>
              <w:top w:val="single" w:sz="8" w:space="0" w:color="AEAEAE"/>
              <w:left w:val="nil"/>
              <w:bottom w:val="nil"/>
              <w:right w:val="single" w:sz="8" w:space="0" w:color="E0E0E0"/>
            </w:tcBorders>
            <w:shd w:val="clear" w:color="auto" w:fill="FFFFFF"/>
          </w:tcPr>
          <w:p w14:paraId="4B07E48D"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c>
          <w:tcPr>
            <w:tcW w:w="1025" w:type="dxa"/>
            <w:tcBorders>
              <w:top w:val="single" w:sz="8" w:space="0" w:color="AEAEAE"/>
              <w:left w:val="single" w:sz="8" w:space="0" w:color="E0E0E0"/>
              <w:bottom w:val="nil"/>
              <w:right w:val="single" w:sz="8" w:space="0" w:color="E0E0E0"/>
            </w:tcBorders>
            <w:shd w:val="clear" w:color="auto" w:fill="FFFFFF"/>
          </w:tcPr>
          <w:p w14:paraId="08D7CA45"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c>
          <w:tcPr>
            <w:tcW w:w="1025" w:type="dxa"/>
            <w:tcBorders>
              <w:top w:val="single" w:sz="8" w:space="0" w:color="AEAEAE"/>
              <w:left w:val="single" w:sz="8" w:space="0" w:color="E0E0E0"/>
              <w:bottom w:val="nil"/>
              <w:right w:val="single" w:sz="8" w:space="0" w:color="E0E0E0"/>
            </w:tcBorders>
            <w:shd w:val="clear" w:color="auto" w:fill="FFFFFF"/>
          </w:tcPr>
          <w:p w14:paraId="597772C3"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c>
          <w:tcPr>
            <w:tcW w:w="1025" w:type="dxa"/>
            <w:tcBorders>
              <w:top w:val="single" w:sz="8" w:space="0" w:color="AEAEAE"/>
              <w:left w:val="single" w:sz="8" w:space="0" w:color="E0E0E0"/>
              <w:bottom w:val="nil"/>
              <w:right w:val="single" w:sz="8" w:space="0" w:color="E0E0E0"/>
            </w:tcBorders>
            <w:shd w:val="clear" w:color="auto" w:fill="FFFFFF"/>
          </w:tcPr>
          <w:p w14:paraId="567A776F" w14:textId="739176A3" w:rsidR="0027419B" w:rsidRPr="00DA1E7C" w:rsidRDefault="00DD3101" w:rsidP="000975AD">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5</w:t>
            </w:r>
            <w:r w:rsidR="0027419B" w:rsidRPr="00DA1E7C">
              <w:rPr>
                <w:rFonts w:ascii="Arial" w:hAnsi="Arial" w:cs="Arial"/>
                <w:color w:val="010205"/>
                <w:sz w:val="18"/>
                <w:szCs w:val="18"/>
              </w:rPr>
              <w:t>138</w:t>
            </w:r>
          </w:p>
        </w:tc>
        <w:tc>
          <w:tcPr>
            <w:tcW w:w="1111" w:type="dxa"/>
            <w:tcBorders>
              <w:top w:val="single" w:sz="8" w:space="0" w:color="AEAEAE"/>
              <w:left w:val="single" w:sz="8" w:space="0" w:color="E0E0E0"/>
              <w:bottom w:val="nil"/>
              <w:right w:val="single" w:sz="4" w:space="0" w:color="auto"/>
            </w:tcBorders>
            <w:shd w:val="clear" w:color="auto" w:fill="FFFFFF"/>
          </w:tcPr>
          <w:p w14:paraId="3344B9F0"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r>
      <w:tr w:rsidR="0027419B" w:rsidRPr="00DA1E7C" w14:paraId="360579D6" w14:textId="77777777" w:rsidTr="000975AD">
        <w:trPr>
          <w:cantSplit/>
          <w:jc w:val="center"/>
        </w:trPr>
        <w:tc>
          <w:tcPr>
            <w:tcW w:w="733" w:type="dxa"/>
            <w:vMerge w:val="restart"/>
            <w:tcBorders>
              <w:top w:val="single" w:sz="8" w:space="0" w:color="AEAEAE"/>
              <w:left w:val="single" w:sz="4" w:space="0" w:color="auto"/>
              <w:bottom w:val="nil"/>
              <w:right w:val="nil"/>
            </w:tcBorders>
            <w:shd w:val="clear" w:color="auto" w:fill="E0E0E0"/>
          </w:tcPr>
          <w:p w14:paraId="3C85ACCE"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CS</w:t>
            </w:r>
          </w:p>
        </w:tc>
        <w:tc>
          <w:tcPr>
            <w:tcW w:w="1989" w:type="dxa"/>
            <w:tcBorders>
              <w:top w:val="single" w:sz="8" w:space="0" w:color="AEAEAE"/>
              <w:left w:val="nil"/>
              <w:bottom w:val="single" w:sz="8" w:space="0" w:color="AEAEAE"/>
              <w:right w:val="nil"/>
            </w:tcBorders>
            <w:shd w:val="clear" w:color="auto" w:fill="E0E0E0"/>
          </w:tcPr>
          <w:p w14:paraId="6F433712"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00A49E63"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.062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65CDE5B"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.666</w:t>
            </w:r>
            <w:r w:rsidRPr="00DA1E7C">
              <w:rPr>
                <w:rFonts w:ascii="Arial" w:hAnsi="Arial" w:cs="Arial"/>
                <w:color w:val="010205"/>
                <w:sz w:val="18"/>
                <w:szCs w:val="18"/>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3CB3135"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52BB5FD"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-.051</w:t>
            </w:r>
          </w:p>
        </w:tc>
        <w:tc>
          <w:tcPr>
            <w:tcW w:w="1111" w:type="dxa"/>
            <w:tcBorders>
              <w:top w:val="single" w:sz="8" w:space="0" w:color="AEAEAE"/>
              <w:left w:val="single" w:sz="8" w:space="0" w:color="E0E0E0"/>
              <w:bottom w:val="single" w:sz="8" w:space="0" w:color="AEAEAE"/>
              <w:right w:val="single" w:sz="4" w:space="0" w:color="auto"/>
            </w:tcBorders>
            <w:shd w:val="clear" w:color="auto" w:fill="FFFFFF"/>
          </w:tcPr>
          <w:p w14:paraId="08F18EF1"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.333</w:t>
            </w:r>
            <w:r w:rsidRPr="00DA1E7C">
              <w:rPr>
                <w:rFonts w:ascii="Arial" w:hAnsi="Arial" w:cs="Arial"/>
                <w:color w:val="010205"/>
                <w:sz w:val="18"/>
                <w:szCs w:val="18"/>
                <w:vertAlign w:val="superscript"/>
              </w:rPr>
              <w:t>**</w:t>
            </w:r>
          </w:p>
        </w:tc>
      </w:tr>
      <w:tr w:rsidR="0027419B" w:rsidRPr="00DA1E7C" w14:paraId="722930F8" w14:textId="77777777" w:rsidTr="000975AD">
        <w:trPr>
          <w:cantSplit/>
          <w:jc w:val="center"/>
        </w:trPr>
        <w:tc>
          <w:tcPr>
            <w:tcW w:w="733" w:type="dxa"/>
            <w:vMerge/>
            <w:tcBorders>
              <w:top w:val="single" w:sz="8" w:space="0" w:color="AEAEAE"/>
              <w:left w:val="single" w:sz="4" w:space="0" w:color="auto"/>
              <w:bottom w:val="nil"/>
              <w:right w:val="nil"/>
            </w:tcBorders>
            <w:shd w:val="clear" w:color="auto" w:fill="E0E0E0"/>
          </w:tcPr>
          <w:p w14:paraId="0B1FC8C2" w14:textId="77777777" w:rsidR="0027419B" w:rsidRPr="00DA1E7C" w:rsidRDefault="0027419B" w:rsidP="000975AD">
            <w:pPr>
              <w:autoSpaceDE w:val="0"/>
              <w:autoSpaceDN w:val="0"/>
              <w:adjustRightInd w:val="0"/>
              <w:spacing w:after="0" w:line="240" w:lineRule="auto"/>
              <w:rPr>
                <w:rFonts w:ascii="Arial" w:hAnsi="Arial" w:cs="Arial"/>
                <w:color w:val="010205"/>
                <w:sz w:val="18"/>
                <w:szCs w:val="18"/>
              </w:rPr>
            </w:pPr>
          </w:p>
        </w:tc>
        <w:tc>
          <w:tcPr>
            <w:tcW w:w="1989" w:type="dxa"/>
            <w:tcBorders>
              <w:top w:val="single" w:sz="8" w:space="0" w:color="AEAEAE"/>
              <w:left w:val="nil"/>
              <w:bottom w:val="single" w:sz="8" w:space="0" w:color="AEAEAE"/>
              <w:right w:val="nil"/>
            </w:tcBorders>
            <w:shd w:val="clear" w:color="auto" w:fill="E0E0E0"/>
          </w:tcPr>
          <w:p w14:paraId="5D656EED"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175D59A2"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.470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3446607"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20B1401" w14:textId="77777777" w:rsidR="0027419B" w:rsidRPr="00DA1E7C" w:rsidRDefault="0027419B" w:rsidP="000975AD">
            <w:pPr>
              <w:autoSpaceDE w:val="0"/>
              <w:autoSpaceDN w:val="0"/>
              <w:adjustRightInd w:val="0"/>
              <w:spacing w:after="0" w:line="240" w:lineRule="auto"/>
              <w:rPr>
                <w:sz w:val="24"/>
                <w:szCs w:val="24"/>
              </w:rPr>
            </w:pP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E0B2EC6"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.549</w:t>
            </w:r>
          </w:p>
        </w:tc>
        <w:tc>
          <w:tcPr>
            <w:tcW w:w="1111" w:type="dxa"/>
            <w:tcBorders>
              <w:top w:val="single" w:sz="8" w:space="0" w:color="AEAEAE"/>
              <w:left w:val="single" w:sz="8" w:space="0" w:color="E0E0E0"/>
              <w:bottom w:val="single" w:sz="8" w:space="0" w:color="AEAEAE"/>
              <w:right w:val="single" w:sz="4" w:space="0" w:color="auto"/>
            </w:tcBorders>
            <w:shd w:val="clear" w:color="auto" w:fill="FFFFFF"/>
          </w:tcPr>
          <w:p w14:paraId="2E0E358D"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.000</w:t>
            </w:r>
          </w:p>
        </w:tc>
      </w:tr>
      <w:tr w:rsidR="0027419B" w:rsidRPr="00DA1E7C" w14:paraId="36ABB0B8" w14:textId="77777777" w:rsidTr="000975AD">
        <w:trPr>
          <w:cantSplit/>
          <w:jc w:val="center"/>
        </w:trPr>
        <w:tc>
          <w:tcPr>
            <w:tcW w:w="733" w:type="dxa"/>
            <w:vMerge/>
            <w:tcBorders>
              <w:top w:val="single" w:sz="8" w:space="0" w:color="AEAEAE"/>
              <w:left w:val="single" w:sz="4" w:space="0" w:color="auto"/>
              <w:bottom w:val="nil"/>
              <w:right w:val="nil"/>
            </w:tcBorders>
            <w:shd w:val="clear" w:color="auto" w:fill="E0E0E0"/>
          </w:tcPr>
          <w:p w14:paraId="314896A0" w14:textId="77777777" w:rsidR="0027419B" w:rsidRPr="00DA1E7C" w:rsidRDefault="0027419B" w:rsidP="000975AD">
            <w:pPr>
              <w:autoSpaceDE w:val="0"/>
              <w:autoSpaceDN w:val="0"/>
              <w:adjustRightInd w:val="0"/>
              <w:spacing w:after="0" w:line="240" w:lineRule="auto"/>
              <w:rPr>
                <w:rFonts w:ascii="Arial" w:hAnsi="Arial" w:cs="Arial"/>
                <w:color w:val="010205"/>
                <w:sz w:val="18"/>
                <w:szCs w:val="18"/>
              </w:rPr>
            </w:pPr>
          </w:p>
        </w:tc>
        <w:tc>
          <w:tcPr>
            <w:tcW w:w="1989" w:type="dxa"/>
            <w:tcBorders>
              <w:top w:val="single" w:sz="8" w:space="0" w:color="AEAEAE"/>
              <w:left w:val="nil"/>
              <w:bottom w:val="nil"/>
              <w:right w:val="nil"/>
            </w:tcBorders>
            <w:shd w:val="clear" w:color="auto" w:fill="E0E0E0"/>
          </w:tcPr>
          <w:p w14:paraId="48C74DC5"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N</w:t>
            </w:r>
          </w:p>
        </w:tc>
        <w:tc>
          <w:tcPr>
            <w:tcW w:w="1025" w:type="dxa"/>
            <w:tcBorders>
              <w:top w:val="single" w:sz="8" w:space="0" w:color="AEAEAE"/>
              <w:left w:val="nil"/>
              <w:bottom w:val="nil"/>
              <w:right w:val="single" w:sz="8" w:space="0" w:color="E0E0E0"/>
            </w:tcBorders>
            <w:shd w:val="clear" w:color="auto" w:fill="FFFFFF"/>
          </w:tcPr>
          <w:p w14:paraId="20FF49A6"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c>
          <w:tcPr>
            <w:tcW w:w="1025" w:type="dxa"/>
            <w:tcBorders>
              <w:top w:val="single" w:sz="8" w:space="0" w:color="AEAEAE"/>
              <w:left w:val="single" w:sz="8" w:space="0" w:color="E0E0E0"/>
              <w:bottom w:val="nil"/>
              <w:right w:val="single" w:sz="8" w:space="0" w:color="E0E0E0"/>
            </w:tcBorders>
            <w:shd w:val="clear" w:color="auto" w:fill="FFFFFF"/>
          </w:tcPr>
          <w:p w14:paraId="7CB918ED"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c>
          <w:tcPr>
            <w:tcW w:w="1025" w:type="dxa"/>
            <w:tcBorders>
              <w:top w:val="single" w:sz="8" w:space="0" w:color="AEAEAE"/>
              <w:left w:val="single" w:sz="8" w:space="0" w:color="E0E0E0"/>
              <w:bottom w:val="nil"/>
              <w:right w:val="single" w:sz="8" w:space="0" w:color="E0E0E0"/>
            </w:tcBorders>
            <w:shd w:val="clear" w:color="auto" w:fill="FFFFFF"/>
          </w:tcPr>
          <w:p w14:paraId="63FE4211"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c>
          <w:tcPr>
            <w:tcW w:w="1025" w:type="dxa"/>
            <w:tcBorders>
              <w:top w:val="single" w:sz="8" w:space="0" w:color="AEAEAE"/>
              <w:left w:val="single" w:sz="8" w:space="0" w:color="E0E0E0"/>
              <w:bottom w:val="nil"/>
              <w:right w:val="single" w:sz="8" w:space="0" w:color="E0E0E0"/>
            </w:tcBorders>
            <w:shd w:val="clear" w:color="auto" w:fill="FFFFFF"/>
          </w:tcPr>
          <w:p w14:paraId="2C397DB0"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c>
          <w:tcPr>
            <w:tcW w:w="1111" w:type="dxa"/>
            <w:tcBorders>
              <w:top w:val="single" w:sz="8" w:space="0" w:color="AEAEAE"/>
              <w:left w:val="single" w:sz="8" w:space="0" w:color="E0E0E0"/>
              <w:bottom w:val="nil"/>
              <w:right w:val="single" w:sz="4" w:space="0" w:color="auto"/>
            </w:tcBorders>
            <w:shd w:val="clear" w:color="auto" w:fill="FFFFFF"/>
          </w:tcPr>
          <w:p w14:paraId="349797EA"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r>
      <w:tr w:rsidR="0027419B" w:rsidRPr="00DA1E7C" w14:paraId="4724412F" w14:textId="77777777" w:rsidTr="000975AD">
        <w:trPr>
          <w:cantSplit/>
          <w:jc w:val="center"/>
        </w:trPr>
        <w:tc>
          <w:tcPr>
            <w:tcW w:w="733" w:type="dxa"/>
            <w:vMerge w:val="restart"/>
            <w:tcBorders>
              <w:top w:val="single" w:sz="8" w:space="0" w:color="AEAEAE"/>
              <w:left w:val="single" w:sz="4" w:space="0" w:color="auto"/>
              <w:bottom w:val="nil"/>
              <w:right w:val="nil"/>
            </w:tcBorders>
            <w:shd w:val="clear" w:color="auto" w:fill="E0E0E0"/>
          </w:tcPr>
          <w:p w14:paraId="73A74BF9"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BP</w:t>
            </w:r>
          </w:p>
        </w:tc>
        <w:tc>
          <w:tcPr>
            <w:tcW w:w="1989" w:type="dxa"/>
            <w:tcBorders>
              <w:top w:val="single" w:sz="8" w:space="0" w:color="AEAEAE"/>
              <w:left w:val="nil"/>
              <w:bottom w:val="single" w:sz="8" w:space="0" w:color="AEAEAE"/>
              <w:right w:val="nil"/>
            </w:tcBorders>
            <w:shd w:val="clear" w:color="auto" w:fill="E0E0E0"/>
          </w:tcPr>
          <w:p w14:paraId="741A7415"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35E447BC"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.518</w:t>
            </w:r>
            <w:r w:rsidRPr="00DA1E7C">
              <w:rPr>
                <w:rFonts w:ascii="Arial" w:hAnsi="Arial" w:cs="Arial"/>
                <w:color w:val="010205"/>
                <w:sz w:val="18"/>
                <w:szCs w:val="18"/>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1A0C5C0" w14:textId="14A6F8D8"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w:t>
            </w:r>
            <w:r w:rsidR="002D711A">
              <w:rPr>
                <w:rFonts w:ascii="Arial" w:hAnsi="Arial" w:cs="Arial"/>
                <w:color w:val="010205"/>
                <w:sz w:val="18"/>
                <w:szCs w:val="18"/>
              </w:rPr>
              <w:t>55</w:t>
            </w:r>
            <w:r w:rsidRPr="00DA1E7C">
              <w:rPr>
                <w:rFonts w:ascii="Arial" w:hAnsi="Arial" w:cs="Arial"/>
                <w:color w:val="010205"/>
                <w:sz w:val="18"/>
                <w:szCs w:val="18"/>
              </w:rPr>
              <w:t>1</w:t>
            </w:r>
            <w:r w:rsidR="002D711A" w:rsidRPr="002D711A">
              <w:rPr>
                <w:rFonts w:ascii="Arial" w:hAnsi="Arial" w:cs="Arial"/>
                <w:color w:val="010205"/>
                <w:sz w:val="18"/>
                <w:szCs w:val="18"/>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FCF110B" w14:textId="713400C2"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w:t>
            </w:r>
            <w:r w:rsidR="000E71CE">
              <w:rPr>
                <w:rFonts w:ascii="Arial" w:hAnsi="Arial" w:cs="Arial"/>
                <w:color w:val="010205"/>
                <w:sz w:val="18"/>
                <w:szCs w:val="18"/>
              </w:rPr>
              <w:t>437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5CDB8FA"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w:t>
            </w:r>
          </w:p>
        </w:tc>
        <w:tc>
          <w:tcPr>
            <w:tcW w:w="1111" w:type="dxa"/>
            <w:tcBorders>
              <w:top w:val="single" w:sz="8" w:space="0" w:color="AEAEAE"/>
              <w:left w:val="single" w:sz="8" w:space="0" w:color="E0E0E0"/>
              <w:bottom w:val="single" w:sz="8" w:space="0" w:color="AEAEAE"/>
              <w:right w:val="single" w:sz="4" w:space="0" w:color="auto"/>
            </w:tcBorders>
            <w:shd w:val="clear" w:color="auto" w:fill="FFFFFF"/>
          </w:tcPr>
          <w:p w14:paraId="603E0A76"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.270</w:t>
            </w:r>
            <w:r w:rsidRPr="00DA1E7C">
              <w:rPr>
                <w:rFonts w:ascii="Arial" w:hAnsi="Arial" w:cs="Arial"/>
                <w:color w:val="010205"/>
                <w:sz w:val="18"/>
                <w:szCs w:val="18"/>
                <w:vertAlign w:val="superscript"/>
              </w:rPr>
              <w:t>**</w:t>
            </w:r>
          </w:p>
        </w:tc>
      </w:tr>
      <w:tr w:rsidR="0027419B" w:rsidRPr="00DA1E7C" w14:paraId="009CA39C" w14:textId="77777777" w:rsidTr="000975AD">
        <w:trPr>
          <w:cantSplit/>
          <w:jc w:val="center"/>
        </w:trPr>
        <w:tc>
          <w:tcPr>
            <w:tcW w:w="733" w:type="dxa"/>
            <w:vMerge/>
            <w:tcBorders>
              <w:top w:val="single" w:sz="8" w:space="0" w:color="AEAEAE"/>
              <w:left w:val="single" w:sz="4" w:space="0" w:color="auto"/>
              <w:bottom w:val="nil"/>
              <w:right w:val="nil"/>
            </w:tcBorders>
            <w:shd w:val="clear" w:color="auto" w:fill="E0E0E0"/>
          </w:tcPr>
          <w:p w14:paraId="54E58CA1" w14:textId="77777777" w:rsidR="0027419B" w:rsidRPr="00DA1E7C" w:rsidRDefault="0027419B" w:rsidP="000975AD">
            <w:pPr>
              <w:autoSpaceDE w:val="0"/>
              <w:autoSpaceDN w:val="0"/>
              <w:adjustRightInd w:val="0"/>
              <w:spacing w:after="0" w:line="240" w:lineRule="auto"/>
              <w:rPr>
                <w:rFonts w:ascii="Arial" w:hAnsi="Arial" w:cs="Arial"/>
                <w:color w:val="010205"/>
                <w:sz w:val="18"/>
                <w:szCs w:val="18"/>
              </w:rPr>
            </w:pPr>
          </w:p>
        </w:tc>
        <w:tc>
          <w:tcPr>
            <w:tcW w:w="1989" w:type="dxa"/>
            <w:tcBorders>
              <w:top w:val="single" w:sz="8" w:space="0" w:color="AEAEAE"/>
              <w:left w:val="nil"/>
              <w:bottom w:val="single" w:sz="8" w:space="0" w:color="AEAEAE"/>
              <w:right w:val="nil"/>
            </w:tcBorders>
            <w:shd w:val="clear" w:color="auto" w:fill="E0E0E0"/>
          </w:tcPr>
          <w:p w14:paraId="0550CD31"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07DC75F8"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FA6622B"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.479</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D10D281"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.549</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9687243" w14:textId="77777777" w:rsidR="0027419B" w:rsidRPr="00DA1E7C" w:rsidRDefault="0027419B" w:rsidP="000975AD">
            <w:pPr>
              <w:autoSpaceDE w:val="0"/>
              <w:autoSpaceDN w:val="0"/>
              <w:adjustRightInd w:val="0"/>
              <w:spacing w:after="0" w:line="240" w:lineRule="auto"/>
              <w:rPr>
                <w:sz w:val="24"/>
                <w:szCs w:val="24"/>
              </w:rPr>
            </w:pPr>
          </w:p>
        </w:tc>
        <w:tc>
          <w:tcPr>
            <w:tcW w:w="1111" w:type="dxa"/>
            <w:tcBorders>
              <w:top w:val="single" w:sz="8" w:space="0" w:color="AEAEAE"/>
              <w:left w:val="single" w:sz="8" w:space="0" w:color="E0E0E0"/>
              <w:bottom w:val="single" w:sz="8" w:space="0" w:color="AEAEAE"/>
              <w:right w:val="single" w:sz="4" w:space="0" w:color="auto"/>
            </w:tcBorders>
            <w:shd w:val="clear" w:color="auto" w:fill="FFFFFF"/>
          </w:tcPr>
          <w:p w14:paraId="26F42E30"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.001</w:t>
            </w:r>
          </w:p>
        </w:tc>
      </w:tr>
      <w:tr w:rsidR="0027419B" w:rsidRPr="00DA1E7C" w14:paraId="59A70886" w14:textId="77777777" w:rsidTr="000975AD">
        <w:trPr>
          <w:cantSplit/>
          <w:jc w:val="center"/>
        </w:trPr>
        <w:tc>
          <w:tcPr>
            <w:tcW w:w="733" w:type="dxa"/>
            <w:vMerge/>
            <w:tcBorders>
              <w:top w:val="single" w:sz="8" w:space="0" w:color="AEAEAE"/>
              <w:left w:val="single" w:sz="4" w:space="0" w:color="auto"/>
              <w:bottom w:val="nil"/>
              <w:right w:val="nil"/>
            </w:tcBorders>
            <w:shd w:val="clear" w:color="auto" w:fill="E0E0E0"/>
          </w:tcPr>
          <w:p w14:paraId="143D45AE" w14:textId="77777777" w:rsidR="0027419B" w:rsidRPr="00DA1E7C" w:rsidRDefault="0027419B" w:rsidP="000975AD">
            <w:pPr>
              <w:autoSpaceDE w:val="0"/>
              <w:autoSpaceDN w:val="0"/>
              <w:adjustRightInd w:val="0"/>
              <w:spacing w:after="0" w:line="240" w:lineRule="auto"/>
              <w:rPr>
                <w:rFonts w:ascii="Arial" w:hAnsi="Arial" w:cs="Arial"/>
                <w:color w:val="010205"/>
                <w:sz w:val="18"/>
                <w:szCs w:val="18"/>
              </w:rPr>
            </w:pPr>
          </w:p>
        </w:tc>
        <w:tc>
          <w:tcPr>
            <w:tcW w:w="1989" w:type="dxa"/>
            <w:tcBorders>
              <w:top w:val="single" w:sz="8" w:space="0" w:color="AEAEAE"/>
              <w:left w:val="nil"/>
              <w:bottom w:val="nil"/>
              <w:right w:val="nil"/>
            </w:tcBorders>
            <w:shd w:val="clear" w:color="auto" w:fill="E0E0E0"/>
          </w:tcPr>
          <w:p w14:paraId="0DA6EBEC"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N</w:t>
            </w:r>
          </w:p>
        </w:tc>
        <w:tc>
          <w:tcPr>
            <w:tcW w:w="1025" w:type="dxa"/>
            <w:tcBorders>
              <w:top w:val="single" w:sz="8" w:space="0" w:color="AEAEAE"/>
              <w:left w:val="nil"/>
              <w:bottom w:val="nil"/>
              <w:right w:val="single" w:sz="8" w:space="0" w:color="E0E0E0"/>
            </w:tcBorders>
            <w:shd w:val="clear" w:color="auto" w:fill="FFFFFF"/>
          </w:tcPr>
          <w:p w14:paraId="57B57531"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c>
          <w:tcPr>
            <w:tcW w:w="1025" w:type="dxa"/>
            <w:tcBorders>
              <w:top w:val="single" w:sz="8" w:space="0" w:color="AEAEAE"/>
              <w:left w:val="single" w:sz="8" w:space="0" w:color="E0E0E0"/>
              <w:bottom w:val="nil"/>
              <w:right w:val="single" w:sz="8" w:space="0" w:color="E0E0E0"/>
            </w:tcBorders>
            <w:shd w:val="clear" w:color="auto" w:fill="FFFFFF"/>
          </w:tcPr>
          <w:p w14:paraId="675DC0B0"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c>
          <w:tcPr>
            <w:tcW w:w="1025" w:type="dxa"/>
            <w:tcBorders>
              <w:top w:val="single" w:sz="8" w:space="0" w:color="AEAEAE"/>
              <w:left w:val="single" w:sz="8" w:space="0" w:color="E0E0E0"/>
              <w:bottom w:val="nil"/>
              <w:right w:val="single" w:sz="8" w:space="0" w:color="E0E0E0"/>
            </w:tcBorders>
            <w:shd w:val="clear" w:color="auto" w:fill="FFFFFF"/>
          </w:tcPr>
          <w:p w14:paraId="12B6070B"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c>
          <w:tcPr>
            <w:tcW w:w="1025" w:type="dxa"/>
            <w:tcBorders>
              <w:top w:val="single" w:sz="8" w:space="0" w:color="AEAEAE"/>
              <w:left w:val="single" w:sz="8" w:space="0" w:color="E0E0E0"/>
              <w:bottom w:val="nil"/>
              <w:right w:val="single" w:sz="8" w:space="0" w:color="E0E0E0"/>
            </w:tcBorders>
            <w:shd w:val="clear" w:color="auto" w:fill="FFFFFF"/>
          </w:tcPr>
          <w:p w14:paraId="6C38E212"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c>
          <w:tcPr>
            <w:tcW w:w="1111" w:type="dxa"/>
            <w:tcBorders>
              <w:top w:val="single" w:sz="8" w:space="0" w:color="AEAEAE"/>
              <w:left w:val="single" w:sz="8" w:space="0" w:color="E0E0E0"/>
              <w:bottom w:val="nil"/>
              <w:right w:val="single" w:sz="4" w:space="0" w:color="auto"/>
            </w:tcBorders>
            <w:shd w:val="clear" w:color="auto" w:fill="FFFFFF"/>
          </w:tcPr>
          <w:p w14:paraId="5D45CBC4"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r>
      <w:tr w:rsidR="0027419B" w:rsidRPr="00DA1E7C" w14:paraId="7A64C9C5" w14:textId="77777777" w:rsidTr="000975AD">
        <w:trPr>
          <w:cantSplit/>
          <w:jc w:val="center"/>
        </w:trPr>
        <w:tc>
          <w:tcPr>
            <w:tcW w:w="733" w:type="dxa"/>
            <w:vMerge w:val="restart"/>
            <w:tcBorders>
              <w:top w:val="single" w:sz="8" w:space="0" w:color="AEAEAE"/>
              <w:left w:val="single" w:sz="4" w:space="0" w:color="auto"/>
              <w:bottom w:val="single" w:sz="8" w:space="0" w:color="152935"/>
              <w:right w:val="nil"/>
            </w:tcBorders>
            <w:shd w:val="clear" w:color="auto" w:fill="E0E0E0"/>
          </w:tcPr>
          <w:p w14:paraId="77FEF337"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SQ</w:t>
            </w:r>
          </w:p>
        </w:tc>
        <w:tc>
          <w:tcPr>
            <w:tcW w:w="1989" w:type="dxa"/>
            <w:tcBorders>
              <w:top w:val="single" w:sz="8" w:space="0" w:color="AEAEAE"/>
              <w:left w:val="nil"/>
              <w:bottom w:val="single" w:sz="8" w:space="0" w:color="AEAEAE"/>
              <w:right w:val="nil"/>
            </w:tcBorders>
            <w:shd w:val="clear" w:color="auto" w:fill="E0E0E0"/>
          </w:tcPr>
          <w:p w14:paraId="0AC56C76"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Pearson Correlation</w:t>
            </w:r>
          </w:p>
        </w:tc>
        <w:tc>
          <w:tcPr>
            <w:tcW w:w="1025" w:type="dxa"/>
            <w:tcBorders>
              <w:top w:val="single" w:sz="8" w:space="0" w:color="AEAEAE"/>
              <w:left w:val="nil"/>
              <w:bottom w:val="single" w:sz="8" w:space="0" w:color="AEAEAE"/>
              <w:right w:val="single" w:sz="8" w:space="0" w:color="E0E0E0"/>
            </w:tcBorders>
            <w:shd w:val="clear" w:color="auto" w:fill="FFFFFF"/>
          </w:tcPr>
          <w:p w14:paraId="52DE987F"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.574</w:t>
            </w:r>
            <w:r w:rsidRPr="00DA1E7C">
              <w:rPr>
                <w:rFonts w:ascii="Arial" w:hAnsi="Arial" w:cs="Arial"/>
                <w:color w:val="010205"/>
                <w:sz w:val="18"/>
                <w:szCs w:val="18"/>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08D31BA"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.244</w:t>
            </w:r>
            <w:r w:rsidRPr="00DA1E7C">
              <w:rPr>
                <w:rFonts w:ascii="Arial" w:hAnsi="Arial" w:cs="Arial"/>
                <w:color w:val="010205"/>
                <w:sz w:val="18"/>
                <w:szCs w:val="18"/>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3B99480"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.333</w:t>
            </w:r>
            <w:r w:rsidRPr="00DA1E7C">
              <w:rPr>
                <w:rFonts w:ascii="Arial" w:hAnsi="Arial" w:cs="Arial"/>
                <w:color w:val="010205"/>
                <w:sz w:val="18"/>
                <w:szCs w:val="18"/>
                <w:vertAlign w:val="superscript"/>
              </w:rPr>
              <w:t>**</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0182A382"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.270</w:t>
            </w:r>
            <w:r w:rsidRPr="00DA1E7C">
              <w:rPr>
                <w:rFonts w:ascii="Arial" w:hAnsi="Arial" w:cs="Arial"/>
                <w:color w:val="010205"/>
                <w:sz w:val="18"/>
                <w:szCs w:val="18"/>
                <w:vertAlign w:val="superscript"/>
              </w:rPr>
              <w:t>**</w:t>
            </w:r>
          </w:p>
        </w:tc>
        <w:tc>
          <w:tcPr>
            <w:tcW w:w="1111" w:type="dxa"/>
            <w:tcBorders>
              <w:top w:val="single" w:sz="8" w:space="0" w:color="AEAEAE"/>
              <w:left w:val="single" w:sz="8" w:space="0" w:color="E0E0E0"/>
              <w:bottom w:val="single" w:sz="8" w:space="0" w:color="AEAEAE"/>
              <w:right w:val="single" w:sz="4" w:space="0" w:color="auto"/>
            </w:tcBorders>
            <w:shd w:val="clear" w:color="auto" w:fill="FFFFFF"/>
          </w:tcPr>
          <w:p w14:paraId="0BC75DC3"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w:t>
            </w:r>
          </w:p>
        </w:tc>
      </w:tr>
      <w:tr w:rsidR="0027419B" w:rsidRPr="00DA1E7C" w14:paraId="2E1C831A" w14:textId="77777777" w:rsidTr="000975AD">
        <w:trPr>
          <w:cantSplit/>
          <w:jc w:val="center"/>
        </w:trPr>
        <w:tc>
          <w:tcPr>
            <w:tcW w:w="733" w:type="dxa"/>
            <w:vMerge/>
            <w:tcBorders>
              <w:top w:val="single" w:sz="8" w:space="0" w:color="AEAEAE"/>
              <w:left w:val="single" w:sz="4" w:space="0" w:color="auto"/>
              <w:bottom w:val="single" w:sz="8" w:space="0" w:color="152935"/>
              <w:right w:val="nil"/>
            </w:tcBorders>
            <w:shd w:val="clear" w:color="auto" w:fill="E0E0E0"/>
          </w:tcPr>
          <w:p w14:paraId="079D7E4C" w14:textId="77777777" w:rsidR="0027419B" w:rsidRPr="00DA1E7C" w:rsidRDefault="0027419B" w:rsidP="000975AD">
            <w:pPr>
              <w:autoSpaceDE w:val="0"/>
              <w:autoSpaceDN w:val="0"/>
              <w:adjustRightInd w:val="0"/>
              <w:spacing w:after="0" w:line="240" w:lineRule="auto"/>
              <w:rPr>
                <w:rFonts w:ascii="Arial" w:hAnsi="Arial" w:cs="Arial"/>
                <w:color w:val="010205"/>
                <w:sz w:val="18"/>
                <w:szCs w:val="18"/>
              </w:rPr>
            </w:pPr>
          </w:p>
        </w:tc>
        <w:tc>
          <w:tcPr>
            <w:tcW w:w="1989" w:type="dxa"/>
            <w:tcBorders>
              <w:top w:val="single" w:sz="8" w:space="0" w:color="AEAEAE"/>
              <w:left w:val="nil"/>
              <w:bottom w:val="single" w:sz="8" w:space="0" w:color="AEAEAE"/>
              <w:right w:val="nil"/>
            </w:tcBorders>
            <w:shd w:val="clear" w:color="auto" w:fill="E0E0E0"/>
          </w:tcPr>
          <w:p w14:paraId="4002DEE2"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Sig. (2-tailed)</w:t>
            </w:r>
          </w:p>
        </w:tc>
        <w:tc>
          <w:tcPr>
            <w:tcW w:w="1025" w:type="dxa"/>
            <w:tcBorders>
              <w:top w:val="single" w:sz="8" w:space="0" w:color="AEAEAE"/>
              <w:left w:val="nil"/>
              <w:bottom w:val="single" w:sz="8" w:space="0" w:color="AEAEAE"/>
              <w:right w:val="single" w:sz="8" w:space="0" w:color="E0E0E0"/>
            </w:tcBorders>
            <w:shd w:val="clear" w:color="auto" w:fill="FFFFFF"/>
          </w:tcPr>
          <w:p w14:paraId="492D638F"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D514E85"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.004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33E41E5"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.000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672D883"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.001</w:t>
            </w:r>
          </w:p>
        </w:tc>
        <w:tc>
          <w:tcPr>
            <w:tcW w:w="1111" w:type="dxa"/>
            <w:tcBorders>
              <w:top w:val="single" w:sz="8" w:space="0" w:color="AEAEAE"/>
              <w:left w:val="single" w:sz="8" w:space="0" w:color="E0E0E0"/>
              <w:bottom w:val="single" w:sz="8" w:space="0" w:color="AEAEAE"/>
              <w:right w:val="single" w:sz="4" w:space="0" w:color="auto"/>
            </w:tcBorders>
            <w:shd w:val="clear" w:color="auto" w:fill="FFFFFF"/>
            <w:vAlign w:val="center"/>
          </w:tcPr>
          <w:p w14:paraId="5EE91020" w14:textId="77777777" w:rsidR="0027419B" w:rsidRPr="00DA1E7C" w:rsidRDefault="0027419B" w:rsidP="000975AD">
            <w:pPr>
              <w:autoSpaceDE w:val="0"/>
              <w:autoSpaceDN w:val="0"/>
              <w:adjustRightInd w:val="0"/>
              <w:spacing w:after="0" w:line="240" w:lineRule="auto"/>
              <w:rPr>
                <w:sz w:val="24"/>
                <w:szCs w:val="24"/>
              </w:rPr>
            </w:pPr>
          </w:p>
        </w:tc>
      </w:tr>
      <w:tr w:rsidR="0027419B" w:rsidRPr="00DA1E7C" w14:paraId="0434F76D" w14:textId="77777777" w:rsidTr="000975AD">
        <w:trPr>
          <w:cantSplit/>
          <w:jc w:val="center"/>
        </w:trPr>
        <w:tc>
          <w:tcPr>
            <w:tcW w:w="733" w:type="dxa"/>
            <w:vMerge/>
            <w:tcBorders>
              <w:top w:val="single" w:sz="8" w:space="0" w:color="AEAEAE"/>
              <w:left w:val="single" w:sz="4" w:space="0" w:color="auto"/>
              <w:bottom w:val="single" w:sz="8" w:space="0" w:color="152935"/>
              <w:right w:val="nil"/>
            </w:tcBorders>
            <w:shd w:val="clear" w:color="auto" w:fill="E0E0E0"/>
          </w:tcPr>
          <w:p w14:paraId="16DE505E" w14:textId="77777777" w:rsidR="0027419B" w:rsidRPr="00DA1E7C" w:rsidRDefault="0027419B" w:rsidP="000975AD">
            <w:pPr>
              <w:autoSpaceDE w:val="0"/>
              <w:autoSpaceDN w:val="0"/>
              <w:adjustRightInd w:val="0"/>
              <w:spacing w:after="0" w:line="240" w:lineRule="auto"/>
              <w:rPr>
                <w:sz w:val="24"/>
                <w:szCs w:val="24"/>
              </w:rPr>
            </w:pPr>
          </w:p>
        </w:tc>
        <w:tc>
          <w:tcPr>
            <w:tcW w:w="1989" w:type="dxa"/>
            <w:tcBorders>
              <w:top w:val="single" w:sz="8" w:space="0" w:color="AEAEAE"/>
              <w:left w:val="nil"/>
              <w:bottom w:val="single" w:sz="8" w:space="0" w:color="152935"/>
              <w:right w:val="nil"/>
            </w:tcBorders>
            <w:shd w:val="clear" w:color="auto" w:fill="E0E0E0"/>
          </w:tcPr>
          <w:p w14:paraId="69BDEA68" w14:textId="77777777" w:rsidR="0027419B" w:rsidRPr="00DA1E7C" w:rsidRDefault="0027419B" w:rsidP="000975AD">
            <w:pPr>
              <w:autoSpaceDE w:val="0"/>
              <w:autoSpaceDN w:val="0"/>
              <w:adjustRightInd w:val="0"/>
              <w:spacing w:after="0" w:line="320" w:lineRule="atLeast"/>
              <w:ind w:left="60" w:right="60"/>
              <w:rPr>
                <w:rFonts w:ascii="Arial" w:hAnsi="Arial" w:cs="Arial"/>
                <w:color w:val="264A60"/>
                <w:sz w:val="18"/>
                <w:szCs w:val="18"/>
              </w:rPr>
            </w:pPr>
            <w:r w:rsidRPr="00DA1E7C">
              <w:rPr>
                <w:rFonts w:ascii="Arial" w:hAnsi="Arial" w:cs="Arial"/>
                <w:color w:val="264A60"/>
                <w:sz w:val="18"/>
                <w:szCs w:val="18"/>
              </w:rPr>
              <w:t>N</w:t>
            </w:r>
          </w:p>
        </w:tc>
        <w:tc>
          <w:tcPr>
            <w:tcW w:w="1025" w:type="dxa"/>
            <w:tcBorders>
              <w:top w:val="single" w:sz="8" w:space="0" w:color="AEAEAE"/>
              <w:left w:val="nil"/>
              <w:bottom w:val="single" w:sz="8" w:space="0" w:color="152935"/>
              <w:right w:val="single" w:sz="8" w:space="0" w:color="E0E0E0"/>
            </w:tcBorders>
            <w:shd w:val="clear" w:color="auto" w:fill="FFFFFF"/>
          </w:tcPr>
          <w:p w14:paraId="35D683D4"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018C3303"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7A8DA924"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279ECCFB"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c>
          <w:tcPr>
            <w:tcW w:w="1111" w:type="dxa"/>
            <w:tcBorders>
              <w:top w:val="single" w:sz="8" w:space="0" w:color="AEAEAE"/>
              <w:left w:val="single" w:sz="8" w:space="0" w:color="E0E0E0"/>
              <w:bottom w:val="single" w:sz="8" w:space="0" w:color="152935"/>
              <w:right w:val="single" w:sz="4" w:space="0" w:color="auto"/>
            </w:tcBorders>
            <w:shd w:val="clear" w:color="auto" w:fill="FFFFFF"/>
          </w:tcPr>
          <w:p w14:paraId="122A84CA" w14:textId="77777777" w:rsidR="0027419B" w:rsidRPr="00DA1E7C" w:rsidRDefault="0027419B" w:rsidP="000975AD">
            <w:pPr>
              <w:autoSpaceDE w:val="0"/>
              <w:autoSpaceDN w:val="0"/>
              <w:adjustRightInd w:val="0"/>
              <w:spacing w:after="0" w:line="320" w:lineRule="atLeast"/>
              <w:ind w:left="60" w:right="60"/>
              <w:jc w:val="right"/>
              <w:rPr>
                <w:rFonts w:ascii="Arial" w:hAnsi="Arial" w:cs="Arial"/>
                <w:color w:val="010205"/>
                <w:sz w:val="18"/>
                <w:szCs w:val="18"/>
              </w:rPr>
            </w:pPr>
            <w:r w:rsidRPr="00DA1E7C">
              <w:rPr>
                <w:rFonts w:ascii="Arial" w:hAnsi="Arial" w:cs="Arial"/>
                <w:color w:val="010205"/>
                <w:sz w:val="18"/>
                <w:szCs w:val="18"/>
              </w:rPr>
              <w:t>138</w:t>
            </w:r>
          </w:p>
        </w:tc>
      </w:tr>
      <w:tr w:rsidR="0027419B" w:rsidRPr="00DA1E7C" w14:paraId="772D4430" w14:textId="77777777" w:rsidTr="000975AD">
        <w:trPr>
          <w:cantSplit/>
          <w:jc w:val="center"/>
        </w:trPr>
        <w:tc>
          <w:tcPr>
            <w:tcW w:w="7933" w:type="dxa"/>
            <w:gridSpan w:val="7"/>
            <w:tcBorders>
              <w:top w:val="nil"/>
              <w:left w:val="single" w:sz="4" w:space="0" w:color="auto"/>
              <w:bottom w:val="single" w:sz="4" w:space="0" w:color="auto"/>
              <w:right w:val="single" w:sz="4" w:space="0" w:color="auto"/>
            </w:tcBorders>
            <w:shd w:val="clear" w:color="auto" w:fill="FFFFFF"/>
          </w:tcPr>
          <w:p w14:paraId="7F04D35B" w14:textId="77777777" w:rsidR="0027419B" w:rsidRPr="00DA1E7C" w:rsidRDefault="0027419B" w:rsidP="000975AD">
            <w:pPr>
              <w:autoSpaceDE w:val="0"/>
              <w:autoSpaceDN w:val="0"/>
              <w:adjustRightInd w:val="0"/>
              <w:spacing w:after="0" w:line="320" w:lineRule="atLeast"/>
              <w:ind w:left="60" w:right="60"/>
              <w:rPr>
                <w:rFonts w:ascii="Arial" w:hAnsi="Arial" w:cs="Arial"/>
                <w:color w:val="010205"/>
                <w:sz w:val="18"/>
                <w:szCs w:val="18"/>
              </w:rPr>
            </w:pPr>
            <w:r w:rsidRPr="00DA1E7C">
              <w:rPr>
                <w:rFonts w:ascii="Arial" w:hAnsi="Arial" w:cs="Arial"/>
                <w:color w:val="010205"/>
                <w:sz w:val="18"/>
                <w:szCs w:val="18"/>
              </w:rPr>
              <w:t>**. Correlation is significant at the 0.01 level (2-tailed).</w:t>
            </w:r>
          </w:p>
        </w:tc>
      </w:tr>
    </w:tbl>
    <w:p w14:paraId="1E9DE8A4" w14:textId="77777777" w:rsidR="0027419B" w:rsidRPr="0090345C" w:rsidRDefault="0027419B" w:rsidP="0090345C">
      <w:pPr>
        <w:pStyle w:val="BodyLA"/>
        <w:jc w:val="right"/>
        <w:rPr>
          <w:i/>
          <w:iCs/>
          <w:color w:val="auto"/>
          <w:szCs w:val="26"/>
        </w:rPr>
      </w:pPr>
      <w:r w:rsidRPr="0090345C">
        <w:rPr>
          <w:i/>
          <w:iCs/>
          <w:color w:val="auto"/>
          <w:szCs w:val="26"/>
        </w:rPr>
        <w:t>(nguồn: kết quả phân tích khảo sát)</w:t>
      </w:r>
    </w:p>
    <w:p w14:paraId="3854116A" w14:textId="77777777" w:rsidR="00C91FD5" w:rsidRPr="00C91FD5" w:rsidRDefault="00C91FD5" w:rsidP="00FC4E8C">
      <w:pPr>
        <w:jc w:val="both"/>
        <w:rPr>
          <w:sz w:val="26"/>
          <w:szCs w:val="26"/>
        </w:rPr>
      </w:pPr>
      <w:bookmarkStart w:id="86" w:name="_Toc196303508"/>
      <w:r w:rsidRPr="00C91FD5">
        <w:rPr>
          <w:sz w:val="26"/>
          <w:szCs w:val="26"/>
        </w:rPr>
        <w:t>Kết quả phân tích cho thấy các biến độc lập đều có tương quan với biến phụ thuộc hiệu quả kinh doanh (BP) ở mức ý nghĩa thống kê (Sig &lt; 0.05), ngoại trừ biến CS.</w:t>
      </w:r>
    </w:p>
    <w:p w14:paraId="31F54D86" w14:textId="4CCC0A9F" w:rsidR="00C91FD5" w:rsidRPr="00C91FD5" w:rsidRDefault="00C91FD5" w:rsidP="00FC4E8C">
      <w:pPr>
        <w:jc w:val="both"/>
        <w:rPr>
          <w:sz w:val="26"/>
          <w:szCs w:val="26"/>
        </w:rPr>
      </w:pPr>
      <w:r w:rsidRPr="00C91FD5">
        <w:rPr>
          <w:sz w:val="26"/>
          <w:szCs w:val="26"/>
        </w:rPr>
        <w:lastRenderedPageBreak/>
        <w:t>Khi phân tích mối tương quan giữa các biến độc lập, có một số cặp không có ý nghĩa thống kê (Sig &gt; 0.05) như MO</w:t>
      </w:r>
      <w:r w:rsidR="00FC4E8C">
        <w:rPr>
          <w:sz w:val="26"/>
          <w:szCs w:val="26"/>
        </w:rPr>
        <w:t>&lt;-&gt;</w:t>
      </w:r>
      <w:r w:rsidRPr="00C91FD5">
        <w:rPr>
          <w:sz w:val="26"/>
          <w:szCs w:val="26"/>
        </w:rPr>
        <w:t>CL và MO</w:t>
      </w:r>
      <w:r w:rsidR="00FC4E8C">
        <w:rPr>
          <w:sz w:val="26"/>
          <w:szCs w:val="26"/>
        </w:rPr>
        <w:t>&lt;-&gt;</w:t>
      </w:r>
      <w:r w:rsidRPr="00C91FD5">
        <w:rPr>
          <w:sz w:val="26"/>
          <w:szCs w:val="26"/>
        </w:rPr>
        <w:t>CS, cho thấy khả năng xảy ra đa cộng tuyến giữa các biến này là thấp, do gần như không có tương quan. Do đó, chúng ta bỏ qua việc kết nối đường tương quan giữa các cặp biến đó trong mô hình SEM.</w:t>
      </w:r>
    </w:p>
    <w:p w14:paraId="15BCEB4F" w14:textId="77777777" w:rsidR="00C91FD5" w:rsidRDefault="00C91FD5" w:rsidP="00FC4E8C">
      <w:pPr>
        <w:jc w:val="both"/>
        <w:rPr>
          <w:b/>
        </w:rPr>
      </w:pPr>
      <w:r w:rsidRPr="00C91FD5">
        <w:rPr>
          <w:sz w:val="26"/>
          <w:szCs w:val="26"/>
        </w:rPr>
        <w:t>Ngoài ra, tất cả hệ số tương quan đều nằm dưới ngưỡng 0.9, chứng tỏ không có dấu hiệu</w:t>
      </w:r>
      <w:r w:rsidRPr="00C91FD5">
        <w:t xml:space="preserve"> đa cộng tuyến nghiêm trọng trong mô hình nghiên cứu.</w:t>
      </w:r>
    </w:p>
    <w:p w14:paraId="495323F4" w14:textId="00AA0636" w:rsidR="00973E16" w:rsidRDefault="00973E16" w:rsidP="00C91FD5">
      <w:pPr>
        <w:pStyle w:val="Heading2"/>
        <w:rPr>
          <w:lang w:val="vi-VN"/>
        </w:rPr>
      </w:pPr>
      <w:r w:rsidRPr="00AE1A3A">
        <w:rPr>
          <w:lang w:val="vi-VN"/>
        </w:rPr>
        <w:t>3.3. Kiểm định giả thuyết</w:t>
      </w:r>
      <w:bookmarkEnd w:id="86"/>
    </w:p>
    <w:p w14:paraId="48713597" w14:textId="77777777" w:rsidR="00032FC0" w:rsidRDefault="00D91870" w:rsidP="00032FC0">
      <w:pPr>
        <w:keepNext/>
        <w:jc w:val="center"/>
      </w:pPr>
      <w:r w:rsidRPr="00A61A69">
        <w:rPr>
          <w:noProof/>
        </w:rPr>
        <w:drawing>
          <wp:inline distT="0" distB="0" distL="0" distR="0" wp14:anchorId="0A9A5FC4" wp14:editId="5AA71A6F">
            <wp:extent cx="4399612" cy="5531668"/>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431807" cy="5572148"/>
                    </a:xfrm>
                    <a:prstGeom prst="rect">
                      <a:avLst/>
                    </a:prstGeom>
                  </pic:spPr>
                </pic:pic>
              </a:graphicData>
            </a:graphic>
          </wp:inline>
        </w:drawing>
      </w:r>
    </w:p>
    <w:p w14:paraId="5C05A51E" w14:textId="4E663579" w:rsidR="00D91870" w:rsidRDefault="00032FC0" w:rsidP="00AA092C">
      <w:pPr>
        <w:pStyle w:val="Caption"/>
        <w:jc w:val="center"/>
        <w:rPr>
          <w:b/>
          <w:sz w:val="24"/>
          <w:szCs w:val="24"/>
        </w:rPr>
      </w:pPr>
      <w:bookmarkStart w:id="87" w:name="_Toc196303632"/>
      <w:r w:rsidRPr="00AA092C">
        <w:rPr>
          <w:b/>
          <w:sz w:val="24"/>
          <w:szCs w:val="24"/>
        </w:rPr>
        <w:t xml:space="preserve">Hình </w:t>
      </w:r>
      <w:r w:rsidRPr="00AA092C">
        <w:rPr>
          <w:b/>
          <w:sz w:val="24"/>
          <w:szCs w:val="24"/>
        </w:rPr>
        <w:fldChar w:fldCharType="begin"/>
      </w:r>
      <w:r w:rsidRPr="00AA092C">
        <w:rPr>
          <w:b/>
          <w:sz w:val="24"/>
          <w:szCs w:val="24"/>
        </w:rPr>
        <w:instrText xml:space="preserve"> SEQ Hình \* ARABIC </w:instrText>
      </w:r>
      <w:r w:rsidRPr="00AA092C">
        <w:rPr>
          <w:b/>
          <w:sz w:val="24"/>
          <w:szCs w:val="24"/>
        </w:rPr>
        <w:fldChar w:fldCharType="separate"/>
      </w:r>
      <w:r w:rsidR="00704852">
        <w:rPr>
          <w:b/>
          <w:noProof/>
          <w:sz w:val="24"/>
          <w:szCs w:val="24"/>
        </w:rPr>
        <w:t>3</w:t>
      </w:r>
      <w:r w:rsidRPr="00AA092C">
        <w:rPr>
          <w:b/>
          <w:sz w:val="24"/>
          <w:szCs w:val="24"/>
        </w:rPr>
        <w:fldChar w:fldCharType="end"/>
      </w:r>
      <w:r w:rsidRPr="00AA092C">
        <w:rPr>
          <w:b/>
          <w:sz w:val="24"/>
          <w:szCs w:val="24"/>
        </w:rPr>
        <w:t>. Mô hình SEM sau khi chạy CFA</w:t>
      </w:r>
      <w:bookmarkEnd w:id="87"/>
    </w:p>
    <w:p w14:paraId="28FE6C92" w14:textId="77777777" w:rsidR="00AA092C" w:rsidRPr="006861A8" w:rsidRDefault="00AA092C" w:rsidP="00AA092C">
      <w:pPr>
        <w:pStyle w:val="BodyLA"/>
        <w:jc w:val="right"/>
        <w:rPr>
          <w:color w:val="auto"/>
        </w:rPr>
      </w:pPr>
      <w:r w:rsidRPr="006861A8">
        <w:rPr>
          <w:i/>
          <w:iCs/>
          <w:color w:val="auto"/>
        </w:rPr>
        <w:t>(nguồn: kết quả phân tích khảo sát)</w:t>
      </w:r>
    </w:p>
    <w:p w14:paraId="51662F03" w14:textId="77777777" w:rsidR="00D91870" w:rsidRPr="00500F76" w:rsidRDefault="00D91870" w:rsidP="00D91870">
      <w:pPr>
        <w:pStyle w:val="BodyLA"/>
        <w:rPr>
          <w:color w:val="auto"/>
          <w:lang w:val="vi-VN"/>
        </w:rPr>
      </w:pPr>
      <w:bookmarkStart w:id="88" w:name="_Hlk196298039"/>
      <w:r w:rsidRPr="00D91870">
        <w:rPr>
          <w:color w:val="auto"/>
          <w:lang w:val="vi-VN"/>
        </w:rPr>
        <w:lastRenderedPageBreak/>
        <w:t>Để kiểm tra các giả thuyết nghiên cứu, nhóm nghiên cứu đã tiến hành phân tích SEM trên AMOS. Kiểm tra kết quả mô hình đã đều đạt tiêu chuẩn với CFI &gt; 0.95, PCLOSE &gt; 0.05, RMSEA &lt; 0.</w:t>
      </w:r>
      <w:r>
        <w:rPr>
          <w:color w:val="auto"/>
          <w:lang w:val="vi-VN"/>
        </w:rPr>
        <w:t>05.</w:t>
      </w:r>
    </w:p>
    <w:p w14:paraId="5826554A" w14:textId="77777777" w:rsidR="00D91870" w:rsidRPr="00AA092C" w:rsidRDefault="00D91870" w:rsidP="00D91870">
      <w:pPr>
        <w:spacing w:before="100" w:beforeAutospacing="1" w:after="100" w:afterAutospacing="1"/>
        <w:jc w:val="both"/>
        <w:rPr>
          <w:sz w:val="26"/>
          <w:szCs w:val="26"/>
          <w:lang w:val="vi-VN"/>
        </w:rPr>
      </w:pPr>
      <w:r w:rsidRPr="00AA092C">
        <w:rPr>
          <w:sz w:val="26"/>
          <w:szCs w:val="26"/>
          <w:lang w:val="vi-VN"/>
        </w:rPr>
        <w:t xml:space="preserve">Mô hình hiện tại có các chỉ số: </w:t>
      </w:r>
      <w:r w:rsidRPr="00AA092C">
        <w:rPr>
          <w:rStyle w:val="Strong"/>
          <w:rFonts w:eastAsiaTheme="majorEastAsia"/>
          <w:sz w:val="26"/>
          <w:szCs w:val="26"/>
          <w:lang w:val="vi-VN"/>
        </w:rPr>
        <w:t>CFI = 0.973</w:t>
      </w:r>
      <w:r w:rsidRPr="00AA092C">
        <w:rPr>
          <w:sz w:val="26"/>
          <w:szCs w:val="26"/>
          <w:lang w:val="vi-VN"/>
        </w:rPr>
        <w:t xml:space="preserve"> (tốt), </w:t>
      </w:r>
      <w:r w:rsidRPr="00AA092C">
        <w:rPr>
          <w:rStyle w:val="Strong"/>
          <w:rFonts w:eastAsiaTheme="majorEastAsia"/>
          <w:sz w:val="26"/>
          <w:szCs w:val="26"/>
          <w:lang w:val="vi-VN"/>
        </w:rPr>
        <w:t>RMSEA = 0.067</w:t>
      </w:r>
      <w:r w:rsidRPr="00AA092C">
        <w:rPr>
          <w:sz w:val="26"/>
          <w:szCs w:val="26"/>
          <w:lang w:val="vi-VN"/>
        </w:rPr>
        <w:t xml:space="preserve">(chấp nhận được nhưng cần cải thiện), </w:t>
      </w:r>
      <w:r w:rsidRPr="00AA092C">
        <w:rPr>
          <w:rStyle w:val="Strong"/>
          <w:rFonts w:eastAsiaTheme="majorEastAsia"/>
          <w:sz w:val="26"/>
          <w:szCs w:val="26"/>
          <w:lang w:val="vi-VN"/>
        </w:rPr>
        <w:t>PCLOSE = 0.028</w:t>
      </w:r>
      <w:r w:rsidRPr="00AA092C">
        <w:rPr>
          <w:sz w:val="26"/>
          <w:szCs w:val="26"/>
          <w:lang w:val="vi-VN"/>
        </w:rPr>
        <w:t xml:space="preserve"> (cho thấy RMSEA có thể chưa tối ưu)</w:t>
      </w:r>
    </w:p>
    <w:p w14:paraId="415A3E5A" w14:textId="4F441EB3" w:rsidR="003A786A" w:rsidRPr="00AA092C" w:rsidRDefault="00D91870" w:rsidP="00150A43">
      <w:pPr>
        <w:spacing w:before="100" w:beforeAutospacing="1" w:after="100" w:afterAutospacing="1"/>
        <w:jc w:val="both"/>
        <w:rPr>
          <w:sz w:val="26"/>
          <w:szCs w:val="26"/>
          <w:lang w:val="vi-VN"/>
        </w:rPr>
      </w:pPr>
      <w:r w:rsidRPr="00AA092C">
        <w:rPr>
          <w:sz w:val="26"/>
          <w:szCs w:val="26"/>
          <w:lang w:val="vi-VN"/>
        </w:rPr>
        <w:t xml:space="preserve">Để cải thiện độ phù hợp của mô hình, nhóm đã kiểm tra bảng </w:t>
      </w:r>
      <w:r w:rsidRPr="00AA092C">
        <w:rPr>
          <w:rStyle w:val="Strong"/>
          <w:rFonts w:eastAsiaTheme="majorEastAsia"/>
          <w:sz w:val="26"/>
          <w:szCs w:val="26"/>
          <w:lang w:val="vi-VN"/>
        </w:rPr>
        <w:t>Completely Standardized Factor Loadings (CFE)</w:t>
      </w:r>
      <w:r w:rsidRPr="00AA092C">
        <w:rPr>
          <w:sz w:val="26"/>
          <w:szCs w:val="26"/>
          <w:lang w:val="vi-VN"/>
        </w:rPr>
        <w:t xml:space="preserve"> và loại bỏ các biến có hệ số tải thấp hoặc không có ý nghĩa thống kê. Ta thấy có CL4, CS1</w:t>
      </w:r>
      <w:r w:rsidRPr="00AA092C">
        <w:rPr>
          <w:sz w:val="26"/>
          <w:szCs w:val="26"/>
          <w:lang w:val="vi-VN" w:eastAsia="en-SG"/>
        </w:rPr>
        <w:t xml:space="preserve">, BP4 cần loại bỏ. </w:t>
      </w:r>
      <w:r w:rsidRPr="00AA092C">
        <w:rPr>
          <w:sz w:val="26"/>
          <w:szCs w:val="26"/>
          <w:lang w:val="vi-VN"/>
        </w:rPr>
        <w:t>Loại bỏ biến  CS6, SQ1, PV1 và tiến hàng chạy mô hình SEM lần 2.</w:t>
      </w:r>
      <w:bookmarkEnd w:id="88"/>
    </w:p>
    <w:p w14:paraId="3CFF5C29" w14:textId="77777777" w:rsidR="00704852" w:rsidRDefault="00150A43" w:rsidP="00704852">
      <w:pPr>
        <w:keepNext/>
        <w:spacing w:before="100" w:beforeAutospacing="1" w:after="100" w:afterAutospacing="1"/>
        <w:jc w:val="center"/>
      </w:pPr>
      <w:r w:rsidRPr="00700153">
        <w:rPr>
          <w:noProof/>
        </w:rPr>
        <w:lastRenderedPageBreak/>
        <w:drawing>
          <wp:inline distT="0" distB="0" distL="0" distR="0" wp14:anchorId="7AA0C214" wp14:editId="01ABA1E5">
            <wp:extent cx="4398127" cy="629215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54423" cy="6372698"/>
                    </a:xfrm>
                    <a:prstGeom prst="rect">
                      <a:avLst/>
                    </a:prstGeom>
                  </pic:spPr>
                </pic:pic>
              </a:graphicData>
            </a:graphic>
          </wp:inline>
        </w:drawing>
      </w:r>
    </w:p>
    <w:p w14:paraId="035A9CD6" w14:textId="16038070" w:rsidR="00150A43" w:rsidRPr="00340768" w:rsidRDefault="00704852" w:rsidP="00704852">
      <w:pPr>
        <w:pStyle w:val="Caption"/>
        <w:jc w:val="center"/>
        <w:rPr>
          <w:b/>
          <w:sz w:val="24"/>
          <w:szCs w:val="24"/>
        </w:rPr>
      </w:pPr>
      <w:bookmarkStart w:id="89" w:name="_Toc196303633"/>
      <w:r w:rsidRPr="00340768">
        <w:rPr>
          <w:b/>
          <w:sz w:val="24"/>
          <w:szCs w:val="24"/>
        </w:rPr>
        <w:t xml:space="preserve">Hình </w:t>
      </w:r>
      <w:r w:rsidRPr="00340768">
        <w:rPr>
          <w:b/>
          <w:sz w:val="24"/>
          <w:szCs w:val="24"/>
        </w:rPr>
        <w:fldChar w:fldCharType="begin"/>
      </w:r>
      <w:r w:rsidRPr="00340768">
        <w:rPr>
          <w:b/>
          <w:sz w:val="24"/>
          <w:szCs w:val="24"/>
        </w:rPr>
        <w:instrText xml:space="preserve"> SEQ Hình \* ARABIC </w:instrText>
      </w:r>
      <w:r w:rsidRPr="00340768">
        <w:rPr>
          <w:b/>
          <w:sz w:val="24"/>
          <w:szCs w:val="24"/>
        </w:rPr>
        <w:fldChar w:fldCharType="separate"/>
      </w:r>
      <w:r w:rsidRPr="00340768">
        <w:rPr>
          <w:b/>
          <w:noProof/>
          <w:sz w:val="24"/>
          <w:szCs w:val="24"/>
        </w:rPr>
        <w:t>4</w:t>
      </w:r>
      <w:r w:rsidRPr="00340768">
        <w:rPr>
          <w:b/>
          <w:sz w:val="24"/>
          <w:szCs w:val="24"/>
        </w:rPr>
        <w:fldChar w:fldCharType="end"/>
      </w:r>
      <w:r w:rsidRPr="00340768">
        <w:rPr>
          <w:b/>
          <w:sz w:val="24"/>
          <w:szCs w:val="24"/>
        </w:rPr>
        <w:t>. Mô hình SEM sau khi chạy CFA lần 2</w:t>
      </w:r>
      <w:bookmarkEnd w:id="89"/>
    </w:p>
    <w:p w14:paraId="362E0960" w14:textId="77777777" w:rsidR="00340768" w:rsidRPr="003648FF" w:rsidRDefault="00340768" w:rsidP="00340768">
      <w:pPr>
        <w:pStyle w:val="BodyLA"/>
        <w:jc w:val="right"/>
        <w:rPr>
          <w:color w:val="auto"/>
          <w:lang w:val="vi-VN"/>
        </w:rPr>
      </w:pPr>
      <w:r w:rsidRPr="003648FF">
        <w:rPr>
          <w:i/>
          <w:iCs/>
          <w:color w:val="auto"/>
          <w:lang w:val="vi-VN"/>
        </w:rPr>
        <w:t>(nguồn: kết quả phân tích khảo sát)</w:t>
      </w:r>
    </w:p>
    <w:p w14:paraId="1F630E73" w14:textId="77777777" w:rsidR="00340768" w:rsidRPr="00340768" w:rsidRDefault="00340768" w:rsidP="00340768">
      <w:pPr>
        <w:rPr>
          <w:lang w:val="vi-VN"/>
        </w:rPr>
      </w:pPr>
    </w:p>
    <w:p w14:paraId="0FD59265" w14:textId="77777777" w:rsidR="00150A43" w:rsidRPr="00150A43" w:rsidRDefault="00150A43" w:rsidP="00150A43">
      <w:pPr>
        <w:pStyle w:val="BodyLA"/>
        <w:rPr>
          <w:color w:val="auto"/>
          <w:szCs w:val="26"/>
          <w:lang w:val="vi-VN"/>
        </w:rPr>
      </w:pPr>
      <w:r w:rsidRPr="00150A43">
        <w:rPr>
          <w:color w:val="auto"/>
          <w:szCs w:val="26"/>
          <w:lang w:val="vi-VN"/>
        </w:rPr>
        <w:t>Mô hình thể hiện tốt, kiểm tra kết quả mô hình đã đều đạt tiêu chuẩn với CFI &gt; 0.95, PCLOSE &gt; 0.05, RMSEA &lt; 0.05.</w:t>
      </w:r>
    </w:p>
    <w:p w14:paraId="3A330FE1" w14:textId="57513118" w:rsidR="00B872F1" w:rsidRPr="00B872F1" w:rsidRDefault="00B872F1" w:rsidP="00B872F1">
      <w:pPr>
        <w:pStyle w:val="Caption"/>
        <w:keepNext/>
        <w:jc w:val="center"/>
        <w:rPr>
          <w:b/>
          <w:sz w:val="24"/>
          <w:szCs w:val="24"/>
        </w:rPr>
      </w:pPr>
      <w:bookmarkStart w:id="90" w:name="_Toc196303626"/>
      <w:r w:rsidRPr="00B872F1">
        <w:rPr>
          <w:b/>
          <w:sz w:val="24"/>
          <w:szCs w:val="24"/>
        </w:rPr>
        <w:lastRenderedPageBreak/>
        <w:t xml:space="preserve">Bảng </w:t>
      </w:r>
      <w:r w:rsidRPr="00B872F1">
        <w:rPr>
          <w:b/>
          <w:sz w:val="24"/>
          <w:szCs w:val="24"/>
        </w:rPr>
        <w:fldChar w:fldCharType="begin"/>
      </w:r>
      <w:r w:rsidRPr="00B872F1">
        <w:rPr>
          <w:b/>
          <w:sz w:val="24"/>
          <w:szCs w:val="24"/>
        </w:rPr>
        <w:instrText xml:space="preserve"> SEQ Bảng \* ARABIC </w:instrText>
      </w:r>
      <w:r w:rsidRPr="00B872F1">
        <w:rPr>
          <w:b/>
          <w:sz w:val="24"/>
          <w:szCs w:val="24"/>
        </w:rPr>
        <w:fldChar w:fldCharType="separate"/>
      </w:r>
      <w:r w:rsidR="006F0BC2">
        <w:rPr>
          <w:b/>
          <w:noProof/>
          <w:sz w:val="24"/>
          <w:szCs w:val="24"/>
        </w:rPr>
        <w:t>15</w:t>
      </w:r>
      <w:r w:rsidRPr="00B872F1">
        <w:rPr>
          <w:b/>
          <w:sz w:val="24"/>
          <w:szCs w:val="24"/>
        </w:rPr>
        <w:fldChar w:fldCharType="end"/>
      </w:r>
      <w:r w:rsidRPr="00B872F1">
        <w:rPr>
          <w:b/>
          <w:sz w:val="24"/>
          <w:szCs w:val="24"/>
        </w:rPr>
        <w:t>. Regression Weights (Group number 1 - Default model)</w:t>
      </w:r>
      <w:bookmarkEnd w:id="90"/>
    </w:p>
    <w:tbl>
      <w:tblPr>
        <w:tblW w:w="0" w:type="auto"/>
        <w:jc w:val="center"/>
        <w:tblCellMar>
          <w:top w:w="15" w:type="dxa"/>
          <w:left w:w="15" w:type="dxa"/>
          <w:bottom w:w="15" w:type="dxa"/>
          <w:right w:w="15" w:type="dxa"/>
        </w:tblCellMar>
        <w:tblLook w:val="04A0" w:firstRow="1" w:lastRow="0" w:firstColumn="1" w:lastColumn="0" w:noHBand="0" w:noVBand="1"/>
      </w:tblPr>
      <w:tblGrid>
        <w:gridCol w:w="537"/>
        <w:gridCol w:w="427"/>
        <w:gridCol w:w="603"/>
        <w:gridCol w:w="980"/>
        <w:gridCol w:w="630"/>
        <w:gridCol w:w="830"/>
        <w:gridCol w:w="580"/>
        <w:gridCol w:w="736"/>
      </w:tblGrid>
      <w:tr w:rsidR="00150A43" w:rsidRPr="004253A2" w14:paraId="725CEA82" w14:textId="77777777" w:rsidTr="000975AD">
        <w:trPr>
          <w:tblHeader/>
          <w:jc w:val="center"/>
        </w:trPr>
        <w:tc>
          <w:tcPr>
            <w:tcW w:w="0" w:type="auto"/>
            <w:tcBorders>
              <w:top w:val="single" w:sz="4" w:space="0" w:color="auto"/>
              <w:left w:val="single" w:sz="4" w:space="0" w:color="auto"/>
              <w:bottom w:val="single" w:sz="6" w:space="0" w:color="auto"/>
            </w:tcBorders>
            <w:tcMar>
              <w:top w:w="15" w:type="dxa"/>
              <w:left w:w="140" w:type="dxa"/>
              <w:bottom w:w="15" w:type="dxa"/>
              <w:right w:w="140" w:type="dxa"/>
            </w:tcMar>
            <w:vAlign w:val="center"/>
            <w:hideMark/>
          </w:tcPr>
          <w:p w14:paraId="1DC7164E" w14:textId="77777777" w:rsidR="00150A43" w:rsidRPr="004253A2" w:rsidRDefault="00150A43" w:rsidP="000975AD">
            <w:pPr>
              <w:rPr>
                <w:color w:val="0000FF"/>
                <w:sz w:val="20"/>
                <w:szCs w:val="20"/>
                <w:u w:val="single"/>
              </w:rPr>
            </w:pP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79AF7FB4" w14:textId="77777777" w:rsidR="00150A43" w:rsidRPr="004253A2" w:rsidRDefault="00150A43" w:rsidP="000975AD">
            <w:pPr>
              <w:jc w:val="right"/>
              <w:rPr>
                <w:sz w:val="20"/>
                <w:szCs w:val="20"/>
              </w:rPr>
            </w:pPr>
          </w:p>
        </w:tc>
        <w:tc>
          <w:tcPr>
            <w:tcW w:w="0" w:type="auto"/>
            <w:tcBorders>
              <w:top w:val="single" w:sz="4" w:space="0" w:color="auto"/>
              <w:bottom w:val="single" w:sz="6" w:space="0" w:color="auto"/>
              <w:right w:val="single" w:sz="6" w:space="0" w:color="auto"/>
            </w:tcBorders>
            <w:tcMar>
              <w:top w:w="15" w:type="dxa"/>
              <w:left w:w="140" w:type="dxa"/>
              <w:bottom w:w="15" w:type="dxa"/>
              <w:right w:w="140" w:type="dxa"/>
            </w:tcMar>
            <w:vAlign w:val="center"/>
            <w:hideMark/>
          </w:tcPr>
          <w:p w14:paraId="5CC326A2" w14:textId="77777777" w:rsidR="00150A43" w:rsidRPr="004253A2" w:rsidRDefault="00150A43" w:rsidP="000975AD">
            <w:pPr>
              <w:jc w:val="right"/>
              <w:rPr>
                <w:sz w:val="20"/>
                <w:szCs w:val="20"/>
              </w:rPr>
            </w:pP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45ADF3A3" w14:textId="77777777" w:rsidR="00150A43" w:rsidRPr="004253A2" w:rsidRDefault="00150A43" w:rsidP="000975AD">
            <w:pPr>
              <w:jc w:val="right"/>
              <w:rPr>
                <w:sz w:val="20"/>
                <w:szCs w:val="20"/>
              </w:rPr>
            </w:pPr>
            <w:r w:rsidRPr="004253A2">
              <w:rPr>
                <w:sz w:val="20"/>
                <w:szCs w:val="20"/>
              </w:rPr>
              <w:t>Estimate</w:t>
            </w: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3D688570" w14:textId="77777777" w:rsidR="00150A43" w:rsidRPr="004253A2" w:rsidRDefault="00150A43" w:rsidP="000975AD">
            <w:pPr>
              <w:jc w:val="right"/>
              <w:rPr>
                <w:sz w:val="20"/>
                <w:szCs w:val="20"/>
              </w:rPr>
            </w:pPr>
            <w:r w:rsidRPr="004253A2">
              <w:rPr>
                <w:sz w:val="20"/>
                <w:szCs w:val="20"/>
              </w:rPr>
              <w:t>S.E.</w:t>
            </w: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6DD3EFA1" w14:textId="77777777" w:rsidR="00150A43" w:rsidRPr="004253A2" w:rsidRDefault="00150A43" w:rsidP="000975AD">
            <w:pPr>
              <w:jc w:val="right"/>
              <w:rPr>
                <w:sz w:val="20"/>
                <w:szCs w:val="20"/>
              </w:rPr>
            </w:pPr>
            <w:r w:rsidRPr="004253A2">
              <w:rPr>
                <w:sz w:val="20"/>
                <w:szCs w:val="20"/>
              </w:rPr>
              <w:t>C.R.</w:t>
            </w: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769CDA70" w14:textId="77777777" w:rsidR="00150A43" w:rsidRPr="004253A2" w:rsidRDefault="00150A43" w:rsidP="000975AD">
            <w:pPr>
              <w:jc w:val="right"/>
              <w:rPr>
                <w:sz w:val="20"/>
                <w:szCs w:val="20"/>
              </w:rPr>
            </w:pPr>
            <w:r w:rsidRPr="004253A2">
              <w:rPr>
                <w:sz w:val="20"/>
                <w:szCs w:val="20"/>
              </w:rPr>
              <w:t>P</w:t>
            </w:r>
          </w:p>
        </w:tc>
        <w:tc>
          <w:tcPr>
            <w:tcW w:w="0" w:type="auto"/>
            <w:tcBorders>
              <w:top w:val="single" w:sz="4" w:space="0" w:color="auto"/>
              <w:bottom w:val="single" w:sz="6" w:space="0" w:color="auto"/>
              <w:right w:val="single" w:sz="4" w:space="0" w:color="auto"/>
            </w:tcBorders>
            <w:tcMar>
              <w:top w:w="15" w:type="dxa"/>
              <w:left w:w="140" w:type="dxa"/>
              <w:bottom w:w="15" w:type="dxa"/>
              <w:right w:w="140" w:type="dxa"/>
            </w:tcMar>
            <w:vAlign w:val="center"/>
            <w:hideMark/>
          </w:tcPr>
          <w:p w14:paraId="7A74EAB4" w14:textId="77777777" w:rsidR="00150A43" w:rsidRPr="004253A2" w:rsidRDefault="00150A43" w:rsidP="000975AD">
            <w:pPr>
              <w:rPr>
                <w:sz w:val="20"/>
                <w:szCs w:val="20"/>
              </w:rPr>
            </w:pPr>
            <w:r w:rsidRPr="004253A2">
              <w:rPr>
                <w:sz w:val="20"/>
                <w:szCs w:val="20"/>
              </w:rPr>
              <w:t>Label</w:t>
            </w:r>
          </w:p>
        </w:tc>
      </w:tr>
      <w:tr w:rsidR="00150A43" w:rsidRPr="004253A2" w14:paraId="067AF496"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719D6573" w14:textId="77777777" w:rsidR="00150A43" w:rsidRPr="004253A2" w:rsidRDefault="00150A43" w:rsidP="000975AD">
            <w:pPr>
              <w:rPr>
                <w:sz w:val="20"/>
                <w:szCs w:val="20"/>
              </w:rPr>
            </w:pPr>
            <w:r w:rsidRPr="004253A2">
              <w:rPr>
                <w:sz w:val="20"/>
                <w:szCs w:val="20"/>
              </w:rPr>
              <w:t>MO1</w:t>
            </w:r>
          </w:p>
        </w:tc>
        <w:tc>
          <w:tcPr>
            <w:tcW w:w="0" w:type="auto"/>
            <w:noWrap/>
            <w:tcMar>
              <w:top w:w="15" w:type="dxa"/>
              <w:left w:w="57" w:type="dxa"/>
              <w:bottom w:w="15" w:type="dxa"/>
              <w:right w:w="57" w:type="dxa"/>
            </w:tcMar>
            <w:vAlign w:val="center"/>
            <w:hideMark/>
          </w:tcPr>
          <w:p w14:paraId="3E49E018"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3326C12D" w14:textId="77777777" w:rsidR="00150A43" w:rsidRPr="004253A2" w:rsidRDefault="00150A43" w:rsidP="000975AD">
            <w:pPr>
              <w:rPr>
                <w:sz w:val="20"/>
                <w:szCs w:val="20"/>
              </w:rPr>
            </w:pPr>
            <w:r w:rsidRPr="004253A2">
              <w:rPr>
                <w:sz w:val="20"/>
                <w:szCs w:val="20"/>
              </w:rPr>
              <w:t>MO</w:t>
            </w:r>
          </w:p>
        </w:tc>
        <w:tc>
          <w:tcPr>
            <w:tcW w:w="0" w:type="auto"/>
            <w:tcMar>
              <w:top w:w="15" w:type="dxa"/>
              <w:left w:w="140" w:type="dxa"/>
              <w:bottom w:w="15" w:type="dxa"/>
              <w:right w:w="140" w:type="dxa"/>
            </w:tcMar>
            <w:vAlign w:val="center"/>
            <w:hideMark/>
          </w:tcPr>
          <w:p w14:paraId="70CDA79F" w14:textId="77777777" w:rsidR="00150A43" w:rsidRPr="004253A2" w:rsidRDefault="00150A43" w:rsidP="000975AD">
            <w:pPr>
              <w:jc w:val="right"/>
              <w:rPr>
                <w:sz w:val="20"/>
                <w:szCs w:val="20"/>
              </w:rPr>
            </w:pPr>
            <w:r w:rsidRPr="004253A2">
              <w:rPr>
                <w:sz w:val="20"/>
                <w:szCs w:val="20"/>
              </w:rPr>
              <w:t>1.000</w:t>
            </w:r>
          </w:p>
        </w:tc>
        <w:tc>
          <w:tcPr>
            <w:tcW w:w="0" w:type="auto"/>
            <w:tcMar>
              <w:top w:w="15" w:type="dxa"/>
              <w:left w:w="140" w:type="dxa"/>
              <w:bottom w:w="15" w:type="dxa"/>
              <w:right w:w="140" w:type="dxa"/>
            </w:tcMar>
            <w:vAlign w:val="center"/>
            <w:hideMark/>
          </w:tcPr>
          <w:p w14:paraId="1CA47B85" w14:textId="77777777" w:rsidR="00150A43" w:rsidRPr="004253A2" w:rsidRDefault="00150A43" w:rsidP="000975AD">
            <w:pPr>
              <w:jc w:val="right"/>
              <w:rPr>
                <w:sz w:val="20"/>
                <w:szCs w:val="20"/>
              </w:rPr>
            </w:pPr>
          </w:p>
        </w:tc>
        <w:tc>
          <w:tcPr>
            <w:tcW w:w="0" w:type="auto"/>
            <w:vAlign w:val="center"/>
            <w:hideMark/>
          </w:tcPr>
          <w:p w14:paraId="6D23616C" w14:textId="77777777" w:rsidR="00150A43" w:rsidRPr="004253A2" w:rsidRDefault="00150A43" w:rsidP="000975AD">
            <w:pPr>
              <w:rPr>
                <w:sz w:val="20"/>
                <w:szCs w:val="20"/>
              </w:rPr>
            </w:pPr>
          </w:p>
        </w:tc>
        <w:tc>
          <w:tcPr>
            <w:tcW w:w="0" w:type="auto"/>
            <w:vAlign w:val="center"/>
            <w:hideMark/>
          </w:tcPr>
          <w:p w14:paraId="015D70B6" w14:textId="77777777" w:rsidR="00150A43" w:rsidRPr="004253A2" w:rsidRDefault="00150A43" w:rsidP="000975AD">
            <w:pPr>
              <w:rPr>
                <w:sz w:val="20"/>
                <w:szCs w:val="20"/>
              </w:rPr>
            </w:pPr>
          </w:p>
        </w:tc>
        <w:tc>
          <w:tcPr>
            <w:tcW w:w="0" w:type="auto"/>
            <w:tcBorders>
              <w:right w:val="single" w:sz="4" w:space="0" w:color="auto"/>
            </w:tcBorders>
            <w:vAlign w:val="center"/>
            <w:hideMark/>
          </w:tcPr>
          <w:p w14:paraId="78B9AEFC" w14:textId="77777777" w:rsidR="00150A43" w:rsidRPr="004253A2" w:rsidRDefault="00150A43" w:rsidP="000975AD">
            <w:pPr>
              <w:rPr>
                <w:sz w:val="20"/>
                <w:szCs w:val="20"/>
              </w:rPr>
            </w:pPr>
          </w:p>
        </w:tc>
      </w:tr>
      <w:tr w:rsidR="00150A43" w:rsidRPr="004253A2" w14:paraId="2558677D"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3605C0E3" w14:textId="77777777" w:rsidR="00150A43" w:rsidRPr="004253A2" w:rsidRDefault="00150A43" w:rsidP="000975AD">
            <w:pPr>
              <w:rPr>
                <w:sz w:val="20"/>
                <w:szCs w:val="20"/>
              </w:rPr>
            </w:pPr>
            <w:r w:rsidRPr="004253A2">
              <w:rPr>
                <w:sz w:val="20"/>
                <w:szCs w:val="20"/>
              </w:rPr>
              <w:t>MO2</w:t>
            </w:r>
          </w:p>
        </w:tc>
        <w:tc>
          <w:tcPr>
            <w:tcW w:w="0" w:type="auto"/>
            <w:noWrap/>
            <w:tcMar>
              <w:top w:w="15" w:type="dxa"/>
              <w:left w:w="57" w:type="dxa"/>
              <w:bottom w:w="15" w:type="dxa"/>
              <w:right w:w="57" w:type="dxa"/>
            </w:tcMar>
            <w:vAlign w:val="center"/>
            <w:hideMark/>
          </w:tcPr>
          <w:p w14:paraId="15C58641"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55BC3185" w14:textId="77777777" w:rsidR="00150A43" w:rsidRPr="004253A2" w:rsidRDefault="00150A43" w:rsidP="000975AD">
            <w:pPr>
              <w:rPr>
                <w:sz w:val="20"/>
                <w:szCs w:val="20"/>
              </w:rPr>
            </w:pPr>
            <w:r w:rsidRPr="004253A2">
              <w:rPr>
                <w:sz w:val="20"/>
                <w:szCs w:val="20"/>
              </w:rPr>
              <w:t>MO</w:t>
            </w:r>
          </w:p>
        </w:tc>
        <w:tc>
          <w:tcPr>
            <w:tcW w:w="0" w:type="auto"/>
            <w:tcMar>
              <w:top w:w="15" w:type="dxa"/>
              <w:left w:w="140" w:type="dxa"/>
              <w:bottom w:w="15" w:type="dxa"/>
              <w:right w:w="140" w:type="dxa"/>
            </w:tcMar>
            <w:vAlign w:val="center"/>
            <w:hideMark/>
          </w:tcPr>
          <w:p w14:paraId="2FC4A737" w14:textId="77777777" w:rsidR="00150A43" w:rsidRPr="004253A2" w:rsidRDefault="00150A43" w:rsidP="000975AD">
            <w:pPr>
              <w:jc w:val="right"/>
              <w:rPr>
                <w:sz w:val="20"/>
                <w:szCs w:val="20"/>
              </w:rPr>
            </w:pPr>
            <w:r w:rsidRPr="004253A2">
              <w:rPr>
                <w:sz w:val="20"/>
                <w:szCs w:val="20"/>
              </w:rPr>
              <w:t>1.106</w:t>
            </w:r>
          </w:p>
        </w:tc>
        <w:tc>
          <w:tcPr>
            <w:tcW w:w="0" w:type="auto"/>
            <w:tcMar>
              <w:top w:w="15" w:type="dxa"/>
              <w:left w:w="140" w:type="dxa"/>
              <w:bottom w:w="15" w:type="dxa"/>
              <w:right w:w="140" w:type="dxa"/>
            </w:tcMar>
            <w:vAlign w:val="center"/>
            <w:hideMark/>
          </w:tcPr>
          <w:p w14:paraId="264FB20A" w14:textId="77777777" w:rsidR="00150A43" w:rsidRPr="004253A2" w:rsidRDefault="00150A43" w:rsidP="000975AD">
            <w:pPr>
              <w:jc w:val="right"/>
              <w:rPr>
                <w:sz w:val="20"/>
                <w:szCs w:val="20"/>
              </w:rPr>
            </w:pPr>
            <w:r w:rsidRPr="004253A2">
              <w:rPr>
                <w:sz w:val="20"/>
                <w:szCs w:val="20"/>
              </w:rPr>
              <w:t>.034</w:t>
            </w:r>
          </w:p>
        </w:tc>
        <w:tc>
          <w:tcPr>
            <w:tcW w:w="0" w:type="auto"/>
            <w:tcMar>
              <w:top w:w="15" w:type="dxa"/>
              <w:left w:w="140" w:type="dxa"/>
              <w:bottom w:w="15" w:type="dxa"/>
              <w:right w:w="140" w:type="dxa"/>
            </w:tcMar>
            <w:vAlign w:val="center"/>
            <w:hideMark/>
          </w:tcPr>
          <w:p w14:paraId="5A6DE0EE" w14:textId="77777777" w:rsidR="00150A43" w:rsidRPr="004253A2" w:rsidRDefault="00150A43" w:rsidP="000975AD">
            <w:pPr>
              <w:jc w:val="right"/>
              <w:rPr>
                <w:sz w:val="20"/>
                <w:szCs w:val="20"/>
              </w:rPr>
            </w:pPr>
            <w:r w:rsidRPr="004253A2">
              <w:rPr>
                <w:sz w:val="20"/>
                <w:szCs w:val="20"/>
              </w:rPr>
              <w:t>32.967</w:t>
            </w:r>
          </w:p>
        </w:tc>
        <w:tc>
          <w:tcPr>
            <w:tcW w:w="0" w:type="auto"/>
            <w:tcMar>
              <w:top w:w="15" w:type="dxa"/>
              <w:left w:w="140" w:type="dxa"/>
              <w:bottom w:w="15" w:type="dxa"/>
              <w:right w:w="140" w:type="dxa"/>
            </w:tcMar>
            <w:vAlign w:val="center"/>
            <w:hideMark/>
          </w:tcPr>
          <w:p w14:paraId="445AE640" w14:textId="77777777" w:rsidR="00150A43" w:rsidRPr="004253A2" w:rsidRDefault="00150A43" w:rsidP="000975AD">
            <w:pPr>
              <w:jc w:val="right"/>
              <w:rPr>
                <w:sz w:val="20"/>
                <w:szCs w:val="20"/>
              </w:rPr>
            </w:pPr>
            <w:r w:rsidRPr="004253A2">
              <w:rPr>
                <w:sz w:val="20"/>
                <w:szCs w:val="20"/>
              </w:rPr>
              <w:t>***</w:t>
            </w:r>
          </w:p>
        </w:tc>
        <w:tc>
          <w:tcPr>
            <w:tcW w:w="0" w:type="auto"/>
            <w:tcBorders>
              <w:right w:val="single" w:sz="4" w:space="0" w:color="auto"/>
            </w:tcBorders>
            <w:tcMar>
              <w:top w:w="15" w:type="dxa"/>
              <w:left w:w="140" w:type="dxa"/>
              <w:bottom w:w="15" w:type="dxa"/>
              <w:right w:w="140" w:type="dxa"/>
            </w:tcMar>
            <w:vAlign w:val="center"/>
            <w:hideMark/>
          </w:tcPr>
          <w:p w14:paraId="6E3FEC48" w14:textId="77777777" w:rsidR="00150A43" w:rsidRPr="004253A2" w:rsidRDefault="00150A43" w:rsidP="000975AD">
            <w:pPr>
              <w:jc w:val="right"/>
              <w:rPr>
                <w:sz w:val="20"/>
                <w:szCs w:val="20"/>
              </w:rPr>
            </w:pPr>
          </w:p>
        </w:tc>
      </w:tr>
      <w:tr w:rsidR="00150A43" w:rsidRPr="004253A2" w14:paraId="63B26186"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4B86FE73" w14:textId="77777777" w:rsidR="00150A43" w:rsidRPr="004253A2" w:rsidRDefault="00150A43" w:rsidP="000975AD">
            <w:pPr>
              <w:rPr>
                <w:sz w:val="20"/>
                <w:szCs w:val="20"/>
              </w:rPr>
            </w:pPr>
            <w:r w:rsidRPr="004253A2">
              <w:rPr>
                <w:sz w:val="20"/>
                <w:szCs w:val="20"/>
              </w:rPr>
              <w:t>MO3</w:t>
            </w:r>
          </w:p>
        </w:tc>
        <w:tc>
          <w:tcPr>
            <w:tcW w:w="0" w:type="auto"/>
            <w:noWrap/>
            <w:tcMar>
              <w:top w:w="15" w:type="dxa"/>
              <w:left w:w="57" w:type="dxa"/>
              <w:bottom w:w="15" w:type="dxa"/>
              <w:right w:w="57" w:type="dxa"/>
            </w:tcMar>
            <w:vAlign w:val="center"/>
            <w:hideMark/>
          </w:tcPr>
          <w:p w14:paraId="14DC6C07"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672911BF" w14:textId="77777777" w:rsidR="00150A43" w:rsidRPr="004253A2" w:rsidRDefault="00150A43" w:rsidP="000975AD">
            <w:pPr>
              <w:rPr>
                <w:sz w:val="20"/>
                <w:szCs w:val="20"/>
              </w:rPr>
            </w:pPr>
            <w:r w:rsidRPr="004253A2">
              <w:rPr>
                <w:sz w:val="20"/>
                <w:szCs w:val="20"/>
              </w:rPr>
              <w:t>MO</w:t>
            </w:r>
          </w:p>
        </w:tc>
        <w:tc>
          <w:tcPr>
            <w:tcW w:w="0" w:type="auto"/>
            <w:tcMar>
              <w:top w:w="15" w:type="dxa"/>
              <w:left w:w="140" w:type="dxa"/>
              <w:bottom w:w="15" w:type="dxa"/>
              <w:right w:w="140" w:type="dxa"/>
            </w:tcMar>
            <w:vAlign w:val="center"/>
            <w:hideMark/>
          </w:tcPr>
          <w:p w14:paraId="2D9AB7FC" w14:textId="77777777" w:rsidR="00150A43" w:rsidRPr="004253A2" w:rsidRDefault="00150A43" w:rsidP="000975AD">
            <w:pPr>
              <w:jc w:val="right"/>
              <w:rPr>
                <w:sz w:val="20"/>
                <w:szCs w:val="20"/>
              </w:rPr>
            </w:pPr>
            <w:r w:rsidRPr="004253A2">
              <w:rPr>
                <w:sz w:val="20"/>
                <w:szCs w:val="20"/>
              </w:rPr>
              <w:t>1.285</w:t>
            </w:r>
          </w:p>
        </w:tc>
        <w:tc>
          <w:tcPr>
            <w:tcW w:w="0" w:type="auto"/>
            <w:tcMar>
              <w:top w:w="15" w:type="dxa"/>
              <w:left w:w="140" w:type="dxa"/>
              <w:bottom w:w="15" w:type="dxa"/>
              <w:right w:w="140" w:type="dxa"/>
            </w:tcMar>
            <w:vAlign w:val="center"/>
            <w:hideMark/>
          </w:tcPr>
          <w:p w14:paraId="23911218" w14:textId="77777777" w:rsidR="00150A43" w:rsidRPr="004253A2" w:rsidRDefault="00150A43" w:rsidP="000975AD">
            <w:pPr>
              <w:jc w:val="right"/>
              <w:rPr>
                <w:sz w:val="20"/>
                <w:szCs w:val="20"/>
              </w:rPr>
            </w:pPr>
            <w:r w:rsidRPr="004253A2">
              <w:rPr>
                <w:sz w:val="20"/>
                <w:szCs w:val="20"/>
              </w:rPr>
              <w:t>.060</w:t>
            </w:r>
          </w:p>
        </w:tc>
        <w:tc>
          <w:tcPr>
            <w:tcW w:w="0" w:type="auto"/>
            <w:tcMar>
              <w:top w:w="15" w:type="dxa"/>
              <w:left w:w="140" w:type="dxa"/>
              <w:bottom w:w="15" w:type="dxa"/>
              <w:right w:w="140" w:type="dxa"/>
            </w:tcMar>
            <w:vAlign w:val="center"/>
            <w:hideMark/>
          </w:tcPr>
          <w:p w14:paraId="0F6FEA81" w14:textId="77777777" w:rsidR="00150A43" w:rsidRPr="004253A2" w:rsidRDefault="00150A43" w:rsidP="000975AD">
            <w:pPr>
              <w:jc w:val="right"/>
              <w:rPr>
                <w:sz w:val="20"/>
                <w:szCs w:val="20"/>
              </w:rPr>
            </w:pPr>
            <w:r w:rsidRPr="004253A2">
              <w:rPr>
                <w:sz w:val="20"/>
                <w:szCs w:val="20"/>
              </w:rPr>
              <w:t>21.295</w:t>
            </w:r>
          </w:p>
        </w:tc>
        <w:tc>
          <w:tcPr>
            <w:tcW w:w="0" w:type="auto"/>
            <w:tcMar>
              <w:top w:w="15" w:type="dxa"/>
              <w:left w:w="140" w:type="dxa"/>
              <w:bottom w:w="15" w:type="dxa"/>
              <w:right w:w="140" w:type="dxa"/>
            </w:tcMar>
            <w:vAlign w:val="center"/>
            <w:hideMark/>
          </w:tcPr>
          <w:p w14:paraId="53840ACA" w14:textId="77777777" w:rsidR="00150A43" w:rsidRPr="004253A2" w:rsidRDefault="00150A43" w:rsidP="000975AD">
            <w:pPr>
              <w:jc w:val="right"/>
              <w:rPr>
                <w:sz w:val="20"/>
                <w:szCs w:val="20"/>
              </w:rPr>
            </w:pPr>
            <w:r w:rsidRPr="004253A2">
              <w:rPr>
                <w:sz w:val="20"/>
                <w:szCs w:val="20"/>
              </w:rPr>
              <w:t>***</w:t>
            </w:r>
          </w:p>
        </w:tc>
        <w:tc>
          <w:tcPr>
            <w:tcW w:w="0" w:type="auto"/>
            <w:tcBorders>
              <w:right w:val="single" w:sz="4" w:space="0" w:color="auto"/>
            </w:tcBorders>
            <w:tcMar>
              <w:top w:w="15" w:type="dxa"/>
              <w:left w:w="140" w:type="dxa"/>
              <w:bottom w:w="15" w:type="dxa"/>
              <w:right w:w="140" w:type="dxa"/>
            </w:tcMar>
            <w:vAlign w:val="center"/>
            <w:hideMark/>
          </w:tcPr>
          <w:p w14:paraId="0B9EBC81" w14:textId="77777777" w:rsidR="00150A43" w:rsidRPr="004253A2" w:rsidRDefault="00150A43" w:rsidP="000975AD">
            <w:pPr>
              <w:jc w:val="right"/>
              <w:rPr>
                <w:sz w:val="20"/>
                <w:szCs w:val="20"/>
              </w:rPr>
            </w:pPr>
          </w:p>
        </w:tc>
      </w:tr>
      <w:tr w:rsidR="00150A43" w:rsidRPr="004253A2" w14:paraId="2BFF9633"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4D544884" w14:textId="77777777" w:rsidR="00150A43" w:rsidRPr="004253A2" w:rsidRDefault="00150A43" w:rsidP="000975AD">
            <w:pPr>
              <w:rPr>
                <w:sz w:val="20"/>
                <w:szCs w:val="20"/>
              </w:rPr>
            </w:pPr>
            <w:r w:rsidRPr="004253A2">
              <w:rPr>
                <w:sz w:val="20"/>
                <w:szCs w:val="20"/>
              </w:rPr>
              <w:t>MO4</w:t>
            </w:r>
          </w:p>
        </w:tc>
        <w:tc>
          <w:tcPr>
            <w:tcW w:w="0" w:type="auto"/>
            <w:noWrap/>
            <w:tcMar>
              <w:top w:w="15" w:type="dxa"/>
              <w:left w:w="57" w:type="dxa"/>
              <w:bottom w:w="15" w:type="dxa"/>
              <w:right w:w="57" w:type="dxa"/>
            </w:tcMar>
            <w:vAlign w:val="center"/>
            <w:hideMark/>
          </w:tcPr>
          <w:p w14:paraId="356ECCF1"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76B8FCFC" w14:textId="77777777" w:rsidR="00150A43" w:rsidRPr="004253A2" w:rsidRDefault="00150A43" w:rsidP="000975AD">
            <w:pPr>
              <w:rPr>
                <w:sz w:val="20"/>
                <w:szCs w:val="20"/>
              </w:rPr>
            </w:pPr>
            <w:r w:rsidRPr="004253A2">
              <w:rPr>
                <w:sz w:val="20"/>
                <w:szCs w:val="20"/>
              </w:rPr>
              <w:t>MO</w:t>
            </w:r>
          </w:p>
        </w:tc>
        <w:tc>
          <w:tcPr>
            <w:tcW w:w="0" w:type="auto"/>
            <w:tcMar>
              <w:top w:w="15" w:type="dxa"/>
              <w:left w:w="140" w:type="dxa"/>
              <w:bottom w:w="15" w:type="dxa"/>
              <w:right w:w="140" w:type="dxa"/>
            </w:tcMar>
            <w:vAlign w:val="center"/>
            <w:hideMark/>
          </w:tcPr>
          <w:p w14:paraId="31CE3BAB" w14:textId="77777777" w:rsidR="00150A43" w:rsidRPr="004253A2" w:rsidRDefault="00150A43" w:rsidP="000975AD">
            <w:pPr>
              <w:jc w:val="right"/>
              <w:rPr>
                <w:sz w:val="20"/>
                <w:szCs w:val="20"/>
              </w:rPr>
            </w:pPr>
            <w:r w:rsidRPr="004253A2">
              <w:rPr>
                <w:sz w:val="20"/>
                <w:szCs w:val="20"/>
              </w:rPr>
              <w:t>1.133</w:t>
            </w:r>
          </w:p>
        </w:tc>
        <w:tc>
          <w:tcPr>
            <w:tcW w:w="0" w:type="auto"/>
            <w:tcMar>
              <w:top w:w="15" w:type="dxa"/>
              <w:left w:w="140" w:type="dxa"/>
              <w:bottom w:w="15" w:type="dxa"/>
              <w:right w:w="140" w:type="dxa"/>
            </w:tcMar>
            <w:vAlign w:val="center"/>
            <w:hideMark/>
          </w:tcPr>
          <w:p w14:paraId="4FD3ED28" w14:textId="77777777" w:rsidR="00150A43" w:rsidRPr="004253A2" w:rsidRDefault="00150A43" w:rsidP="000975AD">
            <w:pPr>
              <w:jc w:val="right"/>
              <w:rPr>
                <w:sz w:val="20"/>
                <w:szCs w:val="20"/>
              </w:rPr>
            </w:pPr>
            <w:r w:rsidRPr="004253A2">
              <w:rPr>
                <w:sz w:val="20"/>
                <w:szCs w:val="20"/>
              </w:rPr>
              <w:t>.075</w:t>
            </w:r>
          </w:p>
        </w:tc>
        <w:tc>
          <w:tcPr>
            <w:tcW w:w="0" w:type="auto"/>
            <w:tcMar>
              <w:top w:w="15" w:type="dxa"/>
              <w:left w:w="140" w:type="dxa"/>
              <w:bottom w:w="15" w:type="dxa"/>
              <w:right w:w="140" w:type="dxa"/>
            </w:tcMar>
            <w:vAlign w:val="center"/>
            <w:hideMark/>
          </w:tcPr>
          <w:p w14:paraId="103DEFCD" w14:textId="77777777" w:rsidR="00150A43" w:rsidRPr="004253A2" w:rsidRDefault="00150A43" w:rsidP="000975AD">
            <w:pPr>
              <w:jc w:val="right"/>
              <w:rPr>
                <w:sz w:val="20"/>
                <w:szCs w:val="20"/>
              </w:rPr>
            </w:pPr>
            <w:r w:rsidRPr="004253A2">
              <w:rPr>
                <w:sz w:val="20"/>
                <w:szCs w:val="20"/>
              </w:rPr>
              <w:t>15.160</w:t>
            </w:r>
          </w:p>
        </w:tc>
        <w:tc>
          <w:tcPr>
            <w:tcW w:w="0" w:type="auto"/>
            <w:tcMar>
              <w:top w:w="15" w:type="dxa"/>
              <w:left w:w="140" w:type="dxa"/>
              <w:bottom w:w="15" w:type="dxa"/>
              <w:right w:w="140" w:type="dxa"/>
            </w:tcMar>
            <w:vAlign w:val="center"/>
            <w:hideMark/>
          </w:tcPr>
          <w:p w14:paraId="33253DE7" w14:textId="77777777" w:rsidR="00150A43" w:rsidRPr="004253A2" w:rsidRDefault="00150A43" w:rsidP="000975AD">
            <w:pPr>
              <w:jc w:val="right"/>
              <w:rPr>
                <w:sz w:val="20"/>
                <w:szCs w:val="20"/>
              </w:rPr>
            </w:pPr>
            <w:r w:rsidRPr="004253A2">
              <w:rPr>
                <w:sz w:val="20"/>
                <w:szCs w:val="20"/>
              </w:rPr>
              <w:t>***</w:t>
            </w:r>
          </w:p>
        </w:tc>
        <w:tc>
          <w:tcPr>
            <w:tcW w:w="0" w:type="auto"/>
            <w:tcBorders>
              <w:right w:val="single" w:sz="4" w:space="0" w:color="auto"/>
            </w:tcBorders>
            <w:tcMar>
              <w:top w:w="15" w:type="dxa"/>
              <w:left w:w="140" w:type="dxa"/>
              <w:bottom w:w="15" w:type="dxa"/>
              <w:right w:w="140" w:type="dxa"/>
            </w:tcMar>
            <w:vAlign w:val="center"/>
            <w:hideMark/>
          </w:tcPr>
          <w:p w14:paraId="36C483C3" w14:textId="77777777" w:rsidR="00150A43" w:rsidRPr="004253A2" w:rsidRDefault="00150A43" w:rsidP="000975AD">
            <w:pPr>
              <w:jc w:val="right"/>
              <w:rPr>
                <w:sz w:val="20"/>
                <w:szCs w:val="20"/>
              </w:rPr>
            </w:pPr>
          </w:p>
        </w:tc>
      </w:tr>
      <w:tr w:rsidR="00150A43" w:rsidRPr="004253A2" w14:paraId="5671D307"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0731EB83" w14:textId="77777777" w:rsidR="00150A43" w:rsidRPr="004253A2" w:rsidRDefault="00150A43" w:rsidP="000975AD">
            <w:pPr>
              <w:rPr>
                <w:sz w:val="20"/>
                <w:szCs w:val="20"/>
              </w:rPr>
            </w:pPr>
            <w:r w:rsidRPr="004253A2">
              <w:rPr>
                <w:sz w:val="20"/>
                <w:szCs w:val="20"/>
              </w:rPr>
              <w:t>MO5</w:t>
            </w:r>
          </w:p>
        </w:tc>
        <w:tc>
          <w:tcPr>
            <w:tcW w:w="0" w:type="auto"/>
            <w:noWrap/>
            <w:tcMar>
              <w:top w:w="15" w:type="dxa"/>
              <w:left w:w="57" w:type="dxa"/>
              <w:bottom w:w="15" w:type="dxa"/>
              <w:right w:w="57" w:type="dxa"/>
            </w:tcMar>
            <w:vAlign w:val="center"/>
            <w:hideMark/>
          </w:tcPr>
          <w:p w14:paraId="2124B0EC"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17A40748" w14:textId="77777777" w:rsidR="00150A43" w:rsidRPr="004253A2" w:rsidRDefault="00150A43" w:rsidP="000975AD">
            <w:pPr>
              <w:rPr>
                <w:sz w:val="20"/>
                <w:szCs w:val="20"/>
              </w:rPr>
            </w:pPr>
            <w:r w:rsidRPr="004253A2">
              <w:rPr>
                <w:sz w:val="20"/>
                <w:szCs w:val="20"/>
              </w:rPr>
              <w:t>MO</w:t>
            </w:r>
          </w:p>
        </w:tc>
        <w:tc>
          <w:tcPr>
            <w:tcW w:w="0" w:type="auto"/>
            <w:tcMar>
              <w:top w:w="15" w:type="dxa"/>
              <w:left w:w="140" w:type="dxa"/>
              <w:bottom w:w="15" w:type="dxa"/>
              <w:right w:w="140" w:type="dxa"/>
            </w:tcMar>
            <w:vAlign w:val="center"/>
            <w:hideMark/>
          </w:tcPr>
          <w:p w14:paraId="0AB81BD1" w14:textId="77777777" w:rsidR="00150A43" w:rsidRPr="004253A2" w:rsidRDefault="00150A43" w:rsidP="000975AD">
            <w:pPr>
              <w:jc w:val="right"/>
              <w:rPr>
                <w:sz w:val="20"/>
                <w:szCs w:val="20"/>
              </w:rPr>
            </w:pPr>
            <w:r w:rsidRPr="004253A2">
              <w:rPr>
                <w:sz w:val="20"/>
                <w:szCs w:val="20"/>
              </w:rPr>
              <w:t>1.139</w:t>
            </w:r>
          </w:p>
        </w:tc>
        <w:tc>
          <w:tcPr>
            <w:tcW w:w="0" w:type="auto"/>
            <w:tcMar>
              <w:top w:w="15" w:type="dxa"/>
              <w:left w:w="140" w:type="dxa"/>
              <w:bottom w:w="15" w:type="dxa"/>
              <w:right w:w="140" w:type="dxa"/>
            </w:tcMar>
            <w:vAlign w:val="center"/>
            <w:hideMark/>
          </w:tcPr>
          <w:p w14:paraId="540FDF6A" w14:textId="77777777" w:rsidR="00150A43" w:rsidRPr="004253A2" w:rsidRDefault="00150A43" w:rsidP="000975AD">
            <w:pPr>
              <w:jc w:val="right"/>
              <w:rPr>
                <w:sz w:val="20"/>
                <w:szCs w:val="20"/>
              </w:rPr>
            </w:pPr>
            <w:r w:rsidRPr="004253A2">
              <w:rPr>
                <w:sz w:val="20"/>
                <w:szCs w:val="20"/>
              </w:rPr>
              <w:t>.082</w:t>
            </w:r>
          </w:p>
        </w:tc>
        <w:tc>
          <w:tcPr>
            <w:tcW w:w="0" w:type="auto"/>
            <w:tcMar>
              <w:top w:w="15" w:type="dxa"/>
              <w:left w:w="140" w:type="dxa"/>
              <w:bottom w:w="15" w:type="dxa"/>
              <w:right w:w="140" w:type="dxa"/>
            </w:tcMar>
            <w:vAlign w:val="center"/>
            <w:hideMark/>
          </w:tcPr>
          <w:p w14:paraId="7FFAD213" w14:textId="77777777" w:rsidR="00150A43" w:rsidRPr="004253A2" w:rsidRDefault="00150A43" w:rsidP="000975AD">
            <w:pPr>
              <w:jc w:val="right"/>
              <w:rPr>
                <w:sz w:val="20"/>
                <w:szCs w:val="20"/>
              </w:rPr>
            </w:pPr>
            <w:r w:rsidRPr="004253A2">
              <w:rPr>
                <w:sz w:val="20"/>
                <w:szCs w:val="20"/>
              </w:rPr>
              <w:t>13.808</w:t>
            </w:r>
          </w:p>
        </w:tc>
        <w:tc>
          <w:tcPr>
            <w:tcW w:w="0" w:type="auto"/>
            <w:tcMar>
              <w:top w:w="15" w:type="dxa"/>
              <w:left w:w="140" w:type="dxa"/>
              <w:bottom w:w="15" w:type="dxa"/>
              <w:right w:w="140" w:type="dxa"/>
            </w:tcMar>
            <w:vAlign w:val="center"/>
            <w:hideMark/>
          </w:tcPr>
          <w:p w14:paraId="545A2AAC" w14:textId="77777777" w:rsidR="00150A43" w:rsidRPr="004253A2" w:rsidRDefault="00150A43" w:rsidP="000975AD">
            <w:pPr>
              <w:jc w:val="right"/>
              <w:rPr>
                <w:sz w:val="20"/>
                <w:szCs w:val="20"/>
              </w:rPr>
            </w:pPr>
            <w:r w:rsidRPr="004253A2">
              <w:rPr>
                <w:sz w:val="20"/>
                <w:szCs w:val="20"/>
              </w:rPr>
              <w:t>***</w:t>
            </w:r>
          </w:p>
        </w:tc>
        <w:tc>
          <w:tcPr>
            <w:tcW w:w="0" w:type="auto"/>
            <w:tcBorders>
              <w:right w:val="single" w:sz="4" w:space="0" w:color="auto"/>
            </w:tcBorders>
            <w:tcMar>
              <w:top w:w="15" w:type="dxa"/>
              <w:left w:w="140" w:type="dxa"/>
              <w:bottom w:w="15" w:type="dxa"/>
              <w:right w:w="140" w:type="dxa"/>
            </w:tcMar>
            <w:vAlign w:val="center"/>
            <w:hideMark/>
          </w:tcPr>
          <w:p w14:paraId="2223E76C" w14:textId="77777777" w:rsidR="00150A43" w:rsidRPr="004253A2" w:rsidRDefault="00150A43" w:rsidP="000975AD">
            <w:pPr>
              <w:jc w:val="right"/>
              <w:rPr>
                <w:sz w:val="20"/>
                <w:szCs w:val="20"/>
              </w:rPr>
            </w:pPr>
          </w:p>
        </w:tc>
      </w:tr>
      <w:tr w:rsidR="00150A43" w:rsidRPr="004253A2" w14:paraId="1DA98B3E"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67B9A79B" w14:textId="77777777" w:rsidR="00150A43" w:rsidRPr="004253A2" w:rsidRDefault="00150A43" w:rsidP="000975AD">
            <w:pPr>
              <w:rPr>
                <w:sz w:val="20"/>
                <w:szCs w:val="20"/>
              </w:rPr>
            </w:pPr>
            <w:r w:rsidRPr="004253A2">
              <w:rPr>
                <w:sz w:val="20"/>
                <w:szCs w:val="20"/>
              </w:rPr>
              <w:t>CS2</w:t>
            </w:r>
          </w:p>
        </w:tc>
        <w:tc>
          <w:tcPr>
            <w:tcW w:w="0" w:type="auto"/>
            <w:noWrap/>
            <w:tcMar>
              <w:top w:w="15" w:type="dxa"/>
              <w:left w:w="57" w:type="dxa"/>
              <w:bottom w:w="15" w:type="dxa"/>
              <w:right w:w="57" w:type="dxa"/>
            </w:tcMar>
            <w:vAlign w:val="center"/>
            <w:hideMark/>
          </w:tcPr>
          <w:p w14:paraId="585FCD02"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6E48AE8C" w14:textId="77777777" w:rsidR="00150A43" w:rsidRPr="004253A2" w:rsidRDefault="00150A43" w:rsidP="000975AD">
            <w:pPr>
              <w:rPr>
                <w:sz w:val="20"/>
                <w:szCs w:val="20"/>
              </w:rPr>
            </w:pPr>
            <w:r w:rsidRPr="004253A2">
              <w:rPr>
                <w:sz w:val="20"/>
                <w:szCs w:val="20"/>
              </w:rPr>
              <w:t>CS</w:t>
            </w:r>
          </w:p>
        </w:tc>
        <w:tc>
          <w:tcPr>
            <w:tcW w:w="0" w:type="auto"/>
            <w:tcMar>
              <w:top w:w="15" w:type="dxa"/>
              <w:left w:w="140" w:type="dxa"/>
              <w:bottom w:w="15" w:type="dxa"/>
              <w:right w:w="140" w:type="dxa"/>
            </w:tcMar>
            <w:vAlign w:val="center"/>
            <w:hideMark/>
          </w:tcPr>
          <w:p w14:paraId="755D357B" w14:textId="77777777" w:rsidR="00150A43" w:rsidRPr="004253A2" w:rsidRDefault="00150A43" w:rsidP="000975AD">
            <w:pPr>
              <w:jc w:val="right"/>
              <w:rPr>
                <w:sz w:val="20"/>
                <w:szCs w:val="20"/>
              </w:rPr>
            </w:pPr>
            <w:r w:rsidRPr="004253A2">
              <w:rPr>
                <w:sz w:val="20"/>
                <w:szCs w:val="20"/>
              </w:rPr>
              <w:t>1.000</w:t>
            </w:r>
          </w:p>
        </w:tc>
        <w:tc>
          <w:tcPr>
            <w:tcW w:w="0" w:type="auto"/>
            <w:tcMar>
              <w:top w:w="15" w:type="dxa"/>
              <w:left w:w="140" w:type="dxa"/>
              <w:bottom w:w="15" w:type="dxa"/>
              <w:right w:w="140" w:type="dxa"/>
            </w:tcMar>
            <w:vAlign w:val="center"/>
            <w:hideMark/>
          </w:tcPr>
          <w:p w14:paraId="13D99D02" w14:textId="77777777" w:rsidR="00150A43" w:rsidRPr="004253A2" w:rsidRDefault="00150A43" w:rsidP="000975AD">
            <w:pPr>
              <w:jc w:val="right"/>
              <w:rPr>
                <w:sz w:val="20"/>
                <w:szCs w:val="20"/>
              </w:rPr>
            </w:pPr>
          </w:p>
        </w:tc>
        <w:tc>
          <w:tcPr>
            <w:tcW w:w="0" w:type="auto"/>
            <w:vAlign w:val="center"/>
            <w:hideMark/>
          </w:tcPr>
          <w:p w14:paraId="1E6909CE" w14:textId="77777777" w:rsidR="00150A43" w:rsidRPr="004253A2" w:rsidRDefault="00150A43" w:rsidP="000975AD">
            <w:pPr>
              <w:rPr>
                <w:sz w:val="20"/>
                <w:szCs w:val="20"/>
              </w:rPr>
            </w:pPr>
          </w:p>
        </w:tc>
        <w:tc>
          <w:tcPr>
            <w:tcW w:w="0" w:type="auto"/>
            <w:vAlign w:val="center"/>
            <w:hideMark/>
          </w:tcPr>
          <w:p w14:paraId="3EA9E087" w14:textId="77777777" w:rsidR="00150A43" w:rsidRPr="004253A2" w:rsidRDefault="00150A43" w:rsidP="000975AD">
            <w:pPr>
              <w:rPr>
                <w:sz w:val="20"/>
                <w:szCs w:val="20"/>
              </w:rPr>
            </w:pPr>
          </w:p>
        </w:tc>
        <w:tc>
          <w:tcPr>
            <w:tcW w:w="0" w:type="auto"/>
            <w:tcBorders>
              <w:right w:val="single" w:sz="4" w:space="0" w:color="auto"/>
            </w:tcBorders>
            <w:vAlign w:val="center"/>
            <w:hideMark/>
          </w:tcPr>
          <w:p w14:paraId="161779D5" w14:textId="77777777" w:rsidR="00150A43" w:rsidRPr="004253A2" w:rsidRDefault="00150A43" w:rsidP="000975AD">
            <w:pPr>
              <w:rPr>
                <w:sz w:val="20"/>
                <w:szCs w:val="20"/>
              </w:rPr>
            </w:pPr>
          </w:p>
        </w:tc>
      </w:tr>
      <w:tr w:rsidR="00150A43" w:rsidRPr="004253A2" w14:paraId="1C2E87B9"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0C4F791B" w14:textId="77777777" w:rsidR="00150A43" w:rsidRPr="004253A2" w:rsidRDefault="00150A43" w:rsidP="000975AD">
            <w:pPr>
              <w:rPr>
                <w:sz w:val="20"/>
                <w:szCs w:val="20"/>
              </w:rPr>
            </w:pPr>
            <w:r w:rsidRPr="004253A2">
              <w:rPr>
                <w:sz w:val="20"/>
                <w:szCs w:val="20"/>
              </w:rPr>
              <w:t>CS3</w:t>
            </w:r>
          </w:p>
        </w:tc>
        <w:tc>
          <w:tcPr>
            <w:tcW w:w="0" w:type="auto"/>
            <w:noWrap/>
            <w:tcMar>
              <w:top w:w="15" w:type="dxa"/>
              <w:left w:w="57" w:type="dxa"/>
              <w:bottom w:w="15" w:type="dxa"/>
              <w:right w:w="57" w:type="dxa"/>
            </w:tcMar>
            <w:vAlign w:val="center"/>
            <w:hideMark/>
          </w:tcPr>
          <w:p w14:paraId="5FE5C165"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0C392F90" w14:textId="77777777" w:rsidR="00150A43" w:rsidRPr="004253A2" w:rsidRDefault="00150A43" w:rsidP="000975AD">
            <w:pPr>
              <w:rPr>
                <w:sz w:val="20"/>
                <w:szCs w:val="20"/>
              </w:rPr>
            </w:pPr>
            <w:r w:rsidRPr="004253A2">
              <w:rPr>
                <w:sz w:val="20"/>
                <w:szCs w:val="20"/>
              </w:rPr>
              <w:t>CS</w:t>
            </w:r>
          </w:p>
        </w:tc>
        <w:tc>
          <w:tcPr>
            <w:tcW w:w="0" w:type="auto"/>
            <w:tcMar>
              <w:top w:w="15" w:type="dxa"/>
              <w:left w:w="140" w:type="dxa"/>
              <w:bottom w:w="15" w:type="dxa"/>
              <w:right w:w="140" w:type="dxa"/>
            </w:tcMar>
            <w:vAlign w:val="center"/>
            <w:hideMark/>
          </w:tcPr>
          <w:p w14:paraId="08E2620F" w14:textId="77777777" w:rsidR="00150A43" w:rsidRPr="004253A2" w:rsidRDefault="00150A43" w:rsidP="000975AD">
            <w:pPr>
              <w:jc w:val="right"/>
              <w:rPr>
                <w:sz w:val="20"/>
                <w:szCs w:val="20"/>
              </w:rPr>
            </w:pPr>
            <w:r w:rsidRPr="004253A2">
              <w:rPr>
                <w:sz w:val="20"/>
                <w:szCs w:val="20"/>
              </w:rPr>
              <w:t>1.098</w:t>
            </w:r>
          </w:p>
        </w:tc>
        <w:tc>
          <w:tcPr>
            <w:tcW w:w="0" w:type="auto"/>
            <w:tcMar>
              <w:top w:w="15" w:type="dxa"/>
              <w:left w:w="140" w:type="dxa"/>
              <w:bottom w:w="15" w:type="dxa"/>
              <w:right w:w="140" w:type="dxa"/>
            </w:tcMar>
            <w:vAlign w:val="center"/>
            <w:hideMark/>
          </w:tcPr>
          <w:p w14:paraId="6FD89C82" w14:textId="77777777" w:rsidR="00150A43" w:rsidRPr="004253A2" w:rsidRDefault="00150A43" w:rsidP="000975AD">
            <w:pPr>
              <w:jc w:val="right"/>
              <w:rPr>
                <w:sz w:val="20"/>
                <w:szCs w:val="20"/>
              </w:rPr>
            </w:pPr>
            <w:r w:rsidRPr="004253A2">
              <w:rPr>
                <w:sz w:val="20"/>
                <w:szCs w:val="20"/>
              </w:rPr>
              <w:t>.044</w:t>
            </w:r>
          </w:p>
        </w:tc>
        <w:tc>
          <w:tcPr>
            <w:tcW w:w="0" w:type="auto"/>
            <w:tcMar>
              <w:top w:w="15" w:type="dxa"/>
              <w:left w:w="140" w:type="dxa"/>
              <w:bottom w:w="15" w:type="dxa"/>
              <w:right w:w="140" w:type="dxa"/>
            </w:tcMar>
            <w:vAlign w:val="center"/>
            <w:hideMark/>
          </w:tcPr>
          <w:p w14:paraId="63F916DE" w14:textId="77777777" w:rsidR="00150A43" w:rsidRPr="004253A2" w:rsidRDefault="00150A43" w:rsidP="000975AD">
            <w:pPr>
              <w:jc w:val="right"/>
              <w:rPr>
                <w:sz w:val="20"/>
                <w:szCs w:val="20"/>
              </w:rPr>
            </w:pPr>
            <w:r w:rsidRPr="004253A2">
              <w:rPr>
                <w:sz w:val="20"/>
                <w:szCs w:val="20"/>
              </w:rPr>
              <w:t>25.206</w:t>
            </w:r>
          </w:p>
        </w:tc>
        <w:tc>
          <w:tcPr>
            <w:tcW w:w="0" w:type="auto"/>
            <w:tcMar>
              <w:top w:w="15" w:type="dxa"/>
              <w:left w:w="140" w:type="dxa"/>
              <w:bottom w:w="15" w:type="dxa"/>
              <w:right w:w="140" w:type="dxa"/>
            </w:tcMar>
            <w:vAlign w:val="center"/>
            <w:hideMark/>
          </w:tcPr>
          <w:p w14:paraId="65EF355D" w14:textId="77777777" w:rsidR="00150A43" w:rsidRPr="004253A2" w:rsidRDefault="00150A43" w:rsidP="000975AD">
            <w:pPr>
              <w:jc w:val="right"/>
              <w:rPr>
                <w:sz w:val="20"/>
                <w:szCs w:val="20"/>
              </w:rPr>
            </w:pPr>
            <w:r w:rsidRPr="004253A2">
              <w:rPr>
                <w:sz w:val="20"/>
                <w:szCs w:val="20"/>
              </w:rPr>
              <w:t>***</w:t>
            </w:r>
          </w:p>
        </w:tc>
        <w:tc>
          <w:tcPr>
            <w:tcW w:w="0" w:type="auto"/>
            <w:tcBorders>
              <w:right w:val="single" w:sz="4" w:space="0" w:color="auto"/>
            </w:tcBorders>
            <w:tcMar>
              <w:top w:w="15" w:type="dxa"/>
              <w:left w:w="140" w:type="dxa"/>
              <w:bottom w:w="15" w:type="dxa"/>
              <w:right w:w="140" w:type="dxa"/>
            </w:tcMar>
            <w:vAlign w:val="center"/>
            <w:hideMark/>
          </w:tcPr>
          <w:p w14:paraId="24DF0E26" w14:textId="77777777" w:rsidR="00150A43" w:rsidRPr="004253A2" w:rsidRDefault="00150A43" w:rsidP="000975AD">
            <w:pPr>
              <w:jc w:val="right"/>
              <w:rPr>
                <w:sz w:val="20"/>
                <w:szCs w:val="20"/>
              </w:rPr>
            </w:pPr>
          </w:p>
        </w:tc>
      </w:tr>
      <w:tr w:rsidR="00150A43" w:rsidRPr="004253A2" w14:paraId="14A79D7F"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4019755C" w14:textId="77777777" w:rsidR="00150A43" w:rsidRPr="004253A2" w:rsidRDefault="00150A43" w:rsidP="000975AD">
            <w:pPr>
              <w:rPr>
                <w:sz w:val="20"/>
                <w:szCs w:val="20"/>
              </w:rPr>
            </w:pPr>
            <w:r w:rsidRPr="004253A2">
              <w:rPr>
                <w:sz w:val="20"/>
                <w:szCs w:val="20"/>
              </w:rPr>
              <w:t>CS4</w:t>
            </w:r>
          </w:p>
        </w:tc>
        <w:tc>
          <w:tcPr>
            <w:tcW w:w="0" w:type="auto"/>
            <w:noWrap/>
            <w:tcMar>
              <w:top w:w="15" w:type="dxa"/>
              <w:left w:w="57" w:type="dxa"/>
              <w:bottom w:w="15" w:type="dxa"/>
              <w:right w:w="57" w:type="dxa"/>
            </w:tcMar>
            <w:vAlign w:val="center"/>
            <w:hideMark/>
          </w:tcPr>
          <w:p w14:paraId="2BB82A42"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5339E5AA" w14:textId="77777777" w:rsidR="00150A43" w:rsidRPr="004253A2" w:rsidRDefault="00150A43" w:rsidP="000975AD">
            <w:pPr>
              <w:rPr>
                <w:sz w:val="20"/>
                <w:szCs w:val="20"/>
              </w:rPr>
            </w:pPr>
            <w:r w:rsidRPr="004253A2">
              <w:rPr>
                <w:sz w:val="20"/>
                <w:szCs w:val="20"/>
              </w:rPr>
              <w:t>CS</w:t>
            </w:r>
          </w:p>
        </w:tc>
        <w:tc>
          <w:tcPr>
            <w:tcW w:w="0" w:type="auto"/>
            <w:tcMar>
              <w:top w:w="15" w:type="dxa"/>
              <w:left w:w="140" w:type="dxa"/>
              <w:bottom w:w="15" w:type="dxa"/>
              <w:right w:w="140" w:type="dxa"/>
            </w:tcMar>
            <w:vAlign w:val="center"/>
            <w:hideMark/>
          </w:tcPr>
          <w:p w14:paraId="6F2C93BB" w14:textId="77777777" w:rsidR="00150A43" w:rsidRPr="004253A2" w:rsidRDefault="00150A43" w:rsidP="000975AD">
            <w:pPr>
              <w:jc w:val="right"/>
              <w:rPr>
                <w:sz w:val="20"/>
                <w:szCs w:val="20"/>
              </w:rPr>
            </w:pPr>
            <w:r w:rsidRPr="004253A2">
              <w:rPr>
                <w:sz w:val="20"/>
                <w:szCs w:val="20"/>
              </w:rPr>
              <w:t>1.174</w:t>
            </w:r>
          </w:p>
        </w:tc>
        <w:tc>
          <w:tcPr>
            <w:tcW w:w="0" w:type="auto"/>
            <w:tcMar>
              <w:top w:w="15" w:type="dxa"/>
              <w:left w:w="140" w:type="dxa"/>
              <w:bottom w:w="15" w:type="dxa"/>
              <w:right w:w="140" w:type="dxa"/>
            </w:tcMar>
            <w:vAlign w:val="center"/>
            <w:hideMark/>
          </w:tcPr>
          <w:p w14:paraId="1C2C5922" w14:textId="77777777" w:rsidR="00150A43" w:rsidRPr="004253A2" w:rsidRDefault="00150A43" w:rsidP="000975AD">
            <w:pPr>
              <w:jc w:val="right"/>
              <w:rPr>
                <w:sz w:val="20"/>
                <w:szCs w:val="20"/>
              </w:rPr>
            </w:pPr>
            <w:r w:rsidRPr="004253A2">
              <w:rPr>
                <w:sz w:val="20"/>
                <w:szCs w:val="20"/>
              </w:rPr>
              <w:t>.065</w:t>
            </w:r>
          </w:p>
        </w:tc>
        <w:tc>
          <w:tcPr>
            <w:tcW w:w="0" w:type="auto"/>
            <w:tcMar>
              <w:top w:w="15" w:type="dxa"/>
              <w:left w:w="140" w:type="dxa"/>
              <w:bottom w:w="15" w:type="dxa"/>
              <w:right w:w="140" w:type="dxa"/>
            </w:tcMar>
            <w:vAlign w:val="center"/>
            <w:hideMark/>
          </w:tcPr>
          <w:p w14:paraId="6C642BEA" w14:textId="77777777" w:rsidR="00150A43" w:rsidRPr="004253A2" w:rsidRDefault="00150A43" w:rsidP="000975AD">
            <w:pPr>
              <w:jc w:val="right"/>
              <w:rPr>
                <w:sz w:val="20"/>
                <w:szCs w:val="20"/>
              </w:rPr>
            </w:pPr>
            <w:r w:rsidRPr="004253A2">
              <w:rPr>
                <w:sz w:val="20"/>
                <w:szCs w:val="20"/>
              </w:rPr>
              <w:t>18.039</w:t>
            </w:r>
          </w:p>
        </w:tc>
        <w:tc>
          <w:tcPr>
            <w:tcW w:w="0" w:type="auto"/>
            <w:tcMar>
              <w:top w:w="15" w:type="dxa"/>
              <w:left w:w="140" w:type="dxa"/>
              <w:bottom w:w="15" w:type="dxa"/>
              <w:right w:w="140" w:type="dxa"/>
            </w:tcMar>
            <w:vAlign w:val="center"/>
            <w:hideMark/>
          </w:tcPr>
          <w:p w14:paraId="59F5A38C" w14:textId="77777777" w:rsidR="00150A43" w:rsidRPr="004253A2" w:rsidRDefault="00150A43" w:rsidP="000975AD">
            <w:pPr>
              <w:jc w:val="right"/>
              <w:rPr>
                <w:sz w:val="20"/>
                <w:szCs w:val="20"/>
              </w:rPr>
            </w:pPr>
            <w:r w:rsidRPr="004253A2">
              <w:rPr>
                <w:sz w:val="20"/>
                <w:szCs w:val="20"/>
              </w:rPr>
              <w:t>***</w:t>
            </w:r>
          </w:p>
        </w:tc>
        <w:tc>
          <w:tcPr>
            <w:tcW w:w="0" w:type="auto"/>
            <w:tcBorders>
              <w:right w:val="single" w:sz="4" w:space="0" w:color="auto"/>
            </w:tcBorders>
            <w:tcMar>
              <w:top w:w="15" w:type="dxa"/>
              <w:left w:w="140" w:type="dxa"/>
              <w:bottom w:w="15" w:type="dxa"/>
              <w:right w:w="140" w:type="dxa"/>
            </w:tcMar>
            <w:vAlign w:val="center"/>
            <w:hideMark/>
          </w:tcPr>
          <w:p w14:paraId="3F900F4C" w14:textId="77777777" w:rsidR="00150A43" w:rsidRPr="004253A2" w:rsidRDefault="00150A43" w:rsidP="000975AD">
            <w:pPr>
              <w:jc w:val="right"/>
              <w:rPr>
                <w:sz w:val="20"/>
                <w:szCs w:val="20"/>
              </w:rPr>
            </w:pPr>
          </w:p>
        </w:tc>
      </w:tr>
      <w:tr w:rsidR="00150A43" w:rsidRPr="004253A2" w14:paraId="6E0800C0"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7D51BE2A" w14:textId="77777777" w:rsidR="00150A43" w:rsidRPr="004253A2" w:rsidRDefault="00150A43" w:rsidP="000975AD">
            <w:pPr>
              <w:rPr>
                <w:sz w:val="20"/>
                <w:szCs w:val="20"/>
              </w:rPr>
            </w:pPr>
            <w:r w:rsidRPr="004253A2">
              <w:rPr>
                <w:sz w:val="20"/>
                <w:szCs w:val="20"/>
              </w:rPr>
              <w:t>CS5</w:t>
            </w:r>
          </w:p>
        </w:tc>
        <w:tc>
          <w:tcPr>
            <w:tcW w:w="0" w:type="auto"/>
            <w:noWrap/>
            <w:tcMar>
              <w:top w:w="15" w:type="dxa"/>
              <w:left w:w="57" w:type="dxa"/>
              <w:bottom w:w="15" w:type="dxa"/>
              <w:right w:w="57" w:type="dxa"/>
            </w:tcMar>
            <w:vAlign w:val="center"/>
            <w:hideMark/>
          </w:tcPr>
          <w:p w14:paraId="43F957D4"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4FAB428C" w14:textId="77777777" w:rsidR="00150A43" w:rsidRPr="004253A2" w:rsidRDefault="00150A43" w:rsidP="000975AD">
            <w:pPr>
              <w:rPr>
                <w:sz w:val="20"/>
                <w:szCs w:val="20"/>
              </w:rPr>
            </w:pPr>
            <w:r w:rsidRPr="004253A2">
              <w:rPr>
                <w:sz w:val="20"/>
                <w:szCs w:val="20"/>
              </w:rPr>
              <w:t>CS</w:t>
            </w:r>
          </w:p>
        </w:tc>
        <w:tc>
          <w:tcPr>
            <w:tcW w:w="0" w:type="auto"/>
            <w:tcMar>
              <w:top w:w="15" w:type="dxa"/>
              <w:left w:w="140" w:type="dxa"/>
              <w:bottom w:w="15" w:type="dxa"/>
              <w:right w:w="140" w:type="dxa"/>
            </w:tcMar>
            <w:vAlign w:val="center"/>
            <w:hideMark/>
          </w:tcPr>
          <w:p w14:paraId="7824C93A" w14:textId="77777777" w:rsidR="00150A43" w:rsidRPr="004253A2" w:rsidRDefault="00150A43" w:rsidP="000975AD">
            <w:pPr>
              <w:jc w:val="right"/>
              <w:rPr>
                <w:sz w:val="20"/>
                <w:szCs w:val="20"/>
              </w:rPr>
            </w:pPr>
            <w:r w:rsidRPr="004253A2">
              <w:rPr>
                <w:sz w:val="20"/>
                <w:szCs w:val="20"/>
              </w:rPr>
              <w:t>1.190</w:t>
            </w:r>
          </w:p>
        </w:tc>
        <w:tc>
          <w:tcPr>
            <w:tcW w:w="0" w:type="auto"/>
            <w:tcMar>
              <w:top w:w="15" w:type="dxa"/>
              <w:left w:w="140" w:type="dxa"/>
              <w:bottom w:w="15" w:type="dxa"/>
              <w:right w:w="140" w:type="dxa"/>
            </w:tcMar>
            <w:vAlign w:val="center"/>
            <w:hideMark/>
          </w:tcPr>
          <w:p w14:paraId="3648A424" w14:textId="77777777" w:rsidR="00150A43" w:rsidRPr="004253A2" w:rsidRDefault="00150A43" w:rsidP="000975AD">
            <w:pPr>
              <w:jc w:val="right"/>
              <w:rPr>
                <w:sz w:val="20"/>
                <w:szCs w:val="20"/>
              </w:rPr>
            </w:pPr>
            <w:r w:rsidRPr="004253A2">
              <w:rPr>
                <w:sz w:val="20"/>
                <w:szCs w:val="20"/>
              </w:rPr>
              <w:t>.068</w:t>
            </w:r>
          </w:p>
        </w:tc>
        <w:tc>
          <w:tcPr>
            <w:tcW w:w="0" w:type="auto"/>
            <w:tcMar>
              <w:top w:w="15" w:type="dxa"/>
              <w:left w:w="140" w:type="dxa"/>
              <w:bottom w:w="15" w:type="dxa"/>
              <w:right w:w="140" w:type="dxa"/>
            </w:tcMar>
            <w:vAlign w:val="center"/>
            <w:hideMark/>
          </w:tcPr>
          <w:p w14:paraId="1BCDCC7A" w14:textId="77777777" w:rsidR="00150A43" w:rsidRPr="004253A2" w:rsidRDefault="00150A43" w:rsidP="000975AD">
            <w:pPr>
              <w:jc w:val="right"/>
              <w:rPr>
                <w:sz w:val="20"/>
                <w:szCs w:val="20"/>
              </w:rPr>
            </w:pPr>
            <w:r w:rsidRPr="004253A2">
              <w:rPr>
                <w:sz w:val="20"/>
                <w:szCs w:val="20"/>
              </w:rPr>
              <w:t>17.378</w:t>
            </w:r>
          </w:p>
        </w:tc>
        <w:tc>
          <w:tcPr>
            <w:tcW w:w="0" w:type="auto"/>
            <w:tcMar>
              <w:top w:w="15" w:type="dxa"/>
              <w:left w:w="140" w:type="dxa"/>
              <w:bottom w:w="15" w:type="dxa"/>
              <w:right w:w="140" w:type="dxa"/>
            </w:tcMar>
            <w:vAlign w:val="center"/>
            <w:hideMark/>
          </w:tcPr>
          <w:p w14:paraId="412A1E2A" w14:textId="77777777" w:rsidR="00150A43" w:rsidRPr="004253A2" w:rsidRDefault="00150A43" w:rsidP="000975AD">
            <w:pPr>
              <w:jc w:val="right"/>
              <w:rPr>
                <w:sz w:val="20"/>
                <w:szCs w:val="20"/>
              </w:rPr>
            </w:pPr>
            <w:r w:rsidRPr="004253A2">
              <w:rPr>
                <w:sz w:val="20"/>
                <w:szCs w:val="20"/>
              </w:rPr>
              <w:t>***</w:t>
            </w:r>
          </w:p>
        </w:tc>
        <w:tc>
          <w:tcPr>
            <w:tcW w:w="0" w:type="auto"/>
            <w:tcBorders>
              <w:right w:val="single" w:sz="4" w:space="0" w:color="auto"/>
            </w:tcBorders>
            <w:tcMar>
              <w:top w:w="15" w:type="dxa"/>
              <w:left w:w="140" w:type="dxa"/>
              <w:bottom w:w="15" w:type="dxa"/>
              <w:right w:w="140" w:type="dxa"/>
            </w:tcMar>
            <w:vAlign w:val="center"/>
            <w:hideMark/>
          </w:tcPr>
          <w:p w14:paraId="07D413CB" w14:textId="77777777" w:rsidR="00150A43" w:rsidRPr="004253A2" w:rsidRDefault="00150A43" w:rsidP="000975AD">
            <w:pPr>
              <w:jc w:val="right"/>
              <w:rPr>
                <w:sz w:val="20"/>
                <w:szCs w:val="20"/>
              </w:rPr>
            </w:pPr>
          </w:p>
        </w:tc>
      </w:tr>
      <w:tr w:rsidR="00150A43" w:rsidRPr="004253A2" w14:paraId="63E93534"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4411B3D2" w14:textId="77777777" w:rsidR="00150A43" w:rsidRPr="004253A2" w:rsidRDefault="00150A43" w:rsidP="000975AD">
            <w:pPr>
              <w:rPr>
                <w:sz w:val="20"/>
                <w:szCs w:val="20"/>
              </w:rPr>
            </w:pPr>
            <w:r w:rsidRPr="004253A2">
              <w:rPr>
                <w:sz w:val="20"/>
                <w:szCs w:val="20"/>
              </w:rPr>
              <w:t>SQ2</w:t>
            </w:r>
          </w:p>
        </w:tc>
        <w:tc>
          <w:tcPr>
            <w:tcW w:w="0" w:type="auto"/>
            <w:noWrap/>
            <w:tcMar>
              <w:top w:w="15" w:type="dxa"/>
              <w:left w:w="57" w:type="dxa"/>
              <w:bottom w:w="15" w:type="dxa"/>
              <w:right w:w="57" w:type="dxa"/>
            </w:tcMar>
            <w:vAlign w:val="center"/>
            <w:hideMark/>
          </w:tcPr>
          <w:p w14:paraId="762C52AE"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1D6CE3C9" w14:textId="77777777" w:rsidR="00150A43" w:rsidRPr="004253A2" w:rsidRDefault="00150A43" w:rsidP="000975AD">
            <w:pPr>
              <w:rPr>
                <w:sz w:val="20"/>
                <w:szCs w:val="20"/>
              </w:rPr>
            </w:pPr>
            <w:r w:rsidRPr="004253A2">
              <w:rPr>
                <w:sz w:val="20"/>
                <w:szCs w:val="20"/>
              </w:rPr>
              <w:t>SQ</w:t>
            </w:r>
          </w:p>
        </w:tc>
        <w:tc>
          <w:tcPr>
            <w:tcW w:w="0" w:type="auto"/>
            <w:tcMar>
              <w:top w:w="15" w:type="dxa"/>
              <w:left w:w="140" w:type="dxa"/>
              <w:bottom w:w="15" w:type="dxa"/>
              <w:right w:w="140" w:type="dxa"/>
            </w:tcMar>
            <w:vAlign w:val="center"/>
            <w:hideMark/>
          </w:tcPr>
          <w:p w14:paraId="756B522F" w14:textId="77777777" w:rsidR="00150A43" w:rsidRPr="004253A2" w:rsidRDefault="00150A43" w:rsidP="000975AD">
            <w:pPr>
              <w:jc w:val="right"/>
              <w:rPr>
                <w:sz w:val="20"/>
                <w:szCs w:val="20"/>
              </w:rPr>
            </w:pPr>
            <w:r w:rsidRPr="004253A2">
              <w:rPr>
                <w:sz w:val="20"/>
                <w:szCs w:val="20"/>
              </w:rPr>
              <w:t>1.000</w:t>
            </w:r>
          </w:p>
        </w:tc>
        <w:tc>
          <w:tcPr>
            <w:tcW w:w="0" w:type="auto"/>
            <w:tcMar>
              <w:top w:w="15" w:type="dxa"/>
              <w:left w:w="140" w:type="dxa"/>
              <w:bottom w:w="15" w:type="dxa"/>
              <w:right w:w="140" w:type="dxa"/>
            </w:tcMar>
            <w:vAlign w:val="center"/>
            <w:hideMark/>
          </w:tcPr>
          <w:p w14:paraId="313CCFCF" w14:textId="77777777" w:rsidR="00150A43" w:rsidRPr="004253A2" w:rsidRDefault="00150A43" w:rsidP="000975AD">
            <w:pPr>
              <w:jc w:val="right"/>
              <w:rPr>
                <w:sz w:val="20"/>
                <w:szCs w:val="20"/>
              </w:rPr>
            </w:pPr>
          </w:p>
        </w:tc>
        <w:tc>
          <w:tcPr>
            <w:tcW w:w="0" w:type="auto"/>
            <w:vAlign w:val="center"/>
            <w:hideMark/>
          </w:tcPr>
          <w:p w14:paraId="04FD000F" w14:textId="77777777" w:rsidR="00150A43" w:rsidRPr="004253A2" w:rsidRDefault="00150A43" w:rsidP="000975AD">
            <w:pPr>
              <w:rPr>
                <w:sz w:val="20"/>
                <w:szCs w:val="20"/>
              </w:rPr>
            </w:pPr>
          </w:p>
        </w:tc>
        <w:tc>
          <w:tcPr>
            <w:tcW w:w="0" w:type="auto"/>
            <w:vAlign w:val="center"/>
            <w:hideMark/>
          </w:tcPr>
          <w:p w14:paraId="78F7FA57" w14:textId="77777777" w:rsidR="00150A43" w:rsidRPr="004253A2" w:rsidRDefault="00150A43" w:rsidP="000975AD">
            <w:pPr>
              <w:rPr>
                <w:sz w:val="20"/>
                <w:szCs w:val="20"/>
              </w:rPr>
            </w:pPr>
          </w:p>
        </w:tc>
        <w:tc>
          <w:tcPr>
            <w:tcW w:w="0" w:type="auto"/>
            <w:tcBorders>
              <w:right w:val="single" w:sz="4" w:space="0" w:color="auto"/>
            </w:tcBorders>
            <w:vAlign w:val="center"/>
            <w:hideMark/>
          </w:tcPr>
          <w:p w14:paraId="5C4BD2F7" w14:textId="77777777" w:rsidR="00150A43" w:rsidRPr="004253A2" w:rsidRDefault="00150A43" w:rsidP="000975AD">
            <w:pPr>
              <w:rPr>
                <w:sz w:val="20"/>
                <w:szCs w:val="20"/>
              </w:rPr>
            </w:pPr>
          </w:p>
        </w:tc>
      </w:tr>
      <w:tr w:rsidR="00150A43" w:rsidRPr="004253A2" w14:paraId="477EB57D"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04AB062D" w14:textId="77777777" w:rsidR="00150A43" w:rsidRPr="004253A2" w:rsidRDefault="00150A43" w:rsidP="000975AD">
            <w:pPr>
              <w:rPr>
                <w:sz w:val="20"/>
                <w:szCs w:val="20"/>
              </w:rPr>
            </w:pPr>
            <w:r w:rsidRPr="004253A2">
              <w:rPr>
                <w:sz w:val="20"/>
                <w:szCs w:val="20"/>
              </w:rPr>
              <w:t>SQ3</w:t>
            </w:r>
          </w:p>
        </w:tc>
        <w:tc>
          <w:tcPr>
            <w:tcW w:w="0" w:type="auto"/>
            <w:noWrap/>
            <w:tcMar>
              <w:top w:w="15" w:type="dxa"/>
              <w:left w:w="57" w:type="dxa"/>
              <w:bottom w:w="15" w:type="dxa"/>
              <w:right w:w="57" w:type="dxa"/>
            </w:tcMar>
            <w:vAlign w:val="center"/>
            <w:hideMark/>
          </w:tcPr>
          <w:p w14:paraId="3018B09C"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3E3C165B" w14:textId="77777777" w:rsidR="00150A43" w:rsidRPr="004253A2" w:rsidRDefault="00150A43" w:rsidP="000975AD">
            <w:pPr>
              <w:rPr>
                <w:sz w:val="20"/>
                <w:szCs w:val="20"/>
              </w:rPr>
            </w:pPr>
            <w:r w:rsidRPr="004253A2">
              <w:rPr>
                <w:sz w:val="20"/>
                <w:szCs w:val="20"/>
              </w:rPr>
              <w:t>SQ</w:t>
            </w:r>
          </w:p>
        </w:tc>
        <w:tc>
          <w:tcPr>
            <w:tcW w:w="0" w:type="auto"/>
            <w:tcMar>
              <w:top w:w="15" w:type="dxa"/>
              <w:left w:w="140" w:type="dxa"/>
              <w:bottom w:w="15" w:type="dxa"/>
              <w:right w:w="140" w:type="dxa"/>
            </w:tcMar>
            <w:vAlign w:val="center"/>
            <w:hideMark/>
          </w:tcPr>
          <w:p w14:paraId="2232780D" w14:textId="77777777" w:rsidR="00150A43" w:rsidRPr="004253A2" w:rsidRDefault="00150A43" w:rsidP="000975AD">
            <w:pPr>
              <w:jc w:val="right"/>
              <w:rPr>
                <w:sz w:val="20"/>
                <w:szCs w:val="20"/>
              </w:rPr>
            </w:pPr>
            <w:r w:rsidRPr="004253A2">
              <w:rPr>
                <w:sz w:val="20"/>
                <w:szCs w:val="20"/>
              </w:rPr>
              <w:t>1.421</w:t>
            </w:r>
          </w:p>
        </w:tc>
        <w:tc>
          <w:tcPr>
            <w:tcW w:w="0" w:type="auto"/>
            <w:tcMar>
              <w:top w:w="15" w:type="dxa"/>
              <w:left w:w="140" w:type="dxa"/>
              <w:bottom w:w="15" w:type="dxa"/>
              <w:right w:w="140" w:type="dxa"/>
            </w:tcMar>
            <w:vAlign w:val="center"/>
            <w:hideMark/>
          </w:tcPr>
          <w:p w14:paraId="05346025" w14:textId="77777777" w:rsidR="00150A43" w:rsidRPr="004253A2" w:rsidRDefault="00150A43" w:rsidP="000975AD">
            <w:pPr>
              <w:jc w:val="right"/>
              <w:rPr>
                <w:sz w:val="20"/>
                <w:szCs w:val="20"/>
              </w:rPr>
            </w:pPr>
            <w:r w:rsidRPr="004253A2">
              <w:rPr>
                <w:sz w:val="20"/>
                <w:szCs w:val="20"/>
              </w:rPr>
              <w:t>.121</w:t>
            </w:r>
          </w:p>
        </w:tc>
        <w:tc>
          <w:tcPr>
            <w:tcW w:w="0" w:type="auto"/>
            <w:tcMar>
              <w:top w:w="15" w:type="dxa"/>
              <w:left w:w="140" w:type="dxa"/>
              <w:bottom w:w="15" w:type="dxa"/>
              <w:right w:w="140" w:type="dxa"/>
            </w:tcMar>
            <w:vAlign w:val="center"/>
            <w:hideMark/>
          </w:tcPr>
          <w:p w14:paraId="4559219D" w14:textId="77777777" w:rsidR="00150A43" w:rsidRPr="004253A2" w:rsidRDefault="00150A43" w:rsidP="000975AD">
            <w:pPr>
              <w:jc w:val="right"/>
              <w:rPr>
                <w:sz w:val="20"/>
                <w:szCs w:val="20"/>
              </w:rPr>
            </w:pPr>
            <w:r w:rsidRPr="004253A2">
              <w:rPr>
                <w:sz w:val="20"/>
                <w:szCs w:val="20"/>
              </w:rPr>
              <w:t>11.731</w:t>
            </w:r>
          </w:p>
        </w:tc>
        <w:tc>
          <w:tcPr>
            <w:tcW w:w="0" w:type="auto"/>
            <w:tcMar>
              <w:top w:w="15" w:type="dxa"/>
              <w:left w:w="140" w:type="dxa"/>
              <w:bottom w:w="15" w:type="dxa"/>
              <w:right w:w="140" w:type="dxa"/>
            </w:tcMar>
            <w:vAlign w:val="center"/>
            <w:hideMark/>
          </w:tcPr>
          <w:p w14:paraId="076B6A64" w14:textId="77777777" w:rsidR="00150A43" w:rsidRPr="004253A2" w:rsidRDefault="00150A43" w:rsidP="000975AD">
            <w:pPr>
              <w:jc w:val="right"/>
              <w:rPr>
                <w:sz w:val="20"/>
                <w:szCs w:val="20"/>
              </w:rPr>
            </w:pPr>
            <w:r w:rsidRPr="004253A2">
              <w:rPr>
                <w:sz w:val="20"/>
                <w:szCs w:val="20"/>
              </w:rPr>
              <w:t>***</w:t>
            </w:r>
          </w:p>
        </w:tc>
        <w:tc>
          <w:tcPr>
            <w:tcW w:w="0" w:type="auto"/>
            <w:tcBorders>
              <w:right w:val="single" w:sz="4" w:space="0" w:color="auto"/>
            </w:tcBorders>
            <w:tcMar>
              <w:top w:w="15" w:type="dxa"/>
              <w:left w:w="140" w:type="dxa"/>
              <w:bottom w:w="15" w:type="dxa"/>
              <w:right w:w="140" w:type="dxa"/>
            </w:tcMar>
            <w:vAlign w:val="center"/>
            <w:hideMark/>
          </w:tcPr>
          <w:p w14:paraId="3EDD3673" w14:textId="77777777" w:rsidR="00150A43" w:rsidRPr="004253A2" w:rsidRDefault="00150A43" w:rsidP="000975AD">
            <w:pPr>
              <w:jc w:val="right"/>
              <w:rPr>
                <w:sz w:val="20"/>
                <w:szCs w:val="20"/>
              </w:rPr>
            </w:pPr>
          </w:p>
        </w:tc>
      </w:tr>
      <w:tr w:rsidR="00150A43" w:rsidRPr="004253A2" w14:paraId="6E62D0B5"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630562D6" w14:textId="77777777" w:rsidR="00150A43" w:rsidRPr="004253A2" w:rsidRDefault="00150A43" w:rsidP="000975AD">
            <w:pPr>
              <w:rPr>
                <w:sz w:val="20"/>
                <w:szCs w:val="20"/>
              </w:rPr>
            </w:pPr>
            <w:r w:rsidRPr="004253A2">
              <w:rPr>
                <w:sz w:val="20"/>
                <w:szCs w:val="20"/>
              </w:rPr>
              <w:t>SQ4</w:t>
            </w:r>
          </w:p>
        </w:tc>
        <w:tc>
          <w:tcPr>
            <w:tcW w:w="0" w:type="auto"/>
            <w:noWrap/>
            <w:tcMar>
              <w:top w:w="15" w:type="dxa"/>
              <w:left w:w="57" w:type="dxa"/>
              <w:bottom w:w="15" w:type="dxa"/>
              <w:right w:w="57" w:type="dxa"/>
            </w:tcMar>
            <w:vAlign w:val="center"/>
            <w:hideMark/>
          </w:tcPr>
          <w:p w14:paraId="60AD9132"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7DA802C0" w14:textId="77777777" w:rsidR="00150A43" w:rsidRPr="004253A2" w:rsidRDefault="00150A43" w:rsidP="000975AD">
            <w:pPr>
              <w:rPr>
                <w:sz w:val="20"/>
                <w:szCs w:val="20"/>
              </w:rPr>
            </w:pPr>
            <w:r w:rsidRPr="004253A2">
              <w:rPr>
                <w:sz w:val="20"/>
                <w:szCs w:val="20"/>
              </w:rPr>
              <w:t>SQ</w:t>
            </w:r>
          </w:p>
        </w:tc>
        <w:tc>
          <w:tcPr>
            <w:tcW w:w="0" w:type="auto"/>
            <w:tcMar>
              <w:top w:w="15" w:type="dxa"/>
              <w:left w:w="140" w:type="dxa"/>
              <w:bottom w:w="15" w:type="dxa"/>
              <w:right w:w="140" w:type="dxa"/>
            </w:tcMar>
            <w:vAlign w:val="center"/>
            <w:hideMark/>
          </w:tcPr>
          <w:p w14:paraId="317E8CEB" w14:textId="77777777" w:rsidR="00150A43" w:rsidRPr="004253A2" w:rsidRDefault="00150A43" w:rsidP="000975AD">
            <w:pPr>
              <w:jc w:val="right"/>
              <w:rPr>
                <w:sz w:val="20"/>
                <w:szCs w:val="20"/>
              </w:rPr>
            </w:pPr>
            <w:r w:rsidRPr="004253A2">
              <w:rPr>
                <w:sz w:val="20"/>
                <w:szCs w:val="20"/>
              </w:rPr>
              <w:t>1.727</w:t>
            </w:r>
          </w:p>
        </w:tc>
        <w:tc>
          <w:tcPr>
            <w:tcW w:w="0" w:type="auto"/>
            <w:tcMar>
              <w:top w:w="15" w:type="dxa"/>
              <w:left w:w="140" w:type="dxa"/>
              <w:bottom w:w="15" w:type="dxa"/>
              <w:right w:w="140" w:type="dxa"/>
            </w:tcMar>
            <w:vAlign w:val="center"/>
            <w:hideMark/>
          </w:tcPr>
          <w:p w14:paraId="5EF0CEF0" w14:textId="77777777" w:rsidR="00150A43" w:rsidRPr="004253A2" w:rsidRDefault="00150A43" w:rsidP="000975AD">
            <w:pPr>
              <w:jc w:val="right"/>
              <w:rPr>
                <w:sz w:val="20"/>
                <w:szCs w:val="20"/>
              </w:rPr>
            </w:pPr>
            <w:r w:rsidRPr="004253A2">
              <w:rPr>
                <w:sz w:val="20"/>
                <w:szCs w:val="20"/>
              </w:rPr>
              <w:t>.173</w:t>
            </w:r>
          </w:p>
        </w:tc>
        <w:tc>
          <w:tcPr>
            <w:tcW w:w="0" w:type="auto"/>
            <w:tcMar>
              <w:top w:w="15" w:type="dxa"/>
              <w:left w:w="140" w:type="dxa"/>
              <w:bottom w:w="15" w:type="dxa"/>
              <w:right w:w="140" w:type="dxa"/>
            </w:tcMar>
            <w:vAlign w:val="center"/>
            <w:hideMark/>
          </w:tcPr>
          <w:p w14:paraId="573FB689" w14:textId="77777777" w:rsidR="00150A43" w:rsidRPr="004253A2" w:rsidRDefault="00150A43" w:rsidP="000975AD">
            <w:pPr>
              <w:jc w:val="right"/>
              <w:rPr>
                <w:sz w:val="20"/>
                <w:szCs w:val="20"/>
              </w:rPr>
            </w:pPr>
            <w:r w:rsidRPr="004253A2">
              <w:rPr>
                <w:sz w:val="20"/>
                <w:szCs w:val="20"/>
              </w:rPr>
              <w:t>9.999</w:t>
            </w:r>
          </w:p>
        </w:tc>
        <w:tc>
          <w:tcPr>
            <w:tcW w:w="0" w:type="auto"/>
            <w:tcMar>
              <w:top w:w="15" w:type="dxa"/>
              <w:left w:w="140" w:type="dxa"/>
              <w:bottom w:w="15" w:type="dxa"/>
              <w:right w:w="140" w:type="dxa"/>
            </w:tcMar>
            <w:vAlign w:val="center"/>
            <w:hideMark/>
          </w:tcPr>
          <w:p w14:paraId="424A8E72" w14:textId="77777777" w:rsidR="00150A43" w:rsidRPr="004253A2" w:rsidRDefault="00150A43" w:rsidP="000975AD">
            <w:pPr>
              <w:jc w:val="right"/>
              <w:rPr>
                <w:sz w:val="20"/>
                <w:szCs w:val="20"/>
              </w:rPr>
            </w:pPr>
            <w:r w:rsidRPr="004253A2">
              <w:rPr>
                <w:sz w:val="20"/>
                <w:szCs w:val="20"/>
              </w:rPr>
              <w:t>***</w:t>
            </w:r>
          </w:p>
        </w:tc>
        <w:tc>
          <w:tcPr>
            <w:tcW w:w="0" w:type="auto"/>
            <w:tcBorders>
              <w:right w:val="single" w:sz="4" w:space="0" w:color="auto"/>
            </w:tcBorders>
            <w:tcMar>
              <w:top w:w="15" w:type="dxa"/>
              <w:left w:w="140" w:type="dxa"/>
              <w:bottom w:w="15" w:type="dxa"/>
              <w:right w:w="140" w:type="dxa"/>
            </w:tcMar>
            <w:vAlign w:val="center"/>
            <w:hideMark/>
          </w:tcPr>
          <w:p w14:paraId="41477BBD" w14:textId="77777777" w:rsidR="00150A43" w:rsidRPr="004253A2" w:rsidRDefault="00150A43" w:rsidP="000975AD">
            <w:pPr>
              <w:jc w:val="right"/>
              <w:rPr>
                <w:sz w:val="20"/>
                <w:szCs w:val="20"/>
              </w:rPr>
            </w:pPr>
          </w:p>
        </w:tc>
      </w:tr>
      <w:tr w:rsidR="00150A43" w:rsidRPr="004253A2" w14:paraId="3FB3D791"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5FEDA1CB" w14:textId="77777777" w:rsidR="00150A43" w:rsidRPr="004253A2" w:rsidRDefault="00150A43" w:rsidP="000975AD">
            <w:pPr>
              <w:rPr>
                <w:sz w:val="20"/>
                <w:szCs w:val="20"/>
              </w:rPr>
            </w:pPr>
            <w:r w:rsidRPr="004253A2">
              <w:rPr>
                <w:sz w:val="20"/>
                <w:szCs w:val="20"/>
              </w:rPr>
              <w:t>SQ5</w:t>
            </w:r>
          </w:p>
        </w:tc>
        <w:tc>
          <w:tcPr>
            <w:tcW w:w="0" w:type="auto"/>
            <w:noWrap/>
            <w:tcMar>
              <w:top w:w="15" w:type="dxa"/>
              <w:left w:w="57" w:type="dxa"/>
              <w:bottom w:w="15" w:type="dxa"/>
              <w:right w:w="57" w:type="dxa"/>
            </w:tcMar>
            <w:vAlign w:val="center"/>
            <w:hideMark/>
          </w:tcPr>
          <w:p w14:paraId="3A64D445"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493027A5" w14:textId="77777777" w:rsidR="00150A43" w:rsidRPr="004253A2" w:rsidRDefault="00150A43" w:rsidP="000975AD">
            <w:pPr>
              <w:rPr>
                <w:sz w:val="20"/>
                <w:szCs w:val="20"/>
              </w:rPr>
            </w:pPr>
            <w:r w:rsidRPr="004253A2">
              <w:rPr>
                <w:sz w:val="20"/>
                <w:szCs w:val="20"/>
              </w:rPr>
              <w:t>SQ</w:t>
            </w:r>
          </w:p>
        </w:tc>
        <w:tc>
          <w:tcPr>
            <w:tcW w:w="0" w:type="auto"/>
            <w:tcMar>
              <w:top w:w="15" w:type="dxa"/>
              <w:left w:w="140" w:type="dxa"/>
              <w:bottom w:w="15" w:type="dxa"/>
              <w:right w:w="140" w:type="dxa"/>
            </w:tcMar>
            <w:vAlign w:val="center"/>
            <w:hideMark/>
          </w:tcPr>
          <w:p w14:paraId="576DB0D8" w14:textId="77777777" w:rsidR="00150A43" w:rsidRPr="004253A2" w:rsidRDefault="00150A43" w:rsidP="000975AD">
            <w:pPr>
              <w:jc w:val="right"/>
              <w:rPr>
                <w:sz w:val="20"/>
                <w:szCs w:val="20"/>
              </w:rPr>
            </w:pPr>
            <w:r w:rsidRPr="004253A2">
              <w:rPr>
                <w:sz w:val="20"/>
                <w:szCs w:val="20"/>
              </w:rPr>
              <w:t>1.658</w:t>
            </w:r>
          </w:p>
        </w:tc>
        <w:tc>
          <w:tcPr>
            <w:tcW w:w="0" w:type="auto"/>
            <w:tcMar>
              <w:top w:w="15" w:type="dxa"/>
              <w:left w:w="140" w:type="dxa"/>
              <w:bottom w:w="15" w:type="dxa"/>
              <w:right w:w="140" w:type="dxa"/>
            </w:tcMar>
            <w:vAlign w:val="center"/>
            <w:hideMark/>
          </w:tcPr>
          <w:p w14:paraId="26262862" w14:textId="77777777" w:rsidR="00150A43" w:rsidRPr="004253A2" w:rsidRDefault="00150A43" w:rsidP="000975AD">
            <w:pPr>
              <w:jc w:val="right"/>
              <w:rPr>
                <w:sz w:val="20"/>
                <w:szCs w:val="20"/>
              </w:rPr>
            </w:pPr>
            <w:r w:rsidRPr="004253A2">
              <w:rPr>
                <w:sz w:val="20"/>
                <w:szCs w:val="20"/>
              </w:rPr>
              <w:t>.179</w:t>
            </w:r>
          </w:p>
        </w:tc>
        <w:tc>
          <w:tcPr>
            <w:tcW w:w="0" w:type="auto"/>
            <w:tcMar>
              <w:top w:w="15" w:type="dxa"/>
              <w:left w:w="140" w:type="dxa"/>
              <w:bottom w:w="15" w:type="dxa"/>
              <w:right w:w="140" w:type="dxa"/>
            </w:tcMar>
            <w:vAlign w:val="center"/>
            <w:hideMark/>
          </w:tcPr>
          <w:p w14:paraId="20E8103E" w14:textId="77777777" w:rsidR="00150A43" w:rsidRPr="004253A2" w:rsidRDefault="00150A43" w:rsidP="000975AD">
            <w:pPr>
              <w:jc w:val="right"/>
              <w:rPr>
                <w:sz w:val="20"/>
                <w:szCs w:val="20"/>
              </w:rPr>
            </w:pPr>
            <w:r w:rsidRPr="004253A2">
              <w:rPr>
                <w:sz w:val="20"/>
                <w:szCs w:val="20"/>
              </w:rPr>
              <w:t>9.262</w:t>
            </w:r>
          </w:p>
        </w:tc>
        <w:tc>
          <w:tcPr>
            <w:tcW w:w="0" w:type="auto"/>
            <w:tcMar>
              <w:top w:w="15" w:type="dxa"/>
              <w:left w:w="140" w:type="dxa"/>
              <w:bottom w:w="15" w:type="dxa"/>
              <w:right w:w="140" w:type="dxa"/>
            </w:tcMar>
            <w:vAlign w:val="center"/>
            <w:hideMark/>
          </w:tcPr>
          <w:p w14:paraId="01C3EFCC" w14:textId="77777777" w:rsidR="00150A43" w:rsidRPr="004253A2" w:rsidRDefault="00150A43" w:rsidP="000975AD">
            <w:pPr>
              <w:jc w:val="right"/>
              <w:rPr>
                <w:sz w:val="20"/>
                <w:szCs w:val="20"/>
              </w:rPr>
            </w:pPr>
            <w:r w:rsidRPr="004253A2">
              <w:rPr>
                <w:sz w:val="20"/>
                <w:szCs w:val="20"/>
              </w:rPr>
              <w:t>***</w:t>
            </w:r>
          </w:p>
        </w:tc>
        <w:tc>
          <w:tcPr>
            <w:tcW w:w="0" w:type="auto"/>
            <w:tcBorders>
              <w:right w:val="single" w:sz="4" w:space="0" w:color="auto"/>
            </w:tcBorders>
            <w:tcMar>
              <w:top w:w="15" w:type="dxa"/>
              <w:left w:w="140" w:type="dxa"/>
              <w:bottom w:w="15" w:type="dxa"/>
              <w:right w:w="140" w:type="dxa"/>
            </w:tcMar>
            <w:vAlign w:val="center"/>
            <w:hideMark/>
          </w:tcPr>
          <w:p w14:paraId="54D30D58" w14:textId="77777777" w:rsidR="00150A43" w:rsidRPr="004253A2" w:rsidRDefault="00150A43" w:rsidP="000975AD">
            <w:pPr>
              <w:jc w:val="right"/>
              <w:rPr>
                <w:sz w:val="20"/>
                <w:szCs w:val="20"/>
              </w:rPr>
            </w:pPr>
          </w:p>
        </w:tc>
      </w:tr>
      <w:tr w:rsidR="00150A43" w:rsidRPr="004253A2" w14:paraId="1504EF88"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7161A40C" w14:textId="77777777" w:rsidR="00150A43" w:rsidRPr="004253A2" w:rsidRDefault="00150A43" w:rsidP="000975AD">
            <w:pPr>
              <w:rPr>
                <w:sz w:val="20"/>
                <w:szCs w:val="20"/>
              </w:rPr>
            </w:pPr>
            <w:r w:rsidRPr="004253A2">
              <w:rPr>
                <w:sz w:val="20"/>
                <w:szCs w:val="20"/>
              </w:rPr>
              <w:t>CL1</w:t>
            </w:r>
          </w:p>
        </w:tc>
        <w:tc>
          <w:tcPr>
            <w:tcW w:w="0" w:type="auto"/>
            <w:noWrap/>
            <w:tcMar>
              <w:top w:w="15" w:type="dxa"/>
              <w:left w:w="57" w:type="dxa"/>
              <w:bottom w:w="15" w:type="dxa"/>
              <w:right w:w="57" w:type="dxa"/>
            </w:tcMar>
            <w:vAlign w:val="center"/>
            <w:hideMark/>
          </w:tcPr>
          <w:p w14:paraId="49DF6069"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19828652" w14:textId="77777777" w:rsidR="00150A43" w:rsidRPr="004253A2" w:rsidRDefault="00150A43" w:rsidP="000975AD">
            <w:pPr>
              <w:rPr>
                <w:sz w:val="20"/>
                <w:szCs w:val="20"/>
              </w:rPr>
            </w:pPr>
            <w:r w:rsidRPr="004253A2">
              <w:rPr>
                <w:sz w:val="20"/>
                <w:szCs w:val="20"/>
              </w:rPr>
              <w:t>CL</w:t>
            </w:r>
          </w:p>
        </w:tc>
        <w:tc>
          <w:tcPr>
            <w:tcW w:w="0" w:type="auto"/>
            <w:tcMar>
              <w:top w:w="15" w:type="dxa"/>
              <w:left w:w="140" w:type="dxa"/>
              <w:bottom w:w="15" w:type="dxa"/>
              <w:right w:w="140" w:type="dxa"/>
            </w:tcMar>
            <w:vAlign w:val="center"/>
            <w:hideMark/>
          </w:tcPr>
          <w:p w14:paraId="3F67BA07" w14:textId="77777777" w:rsidR="00150A43" w:rsidRPr="004253A2" w:rsidRDefault="00150A43" w:rsidP="000975AD">
            <w:pPr>
              <w:jc w:val="right"/>
              <w:rPr>
                <w:sz w:val="20"/>
                <w:szCs w:val="20"/>
              </w:rPr>
            </w:pPr>
            <w:r w:rsidRPr="004253A2">
              <w:rPr>
                <w:sz w:val="20"/>
                <w:szCs w:val="20"/>
              </w:rPr>
              <w:t>1.000</w:t>
            </w:r>
          </w:p>
        </w:tc>
        <w:tc>
          <w:tcPr>
            <w:tcW w:w="0" w:type="auto"/>
            <w:tcMar>
              <w:top w:w="15" w:type="dxa"/>
              <w:left w:w="140" w:type="dxa"/>
              <w:bottom w:w="15" w:type="dxa"/>
              <w:right w:w="140" w:type="dxa"/>
            </w:tcMar>
            <w:vAlign w:val="center"/>
            <w:hideMark/>
          </w:tcPr>
          <w:p w14:paraId="095867E7" w14:textId="77777777" w:rsidR="00150A43" w:rsidRPr="004253A2" w:rsidRDefault="00150A43" w:rsidP="000975AD">
            <w:pPr>
              <w:jc w:val="right"/>
              <w:rPr>
                <w:sz w:val="20"/>
                <w:szCs w:val="20"/>
              </w:rPr>
            </w:pPr>
          </w:p>
        </w:tc>
        <w:tc>
          <w:tcPr>
            <w:tcW w:w="0" w:type="auto"/>
            <w:vAlign w:val="center"/>
            <w:hideMark/>
          </w:tcPr>
          <w:p w14:paraId="1F96B5BA" w14:textId="77777777" w:rsidR="00150A43" w:rsidRPr="004253A2" w:rsidRDefault="00150A43" w:rsidP="000975AD">
            <w:pPr>
              <w:rPr>
                <w:sz w:val="20"/>
                <w:szCs w:val="20"/>
              </w:rPr>
            </w:pPr>
          </w:p>
        </w:tc>
        <w:tc>
          <w:tcPr>
            <w:tcW w:w="0" w:type="auto"/>
            <w:vAlign w:val="center"/>
            <w:hideMark/>
          </w:tcPr>
          <w:p w14:paraId="73C66BDF" w14:textId="77777777" w:rsidR="00150A43" w:rsidRPr="004253A2" w:rsidRDefault="00150A43" w:rsidP="000975AD">
            <w:pPr>
              <w:rPr>
                <w:sz w:val="20"/>
                <w:szCs w:val="20"/>
              </w:rPr>
            </w:pPr>
          </w:p>
        </w:tc>
        <w:tc>
          <w:tcPr>
            <w:tcW w:w="0" w:type="auto"/>
            <w:tcBorders>
              <w:right w:val="single" w:sz="4" w:space="0" w:color="auto"/>
            </w:tcBorders>
            <w:vAlign w:val="center"/>
            <w:hideMark/>
          </w:tcPr>
          <w:p w14:paraId="1E2538E8" w14:textId="77777777" w:rsidR="00150A43" w:rsidRPr="004253A2" w:rsidRDefault="00150A43" w:rsidP="000975AD">
            <w:pPr>
              <w:rPr>
                <w:sz w:val="20"/>
                <w:szCs w:val="20"/>
              </w:rPr>
            </w:pPr>
          </w:p>
        </w:tc>
      </w:tr>
      <w:tr w:rsidR="00150A43" w:rsidRPr="004253A2" w14:paraId="1CC86022"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7965E050" w14:textId="77777777" w:rsidR="00150A43" w:rsidRPr="004253A2" w:rsidRDefault="00150A43" w:rsidP="000975AD">
            <w:pPr>
              <w:rPr>
                <w:sz w:val="20"/>
                <w:szCs w:val="20"/>
              </w:rPr>
            </w:pPr>
            <w:r w:rsidRPr="004253A2">
              <w:rPr>
                <w:sz w:val="20"/>
                <w:szCs w:val="20"/>
              </w:rPr>
              <w:t>CL2</w:t>
            </w:r>
          </w:p>
        </w:tc>
        <w:tc>
          <w:tcPr>
            <w:tcW w:w="0" w:type="auto"/>
            <w:noWrap/>
            <w:tcMar>
              <w:top w:w="15" w:type="dxa"/>
              <w:left w:w="57" w:type="dxa"/>
              <w:bottom w:w="15" w:type="dxa"/>
              <w:right w:w="57" w:type="dxa"/>
            </w:tcMar>
            <w:vAlign w:val="center"/>
            <w:hideMark/>
          </w:tcPr>
          <w:p w14:paraId="545B47D6"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4CDFB070" w14:textId="77777777" w:rsidR="00150A43" w:rsidRPr="004253A2" w:rsidRDefault="00150A43" w:rsidP="000975AD">
            <w:pPr>
              <w:rPr>
                <w:sz w:val="20"/>
                <w:szCs w:val="20"/>
              </w:rPr>
            </w:pPr>
            <w:r w:rsidRPr="004253A2">
              <w:rPr>
                <w:sz w:val="20"/>
                <w:szCs w:val="20"/>
              </w:rPr>
              <w:t>CL</w:t>
            </w:r>
          </w:p>
        </w:tc>
        <w:tc>
          <w:tcPr>
            <w:tcW w:w="0" w:type="auto"/>
            <w:tcMar>
              <w:top w:w="15" w:type="dxa"/>
              <w:left w:w="140" w:type="dxa"/>
              <w:bottom w:w="15" w:type="dxa"/>
              <w:right w:w="140" w:type="dxa"/>
            </w:tcMar>
            <w:vAlign w:val="center"/>
            <w:hideMark/>
          </w:tcPr>
          <w:p w14:paraId="3C808E68" w14:textId="77777777" w:rsidR="00150A43" w:rsidRPr="004253A2" w:rsidRDefault="00150A43" w:rsidP="000975AD">
            <w:pPr>
              <w:jc w:val="right"/>
              <w:rPr>
                <w:sz w:val="20"/>
                <w:szCs w:val="20"/>
              </w:rPr>
            </w:pPr>
            <w:r w:rsidRPr="004253A2">
              <w:rPr>
                <w:sz w:val="20"/>
                <w:szCs w:val="20"/>
              </w:rPr>
              <w:t>.989</w:t>
            </w:r>
          </w:p>
        </w:tc>
        <w:tc>
          <w:tcPr>
            <w:tcW w:w="0" w:type="auto"/>
            <w:tcMar>
              <w:top w:w="15" w:type="dxa"/>
              <w:left w:w="140" w:type="dxa"/>
              <w:bottom w:w="15" w:type="dxa"/>
              <w:right w:w="140" w:type="dxa"/>
            </w:tcMar>
            <w:vAlign w:val="center"/>
            <w:hideMark/>
          </w:tcPr>
          <w:p w14:paraId="2AE3FDD4" w14:textId="77777777" w:rsidR="00150A43" w:rsidRPr="004253A2" w:rsidRDefault="00150A43" w:rsidP="000975AD">
            <w:pPr>
              <w:jc w:val="right"/>
              <w:rPr>
                <w:sz w:val="20"/>
                <w:szCs w:val="20"/>
              </w:rPr>
            </w:pPr>
            <w:r w:rsidRPr="004253A2">
              <w:rPr>
                <w:sz w:val="20"/>
                <w:szCs w:val="20"/>
              </w:rPr>
              <w:t>.019</w:t>
            </w:r>
          </w:p>
        </w:tc>
        <w:tc>
          <w:tcPr>
            <w:tcW w:w="0" w:type="auto"/>
            <w:tcMar>
              <w:top w:w="15" w:type="dxa"/>
              <w:left w:w="140" w:type="dxa"/>
              <w:bottom w:w="15" w:type="dxa"/>
              <w:right w:w="140" w:type="dxa"/>
            </w:tcMar>
            <w:vAlign w:val="center"/>
            <w:hideMark/>
          </w:tcPr>
          <w:p w14:paraId="078D83E3" w14:textId="77777777" w:rsidR="00150A43" w:rsidRPr="004253A2" w:rsidRDefault="00150A43" w:rsidP="000975AD">
            <w:pPr>
              <w:jc w:val="right"/>
              <w:rPr>
                <w:sz w:val="20"/>
                <w:szCs w:val="20"/>
              </w:rPr>
            </w:pPr>
            <w:r w:rsidRPr="004253A2">
              <w:rPr>
                <w:sz w:val="20"/>
                <w:szCs w:val="20"/>
              </w:rPr>
              <w:t>52.163</w:t>
            </w:r>
          </w:p>
        </w:tc>
        <w:tc>
          <w:tcPr>
            <w:tcW w:w="0" w:type="auto"/>
            <w:tcMar>
              <w:top w:w="15" w:type="dxa"/>
              <w:left w:w="140" w:type="dxa"/>
              <w:bottom w:w="15" w:type="dxa"/>
              <w:right w:w="140" w:type="dxa"/>
            </w:tcMar>
            <w:vAlign w:val="center"/>
            <w:hideMark/>
          </w:tcPr>
          <w:p w14:paraId="5B095515" w14:textId="77777777" w:rsidR="00150A43" w:rsidRPr="004253A2" w:rsidRDefault="00150A43" w:rsidP="000975AD">
            <w:pPr>
              <w:jc w:val="right"/>
              <w:rPr>
                <w:sz w:val="20"/>
                <w:szCs w:val="20"/>
              </w:rPr>
            </w:pPr>
            <w:r w:rsidRPr="004253A2">
              <w:rPr>
                <w:sz w:val="20"/>
                <w:szCs w:val="20"/>
              </w:rPr>
              <w:t>***</w:t>
            </w:r>
          </w:p>
        </w:tc>
        <w:tc>
          <w:tcPr>
            <w:tcW w:w="0" w:type="auto"/>
            <w:tcBorders>
              <w:right w:val="single" w:sz="4" w:space="0" w:color="auto"/>
            </w:tcBorders>
            <w:tcMar>
              <w:top w:w="15" w:type="dxa"/>
              <w:left w:w="140" w:type="dxa"/>
              <w:bottom w:w="15" w:type="dxa"/>
              <w:right w:w="140" w:type="dxa"/>
            </w:tcMar>
            <w:vAlign w:val="center"/>
            <w:hideMark/>
          </w:tcPr>
          <w:p w14:paraId="1011FA9F" w14:textId="77777777" w:rsidR="00150A43" w:rsidRPr="004253A2" w:rsidRDefault="00150A43" w:rsidP="000975AD">
            <w:pPr>
              <w:jc w:val="right"/>
              <w:rPr>
                <w:sz w:val="20"/>
                <w:szCs w:val="20"/>
              </w:rPr>
            </w:pPr>
          </w:p>
        </w:tc>
      </w:tr>
      <w:tr w:rsidR="00150A43" w:rsidRPr="004253A2" w14:paraId="6C4A9B32"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4E1CBEEF" w14:textId="77777777" w:rsidR="00150A43" w:rsidRPr="004253A2" w:rsidRDefault="00150A43" w:rsidP="000975AD">
            <w:pPr>
              <w:rPr>
                <w:sz w:val="20"/>
                <w:szCs w:val="20"/>
              </w:rPr>
            </w:pPr>
            <w:r w:rsidRPr="004253A2">
              <w:rPr>
                <w:sz w:val="20"/>
                <w:szCs w:val="20"/>
              </w:rPr>
              <w:t>CL3</w:t>
            </w:r>
          </w:p>
        </w:tc>
        <w:tc>
          <w:tcPr>
            <w:tcW w:w="0" w:type="auto"/>
            <w:noWrap/>
            <w:tcMar>
              <w:top w:w="15" w:type="dxa"/>
              <w:left w:w="57" w:type="dxa"/>
              <w:bottom w:w="15" w:type="dxa"/>
              <w:right w:w="57" w:type="dxa"/>
            </w:tcMar>
            <w:vAlign w:val="center"/>
            <w:hideMark/>
          </w:tcPr>
          <w:p w14:paraId="3FD5B4B6"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04827473" w14:textId="77777777" w:rsidR="00150A43" w:rsidRPr="004253A2" w:rsidRDefault="00150A43" w:rsidP="000975AD">
            <w:pPr>
              <w:rPr>
                <w:sz w:val="20"/>
                <w:szCs w:val="20"/>
              </w:rPr>
            </w:pPr>
            <w:r w:rsidRPr="004253A2">
              <w:rPr>
                <w:sz w:val="20"/>
                <w:szCs w:val="20"/>
              </w:rPr>
              <w:t>CL</w:t>
            </w:r>
          </w:p>
        </w:tc>
        <w:tc>
          <w:tcPr>
            <w:tcW w:w="0" w:type="auto"/>
            <w:tcMar>
              <w:top w:w="15" w:type="dxa"/>
              <w:left w:w="140" w:type="dxa"/>
              <w:bottom w:w="15" w:type="dxa"/>
              <w:right w:w="140" w:type="dxa"/>
            </w:tcMar>
            <w:vAlign w:val="center"/>
            <w:hideMark/>
          </w:tcPr>
          <w:p w14:paraId="1BBA1A73" w14:textId="77777777" w:rsidR="00150A43" w:rsidRPr="004253A2" w:rsidRDefault="00150A43" w:rsidP="000975AD">
            <w:pPr>
              <w:jc w:val="right"/>
              <w:rPr>
                <w:sz w:val="20"/>
                <w:szCs w:val="20"/>
              </w:rPr>
            </w:pPr>
            <w:r w:rsidRPr="004253A2">
              <w:rPr>
                <w:sz w:val="20"/>
                <w:szCs w:val="20"/>
              </w:rPr>
              <w:t>.865</w:t>
            </w:r>
          </w:p>
        </w:tc>
        <w:tc>
          <w:tcPr>
            <w:tcW w:w="0" w:type="auto"/>
            <w:tcMar>
              <w:top w:w="15" w:type="dxa"/>
              <w:left w:w="140" w:type="dxa"/>
              <w:bottom w:w="15" w:type="dxa"/>
              <w:right w:w="140" w:type="dxa"/>
            </w:tcMar>
            <w:vAlign w:val="center"/>
            <w:hideMark/>
          </w:tcPr>
          <w:p w14:paraId="4D9569DF" w14:textId="77777777" w:rsidR="00150A43" w:rsidRPr="004253A2" w:rsidRDefault="00150A43" w:rsidP="000975AD">
            <w:pPr>
              <w:jc w:val="right"/>
              <w:rPr>
                <w:sz w:val="20"/>
                <w:szCs w:val="20"/>
              </w:rPr>
            </w:pPr>
            <w:r w:rsidRPr="004253A2">
              <w:rPr>
                <w:sz w:val="20"/>
                <w:szCs w:val="20"/>
              </w:rPr>
              <w:t>.048</w:t>
            </w:r>
          </w:p>
        </w:tc>
        <w:tc>
          <w:tcPr>
            <w:tcW w:w="0" w:type="auto"/>
            <w:tcMar>
              <w:top w:w="15" w:type="dxa"/>
              <w:left w:w="140" w:type="dxa"/>
              <w:bottom w:w="15" w:type="dxa"/>
              <w:right w:w="140" w:type="dxa"/>
            </w:tcMar>
            <w:vAlign w:val="center"/>
            <w:hideMark/>
          </w:tcPr>
          <w:p w14:paraId="780B5D69" w14:textId="77777777" w:rsidR="00150A43" w:rsidRPr="004253A2" w:rsidRDefault="00150A43" w:rsidP="000975AD">
            <w:pPr>
              <w:jc w:val="right"/>
              <w:rPr>
                <w:sz w:val="20"/>
                <w:szCs w:val="20"/>
              </w:rPr>
            </w:pPr>
            <w:r w:rsidRPr="004253A2">
              <w:rPr>
                <w:sz w:val="20"/>
                <w:szCs w:val="20"/>
              </w:rPr>
              <w:t>18.168</w:t>
            </w:r>
          </w:p>
        </w:tc>
        <w:tc>
          <w:tcPr>
            <w:tcW w:w="0" w:type="auto"/>
            <w:tcMar>
              <w:top w:w="15" w:type="dxa"/>
              <w:left w:w="140" w:type="dxa"/>
              <w:bottom w:w="15" w:type="dxa"/>
              <w:right w:w="140" w:type="dxa"/>
            </w:tcMar>
            <w:vAlign w:val="center"/>
            <w:hideMark/>
          </w:tcPr>
          <w:p w14:paraId="670B7755" w14:textId="77777777" w:rsidR="00150A43" w:rsidRPr="004253A2" w:rsidRDefault="00150A43" w:rsidP="000975AD">
            <w:pPr>
              <w:jc w:val="right"/>
              <w:rPr>
                <w:sz w:val="20"/>
                <w:szCs w:val="20"/>
              </w:rPr>
            </w:pPr>
            <w:r w:rsidRPr="004253A2">
              <w:rPr>
                <w:sz w:val="20"/>
                <w:szCs w:val="20"/>
              </w:rPr>
              <w:t>***</w:t>
            </w:r>
          </w:p>
        </w:tc>
        <w:tc>
          <w:tcPr>
            <w:tcW w:w="0" w:type="auto"/>
            <w:tcBorders>
              <w:right w:val="single" w:sz="4" w:space="0" w:color="auto"/>
            </w:tcBorders>
            <w:tcMar>
              <w:top w:w="15" w:type="dxa"/>
              <w:left w:w="140" w:type="dxa"/>
              <w:bottom w:w="15" w:type="dxa"/>
              <w:right w:w="140" w:type="dxa"/>
            </w:tcMar>
            <w:vAlign w:val="center"/>
            <w:hideMark/>
          </w:tcPr>
          <w:p w14:paraId="3DEDF130" w14:textId="77777777" w:rsidR="00150A43" w:rsidRPr="004253A2" w:rsidRDefault="00150A43" w:rsidP="000975AD">
            <w:pPr>
              <w:jc w:val="right"/>
              <w:rPr>
                <w:sz w:val="20"/>
                <w:szCs w:val="20"/>
              </w:rPr>
            </w:pPr>
          </w:p>
        </w:tc>
      </w:tr>
      <w:tr w:rsidR="00150A43" w:rsidRPr="004253A2" w14:paraId="181414B4"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0530C86D" w14:textId="77777777" w:rsidR="00150A43" w:rsidRPr="004253A2" w:rsidRDefault="00150A43" w:rsidP="000975AD">
            <w:pPr>
              <w:rPr>
                <w:sz w:val="20"/>
                <w:szCs w:val="20"/>
              </w:rPr>
            </w:pPr>
            <w:r w:rsidRPr="004253A2">
              <w:rPr>
                <w:sz w:val="20"/>
                <w:szCs w:val="20"/>
              </w:rPr>
              <w:t>BP1</w:t>
            </w:r>
          </w:p>
        </w:tc>
        <w:tc>
          <w:tcPr>
            <w:tcW w:w="0" w:type="auto"/>
            <w:noWrap/>
            <w:tcMar>
              <w:top w:w="15" w:type="dxa"/>
              <w:left w:w="57" w:type="dxa"/>
              <w:bottom w:w="15" w:type="dxa"/>
              <w:right w:w="57" w:type="dxa"/>
            </w:tcMar>
            <w:vAlign w:val="center"/>
            <w:hideMark/>
          </w:tcPr>
          <w:p w14:paraId="3B85A96E"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11C1C4C5" w14:textId="77777777" w:rsidR="00150A43" w:rsidRPr="004253A2" w:rsidRDefault="00150A43" w:rsidP="000975AD">
            <w:pPr>
              <w:rPr>
                <w:sz w:val="20"/>
                <w:szCs w:val="20"/>
              </w:rPr>
            </w:pPr>
            <w:r w:rsidRPr="004253A2">
              <w:rPr>
                <w:sz w:val="20"/>
                <w:szCs w:val="20"/>
              </w:rPr>
              <w:t>BP</w:t>
            </w:r>
          </w:p>
        </w:tc>
        <w:tc>
          <w:tcPr>
            <w:tcW w:w="0" w:type="auto"/>
            <w:tcMar>
              <w:top w:w="15" w:type="dxa"/>
              <w:left w:w="140" w:type="dxa"/>
              <w:bottom w:w="15" w:type="dxa"/>
              <w:right w:w="140" w:type="dxa"/>
            </w:tcMar>
            <w:vAlign w:val="center"/>
            <w:hideMark/>
          </w:tcPr>
          <w:p w14:paraId="51A66AF2" w14:textId="77777777" w:rsidR="00150A43" w:rsidRPr="004253A2" w:rsidRDefault="00150A43" w:rsidP="000975AD">
            <w:pPr>
              <w:jc w:val="right"/>
              <w:rPr>
                <w:sz w:val="20"/>
                <w:szCs w:val="20"/>
              </w:rPr>
            </w:pPr>
            <w:r w:rsidRPr="004253A2">
              <w:rPr>
                <w:sz w:val="20"/>
                <w:szCs w:val="20"/>
              </w:rPr>
              <w:t>1.000</w:t>
            </w:r>
          </w:p>
        </w:tc>
        <w:tc>
          <w:tcPr>
            <w:tcW w:w="0" w:type="auto"/>
            <w:tcMar>
              <w:top w:w="15" w:type="dxa"/>
              <w:left w:w="140" w:type="dxa"/>
              <w:bottom w:w="15" w:type="dxa"/>
              <w:right w:w="140" w:type="dxa"/>
            </w:tcMar>
            <w:vAlign w:val="center"/>
            <w:hideMark/>
          </w:tcPr>
          <w:p w14:paraId="78619449" w14:textId="77777777" w:rsidR="00150A43" w:rsidRPr="004253A2" w:rsidRDefault="00150A43" w:rsidP="000975AD">
            <w:pPr>
              <w:jc w:val="right"/>
              <w:rPr>
                <w:sz w:val="20"/>
                <w:szCs w:val="20"/>
              </w:rPr>
            </w:pPr>
          </w:p>
        </w:tc>
        <w:tc>
          <w:tcPr>
            <w:tcW w:w="0" w:type="auto"/>
            <w:vAlign w:val="center"/>
            <w:hideMark/>
          </w:tcPr>
          <w:p w14:paraId="5282B492" w14:textId="77777777" w:rsidR="00150A43" w:rsidRPr="004253A2" w:rsidRDefault="00150A43" w:rsidP="000975AD">
            <w:pPr>
              <w:rPr>
                <w:sz w:val="20"/>
                <w:szCs w:val="20"/>
              </w:rPr>
            </w:pPr>
          </w:p>
        </w:tc>
        <w:tc>
          <w:tcPr>
            <w:tcW w:w="0" w:type="auto"/>
            <w:vAlign w:val="center"/>
            <w:hideMark/>
          </w:tcPr>
          <w:p w14:paraId="7B562F36" w14:textId="77777777" w:rsidR="00150A43" w:rsidRPr="004253A2" w:rsidRDefault="00150A43" w:rsidP="000975AD">
            <w:pPr>
              <w:rPr>
                <w:sz w:val="20"/>
                <w:szCs w:val="20"/>
              </w:rPr>
            </w:pPr>
          </w:p>
        </w:tc>
        <w:tc>
          <w:tcPr>
            <w:tcW w:w="0" w:type="auto"/>
            <w:tcBorders>
              <w:right w:val="single" w:sz="4" w:space="0" w:color="auto"/>
            </w:tcBorders>
            <w:vAlign w:val="center"/>
            <w:hideMark/>
          </w:tcPr>
          <w:p w14:paraId="345E1338" w14:textId="77777777" w:rsidR="00150A43" w:rsidRPr="004253A2" w:rsidRDefault="00150A43" w:rsidP="000975AD">
            <w:pPr>
              <w:rPr>
                <w:sz w:val="20"/>
                <w:szCs w:val="20"/>
              </w:rPr>
            </w:pPr>
          </w:p>
        </w:tc>
      </w:tr>
      <w:tr w:rsidR="00150A43" w:rsidRPr="004253A2" w14:paraId="4034A713"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556AEA32" w14:textId="77777777" w:rsidR="00150A43" w:rsidRPr="004253A2" w:rsidRDefault="00150A43" w:rsidP="000975AD">
            <w:pPr>
              <w:rPr>
                <w:sz w:val="20"/>
                <w:szCs w:val="20"/>
              </w:rPr>
            </w:pPr>
            <w:r w:rsidRPr="004253A2">
              <w:rPr>
                <w:sz w:val="20"/>
                <w:szCs w:val="20"/>
              </w:rPr>
              <w:t>BP2</w:t>
            </w:r>
          </w:p>
        </w:tc>
        <w:tc>
          <w:tcPr>
            <w:tcW w:w="0" w:type="auto"/>
            <w:noWrap/>
            <w:tcMar>
              <w:top w:w="15" w:type="dxa"/>
              <w:left w:w="57" w:type="dxa"/>
              <w:bottom w:w="15" w:type="dxa"/>
              <w:right w:w="57" w:type="dxa"/>
            </w:tcMar>
            <w:vAlign w:val="center"/>
            <w:hideMark/>
          </w:tcPr>
          <w:p w14:paraId="01A771D6"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0FC6C0EA" w14:textId="77777777" w:rsidR="00150A43" w:rsidRPr="004253A2" w:rsidRDefault="00150A43" w:rsidP="000975AD">
            <w:pPr>
              <w:rPr>
                <w:sz w:val="20"/>
                <w:szCs w:val="20"/>
              </w:rPr>
            </w:pPr>
            <w:r w:rsidRPr="004253A2">
              <w:rPr>
                <w:sz w:val="20"/>
                <w:szCs w:val="20"/>
              </w:rPr>
              <w:t>BP</w:t>
            </w:r>
          </w:p>
        </w:tc>
        <w:tc>
          <w:tcPr>
            <w:tcW w:w="0" w:type="auto"/>
            <w:tcMar>
              <w:top w:w="15" w:type="dxa"/>
              <w:left w:w="140" w:type="dxa"/>
              <w:bottom w:w="15" w:type="dxa"/>
              <w:right w:w="140" w:type="dxa"/>
            </w:tcMar>
            <w:vAlign w:val="center"/>
            <w:hideMark/>
          </w:tcPr>
          <w:p w14:paraId="56E37DE4" w14:textId="77777777" w:rsidR="00150A43" w:rsidRPr="004253A2" w:rsidRDefault="00150A43" w:rsidP="000975AD">
            <w:pPr>
              <w:jc w:val="right"/>
              <w:rPr>
                <w:sz w:val="20"/>
                <w:szCs w:val="20"/>
              </w:rPr>
            </w:pPr>
            <w:r w:rsidRPr="004253A2">
              <w:rPr>
                <w:sz w:val="20"/>
                <w:szCs w:val="20"/>
              </w:rPr>
              <w:t>1.053</w:t>
            </w:r>
          </w:p>
        </w:tc>
        <w:tc>
          <w:tcPr>
            <w:tcW w:w="0" w:type="auto"/>
            <w:tcMar>
              <w:top w:w="15" w:type="dxa"/>
              <w:left w:w="140" w:type="dxa"/>
              <w:bottom w:w="15" w:type="dxa"/>
              <w:right w:w="140" w:type="dxa"/>
            </w:tcMar>
            <w:vAlign w:val="center"/>
            <w:hideMark/>
          </w:tcPr>
          <w:p w14:paraId="70617199" w14:textId="77777777" w:rsidR="00150A43" w:rsidRPr="004253A2" w:rsidRDefault="00150A43" w:rsidP="000975AD">
            <w:pPr>
              <w:jc w:val="right"/>
              <w:rPr>
                <w:sz w:val="20"/>
                <w:szCs w:val="20"/>
              </w:rPr>
            </w:pPr>
            <w:r w:rsidRPr="004253A2">
              <w:rPr>
                <w:sz w:val="20"/>
                <w:szCs w:val="20"/>
              </w:rPr>
              <w:t>.043</w:t>
            </w:r>
          </w:p>
        </w:tc>
        <w:tc>
          <w:tcPr>
            <w:tcW w:w="0" w:type="auto"/>
            <w:tcMar>
              <w:top w:w="15" w:type="dxa"/>
              <w:left w:w="140" w:type="dxa"/>
              <w:bottom w:w="15" w:type="dxa"/>
              <w:right w:w="140" w:type="dxa"/>
            </w:tcMar>
            <w:vAlign w:val="center"/>
            <w:hideMark/>
          </w:tcPr>
          <w:p w14:paraId="654FF3F7" w14:textId="77777777" w:rsidR="00150A43" w:rsidRPr="004253A2" w:rsidRDefault="00150A43" w:rsidP="000975AD">
            <w:pPr>
              <w:jc w:val="right"/>
              <w:rPr>
                <w:sz w:val="20"/>
                <w:szCs w:val="20"/>
              </w:rPr>
            </w:pPr>
            <w:r w:rsidRPr="004253A2">
              <w:rPr>
                <w:sz w:val="20"/>
                <w:szCs w:val="20"/>
              </w:rPr>
              <w:t>24.244</w:t>
            </w:r>
          </w:p>
        </w:tc>
        <w:tc>
          <w:tcPr>
            <w:tcW w:w="0" w:type="auto"/>
            <w:tcMar>
              <w:top w:w="15" w:type="dxa"/>
              <w:left w:w="140" w:type="dxa"/>
              <w:bottom w:w="15" w:type="dxa"/>
              <w:right w:w="140" w:type="dxa"/>
            </w:tcMar>
            <w:vAlign w:val="center"/>
            <w:hideMark/>
          </w:tcPr>
          <w:p w14:paraId="474F2E76" w14:textId="77777777" w:rsidR="00150A43" w:rsidRPr="004253A2" w:rsidRDefault="00150A43" w:rsidP="000975AD">
            <w:pPr>
              <w:jc w:val="right"/>
              <w:rPr>
                <w:sz w:val="20"/>
                <w:szCs w:val="20"/>
              </w:rPr>
            </w:pPr>
            <w:r w:rsidRPr="004253A2">
              <w:rPr>
                <w:sz w:val="20"/>
                <w:szCs w:val="20"/>
              </w:rPr>
              <w:t>***</w:t>
            </w:r>
          </w:p>
        </w:tc>
        <w:tc>
          <w:tcPr>
            <w:tcW w:w="0" w:type="auto"/>
            <w:tcBorders>
              <w:right w:val="single" w:sz="4" w:space="0" w:color="auto"/>
            </w:tcBorders>
            <w:tcMar>
              <w:top w:w="15" w:type="dxa"/>
              <w:left w:w="140" w:type="dxa"/>
              <w:bottom w:w="15" w:type="dxa"/>
              <w:right w:w="140" w:type="dxa"/>
            </w:tcMar>
            <w:vAlign w:val="center"/>
            <w:hideMark/>
          </w:tcPr>
          <w:p w14:paraId="43B635A4" w14:textId="77777777" w:rsidR="00150A43" w:rsidRPr="004253A2" w:rsidRDefault="00150A43" w:rsidP="000975AD">
            <w:pPr>
              <w:jc w:val="right"/>
              <w:rPr>
                <w:sz w:val="20"/>
                <w:szCs w:val="20"/>
              </w:rPr>
            </w:pPr>
          </w:p>
        </w:tc>
      </w:tr>
      <w:tr w:rsidR="00150A43" w:rsidRPr="004253A2" w14:paraId="2562414D" w14:textId="77777777" w:rsidTr="000975AD">
        <w:trPr>
          <w:jc w:val="center"/>
        </w:trPr>
        <w:tc>
          <w:tcPr>
            <w:tcW w:w="0" w:type="auto"/>
            <w:tcBorders>
              <w:left w:val="single" w:sz="4" w:space="0" w:color="auto"/>
              <w:bottom w:val="single" w:sz="4" w:space="0" w:color="auto"/>
            </w:tcBorders>
            <w:tcMar>
              <w:top w:w="15" w:type="dxa"/>
              <w:left w:w="57" w:type="dxa"/>
              <w:bottom w:w="15" w:type="dxa"/>
              <w:right w:w="57" w:type="dxa"/>
            </w:tcMar>
            <w:vAlign w:val="center"/>
            <w:hideMark/>
          </w:tcPr>
          <w:p w14:paraId="3EFA5D38" w14:textId="77777777" w:rsidR="00150A43" w:rsidRPr="004253A2" w:rsidRDefault="00150A43" w:rsidP="000975AD">
            <w:pPr>
              <w:rPr>
                <w:sz w:val="20"/>
                <w:szCs w:val="20"/>
              </w:rPr>
            </w:pPr>
            <w:r w:rsidRPr="004253A2">
              <w:rPr>
                <w:sz w:val="20"/>
                <w:szCs w:val="20"/>
              </w:rPr>
              <w:t>BP3</w:t>
            </w:r>
          </w:p>
        </w:tc>
        <w:tc>
          <w:tcPr>
            <w:tcW w:w="0" w:type="auto"/>
            <w:tcBorders>
              <w:bottom w:val="single" w:sz="4" w:space="0" w:color="auto"/>
            </w:tcBorders>
            <w:noWrap/>
            <w:tcMar>
              <w:top w:w="15" w:type="dxa"/>
              <w:left w:w="57" w:type="dxa"/>
              <w:bottom w:w="15" w:type="dxa"/>
              <w:right w:w="57" w:type="dxa"/>
            </w:tcMar>
            <w:vAlign w:val="center"/>
            <w:hideMark/>
          </w:tcPr>
          <w:p w14:paraId="25D6F49A" w14:textId="77777777" w:rsidR="00150A43" w:rsidRPr="004253A2" w:rsidRDefault="00150A43" w:rsidP="000975AD">
            <w:pPr>
              <w:rPr>
                <w:sz w:val="20"/>
                <w:szCs w:val="20"/>
              </w:rPr>
            </w:pPr>
            <w:r w:rsidRPr="004253A2">
              <w:rPr>
                <w:sz w:val="20"/>
                <w:szCs w:val="20"/>
              </w:rPr>
              <w:t>&lt;---</w:t>
            </w:r>
          </w:p>
        </w:tc>
        <w:tc>
          <w:tcPr>
            <w:tcW w:w="0" w:type="auto"/>
            <w:tcBorders>
              <w:bottom w:val="single" w:sz="4" w:space="0" w:color="auto"/>
              <w:right w:val="single" w:sz="6" w:space="0" w:color="auto"/>
            </w:tcBorders>
            <w:tcMar>
              <w:top w:w="15" w:type="dxa"/>
              <w:left w:w="140" w:type="dxa"/>
              <w:bottom w:w="15" w:type="dxa"/>
              <w:right w:w="140" w:type="dxa"/>
            </w:tcMar>
            <w:vAlign w:val="center"/>
            <w:hideMark/>
          </w:tcPr>
          <w:p w14:paraId="427287D2" w14:textId="77777777" w:rsidR="00150A43" w:rsidRPr="004253A2" w:rsidRDefault="00150A43" w:rsidP="000975AD">
            <w:pPr>
              <w:rPr>
                <w:sz w:val="20"/>
                <w:szCs w:val="20"/>
              </w:rPr>
            </w:pPr>
            <w:r w:rsidRPr="004253A2">
              <w:rPr>
                <w:sz w:val="20"/>
                <w:szCs w:val="20"/>
              </w:rPr>
              <w:t>BP</w:t>
            </w:r>
          </w:p>
        </w:tc>
        <w:tc>
          <w:tcPr>
            <w:tcW w:w="0" w:type="auto"/>
            <w:tcBorders>
              <w:bottom w:val="single" w:sz="4" w:space="0" w:color="auto"/>
            </w:tcBorders>
            <w:tcMar>
              <w:top w:w="15" w:type="dxa"/>
              <w:left w:w="140" w:type="dxa"/>
              <w:bottom w:w="15" w:type="dxa"/>
              <w:right w:w="140" w:type="dxa"/>
            </w:tcMar>
            <w:vAlign w:val="center"/>
            <w:hideMark/>
          </w:tcPr>
          <w:p w14:paraId="3ED14EE4" w14:textId="77777777" w:rsidR="00150A43" w:rsidRPr="004253A2" w:rsidRDefault="00150A43" w:rsidP="000975AD">
            <w:pPr>
              <w:jc w:val="right"/>
              <w:rPr>
                <w:sz w:val="20"/>
                <w:szCs w:val="20"/>
              </w:rPr>
            </w:pPr>
            <w:r w:rsidRPr="004253A2">
              <w:rPr>
                <w:sz w:val="20"/>
                <w:szCs w:val="20"/>
              </w:rPr>
              <w:t>.761</w:t>
            </w:r>
          </w:p>
        </w:tc>
        <w:tc>
          <w:tcPr>
            <w:tcW w:w="0" w:type="auto"/>
            <w:tcBorders>
              <w:bottom w:val="single" w:sz="4" w:space="0" w:color="auto"/>
            </w:tcBorders>
            <w:tcMar>
              <w:top w:w="15" w:type="dxa"/>
              <w:left w:w="140" w:type="dxa"/>
              <w:bottom w:w="15" w:type="dxa"/>
              <w:right w:w="140" w:type="dxa"/>
            </w:tcMar>
            <w:vAlign w:val="center"/>
            <w:hideMark/>
          </w:tcPr>
          <w:p w14:paraId="7ECC653B" w14:textId="77777777" w:rsidR="00150A43" w:rsidRPr="004253A2" w:rsidRDefault="00150A43" w:rsidP="000975AD">
            <w:pPr>
              <w:jc w:val="right"/>
              <w:rPr>
                <w:sz w:val="20"/>
                <w:szCs w:val="20"/>
              </w:rPr>
            </w:pPr>
            <w:r w:rsidRPr="004253A2">
              <w:rPr>
                <w:sz w:val="20"/>
                <w:szCs w:val="20"/>
              </w:rPr>
              <w:t>.077</w:t>
            </w:r>
          </w:p>
        </w:tc>
        <w:tc>
          <w:tcPr>
            <w:tcW w:w="0" w:type="auto"/>
            <w:tcBorders>
              <w:bottom w:val="single" w:sz="4" w:space="0" w:color="auto"/>
            </w:tcBorders>
            <w:tcMar>
              <w:top w:w="15" w:type="dxa"/>
              <w:left w:w="140" w:type="dxa"/>
              <w:bottom w:w="15" w:type="dxa"/>
              <w:right w:w="140" w:type="dxa"/>
            </w:tcMar>
            <w:vAlign w:val="center"/>
            <w:hideMark/>
          </w:tcPr>
          <w:p w14:paraId="02547190" w14:textId="77777777" w:rsidR="00150A43" w:rsidRPr="004253A2" w:rsidRDefault="00150A43" w:rsidP="000975AD">
            <w:pPr>
              <w:jc w:val="right"/>
              <w:rPr>
                <w:sz w:val="20"/>
                <w:szCs w:val="20"/>
              </w:rPr>
            </w:pPr>
            <w:r w:rsidRPr="004253A2">
              <w:rPr>
                <w:sz w:val="20"/>
                <w:szCs w:val="20"/>
              </w:rPr>
              <w:t>9.837</w:t>
            </w:r>
          </w:p>
        </w:tc>
        <w:tc>
          <w:tcPr>
            <w:tcW w:w="0" w:type="auto"/>
            <w:tcBorders>
              <w:bottom w:val="single" w:sz="4" w:space="0" w:color="auto"/>
            </w:tcBorders>
            <w:tcMar>
              <w:top w:w="15" w:type="dxa"/>
              <w:left w:w="140" w:type="dxa"/>
              <w:bottom w:w="15" w:type="dxa"/>
              <w:right w:w="140" w:type="dxa"/>
            </w:tcMar>
            <w:vAlign w:val="center"/>
            <w:hideMark/>
          </w:tcPr>
          <w:p w14:paraId="7C954ECA" w14:textId="77777777" w:rsidR="00150A43" w:rsidRPr="004253A2" w:rsidRDefault="00150A43" w:rsidP="000975AD">
            <w:pPr>
              <w:jc w:val="right"/>
              <w:rPr>
                <w:sz w:val="20"/>
                <w:szCs w:val="20"/>
              </w:rPr>
            </w:pPr>
            <w:r w:rsidRPr="004253A2">
              <w:rPr>
                <w:sz w:val="20"/>
                <w:szCs w:val="20"/>
              </w:rPr>
              <w:t>***</w:t>
            </w:r>
          </w:p>
        </w:tc>
        <w:tc>
          <w:tcPr>
            <w:tcW w:w="0" w:type="auto"/>
            <w:tcBorders>
              <w:bottom w:val="single" w:sz="4" w:space="0" w:color="auto"/>
              <w:right w:val="single" w:sz="4" w:space="0" w:color="auto"/>
            </w:tcBorders>
            <w:tcMar>
              <w:top w:w="15" w:type="dxa"/>
              <w:left w:w="140" w:type="dxa"/>
              <w:bottom w:w="15" w:type="dxa"/>
              <w:right w:w="140" w:type="dxa"/>
            </w:tcMar>
            <w:vAlign w:val="center"/>
            <w:hideMark/>
          </w:tcPr>
          <w:p w14:paraId="06FCA568" w14:textId="77777777" w:rsidR="00150A43" w:rsidRPr="004253A2" w:rsidRDefault="00150A43" w:rsidP="000975AD">
            <w:pPr>
              <w:jc w:val="right"/>
              <w:rPr>
                <w:sz w:val="20"/>
                <w:szCs w:val="20"/>
              </w:rPr>
            </w:pPr>
          </w:p>
        </w:tc>
      </w:tr>
    </w:tbl>
    <w:p w14:paraId="456FFB7E" w14:textId="77777777" w:rsidR="00150A43" w:rsidRPr="006861A8" w:rsidRDefault="00150A43" w:rsidP="00150A43">
      <w:pPr>
        <w:pStyle w:val="BodyLA"/>
        <w:jc w:val="right"/>
        <w:rPr>
          <w:color w:val="auto"/>
        </w:rPr>
      </w:pPr>
      <w:r w:rsidRPr="006861A8">
        <w:rPr>
          <w:i/>
          <w:iCs/>
          <w:color w:val="auto"/>
        </w:rPr>
        <w:t>(nguồn: kết quả phân tích khảo sát)</w:t>
      </w:r>
    </w:p>
    <w:p w14:paraId="210761F4" w14:textId="30813E64" w:rsidR="00150A43" w:rsidRPr="00AF4D0E" w:rsidRDefault="00150A43" w:rsidP="00150A43">
      <w:pPr>
        <w:pStyle w:val="BodyLA"/>
        <w:rPr>
          <w:b/>
          <w:bCs/>
          <w:iCs/>
          <w:color w:val="auto"/>
        </w:rPr>
      </w:pPr>
      <w:r w:rsidRPr="006861A8">
        <w:rPr>
          <w:color w:val="auto"/>
        </w:rPr>
        <w:t>Từ bảng Regression Weights ta thấy toàn bộ các biến quan sát đều có p – value bằng 0.000 (***) &lt; 0.05, như vậy các biến đều có ý nghĩa trong mô hình</w:t>
      </w:r>
      <w:r w:rsidR="0010553C">
        <w:rPr>
          <w:color w:val="auto"/>
        </w:rPr>
        <w:t>.</w:t>
      </w:r>
    </w:p>
    <w:p w14:paraId="0EC95343" w14:textId="03D30A9D" w:rsidR="0010553C" w:rsidRPr="0010553C" w:rsidRDefault="0010553C" w:rsidP="0010553C">
      <w:pPr>
        <w:pStyle w:val="Caption"/>
        <w:keepNext/>
        <w:jc w:val="center"/>
        <w:rPr>
          <w:b/>
          <w:sz w:val="24"/>
          <w:szCs w:val="24"/>
        </w:rPr>
      </w:pPr>
      <w:bookmarkStart w:id="91" w:name="_Toc196303627"/>
      <w:r w:rsidRPr="0010553C">
        <w:rPr>
          <w:b/>
          <w:sz w:val="24"/>
          <w:szCs w:val="24"/>
        </w:rPr>
        <w:lastRenderedPageBreak/>
        <w:t xml:space="preserve">Bảng </w:t>
      </w:r>
      <w:r w:rsidRPr="0010553C">
        <w:rPr>
          <w:b/>
          <w:sz w:val="24"/>
          <w:szCs w:val="24"/>
        </w:rPr>
        <w:fldChar w:fldCharType="begin"/>
      </w:r>
      <w:r w:rsidRPr="0010553C">
        <w:rPr>
          <w:b/>
          <w:sz w:val="24"/>
          <w:szCs w:val="24"/>
        </w:rPr>
        <w:instrText xml:space="preserve"> SEQ Bảng \* ARABIC </w:instrText>
      </w:r>
      <w:r w:rsidRPr="0010553C">
        <w:rPr>
          <w:b/>
          <w:sz w:val="24"/>
          <w:szCs w:val="24"/>
        </w:rPr>
        <w:fldChar w:fldCharType="separate"/>
      </w:r>
      <w:r w:rsidR="006F0BC2">
        <w:rPr>
          <w:b/>
          <w:noProof/>
          <w:sz w:val="24"/>
          <w:szCs w:val="24"/>
        </w:rPr>
        <w:t>16</w:t>
      </w:r>
      <w:r w:rsidRPr="0010553C">
        <w:rPr>
          <w:b/>
          <w:sz w:val="24"/>
          <w:szCs w:val="24"/>
        </w:rPr>
        <w:fldChar w:fldCharType="end"/>
      </w:r>
      <w:r w:rsidRPr="0010553C">
        <w:rPr>
          <w:b/>
          <w:sz w:val="24"/>
          <w:szCs w:val="24"/>
        </w:rPr>
        <w:t>. Standardized Regression Weights: (Group number 1 - Default model)</w:t>
      </w:r>
      <w:bookmarkEnd w:id="91"/>
    </w:p>
    <w:tbl>
      <w:tblPr>
        <w:tblW w:w="2483" w:type="dxa"/>
        <w:jc w:val="center"/>
        <w:tblCellMar>
          <w:top w:w="15" w:type="dxa"/>
          <w:left w:w="15" w:type="dxa"/>
          <w:bottom w:w="15" w:type="dxa"/>
          <w:right w:w="15" w:type="dxa"/>
        </w:tblCellMar>
        <w:tblLook w:val="04A0" w:firstRow="1" w:lastRow="0" w:firstColumn="1" w:lastColumn="0" w:noHBand="0" w:noVBand="1"/>
      </w:tblPr>
      <w:tblGrid>
        <w:gridCol w:w="537"/>
        <w:gridCol w:w="427"/>
        <w:gridCol w:w="603"/>
        <w:gridCol w:w="980"/>
      </w:tblGrid>
      <w:tr w:rsidR="00150A43" w:rsidRPr="004253A2" w14:paraId="61839167" w14:textId="77777777" w:rsidTr="005F1693">
        <w:trPr>
          <w:trHeight w:val="490"/>
          <w:tblHeader/>
          <w:jc w:val="center"/>
        </w:trPr>
        <w:tc>
          <w:tcPr>
            <w:tcW w:w="0" w:type="auto"/>
            <w:tcBorders>
              <w:top w:val="single" w:sz="4" w:space="0" w:color="auto"/>
              <w:left w:val="single" w:sz="4" w:space="0" w:color="auto"/>
              <w:bottom w:val="single" w:sz="6" w:space="0" w:color="auto"/>
            </w:tcBorders>
            <w:tcMar>
              <w:top w:w="15" w:type="dxa"/>
              <w:left w:w="140" w:type="dxa"/>
              <w:bottom w:w="15" w:type="dxa"/>
              <w:right w:w="140" w:type="dxa"/>
            </w:tcMar>
            <w:vAlign w:val="center"/>
            <w:hideMark/>
          </w:tcPr>
          <w:p w14:paraId="0C82AD0E" w14:textId="77777777" w:rsidR="00150A43" w:rsidRPr="004253A2" w:rsidRDefault="00150A43" w:rsidP="000975AD">
            <w:pPr>
              <w:rPr>
                <w:sz w:val="20"/>
                <w:szCs w:val="20"/>
              </w:rPr>
            </w:pP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0C35BAFF" w14:textId="77777777" w:rsidR="00150A43" w:rsidRPr="004253A2" w:rsidRDefault="00150A43" w:rsidP="000975AD">
            <w:pPr>
              <w:jc w:val="right"/>
              <w:rPr>
                <w:sz w:val="20"/>
                <w:szCs w:val="20"/>
              </w:rPr>
            </w:pPr>
          </w:p>
        </w:tc>
        <w:tc>
          <w:tcPr>
            <w:tcW w:w="0" w:type="auto"/>
            <w:tcBorders>
              <w:top w:val="single" w:sz="4" w:space="0" w:color="auto"/>
              <w:bottom w:val="single" w:sz="6" w:space="0" w:color="auto"/>
              <w:right w:val="single" w:sz="6" w:space="0" w:color="auto"/>
            </w:tcBorders>
            <w:tcMar>
              <w:top w:w="15" w:type="dxa"/>
              <w:left w:w="140" w:type="dxa"/>
              <w:bottom w:w="15" w:type="dxa"/>
              <w:right w:w="140" w:type="dxa"/>
            </w:tcMar>
            <w:vAlign w:val="center"/>
            <w:hideMark/>
          </w:tcPr>
          <w:p w14:paraId="04537200" w14:textId="77777777" w:rsidR="00150A43" w:rsidRPr="004253A2" w:rsidRDefault="00150A43" w:rsidP="000975AD">
            <w:pPr>
              <w:jc w:val="right"/>
              <w:rPr>
                <w:sz w:val="20"/>
                <w:szCs w:val="20"/>
              </w:rPr>
            </w:pPr>
          </w:p>
        </w:tc>
        <w:tc>
          <w:tcPr>
            <w:tcW w:w="0" w:type="auto"/>
            <w:tcBorders>
              <w:top w:val="single" w:sz="4" w:space="0" w:color="auto"/>
              <w:bottom w:val="single" w:sz="6" w:space="0" w:color="auto"/>
              <w:right w:val="single" w:sz="4" w:space="0" w:color="auto"/>
            </w:tcBorders>
            <w:tcMar>
              <w:top w:w="15" w:type="dxa"/>
              <w:left w:w="140" w:type="dxa"/>
              <w:bottom w:w="15" w:type="dxa"/>
              <w:right w:w="140" w:type="dxa"/>
            </w:tcMar>
            <w:vAlign w:val="center"/>
            <w:hideMark/>
          </w:tcPr>
          <w:p w14:paraId="104927AB" w14:textId="77777777" w:rsidR="00150A43" w:rsidRPr="004253A2" w:rsidRDefault="00150A43" w:rsidP="000975AD">
            <w:pPr>
              <w:jc w:val="right"/>
              <w:rPr>
                <w:sz w:val="20"/>
                <w:szCs w:val="20"/>
              </w:rPr>
            </w:pPr>
            <w:r w:rsidRPr="004253A2">
              <w:rPr>
                <w:sz w:val="20"/>
                <w:szCs w:val="20"/>
              </w:rPr>
              <w:t>Estimate</w:t>
            </w:r>
          </w:p>
        </w:tc>
      </w:tr>
      <w:tr w:rsidR="00150A43" w:rsidRPr="004253A2" w14:paraId="16521E2B" w14:textId="77777777" w:rsidTr="005F1693">
        <w:trPr>
          <w:trHeight w:val="479"/>
          <w:jc w:val="center"/>
        </w:trPr>
        <w:tc>
          <w:tcPr>
            <w:tcW w:w="0" w:type="auto"/>
            <w:tcBorders>
              <w:left w:val="single" w:sz="4" w:space="0" w:color="auto"/>
            </w:tcBorders>
            <w:tcMar>
              <w:top w:w="15" w:type="dxa"/>
              <w:left w:w="57" w:type="dxa"/>
              <w:bottom w:w="15" w:type="dxa"/>
              <w:right w:w="57" w:type="dxa"/>
            </w:tcMar>
            <w:vAlign w:val="center"/>
            <w:hideMark/>
          </w:tcPr>
          <w:p w14:paraId="0F6E04CC" w14:textId="77777777" w:rsidR="00150A43" w:rsidRPr="004253A2" w:rsidRDefault="00150A43" w:rsidP="000975AD">
            <w:pPr>
              <w:rPr>
                <w:sz w:val="20"/>
                <w:szCs w:val="20"/>
              </w:rPr>
            </w:pPr>
            <w:r w:rsidRPr="004253A2">
              <w:rPr>
                <w:sz w:val="20"/>
                <w:szCs w:val="20"/>
              </w:rPr>
              <w:t>MO1</w:t>
            </w:r>
          </w:p>
        </w:tc>
        <w:tc>
          <w:tcPr>
            <w:tcW w:w="0" w:type="auto"/>
            <w:noWrap/>
            <w:tcMar>
              <w:top w:w="15" w:type="dxa"/>
              <w:left w:w="57" w:type="dxa"/>
              <w:bottom w:w="15" w:type="dxa"/>
              <w:right w:w="57" w:type="dxa"/>
            </w:tcMar>
            <w:vAlign w:val="center"/>
            <w:hideMark/>
          </w:tcPr>
          <w:p w14:paraId="0ABABA90"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3893DF7C" w14:textId="77777777" w:rsidR="00150A43" w:rsidRPr="004253A2" w:rsidRDefault="00150A43" w:rsidP="000975AD">
            <w:pPr>
              <w:rPr>
                <w:sz w:val="20"/>
                <w:szCs w:val="20"/>
              </w:rPr>
            </w:pPr>
            <w:r w:rsidRPr="004253A2">
              <w:rPr>
                <w:sz w:val="20"/>
                <w:szCs w:val="20"/>
              </w:rPr>
              <w:t>MO</w:t>
            </w:r>
          </w:p>
        </w:tc>
        <w:tc>
          <w:tcPr>
            <w:tcW w:w="0" w:type="auto"/>
            <w:tcBorders>
              <w:right w:val="single" w:sz="4" w:space="0" w:color="auto"/>
            </w:tcBorders>
            <w:tcMar>
              <w:top w:w="15" w:type="dxa"/>
              <w:left w:w="140" w:type="dxa"/>
              <w:bottom w:w="15" w:type="dxa"/>
              <w:right w:w="140" w:type="dxa"/>
            </w:tcMar>
            <w:vAlign w:val="center"/>
            <w:hideMark/>
          </w:tcPr>
          <w:p w14:paraId="1BF1623A" w14:textId="77777777" w:rsidR="00150A43" w:rsidRPr="004253A2" w:rsidRDefault="00150A43" w:rsidP="000975AD">
            <w:pPr>
              <w:jc w:val="right"/>
              <w:rPr>
                <w:sz w:val="20"/>
                <w:szCs w:val="20"/>
              </w:rPr>
            </w:pPr>
            <w:r w:rsidRPr="004253A2">
              <w:rPr>
                <w:sz w:val="20"/>
                <w:szCs w:val="20"/>
              </w:rPr>
              <w:t>.880</w:t>
            </w:r>
          </w:p>
        </w:tc>
      </w:tr>
      <w:tr w:rsidR="00150A43" w:rsidRPr="004253A2" w14:paraId="25EDB722" w14:textId="77777777" w:rsidTr="005F1693">
        <w:trPr>
          <w:trHeight w:val="490"/>
          <w:jc w:val="center"/>
        </w:trPr>
        <w:tc>
          <w:tcPr>
            <w:tcW w:w="0" w:type="auto"/>
            <w:tcBorders>
              <w:left w:val="single" w:sz="4" w:space="0" w:color="auto"/>
            </w:tcBorders>
            <w:tcMar>
              <w:top w:w="15" w:type="dxa"/>
              <w:left w:w="57" w:type="dxa"/>
              <w:bottom w:w="15" w:type="dxa"/>
              <w:right w:w="57" w:type="dxa"/>
            </w:tcMar>
            <w:vAlign w:val="center"/>
            <w:hideMark/>
          </w:tcPr>
          <w:p w14:paraId="675C1BF4" w14:textId="77777777" w:rsidR="00150A43" w:rsidRPr="004253A2" w:rsidRDefault="00150A43" w:rsidP="000975AD">
            <w:pPr>
              <w:rPr>
                <w:sz w:val="20"/>
                <w:szCs w:val="20"/>
              </w:rPr>
            </w:pPr>
            <w:r w:rsidRPr="004253A2">
              <w:rPr>
                <w:sz w:val="20"/>
                <w:szCs w:val="20"/>
              </w:rPr>
              <w:t>MO2</w:t>
            </w:r>
          </w:p>
        </w:tc>
        <w:tc>
          <w:tcPr>
            <w:tcW w:w="0" w:type="auto"/>
            <w:noWrap/>
            <w:tcMar>
              <w:top w:w="15" w:type="dxa"/>
              <w:left w:w="57" w:type="dxa"/>
              <w:bottom w:w="15" w:type="dxa"/>
              <w:right w:w="57" w:type="dxa"/>
            </w:tcMar>
            <w:vAlign w:val="center"/>
            <w:hideMark/>
          </w:tcPr>
          <w:p w14:paraId="53A952A8"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21D4C9E7" w14:textId="77777777" w:rsidR="00150A43" w:rsidRPr="004253A2" w:rsidRDefault="00150A43" w:rsidP="000975AD">
            <w:pPr>
              <w:rPr>
                <w:sz w:val="20"/>
                <w:szCs w:val="20"/>
              </w:rPr>
            </w:pPr>
            <w:r w:rsidRPr="004253A2">
              <w:rPr>
                <w:sz w:val="20"/>
                <w:szCs w:val="20"/>
              </w:rPr>
              <w:t>MO</w:t>
            </w:r>
          </w:p>
        </w:tc>
        <w:tc>
          <w:tcPr>
            <w:tcW w:w="0" w:type="auto"/>
            <w:tcBorders>
              <w:right w:val="single" w:sz="4" w:space="0" w:color="auto"/>
            </w:tcBorders>
            <w:tcMar>
              <w:top w:w="15" w:type="dxa"/>
              <w:left w:w="140" w:type="dxa"/>
              <w:bottom w:w="15" w:type="dxa"/>
              <w:right w:w="140" w:type="dxa"/>
            </w:tcMar>
            <w:vAlign w:val="center"/>
            <w:hideMark/>
          </w:tcPr>
          <w:p w14:paraId="7B5278B5" w14:textId="77777777" w:rsidR="00150A43" w:rsidRPr="004253A2" w:rsidRDefault="00150A43" w:rsidP="000975AD">
            <w:pPr>
              <w:jc w:val="right"/>
              <w:rPr>
                <w:sz w:val="20"/>
                <w:szCs w:val="20"/>
              </w:rPr>
            </w:pPr>
            <w:r w:rsidRPr="004253A2">
              <w:rPr>
                <w:sz w:val="20"/>
                <w:szCs w:val="20"/>
              </w:rPr>
              <w:t>.928</w:t>
            </w:r>
          </w:p>
        </w:tc>
      </w:tr>
      <w:tr w:rsidR="00150A43" w:rsidRPr="004253A2" w14:paraId="2EA84EDA" w14:textId="77777777" w:rsidTr="005F1693">
        <w:trPr>
          <w:trHeight w:val="490"/>
          <w:jc w:val="center"/>
        </w:trPr>
        <w:tc>
          <w:tcPr>
            <w:tcW w:w="0" w:type="auto"/>
            <w:tcBorders>
              <w:left w:val="single" w:sz="4" w:space="0" w:color="auto"/>
            </w:tcBorders>
            <w:tcMar>
              <w:top w:w="15" w:type="dxa"/>
              <w:left w:w="57" w:type="dxa"/>
              <w:bottom w:w="15" w:type="dxa"/>
              <w:right w:w="57" w:type="dxa"/>
            </w:tcMar>
            <w:vAlign w:val="center"/>
            <w:hideMark/>
          </w:tcPr>
          <w:p w14:paraId="2B97651A" w14:textId="77777777" w:rsidR="00150A43" w:rsidRPr="004253A2" w:rsidRDefault="00150A43" w:rsidP="000975AD">
            <w:pPr>
              <w:rPr>
                <w:sz w:val="20"/>
                <w:szCs w:val="20"/>
              </w:rPr>
            </w:pPr>
            <w:r w:rsidRPr="004253A2">
              <w:rPr>
                <w:sz w:val="20"/>
                <w:szCs w:val="20"/>
              </w:rPr>
              <w:t>MO3</w:t>
            </w:r>
          </w:p>
        </w:tc>
        <w:tc>
          <w:tcPr>
            <w:tcW w:w="0" w:type="auto"/>
            <w:noWrap/>
            <w:tcMar>
              <w:top w:w="15" w:type="dxa"/>
              <w:left w:w="57" w:type="dxa"/>
              <w:bottom w:w="15" w:type="dxa"/>
              <w:right w:w="57" w:type="dxa"/>
            </w:tcMar>
            <w:vAlign w:val="center"/>
            <w:hideMark/>
          </w:tcPr>
          <w:p w14:paraId="6A0E5070"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4230C928" w14:textId="77777777" w:rsidR="00150A43" w:rsidRPr="004253A2" w:rsidRDefault="00150A43" w:rsidP="000975AD">
            <w:pPr>
              <w:rPr>
                <w:sz w:val="20"/>
                <w:szCs w:val="20"/>
              </w:rPr>
            </w:pPr>
            <w:r w:rsidRPr="004253A2">
              <w:rPr>
                <w:sz w:val="20"/>
                <w:szCs w:val="20"/>
              </w:rPr>
              <w:t>MO</w:t>
            </w:r>
          </w:p>
        </w:tc>
        <w:tc>
          <w:tcPr>
            <w:tcW w:w="0" w:type="auto"/>
            <w:tcBorders>
              <w:right w:val="single" w:sz="4" w:space="0" w:color="auto"/>
            </w:tcBorders>
            <w:tcMar>
              <w:top w:w="15" w:type="dxa"/>
              <w:left w:w="140" w:type="dxa"/>
              <w:bottom w:w="15" w:type="dxa"/>
              <w:right w:w="140" w:type="dxa"/>
            </w:tcMar>
            <w:vAlign w:val="center"/>
            <w:hideMark/>
          </w:tcPr>
          <w:p w14:paraId="64A1CFA8" w14:textId="77777777" w:rsidR="00150A43" w:rsidRPr="004253A2" w:rsidRDefault="00150A43" w:rsidP="000975AD">
            <w:pPr>
              <w:jc w:val="right"/>
              <w:rPr>
                <w:sz w:val="20"/>
                <w:szCs w:val="20"/>
              </w:rPr>
            </w:pPr>
            <w:r w:rsidRPr="004253A2">
              <w:rPr>
                <w:sz w:val="20"/>
                <w:szCs w:val="20"/>
              </w:rPr>
              <w:t>1.008</w:t>
            </w:r>
          </w:p>
        </w:tc>
      </w:tr>
      <w:tr w:rsidR="00150A43" w:rsidRPr="004253A2" w14:paraId="3E047A55" w14:textId="77777777" w:rsidTr="005F1693">
        <w:trPr>
          <w:trHeight w:val="479"/>
          <w:jc w:val="center"/>
        </w:trPr>
        <w:tc>
          <w:tcPr>
            <w:tcW w:w="0" w:type="auto"/>
            <w:tcBorders>
              <w:left w:val="single" w:sz="4" w:space="0" w:color="auto"/>
            </w:tcBorders>
            <w:tcMar>
              <w:top w:w="15" w:type="dxa"/>
              <w:left w:w="57" w:type="dxa"/>
              <w:bottom w:w="15" w:type="dxa"/>
              <w:right w:w="57" w:type="dxa"/>
            </w:tcMar>
            <w:vAlign w:val="center"/>
            <w:hideMark/>
          </w:tcPr>
          <w:p w14:paraId="09E5CD7A" w14:textId="77777777" w:rsidR="00150A43" w:rsidRPr="004253A2" w:rsidRDefault="00150A43" w:rsidP="000975AD">
            <w:pPr>
              <w:rPr>
                <w:sz w:val="20"/>
                <w:szCs w:val="20"/>
              </w:rPr>
            </w:pPr>
            <w:r w:rsidRPr="004253A2">
              <w:rPr>
                <w:sz w:val="20"/>
                <w:szCs w:val="20"/>
              </w:rPr>
              <w:t>MO4</w:t>
            </w:r>
          </w:p>
        </w:tc>
        <w:tc>
          <w:tcPr>
            <w:tcW w:w="0" w:type="auto"/>
            <w:noWrap/>
            <w:tcMar>
              <w:top w:w="15" w:type="dxa"/>
              <w:left w:w="57" w:type="dxa"/>
              <w:bottom w:w="15" w:type="dxa"/>
              <w:right w:w="57" w:type="dxa"/>
            </w:tcMar>
            <w:vAlign w:val="center"/>
            <w:hideMark/>
          </w:tcPr>
          <w:p w14:paraId="50087159"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6EF14DBA" w14:textId="77777777" w:rsidR="00150A43" w:rsidRPr="004253A2" w:rsidRDefault="00150A43" w:rsidP="000975AD">
            <w:pPr>
              <w:rPr>
                <w:sz w:val="20"/>
                <w:szCs w:val="20"/>
              </w:rPr>
            </w:pPr>
            <w:r w:rsidRPr="004253A2">
              <w:rPr>
                <w:sz w:val="20"/>
                <w:szCs w:val="20"/>
              </w:rPr>
              <w:t>MO</w:t>
            </w:r>
          </w:p>
        </w:tc>
        <w:tc>
          <w:tcPr>
            <w:tcW w:w="0" w:type="auto"/>
            <w:tcBorders>
              <w:right w:val="single" w:sz="4" w:space="0" w:color="auto"/>
            </w:tcBorders>
            <w:tcMar>
              <w:top w:w="15" w:type="dxa"/>
              <w:left w:w="140" w:type="dxa"/>
              <w:bottom w:w="15" w:type="dxa"/>
              <w:right w:w="140" w:type="dxa"/>
            </w:tcMar>
            <w:vAlign w:val="center"/>
            <w:hideMark/>
          </w:tcPr>
          <w:p w14:paraId="3A3FD613" w14:textId="77777777" w:rsidR="00150A43" w:rsidRPr="004253A2" w:rsidRDefault="00150A43" w:rsidP="000975AD">
            <w:pPr>
              <w:jc w:val="right"/>
              <w:rPr>
                <w:sz w:val="20"/>
                <w:szCs w:val="20"/>
              </w:rPr>
            </w:pPr>
            <w:r w:rsidRPr="004253A2">
              <w:rPr>
                <w:sz w:val="20"/>
                <w:szCs w:val="20"/>
              </w:rPr>
              <w:t>.872</w:t>
            </w:r>
          </w:p>
        </w:tc>
      </w:tr>
      <w:tr w:rsidR="00150A43" w:rsidRPr="004253A2" w14:paraId="1C895101" w14:textId="77777777" w:rsidTr="005F1693">
        <w:trPr>
          <w:trHeight w:val="490"/>
          <w:jc w:val="center"/>
        </w:trPr>
        <w:tc>
          <w:tcPr>
            <w:tcW w:w="0" w:type="auto"/>
            <w:tcBorders>
              <w:left w:val="single" w:sz="4" w:space="0" w:color="auto"/>
            </w:tcBorders>
            <w:tcMar>
              <w:top w:w="15" w:type="dxa"/>
              <w:left w:w="57" w:type="dxa"/>
              <w:bottom w:w="15" w:type="dxa"/>
              <w:right w:w="57" w:type="dxa"/>
            </w:tcMar>
            <w:vAlign w:val="center"/>
            <w:hideMark/>
          </w:tcPr>
          <w:p w14:paraId="4CD5EA24" w14:textId="77777777" w:rsidR="00150A43" w:rsidRPr="004253A2" w:rsidRDefault="00150A43" w:rsidP="000975AD">
            <w:pPr>
              <w:rPr>
                <w:sz w:val="20"/>
                <w:szCs w:val="20"/>
              </w:rPr>
            </w:pPr>
            <w:r w:rsidRPr="004253A2">
              <w:rPr>
                <w:sz w:val="20"/>
                <w:szCs w:val="20"/>
              </w:rPr>
              <w:t>MO5</w:t>
            </w:r>
          </w:p>
        </w:tc>
        <w:tc>
          <w:tcPr>
            <w:tcW w:w="0" w:type="auto"/>
            <w:noWrap/>
            <w:tcMar>
              <w:top w:w="15" w:type="dxa"/>
              <w:left w:w="57" w:type="dxa"/>
              <w:bottom w:w="15" w:type="dxa"/>
              <w:right w:w="57" w:type="dxa"/>
            </w:tcMar>
            <w:vAlign w:val="center"/>
            <w:hideMark/>
          </w:tcPr>
          <w:p w14:paraId="45844A0F"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7F19F943" w14:textId="77777777" w:rsidR="00150A43" w:rsidRPr="004253A2" w:rsidRDefault="00150A43" w:rsidP="000975AD">
            <w:pPr>
              <w:rPr>
                <w:sz w:val="20"/>
                <w:szCs w:val="20"/>
              </w:rPr>
            </w:pPr>
            <w:r w:rsidRPr="004253A2">
              <w:rPr>
                <w:sz w:val="20"/>
                <w:szCs w:val="20"/>
              </w:rPr>
              <w:t>MO</w:t>
            </w:r>
          </w:p>
        </w:tc>
        <w:tc>
          <w:tcPr>
            <w:tcW w:w="0" w:type="auto"/>
            <w:tcBorders>
              <w:right w:val="single" w:sz="4" w:space="0" w:color="auto"/>
            </w:tcBorders>
            <w:tcMar>
              <w:top w:w="15" w:type="dxa"/>
              <w:left w:w="140" w:type="dxa"/>
              <w:bottom w:w="15" w:type="dxa"/>
              <w:right w:w="140" w:type="dxa"/>
            </w:tcMar>
            <w:vAlign w:val="center"/>
            <w:hideMark/>
          </w:tcPr>
          <w:p w14:paraId="227C7B0C" w14:textId="77777777" w:rsidR="00150A43" w:rsidRPr="004253A2" w:rsidRDefault="00150A43" w:rsidP="000975AD">
            <w:pPr>
              <w:jc w:val="right"/>
              <w:rPr>
                <w:sz w:val="20"/>
                <w:szCs w:val="20"/>
              </w:rPr>
            </w:pPr>
            <w:r w:rsidRPr="004253A2">
              <w:rPr>
                <w:sz w:val="20"/>
                <w:szCs w:val="20"/>
              </w:rPr>
              <w:t>.834</w:t>
            </w:r>
          </w:p>
        </w:tc>
      </w:tr>
      <w:tr w:rsidR="00150A43" w:rsidRPr="004253A2" w14:paraId="285CA676" w14:textId="77777777" w:rsidTr="005F1693">
        <w:trPr>
          <w:trHeight w:val="490"/>
          <w:jc w:val="center"/>
        </w:trPr>
        <w:tc>
          <w:tcPr>
            <w:tcW w:w="0" w:type="auto"/>
            <w:tcBorders>
              <w:left w:val="single" w:sz="4" w:space="0" w:color="auto"/>
            </w:tcBorders>
            <w:tcMar>
              <w:top w:w="15" w:type="dxa"/>
              <w:left w:w="57" w:type="dxa"/>
              <w:bottom w:w="15" w:type="dxa"/>
              <w:right w:w="57" w:type="dxa"/>
            </w:tcMar>
            <w:vAlign w:val="center"/>
            <w:hideMark/>
          </w:tcPr>
          <w:p w14:paraId="5AF55E71" w14:textId="77777777" w:rsidR="00150A43" w:rsidRPr="004253A2" w:rsidRDefault="00150A43" w:rsidP="000975AD">
            <w:pPr>
              <w:rPr>
                <w:sz w:val="20"/>
                <w:szCs w:val="20"/>
              </w:rPr>
            </w:pPr>
            <w:r w:rsidRPr="004253A2">
              <w:rPr>
                <w:sz w:val="20"/>
                <w:szCs w:val="20"/>
              </w:rPr>
              <w:t>CS2</w:t>
            </w:r>
          </w:p>
        </w:tc>
        <w:tc>
          <w:tcPr>
            <w:tcW w:w="0" w:type="auto"/>
            <w:noWrap/>
            <w:tcMar>
              <w:top w:w="15" w:type="dxa"/>
              <w:left w:w="57" w:type="dxa"/>
              <w:bottom w:w="15" w:type="dxa"/>
              <w:right w:w="57" w:type="dxa"/>
            </w:tcMar>
            <w:vAlign w:val="center"/>
            <w:hideMark/>
          </w:tcPr>
          <w:p w14:paraId="1234EF0B"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13C3323F" w14:textId="77777777" w:rsidR="00150A43" w:rsidRPr="004253A2" w:rsidRDefault="00150A43" w:rsidP="000975AD">
            <w:pPr>
              <w:rPr>
                <w:sz w:val="20"/>
                <w:szCs w:val="20"/>
              </w:rPr>
            </w:pPr>
            <w:r w:rsidRPr="004253A2">
              <w:rPr>
                <w:sz w:val="20"/>
                <w:szCs w:val="20"/>
              </w:rPr>
              <w:t>CS</w:t>
            </w:r>
          </w:p>
        </w:tc>
        <w:tc>
          <w:tcPr>
            <w:tcW w:w="0" w:type="auto"/>
            <w:tcBorders>
              <w:right w:val="single" w:sz="4" w:space="0" w:color="auto"/>
            </w:tcBorders>
            <w:tcMar>
              <w:top w:w="15" w:type="dxa"/>
              <w:left w:w="140" w:type="dxa"/>
              <w:bottom w:w="15" w:type="dxa"/>
              <w:right w:w="140" w:type="dxa"/>
            </w:tcMar>
            <w:vAlign w:val="center"/>
            <w:hideMark/>
          </w:tcPr>
          <w:p w14:paraId="426B45AC" w14:textId="77777777" w:rsidR="00150A43" w:rsidRPr="004253A2" w:rsidRDefault="00150A43" w:rsidP="000975AD">
            <w:pPr>
              <w:jc w:val="right"/>
              <w:rPr>
                <w:sz w:val="20"/>
                <w:szCs w:val="20"/>
              </w:rPr>
            </w:pPr>
            <w:r w:rsidRPr="004253A2">
              <w:rPr>
                <w:sz w:val="20"/>
                <w:szCs w:val="20"/>
              </w:rPr>
              <w:t>.857</w:t>
            </w:r>
          </w:p>
        </w:tc>
      </w:tr>
      <w:tr w:rsidR="00150A43" w:rsidRPr="004253A2" w14:paraId="64E60D48" w14:textId="77777777" w:rsidTr="005F1693">
        <w:trPr>
          <w:trHeight w:val="490"/>
          <w:jc w:val="center"/>
        </w:trPr>
        <w:tc>
          <w:tcPr>
            <w:tcW w:w="0" w:type="auto"/>
            <w:tcBorders>
              <w:left w:val="single" w:sz="4" w:space="0" w:color="auto"/>
            </w:tcBorders>
            <w:tcMar>
              <w:top w:w="15" w:type="dxa"/>
              <w:left w:w="57" w:type="dxa"/>
              <w:bottom w:w="15" w:type="dxa"/>
              <w:right w:w="57" w:type="dxa"/>
            </w:tcMar>
            <w:vAlign w:val="center"/>
            <w:hideMark/>
          </w:tcPr>
          <w:p w14:paraId="056AC195" w14:textId="77777777" w:rsidR="00150A43" w:rsidRPr="004253A2" w:rsidRDefault="00150A43" w:rsidP="000975AD">
            <w:pPr>
              <w:rPr>
                <w:sz w:val="20"/>
                <w:szCs w:val="20"/>
              </w:rPr>
            </w:pPr>
            <w:r w:rsidRPr="004253A2">
              <w:rPr>
                <w:sz w:val="20"/>
                <w:szCs w:val="20"/>
              </w:rPr>
              <w:t>CS3</w:t>
            </w:r>
          </w:p>
        </w:tc>
        <w:tc>
          <w:tcPr>
            <w:tcW w:w="0" w:type="auto"/>
            <w:noWrap/>
            <w:tcMar>
              <w:top w:w="15" w:type="dxa"/>
              <w:left w:w="57" w:type="dxa"/>
              <w:bottom w:w="15" w:type="dxa"/>
              <w:right w:w="57" w:type="dxa"/>
            </w:tcMar>
            <w:vAlign w:val="center"/>
            <w:hideMark/>
          </w:tcPr>
          <w:p w14:paraId="6B9113E5"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37B51CD2" w14:textId="77777777" w:rsidR="00150A43" w:rsidRPr="004253A2" w:rsidRDefault="00150A43" w:rsidP="000975AD">
            <w:pPr>
              <w:rPr>
                <w:sz w:val="20"/>
                <w:szCs w:val="20"/>
              </w:rPr>
            </w:pPr>
            <w:r w:rsidRPr="004253A2">
              <w:rPr>
                <w:sz w:val="20"/>
                <w:szCs w:val="20"/>
              </w:rPr>
              <w:t>CS</w:t>
            </w:r>
          </w:p>
        </w:tc>
        <w:tc>
          <w:tcPr>
            <w:tcW w:w="0" w:type="auto"/>
            <w:tcBorders>
              <w:right w:val="single" w:sz="4" w:space="0" w:color="auto"/>
            </w:tcBorders>
            <w:tcMar>
              <w:top w:w="15" w:type="dxa"/>
              <w:left w:w="140" w:type="dxa"/>
              <w:bottom w:w="15" w:type="dxa"/>
              <w:right w:w="140" w:type="dxa"/>
            </w:tcMar>
            <w:vAlign w:val="center"/>
            <w:hideMark/>
          </w:tcPr>
          <w:p w14:paraId="3A1F7C08" w14:textId="77777777" w:rsidR="00150A43" w:rsidRPr="004253A2" w:rsidRDefault="00150A43" w:rsidP="000975AD">
            <w:pPr>
              <w:jc w:val="right"/>
              <w:rPr>
                <w:sz w:val="20"/>
                <w:szCs w:val="20"/>
              </w:rPr>
            </w:pPr>
            <w:r w:rsidRPr="004253A2">
              <w:rPr>
                <w:sz w:val="20"/>
                <w:szCs w:val="20"/>
              </w:rPr>
              <w:t>.940</w:t>
            </w:r>
          </w:p>
        </w:tc>
      </w:tr>
      <w:tr w:rsidR="00150A43" w:rsidRPr="004253A2" w14:paraId="4C41254B" w14:textId="77777777" w:rsidTr="005F1693">
        <w:trPr>
          <w:trHeight w:val="479"/>
          <w:jc w:val="center"/>
        </w:trPr>
        <w:tc>
          <w:tcPr>
            <w:tcW w:w="0" w:type="auto"/>
            <w:tcBorders>
              <w:left w:val="single" w:sz="4" w:space="0" w:color="auto"/>
            </w:tcBorders>
            <w:tcMar>
              <w:top w:w="15" w:type="dxa"/>
              <w:left w:w="57" w:type="dxa"/>
              <w:bottom w:w="15" w:type="dxa"/>
              <w:right w:w="57" w:type="dxa"/>
            </w:tcMar>
            <w:vAlign w:val="center"/>
            <w:hideMark/>
          </w:tcPr>
          <w:p w14:paraId="68985CD8" w14:textId="77777777" w:rsidR="00150A43" w:rsidRPr="004253A2" w:rsidRDefault="00150A43" w:rsidP="000975AD">
            <w:pPr>
              <w:rPr>
                <w:sz w:val="20"/>
                <w:szCs w:val="20"/>
              </w:rPr>
            </w:pPr>
            <w:r w:rsidRPr="004253A2">
              <w:rPr>
                <w:sz w:val="20"/>
                <w:szCs w:val="20"/>
              </w:rPr>
              <w:t>CS4</w:t>
            </w:r>
          </w:p>
        </w:tc>
        <w:tc>
          <w:tcPr>
            <w:tcW w:w="0" w:type="auto"/>
            <w:noWrap/>
            <w:tcMar>
              <w:top w:w="15" w:type="dxa"/>
              <w:left w:w="57" w:type="dxa"/>
              <w:bottom w:w="15" w:type="dxa"/>
              <w:right w:w="57" w:type="dxa"/>
            </w:tcMar>
            <w:vAlign w:val="center"/>
            <w:hideMark/>
          </w:tcPr>
          <w:p w14:paraId="382EB491"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72D2004E" w14:textId="77777777" w:rsidR="00150A43" w:rsidRPr="004253A2" w:rsidRDefault="00150A43" w:rsidP="000975AD">
            <w:pPr>
              <w:rPr>
                <w:sz w:val="20"/>
                <w:szCs w:val="20"/>
              </w:rPr>
            </w:pPr>
            <w:r w:rsidRPr="004253A2">
              <w:rPr>
                <w:sz w:val="20"/>
                <w:szCs w:val="20"/>
              </w:rPr>
              <w:t>CS</w:t>
            </w:r>
          </w:p>
        </w:tc>
        <w:tc>
          <w:tcPr>
            <w:tcW w:w="0" w:type="auto"/>
            <w:tcBorders>
              <w:right w:val="single" w:sz="4" w:space="0" w:color="auto"/>
            </w:tcBorders>
            <w:tcMar>
              <w:top w:w="15" w:type="dxa"/>
              <w:left w:w="140" w:type="dxa"/>
              <w:bottom w:w="15" w:type="dxa"/>
              <w:right w:w="140" w:type="dxa"/>
            </w:tcMar>
            <w:vAlign w:val="center"/>
            <w:hideMark/>
          </w:tcPr>
          <w:p w14:paraId="7D62A42C" w14:textId="77777777" w:rsidR="00150A43" w:rsidRPr="004253A2" w:rsidRDefault="00150A43" w:rsidP="000975AD">
            <w:pPr>
              <w:jc w:val="right"/>
              <w:rPr>
                <w:sz w:val="20"/>
                <w:szCs w:val="20"/>
              </w:rPr>
            </w:pPr>
            <w:r w:rsidRPr="004253A2">
              <w:rPr>
                <w:sz w:val="20"/>
                <w:szCs w:val="20"/>
              </w:rPr>
              <w:t>.980</w:t>
            </w:r>
          </w:p>
        </w:tc>
      </w:tr>
      <w:tr w:rsidR="00150A43" w:rsidRPr="004253A2" w14:paraId="6932BD33" w14:textId="77777777" w:rsidTr="005F1693">
        <w:trPr>
          <w:trHeight w:val="490"/>
          <w:jc w:val="center"/>
        </w:trPr>
        <w:tc>
          <w:tcPr>
            <w:tcW w:w="0" w:type="auto"/>
            <w:tcBorders>
              <w:left w:val="single" w:sz="4" w:space="0" w:color="auto"/>
            </w:tcBorders>
            <w:tcMar>
              <w:top w:w="15" w:type="dxa"/>
              <w:left w:w="57" w:type="dxa"/>
              <w:bottom w:w="15" w:type="dxa"/>
              <w:right w:w="57" w:type="dxa"/>
            </w:tcMar>
            <w:vAlign w:val="center"/>
            <w:hideMark/>
          </w:tcPr>
          <w:p w14:paraId="7A408B14" w14:textId="77777777" w:rsidR="00150A43" w:rsidRPr="004253A2" w:rsidRDefault="00150A43" w:rsidP="000975AD">
            <w:pPr>
              <w:rPr>
                <w:sz w:val="20"/>
                <w:szCs w:val="20"/>
              </w:rPr>
            </w:pPr>
            <w:r w:rsidRPr="004253A2">
              <w:rPr>
                <w:sz w:val="20"/>
                <w:szCs w:val="20"/>
              </w:rPr>
              <w:t>CS5</w:t>
            </w:r>
          </w:p>
        </w:tc>
        <w:tc>
          <w:tcPr>
            <w:tcW w:w="0" w:type="auto"/>
            <w:noWrap/>
            <w:tcMar>
              <w:top w:w="15" w:type="dxa"/>
              <w:left w:w="57" w:type="dxa"/>
              <w:bottom w:w="15" w:type="dxa"/>
              <w:right w:w="57" w:type="dxa"/>
            </w:tcMar>
            <w:vAlign w:val="center"/>
            <w:hideMark/>
          </w:tcPr>
          <w:p w14:paraId="1924807E"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28622FED" w14:textId="77777777" w:rsidR="00150A43" w:rsidRPr="004253A2" w:rsidRDefault="00150A43" w:rsidP="000975AD">
            <w:pPr>
              <w:rPr>
                <w:sz w:val="20"/>
                <w:szCs w:val="20"/>
              </w:rPr>
            </w:pPr>
            <w:r w:rsidRPr="004253A2">
              <w:rPr>
                <w:sz w:val="20"/>
                <w:szCs w:val="20"/>
              </w:rPr>
              <w:t>CS</w:t>
            </w:r>
          </w:p>
        </w:tc>
        <w:tc>
          <w:tcPr>
            <w:tcW w:w="0" w:type="auto"/>
            <w:tcBorders>
              <w:right w:val="single" w:sz="4" w:space="0" w:color="auto"/>
            </w:tcBorders>
            <w:tcMar>
              <w:top w:w="15" w:type="dxa"/>
              <w:left w:w="140" w:type="dxa"/>
              <w:bottom w:w="15" w:type="dxa"/>
              <w:right w:w="140" w:type="dxa"/>
            </w:tcMar>
            <w:vAlign w:val="center"/>
            <w:hideMark/>
          </w:tcPr>
          <w:p w14:paraId="59D55BE1" w14:textId="77777777" w:rsidR="00150A43" w:rsidRPr="004253A2" w:rsidRDefault="00150A43" w:rsidP="000975AD">
            <w:pPr>
              <w:jc w:val="right"/>
              <w:rPr>
                <w:sz w:val="20"/>
                <w:szCs w:val="20"/>
              </w:rPr>
            </w:pPr>
            <w:r w:rsidRPr="004253A2">
              <w:rPr>
                <w:sz w:val="20"/>
                <w:szCs w:val="20"/>
              </w:rPr>
              <w:t>.963</w:t>
            </w:r>
          </w:p>
        </w:tc>
      </w:tr>
      <w:tr w:rsidR="00150A43" w:rsidRPr="004253A2" w14:paraId="30572448" w14:textId="77777777" w:rsidTr="005F1693">
        <w:trPr>
          <w:trHeight w:val="490"/>
          <w:jc w:val="center"/>
        </w:trPr>
        <w:tc>
          <w:tcPr>
            <w:tcW w:w="0" w:type="auto"/>
            <w:tcBorders>
              <w:left w:val="single" w:sz="4" w:space="0" w:color="auto"/>
            </w:tcBorders>
            <w:tcMar>
              <w:top w:w="15" w:type="dxa"/>
              <w:left w:w="57" w:type="dxa"/>
              <w:bottom w:w="15" w:type="dxa"/>
              <w:right w:w="57" w:type="dxa"/>
            </w:tcMar>
            <w:vAlign w:val="center"/>
            <w:hideMark/>
          </w:tcPr>
          <w:p w14:paraId="5A912E09" w14:textId="77777777" w:rsidR="00150A43" w:rsidRPr="004253A2" w:rsidRDefault="00150A43" w:rsidP="000975AD">
            <w:pPr>
              <w:rPr>
                <w:sz w:val="20"/>
                <w:szCs w:val="20"/>
              </w:rPr>
            </w:pPr>
            <w:r w:rsidRPr="004253A2">
              <w:rPr>
                <w:sz w:val="20"/>
                <w:szCs w:val="20"/>
              </w:rPr>
              <w:t>SQ2</w:t>
            </w:r>
          </w:p>
        </w:tc>
        <w:tc>
          <w:tcPr>
            <w:tcW w:w="0" w:type="auto"/>
            <w:noWrap/>
            <w:tcMar>
              <w:top w:w="15" w:type="dxa"/>
              <w:left w:w="57" w:type="dxa"/>
              <w:bottom w:w="15" w:type="dxa"/>
              <w:right w:w="57" w:type="dxa"/>
            </w:tcMar>
            <w:vAlign w:val="center"/>
            <w:hideMark/>
          </w:tcPr>
          <w:p w14:paraId="0E9FE750"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2779ABF3" w14:textId="77777777" w:rsidR="00150A43" w:rsidRPr="004253A2" w:rsidRDefault="00150A43" w:rsidP="000975AD">
            <w:pPr>
              <w:rPr>
                <w:sz w:val="20"/>
                <w:szCs w:val="20"/>
              </w:rPr>
            </w:pPr>
            <w:r w:rsidRPr="004253A2">
              <w:rPr>
                <w:sz w:val="20"/>
                <w:szCs w:val="20"/>
              </w:rPr>
              <w:t>SQ</w:t>
            </w:r>
          </w:p>
        </w:tc>
        <w:tc>
          <w:tcPr>
            <w:tcW w:w="0" w:type="auto"/>
            <w:tcBorders>
              <w:right w:val="single" w:sz="4" w:space="0" w:color="auto"/>
            </w:tcBorders>
            <w:tcMar>
              <w:top w:w="15" w:type="dxa"/>
              <w:left w:w="140" w:type="dxa"/>
              <w:bottom w:w="15" w:type="dxa"/>
              <w:right w:w="140" w:type="dxa"/>
            </w:tcMar>
            <w:vAlign w:val="center"/>
            <w:hideMark/>
          </w:tcPr>
          <w:p w14:paraId="01C6527D" w14:textId="77777777" w:rsidR="00150A43" w:rsidRPr="004253A2" w:rsidRDefault="00150A43" w:rsidP="000975AD">
            <w:pPr>
              <w:jc w:val="right"/>
              <w:rPr>
                <w:sz w:val="20"/>
                <w:szCs w:val="20"/>
              </w:rPr>
            </w:pPr>
            <w:r w:rsidRPr="004253A2">
              <w:rPr>
                <w:sz w:val="20"/>
                <w:szCs w:val="20"/>
              </w:rPr>
              <w:t>.662</w:t>
            </w:r>
          </w:p>
        </w:tc>
      </w:tr>
      <w:tr w:rsidR="00150A43" w:rsidRPr="004253A2" w14:paraId="27D6A236" w14:textId="77777777" w:rsidTr="005F1693">
        <w:trPr>
          <w:trHeight w:val="479"/>
          <w:jc w:val="center"/>
        </w:trPr>
        <w:tc>
          <w:tcPr>
            <w:tcW w:w="0" w:type="auto"/>
            <w:tcBorders>
              <w:left w:val="single" w:sz="4" w:space="0" w:color="auto"/>
            </w:tcBorders>
            <w:tcMar>
              <w:top w:w="15" w:type="dxa"/>
              <w:left w:w="57" w:type="dxa"/>
              <w:bottom w:w="15" w:type="dxa"/>
              <w:right w:w="57" w:type="dxa"/>
            </w:tcMar>
            <w:vAlign w:val="center"/>
            <w:hideMark/>
          </w:tcPr>
          <w:p w14:paraId="1A17B1B5" w14:textId="77777777" w:rsidR="00150A43" w:rsidRPr="004253A2" w:rsidRDefault="00150A43" w:rsidP="000975AD">
            <w:pPr>
              <w:rPr>
                <w:sz w:val="20"/>
                <w:szCs w:val="20"/>
              </w:rPr>
            </w:pPr>
            <w:r w:rsidRPr="004253A2">
              <w:rPr>
                <w:sz w:val="20"/>
                <w:szCs w:val="20"/>
              </w:rPr>
              <w:t>SQ3</w:t>
            </w:r>
          </w:p>
        </w:tc>
        <w:tc>
          <w:tcPr>
            <w:tcW w:w="0" w:type="auto"/>
            <w:noWrap/>
            <w:tcMar>
              <w:top w:w="15" w:type="dxa"/>
              <w:left w:w="57" w:type="dxa"/>
              <w:bottom w:w="15" w:type="dxa"/>
              <w:right w:w="57" w:type="dxa"/>
            </w:tcMar>
            <w:vAlign w:val="center"/>
            <w:hideMark/>
          </w:tcPr>
          <w:p w14:paraId="1A09252D"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6BE40091" w14:textId="77777777" w:rsidR="00150A43" w:rsidRPr="004253A2" w:rsidRDefault="00150A43" w:rsidP="000975AD">
            <w:pPr>
              <w:rPr>
                <w:sz w:val="20"/>
                <w:szCs w:val="20"/>
              </w:rPr>
            </w:pPr>
            <w:r w:rsidRPr="004253A2">
              <w:rPr>
                <w:sz w:val="20"/>
                <w:szCs w:val="20"/>
              </w:rPr>
              <w:t>SQ</w:t>
            </w:r>
          </w:p>
        </w:tc>
        <w:tc>
          <w:tcPr>
            <w:tcW w:w="0" w:type="auto"/>
            <w:tcBorders>
              <w:right w:val="single" w:sz="4" w:space="0" w:color="auto"/>
            </w:tcBorders>
            <w:tcMar>
              <w:top w:w="15" w:type="dxa"/>
              <w:left w:w="140" w:type="dxa"/>
              <w:bottom w:w="15" w:type="dxa"/>
              <w:right w:w="140" w:type="dxa"/>
            </w:tcMar>
            <w:vAlign w:val="center"/>
            <w:hideMark/>
          </w:tcPr>
          <w:p w14:paraId="24F6B6FC" w14:textId="77777777" w:rsidR="00150A43" w:rsidRPr="004253A2" w:rsidRDefault="00150A43" w:rsidP="000975AD">
            <w:pPr>
              <w:jc w:val="right"/>
              <w:rPr>
                <w:sz w:val="20"/>
                <w:szCs w:val="20"/>
              </w:rPr>
            </w:pPr>
            <w:r w:rsidRPr="004253A2">
              <w:rPr>
                <w:sz w:val="20"/>
                <w:szCs w:val="20"/>
              </w:rPr>
              <w:t>.890</w:t>
            </w:r>
          </w:p>
        </w:tc>
      </w:tr>
      <w:tr w:rsidR="00150A43" w:rsidRPr="004253A2" w14:paraId="591CBCFB" w14:textId="77777777" w:rsidTr="005F1693">
        <w:trPr>
          <w:trHeight w:val="490"/>
          <w:jc w:val="center"/>
        </w:trPr>
        <w:tc>
          <w:tcPr>
            <w:tcW w:w="0" w:type="auto"/>
            <w:tcBorders>
              <w:left w:val="single" w:sz="4" w:space="0" w:color="auto"/>
            </w:tcBorders>
            <w:tcMar>
              <w:top w:w="15" w:type="dxa"/>
              <w:left w:w="57" w:type="dxa"/>
              <w:bottom w:w="15" w:type="dxa"/>
              <w:right w:w="57" w:type="dxa"/>
            </w:tcMar>
            <w:vAlign w:val="center"/>
            <w:hideMark/>
          </w:tcPr>
          <w:p w14:paraId="7019C216" w14:textId="77777777" w:rsidR="00150A43" w:rsidRPr="004253A2" w:rsidRDefault="00150A43" w:rsidP="000975AD">
            <w:pPr>
              <w:rPr>
                <w:sz w:val="20"/>
                <w:szCs w:val="20"/>
              </w:rPr>
            </w:pPr>
            <w:r w:rsidRPr="004253A2">
              <w:rPr>
                <w:sz w:val="20"/>
                <w:szCs w:val="20"/>
              </w:rPr>
              <w:t>SQ4</w:t>
            </w:r>
          </w:p>
        </w:tc>
        <w:tc>
          <w:tcPr>
            <w:tcW w:w="0" w:type="auto"/>
            <w:noWrap/>
            <w:tcMar>
              <w:top w:w="15" w:type="dxa"/>
              <w:left w:w="57" w:type="dxa"/>
              <w:bottom w:w="15" w:type="dxa"/>
              <w:right w:w="57" w:type="dxa"/>
            </w:tcMar>
            <w:vAlign w:val="center"/>
            <w:hideMark/>
          </w:tcPr>
          <w:p w14:paraId="2737C958"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2233F87B" w14:textId="77777777" w:rsidR="00150A43" w:rsidRPr="004253A2" w:rsidRDefault="00150A43" w:rsidP="000975AD">
            <w:pPr>
              <w:rPr>
                <w:sz w:val="20"/>
                <w:szCs w:val="20"/>
              </w:rPr>
            </w:pPr>
            <w:r w:rsidRPr="004253A2">
              <w:rPr>
                <w:sz w:val="20"/>
                <w:szCs w:val="20"/>
              </w:rPr>
              <w:t>SQ</w:t>
            </w:r>
          </w:p>
        </w:tc>
        <w:tc>
          <w:tcPr>
            <w:tcW w:w="0" w:type="auto"/>
            <w:tcBorders>
              <w:right w:val="single" w:sz="4" w:space="0" w:color="auto"/>
            </w:tcBorders>
            <w:tcMar>
              <w:top w:w="15" w:type="dxa"/>
              <w:left w:w="140" w:type="dxa"/>
              <w:bottom w:w="15" w:type="dxa"/>
              <w:right w:w="140" w:type="dxa"/>
            </w:tcMar>
            <w:vAlign w:val="center"/>
            <w:hideMark/>
          </w:tcPr>
          <w:p w14:paraId="3ED05369" w14:textId="77777777" w:rsidR="00150A43" w:rsidRPr="004253A2" w:rsidRDefault="00150A43" w:rsidP="000975AD">
            <w:pPr>
              <w:jc w:val="right"/>
              <w:rPr>
                <w:sz w:val="20"/>
                <w:szCs w:val="20"/>
              </w:rPr>
            </w:pPr>
            <w:r w:rsidRPr="004253A2">
              <w:rPr>
                <w:sz w:val="20"/>
                <w:szCs w:val="20"/>
              </w:rPr>
              <w:t>.994</w:t>
            </w:r>
          </w:p>
        </w:tc>
      </w:tr>
      <w:tr w:rsidR="00150A43" w:rsidRPr="004253A2" w14:paraId="6707FA4D" w14:textId="77777777" w:rsidTr="005F1693">
        <w:trPr>
          <w:trHeight w:val="490"/>
          <w:jc w:val="center"/>
        </w:trPr>
        <w:tc>
          <w:tcPr>
            <w:tcW w:w="0" w:type="auto"/>
            <w:tcBorders>
              <w:left w:val="single" w:sz="4" w:space="0" w:color="auto"/>
            </w:tcBorders>
            <w:tcMar>
              <w:top w:w="15" w:type="dxa"/>
              <w:left w:w="57" w:type="dxa"/>
              <w:bottom w:w="15" w:type="dxa"/>
              <w:right w:w="57" w:type="dxa"/>
            </w:tcMar>
            <w:vAlign w:val="center"/>
            <w:hideMark/>
          </w:tcPr>
          <w:p w14:paraId="3E8AE138" w14:textId="77777777" w:rsidR="00150A43" w:rsidRPr="004253A2" w:rsidRDefault="00150A43" w:rsidP="000975AD">
            <w:pPr>
              <w:rPr>
                <w:sz w:val="20"/>
                <w:szCs w:val="20"/>
              </w:rPr>
            </w:pPr>
            <w:r w:rsidRPr="004253A2">
              <w:rPr>
                <w:sz w:val="20"/>
                <w:szCs w:val="20"/>
              </w:rPr>
              <w:t>SQ5</w:t>
            </w:r>
          </w:p>
        </w:tc>
        <w:tc>
          <w:tcPr>
            <w:tcW w:w="0" w:type="auto"/>
            <w:noWrap/>
            <w:tcMar>
              <w:top w:w="15" w:type="dxa"/>
              <w:left w:w="57" w:type="dxa"/>
              <w:bottom w:w="15" w:type="dxa"/>
              <w:right w:w="57" w:type="dxa"/>
            </w:tcMar>
            <w:vAlign w:val="center"/>
            <w:hideMark/>
          </w:tcPr>
          <w:p w14:paraId="70EEFABB"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1B15CC86" w14:textId="77777777" w:rsidR="00150A43" w:rsidRPr="004253A2" w:rsidRDefault="00150A43" w:rsidP="000975AD">
            <w:pPr>
              <w:rPr>
                <w:sz w:val="20"/>
                <w:szCs w:val="20"/>
              </w:rPr>
            </w:pPr>
            <w:r w:rsidRPr="004253A2">
              <w:rPr>
                <w:sz w:val="20"/>
                <w:szCs w:val="20"/>
              </w:rPr>
              <w:t>SQ</w:t>
            </w:r>
          </w:p>
        </w:tc>
        <w:tc>
          <w:tcPr>
            <w:tcW w:w="0" w:type="auto"/>
            <w:tcBorders>
              <w:right w:val="single" w:sz="4" w:space="0" w:color="auto"/>
            </w:tcBorders>
            <w:tcMar>
              <w:top w:w="15" w:type="dxa"/>
              <w:left w:w="140" w:type="dxa"/>
              <w:bottom w:w="15" w:type="dxa"/>
              <w:right w:w="140" w:type="dxa"/>
            </w:tcMar>
            <w:vAlign w:val="center"/>
            <w:hideMark/>
          </w:tcPr>
          <w:p w14:paraId="2E53FC6F" w14:textId="77777777" w:rsidR="00150A43" w:rsidRPr="004253A2" w:rsidRDefault="00150A43" w:rsidP="000975AD">
            <w:pPr>
              <w:jc w:val="right"/>
              <w:rPr>
                <w:sz w:val="20"/>
                <w:szCs w:val="20"/>
              </w:rPr>
            </w:pPr>
            <w:r w:rsidRPr="004253A2">
              <w:rPr>
                <w:sz w:val="20"/>
                <w:szCs w:val="20"/>
              </w:rPr>
              <w:t>.879</w:t>
            </w:r>
          </w:p>
        </w:tc>
      </w:tr>
      <w:tr w:rsidR="00150A43" w:rsidRPr="004253A2" w14:paraId="0A700259" w14:textId="77777777" w:rsidTr="005F1693">
        <w:trPr>
          <w:trHeight w:val="490"/>
          <w:jc w:val="center"/>
        </w:trPr>
        <w:tc>
          <w:tcPr>
            <w:tcW w:w="0" w:type="auto"/>
            <w:tcBorders>
              <w:left w:val="single" w:sz="4" w:space="0" w:color="auto"/>
            </w:tcBorders>
            <w:tcMar>
              <w:top w:w="15" w:type="dxa"/>
              <w:left w:w="57" w:type="dxa"/>
              <w:bottom w:w="15" w:type="dxa"/>
              <w:right w:w="57" w:type="dxa"/>
            </w:tcMar>
            <w:vAlign w:val="center"/>
            <w:hideMark/>
          </w:tcPr>
          <w:p w14:paraId="381A3CDB" w14:textId="77777777" w:rsidR="00150A43" w:rsidRPr="004253A2" w:rsidRDefault="00150A43" w:rsidP="000975AD">
            <w:pPr>
              <w:rPr>
                <w:sz w:val="20"/>
                <w:szCs w:val="20"/>
              </w:rPr>
            </w:pPr>
            <w:r w:rsidRPr="004253A2">
              <w:rPr>
                <w:sz w:val="20"/>
                <w:szCs w:val="20"/>
              </w:rPr>
              <w:t>CL1</w:t>
            </w:r>
          </w:p>
        </w:tc>
        <w:tc>
          <w:tcPr>
            <w:tcW w:w="0" w:type="auto"/>
            <w:noWrap/>
            <w:tcMar>
              <w:top w:w="15" w:type="dxa"/>
              <w:left w:w="57" w:type="dxa"/>
              <w:bottom w:w="15" w:type="dxa"/>
              <w:right w:w="57" w:type="dxa"/>
            </w:tcMar>
            <w:vAlign w:val="center"/>
            <w:hideMark/>
          </w:tcPr>
          <w:p w14:paraId="619D7213"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702E3EE8" w14:textId="77777777" w:rsidR="00150A43" w:rsidRPr="004253A2" w:rsidRDefault="00150A43" w:rsidP="000975AD">
            <w:pPr>
              <w:rPr>
                <w:sz w:val="20"/>
                <w:szCs w:val="20"/>
              </w:rPr>
            </w:pPr>
            <w:r w:rsidRPr="004253A2">
              <w:rPr>
                <w:sz w:val="20"/>
                <w:szCs w:val="20"/>
              </w:rPr>
              <w:t>CL</w:t>
            </w:r>
          </w:p>
        </w:tc>
        <w:tc>
          <w:tcPr>
            <w:tcW w:w="0" w:type="auto"/>
            <w:tcBorders>
              <w:right w:val="single" w:sz="4" w:space="0" w:color="auto"/>
            </w:tcBorders>
            <w:tcMar>
              <w:top w:w="15" w:type="dxa"/>
              <w:left w:w="140" w:type="dxa"/>
              <w:bottom w:w="15" w:type="dxa"/>
              <w:right w:w="140" w:type="dxa"/>
            </w:tcMar>
            <w:vAlign w:val="center"/>
            <w:hideMark/>
          </w:tcPr>
          <w:p w14:paraId="39303BB9" w14:textId="77777777" w:rsidR="00150A43" w:rsidRPr="004253A2" w:rsidRDefault="00150A43" w:rsidP="000975AD">
            <w:pPr>
              <w:jc w:val="right"/>
              <w:rPr>
                <w:sz w:val="20"/>
                <w:szCs w:val="20"/>
              </w:rPr>
            </w:pPr>
            <w:r w:rsidRPr="004253A2">
              <w:rPr>
                <w:sz w:val="20"/>
                <w:szCs w:val="20"/>
              </w:rPr>
              <w:t>.980</w:t>
            </w:r>
          </w:p>
        </w:tc>
      </w:tr>
      <w:tr w:rsidR="00150A43" w:rsidRPr="004253A2" w14:paraId="5A4FB5BD" w14:textId="77777777" w:rsidTr="005F1693">
        <w:trPr>
          <w:trHeight w:val="479"/>
          <w:jc w:val="center"/>
        </w:trPr>
        <w:tc>
          <w:tcPr>
            <w:tcW w:w="0" w:type="auto"/>
            <w:tcBorders>
              <w:left w:val="single" w:sz="4" w:space="0" w:color="auto"/>
            </w:tcBorders>
            <w:tcMar>
              <w:top w:w="15" w:type="dxa"/>
              <w:left w:w="57" w:type="dxa"/>
              <w:bottom w:w="15" w:type="dxa"/>
              <w:right w:w="57" w:type="dxa"/>
            </w:tcMar>
            <w:vAlign w:val="center"/>
            <w:hideMark/>
          </w:tcPr>
          <w:p w14:paraId="0616D785" w14:textId="77777777" w:rsidR="00150A43" w:rsidRPr="004253A2" w:rsidRDefault="00150A43" w:rsidP="000975AD">
            <w:pPr>
              <w:rPr>
                <w:sz w:val="20"/>
                <w:szCs w:val="20"/>
              </w:rPr>
            </w:pPr>
            <w:r w:rsidRPr="004253A2">
              <w:rPr>
                <w:sz w:val="20"/>
                <w:szCs w:val="20"/>
              </w:rPr>
              <w:t>CL2</w:t>
            </w:r>
          </w:p>
        </w:tc>
        <w:tc>
          <w:tcPr>
            <w:tcW w:w="0" w:type="auto"/>
            <w:noWrap/>
            <w:tcMar>
              <w:top w:w="15" w:type="dxa"/>
              <w:left w:w="57" w:type="dxa"/>
              <w:bottom w:w="15" w:type="dxa"/>
              <w:right w:w="57" w:type="dxa"/>
            </w:tcMar>
            <w:vAlign w:val="center"/>
            <w:hideMark/>
          </w:tcPr>
          <w:p w14:paraId="3556ABDC"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590BE6A5" w14:textId="77777777" w:rsidR="00150A43" w:rsidRPr="004253A2" w:rsidRDefault="00150A43" w:rsidP="000975AD">
            <w:pPr>
              <w:rPr>
                <w:sz w:val="20"/>
                <w:szCs w:val="20"/>
              </w:rPr>
            </w:pPr>
            <w:r w:rsidRPr="004253A2">
              <w:rPr>
                <w:sz w:val="20"/>
                <w:szCs w:val="20"/>
              </w:rPr>
              <w:t>CL</w:t>
            </w:r>
          </w:p>
        </w:tc>
        <w:tc>
          <w:tcPr>
            <w:tcW w:w="0" w:type="auto"/>
            <w:tcBorders>
              <w:right w:val="single" w:sz="4" w:space="0" w:color="auto"/>
            </w:tcBorders>
            <w:tcMar>
              <w:top w:w="15" w:type="dxa"/>
              <w:left w:w="140" w:type="dxa"/>
              <w:bottom w:w="15" w:type="dxa"/>
              <w:right w:w="140" w:type="dxa"/>
            </w:tcMar>
            <w:vAlign w:val="center"/>
            <w:hideMark/>
          </w:tcPr>
          <w:p w14:paraId="389C2BF9" w14:textId="77777777" w:rsidR="00150A43" w:rsidRPr="004253A2" w:rsidRDefault="00150A43" w:rsidP="000975AD">
            <w:pPr>
              <w:jc w:val="right"/>
              <w:rPr>
                <w:sz w:val="20"/>
                <w:szCs w:val="20"/>
              </w:rPr>
            </w:pPr>
            <w:r w:rsidRPr="004253A2">
              <w:rPr>
                <w:sz w:val="20"/>
                <w:szCs w:val="20"/>
              </w:rPr>
              <w:t>1.000</w:t>
            </w:r>
          </w:p>
        </w:tc>
      </w:tr>
      <w:tr w:rsidR="00150A43" w:rsidRPr="004253A2" w14:paraId="5E72E9C8" w14:textId="77777777" w:rsidTr="005F1693">
        <w:trPr>
          <w:trHeight w:val="490"/>
          <w:jc w:val="center"/>
        </w:trPr>
        <w:tc>
          <w:tcPr>
            <w:tcW w:w="0" w:type="auto"/>
            <w:tcBorders>
              <w:left w:val="single" w:sz="4" w:space="0" w:color="auto"/>
            </w:tcBorders>
            <w:tcMar>
              <w:top w:w="15" w:type="dxa"/>
              <w:left w:w="57" w:type="dxa"/>
              <w:bottom w:w="15" w:type="dxa"/>
              <w:right w:w="57" w:type="dxa"/>
            </w:tcMar>
            <w:vAlign w:val="center"/>
            <w:hideMark/>
          </w:tcPr>
          <w:p w14:paraId="3EFBFC09" w14:textId="77777777" w:rsidR="00150A43" w:rsidRPr="004253A2" w:rsidRDefault="00150A43" w:rsidP="000975AD">
            <w:pPr>
              <w:rPr>
                <w:sz w:val="20"/>
                <w:szCs w:val="20"/>
              </w:rPr>
            </w:pPr>
            <w:r w:rsidRPr="004253A2">
              <w:rPr>
                <w:sz w:val="20"/>
                <w:szCs w:val="20"/>
              </w:rPr>
              <w:t>CL3</w:t>
            </w:r>
          </w:p>
        </w:tc>
        <w:tc>
          <w:tcPr>
            <w:tcW w:w="0" w:type="auto"/>
            <w:noWrap/>
            <w:tcMar>
              <w:top w:w="15" w:type="dxa"/>
              <w:left w:w="57" w:type="dxa"/>
              <w:bottom w:w="15" w:type="dxa"/>
              <w:right w:w="57" w:type="dxa"/>
            </w:tcMar>
            <w:vAlign w:val="center"/>
            <w:hideMark/>
          </w:tcPr>
          <w:p w14:paraId="6400C015"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0BD5C52A" w14:textId="77777777" w:rsidR="00150A43" w:rsidRPr="004253A2" w:rsidRDefault="00150A43" w:rsidP="000975AD">
            <w:pPr>
              <w:rPr>
                <w:sz w:val="20"/>
                <w:szCs w:val="20"/>
              </w:rPr>
            </w:pPr>
            <w:r w:rsidRPr="004253A2">
              <w:rPr>
                <w:sz w:val="20"/>
                <w:szCs w:val="20"/>
              </w:rPr>
              <w:t>CL</w:t>
            </w:r>
          </w:p>
        </w:tc>
        <w:tc>
          <w:tcPr>
            <w:tcW w:w="0" w:type="auto"/>
            <w:tcBorders>
              <w:right w:val="single" w:sz="4" w:space="0" w:color="auto"/>
            </w:tcBorders>
            <w:tcMar>
              <w:top w:w="15" w:type="dxa"/>
              <w:left w:w="140" w:type="dxa"/>
              <w:bottom w:w="15" w:type="dxa"/>
              <w:right w:w="140" w:type="dxa"/>
            </w:tcMar>
            <w:vAlign w:val="center"/>
            <w:hideMark/>
          </w:tcPr>
          <w:p w14:paraId="22F9A670" w14:textId="77777777" w:rsidR="00150A43" w:rsidRPr="004253A2" w:rsidRDefault="00150A43" w:rsidP="000975AD">
            <w:pPr>
              <w:jc w:val="right"/>
              <w:rPr>
                <w:sz w:val="20"/>
                <w:szCs w:val="20"/>
              </w:rPr>
            </w:pPr>
            <w:r w:rsidRPr="004253A2">
              <w:rPr>
                <w:sz w:val="20"/>
                <w:szCs w:val="20"/>
              </w:rPr>
              <w:t>.853</w:t>
            </w:r>
          </w:p>
        </w:tc>
      </w:tr>
      <w:tr w:rsidR="00150A43" w:rsidRPr="004253A2" w14:paraId="737CAA4B" w14:textId="77777777" w:rsidTr="005F1693">
        <w:trPr>
          <w:trHeight w:val="490"/>
          <w:jc w:val="center"/>
        </w:trPr>
        <w:tc>
          <w:tcPr>
            <w:tcW w:w="0" w:type="auto"/>
            <w:tcBorders>
              <w:left w:val="single" w:sz="4" w:space="0" w:color="auto"/>
            </w:tcBorders>
            <w:tcMar>
              <w:top w:w="15" w:type="dxa"/>
              <w:left w:w="57" w:type="dxa"/>
              <w:bottom w:w="15" w:type="dxa"/>
              <w:right w:w="57" w:type="dxa"/>
            </w:tcMar>
            <w:vAlign w:val="center"/>
            <w:hideMark/>
          </w:tcPr>
          <w:p w14:paraId="797F885A" w14:textId="77777777" w:rsidR="00150A43" w:rsidRPr="004253A2" w:rsidRDefault="00150A43" w:rsidP="000975AD">
            <w:pPr>
              <w:rPr>
                <w:sz w:val="20"/>
                <w:szCs w:val="20"/>
              </w:rPr>
            </w:pPr>
            <w:r w:rsidRPr="004253A2">
              <w:rPr>
                <w:sz w:val="20"/>
                <w:szCs w:val="20"/>
              </w:rPr>
              <w:t>BP1</w:t>
            </w:r>
          </w:p>
        </w:tc>
        <w:tc>
          <w:tcPr>
            <w:tcW w:w="0" w:type="auto"/>
            <w:noWrap/>
            <w:tcMar>
              <w:top w:w="15" w:type="dxa"/>
              <w:left w:w="57" w:type="dxa"/>
              <w:bottom w:w="15" w:type="dxa"/>
              <w:right w:w="57" w:type="dxa"/>
            </w:tcMar>
            <w:vAlign w:val="center"/>
            <w:hideMark/>
          </w:tcPr>
          <w:p w14:paraId="2C9ED7B6"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64C63410" w14:textId="77777777" w:rsidR="00150A43" w:rsidRPr="004253A2" w:rsidRDefault="00150A43" w:rsidP="000975AD">
            <w:pPr>
              <w:rPr>
                <w:sz w:val="20"/>
                <w:szCs w:val="20"/>
              </w:rPr>
            </w:pPr>
            <w:r w:rsidRPr="004253A2">
              <w:rPr>
                <w:sz w:val="20"/>
                <w:szCs w:val="20"/>
              </w:rPr>
              <w:t>BP</w:t>
            </w:r>
          </w:p>
        </w:tc>
        <w:tc>
          <w:tcPr>
            <w:tcW w:w="0" w:type="auto"/>
            <w:tcBorders>
              <w:right w:val="single" w:sz="4" w:space="0" w:color="auto"/>
            </w:tcBorders>
            <w:tcMar>
              <w:top w:w="15" w:type="dxa"/>
              <w:left w:w="140" w:type="dxa"/>
              <w:bottom w:w="15" w:type="dxa"/>
              <w:right w:w="140" w:type="dxa"/>
            </w:tcMar>
            <w:vAlign w:val="center"/>
            <w:hideMark/>
          </w:tcPr>
          <w:p w14:paraId="22C82693" w14:textId="77777777" w:rsidR="00150A43" w:rsidRPr="004253A2" w:rsidRDefault="00150A43" w:rsidP="000975AD">
            <w:pPr>
              <w:jc w:val="right"/>
              <w:rPr>
                <w:sz w:val="20"/>
                <w:szCs w:val="20"/>
              </w:rPr>
            </w:pPr>
            <w:r w:rsidRPr="004253A2">
              <w:rPr>
                <w:sz w:val="20"/>
                <w:szCs w:val="20"/>
              </w:rPr>
              <w:t>.956</w:t>
            </w:r>
          </w:p>
        </w:tc>
      </w:tr>
      <w:tr w:rsidR="00150A43" w:rsidRPr="004253A2" w14:paraId="084279A8" w14:textId="77777777" w:rsidTr="005F1693">
        <w:trPr>
          <w:trHeight w:val="490"/>
          <w:jc w:val="center"/>
        </w:trPr>
        <w:tc>
          <w:tcPr>
            <w:tcW w:w="0" w:type="auto"/>
            <w:tcBorders>
              <w:left w:val="single" w:sz="4" w:space="0" w:color="auto"/>
            </w:tcBorders>
            <w:tcMar>
              <w:top w:w="15" w:type="dxa"/>
              <w:left w:w="57" w:type="dxa"/>
              <w:bottom w:w="15" w:type="dxa"/>
              <w:right w:w="57" w:type="dxa"/>
            </w:tcMar>
            <w:vAlign w:val="center"/>
            <w:hideMark/>
          </w:tcPr>
          <w:p w14:paraId="109DF7BC" w14:textId="77777777" w:rsidR="00150A43" w:rsidRPr="004253A2" w:rsidRDefault="00150A43" w:rsidP="000975AD">
            <w:pPr>
              <w:rPr>
                <w:sz w:val="20"/>
                <w:szCs w:val="20"/>
              </w:rPr>
            </w:pPr>
            <w:r w:rsidRPr="004253A2">
              <w:rPr>
                <w:sz w:val="20"/>
                <w:szCs w:val="20"/>
              </w:rPr>
              <w:t>BP2</w:t>
            </w:r>
          </w:p>
        </w:tc>
        <w:tc>
          <w:tcPr>
            <w:tcW w:w="0" w:type="auto"/>
            <w:noWrap/>
            <w:tcMar>
              <w:top w:w="15" w:type="dxa"/>
              <w:left w:w="57" w:type="dxa"/>
              <w:bottom w:w="15" w:type="dxa"/>
              <w:right w:w="57" w:type="dxa"/>
            </w:tcMar>
            <w:vAlign w:val="center"/>
            <w:hideMark/>
          </w:tcPr>
          <w:p w14:paraId="17359DC6" w14:textId="77777777" w:rsidR="00150A43" w:rsidRPr="004253A2" w:rsidRDefault="00150A43" w:rsidP="000975AD">
            <w:pPr>
              <w:rPr>
                <w:sz w:val="20"/>
                <w:szCs w:val="20"/>
              </w:rPr>
            </w:pPr>
            <w:r w:rsidRPr="004253A2">
              <w:rPr>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7EF26A6D" w14:textId="77777777" w:rsidR="00150A43" w:rsidRPr="004253A2" w:rsidRDefault="00150A43" w:rsidP="000975AD">
            <w:pPr>
              <w:rPr>
                <w:sz w:val="20"/>
                <w:szCs w:val="20"/>
              </w:rPr>
            </w:pPr>
            <w:r w:rsidRPr="004253A2">
              <w:rPr>
                <w:sz w:val="20"/>
                <w:szCs w:val="20"/>
              </w:rPr>
              <w:t>BP</w:t>
            </w:r>
          </w:p>
        </w:tc>
        <w:tc>
          <w:tcPr>
            <w:tcW w:w="0" w:type="auto"/>
            <w:tcBorders>
              <w:right w:val="single" w:sz="4" w:space="0" w:color="auto"/>
            </w:tcBorders>
            <w:tcMar>
              <w:top w:w="15" w:type="dxa"/>
              <w:left w:w="140" w:type="dxa"/>
              <w:bottom w:w="15" w:type="dxa"/>
              <w:right w:w="140" w:type="dxa"/>
            </w:tcMar>
            <w:vAlign w:val="center"/>
            <w:hideMark/>
          </w:tcPr>
          <w:p w14:paraId="34E9CBF6" w14:textId="77777777" w:rsidR="00150A43" w:rsidRPr="004253A2" w:rsidRDefault="00150A43" w:rsidP="000975AD">
            <w:pPr>
              <w:jc w:val="right"/>
              <w:rPr>
                <w:sz w:val="20"/>
                <w:szCs w:val="20"/>
              </w:rPr>
            </w:pPr>
            <w:r w:rsidRPr="004253A2">
              <w:rPr>
                <w:sz w:val="20"/>
                <w:szCs w:val="20"/>
              </w:rPr>
              <w:t>.978</w:t>
            </w:r>
          </w:p>
        </w:tc>
      </w:tr>
      <w:tr w:rsidR="00150A43" w:rsidRPr="004253A2" w14:paraId="0F619F9B" w14:textId="77777777" w:rsidTr="005F1693">
        <w:trPr>
          <w:trHeight w:val="479"/>
          <w:jc w:val="center"/>
        </w:trPr>
        <w:tc>
          <w:tcPr>
            <w:tcW w:w="0" w:type="auto"/>
            <w:tcBorders>
              <w:left w:val="single" w:sz="4" w:space="0" w:color="auto"/>
              <w:bottom w:val="single" w:sz="4" w:space="0" w:color="auto"/>
            </w:tcBorders>
            <w:tcMar>
              <w:top w:w="15" w:type="dxa"/>
              <w:left w:w="57" w:type="dxa"/>
              <w:bottom w:w="15" w:type="dxa"/>
              <w:right w:w="57" w:type="dxa"/>
            </w:tcMar>
            <w:vAlign w:val="center"/>
            <w:hideMark/>
          </w:tcPr>
          <w:p w14:paraId="7941DAF9" w14:textId="77777777" w:rsidR="00150A43" w:rsidRPr="004253A2" w:rsidRDefault="00150A43" w:rsidP="000975AD">
            <w:pPr>
              <w:rPr>
                <w:sz w:val="20"/>
                <w:szCs w:val="20"/>
              </w:rPr>
            </w:pPr>
            <w:r w:rsidRPr="004253A2">
              <w:rPr>
                <w:sz w:val="20"/>
                <w:szCs w:val="20"/>
              </w:rPr>
              <w:t>BP3</w:t>
            </w:r>
          </w:p>
        </w:tc>
        <w:tc>
          <w:tcPr>
            <w:tcW w:w="0" w:type="auto"/>
            <w:tcBorders>
              <w:bottom w:val="single" w:sz="4" w:space="0" w:color="auto"/>
            </w:tcBorders>
            <w:noWrap/>
            <w:tcMar>
              <w:top w:w="15" w:type="dxa"/>
              <w:left w:w="57" w:type="dxa"/>
              <w:bottom w:w="15" w:type="dxa"/>
              <w:right w:w="57" w:type="dxa"/>
            </w:tcMar>
            <w:vAlign w:val="center"/>
            <w:hideMark/>
          </w:tcPr>
          <w:p w14:paraId="6E7A8475" w14:textId="77777777" w:rsidR="00150A43" w:rsidRPr="004253A2" w:rsidRDefault="00150A43" w:rsidP="000975AD">
            <w:pPr>
              <w:rPr>
                <w:sz w:val="20"/>
                <w:szCs w:val="20"/>
              </w:rPr>
            </w:pPr>
            <w:r w:rsidRPr="004253A2">
              <w:rPr>
                <w:sz w:val="20"/>
                <w:szCs w:val="20"/>
              </w:rPr>
              <w:t>&lt;---</w:t>
            </w:r>
          </w:p>
        </w:tc>
        <w:tc>
          <w:tcPr>
            <w:tcW w:w="0" w:type="auto"/>
            <w:tcBorders>
              <w:bottom w:val="single" w:sz="4" w:space="0" w:color="auto"/>
              <w:right w:val="single" w:sz="6" w:space="0" w:color="auto"/>
            </w:tcBorders>
            <w:tcMar>
              <w:top w:w="15" w:type="dxa"/>
              <w:left w:w="140" w:type="dxa"/>
              <w:bottom w:w="15" w:type="dxa"/>
              <w:right w:w="140" w:type="dxa"/>
            </w:tcMar>
            <w:vAlign w:val="center"/>
            <w:hideMark/>
          </w:tcPr>
          <w:p w14:paraId="6D385C09" w14:textId="77777777" w:rsidR="00150A43" w:rsidRPr="004253A2" w:rsidRDefault="00150A43" w:rsidP="000975AD">
            <w:pPr>
              <w:rPr>
                <w:sz w:val="20"/>
                <w:szCs w:val="20"/>
              </w:rPr>
            </w:pPr>
            <w:r w:rsidRPr="004253A2">
              <w:rPr>
                <w:sz w:val="20"/>
                <w:szCs w:val="20"/>
              </w:rPr>
              <w:t>BP</w:t>
            </w:r>
          </w:p>
        </w:tc>
        <w:tc>
          <w:tcPr>
            <w:tcW w:w="0" w:type="auto"/>
            <w:tcBorders>
              <w:bottom w:val="single" w:sz="4" w:space="0" w:color="auto"/>
              <w:right w:val="single" w:sz="4" w:space="0" w:color="auto"/>
            </w:tcBorders>
            <w:tcMar>
              <w:top w:w="15" w:type="dxa"/>
              <w:left w:w="140" w:type="dxa"/>
              <w:bottom w:w="15" w:type="dxa"/>
              <w:right w:w="140" w:type="dxa"/>
            </w:tcMar>
            <w:vAlign w:val="center"/>
            <w:hideMark/>
          </w:tcPr>
          <w:p w14:paraId="262FB5E3" w14:textId="77777777" w:rsidR="00150A43" w:rsidRPr="004253A2" w:rsidRDefault="00150A43" w:rsidP="000975AD">
            <w:pPr>
              <w:jc w:val="right"/>
              <w:rPr>
                <w:sz w:val="20"/>
                <w:szCs w:val="20"/>
              </w:rPr>
            </w:pPr>
            <w:r w:rsidRPr="004253A2">
              <w:rPr>
                <w:sz w:val="20"/>
                <w:szCs w:val="20"/>
              </w:rPr>
              <w:t>.664</w:t>
            </w:r>
          </w:p>
        </w:tc>
      </w:tr>
    </w:tbl>
    <w:p w14:paraId="2F34C47E" w14:textId="77777777" w:rsidR="00150A43" w:rsidRPr="00F14CA6" w:rsidRDefault="00150A43" w:rsidP="00150A43">
      <w:pPr>
        <w:pStyle w:val="BodyLA"/>
        <w:jc w:val="right"/>
        <w:rPr>
          <w:color w:val="auto"/>
        </w:rPr>
      </w:pPr>
      <w:r w:rsidRPr="006861A8">
        <w:rPr>
          <w:i/>
          <w:iCs/>
          <w:color w:val="auto"/>
        </w:rPr>
        <w:t>(nguồn: kết quả phân tích khảo sát)</w:t>
      </w:r>
    </w:p>
    <w:p w14:paraId="1662DEAE" w14:textId="77777777" w:rsidR="00150A43" w:rsidRPr="0010553C" w:rsidRDefault="00150A43" w:rsidP="0010553C">
      <w:pPr>
        <w:jc w:val="both"/>
        <w:rPr>
          <w:sz w:val="26"/>
          <w:szCs w:val="26"/>
          <w:lang w:val="vi-VN"/>
        </w:rPr>
      </w:pPr>
      <w:r w:rsidRPr="0010553C">
        <w:rPr>
          <w:sz w:val="26"/>
          <w:szCs w:val="26"/>
        </w:rPr>
        <w:t xml:space="preserve">Kết quả thu được từ bảng </w:t>
      </w:r>
      <w:r w:rsidRPr="0010553C">
        <w:rPr>
          <w:bCs/>
          <w:sz w:val="26"/>
          <w:szCs w:val="26"/>
        </w:rPr>
        <w:t>cho ta thấy đa số các biến quan sát đều có mức phù hợp cao do có hệ số Standardized Regression Weight lớn hơn 0.5, thậm chí là lớn hơn 0.</w:t>
      </w:r>
      <w:r w:rsidRPr="0010553C">
        <w:rPr>
          <w:bCs/>
          <w:sz w:val="26"/>
          <w:szCs w:val="26"/>
          <w:lang w:val="vi-VN"/>
        </w:rPr>
        <w:t>7.</w:t>
      </w:r>
    </w:p>
    <w:p w14:paraId="63067EDF" w14:textId="2E106F2D" w:rsidR="00190EC8" w:rsidRPr="00190EC8" w:rsidRDefault="00190EC8" w:rsidP="00190EC8">
      <w:pPr>
        <w:pStyle w:val="Caption"/>
        <w:keepNext/>
        <w:jc w:val="center"/>
        <w:rPr>
          <w:b/>
          <w:sz w:val="24"/>
          <w:szCs w:val="24"/>
        </w:rPr>
      </w:pPr>
      <w:bookmarkStart w:id="92" w:name="_Toc196303628"/>
      <w:r w:rsidRPr="00190EC8">
        <w:rPr>
          <w:b/>
          <w:sz w:val="24"/>
          <w:szCs w:val="24"/>
        </w:rPr>
        <w:lastRenderedPageBreak/>
        <w:t xml:space="preserve">Bảng </w:t>
      </w:r>
      <w:r w:rsidRPr="00190EC8">
        <w:rPr>
          <w:b/>
          <w:sz w:val="24"/>
          <w:szCs w:val="24"/>
        </w:rPr>
        <w:fldChar w:fldCharType="begin"/>
      </w:r>
      <w:r w:rsidRPr="00190EC8">
        <w:rPr>
          <w:b/>
          <w:sz w:val="24"/>
          <w:szCs w:val="24"/>
        </w:rPr>
        <w:instrText xml:space="preserve"> SEQ Bảng \* ARABIC </w:instrText>
      </w:r>
      <w:r w:rsidRPr="00190EC8">
        <w:rPr>
          <w:b/>
          <w:sz w:val="24"/>
          <w:szCs w:val="24"/>
        </w:rPr>
        <w:fldChar w:fldCharType="separate"/>
      </w:r>
      <w:r w:rsidR="006F0BC2">
        <w:rPr>
          <w:b/>
          <w:noProof/>
          <w:sz w:val="24"/>
          <w:szCs w:val="24"/>
        </w:rPr>
        <w:t>17</w:t>
      </w:r>
      <w:r w:rsidRPr="00190EC8">
        <w:rPr>
          <w:b/>
          <w:sz w:val="24"/>
          <w:szCs w:val="24"/>
        </w:rPr>
        <w:fldChar w:fldCharType="end"/>
      </w:r>
      <w:r w:rsidRPr="00190EC8">
        <w:rPr>
          <w:b/>
          <w:sz w:val="24"/>
          <w:szCs w:val="24"/>
        </w:rPr>
        <w:t>. Covariances: (Group number 1 - Default model)</w:t>
      </w:r>
      <w:bookmarkEnd w:id="92"/>
    </w:p>
    <w:tbl>
      <w:tblPr>
        <w:tblW w:w="0" w:type="auto"/>
        <w:jc w:val="center"/>
        <w:tblCellMar>
          <w:top w:w="15" w:type="dxa"/>
          <w:left w:w="15" w:type="dxa"/>
          <w:bottom w:w="15" w:type="dxa"/>
          <w:right w:w="15" w:type="dxa"/>
        </w:tblCellMar>
        <w:tblLook w:val="04A0" w:firstRow="1" w:lastRow="0" w:firstColumn="1" w:lastColumn="0" w:noHBand="0" w:noVBand="1"/>
      </w:tblPr>
      <w:tblGrid>
        <w:gridCol w:w="437"/>
        <w:gridCol w:w="473"/>
        <w:gridCol w:w="569"/>
        <w:gridCol w:w="980"/>
        <w:gridCol w:w="630"/>
        <w:gridCol w:w="730"/>
        <w:gridCol w:w="630"/>
        <w:gridCol w:w="736"/>
      </w:tblGrid>
      <w:tr w:rsidR="00150A43" w:rsidRPr="004253A2" w14:paraId="429E8C2D" w14:textId="77777777" w:rsidTr="000975AD">
        <w:trPr>
          <w:tblHeader/>
          <w:jc w:val="center"/>
        </w:trPr>
        <w:tc>
          <w:tcPr>
            <w:tcW w:w="0" w:type="auto"/>
            <w:tcBorders>
              <w:top w:val="single" w:sz="4" w:space="0" w:color="auto"/>
              <w:left w:val="single" w:sz="4" w:space="0" w:color="auto"/>
              <w:bottom w:val="single" w:sz="6" w:space="0" w:color="auto"/>
            </w:tcBorders>
            <w:tcMar>
              <w:top w:w="15" w:type="dxa"/>
              <w:left w:w="140" w:type="dxa"/>
              <w:bottom w:w="15" w:type="dxa"/>
              <w:right w:w="140" w:type="dxa"/>
            </w:tcMar>
            <w:vAlign w:val="center"/>
            <w:hideMark/>
          </w:tcPr>
          <w:p w14:paraId="71631CDA" w14:textId="77777777" w:rsidR="00150A43" w:rsidRPr="004253A2" w:rsidRDefault="00150A43" w:rsidP="000975AD">
            <w:pPr>
              <w:rPr>
                <w:sz w:val="20"/>
                <w:szCs w:val="20"/>
              </w:rPr>
            </w:pP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0256C3D8" w14:textId="77777777" w:rsidR="00150A43" w:rsidRPr="004253A2" w:rsidRDefault="00150A43" w:rsidP="000975AD">
            <w:pPr>
              <w:jc w:val="right"/>
              <w:rPr>
                <w:sz w:val="20"/>
                <w:szCs w:val="20"/>
              </w:rPr>
            </w:pPr>
          </w:p>
        </w:tc>
        <w:tc>
          <w:tcPr>
            <w:tcW w:w="0" w:type="auto"/>
            <w:tcBorders>
              <w:top w:val="single" w:sz="4" w:space="0" w:color="auto"/>
              <w:bottom w:val="single" w:sz="6" w:space="0" w:color="auto"/>
              <w:right w:val="single" w:sz="6" w:space="0" w:color="auto"/>
            </w:tcBorders>
            <w:tcMar>
              <w:top w:w="15" w:type="dxa"/>
              <w:left w:w="140" w:type="dxa"/>
              <w:bottom w:w="15" w:type="dxa"/>
              <w:right w:w="140" w:type="dxa"/>
            </w:tcMar>
            <w:vAlign w:val="center"/>
            <w:hideMark/>
          </w:tcPr>
          <w:p w14:paraId="55A3F7A1" w14:textId="77777777" w:rsidR="00150A43" w:rsidRPr="004253A2" w:rsidRDefault="00150A43" w:rsidP="000975AD">
            <w:pPr>
              <w:jc w:val="right"/>
              <w:rPr>
                <w:sz w:val="20"/>
                <w:szCs w:val="20"/>
              </w:rPr>
            </w:pP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0E5FC43E" w14:textId="77777777" w:rsidR="00150A43" w:rsidRPr="004253A2" w:rsidRDefault="00150A43" w:rsidP="000975AD">
            <w:pPr>
              <w:jc w:val="right"/>
              <w:rPr>
                <w:sz w:val="20"/>
                <w:szCs w:val="20"/>
              </w:rPr>
            </w:pPr>
            <w:r w:rsidRPr="004253A2">
              <w:rPr>
                <w:sz w:val="20"/>
                <w:szCs w:val="20"/>
              </w:rPr>
              <w:t>Estimate</w:t>
            </w: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0AF84675" w14:textId="77777777" w:rsidR="00150A43" w:rsidRPr="004253A2" w:rsidRDefault="00150A43" w:rsidP="000975AD">
            <w:pPr>
              <w:jc w:val="right"/>
              <w:rPr>
                <w:sz w:val="20"/>
                <w:szCs w:val="20"/>
              </w:rPr>
            </w:pPr>
            <w:r w:rsidRPr="004253A2">
              <w:rPr>
                <w:sz w:val="20"/>
                <w:szCs w:val="20"/>
              </w:rPr>
              <w:t>S.E.</w:t>
            </w: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71B3B85D" w14:textId="77777777" w:rsidR="00150A43" w:rsidRPr="004253A2" w:rsidRDefault="00150A43" w:rsidP="000975AD">
            <w:pPr>
              <w:jc w:val="right"/>
              <w:rPr>
                <w:sz w:val="20"/>
                <w:szCs w:val="20"/>
              </w:rPr>
            </w:pPr>
            <w:r w:rsidRPr="004253A2">
              <w:rPr>
                <w:sz w:val="20"/>
                <w:szCs w:val="20"/>
              </w:rPr>
              <w:t>C.R.</w:t>
            </w:r>
          </w:p>
        </w:tc>
        <w:tc>
          <w:tcPr>
            <w:tcW w:w="0" w:type="auto"/>
            <w:tcBorders>
              <w:top w:val="single" w:sz="4" w:space="0" w:color="auto"/>
              <w:bottom w:val="single" w:sz="6" w:space="0" w:color="auto"/>
            </w:tcBorders>
            <w:tcMar>
              <w:top w:w="15" w:type="dxa"/>
              <w:left w:w="140" w:type="dxa"/>
              <w:bottom w:w="15" w:type="dxa"/>
              <w:right w:w="140" w:type="dxa"/>
            </w:tcMar>
            <w:vAlign w:val="center"/>
            <w:hideMark/>
          </w:tcPr>
          <w:p w14:paraId="16B4BB07" w14:textId="77777777" w:rsidR="00150A43" w:rsidRPr="004253A2" w:rsidRDefault="00150A43" w:rsidP="000975AD">
            <w:pPr>
              <w:jc w:val="right"/>
              <w:rPr>
                <w:sz w:val="20"/>
                <w:szCs w:val="20"/>
              </w:rPr>
            </w:pPr>
            <w:r w:rsidRPr="004253A2">
              <w:rPr>
                <w:sz w:val="20"/>
                <w:szCs w:val="20"/>
              </w:rPr>
              <w:t>P</w:t>
            </w:r>
          </w:p>
        </w:tc>
        <w:tc>
          <w:tcPr>
            <w:tcW w:w="0" w:type="auto"/>
            <w:tcBorders>
              <w:top w:val="single" w:sz="4" w:space="0" w:color="auto"/>
              <w:bottom w:val="single" w:sz="6" w:space="0" w:color="auto"/>
              <w:right w:val="single" w:sz="4" w:space="0" w:color="auto"/>
            </w:tcBorders>
            <w:tcMar>
              <w:top w:w="15" w:type="dxa"/>
              <w:left w:w="140" w:type="dxa"/>
              <w:bottom w:w="15" w:type="dxa"/>
              <w:right w:w="140" w:type="dxa"/>
            </w:tcMar>
            <w:vAlign w:val="center"/>
            <w:hideMark/>
          </w:tcPr>
          <w:p w14:paraId="2E77BD1B" w14:textId="77777777" w:rsidR="00150A43" w:rsidRPr="004253A2" w:rsidRDefault="00150A43" w:rsidP="000975AD">
            <w:pPr>
              <w:rPr>
                <w:sz w:val="20"/>
                <w:szCs w:val="20"/>
              </w:rPr>
            </w:pPr>
            <w:r w:rsidRPr="004253A2">
              <w:rPr>
                <w:sz w:val="20"/>
                <w:szCs w:val="20"/>
              </w:rPr>
              <w:t>Label</w:t>
            </w:r>
          </w:p>
        </w:tc>
      </w:tr>
      <w:tr w:rsidR="00150A43" w:rsidRPr="004253A2" w14:paraId="5BCADEC7"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57746C3E" w14:textId="77777777" w:rsidR="00150A43" w:rsidRPr="004253A2" w:rsidRDefault="00150A43" w:rsidP="000975AD">
            <w:pPr>
              <w:rPr>
                <w:sz w:val="20"/>
                <w:szCs w:val="20"/>
              </w:rPr>
            </w:pPr>
            <w:r w:rsidRPr="004253A2">
              <w:rPr>
                <w:sz w:val="20"/>
                <w:szCs w:val="20"/>
              </w:rPr>
              <w:t>MO</w:t>
            </w:r>
          </w:p>
        </w:tc>
        <w:tc>
          <w:tcPr>
            <w:tcW w:w="0" w:type="auto"/>
            <w:noWrap/>
            <w:tcMar>
              <w:top w:w="15" w:type="dxa"/>
              <w:left w:w="57" w:type="dxa"/>
              <w:bottom w:w="15" w:type="dxa"/>
              <w:right w:w="57" w:type="dxa"/>
            </w:tcMar>
            <w:vAlign w:val="center"/>
            <w:hideMark/>
          </w:tcPr>
          <w:p w14:paraId="286974D2" w14:textId="77777777" w:rsidR="00150A43" w:rsidRPr="004253A2" w:rsidRDefault="00150A43" w:rsidP="000975AD">
            <w:pPr>
              <w:rPr>
                <w:sz w:val="20"/>
                <w:szCs w:val="20"/>
              </w:rPr>
            </w:pPr>
            <w:r w:rsidRPr="004253A2">
              <w:rPr>
                <w:sz w:val="20"/>
                <w:szCs w:val="20"/>
              </w:rPr>
              <w:t>&lt;--&gt;</w:t>
            </w:r>
          </w:p>
        </w:tc>
        <w:tc>
          <w:tcPr>
            <w:tcW w:w="0" w:type="auto"/>
            <w:tcBorders>
              <w:right w:val="single" w:sz="6" w:space="0" w:color="auto"/>
            </w:tcBorders>
            <w:tcMar>
              <w:top w:w="15" w:type="dxa"/>
              <w:left w:w="140" w:type="dxa"/>
              <w:bottom w:w="15" w:type="dxa"/>
              <w:right w:w="140" w:type="dxa"/>
            </w:tcMar>
            <w:vAlign w:val="center"/>
            <w:hideMark/>
          </w:tcPr>
          <w:p w14:paraId="70B35E26" w14:textId="77777777" w:rsidR="00150A43" w:rsidRPr="004253A2" w:rsidRDefault="00150A43" w:rsidP="000975AD">
            <w:pPr>
              <w:rPr>
                <w:sz w:val="20"/>
                <w:szCs w:val="20"/>
              </w:rPr>
            </w:pPr>
            <w:r w:rsidRPr="004253A2">
              <w:rPr>
                <w:sz w:val="20"/>
                <w:szCs w:val="20"/>
              </w:rPr>
              <w:t>CS</w:t>
            </w:r>
          </w:p>
        </w:tc>
        <w:tc>
          <w:tcPr>
            <w:tcW w:w="0" w:type="auto"/>
            <w:tcMar>
              <w:top w:w="15" w:type="dxa"/>
              <w:left w:w="140" w:type="dxa"/>
              <w:bottom w:w="15" w:type="dxa"/>
              <w:right w:w="140" w:type="dxa"/>
            </w:tcMar>
            <w:vAlign w:val="center"/>
            <w:hideMark/>
          </w:tcPr>
          <w:p w14:paraId="2C2FCB0C" w14:textId="77777777" w:rsidR="00150A43" w:rsidRPr="004253A2" w:rsidRDefault="00150A43" w:rsidP="000975AD">
            <w:pPr>
              <w:jc w:val="right"/>
              <w:rPr>
                <w:sz w:val="20"/>
                <w:szCs w:val="20"/>
              </w:rPr>
            </w:pPr>
            <w:r w:rsidRPr="004253A2">
              <w:rPr>
                <w:sz w:val="20"/>
                <w:szCs w:val="20"/>
              </w:rPr>
              <w:t>.019</w:t>
            </w:r>
          </w:p>
        </w:tc>
        <w:tc>
          <w:tcPr>
            <w:tcW w:w="0" w:type="auto"/>
            <w:tcMar>
              <w:top w:w="15" w:type="dxa"/>
              <w:left w:w="140" w:type="dxa"/>
              <w:bottom w:w="15" w:type="dxa"/>
              <w:right w:w="140" w:type="dxa"/>
            </w:tcMar>
            <w:vAlign w:val="center"/>
            <w:hideMark/>
          </w:tcPr>
          <w:p w14:paraId="408D4CEC" w14:textId="77777777" w:rsidR="00150A43" w:rsidRPr="004253A2" w:rsidRDefault="00150A43" w:rsidP="000975AD">
            <w:pPr>
              <w:jc w:val="right"/>
              <w:rPr>
                <w:sz w:val="20"/>
                <w:szCs w:val="20"/>
              </w:rPr>
            </w:pPr>
            <w:r w:rsidRPr="004253A2">
              <w:rPr>
                <w:sz w:val="20"/>
                <w:szCs w:val="20"/>
              </w:rPr>
              <w:t>.066</w:t>
            </w:r>
          </w:p>
        </w:tc>
        <w:tc>
          <w:tcPr>
            <w:tcW w:w="0" w:type="auto"/>
            <w:tcMar>
              <w:top w:w="15" w:type="dxa"/>
              <w:left w:w="140" w:type="dxa"/>
              <w:bottom w:w="15" w:type="dxa"/>
              <w:right w:w="140" w:type="dxa"/>
            </w:tcMar>
            <w:vAlign w:val="center"/>
            <w:hideMark/>
          </w:tcPr>
          <w:p w14:paraId="07CCD11B" w14:textId="77777777" w:rsidR="00150A43" w:rsidRPr="004253A2" w:rsidRDefault="00150A43" w:rsidP="000975AD">
            <w:pPr>
              <w:jc w:val="right"/>
              <w:rPr>
                <w:sz w:val="20"/>
                <w:szCs w:val="20"/>
              </w:rPr>
            </w:pPr>
            <w:r w:rsidRPr="004253A2">
              <w:rPr>
                <w:sz w:val="20"/>
                <w:szCs w:val="20"/>
              </w:rPr>
              <w:t>.279</w:t>
            </w:r>
          </w:p>
        </w:tc>
        <w:tc>
          <w:tcPr>
            <w:tcW w:w="0" w:type="auto"/>
            <w:tcMar>
              <w:top w:w="15" w:type="dxa"/>
              <w:left w:w="140" w:type="dxa"/>
              <w:bottom w:w="15" w:type="dxa"/>
              <w:right w:w="140" w:type="dxa"/>
            </w:tcMar>
            <w:vAlign w:val="center"/>
            <w:hideMark/>
          </w:tcPr>
          <w:p w14:paraId="577EA457" w14:textId="77777777" w:rsidR="00150A43" w:rsidRPr="004253A2" w:rsidRDefault="00150A43" w:rsidP="000975AD">
            <w:pPr>
              <w:jc w:val="right"/>
              <w:rPr>
                <w:sz w:val="20"/>
                <w:szCs w:val="20"/>
              </w:rPr>
            </w:pPr>
            <w:r w:rsidRPr="004253A2">
              <w:rPr>
                <w:sz w:val="20"/>
                <w:szCs w:val="20"/>
              </w:rPr>
              <w:t>.780</w:t>
            </w:r>
          </w:p>
        </w:tc>
        <w:tc>
          <w:tcPr>
            <w:tcW w:w="0" w:type="auto"/>
            <w:tcBorders>
              <w:right w:val="single" w:sz="4" w:space="0" w:color="auto"/>
            </w:tcBorders>
            <w:tcMar>
              <w:top w:w="15" w:type="dxa"/>
              <w:left w:w="140" w:type="dxa"/>
              <w:bottom w:w="15" w:type="dxa"/>
              <w:right w:w="140" w:type="dxa"/>
            </w:tcMar>
            <w:vAlign w:val="center"/>
            <w:hideMark/>
          </w:tcPr>
          <w:p w14:paraId="30738BE7" w14:textId="77777777" w:rsidR="00150A43" w:rsidRPr="004253A2" w:rsidRDefault="00150A43" w:rsidP="000975AD">
            <w:pPr>
              <w:jc w:val="right"/>
              <w:rPr>
                <w:sz w:val="20"/>
                <w:szCs w:val="20"/>
              </w:rPr>
            </w:pPr>
          </w:p>
        </w:tc>
      </w:tr>
      <w:tr w:rsidR="00150A43" w:rsidRPr="004253A2" w14:paraId="0DD26946"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10D16B89" w14:textId="77777777" w:rsidR="00150A43" w:rsidRPr="004253A2" w:rsidRDefault="00150A43" w:rsidP="000975AD">
            <w:pPr>
              <w:rPr>
                <w:sz w:val="20"/>
                <w:szCs w:val="20"/>
              </w:rPr>
            </w:pPr>
            <w:r w:rsidRPr="004253A2">
              <w:rPr>
                <w:sz w:val="20"/>
                <w:szCs w:val="20"/>
              </w:rPr>
              <w:t>MO</w:t>
            </w:r>
          </w:p>
        </w:tc>
        <w:tc>
          <w:tcPr>
            <w:tcW w:w="0" w:type="auto"/>
            <w:noWrap/>
            <w:tcMar>
              <w:top w:w="15" w:type="dxa"/>
              <w:left w:w="57" w:type="dxa"/>
              <w:bottom w:w="15" w:type="dxa"/>
              <w:right w:w="57" w:type="dxa"/>
            </w:tcMar>
            <w:vAlign w:val="center"/>
            <w:hideMark/>
          </w:tcPr>
          <w:p w14:paraId="4D17282E" w14:textId="77777777" w:rsidR="00150A43" w:rsidRPr="004253A2" w:rsidRDefault="00150A43" w:rsidP="000975AD">
            <w:pPr>
              <w:rPr>
                <w:sz w:val="20"/>
                <w:szCs w:val="20"/>
              </w:rPr>
            </w:pPr>
            <w:r w:rsidRPr="004253A2">
              <w:rPr>
                <w:sz w:val="20"/>
                <w:szCs w:val="20"/>
              </w:rPr>
              <w:t>&lt;--&gt;</w:t>
            </w:r>
          </w:p>
        </w:tc>
        <w:tc>
          <w:tcPr>
            <w:tcW w:w="0" w:type="auto"/>
            <w:tcBorders>
              <w:right w:val="single" w:sz="6" w:space="0" w:color="auto"/>
            </w:tcBorders>
            <w:tcMar>
              <w:top w:w="15" w:type="dxa"/>
              <w:left w:w="140" w:type="dxa"/>
              <w:bottom w:w="15" w:type="dxa"/>
              <w:right w:w="140" w:type="dxa"/>
            </w:tcMar>
            <w:vAlign w:val="center"/>
            <w:hideMark/>
          </w:tcPr>
          <w:p w14:paraId="0C6D5C82" w14:textId="77777777" w:rsidR="00150A43" w:rsidRPr="004253A2" w:rsidRDefault="00150A43" w:rsidP="000975AD">
            <w:pPr>
              <w:rPr>
                <w:sz w:val="20"/>
                <w:szCs w:val="20"/>
              </w:rPr>
            </w:pPr>
            <w:r w:rsidRPr="004253A2">
              <w:rPr>
                <w:sz w:val="20"/>
                <w:szCs w:val="20"/>
              </w:rPr>
              <w:t>SQ</w:t>
            </w:r>
          </w:p>
        </w:tc>
        <w:tc>
          <w:tcPr>
            <w:tcW w:w="0" w:type="auto"/>
            <w:tcMar>
              <w:top w:w="15" w:type="dxa"/>
              <w:left w:w="140" w:type="dxa"/>
              <w:bottom w:w="15" w:type="dxa"/>
              <w:right w:w="140" w:type="dxa"/>
            </w:tcMar>
            <w:vAlign w:val="center"/>
            <w:hideMark/>
          </w:tcPr>
          <w:p w14:paraId="5A829B00" w14:textId="77777777" w:rsidR="00150A43" w:rsidRPr="004253A2" w:rsidRDefault="00150A43" w:rsidP="000975AD">
            <w:pPr>
              <w:jc w:val="right"/>
              <w:rPr>
                <w:sz w:val="20"/>
                <w:szCs w:val="20"/>
              </w:rPr>
            </w:pPr>
            <w:r w:rsidRPr="004253A2">
              <w:rPr>
                <w:sz w:val="20"/>
                <w:szCs w:val="20"/>
              </w:rPr>
              <w:t>.220</w:t>
            </w:r>
          </w:p>
        </w:tc>
        <w:tc>
          <w:tcPr>
            <w:tcW w:w="0" w:type="auto"/>
            <w:tcMar>
              <w:top w:w="15" w:type="dxa"/>
              <w:left w:w="140" w:type="dxa"/>
              <w:bottom w:w="15" w:type="dxa"/>
              <w:right w:w="140" w:type="dxa"/>
            </w:tcMar>
            <w:vAlign w:val="center"/>
            <w:hideMark/>
          </w:tcPr>
          <w:p w14:paraId="5F813C8B" w14:textId="77777777" w:rsidR="00150A43" w:rsidRPr="004253A2" w:rsidRDefault="00150A43" w:rsidP="000975AD">
            <w:pPr>
              <w:jc w:val="right"/>
              <w:rPr>
                <w:sz w:val="20"/>
                <w:szCs w:val="20"/>
              </w:rPr>
            </w:pPr>
            <w:r w:rsidRPr="004253A2">
              <w:rPr>
                <w:sz w:val="20"/>
                <w:szCs w:val="20"/>
              </w:rPr>
              <w:t>.048</w:t>
            </w:r>
          </w:p>
        </w:tc>
        <w:tc>
          <w:tcPr>
            <w:tcW w:w="0" w:type="auto"/>
            <w:tcMar>
              <w:top w:w="15" w:type="dxa"/>
              <w:left w:w="140" w:type="dxa"/>
              <w:bottom w:w="15" w:type="dxa"/>
              <w:right w:w="140" w:type="dxa"/>
            </w:tcMar>
            <w:vAlign w:val="center"/>
            <w:hideMark/>
          </w:tcPr>
          <w:p w14:paraId="7BFC8FC3" w14:textId="77777777" w:rsidR="00150A43" w:rsidRPr="004253A2" w:rsidRDefault="00150A43" w:rsidP="000975AD">
            <w:pPr>
              <w:jc w:val="right"/>
              <w:rPr>
                <w:sz w:val="20"/>
                <w:szCs w:val="20"/>
              </w:rPr>
            </w:pPr>
            <w:r w:rsidRPr="004253A2">
              <w:rPr>
                <w:sz w:val="20"/>
                <w:szCs w:val="20"/>
              </w:rPr>
              <w:t>4.596</w:t>
            </w:r>
          </w:p>
        </w:tc>
        <w:tc>
          <w:tcPr>
            <w:tcW w:w="0" w:type="auto"/>
            <w:tcMar>
              <w:top w:w="15" w:type="dxa"/>
              <w:left w:w="140" w:type="dxa"/>
              <w:bottom w:w="15" w:type="dxa"/>
              <w:right w:w="140" w:type="dxa"/>
            </w:tcMar>
            <w:vAlign w:val="center"/>
            <w:hideMark/>
          </w:tcPr>
          <w:p w14:paraId="232421EE" w14:textId="77777777" w:rsidR="00150A43" w:rsidRPr="004253A2" w:rsidRDefault="00150A43" w:rsidP="000975AD">
            <w:pPr>
              <w:jc w:val="right"/>
              <w:rPr>
                <w:sz w:val="20"/>
                <w:szCs w:val="20"/>
              </w:rPr>
            </w:pPr>
            <w:r w:rsidRPr="004253A2">
              <w:rPr>
                <w:sz w:val="20"/>
                <w:szCs w:val="20"/>
              </w:rPr>
              <w:t>***</w:t>
            </w:r>
          </w:p>
        </w:tc>
        <w:tc>
          <w:tcPr>
            <w:tcW w:w="0" w:type="auto"/>
            <w:tcBorders>
              <w:right w:val="single" w:sz="4" w:space="0" w:color="auto"/>
            </w:tcBorders>
            <w:tcMar>
              <w:top w:w="15" w:type="dxa"/>
              <w:left w:w="140" w:type="dxa"/>
              <w:bottom w:w="15" w:type="dxa"/>
              <w:right w:w="140" w:type="dxa"/>
            </w:tcMar>
            <w:vAlign w:val="center"/>
            <w:hideMark/>
          </w:tcPr>
          <w:p w14:paraId="3C366521" w14:textId="77777777" w:rsidR="00150A43" w:rsidRPr="004253A2" w:rsidRDefault="00150A43" w:rsidP="000975AD">
            <w:pPr>
              <w:jc w:val="right"/>
              <w:rPr>
                <w:sz w:val="20"/>
                <w:szCs w:val="20"/>
              </w:rPr>
            </w:pPr>
          </w:p>
        </w:tc>
      </w:tr>
      <w:tr w:rsidR="00150A43" w:rsidRPr="004253A2" w14:paraId="45F22144"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5C1D6471" w14:textId="77777777" w:rsidR="00150A43" w:rsidRPr="004253A2" w:rsidRDefault="00150A43" w:rsidP="000975AD">
            <w:pPr>
              <w:rPr>
                <w:sz w:val="20"/>
                <w:szCs w:val="20"/>
              </w:rPr>
            </w:pPr>
            <w:r w:rsidRPr="004253A2">
              <w:rPr>
                <w:sz w:val="20"/>
                <w:szCs w:val="20"/>
              </w:rPr>
              <w:t>MO</w:t>
            </w:r>
          </w:p>
        </w:tc>
        <w:tc>
          <w:tcPr>
            <w:tcW w:w="0" w:type="auto"/>
            <w:noWrap/>
            <w:tcMar>
              <w:top w:w="15" w:type="dxa"/>
              <w:left w:w="57" w:type="dxa"/>
              <w:bottom w:w="15" w:type="dxa"/>
              <w:right w:w="57" w:type="dxa"/>
            </w:tcMar>
            <w:vAlign w:val="center"/>
            <w:hideMark/>
          </w:tcPr>
          <w:p w14:paraId="6EA31DDD" w14:textId="77777777" w:rsidR="00150A43" w:rsidRPr="004253A2" w:rsidRDefault="00150A43" w:rsidP="000975AD">
            <w:pPr>
              <w:rPr>
                <w:sz w:val="20"/>
                <w:szCs w:val="20"/>
              </w:rPr>
            </w:pPr>
            <w:r w:rsidRPr="004253A2">
              <w:rPr>
                <w:sz w:val="20"/>
                <w:szCs w:val="20"/>
              </w:rPr>
              <w:t>&lt;--&gt;</w:t>
            </w:r>
          </w:p>
        </w:tc>
        <w:tc>
          <w:tcPr>
            <w:tcW w:w="0" w:type="auto"/>
            <w:tcBorders>
              <w:right w:val="single" w:sz="6" w:space="0" w:color="auto"/>
            </w:tcBorders>
            <w:tcMar>
              <w:top w:w="15" w:type="dxa"/>
              <w:left w:w="140" w:type="dxa"/>
              <w:bottom w:w="15" w:type="dxa"/>
              <w:right w:w="140" w:type="dxa"/>
            </w:tcMar>
            <w:vAlign w:val="center"/>
            <w:hideMark/>
          </w:tcPr>
          <w:p w14:paraId="02BD86D3" w14:textId="77777777" w:rsidR="00150A43" w:rsidRPr="004253A2" w:rsidRDefault="00150A43" w:rsidP="000975AD">
            <w:pPr>
              <w:rPr>
                <w:sz w:val="20"/>
                <w:szCs w:val="20"/>
              </w:rPr>
            </w:pPr>
            <w:r w:rsidRPr="004253A2">
              <w:rPr>
                <w:sz w:val="20"/>
                <w:szCs w:val="20"/>
              </w:rPr>
              <w:t>CL</w:t>
            </w:r>
          </w:p>
        </w:tc>
        <w:tc>
          <w:tcPr>
            <w:tcW w:w="0" w:type="auto"/>
            <w:tcMar>
              <w:top w:w="15" w:type="dxa"/>
              <w:left w:w="140" w:type="dxa"/>
              <w:bottom w:w="15" w:type="dxa"/>
              <w:right w:w="140" w:type="dxa"/>
            </w:tcMar>
            <w:vAlign w:val="center"/>
            <w:hideMark/>
          </w:tcPr>
          <w:p w14:paraId="3BE9F08B" w14:textId="77777777" w:rsidR="00150A43" w:rsidRPr="004253A2" w:rsidRDefault="00150A43" w:rsidP="000975AD">
            <w:pPr>
              <w:jc w:val="right"/>
              <w:rPr>
                <w:sz w:val="20"/>
                <w:szCs w:val="20"/>
              </w:rPr>
            </w:pPr>
            <w:r w:rsidRPr="004253A2">
              <w:rPr>
                <w:sz w:val="20"/>
                <w:szCs w:val="20"/>
              </w:rPr>
              <w:t>.013</w:t>
            </w:r>
          </w:p>
        </w:tc>
        <w:tc>
          <w:tcPr>
            <w:tcW w:w="0" w:type="auto"/>
            <w:tcMar>
              <w:top w:w="15" w:type="dxa"/>
              <w:left w:w="140" w:type="dxa"/>
              <w:bottom w:w="15" w:type="dxa"/>
              <w:right w:w="140" w:type="dxa"/>
            </w:tcMar>
            <w:vAlign w:val="center"/>
            <w:hideMark/>
          </w:tcPr>
          <w:p w14:paraId="18BDDE91" w14:textId="77777777" w:rsidR="00150A43" w:rsidRPr="004253A2" w:rsidRDefault="00150A43" w:rsidP="000975AD">
            <w:pPr>
              <w:jc w:val="right"/>
              <w:rPr>
                <w:sz w:val="20"/>
                <w:szCs w:val="20"/>
              </w:rPr>
            </w:pPr>
            <w:r w:rsidRPr="004253A2">
              <w:rPr>
                <w:sz w:val="20"/>
                <w:szCs w:val="20"/>
              </w:rPr>
              <w:t>.084</w:t>
            </w:r>
          </w:p>
        </w:tc>
        <w:tc>
          <w:tcPr>
            <w:tcW w:w="0" w:type="auto"/>
            <w:tcMar>
              <w:top w:w="15" w:type="dxa"/>
              <w:left w:w="140" w:type="dxa"/>
              <w:bottom w:w="15" w:type="dxa"/>
              <w:right w:w="140" w:type="dxa"/>
            </w:tcMar>
            <w:vAlign w:val="center"/>
            <w:hideMark/>
          </w:tcPr>
          <w:p w14:paraId="47101187" w14:textId="77777777" w:rsidR="00150A43" w:rsidRPr="004253A2" w:rsidRDefault="00150A43" w:rsidP="000975AD">
            <w:pPr>
              <w:jc w:val="right"/>
              <w:rPr>
                <w:sz w:val="20"/>
                <w:szCs w:val="20"/>
              </w:rPr>
            </w:pPr>
            <w:r w:rsidRPr="004253A2">
              <w:rPr>
                <w:sz w:val="20"/>
                <w:szCs w:val="20"/>
              </w:rPr>
              <w:t>.149</w:t>
            </w:r>
          </w:p>
        </w:tc>
        <w:tc>
          <w:tcPr>
            <w:tcW w:w="0" w:type="auto"/>
            <w:tcMar>
              <w:top w:w="15" w:type="dxa"/>
              <w:left w:w="140" w:type="dxa"/>
              <w:bottom w:w="15" w:type="dxa"/>
              <w:right w:w="140" w:type="dxa"/>
            </w:tcMar>
            <w:vAlign w:val="center"/>
            <w:hideMark/>
          </w:tcPr>
          <w:p w14:paraId="4E7D525E" w14:textId="77777777" w:rsidR="00150A43" w:rsidRPr="004253A2" w:rsidRDefault="00150A43" w:rsidP="000975AD">
            <w:pPr>
              <w:jc w:val="right"/>
              <w:rPr>
                <w:sz w:val="20"/>
                <w:szCs w:val="20"/>
              </w:rPr>
            </w:pPr>
            <w:r w:rsidRPr="004253A2">
              <w:rPr>
                <w:sz w:val="20"/>
                <w:szCs w:val="20"/>
              </w:rPr>
              <w:t>.881</w:t>
            </w:r>
          </w:p>
        </w:tc>
        <w:tc>
          <w:tcPr>
            <w:tcW w:w="0" w:type="auto"/>
            <w:tcBorders>
              <w:right w:val="single" w:sz="4" w:space="0" w:color="auto"/>
            </w:tcBorders>
            <w:tcMar>
              <w:top w:w="15" w:type="dxa"/>
              <w:left w:w="140" w:type="dxa"/>
              <w:bottom w:w="15" w:type="dxa"/>
              <w:right w:w="140" w:type="dxa"/>
            </w:tcMar>
            <w:vAlign w:val="center"/>
            <w:hideMark/>
          </w:tcPr>
          <w:p w14:paraId="38CDB053" w14:textId="77777777" w:rsidR="00150A43" w:rsidRPr="004253A2" w:rsidRDefault="00150A43" w:rsidP="000975AD">
            <w:pPr>
              <w:jc w:val="right"/>
              <w:rPr>
                <w:sz w:val="20"/>
                <w:szCs w:val="20"/>
              </w:rPr>
            </w:pPr>
          </w:p>
        </w:tc>
      </w:tr>
      <w:tr w:rsidR="00150A43" w:rsidRPr="004253A2" w14:paraId="73FCA0F7"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74F3019F" w14:textId="77777777" w:rsidR="00150A43" w:rsidRPr="004253A2" w:rsidRDefault="00150A43" w:rsidP="000975AD">
            <w:pPr>
              <w:rPr>
                <w:sz w:val="20"/>
                <w:szCs w:val="20"/>
              </w:rPr>
            </w:pPr>
            <w:r w:rsidRPr="004253A2">
              <w:rPr>
                <w:sz w:val="20"/>
                <w:szCs w:val="20"/>
              </w:rPr>
              <w:t>MO</w:t>
            </w:r>
          </w:p>
        </w:tc>
        <w:tc>
          <w:tcPr>
            <w:tcW w:w="0" w:type="auto"/>
            <w:noWrap/>
            <w:tcMar>
              <w:top w:w="15" w:type="dxa"/>
              <w:left w:w="57" w:type="dxa"/>
              <w:bottom w:w="15" w:type="dxa"/>
              <w:right w:w="57" w:type="dxa"/>
            </w:tcMar>
            <w:vAlign w:val="center"/>
            <w:hideMark/>
          </w:tcPr>
          <w:p w14:paraId="29921B63" w14:textId="77777777" w:rsidR="00150A43" w:rsidRPr="004253A2" w:rsidRDefault="00150A43" w:rsidP="000975AD">
            <w:pPr>
              <w:rPr>
                <w:sz w:val="20"/>
                <w:szCs w:val="20"/>
              </w:rPr>
            </w:pPr>
            <w:r w:rsidRPr="004253A2">
              <w:rPr>
                <w:sz w:val="20"/>
                <w:szCs w:val="20"/>
              </w:rPr>
              <w:t>&lt;--&gt;</w:t>
            </w:r>
          </w:p>
        </w:tc>
        <w:tc>
          <w:tcPr>
            <w:tcW w:w="0" w:type="auto"/>
            <w:tcBorders>
              <w:right w:val="single" w:sz="6" w:space="0" w:color="auto"/>
            </w:tcBorders>
            <w:tcMar>
              <w:top w:w="15" w:type="dxa"/>
              <w:left w:w="140" w:type="dxa"/>
              <w:bottom w:w="15" w:type="dxa"/>
              <w:right w:w="140" w:type="dxa"/>
            </w:tcMar>
            <w:vAlign w:val="center"/>
            <w:hideMark/>
          </w:tcPr>
          <w:p w14:paraId="65316AB9" w14:textId="77777777" w:rsidR="00150A43" w:rsidRPr="004253A2" w:rsidRDefault="00150A43" w:rsidP="000975AD">
            <w:pPr>
              <w:rPr>
                <w:sz w:val="20"/>
                <w:szCs w:val="20"/>
              </w:rPr>
            </w:pPr>
            <w:r w:rsidRPr="004253A2">
              <w:rPr>
                <w:sz w:val="20"/>
                <w:szCs w:val="20"/>
              </w:rPr>
              <w:t>BP</w:t>
            </w:r>
          </w:p>
        </w:tc>
        <w:tc>
          <w:tcPr>
            <w:tcW w:w="0" w:type="auto"/>
            <w:tcMar>
              <w:top w:w="15" w:type="dxa"/>
              <w:left w:w="140" w:type="dxa"/>
              <w:bottom w:w="15" w:type="dxa"/>
              <w:right w:w="140" w:type="dxa"/>
            </w:tcMar>
            <w:vAlign w:val="center"/>
            <w:hideMark/>
          </w:tcPr>
          <w:p w14:paraId="33D8192B" w14:textId="77777777" w:rsidR="00150A43" w:rsidRPr="004253A2" w:rsidRDefault="00150A43" w:rsidP="000975AD">
            <w:pPr>
              <w:jc w:val="right"/>
              <w:rPr>
                <w:sz w:val="20"/>
                <w:szCs w:val="20"/>
              </w:rPr>
            </w:pPr>
            <w:r w:rsidRPr="004253A2">
              <w:rPr>
                <w:sz w:val="20"/>
                <w:szCs w:val="20"/>
              </w:rPr>
              <w:t>.568</w:t>
            </w:r>
          </w:p>
        </w:tc>
        <w:tc>
          <w:tcPr>
            <w:tcW w:w="0" w:type="auto"/>
            <w:tcMar>
              <w:top w:w="15" w:type="dxa"/>
              <w:left w:w="140" w:type="dxa"/>
              <w:bottom w:w="15" w:type="dxa"/>
              <w:right w:w="140" w:type="dxa"/>
            </w:tcMar>
            <w:vAlign w:val="center"/>
            <w:hideMark/>
          </w:tcPr>
          <w:p w14:paraId="044A57EC" w14:textId="77777777" w:rsidR="00150A43" w:rsidRPr="004253A2" w:rsidRDefault="00150A43" w:rsidP="000975AD">
            <w:pPr>
              <w:jc w:val="right"/>
              <w:rPr>
                <w:sz w:val="20"/>
                <w:szCs w:val="20"/>
              </w:rPr>
            </w:pPr>
            <w:r w:rsidRPr="004253A2">
              <w:rPr>
                <w:sz w:val="20"/>
                <w:szCs w:val="20"/>
              </w:rPr>
              <w:t>.098</w:t>
            </w:r>
          </w:p>
        </w:tc>
        <w:tc>
          <w:tcPr>
            <w:tcW w:w="0" w:type="auto"/>
            <w:tcMar>
              <w:top w:w="15" w:type="dxa"/>
              <w:left w:w="140" w:type="dxa"/>
              <w:bottom w:w="15" w:type="dxa"/>
              <w:right w:w="140" w:type="dxa"/>
            </w:tcMar>
            <w:vAlign w:val="center"/>
            <w:hideMark/>
          </w:tcPr>
          <w:p w14:paraId="331BAF49" w14:textId="77777777" w:rsidR="00150A43" w:rsidRPr="004253A2" w:rsidRDefault="00150A43" w:rsidP="000975AD">
            <w:pPr>
              <w:jc w:val="right"/>
              <w:rPr>
                <w:sz w:val="20"/>
                <w:szCs w:val="20"/>
              </w:rPr>
            </w:pPr>
            <w:r w:rsidRPr="004253A2">
              <w:rPr>
                <w:sz w:val="20"/>
                <w:szCs w:val="20"/>
              </w:rPr>
              <w:t>5.802</w:t>
            </w:r>
          </w:p>
        </w:tc>
        <w:tc>
          <w:tcPr>
            <w:tcW w:w="0" w:type="auto"/>
            <w:tcMar>
              <w:top w:w="15" w:type="dxa"/>
              <w:left w:w="140" w:type="dxa"/>
              <w:bottom w:w="15" w:type="dxa"/>
              <w:right w:w="140" w:type="dxa"/>
            </w:tcMar>
            <w:vAlign w:val="center"/>
            <w:hideMark/>
          </w:tcPr>
          <w:p w14:paraId="48203FFD" w14:textId="77777777" w:rsidR="00150A43" w:rsidRPr="004253A2" w:rsidRDefault="00150A43" w:rsidP="000975AD">
            <w:pPr>
              <w:jc w:val="right"/>
              <w:rPr>
                <w:sz w:val="20"/>
                <w:szCs w:val="20"/>
              </w:rPr>
            </w:pPr>
            <w:r w:rsidRPr="004253A2">
              <w:rPr>
                <w:sz w:val="20"/>
                <w:szCs w:val="20"/>
              </w:rPr>
              <w:t>***</w:t>
            </w:r>
          </w:p>
        </w:tc>
        <w:tc>
          <w:tcPr>
            <w:tcW w:w="0" w:type="auto"/>
            <w:tcBorders>
              <w:right w:val="single" w:sz="4" w:space="0" w:color="auto"/>
            </w:tcBorders>
            <w:tcMar>
              <w:top w:w="15" w:type="dxa"/>
              <w:left w:w="140" w:type="dxa"/>
              <w:bottom w:w="15" w:type="dxa"/>
              <w:right w:w="140" w:type="dxa"/>
            </w:tcMar>
            <w:vAlign w:val="center"/>
            <w:hideMark/>
          </w:tcPr>
          <w:p w14:paraId="184396CB" w14:textId="77777777" w:rsidR="00150A43" w:rsidRPr="004253A2" w:rsidRDefault="00150A43" w:rsidP="000975AD">
            <w:pPr>
              <w:jc w:val="right"/>
              <w:rPr>
                <w:sz w:val="20"/>
                <w:szCs w:val="20"/>
              </w:rPr>
            </w:pPr>
          </w:p>
        </w:tc>
      </w:tr>
      <w:tr w:rsidR="00150A43" w:rsidRPr="004253A2" w14:paraId="2BF1E148"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3DB81EEA" w14:textId="77777777" w:rsidR="00150A43" w:rsidRPr="004253A2" w:rsidRDefault="00150A43" w:rsidP="000975AD">
            <w:pPr>
              <w:rPr>
                <w:sz w:val="20"/>
                <w:szCs w:val="20"/>
              </w:rPr>
            </w:pPr>
            <w:r w:rsidRPr="004253A2">
              <w:rPr>
                <w:sz w:val="20"/>
                <w:szCs w:val="20"/>
              </w:rPr>
              <w:t>CS</w:t>
            </w:r>
          </w:p>
        </w:tc>
        <w:tc>
          <w:tcPr>
            <w:tcW w:w="0" w:type="auto"/>
            <w:noWrap/>
            <w:tcMar>
              <w:top w:w="15" w:type="dxa"/>
              <w:left w:w="57" w:type="dxa"/>
              <w:bottom w:w="15" w:type="dxa"/>
              <w:right w:w="57" w:type="dxa"/>
            </w:tcMar>
            <w:vAlign w:val="center"/>
            <w:hideMark/>
          </w:tcPr>
          <w:p w14:paraId="5B86C229" w14:textId="77777777" w:rsidR="00150A43" w:rsidRPr="004253A2" w:rsidRDefault="00150A43" w:rsidP="000975AD">
            <w:pPr>
              <w:rPr>
                <w:sz w:val="20"/>
                <w:szCs w:val="20"/>
              </w:rPr>
            </w:pPr>
            <w:r w:rsidRPr="004253A2">
              <w:rPr>
                <w:sz w:val="20"/>
                <w:szCs w:val="20"/>
              </w:rPr>
              <w:t>&lt;--&gt;</w:t>
            </w:r>
          </w:p>
        </w:tc>
        <w:tc>
          <w:tcPr>
            <w:tcW w:w="0" w:type="auto"/>
            <w:tcBorders>
              <w:right w:val="single" w:sz="6" w:space="0" w:color="auto"/>
            </w:tcBorders>
            <w:tcMar>
              <w:top w:w="15" w:type="dxa"/>
              <w:left w:w="140" w:type="dxa"/>
              <w:bottom w:w="15" w:type="dxa"/>
              <w:right w:w="140" w:type="dxa"/>
            </w:tcMar>
            <w:vAlign w:val="center"/>
            <w:hideMark/>
          </w:tcPr>
          <w:p w14:paraId="5BD37FDA" w14:textId="77777777" w:rsidR="00150A43" w:rsidRPr="004253A2" w:rsidRDefault="00150A43" w:rsidP="000975AD">
            <w:pPr>
              <w:rPr>
                <w:sz w:val="20"/>
                <w:szCs w:val="20"/>
              </w:rPr>
            </w:pPr>
            <w:r w:rsidRPr="004253A2">
              <w:rPr>
                <w:sz w:val="20"/>
                <w:szCs w:val="20"/>
              </w:rPr>
              <w:t>SQ</w:t>
            </w:r>
          </w:p>
        </w:tc>
        <w:tc>
          <w:tcPr>
            <w:tcW w:w="0" w:type="auto"/>
            <w:tcMar>
              <w:top w:w="15" w:type="dxa"/>
              <w:left w:w="140" w:type="dxa"/>
              <w:bottom w:w="15" w:type="dxa"/>
              <w:right w:w="140" w:type="dxa"/>
            </w:tcMar>
            <w:vAlign w:val="center"/>
            <w:hideMark/>
          </w:tcPr>
          <w:p w14:paraId="5BDCA9AE" w14:textId="77777777" w:rsidR="00150A43" w:rsidRPr="004253A2" w:rsidRDefault="00150A43" w:rsidP="000975AD">
            <w:pPr>
              <w:jc w:val="right"/>
              <w:rPr>
                <w:sz w:val="20"/>
                <w:szCs w:val="20"/>
              </w:rPr>
            </w:pPr>
            <w:r w:rsidRPr="004253A2">
              <w:rPr>
                <w:sz w:val="20"/>
                <w:szCs w:val="20"/>
              </w:rPr>
              <w:t>.123</w:t>
            </w:r>
          </w:p>
        </w:tc>
        <w:tc>
          <w:tcPr>
            <w:tcW w:w="0" w:type="auto"/>
            <w:tcMar>
              <w:top w:w="15" w:type="dxa"/>
              <w:left w:w="140" w:type="dxa"/>
              <w:bottom w:w="15" w:type="dxa"/>
              <w:right w:w="140" w:type="dxa"/>
            </w:tcMar>
            <w:vAlign w:val="center"/>
            <w:hideMark/>
          </w:tcPr>
          <w:p w14:paraId="3B667019" w14:textId="77777777" w:rsidR="00150A43" w:rsidRPr="004253A2" w:rsidRDefault="00150A43" w:rsidP="000975AD">
            <w:pPr>
              <w:jc w:val="right"/>
              <w:rPr>
                <w:sz w:val="20"/>
                <w:szCs w:val="20"/>
              </w:rPr>
            </w:pPr>
            <w:r w:rsidRPr="004253A2">
              <w:rPr>
                <w:sz w:val="20"/>
                <w:szCs w:val="20"/>
              </w:rPr>
              <w:t>.044</w:t>
            </w:r>
          </w:p>
        </w:tc>
        <w:tc>
          <w:tcPr>
            <w:tcW w:w="0" w:type="auto"/>
            <w:tcMar>
              <w:top w:w="15" w:type="dxa"/>
              <w:left w:w="140" w:type="dxa"/>
              <w:bottom w:w="15" w:type="dxa"/>
              <w:right w:w="140" w:type="dxa"/>
            </w:tcMar>
            <w:vAlign w:val="center"/>
            <w:hideMark/>
          </w:tcPr>
          <w:p w14:paraId="63E73A88" w14:textId="77777777" w:rsidR="00150A43" w:rsidRPr="004253A2" w:rsidRDefault="00150A43" w:rsidP="000975AD">
            <w:pPr>
              <w:jc w:val="right"/>
              <w:rPr>
                <w:sz w:val="20"/>
                <w:szCs w:val="20"/>
              </w:rPr>
            </w:pPr>
            <w:r w:rsidRPr="004253A2">
              <w:rPr>
                <w:sz w:val="20"/>
                <w:szCs w:val="20"/>
              </w:rPr>
              <w:t>2.779</w:t>
            </w:r>
          </w:p>
        </w:tc>
        <w:tc>
          <w:tcPr>
            <w:tcW w:w="0" w:type="auto"/>
            <w:tcMar>
              <w:top w:w="15" w:type="dxa"/>
              <w:left w:w="140" w:type="dxa"/>
              <w:bottom w:w="15" w:type="dxa"/>
              <w:right w:w="140" w:type="dxa"/>
            </w:tcMar>
            <w:vAlign w:val="center"/>
            <w:hideMark/>
          </w:tcPr>
          <w:p w14:paraId="38BD703D" w14:textId="77777777" w:rsidR="00150A43" w:rsidRPr="004253A2" w:rsidRDefault="00150A43" w:rsidP="000975AD">
            <w:pPr>
              <w:jc w:val="right"/>
              <w:rPr>
                <w:sz w:val="20"/>
                <w:szCs w:val="20"/>
              </w:rPr>
            </w:pPr>
            <w:r w:rsidRPr="004253A2">
              <w:rPr>
                <w:sz w:val="20"/>
                <w:szCs w:val="20"/>
              </w:rPr>
              <w:t>.005</w:t>
            </w:r>
          </w:p>
        </w:tc>
        <w:tc>
          <w:tcPr>
            <w:tcW w:w="0" w:type="auto"/>
            <w:tcBorders>
              <w:right w:val="single" w:sz="4" w:space="0" w:color="auto"/>
            </w:tcBorders>
            <w:tcMar>
              <w:top w:w="15" w:type="dxa"/>
              <w:left w:w="140" w:type="dxa"/>
              <w:bottom w:w="15" w:type="dxa"/>
              <w:right w:w="140" w:type="dxa"/>
            </w:tcMar>
            <w:vAlign w:val="center"/>
            <w:hideMark/>
          </w:tcPr>
          <w:p w14:paraId="56879F2A" w14:textId="77777777" w:rsidR="00150A43" w:rsidRPr="004253A2" w:rsidRDefault="00150A43" w:rsidP="000975AD">
            <w:pPr>
              <w:jc w:val="right"/>
              <w:rPr>
                <w:sz w:val="20"/>
                <w:szCs w:val="20"/>
              </w:rPr>
            </w:pPr>
          </w:p>
        </w:tc>
      </w:tr>
      <w:tr w:rsidR="00150A43" w:rsidRPr="004253A2" w14:paraId="02B4D474"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795C4485" w14:textId="77777777" w:rsidR="00150A43" w:rsidRPr="004253A2" w:rsidRDefault="00150A43" w:rsidP="000975AD">
            <w:pPr>
              <w:rPr>
                <w:sz w:val="20"/>
                <w:szCs w:val="20"/>
              </w:rPr>
            </w:pPr>
            <w:r w:rsidRPr="004253A2">
              <w:rPr>
                <w:sz w:val="20"/>
                <w:szCs w:val="20"/>
              </w:rPr>
              <w:t>CS</w:t>
            </w:r>
          </w:p>
        </w:tc>
        <w:tc>
          <w:tcPr>
            <w:tcW w:w="0" w:type="auto"/>
            <w:noWrap/>
            <w:tcMar>
              <w:top w:w="15" w:type="dxa"/>
              <w:left w:w="57" w:type="dxa"/>
              <w:bottom w:w="15" w:type="dxa"/>
              <w:right w:w="57" w:type="dxa"/>
            </w:tcMar>
            <w:vAlign w:val="center"/>
            <w:hideMark/>
          </w:tcPr>
          <w:p w14:paraId="63BD9973" w14:textId="77777777" w:rsidR="00150A43" w:rsidRPr="004253A2" w:rsidRDefault="00150A43" w:rsidP="000975AD">
            <w:pPr>
              <w:rPr>
                <w:sz w:val="20"/>
                <w:szCs w:val="20"/>
              </w:rPr>
            </w:pPr>
            <w:r w:rsidRPr="004253A2">
              <w:rPr>
                <w:sz w:val="20"/>
                <w:szCs w:val="20"/>
              </w:rPr>
              <w:t>&lt;--&gt;</w:t>
            </w:r>
          </w:p>
        </w:tc>
        <w:tc>
          <w:tcPr>
            <w:tcW w:w="0" w:type="auto"/>
            <w:tcBorders>
              <w:right w:val="single" w:sz="6" w:space="0" w:color="auto"/>
            </w:tcBorders>
            <w:tcMar>
              <w:top w:w="15" w:type="dxa"/>
              <w:left w:w="140" w:type="dxa"/>
              <w:bottom w:w="15" w:type="dxa"/>
              <w:right w:w="140" w:type="dxa"/>
            </w:tcMar>
            <w:vAlign w:val="center"/>
            <w:hideMark/>
          </w:tcPr>
          <w:p w14:paraId="7BB4C9C9" w14:textId="77777777" w:rsidR="00150A43" w:rsidRPr="004253A2" w:rsidRDefault="00150A43" w:rsidP="000975AD">
            <w:pPr>
              <w:rPr>
                <w:sz w:val="20"/>
                <w:szCs w:val="20"/>
              </w:rPr>
            </w:pPr>
            <w:r w:rsidRPr="004253A2">
              <w:rPr>
                <w:sz w:val="20"/>
                <w:szCs w:val="20"/>
              </w:rPr>
              <w:t>CL</w:t>
            </w:r>
          </w:p>
        </w:tc>
        <w:tc>
          <w:tcPr>
            <w:tcW w:w="0" w:type="auto"/>
            <w:tcMar>
              <w:top w:w="15" w:type="dxa"/>
              <w:left w:w="140" w:type="dxa"/>
              <w:bottom w:w="15" w:type="dxa"/>
              <w:right w:w="140" w:type="dxa"/>
            </w:tcMar>
            <w:vAlign w:val="center"/>
            <w:hideMark/>
          </w:tcPr>
          <w:p w14:paraId="61AE0B45" w14:textId="77777777" w:rsidR="00150A43" w:rsidRPr="004253A2" w:rsidRDefault="00150A43" w:rsidP="000975AD">
            <w:pPr>
              <w:jc w:val="right"/>
              <w:rPr>
                <w:sz w:val="20"/>
                <w:szCs w:val="20"/>
              </w:rPr>
            </w:pPr>
            <w:r w:rsidRPr="004253A2">
              <w:rPr>
                <w:sz w:val="20"/>
                <w:szCs w:val="20"/>
              </w:rPr>
              <w:t>.813</w:t>
            </w:r>
          </w:p>
        </w:tc>
        <w:tc>
          <w:tcPr>
            <w:tcW w:w="0" w:type="auto"/>
            <w:tcMar>
              <w:top w:w="15" w:type="dxa"/>
              <w:left w:w="140" w:type="dxa"/>
              <w:bottom w:w="15" w:type="dxa"/>
              <w:right w:w="140" w:type="dxa"/>
            </w:tcMar>
            <w:vAlign w:val="center"/>
            <w:hideMark/>
          </w:tcPr>
          <w:p w14:paraId="6CF33B98" w14:textId="77777777" w:rsidR="00150A43" w:rsidRPr="004253A2" w:rsidRDefault="00150A43" w:rsidP="000975AD">
            <w:pPr>
              <w:jc w:val="right"/>
              <w:rPr>
                <w:sz w:val="20"/>
                <w:szCs w:val="20"/>
              </w:rPr>
            </w:pPr>
            <w:r w:rsidRPr="004253A2">
              <w:rPr>
                <w:sz w:val="20"/>
                <w:szCs w:val="20"/>
              </w:rPr>
              <w:t>.124</w:t>
            </w:r>
          </w:p>
        </w:tc>
        <w:tc>
          <w:tcPr>
            <w:tcW w:w="0" w:type="auto"/>
            <w:tcMar>
              <w:top w:w="15" w:type="dxa"/>
              <w:left w:w="140" w:type="dxa"/>
              <w:bottom w:w="15" w:type="dxa"/>
              <w:right w:w="140" w:type="dxa"/>
            </w:tcMar>
            <w:vAlign w:val="center"/>
            <w:hideMark/>
          </w:tcPr>
          <w:p w14:paraId="4A4214C7" w14:textId="77777777" w:rsidR="00150A43" w:rsidRPr="004253A2" w:rsidRDefault="00150A43" w:rsidP="000975AD">
            <w:pPr>
              <w:jc w:val="right"/>
              <w:rPr>
                <w:sz w:val="20"/>
                <w:szCs w:val="20"/>
              </w:rPr>
            </w:pPr>
            <w:r w:rsidRPr="004253A2">
              <w:rPr>
                <w:sz w:val="20"/>
                <w:szCs w:val="20"/>
              </w:rPr>
              <w:t>6.538</w:t>
            </w:r>
          </w:p>
        </w:tc>
        <w:tc>
          <w:tcPr>
            <w:tcW w:w="0" w:type="auto"/>
            <w:tcMar>
              <w:top w:w="15" w:type="dxa"/>
              <w:left w:w="140" w:type="dxa"/>
              <w:bottom w:w="15" w:type="dxa"/>
              <w:right w:w="140" w:type="dxa"/>
            </w:tcMar>
            <w:vAlign w:val="center"/>
            <w:hideMark/>
          </w:tcPr>
          <w:p w14:paraId="6423F91F" w14:textId="77777777" w:rsidR="00150A43" w:rsidRPr="004253A2" w:rsidRDefault="00150A43" w:rsidP="000975AD">
            <w:pPr>
              <w:jc w:val="right"/>
              <w:rPr>
                <w:sz w:val="20"/>
                <w:szCs w:val="20"/>
              </w:rPr>
            </w:pPr>
            <w:r w:rsidRPr="004253A2">
              <w:rPr>
                <w:sz w:val="20"/>
                <w:szCs w:val="20"/>
              </w:rPr>
              <w:t>***</w:t>
            </w:r>
          </w:p>
        </w:tc>
        <w:tc>
          <w:tcPr>
            <w:tcW w:w="0" w:type="auto"/>
            <w:tcBorders>
              <w:right w:val="single" w:sz="4" w:space="0" w:color="auto"/>
            </w:tcBorders>
            <w:tcMar>
              <w:top w:w="15" w:type="dxa"/>
              <w:left w:w="140" w:type="dxa"/>
              <w:bottom w:w="15" w:type="dxa"/>
              <w:right w:w="140" w:type="dxa"/>
            </w:tcMar>
            <w:vAlign w:val="center"/>
            <w:hideMark/>
          </w:tcPr>
          <w:p w14:paraId="53190A81" w14:textId="77777777" w:rsidR="00150A43" w:rsidRPr="004253A2" w:rsidRDefault="00150A43" w:rsidP="000975AD">
            <w:pPr>
              <w:jc w:val="right"/>
              <w:rPr>
                <w:sz w:val="20"/>
                <w:szCs w:val="20"/>
              </w:rPr>
            </w:pPr>
          </w:p>
        </w:tc>
      </w:tr>
      <w:tr w:rsidR="00150A43" w:rsidRPr="004253A2" w14:paraId="09DF7BC2"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6E471498" w14:textId="77777777" w:rsidR="00150A43" w:rsidRPr="004253A2" w:rsidRDefault="00150A43" w:rsidP="000975AD">
            <w:pPr>
              <w:rPr>
                <w:sz w:val="20"/>
                <w:szCs w:val="20"/>
              </w:rPr>
            </w:pPr>
            <w:r w:rsidRPr="004253A2">
              <w:rPr>
                <w:sz w:val="20"/>
                <w:szCs w:val="20"/>
              </w:rPr>
              <w:t>CS</w:t>
            </w:r>
          </w:p>
        </w:tc>
        <w:tc>
          <w:tcPr>
            <w:tcW w:w="0" w:type="auto"/>
            <w:noWrap/>
            <w:tcMar>
              <w:top w:w="15" w:type="dxa"/>
              <w:left w:w="57" w:type="dxa"/>
              <w:bottom w:w="15" w:type="dxa"/>
              <w:right w:w="57" w:type="dxa"/>
            </w:tcMar>
            <w:vAlign w:val="center"/>
            <w:hideMark/>
          </w:tcPr>
          <w:p w14:paraId="37EDFCBD" w14:textId="77777777" w:rsidR="00150A43" w:rsidRPr="004253A2" w:rsidRDefault="00150A43" w:rsidP="000975AD">
            <w:pPr>
              <w:rPr>
                <w:sz w:val="20"/>
                <w:szCs w:val="20"/>
              </w:rPr>
            </w:pPr>
            <w:r w:rsidRPr="004253A2">
              <w:rPr>
                <w:sz w:val="20"/>
                <w:szCs w:val="20"/>
              </w:rPr>
              <w:t>&lt;--&gt;</w:t>
            </w:r>
          </w:p>
        </w:tc>
        <w:tc>
          <w:tcPr>
            <w:tcW w:w="0" w:type="auto"/>
            <w:tcBorders>
              <w:right w:val="single" w:sz="6" w:space="0" w:color="auto"/>
            </w:tcBorders>
            <w:tcMar>
              <w:top w:w="15" w:type="dxa"/>
              <w:left w:w="140" w:type="dxa"/>
              <w:bottom w:w="15" w:type="dxa"/>
              <w:right w:w="140" w:type="dxa"/>
            </w:tcMar>
            <w:vAlign w:val="center"/>
            <w:hideMark/>
          </w:tcPr>
          <w:p w14:paraId="4005B042" w14:textId="77777777" w:rsidR="00150A43" w:rsidRPr="004253A2" w:rsidRDefault="00150A43" w:rsidP="000975AD">
            <w:pPr>
              <w:rPr>
                <w:sz w:val="20"/>
                <w:szCs w:val="20"/>
              </w:rPr>
            </w:pPr>
            <w:r w:rsidRPr="004253A2">
              <w:rPr>
                <w:sz w:val="20"/>
                <w:szCs w:val="20"/>
              </w:rPr>
              <w:t>BP</w:t>
            </w:r>
          </w:p>
        </w:tc>
        <w:tc>
          <w:tcPr>
            <w:tcW w:w="0" w:type="auto"/>
            <w:noWrap/>
            <w:tcMar>
              <w:top w:w="15" w:type="dxa"/>
              <w:left w:w="140" w:type="dxa"/>
              <w:bottom w:w="15" w:type="dxa"/>
              <w:right w:w="140" w:type="dxa"/>
            </w:tcMar>
            <w:vAlign w:val="center"/>
            <w:hideMark/>
          </w:tcPr>
          <w:p w14:paraId="3547A666" w14:textId="77777777" w:rsidR="00150A43" w:rsidRPr="004253A2" w:rsidRDefault="00150A43" w:rsidP="000975AD">
            <w:pPr>
              <w:jc w:val="right"/>
              <w:rPr>
                <w:sz w:val="20"/>
                <w:szCs w:val="20"/>
              </w:rPr>
            </w:pPr>
            <w:r w:rsidRPr="004253A2">
              <w:rPr>
                <w:sz w:val="20"/>
                <w:szCs w:val="20"/>
              </w:rPr>
              <w:t>-.015</w:t>
            </w:r>
          </w:p>
        </w:tc>
        <w:tc>
          <w:tcPr>
            <w:tcW w:w="0" w:type="auto"/>
            <w:tcMar>
              <w:top w:w="15" w:type="dxa"/>
              <w:left w:w="140" w:type="dxa"/>
              <w:bottom w:w="15" w:type="dxa"/>
              <w:right w:w="140" w:type="dxa"/>
            </w:tcMar>
            <w:vAlign w:val="center"/>
            <w:hideMark/>
          </w:tcPr>
          <w:p w14:paraId="18C76967" w14:textId="77777777" w:rsidR="00150A43" w:rsidRPr="004253A2" w:rsidRDefault="00150A43" w:rsidP="000975AD">
            <w:pPr>
              <w:jc w:val="right"/>
              <w:rPr>
                <w:sz w:val="20"/>
                <w:szCs w:val="20"/>
              </w:rPr>
            </w:pPr>
            <w:r w:rsidRPr="004253A2">
              <w:rPr>
                <w:sz w:val="20"/>
                <w:szCs w:val="20"/>
              </w:rPr>
              <w:t>.087</w:t>
            </w:r>
          </w:p>
        </w:tc>
        <w:tc>
          <w:tcPr>
            <w:tcW w:w="0" w:type="auto"/>
            <w:noWrap/>
            <w:tcMar>
              <w:top w:w="15" w:type="dxa"/>
              <w:left w:w="140" w:type="dxa"/>
              <w:bottom w:w="15" w:type="dxa"/>
              <w:right w:w="140" w:type="dxa"/>
            </w:tcMar>
            <w:vAlign w:val="center"/>
            <w:hideMark/>
          </w:tcPr>
          <w:p w14:paraId="35235FCC" w14:textId="77777777" w:rsidR="00150A43" w:rsidRPr="004253A2" w:rsidRDefault="00150A43" w:rsidP="000975AD">
            <w:pPr>
              <w:jc w:val="right"/>
              <w:rPr>
                <w:sz w:val="20"/>
                <w:szCs w:val="20"/>
              </w:rPr>
            </w:pPr>
            <w:r w:rsidRPr="004253A2">
              <w:rPr>
                <w:sz w:val="20"/>
                <w:szCs w:val="20"/>
              </w:rPr>
              <w:t>-.166</w:t>
            </w:r>
          </w:p>
        </w:tc>
        <w:tc>
          <w:tcPr>
            <w:tcW w:w="0" w:type="auto"/>
            <w:tcMar>
              <w:top w:w="15" w:type="dxa"/>
              <w:left w:w="140" w:type="dxa"/>
              <w:bottom w:w="15" w:type="dxa"/>
              <w:right w:w="140" w:type="dxa"/>
            </w:tcMar>
            <w:vAlign w:val="center"/>
            <w:hideMark/>
          </w:tcPr>
          <w:p w14:paraId="291EE49C" w14:textId="77777777" w:rsidR="00150A43" w:rsidRPr="004253A2" w:rsidRDefault="00150A43" w:rsidP="000975AD">
            <w:pPr>
              <w:jc w:val="right"/>
              <w:rPr>
                <w:sz w:val="20"/>
                <w:szCs w:val="20"/>
              </w:rPr>
            </w:pPr>
            <w:r w:rsidRPr="004253A2">
              <w:rPr>
                <w:sz w:val="20"/>
                <w:szCs w:val="20"/>
              </w:rPr>
              <w:t>.868</w:t>
            </w:r>
          </w:p>
        </w:tc>
        <w:tc>
          <w:tcPr>
            <w:tcW w:w="0" w:type="auto"/>
            <w:tcBorders>
              <w:right w:val="single" w:sz="4" w:space="0" w:color="auto"/>
            </w:tcBorders>
            <w:tcMar>
              <w:top w:w="15" w:type="dxa"/>
              <w:left w:w="140" w:type="dxa"/>
              <w:bottom w:w="15" w:type="dxa"/>
              <w:right w:w="140" w:type="dxa"/>
            </w:tcMar>
            <w:vAlign w:val="center"/>
            <w:hideMark/>
          </w:tcPr>
          <w:p w14:paraId="213503CC" w14:textId="77777777" w:rsidR="00150A43" w:rsidRPr="004253A2" w:rsidRDefault="00150A43" w:rsidP="000975AD">
            <w:pPr>
              <w:jc w:val="right"/>
              <w:rPr>
                <w:sz w:val="20"/>
                <w:szCs w:val="20"/>
              </w:rPr>
            </w:pPr>
          </w:p>
        </w:tc>
      </w:tr>
      <w:tr w:rsidR="00150A43" w:rsidRPr="004253A2" w14:paraId="3545DFB1"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5D9B825D" w14:textId="77777777" w:rsidR="00150A43" w:rsidRPr="004253A2" w:rsidRDefault="00150A43" w:rsidP="000975AD">
            <w:pPr>
              <w:rPr>
                <w:sz w:val="20"/>
                <w:szCs w:val="20"/>
              </w:rPr>
            </w:pPr>
            <w:r w:rsidRPr="004253A2">
              <w:rPr>
                <w:sz w:val="20"/>
                <w:szCs w:val="20"/>
              </w:rPr>
              <w:t>SQ</w:t>
            </w:r>
          </w:p>
        </w:tc>
        <w:tc>
          <w:tcPr>
            <w:tcW w:w="0" w:type="auto"/>
            <w:noWrap/>
            <w:tcMar>
              <w:top w:w="15" w:type="dxa"/>
              <w:left w:w="57" w:type="dxa"/>
              <w:bottom w:w="15" w:type="dxa"/>
              <w:right w:w="57" w:type="dxa"/>
            </w:tcMar>
            <w:vAlign w:val="center"/>
            <w:hideMark/>
          </w:tcPr>
          <w:p w14:paraId="31E50F2A" w14:textId="77777777" w:rsidR="00150A43" w:rsidRPr="004253A2" w:rsidRDefault="00150A43" w:rsidP="000975AD">
            <w:pPr>
              <w:rPr>
                <w:sz w:val="20"/>
                <w:szCs w:val="20"/>
              </w:rPr>
            </w:pPr>
            <w:r w:rsidRPr="004253A2">
              <w:rPr>
                <w:sz w:val="20"/>
                <w:szCs w:val="20"/>
              </w:rPr>
              <w:t>&lt;--&gt;</w:t>
            </w:r>
          </w:p>
        </w:tc>
        <w:tc>
          <w:tcPr>
            <w:tcW w:w="0" w:type="auto"/>
            <w:tcBorders>
              <w:right w:val="single" w:sz="6" w:space="0" w:color="auto"/>
            </w:tcBorders>
            <w:tcMar>
              <w:top w:w="15" w:type="dxa"/>
              <w:left w:w="140" w:type="dxa"/>
              <w:bottom w:w="15" w:type="dxa"/>
              <w:right w:w="140" w:type="dxa"/>
            </w:tcMar>
            <w:vAlign w:val="center"/>
            <w:hideMark/>
          </w:tcPr>
          <w:p w14:paraId="3B838EE2" w14:textId="77777777" w:rsidR="00150A43" w:rsidRPr="004253A2" w:rsidRDefault="00150A43" w:rsidP="000975AD">
            <w:pPr>
              <w:rPr>
                <w:sz w:val="20"/>
                <w:szCs w:val="20"/>
              </w:rPr>
            </w:pPr>
            <w:r w:rsidRPr="004253A2">
              <w:rPr>
                <w:sz w:val="20"/>
                <w:szCs w:val="20"/>
              </w:rPr>
              <w:t>CL</w:t>
            </w:r>
          </w:p>
        </w:tc>
        <w:tc>
          <w:tcPr>
            <w:tcW w:w="0" w:type="auto"/>
            <w:tcMar>
              <w:top w:w="15" w:type="dxa"/>
              <w:left w:w="140" w:type="dxa"/>
              <w:bottom w:w="15" w:type="dxa"/>
              <w:right w:w="140" w:type="dxa"/>
            </w:tcMar>
            <w:vAlign w:val="center"/>
            <w:hideMark/>
          </w:tcPr>
          <w:p w14:paraId="410D38A9" w14:textId="77777777" w:rsidR="00150A43" w:rsidRPr="004253A2" w:rsidRDefault="00150A43" w:rsidP="000975AD">
            <w:pPr>
              <w:jc w:val="right"/>
              <w:rPr>
                <w:sz w:val="20"/>
                <w:szCs w:val="20"/>
              </w:rPr>
            </w:pPr>
            <w:r w:rsidRPr="004253A2">
              <w:rPr>
                <w:sz w:val="20"/>
                <w:szCs w:val="20"/>
              </w:rPr>
              <w:t>.072</w:t>
            </w:r>
          </w:p>
        </w:tc>
        <w:tc>
          <w:tcPr>
            <w:tcW w:w="0" w:type="auto"/>
            <w:tcMar>
              <w:top w:w="15" w:type="dxa"/>
              <w:left w:w="140" w:type="dxa"/>
              <w:bottom w:w="15" w:type="dxa"/>
              <w:right w:w="140" w:type="dxa"/>
            </w:tcMar>
            <w:vAlign w:val="center"/>
            <w:hideMark/>
          </w:tcPr>
          <w:p w14:paraId="33438CF4" w14:textId="77777777" w:rsidR="00150A43" w:rsidRPr="004253A2" w:rsidRDefault="00150A43" w:rsidP="000975AD">
            <w:pPr>
              <w:jc w:val="right"/>
              <w:rPr>
                <w:sz w:val="20"/>
                <w:szCs w:val="20"/>
              </w:rPr>
            </w:pPr>
            <w:r w:rsidRPr="004253A2">
              <w:rPr>
                <w:sz w:val="20"/>
                <w:szCs w:val="20"/>
              </w:rPr>
              <w:t>.052</w:t>
            </w:r>
          </w:p>
        </w:tc>
        <w:tc>
          <w:tcPr>
            <w:tcW w:w="0" w:type="auto"/>
            <w:tcMar>
              <w:top w:w="15" w:type="dxa"/>
              <w:left w:w="140" w:type="dxa"/>
              <w:bottom w:w="15" w:type="dxa"/>
              <w:right w:w="140" w:type="dxa"/>
            </w:tcMar>
            <w:vAlign w:val="center"/>
            <w:hideMark/>
          </w:tcPr>
          <w:p w14:paraId="41833326" w14:textId="77777777" w:rsidR="00150A43" w:rsidRPr="004253A2" w:rsidRDefault="00150A43" w:rsidP="000975AD">
            <w:pPr>
              <w:jc w:val="right"/>
              <w:rPr>
                <w:sz w:val="20"/>
                <w:szCs w:val="20"/>
              </w:rPr>
            </w:pPr>
            <w:r w:rsidRPr="004253A2">
              <w:rPr>
                <w:sz w:val="20"/>
                <w:szCs w:val="20"/>
              </w:rPr>
              <w:t>1.385</w:t>
            </w:r>
          </w:p>
        </w:tc>
        <w:tc>
          <w:tcPr>
            <w:tcW w:w="0" w:type="auto"/>
            <w:tcMar>
              <w:top w:w="15" w:type="dxa"/>
              <w:left w:w="140" w:type="dxa"/>
              <w:bottom w:w="15" w:type="dxa"/>
              <w:right w:w="140" w:type="dxa"/>
            </w:tcMar>
            <w:vAlign w:val="center"/>
            <w:hideMark/>
          </w:tcPr>
          <w:p w14:paraId="614E0FB8" w14:textId="77777777" w:rsidR="00150A43" w:rsidRPr="004253A2" w:rsidRDefault="00150A43" w:rsidP="000975AD">
            <w:pPr>
              <w:jc w:val="right"/>
              <w:rPr>
                <w:sz w:val="20"/>
                <w:szCs w:val="20"/>
              </w:rPr>
            </w:pPr>
            <w:r w:rsidRPr="004253A2">
              <w:rPr>
                <w:sz w:val="20"/>
                <w:szCs w:val="20"/>
              </w:rPr>
              <w:t>.166</w:t>
            </w:r>
          </w:p>
        </w:tc>
        <w:tc>
          <w:tcPr>
            <w:tcW w:w="0" w:type="auto"/>
            <w:tcBorders>
              <w:right w:val="single" w:sz="4" w:space="0" w:color="auto"/>
            </w:tcBorders>
            <w:tcMar>
              <w:top w:w="15" w:type="dxa"/>
              <w:left w:w="140" w:type="dxa"/>
              <w:bottom w:w="15" w:type="dxa"/>
              <w:right w:w="140" w:type="dxa"/>
            </w:tcMar>
            <w:vAlign w:val="center"/>
            <w:hideMark/>
          </w:tcPr>
          <w:p w14:paraId="0ABDFAA9" w14:textId="77777777" w:rsidR="00150A43" w:rsidRPr="004253A2" w:rsidRDefault="00150A43" w:rsidP="000975AD">
            <w:pPr>
              <w:jc w:val="right"/>
              <w:rPr>
                <w:sz w:val="20"/>
                <w:szCs w:val="20"/>
              </w:rPr>
            </w:pPr>
          </w:p>
        </w:tc>
      </w:tr>
      <w:tr w:rsidR="00150A43" w:rsidRPr="004253A2" w14:paraId="08F450D4"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54A348EA" w14:textId="77777777" w:rsidR="00150A43" w:rsidRPr="004253A2" w:rsidRDefault="00150A43" w:rsidP="000975AD">
            <w:pPr>
              <w:rPr>
                <w:sz w:val="20"/>
                <w:szCs w:val="20"/>
              </w:rPr>
            </w:pPr>
            <w:r w:rsidRPr="004253A2">
              <w:rPr>
                <w:sz w:val="20"/>
                <w:szCs w:val="20"/>
              </w:rPr>
              <w:t>SQ</w:t>
            </w:r>
          </w:p>
        </w:tc>
        <w:tc>
          <w:tcPr>
            <w:tcW w:w="0" w:type="auto"/>
            <w:noWrap/>
            <w:tcMar>
              <w:top w:w="15" w:type="dxa"/>
              <w:left w:w="57" w:type="dxa"/>
              <w:bottom w:w="15" w:type="dxa"/>
              <w:right w:w="57" w:type="dxa"/>
            </w:tcMar>
            <w:vAlign w:val="center"/>
            <w:hideMark/>
          </w:tcPr>
          <w:p w14:paraId="17311B04" w14:textId="77777777" w:rsidR="00150A43" w:rsidRPr="004253A2" w:rsidRDefault="00150A43" w:rsidP="000975AD">
            <w:pPr>
              <w:rPr>
                <w:sz w:val="20"/>
                <w:szCs w:val="20"/>
              </w:rPr>
            </w:pPr>
            <w:r w:rsidRPr="004253A2">
              <w:rPr>
                <w:sz w:val="20"/>
                <w:szCs w:val="20"/>
              </w:rPr>
              <w:t>&lt;--&gt;</w:t>
            </w:r>
          </w:p>
        </w:tc>
        <w:tc>
          <w:tcPr>
            <w:tcW w:w="0" w:type="auto"/>
            <w:tcBorders>
              <w:right w:val="single" w:sz="6" w:space="0" w:color="auto"/>
            </w:tcBorders>
            <w:tcMar>
              <w:top w:w="15" w:type="dxa"/>
              <w:left w:w="140" w:type="dxa"/>
              <w:bottom w:w="15" w:type="dxa"/>
              <w:right w:w="140" w:type="dxa"/>
            </w:tcMar>
            <w:vAlign w:val="center"/>
            <w:hideMark/>
          </w:tcPr>
          <w:p w14:paraId="51E63268" w14:textId="77777777" w:rsidR="00150A43" w:rsidRPr="004253A2" w:rsidRDefault="00150A43" w:rsidP="000975AD">
            <w:pPr>
              <w:rPr>
                <w:sz w:val="20"/>
                <w:szCs w:val="20"/>
              </w:rPr>
            </w:pPr>
            <w:r w:rsidRPr="004253A2">
              <w:rPr>
                <w:sz w:val="20"/>
                <w:szCs w:val="20"/>
              </w:rPr>
              <w:t>BP</w:t>
            </w:r>
          </w:p>
        </w:tc>
        <w:tc>
          <w:tcPr>
            <w:tcW w:w="0" w:type="auto"/>
            <w:tcMar>
              <w:top w:w="15" w:type="dxa"/>
              <w:left w:w="140" w:type="dxa"/>
              <w:bottom w:w="15" w:type="dxa"/>
              <w:right w:w="140" w:type="dxa"/>
            </w:tcMar>
            <w:vAlign w:val="center"/>
            <w:hideMark/>
          </w:tcPr>
          <w:p w14:paraId="0728A457" w14:textId="77777777" w:rsidR="00150A43" w:rsidRPr="004253A2" w:rsidRDefault="00150A43" w:rsidP="000975AD">
            <w:pPr>
              <w:jc w:val="right"/>
              <w:rPr>
                <w:sz w:val="20"/>
                <w:szCs w:val="20"/>
              </w:rPr>
            </w:pPr>
            <w:r w:rsidRPr="004253A2">
              <w:rPr>
                <w:sz w:val="20"/>
                <w:szCs w:val="20"/>
              </w:rPr>
              <w:t>.139</w:t>
            </w:r>
          </w:p>
        </w:tc>
        <w:tc>
          <w:tcPr>
            <w:tcW w:w="0" w:type="auto"/>
            <w:tcMar>
              <w:top w:w="15" w:type="dxa"/>
              <w:left w:w="140" w:type="dxa"/>
              <w:bottom w:w="15" w:type="dxa"/>
              <w:right w:w="140" w:type="dxa"/>
            </w:tcMar>
            <w:vAlign w:val="center"/>
            <w:hideMark/>
          </w:tcPr>
          <w:p w14:paraId="3D3547F1" w14:textId="77777777" w:rsidR="00150A43" w:rsidRPr="004253A2" w:rsidRDefault="00150A43" w:rsidP="000975AD">
            <w:pPr>
              <w:jc w:val="right"/>
              <w:rPr>
                <w:sz w:val="20"/>
                <w:szCs w:val="20"/>
              </w:rPr>
            </w:pPr>
            <w:r w:rsidRPr="004253A2">
              <w:rPr>
                <w:sz w:val="20"/>
                <w:szCs w:val="20"/>
              </w:rPr>
              <w:t>.052</w:t>
            </w:r>
          </w:p>
        </w:tc>
        <w:tc>
          <w:tcPr>
            <w:tcW w:w="0" w:type="auto"/>
            <w:tcMar>
              <w:top w:w="15" w:type="dxa"/>
              <w:left w:w="140" w:type="dxa"/>
              <w:bottom w:w="15" w:type="dxa"/>
              <w:right w:w="140" w:type="dxa"/>
            </w:tcMar>
            <w:vAlign w:val="center"/>
            <w:hideMark/>
          </w:tcPr>
          <w:p w14:paraId="4015B414" w14:textId="77777777" w:rsidR="00150A43" w:rsidRPr="004253A2" w:rsidRDefault="00150A43" w:rsidP="000975AD">
            <w:pPr>
              <w:jc w:val="right"/>
              <w:rPr>
                <w:sz w:val="20"/>
                <w:szCs w:val="20"/>
              </w:rPr>
            </w:pPr>
            <w:r w:rsidRPr="004253A2">
              <w:rPr>
                <w:sz w:val="20"/>
                <w:szCs w:val="20"/>
              </w:rPr>
              <w:t>2.691</w:t>
            </w:r>
          </w:p>
        </w:tc>
        <w:tc>
          <w:tcPr>
            <w:tcW w:w="0" w:type="auto"/>
            <w:tcMar>
              <w:top w:w="15" w:type="dxa"/>
              <w:left w:w="140" w:type="dxa"/>
              <w:bottom w:w="15" w:type="dxa"/>
              <w:right w:w="140" w:type="dxa"/>
            </w:tcMar>
            <w:vAlign w:val="center"/>
            <w:hideMark/>
          </w:tcPr>
          <w:p w14:paraId="1BAA40B4" w14:textId="77777777" w:rsidR="00150A43" w:rsidRPr="004253A2" w:rsidRDefault="00150A43" w:rsidP="000975AD">
            <w:pPr>
              <w:jc w:val="right"/>
              <w:rPr>
                <w:sz w:val="20"/>
                <w:szCs w:val="20"/>
              </w:rPr>
            </w:pPr>
            <w:r w:rsidRPr="004253A2">
              <w:rPr>
                <w:sz w:val="20"/>
                <w:szCs w:val="20"/>
              </w:rPr>
              <w:t>.007</w:t>
            </w:r>
          </w:p>
        </w:tc>
        <w:tc>
          <w:tcPr>
            <w:tcW w:w="0" w:type="auto"/>
            <w:tcBorders>
              <w:right w:val="single" w:sz="4" w:space="0" w:color="auto"/>
            </w:tcBorders>
            <w:tcMar>
              <w:top w:w="15" w:type="dxa"/>
              <w:left w:w="140" w:type="dxa"/>
              <w:bottom w:w="15" w:type="dxa"/>
              <w:right w:w="140" w:type="dxa"/>
            </w:tcMar>
            <w:vAlign w:val="center"/>
            <w:hideMark/>
          </w:tcPr>
          <w:p w14:paraId="6D810045" w14:textId="77777777" w:rsidR="00150A43" w:rsidRPr="004253A2" w:rsidRDefault="00150A43" w:rsidP="000975AD">
            <w:pPr>
              <w:jc w:val="right"/>
              <w:rPr>
                <w:sz w:val="20"/>
                <w:szCs w:val="20"/>
              </w:rPr>
            </w:pPr>
          </w:p>
        </w:tc>
      </w:tr>
      <w:tr w:rsidR="00150A43" w:rsidRPr="004253A2" w14:paraId="3E7B1E6E"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1FCD8EF0" w14:textId="77777777" w:rsidR="00150A43" w:rsidRPr="004253A2" w:rsidRDefault="00150A43" w:rsidP="000975AD">
            <w:pPr>
              <w:rPr>
                <w:sz w:val="20"/>
                <w:szCs w:val="20"/>
              </w:rPr>
            </w:pPr>
            <w:r w:rsidRPr="004253A2">
              <w:rPr>
                <w:sz w:val="20"/>
                <w:szCs w:val="20"/>
              </w:rPr>
              <w:t>CL</w:t>
            </w:r>
          </w:p>
        </w:tc>
        <w:tc>
          <w:tcPr>
            <w:tcW w:w="0" w:type="auto"/>
            <w:noWrap/>
            <w:tcMar>
              <w:top w:w="15" w:type="dxa"/>
              <w:left w:w="57" w:type="dxa"/>
              <w:bottom w:w="15" w:type="dxa"/>
              <w:right w:w="57" w:type="dxa"/>
            </w:tcMar>
            <w:vAlign w:val="center"/>
            <w:hideMark/>
          </w:tcPr>
          <w:p w14:paraId="2BF15053" w14:textId="77777777" w:rsidR="00150A43" w:rsidRPr="004253A2" w:rsidRDefault="00150A43" w:rsidP="000975AD">
            <w:pPr>
              <w:rPr>
                <w:sz w:val="20"/>
                <w:szCs w:val="20"/>
              </w:rPr>
            </w:pPr>
            <w:r w:rsidRPr="004253A2">
              <w:rPr>
                <w:sz w:val="20"/>
                <w:szCs w:val="20"/>
              </w:rPr>
              <w:t>&lt;--&gt;</w:t>
            </w:r>
          </w:p>
        </w:tc>
        <w:tc>
          <w:tcPr>
            <w:tcW w:w="0" w:type="auto"/>
            <w:tcBorders>
              <w:right w:val="single" w:sz="6" w:space="0" w:color="auto"/>
            </w:tcBorders>
            <w:tcMar>
              <w:top w:w="15" w:type="dxa"/>
              <w:left w:w="140" w:type="dxa"/>
              <w:bottom w:w="15" w:type="dxa"/>
              <w:right w:w="140" w:type="dxa"/>
            </w:tcMar>
            <w:vAlign w:val="center"/>
            <w:hideMark/>
          </w:tcPr>
          <w:p w14:paraId="63A35066" w14:textId="77777777" w:rsidR="00150A43" w:rsidRPr="004253A2" w:rsidRDefault="00150A43" w:rsidP="000975AD">
            <w:pPr>
              <w:rPr>
                <w:sz w:val="20"/>
                <w:szCs w:val="20"/>
              </w:rPr>
            </w:pPr>
            <w:r w:rsidRPr="004253A2">
              <w:rPr>
                <w:sz w:val="20"/>
                <w:szCs w:val="20"/>
              </w:rPr>
              <w:t>BP</w:t>
            </w:r>
          </w:p>
        </w:tc>
        <w:tc>
          <w:tcPr>
            <w:tcW w:w="0" w:type="auto"/>
            <w:noWrap/>
            <w:tcMar>
              <w:top w:w="15" w:type="dxa"/>
              <w:left w:w="140" w:type="dxa"/>
              <w:bottom w:w="15" w:type="dxa"/>
              <w:right w:w="140" w:type="dxa"/>
            </w:tcMar>
            <w:vAlign w:val="center"/>
            <w:hideMark/>
          </w:tcPr>
          <w:p w14:paraId="0B504781" w14:textId="77777777" w:rsidR="00150A43" w:rsidRPr="004253A2" w:rsidRDefault="00150A43" w:rsidP="000975AD">
            <w:pPr>
              <w:jc w:val="right"/>
              <w:rPr>
                <w:sz w:val="20"/>
                <w:szCs w:val="20"/>
              </w:rPr>
            </w:pPr>
            <w:r w:rsidRPr="004253A2">
              <w:rPr>
                <w:sz w:val="20"/>
                <w:szCs w:val="20"/>
              </w:rPr>
              <w:t>-.095</w:t>
            </w:r>
          </w:p>
        </w:tc>
        <w:tc>
          <w:tcPr>
            <w:tcW w:w="0" w:type="auto"/>
            <w:tcMar>
              <w:top w:w="15" w:type="dxa"/>
              <w:left w:w="140" w:type="dxa"/>
              <w:bottom w:w="15" w:type="dxa"/>
              <w:right w:w="140" w:type="dxa"/>
            </w:tcMar>
            <w:vAlign w:val="center"/>
            <w:hideMark/>
          </w:tcPr>
          <w:p w14:paraId="21D3C94D" w14:textId="77777777" w:rsidR="00150A43" w:rsidRPr="004253A2" w:rsidRDefault="00150A43" w:rsidP="000975AD">
            <w:pPr>
              <w:jc w:val="right"/>
              <w:rPr>
                <w:sz w:val="20"/>
                <w:szCs w:val="20"/>
              </w:rPr>
            </w:pPr>
            <w:r w:rsidRPr="004253A2">
              <w:rPr>
                <w:sz w:val="20"/>
                <w:szCs w:val="20"/>
              </w:rPr>
              <w:t>.111</w:t>
            </w:r>
          </w:p>
        </w:tc>
        <w:tc>
          <w:tcPr>
            <w:tcW w:w="0" w:type="auto"/>
            <w:noWrap/>
            <w:tcMar>
              <w:top w:w="15" w:type="dxa"/>
              <w:left w:w="140" w:type="dxa"/>
              <w:bottom w:w="15" w:type="dxa"/>
              <w:right w:w="140" w:type="dxa"/>
            </w:tcMar>
            <w:vAlign w:val="center"/>
            <w:hideMark/>
          </w:tcPr>
          <w:p w14:paraId="54DE539B" w14:textId="77777777" w:rsidR="00150A43" w:rsidRPr="004253A2" w:rsidRDefault="00150A43" w:rsidP="000975AD">
            <w:pPr>
              <w:jc w:val="right"/>
              <w:rPr>
                <w:sz w:val="20"/>
                <w:szCs w:val="20"/>
              </w:rPr>
            </w:pPr>
            <w:r w:rsidRPr="004253A2">
              <w:rPr>
                <w:sz w:val="20"/>
                <w:szCs w:val="20"/>
              </w:rPr>
              <w:t>-.858</w:t>
            </w:r>
          </w:p>
        </w:tc>
        <w:tc>
          <w:tcPr>
            <w:tcW w:w="0" w:type="auto"/>
            <w:tcMar>
              <w:top w:w="15" w:type="dxa"/>
              <w:left w:w="140" w:type="dxa"/>
              <w:bottom w:w="15" w:type="dxa"/>
              <w:right w:w="140" w:type="dxa"/>
            </w:tcMar>
            <w:vAlign w:val="center"/>
            <w:hideMark/>
          </w:tcPr>
          <w:p w14:paraId="703A49D5" w14:textId="77777777" w:rsidR="00150A43" w:rsidRPr="004253A2" w:rsidRDefault="00150A43" w:rsidP="000975AD">
            <w:pPr>
              <w:jc w:val="right"/>
              <w:rPr>
                <w:sz w:val="20"/>
                <w:szCs w:val="20"/>
              </w:rPr>
            </w:pPr>
            <w:r w:rsidRPr="004253A2">
              <w:rPr>
                <w:sz w:val="20"/>
                <w:szCs w:val="20"/>
              </w:rPr>
              <w:t>.391</w:t>
            </w:r>
          </w:p>
        </w:tc>
        <w:tc>
          <w:tcPr>
            <w:tcW w:w="0" w:type="auto"/>
            <w:tcBorders>
              <w:right w:val="single" w:sz="4" w:space="0" w:color="auto"/>
            </w:tcBorders>
            <w:tcMar>
              <w:top w:w="15" w:type="dxa"/>
              <w:left w:w="140" w:type="dxa"/>
              <w:bottom w:w="15" w:type="dxa"/>
              <w:right w:w="140" w:type="dxa"/>
            </w:tcMar>
            <w:vAlign w:val="center"/>
            <w:hideMark/>
          </w:tcPr>
          <w:p w14:paraId="072F5922" w14:textId="77777777" w:rsidR="00150A43" w:rsidRPr="004253A2" w:rsidRDefault="00150A43" w:rsidP="000975AD">
            <w:pPr>
              <w:jc w:val="right"/>
              <w:rPr>
                <w:sz w:val="20"/>
                <w:szCs w:val="20"/>
              </w:rPr>
            </w:pPr>
          </w:p>
        </w:tc>
      </w:tr>
      <w:tr w:rsidR="00150A43" w:rsidRPr="004253A2" w14:paraId="0C5DAD0F"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144B3AD4" w14:textId="77777777" w:rsidR="00150A43" w:rsidRPr="004253A2" w:rsidRDefault="00150A43" w:rsidP="000975AD">
            <w:pPr>
              <w:rPr>
                <w:sz w:val="20"/>
                <w:szCs w:val="20"/>
              </w:rPr>
            </w:pPr>
            <w:r w:rsidRPr="004253A2">
              <w:rPr>
                <w:sz w:val="20"/>
                <w:szCs w:val="20"/>
              </w:rPr>
              <w:t>e4</w:t>
            </w:r>
          </w:p>
        </w:tc>
        <w:tc>
          <w:tcPr>
            <w:tcW w:w="0" w:type="auto"/>
            <w:noWrap/>
            <w:tcMar>
              <w:top w:w="15" w:type="dxa"/>
              <w:left w:w="57" w:type="dxa"/>
              <w:bottom w:w="15" w:type="dxa"/>
              <w:right w:w="57" w:type="dxa"/>
            </w:tcMar>
            <w:vAlign w:val="center"/>
            <w:hideMark/>
          </w:tcPr>
          <w:p w14:paraId="251C9AD4" w14:textId="77777777" w:rsidR="00150A43" w:rsidRPr="004253A2" w:rsidRDefault="00150A43" w:rsidP="000975AD">
            <w:pPr>
              <w:rPr>
                <w:sz w:val="20"/>
                <w:szCs w:val="20"/>
              </w:rPr>
            </w:pPr>
            <w:r w:rsidRPr="004253A2">
              <w:rPr>
                <w:sz w:val="20"/>
                <w:szCs w:val="20"/>
              </w:rPr>
              <w:t>&lt;--&gt;</w:t>
            </w:r>
          </w:p>
        </w:tc>
        <w:tc>
          <w:tcPr>
            <w:tcW w:w="0" w:type="auto"/>
            <w:tcBorders>
              <w:right w:val="single" w:sz="6" w:space="0" w:color="auto"/>
            </w:tcBorders>
            <w:tcMar>
              <w:top w:w="15" w:type="dxa"/>
              <w:left w:w="140" w:type="dxa"/>
              <w:bottom w:w="15" w:type="dxa"/>
              <w:right w:w="140" w:type="dxa"/>
            </w:tcMar>
            <w:vAlign w:val="center"/>
            <w:hideMark/>
          </w:tcPr>
          <w:p w14:paraId="556C7940" w14:textId="77777777" w:rsidR="00150A43" w:rsidRPr="004253A2" w:rsidRDefault="00150A43" w:rsidP="000975AD">
            <w:pPr>
              <w:rPr>
                <w:sz w:val="20"/>
                <w:szCs w:val="20"/>
              </w:rPr>
            </w:pPr>
            <w:r w:rsidRPr="004253A2">
              <w:rPr>
                <w:sz w:val="20"/>
                <w:szCs w:val="20"/>
              </w:rPr>
              <w:t>e5</w:t>
            </w:r>
          </w:p>
        </w:tc>
        <w:tc>
          <w:tcPr>
            <w:tcW w:w="0" w:type="auto"/>
            <w:tcMar>
              <w:top w:w="15" w:type="dxa"/>
              <w:left w:w="140" w:type="dxa"/>
              <w:bottom w:w="15" w:type="dxa"/>
              <w:right w:w="140" w:type="dxa"/>
            </w:tcMar>
            <w:vAlign w:val="center"/>
            <w:hideMark/>
          </w:tcPr>
          <w:p w14:paraId="3D747BF8" w14:textId="77777777" w:rsidR="00150A43" w:rsidRPr="004253A2" w:rsidRDefault="00150A43" w:rsidP="000975AD">
            <w:pPr>
              <w:jc w:val="right"/>
              <w:rPr>
                <w:sz w:val="20"/>
                <w:szCs w:val="20"/>
              </w:rPr>
            </w:pPr>
            <w:r w:rsidRPr="004253A2">
              <w:rPr>
                <w:sz w:val="20"/>
                <w:szCs w:val="20"/>
              </w:rPr>
              <w:t>.275</w:t>
            </w:r>
          </w:p>
        </w:tc>
        <w:tc>
          <w:tcPr>
            <w:tcW w:w="0" w:type="auto"/>
            <w:tcMar>
              <w:top w:w="15" w:type="dxa"/>
              <w:left w:w="140" w:type="dxa"/>
              <w:bottom w:w="15" w:type="dxa"/>
              <w:right w:w="140" w:type="dxa"/>
            </w:tcMar>
            <w:vAlign w:val="center"/>
            <w:hideMark/>
          </w:tcPr>
          <w:p w14:paraId="38C4AC44" w14:textId="77777777" w:rsidR="00150A43" w:rsidRPr="004253A2" w:rsidRDefault="00150A43" w:rsidP="000975AD">
            <w:pPr>
              <w:jc w:val="right"/>
              <w:rPr>
                <w:sz w:val="20"/>
                <w:szCs w:val="20"/>
              </w:rPr>
            </w:pPr>
            <w:r w:rsidRPr="004253A2">
              <w:rPr>
                <w:sz w:val="20"/>
                <w:szCs w:val="20"/>
              </w:rPr>
              <w:t>.039</w:t>
            </w:r>
          </w:p>
        </w:tc>
        <w:tc>
          <w:tcPr>
            <w:tcW w:w="0" w:type="auto"/>
            <w:tcMar>
              <w:top w:w="15" w:type="dxa"/>
              <w:left w:w="140" w:type="dxa"/>
              <w:bottom w:w="15" w:type="dxa"/>
              <w:right w:w="140" w:type="dxa"/>
            </w:tcMar>
            <w:vAlign w:val="center"/>
            <w:hideMark/>
          </w:tcPr>
          <w:p w14:paraId="6C117801" w14:textId="77777777" w:rsidR="00150A43" w:rsidRPr="004253A2" w:rsidRDefault="00150A43" w:rsidP="000975AD">
            <w:pPr>
              <w:jc w:val="right"/>
              <w:rPr>
                <w:sz w:val="20"/>
                <w:szCs w:val="20"/>
              </w:rPr>
            </w:pPr>
            <w:r w:rsidRPr="004253A2">
              <w:rPr>
                <w:sz w:val="20"/>
                <w:szCs w:val="20"/>
              </w:rPr>
              <w:t>7.031</w:t>
            </w:r>
          </w:p>
        </w:tc>
        <w:tc>
          <w:tcPr>
            <w:tcW w:w="0" w:type="auto"/>
            <w:tcMar>
              <w:top w:w="15" w:type="dxa"/>
              <w:left w:w="140" w:type="dxa"/>
              <w:bottom w:w="15" w:type="dxa"/>
              <w:right w:w="140" w:type="dxa"/>
            </w:tcMar>
            <w:vAlign w:val="center"/>
            <w:hideMark/>
          </w:tcPr>
          <w:p w14:paraId="7535AD41" w14:textId="77777777" w:rsidR="00150A43" w:rsidRPr="004253A2" w:rsidRDefault="00150A43" w:rsidP="000975AD">
            <w:pPr>
              <w:jc w:val="right"/>
              <w:rPr>
                <w:sz w:val="20"/>
                <w:szCs w:val="20"/>
              </w:rPr>
            </w:pPr>
            <w:r w:rsidRPr="004253A2">
              <w:rPr>
                <w:sz w:val="20"/>
                <w:szCs w:val="20"/>
              </w:rPr>
              <w:t>***</w:t>
            </w:r>
          </w:p>
        </w:tc>
        <w:tc>
          <w:tcPr>
            <w:tcW w:w="0" w:type="auto"/>
            <w:tcBorders>
              <w:right w:val="single" w:sz="4" w:space="0" w:color="auto"/>
            </w:tcBorders>
            <w:tcMar>
              <w:top w:w="15" w:type="dxa"/>
              <w:left w:w="140" w:type="dxa"/>
              <w:bottom w:w="15" w:type="dxa"/>
              <w:right w:w="140" w:type="dxa"/>
            </w:tcMar>
            <w:vAlign w:val="center"/>
            <w:hideMark/>
          </w:tcPr>
          <w:p w14:paraId="27449039" w14:textId="77777777" w:rsidR="00150A43" w:rsidRPr="004253A2" w:rsidRDefault="00150A43" w:rsidP="000975AD">
            <w:pPr>
              <w:jc w:val="right"/>
              <w:rPr>
                <w:sz w:val="20"/>
                <w:szCs w:val="20"/>
              </w:rPr>
            </w:pPr>
          </w:p>
        </w:tc>
      </w:tr>
      <w:tr w:rsidR="00150A43" w:rsidRPr="004253A2" w14:paraId="1CDC4752"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00C4BD78" w14:textId="77777777" w:rsidR="00150A43" w:rsidRPr="004253A2" w:rsidRDefault="00150A43" w:rsidP="000975AD">
            <w:pPr>
              <w:rPr>
                <w:sz w:val="20"/>
                <w:szCs w:val="20"/>
              </w:rPr>
            </w:pPr>
            <w:r w:rsidRPr="004253A2">
              <w:rPr>
                <w:sz w:val="20"/>
                <w:szCs w:val="20"/>
              </w:rPr>
              <w:t>e1</w:t>
            </w:r>
          </w:p>
        </w:tc>
        <w:tc>
          <w:tcPr>
            <w:tcW w:w="0" w:type="auto"/>
            <w:noWrap/>
            <w:tcMar>
              <w:top w:w="15" w:type="dxa"/>
              <w:left w:w="57" w:type="dxa"/>
              <w:bottom w:w="15" w:type="dxa"/>
              <w:right w:w="57" w:type="dxa"/>
            </w:tcMar>
            <w:vAlign w:val="center"/>
            <w:hideMark/>
          </w:tcPr>
          <w:p w14:paraId="16A54DBB" w14:textId="77777777" w:rsidR="00150A43" w:rsidRPr="004253A2" w:rsidRDefault="00150A43" w:rsidP="000975AD">
            <w:pPr>
              <w:rPr>
                <w:sz w:val="20"/>
                <w:szCs w:val="20"/>
              </w:rPr>
            </w:pPr>
            <w:r w:rsidRPr="004253A2">
              <w:rPr>
                <w:sz w:val="20"/>
                <w:szCs w:val="20"/>
              </w:rPr>
              <w:t>&lt;--&gt;</w:t>
            </w:r>
          </w:p>
        </w:tc>
        <w:tc>
          <w:tcPr>
            <w:tcW w:w="0" w:type="auto"/>
            <w:tcBorders>
              <w:right w:val="single" w:sz="6" w:space="0" w:color="auto"/>
            </w:tcBorders>
            <w:tcMar>
              <w:top w:w="15" w:type="dxa"/>
              <w:left w:w="140" w:type="dxa"/>
              <w:bottom w:w="15" w:type="dxa"/>
              <w:right w:w="140" w:type="dxa"/>
            </w:tcMar>
            <w:vAlign w:val="center"/>
            <w:hideMark/>
          </w:tcPr>
          <w:p w14:paraId="5EA3CE0F" w14:textId="77777777" w:rsidR="00150A43" w:rsidRPr="004253A2" w:rsidRDefault="00150A43" w:rsidP="000975AD">
            <w:pPr>
              <w:rPr>
                <w:sz w:val="20"/>
                <w:szCs w:val="20"/>
              </w:rPr>
            </w:pPr>
            <w:r w:rsidRPr="004253A2">
              <w:rPr>
                <w:sz w:val="20"/>
                <w:szCs w:val="20"/>
              </w:rPr>
              <w:t>e2</w:t>
            </w:r>
          </w:p>
        </w:tc>
        <w:tc>
          <w:tcPr>
            <w:tcW w:w="0" w:type="auto"/>
            <w:tcMar>
              <w:top w:w="15" w:type="dxa"/>
              <w:left w:w="140" w:type="dxa"/>
              <w:bottom w:w="15" w:type="dxa"/>
              <w:right w:w="140" w:type="dxa"/>
            </w:tcMar>
            <w:vAlign w:val="center"/>
            <w:hideMark/>
          </w:tcPr>
          <w:p w14:paraId="4D24F399" w14:textId="77777777" w:rsidR="00150A43" w:rsidRPr="004253A2" w:rsidRDefault="00150A43" w:rsidP="000975AD">
            <w:pPr>
              <w:jc w:val="right"/>
              <w:rPr>
                <w:sz w:val="20"/>
                <w:szCs w:val="20"/>
              </w:rPr>
            </w:pPr>
            <w:r w:rsidRPr="004253A2">
              <w:rPr>
                <w:sz w:val="20"/>
                <w:szCs w:val="20"/>
              </w:rPr>
              <w:t>.128</w:t>
            </w:r>
          </w:p>
        </w:tc>
        <w:tc>
          <w:tcPr>
            <w:tcW w:w="0" w:type="auto"/>
            <w:tcMar>
              <w:top w:w="15" w:type="dxa"/>
              <w:left w:w="140" w:type="dxa"/>
              <w:bottom w:w="15" w:type="dxa"/>
              <w:right w:w="140" w:type="dxa"/>
            </w:tcMar>
            <w:vAlign w:val="center"/>
            <w:hideMark/>
          </w:tcPr>
          <w:p w14:paraId="1DA20429" w14:textId="77777777" w:rsidR="00150A43" w:rsidRPr="004253A2" w:rsidRDefault="00150A43" w:rsidP="000975AD">
            <w:pPr>
              <w:jc w:val="right"/>
              <w:rPr>
                <w:sz w:val="20"/>
                <w:szCs w:val="20"/>
              </w:rPr>
            </w:pPr>
            <w:r w:rsidRPr="004253A2">
              <w:rPr>
                <w:sz w:val="20"/>
                <w:szCs w:val="20"/>
              </w:rPr>
              <w:t>.021</w:t>
            </w:r>
          </w:p>
        </w:tc>
        <w:tc>
          <w:tcPr>
            <w:tcW w:w="0" w:type="auto"/>
            <w:tcMar>
              <w:top w:w="15" w:type="dxa"/>
              <w:left w:w="140" w:type="dxa"/>
              <w:bottom w:w="15" w:type="dxa"/>
              <w:right w:w="140" w:type="dxa"/>
            </w:tcMar>
            <w:vAlign w:val="center"/>
            <w:hideMark/>
          </w:tcPr>
          <w:p w14:paraId="6B86489F" w14:textId="77777777" w:rsidR="00150A43" w:rsidRPr="004253A2" w:rsidRDefault="00150A43" w:rsidP="000975AD">
            <w:pPr>
              <w:jc w:val="right"/>
              <w:rPr>
                <w:sz w:val="20"/>
                <w:szCs w:val="20"/>
              </w:rPr>
            </w:pPr>
            <w:r w:rsidRPr="004253A2">
              <w:rPr>
                <w:sz w:val="20"/>
                <w:szCs w:val="20"/>
              </w:rPr>
              <w:t>6.121</w:t>
            </w:r>
          </w:p>
        </w:tc>
        <w:tc>
          <w:tcPr>
            <w:tcW w:w="0" w:type="auto"/>
            <w:tcMar>
              <w:top w:w="15" w:type="dxa"/>
              <w:left w:w="140" w:type="dxa"/>
              <w:bottom w:w="15" w:type="dxa"/>
              <w:right w:w="140" w:type="dxa"/>
            </w:tcMar>
            <w:vAlign w:val="center"/>
            <w:hideMark/>
          </w:tcPr>
          <w:p w14:paraId="199CF0A7" w14:textId="77777777" w:rsidR="00150A43" w:rsidRPr="004253A2" w:rsidRDefault="00150A43" w:rsidP="000975AD">
            <w:pPr>
              <w:jc w:val="right"/>
              <w:rPr>
                <w:sz w:val="20"/>
                <w:szCs w:val="20"/>
              </w:rPr>
            </w:pPr>
            <w:r w:rsidRPr="004253A2">
              <w:rPr>
                <w:sz w:val="20"/>
                <w:szCs w:val="20"/>
              </w:rPr>
              <w:t>***</w:t>
            </w:r>
          </w:p>
        </w:tc>
        <w:tc>
          <w:tcPr>
            <w:tcW w:w="0" w:type="auto"/>
            <w:tcBorders>
              <w:right w:val="single" w:sz="4" w:space="0" w:color="auto"/>
            </w:tcBorders>
            <w:tcMar>
              <w:top w:w="15" w:type="dxa"/>
              <w:left w:w="140" w:type="dxa"/>
              <w:bottom w:w="15" w:type="dxa"/>
              <w:right w:w="140" w:type="dxa"/>
            </w:tcMar>
            <w:vAlign w:val="center"/>
            <w:hideMark/>
          </w:tcPr>
          <w:p w14:paraId="34C8F7EE" w14:textId="77777777" w:rsidR="00150A43" w:rsidRPr="004253A2" w:rsidRDefault="00150A43" w:rsidP="000975AD">
            <w:pPr>
              <w:jc w:val="right"/>
              <w:rPr>
                <w:sz w:val="20"/>
                <w:szCs w:val="20"/>
              </w:rPr>
            </w:pPr>
          </w:p>
        </w:tc>
      </w:tr>
      <w:tr w:rsidR="00150A43" w:rsidRPr="004253A2" w14:paraId="2792AF0D" w14:textId="77777777" w:rsidTr="000975AD">
        <w:trPr>
          <w:jc w:val="center"/>
        </w:trPr>
        <w:tc>
          <w:tcPr>
            <w:tcW w:w="0" w:type="auto"/>
            <w:tcBorders>
              <w:left w:val="single" w:sz="4" w:space="0" w:color="auto"/>
            </w:tcBorders>
            <w:tcMar>
              <w:top w:w="15" w:type="dxa"/>
              <w:left w:w="57" w:type="dxa"/>
              <w:bottom w:w="15" w:type="dxa"/>
              <w:right w:w="57" w:type="dxa"/>
            </w:tcMar>
            <w:vAlign w:val="center"/>
            <w:hideMark/>
          </w:tcPr>
          <w:p w14:paraId="49A8D0CE" w14:textId="77777777" w:rsidR="00150A43" w:rsidRPr="004253A2" w:rsidRDefault="00150A43" w:rsidP="000975AD">
            <w:pPr>
              <w:rPr>
                <w:sz w:val="20"/>
                <w:szCs w:val="20"/>
              </w:rPr>
            </w:pPr>
            <w:r w:rsidRPr="004253A2">
              <w:rPr>
                <w:sz w:val="20"/>
                <w:szCs w:val="20"/>
              </w:rPr>
              <w:t>e6</w:t>
            </w:r>
          </w:p>
        </w:tc>
        <w:tc>
          <w:tcPr>
            <w:tcW w:w="0" w:type="auto"/>
            <w:noWrap/>
            <w:tcMar>
              <w:top w:w="15" w:type="dxa"/>
              <w:left w:w="57" w:type="dxa"/>
              <w:bottom w:w="15" w:type="dxa"/>
              <w:right w:w="57" w:type="dxa"/>
            </w:tcMar>
            <w:vAlign w:val="center"/>
            <w:hideMark/>
          </w:tcPr>
          <w:p w14:paraId="6C5F5BA1" w14:textId="77777777" w:rsidR="00150A43" w:rsidRPr="004253A2" w:rsidRDefault="00150A43" w:rsidP="000975AD">
            <w:pPr>
              <w:rPr>
                <w:sz w:val="20"/>
                <w:szCs w:val="20"/>
              </w:rPr>
            </w:pPr>
            <w:r w:rsidRPr="004253A2">
              <w:rPr>
                <w:sz w:val="20"/>
                <w:szCs w:val="20"/>
              </w:rPr>
              <w:t>&lt;--&gt;</w:t>
            </w:r>
          </w:p>
        </w:tc>
        <w:tc>
          <w:tcPr>
            <w:tcW w:w="0" w:type="auto"/>
            <w:tcBorders>
              <w:right w:val="single" w:sz="6" w:space="0" w:color="auto"/>
            </w:tcBorders>
            <w:tcMar>
              <w:top w:w="15" w:type="dxa"/>
              <w:left w:w="140" w:type="dxa"/>
              <w:bottom w:w="15" w:type="dxa"/>
              <w:right w:w="140" w:type="dxa"/>
            </w:tcMar>
            <w:vAlign w:val="center"/>
            <w:hideMark/>
          </w:tcPr>
          <w:p w14:paraId="214B25CD" w14:textId="77777777" w:rsidR="00150A43" w:rsidRPr="004253A2" w:rsidRDefault="00150A43" w:rsidP="000975AD">
            <w:pPr>
              <w:rPr>
                <w:sz w:val="20"/>
                <w:szCs w:val="20"/>
              </w:rPr>
            </w:pPr>
            <w:r w:rsidRPr="004253A2">
              <w:rPr>
                <w:sz w:val="20"/>
                <w:szCs w:val="20"/>
              </w:rPr>
              <w:t>e7</w:t>
            </w:r>
          </w:p>
        </w:tc>
        <w:tc>
          <w:tcPr>
            <w:tcW w:w="0" w:type="auto"/>
            <w:tcMar>
              <w:top w:w="15" w:type="dxa"/>
              <w:left w:w="140" w:type="dxa"/>
              <w:bottom w:w="15" w:type="dxa"/>
              <w:right w:w="140" w:type="dxa"/>
            </w:tcMar>
            <w:vAlign w:val="center"/>
            <w:hideMark/>
          </w:tcPr>
          <w:p w14:paraId="5AF5FC1E" w14:textId="77777777" w:rsidR="00150A43" w:rsidRPr="004253A2" w:rsidRDefault="00150A43" w:rsidP="000975AD">
            <w:pPr>
              <w:jc w:val="right"/>
              <w:rPr>
                <w:sz w:val="20"/>
                <w:szCs w:val="20"/>
              </w:rPr>
            </w:pPr>
            <w:r w:rsidRPr="004253A2">
              <w:rPr>
                <w:sz w:val="20"/>
                <w:szCs w:val="20"/>
              </w:rPr>
              <w:t>.131</w:t>
            </w:r>
          </w:p>
        </w:tc>
        <w:tc>
          <w:tcPr>
            <w:tcW w:w="0" w:type="auto"/>
            <w:tcMar>
              <w:top w:w="15" w:type="dxa"/>
              <w:left w:w="140" w:type="dxa"/>
              <w:bottom w:w="15" w:type="dxa"/>
              <w:right w:w="140" w:type="dxa"/>
            </w:tcMar>
            <w:vAlign w:val="center"/>
            <w:hideMark/>
          </w:tcPr>
          <w:p w14:paraId="29D5F227" w14:textId="77777777" w:rsidR="00150A43" w:rsidRPr="004253A2" w:rsidRDefault="00150A43" w:rsidP="000975AD">
            <w:pPr>
              <w:jc w:val="right"/>
              <w:rPr>
                <w:sz w:val="20"/>
                <w:szCs w:val="20"/>
              </w:rPr>
            </w:pPr>
            <w:r w:rsidRPr="004253A2">
              <w:rPr>
                <w:sz w:val="20"/>
                <w:szCs w:val="20"/>
              </w:rPr>
              <w:t>.024</w:t>
            </w:r>
          </w:p>
        </w:tc>
        <w:tc>
          <w:tcPr>
            <w:tcW w:w="0" w:type="auto"/>
            <w:tcMar>
              <w:top w:w="15" w:type="dxa"/>
              <w:left w:w="140" w:type="dxa"/>
              <w:bottom w:w="15" w:type="dxa"/>
              <w:right w:w="140" w:type="dxa"/>
            </w:tcMar>
            <w:vAlign w:val="center"/>
            <w:hideMark/>
          </w:tcPr>
          <w:p w14:paraId="0FB78130" w14:textId="77777777" w:rsidR="00150A43" w:rsidRPr="004253A2" w:rsidRDefault="00150A43" w:rsidP="000975AD">
            <w:pPr>
              <w:jc w:val="right"/>
              <w:rPr>
                <w:sz w:val="20"/>
                <w:szCs w:val="20"/>
              </w:rPr>
            </w:pPr>
            <w:r w:rsidRPr="004253A2">
              <w:rPr>
                <w:sz w:val="20"/>
                <w:szCs w:val="20"/>
              </w:rPr>
              <w:t>5.470</w:t>
            </w:r>
          </w:p>
        </w:tc>
        <w:tc>
          <w:tcPr>
            <w:tcW w:w="0" w:type="auto"/>
            <w:tcMar>
              <w:top w:w="15" w:type="dxa"/>
              <w:left w:w="140" w:type="dxa"/>
              <w:bottom w:w="15" w:type="dxa"/>
              <w:right w:w="140" w:type="dxa"/>
            </w:tcMar>
            <w:vAlign w:val="center"/>
            <w:hideMark/>
          </w:tcPr>
          <w:p w14:paraId="0DE3B8B3" w14:textId="77777777" w:rsidR="00150A43" w:rsidRPr="004253A2" w:rsidRDefault="00150A43" w:rsidP="000975AD">
            <w:pPr>
              <w:jc w:val="right"/>
              <w:rPr>
                <w:sz w:val="20"/>
                <w:szCs w:val="20"/>
              </w:rPr>
            </w:pPr>
            <w:r w:rsidRPr="004253A2">
              <w:rPr>
                <w:sz w:val="20"/>
                <w:szCs w:val="20"/>
              </w:rPr>
              <w:t>***</w:t>
            </w:r>
          </w:p>
        </w:tc>
        <w:tc>
          <w:tcPr>
            <w:tcW w:w="0" w:type="auto"/>
            <w:tcBorders>
              <w:right w:val="single" w:sz="4" w:space="0" w:color="auto"/>
            </w:tcBorders>
            <w:tcMar>
              <w:top w:w="15" w:type="dxa"/>
              <w:left w:w="140" w:type="dxa"/>
              <w:bottom w:w="15" w:type="dxa"/>
              <w:right w:w="140" w:type="dxa"/>
            </w:tcMar>
            <w:vAlign w:val="center"/>
            <w:hideMark/>
          </w:tcPr>
          <w:p w14:paraId="74316F95" w14:textId="77777777" w:rsidR="00150A43" w:rsidRPr="004253A2" w:rsidRDefault="00150A43" w:rsidP="000975AD">
            <w:pPr>
              <w:jc w:val="right"/>
              <w:rPr>
                <w:sz w:val="20"/>
                <w:szCs w:val="20"/>
              </w:rPr>
            </w:pPr>
          </w:p>
        </w:tc>
      </w:tr>
      <w:tr w:rsidR="00150A43" w:rsidRPr="004253A2" w14:paraId="4FA7719D" w14:textId="77777777" w:rsidTr="000975AD">
        <w:trPr>
          <w:jc w:val="center"/>
        </w:trPr>
        <w:tc>
          <w:tcPr>
            <w:tcW w:w="0" w:type="auto"/>
            <w:tcBorders>
              <w:left w:val="single" w:sz="4" w:space="0" w:color="auto"/>
              <w:bottom w:val="single" w:sz="4" w:space="0" w:color="auto"/>
            </w:tcBorders>
            <w:tcMar>
              <w:top w:w="15" w:type="dxa"/>
              <w:left w:w="57" w:type="dxa"/>
              <w:bottom w:w="15" w:type="dxa"/>
              <w:right w:w="57" w:type="dxa"/>
            </w:tcMar>
            <w:vAlign w:val="center"/>
            <w:hideMark/>
          </w:tcPr>
          <w:p w14:paraId="41524C61" w14:textId="77777777" w:rsidR="00150A43" w:rsidRPr="004253A2" w:rsidRDefault="00150A43" w:rsidP="000975AD">
            <w:pPr>
              <w:rPr>
                <w:sz w:val="20"/>
                <w:szCs w:val="20"/>
              </w:rPr>
            </w:pPr>
            <w:r w:rsidRPr="004253A2">
              <w:rPr>
                <w:sz w:val="20"/>
                <w:szCs w:val="20"/>
              </w:rPr>
              <w:t>e10</w:t>
            </w:r>
          </w:p>
        </w:tc>
        <w:tc>
          <w:tcPr>
            <w:tcW w:w="0" w:type="auto"/>
            <w:tcBorders>
              <w:bottom w:val="single" w:sz="4" w:space="0" w:color="auto"/>
            </w:tcBorders>
            <w:noWrap/>
            <w:tcMar>
              <w:top w:w="15" w:type="dxa"/>
              <w:left w:w="57" w:type="dxa"/>
              <w:bottom w:w="15" w:type="dxa"/>
              <w:right w:w="57" w:type="dxa"/>
            </w:tcMar>
            <w:vAlign w:val="center"/>
            <w:hideMark/>
          </w:tcPr>
          <w:p w14:paraId="0D490A18" w14:textId="77777777" w:rsidR="00150A43" w:rsidRPr="004253A2" w:rsidRDefault="00150A43" w:rsidP="000975AD">
            <w:pPr>
              <w:rPr>
                <w:sz w:val="20"/>
                <w:szCs w:val="20"/>
              </w:rPr>
            </w:pPr>
            <w:r w:rsidRPr="004253A2">
              <w:rPr>
                <w:sz w:val="20"/>
                <w:szCs w:val="20"/>
              </w:rPr>
              <w:t>&lt;--&gt;</w:t>
            </w:r>
          </w:p>
        </w:tc>
        <w:tc>
          <w:tcPr>
            <w:tcW w:w="0" w:type="auto"/>
            <w:tcBorders>
              <w:bottom w:val="single" w:sz="4" w:space="0" w:color="auto"/>
              <w:right w:val="single" w:sz="6" w:space="0" w:color="auto"/>
            </w:tcBorders>
            <w:tcMar>
              <w:top w:w="15" w:type="dxa"/>
              <w:left w:w="140" w:type="dxa"/>
              <w:bottom w:w="15" w:type="dxa"/>
              <w:right w:w="140" w:type="dxa"/>
            </w:tcMar>
            <w:vAlign w:val="center"/>
            <w:hideMark/>
          </w:tcPr>
          <w:p w14:paraId="461500ED" w14:textId="77777777" w:rsidR="00150A43" w:rsidRPr="004253A2" w:rsidRDefault="00150A43" w:rsidP="000975AD">
            <w:pPr>
              <w:rPr>
                <w:sz w:val="20"/>
                <w:szCs w:val="20"/>
              </w:rPr>
            </w:pPr>
            <w:r w:rsidRPr="004253A2">
              <w:rPr>
                <w:sz w:val="20"/>
                <w:szCs w:val="20"/>
              </w:rPr>
              <w:t>e11</w:t>
            </w:r>
          </w:p>
        </w:tc>
        <w:tc>
          <w:tcPr>
            <w:tcW w:w="0" w:type="auto"/>
            <w:tcBorders>
              <w:bottom w:val="single" w:sz="4" w:space="0" w:color="auto"/>
            </w:tcBorders>
            <w:tcMar>
              <w:top w:w="15" w:type="dxa"/>
              <w:left w:w="140" w:type="dxa"/>
              <w:bottom w:w="15" w:type="dxa"/>
              <w:right w:w="140" w:type="dxa"/>
            </w:tcMar>
            <w:vAlign w:val="center"/>
            <w:hideMark/>
          </w:tcPr>
          <w:p w14:paraId="2ED16581" w14:textId="77777777" w:rsidR="00150A43" w:rsidRPr="004253A2" w:rsidRDefault="00150A43" w:rsidP="000975AD">
            <w:pPr>
              <w:jc w:val="right"/>
              <w:rPr>
                <w:sz w:val="20"/>
                <w:szCs w:val="20"/>
              </w:rPr>
            </w:pPr>
            <w:r w:rsidRPr="004253A2">
              <w:rPr>
                <w:sz w:val="20"/>
                <w:szCs w:val="20"/>
              </w:rPr>
              <w:t>.104</w:t>
            </w:r>
          </w:p>
        </w:tc>
        <w:tc>
          <w:tcPr>
            <w:tcW w:w="0" w:type="auto"/>
            <w:tcBorders>
              <w:bottom w:val="single" w:sz="4" w:space="0" w:color="auto"/>
            </w:tcBorders>
            <w:tcMar>
              <w:top w:w="15" w:type="dxa"/>
              <w:left w:w="140" w:type="dxa"/>
              <w:bottom w:w="15" w:type="dxa"/>
              <w:right w:w="140" w:type="dxa"/>
            </w:tcMar>
            <w:vAlign w:val="center"/>
            <w:hideMark/>
          </w:tcPr>
          <w:p w14:paraId="322FE4CC" w14:textId="77777777" w:rsidR="00150A43" w:rsidRPr="004253A2" w:rsidRDefault="00150A43" w:rsidP="000975AD">
            <w:pPr>
              <w:jc w:val="right"/>
              <w:rPr>
                <w:sz w:val="20"/>
                <w:szCs w:val="20"/>
              </w:rPr>
            </w:pPr>
            <w:r w:rsidRPr="004253A2">
              <w:rPr>
                <w:sz w:val="20"/>
                <w:szCs w:val="20"/>
              </w:rPr>
              <w:t>.022</w:t>
            </w:r>
          </w:p>
        </w:tc>
        <w:tc>
          <w:tcPr>
            <w:tcW w:w="0" w:type="auto"/>
            <w:tcBorders>
              <w:bottom w:val="single" w:sz="4" w:space="0" w:color="auto"/>
            </w:tcBorders>
            <w:tcMar>
              <w:top w:w="15" w:type="dxa"/>
              <w:left w:w="140" w:type="dxa"/>
              <w:bottom w:w="15" w:type="dxa"/>
              <w:right w:w="140" w:type="dxa"/>
            </w:tcMar>
            <w:vAlign w:val="center"/>
            <w:hideMark/>
          </w:tcPr>
          <w:p w14:paraId="72694544" w14:textId="77777777" w:rsidR="00150A43" w:rsidRPr="004253A2" w:rsidRDefault="00150A43" w:rsidP="000975AD">
            <w:pPr>
              <w:jc w:val="right"/>
              <w:rPr>
                <w:sz w:val="20"/>
                <w:szCs w:val="20"/>
              </w:rPr>
            </w:pPr>
            <w:r w:rsidRPr="004253A2">
              <w:rPr>
                <w:sz w:val="20"/>
                <w:szCs w:val="20"/>
              </w:rPr>
              <w:t>4.668</w:t>
            </w:r>
          </w:p>
        </w:tc>
        <w:tc>
          <w:tcPr>
            <w:tcW w:w="0" w:type="auto"/>
            <w:tcBorders>
              <w:bottom w:val="single" w:sz="4" w:space="0" w:color="auto"/>
            </w:tcBorders>
            <w:tcMar>
              <w:top w:w="15" w:type="dxa"/>
              <w:left w:w="140" w:type="dxa"/>
              <w:bottom w:w="15" w:type="dxa"/>
              <w:right w:w="140" w:type="dxa"/>
            </w:tcMar>
            <w:vAlign w:val="center"/>
            <w:hideMark/>
          </w:tcPr>
          <w:p w14:paraId="4B9335C4" w14:textId="77777777" w:rsidR="00150A43" w:rsidRPr="004253A2" w:rsidRDefault="00150A43" w:rsidP="000975AD">
            <w:pPr>
              <w:jc w:val="right"/>
              <w:rPr>
                <w:sz w:val="20"/>
                <w:szCs w:val="20"/>
              </w:rPr>
            </w:pPr>
            <w:r w:rsidRPr="004253A2">
              <w:rPr>
                <w:sz w:val="20"/>
                <w:szCs w:val="20"/>
              </w:rPr>
              <w:t>***</w:t>
            </w:r>
          </w:p>
        </w:tc>
        <w:tc>
          <w:tcPr>
            <w:tcW w:w="0" w:type="auto"/>
            <w:tcBorders>
              <w:bottom w:val="single" w:sz="4" w:space="0" w:color="auto"/>
              <w:right w:val="single" w:sz="4" w:space="0" w:color="auto"/>
            </w:tcBorders>
            <w:tcMar>
              <w:top w:w="15" w:type="dxa"/>
              <w:left w:w="140" w:type="dxa"/>
              <w:bottom w:w="15" w:type="dxa"/>
              <w:right w:w="140" w:type="dxa"/>
            </w:tcMar>
            <w:vAlign w:val="center"/>
            <w:hideMark/>
          </w:tcPr>
          <w:p w14:paraId="698287FA" w14:textId="77777777" w:rsidR="00150A43" w:rsidRPr="004253A2" w:rsidRDefault="00150A43" w:rsidP="000975AD">
            <w:pPr>
              <w:jc w:val="right"/>
              <w:rPr>
                <w:sz w:val="20"/>
                <w:szCs w:val="20"/>
              </w:rPr>
            </w:pPr>
          </w:p>
        </w:tc>
      </w:tr>
    </w:tbl>
    <w:p w14:paraId="65BE6E2C" w14:textId="77777777" w:rsidR="00150A43" w:rsidRDefault="00150A43" w:rsidP="00150A43">
      <w:pPr>
        <w:pStyle w:val="BodyLA"/>
        <w:jc w:val="right"/>
        <w:rPr>
          <w:color w:val="auto"/>
        </w:rPr>
      </w:pPr>
      <w:r w:rsidRPr="006861A8">
        <w:rPr>
          <w:i/>
          <w:iCs/>
          <w:color w:val="auto"/>
        </w:rPr>
        <w:t>(nguồn: kết quả phân tích khảo sát)</w:t>
      </w:r>
    </w:p>
    <w:p w14:paraId="55957B87" w14:textId="77777777" w:rsidR="00150A43" w:rsidRDefault="00150A43" w:rsidP="00150A43">
      <w:pPr>
        <w:pStyle w:val="BodyLA"/>
        <w:rPr>
          <w:color w:val="auto"/>
        </w:rPr>
      </w:pPr>
      <w:r w:rsidRPr="006861A8">
        <w:rPr>
          <w:color w:val="auto"/>
        </w:rPr>
        <w:t>Bảng kết quả tương quan giữa các biến sau khi đã loại bỏ những tương quan không có giá trị thống kê trong phân tích SEM, các tương quan còn lại đều có P thỏa mãn yêu cầu.</w:t>
      </w:r>
    </w:p>
    <w:p w14:paraId="626AC85B" w14:textId="0ED14691" w:rsidR="00190EC8" w:rsidRPr="005F1693" w:rsidRDefault="00190EC8" w:rsidP="00190EC8">
      <w:pPr>
        <w:pStyle w:val="Caption"/>
        <w:keepNext/>
        <w:jc w:val="center"/>
        <w:rPr>
          <w:b/>
          <w:sz w:val="24"/>
          <w:szCs w:val="24"/>
        </w:rPr>
      </w:pPr>
      <w:bookmarkStart w:id="93" w:name="_Toc196303629"/>
      <w:r w:rsidRPr="005F1693">
        <w:rPr>
          <w:b/>
          <w:sz w:val="24"/>
          <w:szCs w:val="24"/>
        </w:rPr>
        <w:t xml:space="preserve">Bảng </w:t>
      </w:r>
      <w:r w:rsidRPr="005F1693">
        <w:rPr>
          <w:b/>
          <w:sz w:val="24"/>
          <w:szCs w:val="24"/>
        </w:rPr>
        <w:fldChar w:fldCharType="begin"/>
      </w:r>
      <w:r w:rsidRPr="005F1693">
        <w:rPr>
          <w:b/>
          <w:sz w:val="24"/>
          <w:szCs w:val="24"/>
        </w:rPr>
        <w:instrText xml:space="preserve"> SEQ Bảng \* ARABIC </w:instrText>
      </w:r>
      <w:r w:rsidRPr="005F1693">
        <w:rPr>
          <w:b/>
          <w:sz w:val="24"/>
          <w:szCs w:val="24"/>
        </w:rPr>
        <w:fldChar w:fldCharType="separate"/>
      </w:r>
      <w:r w:rsidR="006F0BC2">
        <w:rPr>
          <w:b/>
          <w:noProof/>
          <w:sz w:val="24"/>
          <w:szCs w:val="24"/>
        </w:rPr>
        <w:t>18</w:t>
      </w:r>
      <w:r w:rsidRPr="005F1693">
        <w:rPr>
          <w:b/>
          <w:sz w:val="24"/>
          <w:szCs w:val="24"/>
        </w:rPr>
        <w:fldChar w:fldCharType="end"/>
      </w:r>
      <w:r w:rsidRPr="005F1693">
        <w:rPr>
          <w:b/>
          <w:sz w:val="24"/>
          <w:szCs w:val="24"/>
        </w:rPr>
        <w:t>. Kiểm tra độ tin cậy của mô hình (Kiểm tra Validity and Reliability</w:t>
      </w:r>
      <w:bookmarkEnd w:id="93"/>
    </w:p>
    <w:tbl>
      <w:tblPr>
        <w:tblW w:w="8469" w:type="dxa"/>
        <w:tblInd w:w="113" w:type="dxa"/>
        <w:tblLook w:val="04A0" w:firstRow="1" w:lastRow="0" w:firstColumn="1" w:lastColumn="0" w:noHBand="0" w:noVBand="1"/>
      </w:tblPr>
      <w:tblGrid>
        <w:gridCol w:w="819"/>
        <w:gridCol w:w="819"/>
        <w:gridCol w:w="819"/>
        <w:gridCol w:w="819"/>
        <w:gridCol w:w="1090"/>
        <w:gridCol w:w="831"/>
        <w:gridCol w:w="818"/>
        <w:gridCol w:w="818"/>
        <w:gridCol w:w="818"/>
        <w:gridCol w:w="818"/>
      </w:tblGrid>
      <w:tr w:rsidR="00150A43" w:rsidRPr="006861A8" w14:paraId="372CCD0E" w14:textId="77777777" w:rsidTr="000975AD">
        <w:trPr>
          <w:trHeight w:val="300"/>
        </w:trPr>
        <w:tc>
          <w:tcPr>
            <w:tcW w:w="8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hideMark/>
          </w:tcPr>
          <w:p w14:paraId="358DA1CA" w14:textId="77777777" w:rsidR="00150A43" w:rsidRPr="006861A8" w:rsidRDefault="00150A43" w:rsidP="000975AD">
            <w:pPr>
              <w:pStyle w:val="BodyBang"/>
              <w:rPr>
                <w:b/>
                <w:bCs/>
                <w:color w:val="auto"/>
              </w:rPr>
            </w:pPr>
          </w:p>
        </w:tc>
        <w:tc>
          <w:tcPr>
            <w:tcW w:w="819"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1584800D" w14:textId="77777777" w:rsidR="00150A43" w:rsidRPr="006861A8" w:rsidRDefault="00150A43" w:rsidP="000975AD">
            <w:pPr>
              <w:pStyle w:val="BodyBang"/>
              <w:rPr>
                <w:b/>
                <w:bCs/>
                <w:color w:val="auto"/>
              </w:rPr>
            </w:pPr>
            <w:r w:rsidRPr="006861A8">
              <w:rPr>
                <w:b/>
                <w:bCs/>
                <w:color w:val="auto"/>
              </w:rPr>
              <w:t>CR</w:t>
            </w:r>
          </w:p>
        </w:tc>
        <w:tc>
          <w:tcPr>
            <w:tcW w:w="819"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17313902" w14:textId="77777777" w:rsidR="00150A43" w:rsidRPr="006861A8" w:rsidRDefault="00150A43" w:rsidP="000975AD">
            <w:pPr>
              <w:pStyle w:val="BodyBang"/>
              <w:rPr>
                <w:b/>
                <w:bCs/>
                <w:color w:val="auto"/>
              </w:rPr>
            </w:pPr>
            <w:r w:rsidRPr="006861A8">
              <w:rPr>
                <w:b/>
                <w:bCs/>
                <w:color w:val="auto"/>
              </w:rPr>
              <w:t>AVE</w:t>
            </w:r>
          </w:p>
        </w:tc>
        <w:tc>
          <w:tcPr>
            <w:tcW w:w="819"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5664C3BD" w14:textId="77777777" w:rsidR="00150A43" w:rsidRPr="006861A8" w:rsidRDefault="00150A43" w:rsidP="000975AD">
            <w:pPr>
              <w:pStyle w:val="BodyBang"/>
              <w:rPr>
                <w:b/>
                <w:bCs/>
                <w:color w:val="auto"/>
              </w:rPr>
            </w:pPr>
            <w:r w:rsidRPr="006861A8">
              <w:rPr>
                <w:b/>
                <w:bCs/>
                <w:color w:val="auto"/>
              </w:rPr>
              <w:t>MSV</w:t>
            </w:r>
          </w:p>
        </w:tc>
        <w:tc>
          <w:tcPr>
            <w:tcW w:w="1090"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72B60478" w14:textId="77777777" w:rsidR="00150A43" w:rsidRPr="006861A8" w:rsidRDefault="00150A43" w:rsidP="000975AD">
            <w:pPr>
              <w:pStyle w:val="BodyBang"/>
              <w:rPr>
                <w:b/>
                <w:bCs/>
                <w:color w:val="auto"/>
              </w:rPr>
            </w:pPr>
            <w:r w:rsidRPr="006861A8">
              <w:rPr>
                <w:b/>
                <w:bCs/>
                <w:color w:val="auto"/>
              </w:rPr>
              <w:t>MaxR(H)</w:t>
            </w:r>
          </w:p>
        </w:tc>
        <w:tc>
          <w:tcPr>
            <w:tcW w:w="831"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4BD6757D" w14:textId="77777777" w:rsidR="00150A43" w:rsidRPr="006861A8" w:rsidRDefault="00150A43" w:rsidP="000975AD">
            <w:pPr>
              <w:pStyle w:val="BodyBang"/>
              <w:rPr>
                <w:b/>
                <w:bCs/>
                <w:color w:val="auto"/>
              </w:rPr>
            </w:pPr>
            <w:r>
              <w:rPr>
                <w:b/>
                <w:bCs/>
                <w:color w:val="auto"/>
                <w:lang w:val="vi-VN"/>
              </w:rPr>
              <w:t>B</w:t>
            </w:r>
            <w:r>
              <w:rPr>
                <w:b/>
                <w:bCs/>
                <w:color w:val="auto"/>
              </w:rPr>
              <w:t>P</w:t>
            </w:r>
          </w:p>
        </w:tc>
        <w:tc>
          <w:tcPr>
            <w:tcW w:w="818"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7D662D06" w14:textId="77777777" w:rsidR="00150A43" w:rsidRPr="006861A8" w:rsidRDefault="00150A43" w:rsidP="000975AD">
            <w:pPr>
              <w:pStyle w:val="BodyBang"/>
              <w:rPr>
                <w:b/>
                <w:bCs/>
                <w:color w:val="auto"/>
              </w:rPr>
            </w:pPr>
            <w:r>
              <w:rPr>
                <w:b/>
                <w:bCs/>
                <w:color w:val="auto"/>
                <w:lang w:val="vi-VN"/>
              </w:rPr>
              <w:t>MO</w:t>
            </w:r>
          </w:p>
        </w:tc>
        <w:tc>
          <w:tcPr>
            <w:tcW w:w="818"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53DA3F9B" w14:textId="77777777" w:rsidR="00150A43" w:rsidRPr="006861A8" w:rsidRDefault="00150A43" w:rsidP="000975AD">
            <w:pPr>
              <w:pStyle w:val="BodyBang"/>
              <w:rPr>
                <w:b/>
                <w:bCs/>
                <w:color w:val="auto"/>
              </w:rPr>
            </w:pPr>
            <w:r>
              <w:rPr>
                <w:b/>
                <w:bCs/>
                <w:color w:val="auto"/>
                <w:lang w:val="vi-VN"/>
              </w:rPr>
              <w:t>CL</w:t>
            </w:r>
          </w:p>
        </w:tc>
        <w:tc>
          <w:tcPr>
            <w:tcW w:w="818"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76C70408" w14:textId="77777777" w:rsidR="00150A43" w:rsidRPr="006861A8" w:rsidRDefault="00150A43" w:rsidP="000975AD">
            <w:pPr>
              <w:pStyle w:val="BodyBang"/>
              <w:rPr>
                <w:b/>
                <w:bCs/>
                <w:color w:val="auto"/>
              </w:rPr>
            </w:pPr>
            <w:r w:rsidRPr="006861A8">
              <w:rPr>
                <w:b/>
                <w:bCs/>
                <w:color w:val="auto"/>
              </w:rPr>
              <w:t>CS</w:t>
            </w:r>
          </w:p>
        </w:tc>
        <w:tc>
          <w:tcPr>
            <w:tcW w:w="818" w:type="dxa"/>
            <w:tcBorders>
              <w:top w:val="single" w:sz="4" w:space="0" w:color="auto"/>
              <w:left w:val="nil"/>
              <w:bottom w:val="single" w:sz="4" w:space="0" w:color="auto"/>
              <w:right w:val="single" w:sz="4" w:space="0" w:color="auto"/>
            </w:tcBorders>
            <w:shd w:val="clear" w:color="auto" w:fill="FBE4D5" w:themeFill="accent2" w:themeFillTint="33"/>
            <w:noWrap/>
            <w:vAlign w:val="bottom"/>
            <w:hideMark/>
          </w:tcPr>
          <w:p w14:paraId="4BF2A83B" w14:textId="77777777" w:rsidR="00150A43" w:rsidRPr="006861A8" w:rsidRDefault="00150A43" w:rsidP="000975AD">
            <w:pPr>
              <w:pStyle w:val="BodyBang"/>
              <w:rPr>
                <w:b/>
                <w:bCs/>
                <w:color w:val="auto"/>
              </w:rPr>
            </w:pPr>
            <w:r>
              <w:rPr>
                <w:b/>
                <w:bCs/>
                <w:color w:val="auto"/>
                <w:lang w:val="vi-VN"/>
              </w:rPr>
              <w:t>SQ</w:t>
            </w:r>
          </w:p>
        </w:tc>
      </w:tr>
      <w:tr w:rsidR="00150A43" w:rsidRPr="006861A8" w14:paraId="688DB21E" w14:textId="77777777" w:rsidTr="000975AD">
        <w:trPr>
          <w:trHeight w:val="300"/>
        </w:trPr>
        <w:tc>
          <w:tcPr>
            <w:tcW w:w="819"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4CC361F6" w14:textId="77777777" w:rsidR="00150A43" w:rsidRPr="006861A8" w:rsidRDefault="00150A43" w:rsidP="000975AD">
            <w:pPr>
              <w:pStyle w:val="BodyBang"/>
              <w:jc w:val="center"/>
              <w:rPr>
                <w:b/>
                <w:bCs/>
                <w:color w:val="auto"/>
              </w:rPr>
            </w:pPr>
            <w:r>
              <w:rPr>
                <w:b/>
                <w:bCs/>
                <w:color w:val="auto"/>
                <w:lang w:val="vi-VN"/>
              </w:rPr>
              <w:t>B</w:t>
            </w:r>
            <w:r>
              <w:rPr>
                <w:b/>
                <w:bCs/>
                <w:color w:val="auto"/>
              </w:rPr>
              <w:t>P</w:t>
            </w:r>
          </w:p>
        </w:tc>
        <w:tc>
          <w:tcPr>
            <w:tcW w:w="819" w:type="dxa"/>
            <w:tcBorders>
              <w:top w:val="nil"/>
              <w:left w:val="nil"/>
              <w:bottom w:val="single" w:sz="4" w:space="0" w:color="auto"/>
              <w:right w:val="single" w:sz="4" w:space="0" w:color="auto"/>
            </w:tcBorders>
            <w:shd w:val="clear" w:color="auto" w:fill="auto"/>
            <w:noWrap/>
            <w:vAlign w:val="bottom"/>
            <w:hideMark/>
          </w:tcPr>
          <w:p w14:paraId="7E91E5F7" w14:textId="77777777" w:rsidR="00150A43" w:rsidRPr="006861A8" w:rsidRDefault="00150A43" w:rsidP="000975AD">
            <w:pPr>
              <w:pStyle w:val="BodyBang"/>
              <w:jc w:val="center"/>
              <w:rPr>
                <w:color w:val="auto"/>
              </w:rPr>
            </w:pPr>
            <w:r>
              <w:rPr>
                <w:color w:val="auto"/>
              </w:rPr>
              <w:t>0.</w:t>
            </w:r>
            <w:r>
              <w:rPr>
                <w:color w:val="auto"/>
                <w:lang w:val="vi-VN"/>
              </w:rPr>
              <w:t>908</w:t>
            </w:r>
          </w:p>
        </w:tc>
        <w:tc>
          <w:tcPr>
            <w:tcW w:w="819" w:type="dxa"/>
            <w:tcBorders>
              <w:top w:val="nil"/>
              <w:left w:val="nil"/>
              <w:bottom w:val="single" w:sz="4" w:space="0" w:color="auto"/>
              <w:right w:val="single" w:sz="4" w:space="0" w:color="auto"/>
            </w:tcBorders>
            <w:shd w:val="clear" w:color="auto" w:fill="auto"/>
            <w:noWrap/>
            <w:vAlign w:val="bottom"/>
            <w:hideMark/>
          </w:tcPr>
          <w:p w14:paraId="3E303F80" w14:textId="77777777" w:rsidR="00150A43" w:rsidRPr="006861A8" w:rsidRDefault="00150A43" w:rsidP="000975AD">
            <w:pPr>
              <w:pStyle w:val="BodyBang"/>
              <w:jc w:val="center"/>
              <w:rPr>
                <w:color w:val="auto"/>
              </w:rPr>
            </w:pPr>
            <w:r>
              <w:rPr>
                <w:color w:val="auto"/>
              </w:rPr>
              <w:t>0.</w:t>
            </w:r>
            <w:r>
              <w:rPr>
                <w:color w:val="auto"/>
                <w:lang w:val="vi-VN"/>
              </w:rPr>
              <w:t>771</w:t>
            </w:r>
          </w:p>
        </w:tc>
        <w:tc>
          <w:tcPr>
            <w:tcW w:w="819" w:type="dxa"/>
            <w:tcBorders>
              <w:top w:val="nil"/>
              <w:left w:val="nil"/>
              <w:bottom w:val="single" w:sz="4" w:space="0" w:color="auto"/>
              <w:right w:val="single" w:sz="4" w:space="0" w:color="auto"/>
            </w:tcBorders>
            <w:shd w:val="clear" w:color="auto" w:fill="auto"/>
            <w:noWrap/>
            <w:vAlign w:val="bottom"/>
            <w:hideMark/>
          </w:tcPr>
          <w:p w14:paraId="5C00D442" w14:textId="77777777" w:rsidR="00150A43" w:rsidRPr="006861A8" w:rsidRDefault="00150A43" w:rsidP="000975AD">
            <w:pPr>
              <w:pStyle w:val="BodyBang"/>
              <w:jc w:val="center"/>
              <w:rPr>
                <w:color w:val="auto"/>
              </w:rPr>
            </w:pPr>
            <w:r>
              <w:rPr>
                <w:color w:val="auto"/>
              </w:rPr>
              <w:t>0.</w:t>
            </w:r>
            <w:r>
              <w:rPr>
                <w:color w:val="auto"/>
                <w:lang w:val="vi-VN"/>
              </w:rPr>
              <w:t>384</w:t>
            </w:r>
          </w:p>
        </w:tc>
        <w:tc>
          <w:tcPr>
            <w:tcW w:w="1090" w:type="dxa"/>
            <w:tcBorders>
              <w:top w:val="nil"/>
              <w:left w:val="nil"/>
              <w:bottom w:val="single" w:sz="4" w:space="0" w:color="auto"/>
              <w:right w:val="single" w:sz="4" w:space="0" w:color="auto"/>
            </w:tcBorders>
            <w:shd w:val="clear" w:color="auto" w:fill="auto"/>
            <w:noWrap/>
            <w:vAlign w:val="bottom"/>
            <w:hideMark/>
          </w:tcPr>
          <w:p w14:paraId="26DBE21D" w14:textId="77777777" w:rsidR="00150A43" w:rsidRPr="006861A8" w:rsidRDefault="00150A43" w:rsidP="000975AD">
            <w:pPr>
              <w:pStyle w:val="BodyBang"/>
              <w:jc w:val="center"/>
              <w:rPr>
                <w:color w:val="auto"/>
              </w:rPr>
            </w:pPr>
            <w:r>
              <w:rPr>
                <w:color w:val="auto"/>
              </w:rPr>
              <w:t>0.</w:t>
            </w:r>
            <w:r>
              <w:rPr>
                <w:color w:val="auto"/>
                <w:lang w:val="vi-VN"/>
              </w:rPr>
              <w:t>971</w:t>
            </w:r>
          </w:p>
        </w:tc>
        <w:tc>
          <w:tcPr>
            <w:tcW w:w="831" w:type="dxa"/>
            <w:tcBorders>
              <w:top w:val="nil"/>
              <w:left w:val="nil"/>
              <w:bottom w:val="single" w:sz="4" w:space="0" w:color="auto"/>
              <w:right w:val="single" w:sz="4" w:space="0" w:color="auto"/>
            </w:tcBorders>
            <w:shd w:val="clear" w:color="auto" w:fill="auto"/>
            <w:noWrap/>
            <w:vAlign w:val="bottom"/>
            <w:hideMark/>
          </w:tcPr>
          <w:p w14:paraId="5C7E28DB" w14:textId="77777777" w:rsidR="00150A43" w:rsidRPr="006861A8" w:rsidRDefault="00150A43" w:rsidP="000975AD">
            <w:pPr>
              <w:pStyle w:val="BodyBang"/>
              <w:jc w:val="center"/>
              <w:rPr>
                <w:b/>
                <w:bCs/>
                <w:color w:val="auto"/>
              </w:rPr>
            </w:pPr>
            <w:r>
              <w:rPr>
                <w:b/>
                <w:bCs/>
                <w:color w:val="auto"/>
              </w:rPr>
              <w:t>0.</w:t>
            </w:r>
            <w:r>
              <w:rPr>
                <w:b/>
                <w:bCs/>
                <w:color w:val="auto"/>
                <w:lang w:val="vi-VN"/>
              </w:rPr>
              <w:t>878</w:t>
            </w:r>
          </w:p>
        </w:tc>
        <w:tc>
          <w:tcPr>
            <w:tcW w:w="818" w:type="dxa"/>
            <w:tcBorders>
              <w:top w:val="nil"/>
              <w:left w:val="nil"/>
              <w:bottom w:val="single" w:sz="4" w:space="0" w:color="auto"/>
              <w:right w:val="single" w:sz="4" w:space="0" w:color="auto"/>
            </w:tcBorders>
            <w:shd w:val="clear" w:color="auto" w:fill="auto"/>
            <w:noWrap/>
            <w:vAlign w:val="bottom"/>
            <w:hideMark/>
          </w:tcPr>
          <w:p w14:paraId="6EF24DD8" w14:textId="77777777" w:rsidR="00150A43" w:rsidRPr="006861A8" w:rsidRDefault="00150A43" w:rsidP="000975AD">
            <w:pPr>
              <w:pStyle w:val="BodyBang"/>
              <w:jc w:val="center"/>
              <w:rPr>
                <w:color w:val="auto"/>
              </w:rPr>
            </w:pPr>
          </w:p>
        </w:tc>
        <w:tc>
          <w:tcPr>
            <w:tcW w:w="818" w:type="dxa"/>
            <w:tcBorders>
              <w:top w:val="nil"/>
              <w:left w:val="nil"/>
              <w:bottom w:val="single" w:sz="4" w:space="0" w:color="auto"/>
              <w:right w:val="single" w:sz="4" w:space="0" w:color="auto"/>
            </w:tcBorders>
            <w:shd w:val="clear" w:color="auto" w:fill="auto"/>
            <w:noWrap/>
            <w:vAlign w:val="bottom"/>
            <w:hideMark/>
          </w:tcPr>
          <w:p w14:paraId="60A15413" w14:textId="77777777" w:rsidR="00150A43" w:rsidRPr="006861A8" w:rsidRDefault="00150A43" w:rsidP="000975AD">
            <w:pPr>
              <w:pStyle w:val="BodyBang"/>
              <w:jc w:val="center"/>
              <w:rPr>
                <w:color w:val="auto"/>
              </w:rPr>
            </w:pPr>
          </w:p>
        </w:tc>
        <w:tc>
          <w:tcPr>
            <w:tcW w:w="818" w:type="dxa"/>
            <w:tcBorders>
              <w:top w:val="nil"/>
              <w:left w:val="nil"/>
              <w:bottom w:val="single" w:sz="4" w:space="0" w:color="auto"/>
              <w:right w:val="single" w:sz="4" w:space="0" w:color="auto"/>
            </w:tcBorders>
            <w:shd w:val="clear" w:color="auto" w:fill="auto"/>
            <w:noWrap/>
            <w:vAlign w:val="bottom"/>
            <w:hideMark/>
          </w:tcPr>
          <w:p w14:paraId="28233971" w14:textId="77777777" w:rsidR="00150A43" w:rsidRPr="006861A8" w:rsidRDefault="00150A43" w:rsidP="000975AD">
            <w:pPr>
              <w:pStyle w:val="BodyBang"/>
              <w:jc w:val="center"/>
              <w:rPr>
                <w:color w:val="auto"/>
              </w:rPr>
            </w:pPr>
          </w:p>
        </w:tc>
        <w:tc>
          <w:tcPr>
            <w:tcW w:w="818" w:type="dxa"/>
            <w:tcBorders>
              <w:top w:val="nil"/>
              <w:left w:val="nil"/>
              <w:bottom w:val="single" w:sz="4" w:space="0" w:color="auto"/>
              <w:right w:val="single" w:sz="4" w:space="0" w:color="auto"/>
            </w:tcBorders>
            <w:shd w:val="clear" w:color="auto" w:fill="auto"/>
            <w:noWrap/>
            <w:vAlign w:val="bottom"/>
            <w:hideMark/>
          </w:tcPr>
          <w:p w14:paraId="6A5F640A" w14:textId="77777777" w:rsidR="00150A43" w:rsidRPr="006861A8" w:rsidRDefault="00150A43" w:rsidP="000975AD">
            <w:pPr>
              <w:pStyle w:val="BodyBang"/>
              <w:jc w:val="center"/>
              <w:rPr>
                <w:color w:val="auto"/>
              </w:rPr>
            </w:pPr>
          </w:p>
        </w:tc>
      </w:tr>
      <w:tr w:rsidR="00150A43" w:rsidRPr="006861A8" w14:paraId="050EEC67" w14:textId="77777777" w:rsidTr="000975AD">
        <w:trPr>
          <w:trHeight w:val="300"/>
        </w:trPr>
        <w:tc>
          <w:tcPr>
            <w:tcW w:w="819"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1EF7049D" w14:textId="77777777" w:rsidR="00150A43" w:rsidRPr="006861A8" w:rsidRDefault="00150A43" w:rsidP="000975AD">
            <w:pPr>
              <w:pStyle w:val="BodyBang"/>
              <w:jc w:val="center"/>
              <w:rPr>
                <w:b/>
                <w:bCs/>
                <w:color w:val="auto"/>
              </w:rPr>
            </w:pPr>
            <w:r>
              <w:rPr>
                <w:b/>
                <w:bCs/>
                <w:color w:val="auto"/>
                <w:lang w:val="vi-VN"/>
              </w:rPr>
              <w:t>MO</w:t>
            </w:r>
          </w:p>
        </w:tc>
        <w:tc>
          <w:tcPr>
            <w:tcW w:w="819" w:type="dxa"/>
            <w:tcBorders>
              <w:top w:val="nil"/>
              <w:left w:val="nil"/>
              <w:bottom w:val="single" w:sz="4" w:space="0" w:color="auto"/>
              <w:right w:val="single" w:sz="4" w:space="0" w:color="auto"/>
            </w:tcBorders>
            <w:shd w:val="clear" w:color="auto" w:fill="auto"/>
            <w:noWrap/>
            <w:vAlign w:val="bottom"/>
            <w:hideMark/>
          </w:tcPr>
          <w:p w14:paraId="0578BB1A" w14:textId="77777777" w:rsidR="00150A43" w:rsidRPr="006861A8" w:rsidRDefault="00150A43" w:rsidP="000975AD">
            <w:pPr>
              <w:pStyle w:val="BodyBang"/>
              <w:jc w:val="center"/>
              <w:rPr>
                <w:color w:val="auto"/>
              </w:rPr>
            </w:pPr>
            <w:r>
              <w:rPr>
                <w:color w:val="auto"/>
              </w:rPr>
              <w:t>0.</w:t>
            </w:r>
            <w:r>
              <w:rPr>
                <w:color w:val="auto"/>
                <w:lang w:val="vi-VN"/>
              </w:rPr>
              <w:t>959</w:t>
            </w:r>
          </w:p>
        </w:tc>
        <w:tc>
          <w:tcPr>
            <w:tcW w:w="819" w:type="dxa"/>
            <w:tcBorders>
              <w:top w:val="nil"/>
              <w:left w:val="nil"/>
              <w:bottom w:val="single" w:sz="4" w:space="0" w:color="auto"/>
              <w:right w:val="single" w:sz="4" w:space="0" w:color="auto"/>
            </w:tcBorders>
            <w:shd w:val="clear" w:color="auto" w:fill="auto"/>
            <w:noWrap/>
            <w:vAlign w:val="bottom"/>
            <w:hideMark/>
          </w:tcPr>
          <w:p w14:paraId="03AE938A" w14:textId="77777777" w:rsidR="00150A43" w:rsidRPr="006861A8" w:rsidRDefault="00150A43" w:rsidP="000975AD">
            <w:pPr>
              <w:pStyle w:val="BodyBang"/>
              <w:jc w:val="center"/>
              <w:rPr>
                <w:color w:val="auto"/>
              </w:rPr>
            </w:pPr>
            <w:r>
              <w:rPr>
                <w:color w:val="auto"/>
              </w:rPr>
              <w:t>0.</w:t>
            </w:r>
            <w:r>
              <w:rPr>
                <w:color w:val="auto"/>
                <w:lang w:val="vi-VN"/>
              </w:rPr>
              <w:t>824</w:t>
            </w:r>
          </w:p>
        </w:tc>
        <w:tc>
          <w:tcPr>
            <w:tcW w:w="819" w:type="dxa"/>
            <w:tcBorders>
              <w:top w:val="nil"/>
              <w:left w:val="nil"/>
              <w:bottom w:val="single" w:sz="4" w:space="0" w:color="auto"/>
              <w:right w:val="single" w:sz="4" w:space="0" w:color="auto"/>
            </w:tcBorders>
            <w:shd w:val="clear" w:color="auto" w:fill="auto"/>
            <w:noWrap/>
            <w:vAlign w:val="bottom"/>
            <w:hideMark/>
          </w:tcPr>
          <w:p w14:paraId="5B5EC65C" w14:textId="77777777" w:rsidR="00150A43" w:rsidRPr="006861A8" w:rsidRDefault="00150A43" w:rsidP="000975AD">
            <w:pPr>
              <w:pStyle w:val="BodyBang"/>
              <w:jc w:val="center"/>
              <w:rPr>
                <w:color w:val="auto"/>
              </w:rPr>
            </w:pPr>
            <w:r>
              <w:rPr>
                <w:color w:val="auto"/>
              </w:rPr>
              <w:t>0.</w:t>
            </w:r>
            <w:r>
              <w:rPr>
                <w:color w:val="auto"/>
                <w:lang w:val="vi-VN"/>
              </w:rPr>
              <w:t>396</w:t>
            </w:r>
          </w:p>
        </w:tc>
        <w:tc>
          <w:tcPr>
            <w:tcW w:w="1090" w:type="dxa"/>
            <w:tcBorders>
              <w:top w:val="nil"/>
              <w:left w:val="nil"/>
              <w:bottom w:val="single" w:sz="4" w:space="0" w:color="auto"/>
              <w:right w:val="single" w:sz="4" w:space="0" w:color="auto"/>
            </w:tcBorders>
            <w:shd w:val="clear" w:color="auto" w:fill="auto"/>
            <w:noWrap/>
            <w:vAlign w:val="bottom"/>
            <w:hideMark/>
          </w:tcPr>
          <w:p w14:paraId="5DEC9E39" w14:textId="77777777" w:rsidR="00150A43" w:rsidRPr="004470B0" w:rsidRDefault="00150A43" w:rsidP="000975AD">
            <w:pPr>
              <w:pStyle w:val="BodyBang"/>
              <w:jc w:val="center"/>
              <w:rPr>
                <w:color w:val="auto"/>
                <w:lang w:val="vi-VN"/>
              </w:rPr>
            </w:pPr>
            <w:r>
              <w:rPr>
                <w:color w:val="auto"/>
                <w:lang w:val="vi-VN"/>
              </w:rPr>
              <w:t>1.020</w:t>
            </w:r>
          </w:p>
        </w:tc>
        <w:tc>
          <w:tcPr>
            <w:tcW w:w="831" w:type="dxa"/>
            <w:tcBorders>
              <w:top w:val="nil"/>
              <w:left w:val="nil"/>
              <w:bottom w:val="single" w:sz="4" w:space="0" w:color="auto"/>
              <w:right w:val="single" w:sz="4" w:space="0" w:color="auto"/>
            </w:tcBorders>
            <w:shd w:val="clear" w:color="auto" w:fill="auto"/>
            <w:noWrap/>
            <w:vAlign w:val="bottom"/>
            <w:hideMark/>
          </w:tcPr>
          <w:p w14:paraId="597ED2A3" w14:textId="77777777" w:rsidR="00150A43" w:rsidRPr="006861A8" w:rsidRDefault="00150A43" w:rsidP="000975AD">
            <w:pPr>
              <w:pStyle w:val="BodyBang"/>
              <w:jc w:val="center"/>
              <w:rPr>
                <w:color w:val="auto"/>
              </w:rPr>
            </w:pPr>
            <w:r>
              <w:rPr>
                <w:color w:val="auto"/>
              </w:rPr>
              <w:t>0.</w:t>
            </w:r>
            <w:r>
              <w:rPr>
                <w:color w:val="auto"/>
                <w:lang w:val="vi-VN"/>
              </w:rPr>
              <w:t>620</w:t>
            </w:r>
          </w:p>
        </w:tc>
        <w:tc>
          <w:tcPr>
            <w:tcW w:w="818" w:type="dxa"/>
            <w:tcBorders>
              <w:top w:val="nil"/>
              <w:left w:val="nil"/>
              <w:bottom w:val="single" w:sz="4" w:space="0" w:color="auto"/>
              <w:right w:val="single" w:sz="4" w:space="0" w:color="auto"/>
            </w:tcBorders>
            <w:shd w:val="clear" w:color="auto" w:fill="auto"/>
            <w:noWrap/>
            <w:vAlign w:val="bottom"/>
            <w:hideMark/>
          </w:tcPr>
          <w:p w14:paraId="7163A090" w14:textId="77777777" w:rsidR="00150A43" w:rsidRPr="006861A8" w:rsidRDefault="00150A43" w:rsidP="000975AD">
            <w:pPr>
              <w:pStyle w:val="BodyBang"/>
              <w:jc w:val="center"/>
              <w:rPr>
                <w:b/>
                <w:bCs/>
                <w:color w:val="auto"/>
              </w:rPr>
            </w:pPr>
            <w:r>
              <w:rPr>
                <w:b/>
                <w:bCs/>
                <w:color w:val="auto"/>
              </w:rPr>
              <w:t>0.</w:t>
            </w:r>
            <w:r>
              <w:rPr>
                <w:b/>
                <w:bCs/>
                <w:color w:val="auto"/>
                <w:lang w:val="vi-VN"/>
              </w:rPr>
              <w:t>908</w:t>
            </w:r>
          </w:p>
        </w:tc>
        <w:tc>
          <w:tcPr>
            <w:tcW w:w="818" w:type="dxa"/>
            <w:tcBorders>
              <w:top w:val="nil"/>
              <w:left w:val="nil"/>
              <w:bottom w:val="single" w:sz="4" w:space="0" w:color="auto"/>
              <w:right w:val="single" w:sz="4" w:space="0" w:color="auto"/>
            </w:tcBorders>
            <w:shd w:val="clear" w:color="auto" w:fill="auto"/>
            <w:noWrap/>
            <w:vAlign w:val="bottom"/>
            <w:hideMark/>
          </w:tcPr>
          <w:p w14:paraId="16139CFD" w14:textId="77777777" w:rsidR="00150A43" w:rsidRPr="006861A8" w:rsidRDefault="00150A43" w:rsidP="000975AD">
            <w:pPr>
              <w:pStyle w:val="BodyBang"/>
              <w:jc w:val="center"/>
              <w:rPr>
                <w:color w:val="auto"/>
              </w:rPr>
            </w:pPr>
          </w:p>
        </w:tc>
        <w:tc>
          <w:tcPr>
            <w:tcW w:w="818" w:type="dxa"/>
            <w:tcBorders>
              <w:top w:val="nil"/>
              <w:left w:val="nil"/>
              <w:bottom w:val="single" w:sz="4" w:space="0" w:color="auto"/>
              <w:right w:val="single" w:sz="4" w:space="0" w:color="auto"/>
            </w:tcBorders>
            <w:shd w:val="clear" w:color="auto" w:fill="auto"/>
            <w:noWrap/>
            <w:vAlign w:val="bottom"/>
            <w:hideMark/>
          </w:tcPr>
          <w:p w14:paraId="097A6650" w14:textId="77777777" w:rsidR="00150A43" w:rsidRPr="006861A8" w:rsidRDefault="00150A43" w:rsidP="000975AD">
            <w:pPr>
              <w:pStyle w:val="BodyBang"/>
              <w:jc w:val="center"/>
              <w:rPr>
                <w:color w:val="auto"/>
              </w:rPr>
            </w:pPr>
          </w:p>
        </w:tc>
        <w:tc>
          <w:tcPr>
            <w:tcW w:w="818" w:type="dxa"/>
            <w:tcBorders>
              <w:top w:val="nil"/>
              <w:left w:val="nil"/>
              <w:bottom w:val="single" w:sz="4" w:space="0" w:color="auto"/>
              <w:right w:val="single" w:sz="4" w:space="0" w:color="auto"/>
            </w:tcBorders>
            <w:shd w:val="clear" w:color="auto" w:fill="auto"/>
            <w:noWrap/>
            <w:vAlign w:val="bottom"/>
            <w:hideMark/>
          </w:tcPr>
          <w:p w14:paraId="37B3BAB8" w14:textId="77777777" w:rsidR="00150A43" w:rsidRPr="006861A8" w:rsidRDefault="00150A43" w:rsidP="000975AD">
            <w:pPr>
              <w:pStyle w:val="BodyBang"/>
              <w:jc w:val="center"/>
              <w:rPr>
                <w:color w:val="auto"/>
              </w:rPr>
            </w:pPr>
          </w:p>
        </w:tc>
      </w:tr>
      <w:tr w:rsidR="00150A43" w:rsidRPr="006861A8" w14:paraId="34212E3B" w14:textId="77777777" w:rsidTr="000975AD">
        <w:trPr>
          <w:trHeight w:val="300"/>
        </w:trPr>
        <w:tc>
          <w:tcPr>
            <w:tcW w:w="819"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288FF0CE" w14:textId="77777777" w:rsidR="00150A43" w:rsidRPr="006861A8" w:rsidRDefault="00150A43" w:rsidP="000975AD">
            <w:pPr>
              <w:pStyle w:val="BodyBang"/>
              <w:jc w:val="center"/>
              <w:rPr>
                <w:b/>
                <w:bCs/>
                <w:color w:val="auto"/>
              </w:rPr>
            </w:pPr>
            <w:r>
              <w:rPr>
                <w:b/>
                <w:bCs/>
                <w:color w:val="auto"/>
                <w:lang w:val="vi-VN"/>
              </w:rPr>
              <w:t>CL</w:t>
            </w:r>
          </w:p>
        </w:tc>
        <w:tc>
          <w:tcPr>
            <w:tcW w:w="819" w:type="dxa"/>
            <w:tcBorders>
              <w:top w:val="nil"/>
              <w:left w:val="nil"/>
              <w:bottom w:val="single" w:sz="4" w:space="0" w:color="auto"/>
              <w:right w:val="single" w:sz="4" w:space="0" w:color="auto"/>
            </w:tcBorders>
            <w:shd w:val="clear" w:color="auto" w:fill="auto"/>
            <w:noWrap/>
            <w:vAlign w:val="bottom"/>
            <w:hideMark/>
          </w:tcPr>
          <w:p w14:paraId="3515C9F5" w14:textId="77777777" w:rsidR="00150A43" w:rsidRPr="006861A8" w:rsidRDefault="00150A43" w:rsidP="000975AD">
            <w:pPr>
              <w:pStyle w:val="BodyBang"/>
              <w:jc w:val="center"/>
              <w:rPr>
                <w:color w:val="auto"/>
              </w:rPr>
            </w:pPr>
            <w:r>
              <w:rPr>
                <w:color w:val="auto"/>
              </w:rPr>
              <w:t>0.</w:t>
            </w:r>
            <w:r>
              <w:rPr>
                <w:color w:val="auto"/>
                <w:lang w:val="vi-VN"/>
              </w:rPr>
              <w:t>963</w:t>
            </w:r>
          </w:p>
        </w:tc>
        <w:tc>
          <w:tcPr>
            <w:tcW w:w="819" w:type="dxa"/>
            <w:tcBorders>
              <w:top w:val="nil"/>
              <w:left w:val="nil"/>
              <w:bottom w:val="single" w:sz="4" w:space="0" w:color="auto"/>
              <w:right w:val="single" w:sz="4" w:space="0" w:color="auto"/>
            </w:tcBorders>
            <w:shd w:val="clear" w:color="auto" w:fill="auto"/>
            <w:noWrap/>
            <w:vAlign w:val="bottom"/>
            <w:hideMark/>
          </w:tcPr>
          <w:p w14:paraId="1FF17B8C" w14:textId="77777777" w:rsidR="00150A43" w:rsidRPr="006861A8" w:rsidRDefault="00150A43" w:rsidP="000975AD">
            <w:pPr>
              <w:pStyle w:val="BodyBang"/>
              <w:jc w:val="center"/>
              <w:rPr>
                <w:color w:val="auto"/>
              </w:rPr>
            </w:pPr>
            <w:r>
              <w:rPr>
                <w:color w:val="auto"/>
              </w:rPr>
              <w:t>0.</w:t>
            </w:r>
            <w:r>
              <w:rPr>
                <w:color w:val="auto"/>
                <w:lang w:val="vi-VN"/>
              </w:rPr>
              <w:t>897</w:t>
            </w:r>
          </w:p>
        </w:tc>
        <w:tc>
          <w:tcPr>
            <w:tcW w:w="819" w:type="dxa"/>
            <w:tcBorders>
              <w:top w:val="nil"/>
              <w:left w:val="nil"/>
              <w:bottom w:val="single" w:sz="4" w:space="0" w:color="auto"/>
              <w:right w:val="single" w:sz="4" w:space="0" w:color="auto"/>
            </w:tcBorders>
            <w:shd w:val="clear" w:color="auto" w:fill="auto"/>
            <w:noWrap/>
            <w:vAlign w:val="bottom"/>
            <w:hideMark/>
          </w:tcPr>
          <w:p w14:paraId="0E1D5E8A" w14:textId="77777777" w:rsidR="00150A43" w:rsidRPr="006861A8" w:rsidRDefault="00150A43" w:rsidP="000975AD">
            <w:pPr>
              <w:pStyle w:val="BodyBang"/>
              <w:jc w:val="center"/>
              <w:rPr>
                <w:color w:val="auto"/>
              </w:rPr>
            </w:pPr>
            <w:r>
              <w:rPr>
                <w:color w:val="auto"/>
              </w:rPr>
              <w:t>0.</w:t>
            </w:r>
            <w:r>
              <w:rPr>
                <w:color w:val="auto"/>
                <w:lang w:val="vi-VN"/>
              </w:rPr>
              <w:t>469</w:t>
            </w:r>
          </w:p>
        </w:tc>
        <w:tc>
          <w:tcPr>
            <w:tcW w:w="1090" w:type="dxa"/>
            <w:tcBorders>
              <w:top w:val="nil"/>
              <w:left w:val="nil"/>
              <w:bottom w:val="single" w:sz="4" w:space="0" w:color="auto"/>
              <w:right w:val="single" w:sz="4" w:space="0" w:color="auto"/>
            </w:tcBorders>
            <w:shd w:val="clear" w:color="auto" w:fill="auto"/>
            <w:noWrap/>
            <w:vAlign w:val="bottom"/>
            <w:hideMark/>
          </w:tcPr>
          <w:p w14:paraId="17C07BD9" w14:textId="77777777" w:rsidR="00150A43" w:rsidRPr="004470B0" w:rsidRDefault="00150A43" w:rsidP="000975AD">
            <w:pPr>
              <w:pStyle w:val="BodyBang"/>
              <w:jc w:val="center"/>
              <w:rPr>
                <w:color w:val="auto"/>
                <w:lang w:val="vi-VN"/>
              </w:rPr>
            </w:pPr>
            <w:r>
              <w:rPr>
                <w:color w:val="auto"/>
                <w:lang w:val="vi-VN"/>
              </w:rPr>
              <w:t>1.002</w:t>
            </w:r>
          </w:p>
        </w:tc>
        <w:tc>
          <w:tcPr>
            <w:tcW w:w="831" w:type="dxa"/>
            <w:tcBorders>
              <w:top w:val="nil"/>
              <w:left w:val="nil"/>
              <w:bottom w:val="single" w:sz="4" w:space="0" w:color="auto"/>
              <w:right w:val="single" w:sz="4" w:space="0" w:color="auto"/>
            </w:tcBorders>
            <w:shd w:val="clear" w:color="auto" w:fill="auto"/>
            <w:noWrap/>
            <w:vAlign w:val="bottom"/>
            <w:hideMark/>
          </w:tcPr>
          <w:p w14:paraId="4E5BF1A6" w14:textId="77777777" w:rsidR="00150A43" w:rsidRPr="004470B0" w:rsidRDefault="00150A43" w:rsidP="000975AD">
            <w:pPr>
              <w:pStyle w:val="BodyBang"/>
              <w:jc w:val="center"/>
              <w:rPr>
                <w:color w:val="auto"/>
                <w:lang w:val="vi-VN"/>
              </w:rPr>
            </w:pPr>
            <w:r>
              <w:rPr>
                <w:color w:val="auto"/>
                <w:lang w:val="vi-VN"/>
              </w:rPr>
              <w:t>-0.075</w:t>
            </w:r>
          </w:p>
        </w:tc>
        <w:tc>
          <w:tcPr>
            <w:tcW w:w="818" w:type="dxa"/>
            <w:tcBorders>
              <w:top w:val="nil"/>
              <w:left w:val="nil"/>
              <w:bottom w:val="single" w:sz="4" w:space="0" w:color="auto"/>
              <w:right w:val="single" w:sz="4" w:space="0" w:color="auto"/>
            </w:tcBorders>
            <w:shd w:val="clear" w:color="auto" w:fill="auto"/>
            <w:noWrap/>
            <w:vAlign w:val="bottom"/>
            <w:hideMark/>
          </w:tcPr>
          <w:p w14:paraId="38524186" w14:textId="77777777" w:rsidR="00150A43" w:rsidRPr="006861A8" w:rsidRDefault="00150A43" w:rsidP="000975AD">
            <w:pPr>
              <w:pStyle w:val="BodyBang"/>
              <w:jc w:val="center"/>
              <w:rPr>
                <w:color w:val="auto"/>
              </w:rPr>
            </w:pPr>
            <w:r>
              <w:rPr>
                <w:color w:val="auto"/>
              </w:rPr>
              <w:t>0.</w:t>
            </w:r>
            <w:r>
              <w:rPr>
                <w:color w:val="auto"/>
                <w:lang w:val="vi-VN"/>
              </w:rPr>
              <w:t>012</w:t>
            </w:r>
          </w:p>
        </w:tc>
        <w:tc>
          <w:tcPr>
            <w:tcW w:w="818" w:type="dxa"/>
            <w:tcBorders>
              <w:top w:val="nil"/>
              <w:left w:val="nil"/>
              <w:bottom w:val="single" w:sz="4" w:space="0" w:color="auto"/>
              <w:right w:val="single" w:sz="4" w:space="0" w:color="auto"/>
            </w:tcBorders>
            <w:shd w:val="clear" w:color="auto" w:fill="auto"/>
            <w:noWrap/>
            <w:vAlign w:val="bottom"/>
            <w:hideMark/>
          </w:tcPr>
          <w:p w14:paraId="46A891D0" w14:textId="77777777" w:rsidR="00150A43" w:rsidRPr="006861A8" w:rsidRDefault="00150A43" w:rsidP="000975AD">
            <w:pPr>
              <w:pStyle w:val="BodyBang"/>
              <w:jc w:val="center"/>
              <w:rPr>
                <w:b/>
                <w:bCs/>
                <w:color w:val="auto"/>
              </w:rPr>
            </w:pPr>
            <w:r>
              <w:rPr>
                <w:b/>
                <w:bCs/>
                <w:color w:val="auto"/>
              </w:rPr>
              <w:t>0.</w:t>
            </w:r>
            <w:r>
              <w:rPr>
                <w:b/>
                <w:bCs/>
                <w:color w:val="auto"/>
                <w:lang w:val="vi-VN"/>
              </w:rPr>
              <w:t>948</w:t>
            </w:r>
          </w:p>
        </w:tc>
        <w:tc>
          <w:tcPr>
            <w:tcW w:w="818" w:type="dxa"/>
            <w:tcBorders>
              <w:top w:val="nil"/>
              <w:left w:val="nil"/>
              <w:bottom w:val="single" w:sz="4" w:space="0" w:color="auto"/>
              <w:right w:val="single" w:sz="4" w:space="0" w:color="auto"/>
            </w:tcBorders>
            <w:shd w:val="clear" w:color="auto" w:fill="auto"/>
            <w:noWrap/>
            <w:vAlign w:val="bottom"/>
            <w:hideMark/>
          </w:tcPr>
          <w:p w14:paraId="4BEEB420" w14:textId="77777777" w:rsidR="00150A43" w:rsidRPr="006861A8" w:rsidRDefault="00150A43" w:rsidP="000975AD">
            <w:pPr>
              <w:pStyle w:val="BodyBang"/>
              <w:jc w:val="center"/>
              <w:rPr>
                <w:color w:val="auto"/>
              </w:rPr>
            </w:pPr>
          </w:p>
        </w:tc>
        <w:tc>
          <w:tcPr>
            <w:tcW w:w="818" w:type="dxa"/>
            <w:tcBorders>
              <w:top w:val="nil"/>
              <w:left w:val="nil"/>
              <w:bottom w:val="single" w:sz="4" w:space="0" w:color="auto"/>
              <w:right w:val="single" w:sz="4" w:space="0" w:color="auto"/>
            </w:tcBorders>
            <w:shd w:val="clear" w:color="auto" w:fill="auto"/>
            <w:noWrap/>
            <w:vAlign w:val="bottom"/>
            <w:hideMark/>
          </w:tcPr>
          <w:p w14:paraId="1F81081E" w14:textId="77777777" w:rsidR="00150A43" w:rsidRPr="006861A8" w:rsidRDefault="00150A43" w:rsidP="000975AD">
            <w:pPr>
              <w:pStyle w:val="BodyBang"/>
              <w:jc w:val="center"/>
              <w:rPr>
                <w:color w:val="auto"/>
              </w:rPr>
            </w:pPr>
          </w:p>
        </w:tc>
      </w:tr>
      <w:tr w:rsidR="00150A43" w:rsidRPr="006861A8" w14:paraId="5467FBE6" w14:textId="77777777" w:rsidTr="000975AD">
        <w:trPr>
          <w:trHeight w:val="300"/>
        </w:trPr>
        <w:tc>
          <w:tcPr>
            <w:tcW w:w="819"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77F76446" w14:textId="77777777" w:rsidR="00150A43" w:rsidRPr="006861A8" w:rsidRDefault="00150A43" w:rsidP="000975AD">
            <w:pPr>
              <w:pStyle w:val="BodyBang"/>
              <w:jc w:val="center"/>
              <w:rPr>
                <w:b/>
                <w:bCs/>
                <w:color w:val="auto"/>
              </w:rPr>
            </w:pPr>
            <w:r w:rsidRPr="006861A8">
              <w:rPr>
                <w:b/>
                <w:bCs/>
                <w:color w:val="auto"/>
              </w:rPr>
              <w:t>CS</w:t>
            </w:r>
          </w:p>
        </w:tc>
        <w:tc>
          <w:tcPr>
            <w:tcW w:w="819" w:type="dxa"/>
            <w:tcBorders>
              <w:top w:val="nil"/>
              <w:left w:val="nil"/>
              <w:bottom w:val="single" w:sz="4" w:space="0" w:color="auto"/>
              <w:right w:val="single" w:sz="4" w:space="0" w:color="auto"/>
            </w:tcBorders>
            <w:shd w:val="clear" w:color="auto" w:fill="auto"/>
            <w:noWrap/>
            <w:vAlign w:val="bottom"/>
            <w:hideMark/>
          </w:tcPr>
          <w:p w14:paraId="68CEBF46" w14:textId="77777777" w:rsidR="00150A43" w:rsidRPr="006861A8" w:rsidRDefault="00150A43" w:rsidP="000975AD">
            <w:pPr>
              <w:pStyle w:val="BodyBang"/>
              <w:jc w:val="center"/>
              <w:rPr>
                <w:color w:val="auto"/>
              </w:rPr>
            </w:pPr>
            <w:r>
              <w:rPr>
                <w:color w:val="auto"/>
              </w:rPr>
              <w:t>0.</w:t>
            </w:r>
            <w:r>
              <w:rPr>
                <w:color w:val="auto"/>
                <w:lang w:val="vi-VN"/>
              </w:rPr>
              <w:t>965</w:t>
            </w:r>
          </w:p>
        </w:tc>
        <w:tc>
          <w:tcPr>
            <w:tcW w:w="819" w:type="dxa"/>
            <w:tcBorders>
              <w:top w:val="nil"/>
              <w:left w:val="nil"/>
              <w:bottom w:val="single" w:sz="4" w:space="0" w:color="auto"/>
              <w:right w:val="single" w:sz="4" w:space="0" w:color="auto"/>
            </w:tcBorders>
            <w:shd w:val="clear" w:color="auto" w:fill="auto"/>
            <w:noWrap/>
            <w:vAlign w:val="bottom"/>
            <w:hideMark/>
          </w:tcPr>
          <w:p w14:paraId="5E8CC55B" w14:textId="77777777" w:rsidR="00150A43" w:rsidRPr="006861A8" w:rsidRDefault="00150A43" w:rsidP="000975AD">
            <w:pPr>
              <w:pStyle w:val="BodyBang"/>
              <w:jc w:val="center"/>
              <w:rPr>
                <w:color w:val="auto"/>
              </w:rPr>
            </w:pPr>
            <w:r>
              <w:rPr>
                <w:color w:val="auto"/>
              </w:rPr>
              <w:t>0.</w:t>
            </w:r>
            <w:r>
              <w:rPr>
                <w:color w:val="auto"/>
                <w:lang w:val="vi-VN"/>
              </w:rPr>
              <w:t>902</w:t>
            </w:r>
          </w:p>
        </w:tc>
        <w:tc>
          <w:tcPr>
            <w:tcW w:w="819" w:type="dxa"/>
            <w:tcBorders>
              <w:top w:val="nil"/>
              <w:left w:val="nil"/>
              <w:bottom w:val="single" w:sz="4" w:space="0" w:color="auto"/>
              <w:right w:val="single" w:sz="4" w:space="0" w:color="auto"/>
            </w:tcBorders>
            <w:shd w:val="clear" w:color="auto" w:fill="auto"/>
            <w:noWrap/>
            <w:vAlign w:val="bottom"/>
            <w:hideMark/>
          </w:tcPr>
          <w:p w14:paraId="597C2799" w14:textId="77777777" w:rsidR="00150A43" w:rsidRPr="006861A8" w:rsidRDefault="00150A43" w:rsidP="000975AD">
            <w:pPr>
              <w:pStyle w:val="BodyBang"/>
              <w:jc w:val="center"/>
              <w:rPr>
                <w:color w:val="auto"/>
              </w:rPr>
            </w:pPr>
            <w:r>
              <w:rPr>
                <w:color w:val="auto"/>
              </w:rPr>
              <w:t>0.</w:t>
            </w:r>
            <w:r>
              <w:rPr>
                <w:color w:val="auto"/>
                <w:lang w:val="vi-VN"/>
              </w:rPr>
              <w:t>469</w:t>
            </w:r>
          </w:p>
        </w:tc>
        <w:tc>
          <w:tcPr>
            <w:tcW w:w="1090" w:type="dxa"/>
            <w:tcBorders>
              <w:top w:val="nil"/>
              <w:left w:val="nil"/>
              <w:bottom w:val="single" w:sz="4" w:space="0" w:color="auto"/>
              <w:right w:val="single" w:sz="4" w:space="0" w:color="auto"/>
            </w:tcBorders>
            <w:shd w:val="clear" w:color="auto" w:fill="auto"/>
            <w:noWrap/>
            <w:vAlign w:val="bottom"/>
            <w:hideMark/>
          </w:tcPr>
          <w:p w14:paraId="0B07F5DF" w14:textId="77777777" w:rsidR="00150A43" w:rsidRPr="004470B0" w:rsidRDefault="00150A43" w:rsidP="000975AD">
            <w:pPr>
              <w:pStyle w:val="BodyBang"/>
              <w:jc w:val="center"/>
              <w:rPr>
                <w:color w:val="auto"/>
                <w:lang w:val="vi-VN"/>
              </w:rPr>
            </w:pPr>
            <w:r>
              <w:rPr>
                <w:color w:val="auto"/>
                <w:lang w:val="vi-VN"/>
              </w:rPr>
              <w:t>1.003</w:t>
            </w:r>
          </w:p>
        </w:tc>
        <w:tc>
          <w:tcPr>
            <w:tcW w:w="831" w:type="dxa"/>
            <w:tcBorders>
              <w:top w:val="nil"/>
              <w:left w:val="nil"/>
              <w:bottom w:val="single" w:sz="4" w:space="0" w:color="auto"/>
              <w:right w:val="single" w:sz="4" w:space="0" w:color="auto"/>
            </w:tcBorders>
            <w:shd w:val="clear" w:color="auto" w:fill="auto"/>
            <w:noWrap/>
            <w:vAlign w:val="bottom"/>
            <w:hideMark/>
          </w:tcPr>
          <w:p w14:paraId="4B7024F5" w14:textId="77777777" w:rsidR="00150A43" w:rsidRPr="004470B0" w:rsidRDefault="00150A43" w:rsidP="000975AD">
            <w:pPr>
              <w:pStyle w:val="BodyBang"/>
              <w:jc w:val="center"/>
              <w:rPr>
                <w:color w:val="auto"/>
                <w:lang w:val="vi-VN"/>
              </w:rPr>
            </w:pPr>
            <w:r>
              <w:rPr>
                <w:color w:val="auto"/>
                <w:lang w:val="vi-VN"/>
              </w:rPr>
              <w:t>-0.048</w:t>
            </w:r>
          </w:p>
        </w:tc>
        <w:tc>
          <w:tcPr>
            <w:tcW w:w="818" w:type="dxa"/>
            <w:tcBorders>
              <w:top w:val="nil"/>
              <w:left w:val="nil"/>
              <w:bottom w:val="single" w:sz="4" w:space="0" w:color="auto"/>
              <w:right w:val="single" w:sz="4" w:space="0" w:color="auto"/>
            </w:tcBorders>
            <w:shd w:val="clear" w:color="auto" w:fill="auto"/>
            <w:noWrap/>
            <w:vAlign w:val="bottom"/>
            <w:hideMark/>
          </w:tcPr>
          <w:p w14:paraId="2846A6A5" w14:textId="77777777" w:rsidR="00150A43" w:rsidRPr="006861A8" w:rsidRDefault="00150A43" w:rsidP="000975AD">
            <w:pPr>
              <w:pStyle w:val="BodyBang"/>
              <w:jc w:val="center"/>
              <w:rPr>
                <w:color w:val="auto"/>
              </w:rPr>
            </w:pPr>
            <w:r>
              <w:rPr>
                <w:color w:val="auto"/>
              </w:rPr>
              <w:t>0.</w:t>
            </w:r>
            <w:r>
              <w:rPr>
                <w:color w:val="auto"/>
                <w:lang w:val="vi-VN"/>
              </w:rPr>
              <w:t>029</w:t>
            </w:r>
          </w:p>
        </w:tc>
        <w:tc>
          <w:tcPr>
            <w:tcW w:w="818" w:type="dxa"/>
            <w:tcBorders>
              <w:top w:val="nil"/>
              <w:left w:val="nil"/>
              <w:bottom w:val="single" w:sz="4" w:space="0" w:color="auto"/>
              <w:right w:val="single" w:sz="4" w:space="0" w:color="auto"/>
            </w:tcBorders>
            <w:shd w:val="clear" w:color="auto" w:fill="auto"/>
            <w:noWrap/>
            <w:vAlign w:val="bottom"/>
            <w:hideMark/>
          </w:tcPr>
          <w:p w14:paraId="3973C10A" w14:textId="77777777" w:rsidR="00150A43" w:rsidRPr="006861A8" w:rsidRDefault="00150A43" w:rsidP="000975AD">
            <w:pPr>
              <w:pStyle w:val="BodyBang"/>
              <w:jc w:val="center"/>
              <w:rPr>
                <w:color w:val="auto"/>
              </w:rPr>
            </w:pPr>
            <w:r>
              <w:rPr>
                <w:color w:val="auto"/>
              </w:rPr>
              <w:t>0.</w:t>
            </w:r>
            <w:r>
              <w:rPr>
                <w:color w:val="auto"/>
                <w:lang w:val="vi-VN"/>
              </w:rPr>
              <w:t>685</w:t>
            </w:r>
          </w:p>
        </w:tc>
        <w:tc>
          <w:tcPr>
            <w:tcW w:w="818" w:type="dxa"/>
            <w:tcBorders>
              <w:top w:val="nil"/>
              <w:left w:val="nil"/>
              <w:bottom w:val="single" w:sz="4" w:space="0" w:color="auto"/>
              <w:right w:val="single" w:sz="4" w:space="0" w:color="auto"/>
            </w:tcBorders>
            <w:shd w:val="clear" w:color="auto" w:fill="auto"/>
            <w:noWrap/>
            <w:vAlign w:val="bottom"/>
            <w:hideMark/>
          </w:tcPr>
          <w:p w14:paraId="28C15FD8" w14:textId="77777777" w:rsidR="00150A43" w:rsidRPr="006861A8" w:rsidRDefault="00150A43" w:rsidP="000975AD">
            <w:pPr>
              <w:pStyle w:val="BodyBang"/>
              <w:jc w:val="center"/>
              <w:rPr>
                <w:b/>
                <w:bCs/>
                <w:color w:val="auto"/>
              </w:rPr>
            </w:pPr>
            <w:r>
              <w:rPr>
                <w:b/>
                <w:bCs/>
                <w:color w:val="auto"/>
              </w:rPr>
              <w:t>0.</w:t>
            </w:r>
            <w:r>
              <w:rPr>
                <w:b/>
                <w:bCs/>
                <w:color w:val="auto"/>
                <w:lang w:val="vi-VN"/>
              </w:rPr>
              <w:t>950</w:t>
            </w:r>
          </w:p>
        </w:tc>
        <w:tc>
          <w:tcPr>
            <w:tcW w:w="818" w:type="dxa"/>
            <w:tcBorders>
              <w:top w:val="nil"/>
              <w:left w:val="nil"/>
              <w:bottom w:val="single" w:sz="4" w:space="0" w:color="auto"/>
              <w:right w:val="single" w:sz="4" w:space="0" w:color="auto"/>
            </w:tcBorders>
            <w:shd w:val="clear" w:color="auto" w:fill="auto"/>
            <w:noWrap/>
            <w:vAlign w:val="bottom"/>
            <w:hideMark/>
          </w:tcPr>
          <w:p w14:paraId="1D86B8B0" w14:textId="77777777" w:rsidR="00150A43" w:rsidRPr="006861A8" w:rsidRDefault="00150A43" w:rsidP="000975AD">
            <w:pPr>
              <w:pStyle w:val="BodyBang"/>
              <w:jc w:val="center"/>
              <w:rPr>
                <w:color w:val="auto"/>
              </w:rPr>
            </w:pPr>
          </w:p>
        </w:tc>
      </w:tr>
      <w:tr w:rsidR="00150A43" w:rsidRPr="006861A8" w14:paraId="770135BF" w14:textId="77777777" w:rsidTr="000975AD">
        <w:trPr>
          <w:trHeight w:val="300"/>
        </w:trPr>
        <w:tc>
          <w:tcPr>
            <w:tcW w:w="819"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343776BB" w14:textId="77777777" w:rsidR="00150A43" w:rsidRPr="006861A8" w:rsidRDefault="00150A43" w:rsidP="000975AD">
            <w:pPr>
              <w:pStyle w:val="BodyBang"/>
              <w:jc w:val="center"/>
              <w:rPr>
                <w:b/>
                <w:bCs/>
                <w:color w:val="auto"/>
              </w:rPr>
            </w:pPr>
            <w:r>
              <w:rPr>
                <w:b/>
                <w:bCs/>
                <w:color w:val="auto"/>
                <w:lang w:val="vi-VN"/>
              </w:rPr>
              <w:t>SQ</w:t>
            </w:r>
          </w:p>
        </w:tc>
        <w:tc>
          <w:tcPr>
            <w:tcW w:w="819" w:type="dxa"/>
            <w:tcBorders>
              <w:top w:val="nil"/>
              <w:left w:val="nil"/>
              <w:bottom w:val="single" w:sz="4" w:space="0" w:color="auto"/>
              <w:right w:val="single" w:sz="4" w:space="0" w:color="auto"/>
            </w:tcBorders>
            <w:shd w:val="clear" w:color="auto" w:fill="auto"/>
            <w:noWrap/>
            <w:vAlign w:val="bottom"/>
            <w:hideMark/>
          </w:tcPr>
          <w:p w14:paraId="4ED2A50C" w14:textId="77777777" w:rsidR="00150A43" w:rsidRPr="006861A8" w:rsidRDefault="00150A43" w:rsidP="000975AD">
            <w:pPr>
              <w:pStyle w:val="BodyBang"/>
              <w:jc w:val="center"/>
              <w:rPr>
                <w:color w:val="auto"/>
              </w:rPr>
            </w:pPr>
            <w:r>
              <w:rPr>
                <w:color w:val="auto"/>
              </w:rPr>
              <w:t>0.</w:t>
            </w:r>
            <w:r>
              <w:rPr>
                <w:color w:val="auto"/>
                <w:lang w:val="vi-VN"/>
              </w:rPr>
              <w:t>858</w:t>
            </w:r>
          </w:p>
        </w:tc>
        <w:tc>
          <w:tcPr>
            <w:tcW w:w="819" w:type="dxa"/>
            <w:tcBorders>
              <w:top w:val="nil"/>
              <w:left w:val="nil"/>
              <w:bottom w:val="single" w:sz="4" w:space="0" w:color="auto"/>
              <w:right w:val="single" w:sz="4" w:space="0" w:color="auto"/>
            </w:tcBorders>
            <w:shd w:val="clear" w:color="auto" w:fill="auto"/>
            <w:noWrap/>
            <w:vAlign w:val="bottom"/>
            <w:hideMark/>
          </w:tcPr>
          <w:p w14:paraId="02129148" w14:textId="77777777" w:rsidR="00150A43" w:rsidRPr="006861A8" w:rsidRDefault="00150A43" w:rsidP="000975AD">
            <w:pPr>
              <w:pStyle w:val="BodyBang"/>
              <w:jc w:val="center"/>
              <w:rPr>
                <w:color w:val="auto"/>
              </w:rPr>
            </w:pPr>
            <w:r>
              <w:rPr>
                <w:color w:val="auto"/>
              </w:rPr>
              <w:t>0.</w:t>
            </w:r>
            <w:r>
              <w:rPr>
                <w:color w:val="auto"/>
                <w:lang w:val="vi-VN"/>
              </w:rPr>
              <w:t>608</w:t>
            </w:r>
          </w:p>
        </w:tc>
        <w:tc>
          <w:tcPr>
            <w:tcW w:w="819" w:type="dxa"/>
            <w:tcBorders>
              <w:top w:val="nil"/>
              <w:left w:val="nil"/>
              <w:bottom w:val="single" w:sz="4" w:space="0" w:color="auto"/>
              <w:right w:val="single" w:sz="4" w:space="0" w:color="auto"/>
            </w:tcBorders>
            <w:shd w:val="clear" w:color="auto" w:fill="auto"/>
            <w:noWrap/>
            <w:vAlign w:val="bottom"/>
            <w:hideMark/>
          </w:tcPr>
          <w:p w14:paraId="1D5C3B6B" w14:textId="77777777" w:rsidR="00150A43" w:rsidRPr="006861A8" w:rsidRDefault="00150A43" w:rsidP="000975AD">
            <w:pPr>
              <w:pStyle w:val="BodyBang"/>
              <w:jc w:val="center"/>
              <w:rPr>
                <w:color w:val="auto"/>
              </w:rPr>
            </w:pPr>
            <w:r>
              <w:rPr>
                <w:color w:val="auto"/>
              </w:rPr>
              <w:t>0.</w:t>
            </w:r>
            <w:r>
              <w:rPr>
                <w:color w:val="auto"/>
                <w:lang w:val="vi-VN"/>
              </w:rPr>
              <w:t>396</w:t>
            </w:r>
          </w:p>
        </w:tc>
        <w:tc>
          <w:tcPr>
            <w:tcW w:w="1090" w:type="dxa"/>
            <w:tcBorders>
              <w:top w:val="nil"/>
              <w:left w:val="nil"/>
              <w:bottom w:val="single" w:sz="4" w:space="0" w:color="auto"/>
              <w:right w:val="single" w:sz="4" w:space="0" w:color="auto"/>
            </w:tcBorders>
            <w:shd w:val="clear" w:color="auto" w:fill="auto"/>
            <w:noWrap/>
            <w:vAlign w:val="bottom"/>
            <w:hideMark/>
          </w:tcPr>
          <w:p w14:paraId="76603D8E" w14:textId="77777777" w:rsidR="00150A43" w:rsidRPr="004470B0" w:rsidRDefault="00150A43" w:rsidP="000975AD">
            <w:pPr>
              <w:pStyle w:val="BodyBang"/>
              <w:jc w:val="center"/>
              <w:rPr>
                <w:color w:val="auto"/>
                <w:lang w:val="vi-VN"/>
              </w:rPr>
            </w:pPr>
            <w:r>
              <w:rPr>
                <w:color w:val="auto"/>
                <w:lang w:val="vi-VN"/>
              </w:rPr>
              <w:t>1.003</w:t>
            </w:r>
          </w:p>
        </w:tc>
        <w:tc>
          <w:tcPr>
            <w:tcW w:w="831" w:type="dxa"/>
            <w:tcBorders>
              <w:top w:val="nil"/>
              <w:left w:val="nil"/>
              <w:bottom w:val="single" w:sz="4" w:space="0" w:color="auto"/>
              <w:right w:val="single" w:sz="4" w:space="0" w:color="auto"/>
            </w:tcBorders>
            <w:shd w:val="clear" w:color="auto" w:fill="auto"/>
            <w:noWrap/>
            <w:vAlign w:val="bottom"/>
            <w:hideMark/>
          </w:tcPr>
          <w:p w14:paraId="65265E94" w14:textId="77777777" w:rsidR="00150A43" w:rsidRPr="006861A8" w:rsidRDefault="00150A43" w:rsidP="000975AD">
            <w:pPr>
              <w:pStyle w:val="BodyBang"/>
              <w:jc w:val="center"/>
              <w:rPr>
                <w:color w:val="auto"/>
              </w:rPr>
            </w:pPr>
            <w:r>
              <w:rPr>
                <w:color w:val="auto"/>
              </w:rPr>
              <w:t>0.</w:t>
            </w:r>
            <w:r>
              <w:rPr>
                <w:color w:val="auto"/>
                <w:lang w:val="vi-VN"/>
              </w:rPr>
              <w:t>320</w:t>
            </w:r>
          </w:p>
        </w:tc>
        <w:tc>
          <w:tcPr>
            <w:tcW w:w="818" w:type="dxa"/>
            <w:tcBorders>
              <w:top w:val="nil"/>
              <w:left w:val="nil"/>
              <w:bottom w:val="single" w:sz="4" w:space="0" w:color="auto"/>
              <w:right w:val="single" w:sz="4" w:space="0" w:color="auto"/>
            </w:tcBorders>
            <w:shd w:val="clear" w:color="auto" w:fill="auto"/>
            <w:noWrap/>
            <w:vAlign w:val="bottom"/>
            <w:hideMark/>
          </w:tcPr>
          <w:p w14:paraId="0C07467C" w14:textId="77777777" w:rsidR="00150A43" w:rsidRPr="006861A8" w:rsidRDefault="00150A43" w:rsidP="000975AD">
            <w:pPr>
              <w:pStyle w:val="BodyBang"/>
              <w:jc w:val="center"/>
              <w:rPr>
                <w:color w:val="auto"/>
              </w:rPr>
            </w:pPr>
            <w:r>
              <w:rPr>
                <w:color w:val="auto"/>
              </w:rPr>
              <w:t>0.</w:t>
            </w:r>
            <w:r>
              <w:rPr>
                <w:color w:val="auto"/>
                <w:lang w:val="vi-VN"/>
              </w:rPr>
              <w:t>629</w:t>
            </w:r>
          </w:p>
        </w:tc>
        <w:tc>
          <w:tcPr>
            <w:tcW w:w="818" w:type="dxa"/>
            <w:tcBorders>
              <w:top w:val="nil"/>
              <w:left w:val="nil"/>
              <w:bottom w:val="single" w:sz="4" w:space="0" w:color="auto"/>
              <w:right w:val="single" w:sz="4" w:space="0" w:color="auto"/>
            </w:tcBorders>
            <w:shd w:val="clear" w:color="auto" w:fill="auto"/>
            <w:noWrap/>
            <w:vAlign w:val="bottom"/>
            <w:hideMark/>
          </w:tcPr>
          <w:p w14:paraId="0E27BA0C" w14:textId="77777777" w:rsidR="00150A43" w:rsidRPr="006861A8" w:rsidRDefault="00150A43" w:rsidP="000975AD">
            <w:pPr>
              <w:pStyle w:val="BodyBang"/>
              <w:jc w:val="center"/>
              <w:rPr>
                <w:color w:val="auto"/>
              </w:rPr>
            </w:pPr>
            <w:r>
              <w:rPr>
                <w:color w:val="auto"/>
              </w:rPr>
              <w:t>0.</w:t>
            </w:r>
            <w:r>
              <w:rPr>
                <w:color w:val="auto"/>
                <w:lang w:val="vi-VN"/>
              </w:rPr>
              <w:t>216</w:t>
            </w:r>
          </w:p>
        </w:tc>
        <w:tc>
          <w:tcPr>
            <w:tcW w:w="818" w:type="dxa"/>
            <w:tcBorders>
              <w:top w:val="nil"/>
              <w:left w:val="nil"/>
              <w:bottom w:val="single" w:sz="4" w:space="0" w:color="auto"/>
              <w:right w:val="single" w:sz="4" w:space="0" w:color="auto"/>
            </w:tcBorders>
            <w:shd w:val="clear" w:color="auto" w:fill="auto"/>
            <w:noWrap/>
            <w:vAlign w:val="bottom"/>
            <w:hideMark/>
          </w:tcPr>
          <w:p w14:paraId="25191E46" w14:textId="77777777" w:rsidR="00150A43" w:rsidRPr="006861A8" w:rsidRDefault="00150A43" w:rsidP="000975AD">
            <w:pPr>
              <w:pStyle w:val="BodyBang"/>
              <w:jc w:val="center"/>
              <w:rPr>
                <w:color w:val="auto"/>
              </w:rPr>
            </w:pPr>
            <w:r>
              <w:rPr>
                <w:color w:val="auto"/>
              </w:rPr>
              <w:t>0.</w:t>
            </w:r>
            <w:r>
              <w:rPr>
                <w:color w:val="auto"/>
                <w:lang w:val="vi-VN"/>
              </w:rPr>
              <w:t>294</w:t>
            </w:r>
          </w:p>
        </w:tc>
        <w:tc>
          <w:tcPr>
            <w:tcW w:w="818" w:type="dxa"/>
            <w:tcBorders>
              <w:top w:val="nil"/>
              <w:left w:val="nil"/>
              <w:bottom w:val="single" w:sz="4" w:space="0" w:color="auto"/>
              <w:right w:val="single" w:sz="4" w:space="0" w:color="auto"/>
            </w:tcBorders>
            <w:shd w:val="clear" w:color="auto" w:fill="auto"/>
            <w:noWrap/>
            <w:vAlign w:val="bottom"/>
            <w:hideMark/>
          </w:tcPr>
          <w:p w14:paraId="4FAB3AF2" w14:textId="77777777" w:rsidR="00150A43" w:rsidRPr="006861A8" w:rsidRDefault="00150A43" w:rsidP="000975AD">
            <w:pPr>
              <w:pStyle w:val="BodyBang"/>
              <w:jc w:val="center"/>
              <w:rPr>
                <w:b/>
                <w:bCs/>
                <w:color w:val="auto"/>
              </w:rPr>
            </w:pPr>
            <w:r>
              <w:rPr>
                <w:b/>
                <w:bCs/>
                <w:color w:val="auto"/>
              </w:rPr>
              <w:t>0.</w:t>
            </w:r>
            <w:r>
              <w:rPr>
                <w:b/>
                <w:bCs/>
                <w:color w:val="auto"/>
                <w:lang w:val="vi-VN"/>
              </w:rPr>
              <w:t>779</w:t>
            </w:r>
          </w:p>
        </w:tc>
      </w:tr>
    </w:tbl>
    <w:p w14:paraId="0477C671" w14:textId="77777777" w:rsidR="00150A43" w:rsidRPr="006861A8" w:rsidRDefault="00150A43" w:rsidP="00150A43">
      <w:pPr>
        <w:pStyle w:val="BodyLA"/>
        <w:jc w:val="right"/>
        <w:rPr>
          <w:color w:val="auto"/>
        </w:rPr>
      </w:pPr>
      <w:r w:rsidRPr="006861A8">
        <w:rPr>
          <w:i/>
          <w:iCs/>
          <w:color w:val="auto"/>
        </w:rPr>
        <w:t>(nguồn: kết quả phân tích khảo sát)</w:t>
      </w:r>
    </w:p>
    <w:p w14:paraId="7C7F962E" w14:textId="77777777" w:rsidR="00112A19" w:rsidRDefault="00112A19" w:rsidP="00112A19">
      <w:pPr>
        <w:spacing w:before="100" w:beforeAutospacing="1" w:after="100" w:afterAutospacing="1"/>
        <w:jc w:val="both"/>
        <w:rPr>
          <w:sz w:val="26"/>
          <w:szCs w:val="26"/>
        </w:rPr>
      </w:pPr>
      <w:r w:rsidRPr="00112A19">
        <w:rPr>
          <w:sz w:val="26"/>
          <w:szCs w:val="26"/>
        </w:rPr>
        <w:lastRenderedPageBreak/>
        <w:t>Kết quả kiểm định cho thấy tất cả các giá trị CR đều lớn hơn 0.7, đảm bảo độ tin cậy tổng hợp tốt. Giá trị AVE của các biến đều trên 0.5, đạt yêu cầu về độ hội tụ, cho thấy mô hình không có vấn đề về đa cộng tuyến. Do đó, thang đo trong mô hình đạt độ tin cậy và giá trị hội tụ là cần thiết</w:t>
      </w:r>
    </w:p>
    <w:p w14:paraId="2F406ED6" w14:textId="414D0A40" w:rsidR="00973E16" w:rsidRPr="00AE1A3A" w:rsidRDefault="00102987" w:rsidP="001E76B8">
      <w:pPr>
        <w:pStyle w:val="Heading2"/>
        <w:rPr>
          <w:lang w:val="vi-VN"/>
        </w:rPr>
      </w:pPr>
      <w:bookmarkStart w:id="94" w:name="_Toc196303509"/>
      <w:r w:rsidRPr="00AE1A3A">
        <w:rPr>
          <w:lang w:val="vi-VN"/>
        </w:rPr>
        <w:t>3.</w:t>
      </w:r>
      <w:r w:rsidR="00AE5B8D">
        <w:t>4</w:t>
      </w:r>
      <w:r w:rsidRPr="00AE1A3A">
        <w:rPr>
          <w:lang w:val="vi-VN"/>
        </w:rPr>
        <w:t>. Những hạn chế và hướng nghiên cứu tiếp theo</w:t>
      </w:r>
      <w:bookmarkEnd w:id="94"/>
    </w:p>
    <w:p w14:paraId="4F1A4A79" w14:textId="3AB46764" w:rsidR="00F4560D" w:rsidRPr="00AE1A3A" w:rsidRDefault="00F4560D" w:rsidP="00F4560D">
      <w:pPr>
        <w:jc w:val="both"/>
        <w:rPr>
          <w:sz w:val="26"/>
          <w:szCs w:val="26"/>
          <w:lang w:val="vi-VN"/>
        </w:rPr>
      </w:pPr>
      <w:r w:rsidRPr="00AE1A3A">
        <w:rPr>
          <w:sz w:val="26"/>
          <w:szCs w:val="26"/>
          <w:lang w:val="vi-VN"/>
        </w:rPr>
        <w:t>Mặc dù bài nghiên cứu về tác động của định hướng thị trường và chất lượng dịch vụ đến hiệu quả kinh doanh</w:t>
      </w:r>
      <w:r w:rsidR="00280CAB" w:rsidRPr="00AE1A3A">
        <w:rPr>
          <w:sz w:val="26"/>
          <w:szCs w:val="26"/>
          <w:lang w:val="vi-VN"/>
        </w:rPr>
        <w:t xml:space="preserve"> </w:t>
      </w:r>
      <w:r w:rsidR="00280CAB" w:rsidRPr="00394963">
        <w:rPr>
          <w:sz w:val="26"/>
          <w:szCs w:val="26"/>
          <w:lang w:val="vi-VN"/>
        </w:rPr>
        <w:t xml:space="preserve">dịch vụ đào tạo kỹ thuật số </w:t>
      </w:r>
      <w:r w:rsidRPr="00AE1A3A">
        <w:rPr>
          <w:sz w:val="26"/>
          <w:szCs w:val="26"/>
          <w:lang w:val="vi-VN"/>
        </w:rPr>
        <w:t>(nghiên cứu tại</w:t>
      </w:r>
      <w:r w:rsidR="00EF300B" w:rsidRPr="00AE1A3A">
        <w:rPr>
          <w:sz w:val="26"/>
          <w:szCs w:val="26"/>
          <w:lang w:val="vi-VN"/>
        </w:rPr>
        <w:t xml:space="preserve"> </w:t>
      </w:r>
      <w:r w:rsidR="00EF300B" w:rsidRPr="00394963">
        <w:rPr>
          <w:sz w:val="26"/>
          <w:szCs w:val="26"/>
          <w:lang w:val="vi-VN"/>
        </w:rPr>
        <w:t>địa bàn thành phố Hà Nội</w:t>
      </w:r>
      <w:r w:rsidRPr="00AE1A3A">
        <w:rPr>
          <w:sz w:val="26"/>
          <w:szCs w:val="26"/>
          <w:lang w:val="vi-VN"/>
        </w:rPr>
        <w:t xml:space="preserve">) có thể đã cung cấp những kết quả hữu ích, song vẫn tồn tại một số điểm hạn chế cần được xem xét. Trong bài nghiên cứu này, dữ liệu mang tính chất chủ quan và định tính dựa trên khảo sát thực tế. </w:t>
      </w:r>
      <w:r w:rsidR="00394963" w:rsidRPr="00AE1A3A">
        <w:rPr>
          <w:sz w:val="26"/>
          <w:szCs w:val="26"/>
          <w:lang w:val="vi-VN"/>
        </w:rPr>
        <w:t>Phương pháp lấy mẫu trong nghiên cứu sử dụng hình thức lấy mẫu thuận tiện, điều này có thể làm giảm tính đại diện của dữ liệu và ảnh hưởng đến khả năng tổng quát hóa kết quả nghiên cứu cho toàn bộ các doanh nghiệp đào tạo kỹ thuật số tại Việt Nam.</w:t>
      </w:r>
      <w:r w:rsidR="00D6185C" w:rsidRPr="00AE1A3A">
        <w:rPr>
          <w:sz w:val="26"/>
          <w:szCs w:val="26"/>
          <w:lang w:val="vi-VN"/>
        </w:rPr>
        <w:t xml:space="preserve"> Ngoài ra, số lượng mẫu tương đối nhỏ cũng hạn chế độ tin cậy của các phân tích định lượng, đặc biệt khi áp dụng các phương pháp thống kê như SEM hay CFA vốn yêu cầu kích thước mẫu lớn để đảm bảo độ chính xác.</w:t>
      </w:r>
      <w:r w:rsidR="00394963" w:rsidRPr="00AE1A3A">
        <w:rPr>
          <w:sz w:val="26"/>
          <w:szCs w:val="26"/>
          <w:lang w:val="vi-VN"/>
        </w:rPr>
        <w:t xml:space="preserve"> </w:t>
      </w:r>
      <w:r w:rsidRPr="00AE1A3A">
        <w:rPr>
          <w:sz w:val="26"/>
          <w:szCs w:val="26"/>
          <w:lang w:val="vi-VN"/>
        </w:rPr>
        <w:t>Tuy nhiên, các giả thuyết trong bài nghiên cứu đã được kiểm định bằng phương pháp phân tích SEM một cách nghiêm ngặt, chặt chẽ với độ tin cậy ở mức 95%.</w:t>
      </w:r>
    </w:p>
    <w:p w14:paraId="3EA7D76D" w14:textId="3CC05074" w:rsidR="00F4560D" w:rsidRPr="00AE1A3A" w:rsidRDefault="00F4560D" w:rsidP="00F4560D">
      <w:pPr>
        <w:jc w:val="both"/>
        <w:rPr>
          <w:sz w:val="26"/>
          <w:szCs w:val="26"/>
          <w:lang w:val="vi-VN"/>
        </w:rPr>
      </w:pPr>
      <w:r w:rsidRPr="00AE1A3A">
        <w:rPr>
          <w:sz w:val="26"/>
          <w:szCs w:val="26"/>
          <w:lang w:val="vi-VN"/>
        </w:rPr>
        <w:t>Thêm vào đó, dữ liệu được thu thập trong một giai đoạn nhất định, chưa phản ánh được xu hướng thay đổi trong dài hạn của khách hàng.</w:t>
      </w:r>
      <w:r w:rsidR="000B4E6C" w:rsidRPr="00AE1A3A">
        <w:rPr>
          <w:sz w:val="26"/>
          <w:szCs w:val="26"/>
          <w:lang w:val="vi-VN"/>
        </w:rPr>
        <w:t xml:space="preserve"> nghiên cứu tập trung vào khu vực Hà Nội nên chưa phản ánh toàn diện đặc điểm và hành vi của người học ở các vùng miền khác trong cả nước, nơi mà điều kiện phát triển công nghệ, hạ tầng số và nhu cầu đào tạo có thể khác biệt đáng kể. Điều này mở ra cơ hội cho các nghiên cứu tiếp theo mở rộng địa bàn khảo sát đến các thành phố khác như TP. Hồ Chí Minh, Đà Nẵng hay các khu vực nông thôn, nơi mà quá trình chuyển đổi số trong giáo dục đang diễn ra với tốc độ khác nhau.</w:t>
      </w:r>
      <w:r w:rsidRPr="00AE1A3A">
        <w:rPr>
          <w:sz w:val="26"/>
          <w:szCs w:val="26"/>
          <w:lang w:val="vi-VN"/>
        </w:rPr>
        <w:t xml:space="preserve"> </w:t>
      </w:r>
    </w:p>
    <w:p w14:paraId="480057C6" w14:textId="7C64F75F" w:rsidR="00F4560D" w:rsidRPr="002144F9" w:rsidRDefault="00F4560D" w:rsidP="00F4560D">
      <w:pPr>
        <w:jc w:val="both"/>
        <w:rPr>
          <w:sz w:val="26"/>
          <w:szCs w:val="26"/>
          <w:lang w:val="vi-VN"/>
        </w:rPr>
      </w:pPr>
      <w:r w:rsidRPr="002144F9">
        <w:rPr>
          <w:sz w:val="26"/>
          <w:szCs w:val="26"/>
          <w:lang w:val="vi-VN"/>
        </w:rPr>
        <w:t xml:space="preserve">Để khắc phục những hạn chế đó, trong những nghiên cứu tiếp theo nên sử dụng các phương pháp lấy mẫu khác như chọn mẫu ngẫu nhiên đơn giản, chọn mẫu ngẫu nhiên phân tầng, chọn mẫu theo cụm hoặc theo hệ thống,… để </w:t>
      </w:r>
      <w:r w:rsidR="00F02A5D" w:rsidRPr="002144F9">
        <w:rPr>
          <w:sz w:val="26"/>
          <w:szCs w:val="26"/>
          <w:lang w:val="vi-VN"/>
        </w:rPr>
        <w:t xml:space="preserve">nâng cao </w:t>
      </w:r>
      <w:r w:rsidRPr="002144F9">
        <w:rPr>
          <w:sz w:val="26"/>
          <w:szCs w:val="26"/>
          <w:lang w:val="vi-VN"/>
        </w:rPr>
        <w:t xml:space="preserve">tính đại diện của mẫu. Ngoài ra, có thể mở rộng phạm vi </w:t>
      </w:r>
      <w:r w:rsidR="005E6FCE" w:rsidRPr="002144F9">
        <w:rPr>
          <w:sz w:val="26"/>
          <w:szCs w:val="26"/>
          <w:lang w:val="vi-VN"/>
        </w:rPr>
        <w:t xml:space="preserve">địa lý </w:t>
      </w:r>
      <w:r w:rsidRPr="002144F9">
        <w:rPr>
          <w:sz w:val="26"/>
          <w:szCs w:val="26"/>
          <w:lang w:val="vi-VN"/>
        </w:rPr>
        <w:t xml:space="preserve">và kéo dài thời gian nghiên cứu để có cái nhìn tổng quát hơn. </w:t>
      </w:r>
    </w:p>
    <w:p w14:paraId="50342557" w14:textId="2ACCE7BF" w:rsidR="00F4560D" w:rsidRPr="00DD66D9" w:rsidRDefault="00F4560D" w:rsidP="00F4560D">
      <w:pPr>
        <w:jc w:val="both"/>
        <w:rPr>
          <w:sz w:val="26"/>
          <w:szCs w:val="26"/>
          <w:lang w:val="vi-VN"/>
        </w:rPr>
      </w:pPr>
      <w:r w:rsidRPr="00DD66D9">
        <w:rPr>
          <w:sz w:val="26"/>
          <w:szCs w:val="26"/>
          <w:lang w:val="vi-VN"/>
        </w:rPr>
        <w:lastRenderedPageBreak/>
        <w:t xml:space="preserve">Trong bài nghiên cứu này, nhóm thực hiện chỉ đánh giá tác động của </w:t>
      </w:r>
      <w:r w:rsidR="00080754" w:rsidRPr="00DD66D9">
        <w:rPr>
          <w:sz w:val="26"/>
          <w:szCs w:val="26"/>
          <w:lang w:val="vi-VN"/>
        </w:rPr>
        <w:t xml:space="preserve">định hướng thị trường và </w:t>
      </w:r>
      <w:r w:rsidRPr="00DD66D9">
        <w:rPr>
          <w:sz w:val="26"/>
          <w:szCs w:val="26"/>
          <w:lang w:val="vi-VN"/>
        </w:rPr>
        <w:t xml:space="preserve">chất lượng dịch vụ đến </w:t>
      </w:r>
      <w:r w:rsidR="00080754" w:rsidRPr="00DD66D9">
        <w:rPr>
          <w:sz w:val="26"/>
          <w:szCs w:val="26"/>
          <w:lang w:val="vi-VN"/>
        </w:rPr>
        <w:t>hiệu quả kinh doanh của doanh nghiệp đào tạo kỹ thuật số</w:t>
      </w:r>
      <w:r w:rsidRPr="00DD66D9">
        <w:rPr>
          <w:sz w:val="26"/>
          <w:szCs w:val="26"/>
          <w:lang w:val="vi-VN"/>
        </w:rPr>
        <w:t xml:space="preserve">. Tuy nhiên, còn có các yếu tố khác có tác động đến </w:t>
      </w:r>
      <w:r w:rsidR="005E6FCE" w:rsidRPr="00DD66D9">
        <w:rPr>
          <w:sz w:val="26"/>
          <w:szCs w:val="26"/>
          <w:lang w:val="vi-VN"/>
        </w:rPr>
        <w:t xml:space="preserve">hiệu quả kinh doanh </w:t>
      </w:r>
      <w:r w:rsidR="00A94165" w:rsidRPr="00DD66D9">
        <w:rPr>
          <w:sz w:val="26"/>
          <w:szCs w:val="26"/>
          <w:lang w:val="vi-VN"/>
        </w:rPr>
        <w:t>như: năng lực công nghệ, yếu tố đổi mưới sáng tạo, uy tín tương hiệu doanh nghiệp,…</w:t>
      </w:r>
      <w:r w:rsidRPr="00DD66D9">
        <w:rPr>
          <w:sz w:val="26"/>
          <w:szCs w:val="26"/>
          <w:lang w:val="vi-VN"/>
        </w:rPr>
        <w:t>Để có thể có cái nhìn bao quát hơn, có thể sẽ cần thêm những bài nghiên cứu bổ sung khác nhằm tăng hiệu quả của mục đích nghiên cứu.</w:t>
      </w:r>
    </w:p>
    <w:p w14:paraId="6BB2E538" w14:textId="63AB21B7" w:rsidR="00102987" w:rsidRPr="00D92FE9" w:rsidRDefault="00102987" w:rsidP="001E76B8">
      <w:pPr>
        <w:pStyle w:val="Heading2"/>
        <w:rPr>
          <w:lang w:val="vi-VN"/>
        </w:rPr>
      </w:pPr>
      <w:bookmarkStart w:id="95" w:name="_Toc196303510"/>
      <w:r w:rsidRPr="00D92FE9">
        <w:rPr>
          <w:lang w:val="vi-VN"/>
        </w:rPr>
        <w:t>3.</w:t>
      </w:r>
      <w:r w:rsidR="00AE5B8D" w:rsidRPr="00AE5B8D">
        <w:rPr>
          <w:lang w:val="vi-VN"/>
        </w:rPr>
        <w:t>5</w:t>
      </w:r>
      <w:r w:rsidRPr="00D92FE9">
        <w:rPr>
          <w:lang w:val="vi-VN"/>
        </w:rPr>
        <w:t xml:space="preserve">. Đề xuất giải pháp và ứng dụng kết quả </w:t>
      </w:r>
      <w:r w:rsidR="001E76B8" w:rsidRPr="00D92FE9">
        <w:rPr>
          <w:lang w:val="vi-VN"/>
        </w:rPr>
        <w:t>của nghiên cứu</w:t>
      </w:r>
      <w:bookmarkEnd w:id="95"/>
    </w:p>
    <w:p w14:paraId="40D77753" w14:textId="77777777" w:rsidR="000A2E08" w:rsidRPr="000A2E08" w:rsidRDefault="000A2E08" w:rsidP="000A2E08">
      <w:pPr>
        <w:jc w:val="both"/>
        <w:rPr>
          <w:sz w:val="26"/>
          <w:szCs w:val="26"/>
          <w:lang w:val="vi-VN"/>
        </w:rPr>
      </w:pPr>
      <w:r w:rsidRPr="000A2E08">
        <w:rPr>
          <w:sz w:val="26"/>
          <w:szCs w:val="26"/>
          <w:lang w:val="vi-VN"/>
        </w:rPr>
        <w:t xml:space="preserve">Kết quả nghiên cứu cho thấy, định hướng thị trường có tác động tích cực và ý nghĩa đến hiệu quả kinh doanh của các doanh nghiệp đào tạo kỹ thuật số trên địa bàn thành phố Hà Nội. Do đó, các doanh nghiệp cần đặc biệt chú trọng đến việc xây dựng và duy trì định hướng thị trường phù hợp. </w:t>
      </w:r>
    </w:p>
    <w:p w14:paraId="2509740F" w14:textId="77777777" w:rsidR="000A2E08" w:rsidRPr="000A2E08" w:rsidRDefault="000A2E08" w:rsidP="000A2E08">
      <w:pPr>
        <w:jc w:val="both"/>
        <w:rPr>
          <w:sz w:val="26"/>
          <w:szCs w:val="26"/>
          <w:lang w:val="vi-VN"/>
        </w:rPr>
      </w:pPr>
      <w:r w:rsidRPr="000A2E08">
        <w:rPr>
          <w:sz w:val="26"/>
          <w:szCs w:val="26"/>
          <w:lang w:val="vi-VN"/>
        </w:rPr>
        <w:t xml:space="preserve">- Các doanh nghiệp nên đầu tư vào việc nâng cao năng lực nghiên cứu và phân tích thị trường. Việc thường xuyên khảo sát nhu cầu học tập, xu hướng kỹ năng số cũng như sự thay đổi về công nghệ sẽ giúp doanh nghiệp xác định đúng nhu cầu và hành vi khách hàng mục tiêu. </w:t>
      </w:r>
    </w:p>
    <w:p w14:paraId="76B6332B" w14:textId="77777777" w:rsidR="000A2E08" w:rsidRPr="000A2E08" w:rsidRDefault="000A2E08" w:rsidP="000A2E08">
      <w:pPr>
        <w:jc w:val="both"/>
        <w:rPr>
          <w:sz w:val="26"/>
          <w:szCs w:val="26"/>
          <w:lang w:val="vi-VN"/>
        </w:rPr>
      </w:pPr>
      <w:r w:rsidRPr="000A2E08">
        <w:rPr>
          <w:sz w:val="26"/>
          <w:szCs w:val="26"/>
          <w:lang w:val="vi-VN"/>
        </w:rPr>
        <w:t>- Doanh nghiệp cần tăng cường khả năng đáp ứng nhanh với các thay đổi của thị trường thông qua việc phát triển các dịch vụ đào tạo mới, các khóa học ngắn hạn và chứng chỉ ngắn hạn cho các kỹ năng số đang được quan tâm. Ngoài ra, việc thiết lập và duy trì mối quan hệ khách hàng chiến lược thông qua các cộng đồng học viên trực tuyến, chương trình ưu đãi và hệ thống tiếp nhận phản hồi sau đào tạo sẽ giúp doanh nghiệp giữ chân khách hàng và mở rộng thị phần.</w:t>
      </w:r>
    </w:p>
    <w:p w14:paraId="46D60303" w14:textId="77777777" w:rsidR="000A2E08" w:rsidRPr="000A2E08" w:rsidRDefault="000A2E08" w:rsidP="000A2E08">
      <w:pPr>
        <w:jc w:val="both"/>
        <w:rPr>
          <w:sz w:val="26"/>
          <w:szCs w:val="26"/>
          <w:lang w:val="vi-VN"/>
        </w:rPr>
      </w:pPr>
      <w:r w:rsidRPr="000A2E08">
        <w:rPr>
          <w:sz w:val="26"/>
          <w:szCs w:val="26"/>
          <w:lang w:val="vi-VN"/>
        </w:rPr>
        <w:t>- Từ kết quả mô hình hồi quy đã thực hiện, các doanh nghiệp cũng cần xác định lại mức độ ưu tiên đầu tư vào các yếu tố có tác động mạnh nhất đến hiệu quả kinh doanh. Đối với định hướng thị trường, doanh nghiệp nên chú trọng vào việc nâng cao năng lực phát hiện nhu cầu khách hàng, khả năng phân tích thị trường và khả năng đáp ứng kịp thời với các thay đổi của thị trường. Đối với chất lượng dịch vụ, cần tập trung cải thiện các yếu tố như độ tin cậy, khả năng đảm bảo và sự thấu hiểu khách hàng, nhằm nâng cao trải nghiệm dịch vụ và mức độ hài lòng của học viên.</w:t>
      </w:r>
    </w:p>
    <w:p w14:paraId="08BADD7A" w14:textId="438CA6FD" w:rsidR="000A2E08" w:rsidRPr="000A2E08" w:rsidRDefault="000A2E08" w:rsidP="000A2E08">
      <w:pPr>
        <w:jc w:val="both"/>
        <w:rPr>
          <w:sz w:val="26"/>
          <w:szCs w:val="26"/>
          <w:lang w:val="vi-VN"/>
        </w:rPr>
      </w:pPr>
      <w:r w:rsidRPr="000A2E08">
        <w:rPr>
          <w:sz w:val="26"/>
          <w:szCs w:val="26"/>
          <w:lang w:val="vi-VN"/>
        </w:rPr>
        <w:lastRenderedPageBreak/>
        <w:t>- Doanh nghiệp cần xây dựng và triển khai hệ thống chỉ số đo lường hiệu quả kinh doanh (KPI) gắn với các tiêu chí về định hướng thị trường và chất lượng dịch vụ. Thông qua hệ thống KPI này, doanh nghiệp có thể thường xuyên theo dõi, đánh giá và điều chỉnh hoạt động kinh doanh một cách linh hoạt, phù hợp với nhu cầu thị trường và chiến lược phát triển của đơn vị. Việc này cũng góp phần giúp doanh nghiệp kiểm soát tốt chất lượng dịch vụ đào tạo và hiệu quả hoạt động kinh doanh tổng thể.</w:t>
      </w:r>
    </w:p>
    <w:p w14:paraId="05EF1CC4" w14:textId="6825F924" w:rsidR="000A2E08" w:rsidRPr="000A2E08" w:rsidRDefault="00D92FE9" w:rsidP="000A2E08">
      <w:pPr>
        <w:jc w:val="both"/>
        <w:rPr>
          <w:sz w:val="26"/>
          <w:szCs w:val="26"/>
          <w:lang w:val="vi-VN"/>
        </w:rPr>
      </w:pPr>
      <w:r w:rsidRPr="00D92FE9">
        <w:rPr>
          <w:sz w:val="26"/>
          <w:szCs w:val="26"/>
          <w:lang w:val="vi-VN"/>
        </w:rPr>
        <w:t xml:space="preserve">- </w:t>
      </w:r>
      <w:r w:rsidR="000A2E08" w:rsidRPr="000A2E08">
        <w:rPr>
          <w:sz w:val="26"/>
          <w:szCs w:val="26"/>
          <w:lang w:val="vi-VN"/>
        </w:rPr>
        <w:t>Với các cơ quan quản lý nhà nước và tổ chức giáo dục tại thành phố Hà Nội, kết quả nghiên cứu này có thể được sử dụng làm cơ sở tham khảo trong quá trình xây dựng các chính sách và chương trình hỗ trợ dành cho các doanh nghiệp đào tạo kỹ thuật số. Từ đó có thể ban hành các chính sách hỗ trợ chuyển đổi số, phát triển nguồn nhân lực chất lượng cao và chuẩn hóa dịch vụ đào tạo trực tuyến, qua đó tạo điều kiện thuận lợi để lĩnh vực đào tạo kỹ thuật số phát triển bền vững và đáp ứng tốt hơn nhu cầu của xã hội trong thời đại công nghệ số hiện nay.</w:t>
      </w:r>
    </w:p>
    <w:p w14:paraId="0ADA46AB" w14:textId="77777777" w:rsidR="00D34DD1" w:rsidRDefault="00D34DD1">
      <w:pPr>
        <w:rPr>
          <w:rFonts w:eastAsiaTheme="majorEastAsia" w:cstheme="majorBidi"/>
          <w:b/>
          <w:sz w:val="26"/>
          <w:szCs w:val="32"/>
          <w:lang w:val="vi-VN"/>
        </w:rPr>
      </w:pPr>
      <w:bookmarkStart w:id="96" w:name="_Toc180868504"/>
      <w:r>
        <w:rPr>
          <w:lang w:val="vi-VN"/>
        </w:rPr>
        <w:br w:type="page"/>
      </w:r>
    </w:p>
    <w:p w14:paraId="5FF9AE23" w14:textId="77777777" w:rsidR="0063251C" w:rsidRPr="00F6738D" w:rsidRDefault="0063251C" w:rsidP="0063251C">
      <w:pPr>
        <w:pStyle w:val="Heading1"/>
        <w:rPr>
          <w:lang w:val="vi-VN"/>
        </w:rPr>
      </w:pPr>
      <w:bookmarkStart w:id="97" w:name="_Toc196303511"/>
      <w:bookmarkStart w:id="98" w:name="_Toc180868505"/>
      <w:bookmarkEnd w:id="96"/>
      <w:r w:rsidRPr="00F6738D">
        <w:rPr>
          <w:lang w:val="vi-VN"/>
        </w:rPr>
        <w:lastRenderedPageBreak/>
        <w:t>KẾT LUẬN VÀ KIẾN NGHỊ</w:t>
      </w:r>
      <w:bookmarkEnd w:id="97"/>
    </w:p>
    <w:p w14:paraId="089A4FE8" w14:textId="77777777" w:rsidR="0063251C" w:rsidRPr="00564ADA" w:rsidRDefault="0063251C" w:rsidP="0063251C">
      <w:pPr>
        <w:jc w:val="both"/>
        <w:rPr>
          <w:rFonts w:eastAsiaTheme="majorEastAsia" w:cstheme="majorBidi"/>
          <w:b/>
          <w:sz w:val="26"/>
          <w:szCs w:val="26"/>
          <w:lang w:val="vi-VN"/>
        </w:rPr>
      </w:pPr>
      <w:r w:rsidRPr="00564ADA">
        <w:rPr>
          <w:sz w:val="26"/>
          <w:szCs w:val="26"/>
          <w:lang w:val="vi-VN"/>
        </w:rPr>
        <w:t>Kết quả nghiên cứu cho thấy định hướng thị trường và chất lượng dịch vụ đều có tác động tích cực đến sự hài lòng của khách hàng, từ đó tác động đến lòng trung thành và nâng cao hiệu quả kinh doanh của doanh nghiệp trong lĩnh vực dịch vụ đào tạo kỹ thuật số tại Hà Nội.</w:t>
      </w:r>
      <w:r w:rsidRPr="004815D0">
        <w:rPr>
          <w:sz w:val="26"/>
          <w:szCs w:val="26"/>
          <w:lang w:val="vi-VN"/>
        </w:rPr>
        <w:t xml:space="preserve"> </w:t>
      </w:r>
      <w:r w:rsidRPr="00564ADA">
        <w:rPr>
          <w:sz w:val="26"/>
          <w:szCs w:val="26"/>
          <w:lang w:val="vi-VN"/>
        </w:rPr>
        <w:t xml:space="preserve">Trong đó, chất lượng dịch vụ được xác định là yếu tố then chốt góp phần nâng cao sự hài lòng và giữ chân học viên. Định hướng thị trường giúp doanh nghiệp hiểu rõ nhu cầu người học, từ đó thiết kế nội dung đào tạo phù hợp hơn, cung cấp các chương trình đào tạo mang tính ứng dụng cao, mang lại giá trị thiết thực cho khách hàng, phù hợp với yêu cầu kỹ năng trong bối cảnh chuyển đổi số. </w:t>
      </w:r>
      <w:r w:rsidRPr="00564ADA">
        <w:rPr>
          <w:rFonts w:eastAsiaTheme="majorEastAsia" w:cstheme="majorBidi"/>
          <w:sz w:val="26"/>
          <w:szCs w:val="26"/>
          <w:lang w:val="vi-VN"/>
        </w:rPr>
        <w:t>Từ mối quan hệ nhân quả giữa các yếu tố trong mô hình nghiên cứu, có thể khẳng định rằng để nâng cao hiệu quả kinh doanh, các doanh nghiệp đào tạo kỹ thuật số cần tập trung xây dựng chiến lược dựa trên việc đáp ứng đúng nhu cầu thị trường và không ngừng cải tiến chất lượng dịch vụ đào tạo.</w:t>
      </w:r>
    </w:p>
    <w:p w14:paraId="22F82CEF" w14:textId="77777777" w:rsidR="0063251C" w:rsidRPr="00564ADA" w:rsidRDefault="0063251C" w:rsidP="0063251C">
      <w:pPr>
        <w:jc w:val="both"/>
        <w:rPr>
          <w:rFonts w:eastAsiaTheme="majorEastAsia" w:cstheme="majorBidi"/>
          <w:b/>
          <w:sz w:val="26"/>
          <w:szCs w:val="26"/>
          <w:lang w:val="vi-VN"/>
        </w:rPr>
      </w:pPr>
      <w:r w:rsidRPr="007315D0">
        <w:rPr>
          <w:rFonts w:eastAsiaTheme="majorEastAsia" w:cstheme="majorBidi"/>
          <w:sz w:val="26"/>
          <w:szCs w:val="26"/>
          <w:lang w:val="vi-VN"/>
        </w:rPr>
        <w:t>Dựa vào kết quả nghiên cứu, nhóm có đề xuất một số kiến nghị dành riêng cho các doanh nghiệp hoạt động trong lĩnh vực đào tạo kỹ thuật số nhằm nâng cao hiệu quả kinh doanh một cách bền vững.</w:t>
      </w:r>
      <w:r w:rsidRPr="004815D0">
        <w:rPr>
          <w:rFonts w:eastAsiaTheme="majorEastAsia" w:cstheme="majorBidi"/>
          <w:sz w:val="26"/>
          <w:szCs w:val="26"/>
          <w:lang w:val="vi-VN"/>
        </w:rPr>
        <w:t xml:space="preserve"> </w:t>
      </w:r>
      <w:r w:rsidRPr="007315D0">
        <w:rPr>
          <w:rFonts w:eastAsiaTheme="majorEastAsia" w:cstheme="majorBidi"/>
          <w:sz w:val="26"/>
          <w:szCs w:val="26"/>
          <w:lang w:val="vi-VN"/>
        </w:rPr>
        <w:t>Trước hết, doanh nghiệp cần đẩy mạnh định hướng thị trường thông qua các hoạt động khảo sát, phân tích phản hồi của khách hàng và nghiên cứu xu hướng kỹ năng mới. Việc thiết kế khóa học nên dựa trên dữ liệu thực tế về nhu cầu người học, nhằm đảm bảo nội dung giảng dạy luôn cập nhật và có tính thực tiễn cao. Đây là bước quan trọng để gia tăng sự hài lòng và cảm nhận giá trị từ phía khách hàng.</w:t>
      </w:r>
      <w:r w:rsidRPr="004815D0">
        <w:rPr>
          <w:rFonts w:eastAsiaTheme="majorEastAsia" w:cstheme="majorBidi"/>
          <w:sz w:val="26"/>
          <w:szCs w:val="26"/>
          <w:lang w:val="vi-VN"/>
        </w:rPr>
        <w:t xml:space="preserve"> </w:t>
      </w:r>
      <w:r w:rsidRPr="007315D0">
        <w:rPr>
          <w:rFonts w:eastAsiaTheme="majorEastAsia" w:cstheme="majorBidi"/>
          <w:sz w:val="26"/>
          <w:szCs w:val="26"/>
          <w:lang w:val="vi-VN"/>
        </w:rPr>
        <w:t>Bên cạnh đó, chất lượng dịch vụ cần được xem là ưu tiên hàng đầu. Doanh nghiệp nên đầu tư vào hạ tầng công nghệ ổn định, đảm bảo quá trình học trực tuyến diễn ra suôn sẻ. Đồng thời, cần nâng cao năng lực đội ngũ giảng viên và xây dựng hệ thống hỗ trợ học viên hiệu quả, từ khâu tư vấn đầu vào đến hỗ trợ trong suốt quá trình học tập. Một dịch vụ có chất lượng tốt không chỉ giúp học viên hài lòng mà còn góp phần hình thành lòng trung thành, tạo lợi thế cạnh tranh dài hạn.</w:t>
      </w:r>
      <w:r w:rsidRPr="004815D0">
        <w:rPr>
          <w:rFonts w:eastAsiaTheme="majorEastAsia" w:cstheme="majorBidi"/>
          <w:sz w:val="26"/>
          <w:szCs w:val="26"/>
          <w:lang w:val="vi-VN"/>
        </w:rPr>
        <w:t xml:space="preserve"> </w:t>
      </w:r>
      <w:r w:rsidRPr="007315D0">
        <w:rPr>
          <w:rFonts w:eastAsiaTheme="majorEastAsia" w:cstheme="majorBidi"/>
          <w:sz w:val="26"/>
          <w:szCs w:val="26"/>
          <w:lang w:val="vi-VN"/>
        </w:rPr>
        <w:t>Tổng kết lại, để đo lường hiệu quả kinh doanh một cách toàn diện, doanh nghiệp không nên chỉ nhìn vào doanh thu hay số lượng học viên mới, mà cần đánh giá qua tỷ lệ học viên quay lại, mức độ giới thiệu truyền miệng và mức độ gắn bó lâu dài. Việc gắn hiệu quả kinh doanh với các chỉ số phản ánh sự trung thành và hài lòng sẽ giúp doanh nghiệp có chiến lược phát triển bền vững và phù hợp hơn với đặc thù của lĩnh vực đào tạo kỹ thuật số</w:t>
      </w:r>
      <w:r w:rsidRPr="007315D0">
        <w:rPr>
          <w:rFonts w:eastAsiaTheme="majorEastAsia" w:cstheme="majorBidi"/>
          <w:b/>
          <w:sz w:val="26"/>
          <w:szCs w:val="26"/>
          <w:lang w:val="vi-VN"/>
        </w:rPr>
        <w:t>.</w:t>
      </w:r>
    </w:p>
    <w:p w14:paraId="49CBE8BC" w14:textId="25E08266" w:rsidR="0073464B" w:rsidRPr="00667293" w:rsidRDefault="0063251C" w:rsidP="0063251C">
      <w:pPr>
        <w:pStyle w:val="Heading1"/>
        <w:rPr>
          <w:lang w:val="vi-VN"/>
        </w:rPr>
      </w:pPr>
      <w:r>
        <w:rPr>
          <w:lang w:val="vi-VN"/>
        </w:rPr>
        <w:br w:type="page"/>
      </w:r>
      <w:bookmarkStart w:id="99" w:name="_Toc196303512"/>
      <w:r w:rsidR="0073464B" w:rsidRPr="00667293">
        <w:rPr>
          <w:lang w:val="vi-VN"/>
        </w:rPr>
        <w:lastRenderedPageBreak/>
        <w:t>PHỤ LỤC CÂU HỎI</w:t>
      </w:r>
      <w:bookmarkEnd w:id="98"/>
      <w:bookmarkEnd w:id="99"/>
    </w:p>
    <w:p w14:paraId="69126E34" w14:textId="3EA291FE" w:rsidR="008A6929" w:rsidRPr="00667293" w:rsidRDefault="00D34DD1" w:rsidP="00D34DD1">
      <w:pPr>
        <w:jc w:val="center"/>
        <w:rPr>
          <w:b/>
          <w:sz w:val="26"/>
          <w:szCs w:val="26"/>
          <w:lang w:val="vi-VN"/>
        </w:rPr>
      </w:pPr>
      <w:r w:rsidRPr="00667293">
        <w:rPr>
          <w:b/>
          <w:sz w:val="26"/>
          <w:szCs w:val="26"/>
          <w:lang w:val="vi-VN"/>
        </w:rPr>
        <w:t>KHẢO SÁT TRẢI NGHIỆM CỦA KHÁCH HÀNG KHI SỬ DỤNG DỊCH VỤ ĐÀO TẠO KỸ THUẬT SỐ TRÊN ĐỊA BÀN THÀNH PHỐ HÀ NỘI</w:t>
      </w:r>
    </w:p>
    <w:p w14:paraId="16FA549A" w14:textId="77777777" w:rsidR="006F3528" w:rsidRPr="00667293" w:rsidRDefault="006F3528" w:rsidP="006F3528">
      <w:pPr>
        <w:rPr>
          <w:i/>
          <w:sz w:val="26"/>
          <w:szCs w:val="26"/>
          <w:lang w:val="vi-VN"/>
        </w:rPr>
      </w:pPr>
      <w:r w:rsidRPr="00667293">
        <w:rPr>
          <w:i/>
          <w:sz w:val="26"/>
          <w:szCs w:val="26"/>
          <w:lang w:val="vi-VN"/>
        </w:rPr>
        <w:t>Xin chào quý Anh/Chị,</w:t>
      </w:r>
    </w:p>
    <w:p w14:paraId="1C8C5038" w14:textId="716FC33F" w:rsidR="006F3528" w:rsidRPr="00667293" w:rsidRDefault="006F3528" w:rsidP="006F3528">
      <w:pPr>
        <w:rPr>
          <w:i/>
          <w:sz w:val="26"/>
          <w:szCs w:val="26"/>
          <w:lang w:val="vi-VN"/>
        </w:rPr>
      </w:pPr>
      <w:r w:rsidRPr="00667293">
        <w:rPr>
          <w:i/>
          <w:sz w:val="26"/>
          <w:szCs w:val="26"/>
          <w:lang w:val="vi-VN"/>
        </w:rPr>
        <w:t xml:space="preserve">Cảm ơn quý Anh/Chị đã dành thời gian tham gia khảo sát của chúng tôi. Cuộc khảo sát này nhằm tìm hiểu các yếu tố ảnh hưởng đến chất lượng và sự hài lòng khi sử dụng dịch vụ đào tạo trực tuyến tại </w:t>
      </w:r>
      <w:r w:rsidR="00CA0982" w:rsidRPr="00667293">
        <w:rPr>
          <w:i/>
          <w:sz w:val="26"/>
          <w:szCs w:val="26"/>
          <w:lang w:val="vi-VN"/>
        </w:rPr>
        <w:t>địa bàn thành phố Hà Nội</w:t>
      </w:r>
      <w:r w:rsidRPr="00667293">
        <w:rPr>
          <w:i/>
          <w:sz w:val="26"/>
          <w:szCs w:val="26"/>
          <w:lang w:val="vi-VN"/>
        </w:rPr>
        <w:t>. Thông tin quý báu từ quý Anh/Chị sẽ góp phần quan trọng giúp chúng tôi cải thiện và phát triển các chương trình đào tạo trực tuyến, mang lại trải nghiệm tốt hơn cho người học.</w:t>
      </w:r>
    </w:p>
    <w:p w14:paraId="4DEE37A1" w14:textId="77777777" w:rsidR="006F3528" w:rsidRPr="00667293" w:rsidRDefault="006F3528" w:rsidP="006F3528">
      <w:pPr>
        <w:rPr>
          <w:i/>
          <w:sz w:val="26"/>
          <w:szCs w:val="26"/>
          <w:lang w:val="vi-VN"/>
        </w:rPr>
      </w:pPr>
      <w:r w:rsidRPr="00667293">
        <w:rPr>
          <w:i/>
          <w:sz w:val="26"/>
          <w:szCs w:val="26"/>
          <w:lang w:val="vi-VN"/>
        </w:rPr>
        <w:t>Chúng tôi cam kết rằng mọi thông tin cung cấp sẽ được bảo mật và chỉ sử dụng cho mục đích nghiên cứu.</w:t>
      </w:r>
    </w:p>
    <w:p w14:paraId="46D8F9AC" w14:textId="77777777" w:rsidR="006F3528" w:rsidRPr="00667293" w:rsidRDefault="006F3528" w:rsidP="006F3528">
      <w:pPr>
        <w:rPr>
          <w:i/>
          <w:sz w:val="26"/>
          <w:szCs w:val="26"/>
          <w:lang w:val="vi-VN"/>
        </w:rPr>
      </w:pPr>
      <w:r w:rsidRPr="00667293">
        <w:rPr>
          <w:i/>
          <w:sz w:val="26"/>
          <w:szCs w:val="26"/>
          <w:lang w:val="vi-VN"/>
        </w:rPr>
        <w:t>Một lần nữa, xin cảm ơn sự hợp tác của quý Anh/Chị!</w:t>
      </w:r>
    </w:p>
    <w:p w14:paraId="0CEF21B1" w14:textId="748F2D10" w:rsidR="006F3528" w:rsidRPr="00667293" w:rsidRDefault="006F3528" w:rsidP="006F3528">
      <w:pPr>
        <w:rPr>
          <w:i/>
          <w:sz w:val="26"/>
          <w:szCs w:val="26"/>
        </w:rPr>
      </w:pPr>
      <w:r w:rsidRPr="00667293">
        <w:rPr>
          <w:i/>
          <w:sz w:val="26"/>
          <w:szCs w:val="26"/>
        </w:rPr>
        <w:t>Trân trọng</w:t>
      </w:r>
    </w:p>
    <w:p w14:paraId="65F59D77" w14:textId="77777777" w:rsidR="00492BAF" w:rsidRPr="00667293" w:rsidRDefault="00A07108" w:rsidP="006F3528">
      <w:pPr>
        <w:rPr>
          <w:b/>
          <w:sz w:val="26"/>
          <w:szCs w:val="26"/>
        </w:rPr>
      </w:pPr>
      <w:r w:rsidRPr="00667293">
        <w:rPr>
          <w:b/>
          <w:sz w:val="26"/>
          <w:szCs w:val="26"/>
        </w:rPr>
        <w:t>THÔNG TIN CHUNG</w:t>
      </w:r>
      <w:r w:rsidR="00AD05F8" w:rsidRPr="00667293">
        <w:rPr>
          <w:b/>
          <w:sz w:val="26"/>
          <w:szCs w:val="26"/>
        </w:rPr>
        <w:t xml:space="preserve"> </w:t>
      </w:r>
    </w:p>
    <w:p w14:paraId="33C0BFEA" w14:textId="1AA6D093" w:rsidR="00073E8D" w:rsidRPr="00667293" w:rsidRDefault="00AD05F8" w:rsidP="006F3528">
      <w:pPr>
        <w:rPr>
          <w:i/>
          <w:sz w:val="26"/>
          <w:szCs w:val="26"/>
        </w:rPr>
      </w:pPr>
      <w:r w:rsidRPr="00667293">
        <w:rPr>
          <w:i/>
          <w:sz w:val="26"/>
          <w:szCs w:val="26"/>
        </w:rPr>
        <w:t>(Các thông t</w:t>
      </w:r>
      <w:r w:rsidR="00492BAF" w:rsidRPr="00667293">
        <w:rPr>
          <w:i/>
          <w:sz w:val="26"/>
          <w:szCs w:val="26"/>
        </w:rPr>
        <w:t>i</w:t>
      </w:r>
      <w:r w:rsidRPr="00667293">
        <w:rPr>
          <w:i/>
          <w:sz w:val="26"/>
          <w:szCs w:val="26"/>
        </w:rPr>
        <w:t>n chung về bạn)</w:t>
      </w:r>
    </w:p>
    <w:p w14:paraId="3E7B4E1F" w14:textId="24B0B44F" w:rsidR="00AD05F8" w:rsidRPr="00667293" w:rsidRDefault="00AD05F8" w:rsidP="006F3528">
      <w:pPr>
        <w:rPr>
          <w:sz w:val="26"/>
          <w:szCs w:val="26"/>
        </w:rPr>
      </w:pPr>
      <w:r w:rsidRPr="00667293">
        <w:rPr>
          <w:sz w:val="26"/>
          <w:szCs w:val="26"/>
        </w:rPr>
        <w:t>Độ tuổi của bạn</w:t>
      </w:r>
      <w:r w:rsidR="000373A6" w:rsidRPr="00667293">
        <w:rPr>
          <w:sz w:val="26"/>
          <w:szCs w:val="26"/>
        </w:rPr>
        <w:t>?</w:t>
      </w:r>
    </w:p>
    <w:p w14:paraId="792CEDA1" w14:textId="4A547246" w:rsidR="00AD05F8" w:rsidRPr="00667293" w:rsidRDefault="00AD05F8" w:rsidP="006F3528">
      <w:pPr>
        <w:rPr>
          <w:sz w:val="26"/>
          <w:szCs w:val="26"/>
        </w:rPr>
      </w:pPr>
      <w:r w:rsidRPr="00667293">
        <w:rPr>
          <w:sz w:val="26"/>
          <w:szCs w:val="26"/>
        </w:rPr>
        <w:t xml:space="preserve">Giới tính </w:t>
      </w:r>
      <w:r w:rsidR="000373A6" w:rsidRPr="00667293">
        <w:rPr>
          <w:sz w:val="26"/>
          <w:szCs w:val="26"/>
        </w:rPr>
        <w:t>của bạn?</w:t>
      </w:r>
    </w:p>
    <w:p w14:paraId="3D149DF9" w14:textId="1AE33B37" w:rsidR="0006754F" w:rsidRPr="00667293" w:rsidRDefault="0006754F" w:rsidP="006F3528">
      <w:pPr>
        <w:rPr>
          <w:sz w:val="26"/>
          <w:szCs w:val="26"/>
        </w:rPr>
      </w:pPr>
      <w:r w:rsidRPr="00667293">
        <w:rPr>
          <w:sz w:val="26"/>
          <w:szCs w:val="26"/>
        </w:rPr>
        <w:t>Trình độ học vấn</w:t>
      </w:r>
    </w:p>
    <w:p w14:paraId="1A6364A8" w14:textId="11CF2C61" w:rsidR="0006754F" w:rsidRPr="00667293" w:rsidRDefault="0006754F" w:rsidP="006F3528">
      <w:pPr>
        <w:rPr>
          <w:sz w:val="26"/>
          <w:szCs w:val="26"/>
        </w:rPr>
      </w:pPr>
      <w:r w:rsidRPr="00667293">
        <w:rPr>
          <w:sz w:val="26"/>
          <w:szCs w:val="26"/>
        </w:rPr>
        <w:t>Tình trạng việc làm</w:t>
      </w:r>
    </w:p>
    <w:p w14:paraId="53E63365" w14:textId="2A01FC1D" w:rsidR="0006754F" w:rsidRPr="00667293" w:rsidRDefault="0006754F" w:rsidP="006F3528">
      <w:pPr>
        <w:rPr>
          <w:sz w:val="26"/>
          <w:szCs w:val="26"/>
        </w:rPr>
      </w:pPr>
      <w:r w:rsidRPr="00667293">
        <w:rPr>
          <w:sz w:val="26"/>
          <w:szCs w:val="26"/>
        </w:rPr>
        <w:t>Mức thu nhập hàng tháng</w:t>
      </w:r>
      <w:r w:rsidR="00884550" w:rsidRPr="00667293">
        <w:rPr>
          <w:sz w:val="26"/>
          <w:szCs w:val="26"/>
        </w:rPr>
        <w:t xml:space="preserve"> (VNĐ)</w:t>
      </w:r>
      <w:r w:rsidR="000373A6" w:rsidRPr="00667293">
        <w:rPr>
          <w:sz w:val="26"/>
          <w:szCs w:val="26"/>
        </w:rPr>
        <w:t>?</w:t>
      </w:r>
    </w:p>
    <w:p w14:paraId="062DB559" w14:textId="440A0489" w:rsidR="00732CB0" w:rsidRPr="00667293" w:rsidRDefault="00732CB0" w:rsidP="006F3528">
      <w:pPr>
        <w:rPr>
          <w:sz w:val="26"/>
          <w:szCs w:val="26"/>
        </w:rPr>
      </w:pPr>
      <w:r w:rsidRPr="00667293">
        <w:rPr>
          <w:sz w:val="26"/>
          <w:szCs w:val="26"/>
        </w:rPr>
        <w:t>Mục tiêu chính của bạn khi tham gia các khoá học kỹ thuật số là gì?</w:t>
      </w:r>
    </w:p>
    <w:p w14:paraId="4F5CE50B" w14:textId="16B263FD" w:rsidR="00732CB0" w:rsidRPr="00667293" w:rsidRDefault="00732CB0" w:rsidP="006F3528">
      <w:pPr>
        <w:rPr>
          <w:sz w:val="26"/>
          <w:szCs w:val="26"/>
        </w:rPr>
      </w:pPr>
      <w:r w:rsidRPr="00667293">
        <w:rPr>
          <w:sz w:val="26"/>
          <w:szCs w:val="26"/>
        </w:rPr>
        <w:t>Bạn đã sử dụng dịch vụ đào tạo kỹ thuật số trong bao lâu</w:t>
      </w:r>
      <w:r w:rsidR="00492BAF" w:rsidRPr="00667293">
        <w:rPr>
          <w:sz w:val="26"/>
          <w:szCs w:val="26"/>
        </w:rPr>
        <w:t>?</w:t>
      </w:r>
    </w:p>
    <w:p w14:paraId="726786DB" w14:textId="1EE1B5C8" w:rsidR="005B1692" w:rsidRDefault="00492BAF" w:rsidP="006F3528">
      <w:pPr>
        <w:rPr>
          <w:sz w:val="26"/>
          <w:szCs w:val="26"/>
        </w:rPr>
      </w:pPr>
      <w:r w:rsidRPr="00667293">
        <w:rPr>
          <w:sz w:val="26"/>
          <w:szCs w:val="26"/>
        </w:rPr>
        <w:t>Hình thức học ưu tiên của bạn?</w:t>
      </w:r>
    </w:p>
    <w:p w14:paraId="54076F3B" w14:textId="77777777" w:rsidR="00861801" w:rsidRPr="00667293" w:rsidRDefault="00861801" w:rsidP="006F3528">
      <w:pPr>
        <w:rPr>
          <w:sz w:val="26"/>
          <w:szCs w:val="26"/>
        </w:rPr>
      </w:pPr>
    </w:p>
    <w:p w14:paraId="5AA0A80D" w14:textId="04B3E386" w:rsidR="00A07108" w:rsidRPr="00667293" w:rsidRDefault="00884550" w:rsidP="006F3528">
      <w:pPr>
        <w:rPr>
          <w:b/>
          <w:sz w:val="26"/>
          <w:szCs w:val="26"/>
        </w:rPr>
      </w:pPr>
      <w:r w:rsidRPr="00667293">
        <w:rPr>
          <w:b/>
          <w:sz w:val="26"/>
          <w:szCs w:val="26"/>
        </w:rPr>
        <w:lastRenderedPageBreak/>
        <w:t>THÔNG TIN KHẢO SÁT</w:t>
      </w:r>
    </w:p>
    <w:p w14:paraId="5AA60091" w14:textId="77777777" w:rsidR="00884550" w:rsidRPr="00A60BE4" w:rsidRDefault="00884550" w:rsidP="00884550">
      <w:pPr>
        <w:rPr>
          <w:sz w:val="26"/>
          <w:szCs w:val="26"/>
        </w:rPr>
      </w:pPr>
      <w:r w:rsidRPr="00A60BE4">
        <w:rPr>
          <w:sz w:val="26"/>
          <w:szCs w:val="26"/>
        </w:rPr>
        <w:t>Các bạn vui lòng cho biết mức độ đồng ý với các phát biểu dưới đây. Với mỗi câu hỏi, phần lựa chọn trả lời tương ứng với nhận định sau:</w:t>
      </w:r>
    </w:p>
    <w:p w14:paraId="565CB6D3" w14:textId="77777777" w:rsidR="00884550" w:rsidRPr="00667293" w:rsidRDefault="00884550" w:rsidP="00884550">
      <w:pPr>
        <w:rPr>
          <w:i/>
          <w:sz w:val="26"/>
          <w:szCs w:val="26"/>
        </w:rPr>
      </w:pPr>
      <w:r w:rsidRPr="00667293">
        <w:rPr>
          <w:i/>
          <w:sz w:val="26"/>
          <w:szCs w:val="26"/>
        </w:rPr>
        <w:t>1/ Hoàn toàn đồng ý</w:t>
      </w:r>
    </w:p>
    <w:p w14:paraId="23A13F03" w14:textId="77777777" w:rsidR="00884550" w:rsidRPr="00667293" w:rsidRDefault="00884550" w:rsidP="00884550">
      <w:pPr>
        <w:rPr>
          <w:i/>
          <w:sz w:val="26"/>
          <w:szCs w:val="26"/>
        </w:rPr>
      </w:pPr>
      <w:r w:rsidRPr="00667293">
        <w:rPr>
          <w:i/>
          <w:sz w:val="26"/>
          <w:szCs w:val="26"/>
        </w:rPr>
        <w:t>2/ Đồng ý</w:t>
      </w:r>
    </w:p>
    <w:p w14:paraId="6934CB23" w14:textId="77777777" w:rsidR="00884550" w:rsidRPr="00667293" w:rsidRDefault="00884550" w:rsidP="00884550">
      <w:pPr>
        <w:rPr>
          <w:i/>
          <w:sz w:val="26"/>
          <w:szCs w:val="26"/>
        </w:rPr>
      </w:pPr>
      <w:r w:rsidRPr="00667293">
        <w:rPr>
          <w:i/>
          <w:sz w:val="26"/>
          <w:szCs w:val="26"/>
        </w:rPr>
        <w:t>3/ Không rõ</w:t>
      </w:r>
    </w:p>
    <w:p w14:paraId="2E657CE8" w14:textId="64D70FCB" w:rsidR="00884550" w:rsidRPr="00667293" w:rsidRDefault="00884550" w:rsidP="00884550">
      <w:pPr>
        <w:rPr>
          <w:i/>
          <w:sz w:val="26"/>
          <w:szCs w:val="26"/>
        </w:rPr>
      </w:pPr>
      <w:r w:rsidRPr="00667293">
        <w:rPr>
          <w:i/>
          <w:sz w:val="26"/>
          <w:szCs w:val="26"/>
        </w:rPr>
        <w:t>4/ K</w:t>
      </w:r>
      <w:r w:rsidR="000373A6" w:rsidRPr="00667293">
        <w:rPr>
          <w:i/>
          <w:sz w:val="26"/>
          <w:szCs w:val="26"/>
        </w:rPr>
        <w:t>hô</w:t>
      </w:r>
      <w:r w:rsidRPr="00667293">
        <w:rPr>
          <w:i/>
          <w:sz w:val="26"/>
          <w:szCs w:val="26"/>
        </w:rPr>
        <w:t>ng đồng ý</w:t>
      </w:r>
    </w:p>
    <w:p w14:paraId="042C34BF" w14:textId="0191BEF8" w:rsidR="00884550" w:rsidRPr="00667293" w:rsidRDefault="00884550" w:rsidP="00884550">
      <w:pPr>
        <w:rPr>
          <w:i/>
          <w:sz w:val="26"/>
          <w:szCs w:val="26"/>
        </w:rPr>
      </w:pPr>
      <w:r w:rsidRPr="00667293">
        <w:rPr>
          <w:i/>
          <w:sz w:val="26"/>
          <w:szCs w:val="26"/>
        </w:rPr>
        <w:t>5/ Rất không đồng ý</w:t>
      </w:r>
    </w:p>
    <w:p w14:paraId="4F57F254" w14:textId="2FACA796" w:rsidR="00A7203D" w:rsidRPr="00667293" w:rsidRDefault="00A7203D" w:rsidP="00884550">
      <w:pPr>
        <w:rPr>
          <w:b/>
          <w:sz w:val="26"/>
          <w:szCs w:val="26"/>
        </w:rPr>
      </w:pPr>
      <w:r w:rsidRPr="00667293">
        <w:rPr>
          <w:b/>
          <w:sz w:val="26"/>
          <w:szCs w:val="26"/>
        </w:rPr>
        <w:t>1. Định hướng thị trường</w:t>
      </w:r>
      <w:r w:rsidR="00EB23CA">
        <w:rPr>
          <w:b/>
          <w:sz w:val="26"/>
          <w:szCs w:val="26"/>
        </w:rPr>
        <w:t xml:space="preserve"> (MO)</w:t>
      </w:r>
    </w:p>
    <w:tbl>
      <w:tblPr>
        <w:tblStyle w:val="TableGrid"/>
        <w:tblW w:w="0" w:type="auto"/>
        <w:tblLook w:val="04A0" w:firstRow="1" w:lastRow="0" w:firstColumn="1" w:lastColumn="0" w:noHBand="0" w:noVBand="1"/>
      </w:tblPr>
      <w:tblGrid>
        <w:gridCol w:w="7545"/>
        <w:gridCol w:w="356"/>
        <w:gridCol w:w="356"/>
        <w:gridCol w:w="356"/>
        <w:gridCol w:w="368"/>
        <w:gridCol w:w="356"/>
      </w:tblGrid>
      <w:tr w:rsidR="00247AC5" w:rsidRPr="00667293" w14:paraId="44419018" w14:textId="77777777" w:rsidTr="00A7203D">
        <w:tc>
          <w:tcPr>
            <w:tcW w:w="7545" w:type="dxa"/>
          </w:tcPr>
          <w:p w14:paraId="5255D33F" w14:textId="77777777" w:rsidR="00247AC5" w:rsidRPr="00667293" w:rsidRDefault="00247AC5" w:rsidP="00DD66D9">
            <w:pPr>
              <w:spacing w:before="120" w:after="120"/>
              <w:rPr>
                <w:sz w:val="26"/>
                <w:szCs w:val="26"/>
              </w:rPr>
            </w:pPr>
          </w:p>
        </w:tc>
        <w:tc>
          <w:tcPr>
            <w:tcW w:w="356" w:type="dxa"/>
          </w:tcPr>
          <w:p w14:paraId="4195F9D1" w14:textId="77777777" w:rsidR="00247AC5" w:rsidRPr="00667293" w:rsidRDefault="00247AC5" w:rsidP="00DD66D9">
            <w:pPr>
              <w:spacing w:before="120" w:after="120"/>
              <w:rPr>
                <w:sz w:val="26"/>
                <w:szCs w:val="26"/>
              </w:rPr>
            </w:pPr>
            <w:r w:rsidRPr="00667293">
              <w:rPr>
                <w:sz w:val="26"/>
                <w:szCs w:val="26"/>
              </w:rPr>
              <w:t>1</w:t>
            </w:r>
          </w:p>
        </w:tc>
        <w:tc>
          <w:tcPr>
            <w:tcW w:w="356" w:type="dxa"/>
          </w:tcPr>
          <w:p w14:paraId="319DB047" w14:textId="77777777" w:rsidR="00247AC5" w:rsidRPr="00667293" w:rsidRDefault="00247AC5" w:rsidP="00DD66D9">
            <w:pPr>
              <w:spacing w:before="120" w:after="120"/>
              <w:rPr>
                <w:sz w:val="26"/>
                <w:szCs w:val="26"/>
              </w:rPr>
            </w:pPr>
            <w:r w:rsidRPr="00667293">
              <w:rPr>
                <w:sz w:val="26"/>
                <w:szCs w:val="26"/>
              </w:rPr>
              <w:t>2</w:t>
            </w:r>
          </w:p>
        </w:tc>
        <w:tc>
          <w:tcPr>
            <w:tcW w:w="356" w:type="dxa"/>
          </w:tcPr>
          <w:p w14:paraId="0980561C" w14:textId="77777777" w:rsidR="00247AC5" w:rsidRPr="00667293" w:rsidRDefault="00247AC5" w:rsidP="00DD66D9">
            <w:pPr>
              <w:spacing w:before="120" w:after="120"/>
              <w:rPr>
                <w:sz w:val="26"/>
                <w:szCs w:val="26"/>
              </w:rPr>
            </w:pPr>
            <w:r w:rsidRPr="00667293">
              <w:rPr>
                <w:sz w:val="26"/>
                <w:szCs w:val="26"/>
              </w:rPr>
              <w:t>3</w:t>
            </w:r>
          </w:p>
        </w:tc>
        <w:tc>
          <w:tcPr>
            <w:tcW w:w="368" w:type="dxa"/>
          </w:tcPr>
          <w:p w14:paraId="1B741A22" w14:textId="77777777" w:rsidR="00247AC5" w:rsidRPr="00667293" w:rsidRDefault="00247AC5" w:rsidP="00DD66D9">
            <w:pPr>
              <w:spacing w:before="120" w:after="120"/>
              <w:rPr>
                <w:sz w:val="26"/>
                <w:szCs w:val="26"/>
              </w:rPr>
            </w:pPr>
            <w:r w:rsidRPr="00667293">
              <w:rPr>
                <w:sz w:val="26"/>
                <w:szCs w:val="26"/>
              </w:rPr>
              <w:t>4</w:t>
            </w:r>
          </w:p>
        </w:tc>
        <w:tc>
          <w:tcPr>
            <w:tcW w:w="356" w:type="dxa"/>
          </w:tcPr>
          <w:p w14:paraId="501B5966" w14:textId="77777777" w:rsidR="00247AC5" w:rsidRPr="00667293" w:rsidRDefault="00247AC5" w:rsidP="00DD66D9">
            <w:pPr>
              <w:spacing w:before="120" w:after="120"/>
              <w:rPr>
                <w:sz w:val="26"/>
                <w:szCs w:val="26"/>
              </w:rPr>
            </w:pPr>
            <w:r w:rsidRPr="00667293">
              <w:rPr>
                <w:sz w:val="26"/>
                <w:szCs w:val="26"/>
              </w:rPr>
              <w:t>5</w:t>
            </w:r>
          </w:p>
        </w:tc>
      </w:tr>
      <w:tr w:rsidR="00247AC5" w:rsidRPr="00667293" w14:paraId="7B98BC39" w14:textId="77777777" w:rsidTr="00A7203D">
        <w:tc>
          <w:tcPr>
            <w:tcW w:w="7545" w:type="dxa"/>
          </w:tcPr>
          <w:p w14:paraId="2241D418" w14:textId="10403C6C" w:rsidR="00247AC5" w:rsidRPr="00667293" w:rsidRDefault="00A7203D" w:rsidP="00353CD9">
            <w:pPr>
              <w:spacing w:before="120" w:after="120"/>
              <w:jc w:val="both"/>
              <w:rPr>
                <w:sz w:val="26"/>
                <w:szCs w:val="26"/>
              </w:rPr>
            </w:pPr>
            <w:r w:rsidRPr="00667293">
              <w:rPr>
                <w:sz w:val="26"/>
                <w:szCs w:val="26"/>
              </w:rPr>
              <w:t>(MO1) Doanh nghiệp thường xuyên thu thập thông tin về nhu cầu và mong muốn của học viên</w:t>
            </w:r>
          </w:p>
        </w:tc>
        <w:tc>
          <w:tcPr>
            <w:tcW w:w="356" w:type="dxa"/>
          </w:tcPr>
          <w:p w14:paraId="52725B5C" w14:textId="77777777" w:rsidR="00247AC5" w:rsidRPr="00667293" w:rsidRDefault="00247AC5" w:rsidP="00353CD9">
            <w:pPr>
              <w:spacing w:before="120" w:after="120"/>
              <w:jc w:val="both"/>
              <w:rPr>
                <w:sz w:val="26"/>
                <w:szCs w:val="26"/>
              </w:rPr>
            </w:pPr>
          </w:p>
        </w:tc>
        <w:tc>
          <w:tcPr>
            <w:tcW w:w="356" w:type="dxa"/>
          </w:tcPr>
          <w:p w14:paraId="0827AC92" w14:textId="77777777" w:rsidR="00247AC5" w:rsidRPr="00667293" w:rsidRDefault="00247AC5" w:rsidP="00353CD9">
            <w:pPr>
              <w:spacing w:before="120" w:after="120"/>
              <w:jc w:val="both"/>
              <w:rPr>
                <w:sz w:val="26"/>
                <w:szCs w:val="26"/>
              </w:rPr>
            </w:pPr>
          </w:p>
        </w:tc>
        <w:tc>
          <w:tcPr>
            <w:tcW w:w="356" w:type="dxa"/>
          </w:tcPr>
          <w:p w14:paraId="75140FD6" w14:textId="77777777" w:rsidR="00247AC5" w:rsidRPr="00667293" w:rsidRDefault="00247AC5" w:rsidP="00353CD9">
            <w:pPr>
              <w:spacing w:before="120" w:after="120"/>
              <w:jc w:val="both"/>
              <w:rPr>
                <w:sz w:val="26"/>
                <w:szCs w:val="26"/>
              </w:rPr>
            </w:pPr>
          </w:p>
        </w:tc>
        <w:tc>
          <w:tcPr>
            <w:tcW w:w="368" w:type="dxa"/>
          </w:tcPr>
          <w:p w14:paraId="1DB08ACB" w14:textId="77777777" w:rsidR="00247AC5" w:rsidRPr="00667293" w:rsidRDefault="00247AC5" w:rsidP="00353CD9">
            <w:pPr>
              <w:spacing w:before="120" w:after="120"/>
              <w:jc w:val="both"/>
              <w:rPr>
                <w:sz w:val="26"/>
                <w:szCs w:val="26"/>
              </w:rPr>
            </w:pPr>
          </w:p>
        </w:tc>
        <w:tc>
          <w:tcPr>
            <w:tcW w:w="356" w:type="dxa"/>
          </w:tcPr>
          <w:p w14:paraId="18C93F93" w14:textId="77777777" w:rsidR="00247AC5" w:rsidRPr="00667293" w:rsidRDefault="00247AC5" w:rsidP="00353CD9">
            <w:pPr>
              <w:spacing w:before="120" w:after="120"/>
              <w:jc w:val="both"/>
              <w:rPr>
                <w:sz w:val="26"/>
                <w:szCs w:val="26"/>
              </w:rPr>
            </w:pPr>
          </w:p>
        </w:tc>
      </w:tr>
      <w:tr w:rsidR="00247AC5" w:rsidRPr="00667293" w14:paraId="17E064A1" w14:textId="77777777" w:rsidTr="00A7203D">
        <w:tc>
          <w:tcPr>
            <w:tcW w:w="7545" w:type="dxa"/>
          </w:tcPr>
          <w:p w14:paraId="2D79BE09" w14:textId="48AA834B" w:rsidR="00247AC5" w:rsidRPr="00667293" w:rsidRDefault="00A7203D" w:rsidP="00353CD9">
            <w:pPr>
              <w:spacing w:before="120" w:after="120"/>
              <w:jc w:val="both"/>
              <w:rPr>
                <w:sz w:val="26"/>
                <w:szCs w:val="26"/>
              </w:rPr>
            </w:pPr>
            <w:r w:rsidRPr="00667293">
              <w:rPr>
                <w:sz w:val="26"/>
                <w:szCs w:val="26"/>
              </w:rPr>
              <w:t>(MO2) Doanh nghiệp luôn theo dõi và phân tích thông tin phản hồi của học viên sau mỗi khóa học.</w:t>
            </w:r>
          </w:p>
        </w:tc>
        <w:tc>
          <w:tcPr>
            <w:tcW w:w="356" w:type="dxa"/>
          </w:tcPr>
          <w:p w14:paraId="327C2554" w14:textId="77777777" w:rsidR="00247AC5" w:rsidRPr="00667293" w:rsidRDefault="00247AC5" w:rsidP="00353CD9">
            <w:pPr>
              <w:spacing w:before="120" w:after="120"/>
              <w:jc w:val="both"/>
              <w:rPr>
                <w:sz w:val="26"/>
                <w:szCs w:val="26"/>
              </w:rPr>
            </w:pPr>
          </w:p>
        </w:tc>
        <w:tc>
          <w:tcPr>
            <w:tcW w:w="356" w:type="dxa"/>
          </w:tcPr>
          <w:p w14:paraId="5FB0DAFC" w14:textId="77777777" w:rsidR="00247AC5" w:rsidRPr="00667293" w:rsidRDefault="00247AC5" w:rsidP="00353CD9">
            <w:pPr>
              <w:spacing w:before="120" w:after="120"/>
              <w:jc w:val="both"/>
              <w:rPr>
                <w:sz w:val="26"/>
                <w:szCs w:val="26"/>
              </w:rPr>
            </w:pPr>
          </w:p>
        </w:tc>
        <w:tc>
          <w:tcPr>
            <w:tcW w:w="356" w:type="dxa"/>
          </w:tcPr>
          <w:p w14:paraId="1ECDDCBA" w14:textId="77777777" w:rsidR="00247AC5" w:rsidRPr="00667293" w:rsidRDefault="00247AC5" w:rsidP="00353CD9">
            <w:pPr>
              <w:spacing w:before="120" w:after="120"/>
              <w:jc w:val="both"/>
              <w:rPr>
                <w:sz w:val="26"/>
                <w:szCs w:val="26"/>
              </w:rPr>
            </w:pPr>
          </w:p>
        </w:tc>
        <w:tc>
          <w:tcPr>
            <w:tcW w:w="368" w:type="dxa"/>
          </w:tcPr>
          <w:p w14:paraId="5A99839E" w14:textId="77777777" w:rsidR="00247AC5" w:rsidRPr="00667293" w:rsidRDefault="00247AC5" w:rsidP="00353CD9">
            <w:pPr>
              <w:spacing w:before="120" w:after="120"/>
              <w:jc w:val="both"/>
              <w:rPr>
                <w:sz w:val="26"/>
                <w:szCs w:val="26"/>
              </w:rPr>
            </w:pPr>
          </w:p>
        </w:tc>
        <w:tc>
          <w:tcPr>
            <w:tcW w:w="356" w:type="dxa"/>
          </w:tcPr>
          <w:p w14:paraId="4E5B1924" w14:textId="77777777" w:rsidR="00247AC5" w:rsidRPr="00667293" w:rsidRDefault="00247AC5" w:rsidP="00353CD9">
            <w:pPr>
              <w:spacing w:before="120" w:after="120"/>
              <w:jc w:val="both"/>
              <w:rPr>
                <w:sz w:val="26"/>
                <w:szCs w:val="26"/>
              </w:rPr>
            </w:pPr>
          </w:p>
        </w:tc>
      </w:tr>
      <w:tr w:rsidR="00247AC5" w:rsidRPr="00667293" w14:paraId="07B086D1" w14:textId="77777777" w:rsidTr="00A7203D">
        <w:tc>
          <w:tcPr>
            <w:tcW w:w="7545" w:type="dxa"/>
          </w:tcPr>
          <w:p w14:paraId="16813335" w14:textId="58EB6556" w:rsidR="00247AC5" w:rsidRPr="00667293" w:rsidRDefault="00A7203D" w:rsidP="00353CD9">
            <w:pPr>
              <w:spacing w:before="120" w:after="120"/>
              <w:jc w:val="both"/>
              <w:rPr>
                <w:sz w:val="26"/>
                <w:szCs w:val="26"/>
              </w:rPr>
            </w:pPr>
            <w:r w:rsidRPr="00667293">
              <w:rPr>
                <w:sz w:val="26"/>
                <w:szCs w:val="26"/>
              </w:rPr>
              <w:t>(MO3) Doanh nghiệp có đầy đủ tài liệu học tập, các buổi thực hành và kiểm tra để giúp người học hiểu rõ kiến thức hơn</w:t>
            </w:r>
          </w:p>
        </w:tc>
        <w:tc>
          <w:tcPr>
            <w:tcW w:w="356" w:type="dxa"/>
          </w:tcPr>
          <w:p w14:paraId="75962D00" w14:textId="77777777" w:rsidR="00247AC5" w:rsidRPr="00667293" w:rsidRDefault="00247AC5" w:rsidP="00353CD9">
            <w:pPr>
              <w:spacing w:before="120" w:after="120"/>
              <w:jc w:val="both"/>
              <w:rPr>
                <w:sz w:val="26"/>
                <w:szCs w:val="26"/>
              </w:rPr>
            </w:pPr>
          </w:p>
        </w:tc>
        <w:tc>
          <w:tcPr>
            <w:tcW w:w="356" w:type="dxa"/>
          </w:tcPr>
          <w:p w14:paraId="1D495469" w14:textId="77777777" w:rsidR="00247AC5" w:rsidRPr="00667293" w:rsidRDefault="00247AC5" w:rsidP="00353CD9">
            <w:pPr>
              <w:spacing w:before="120" w:after="120"/>
              <w:jc w:val="both"/>
              <w:rPr>
                <w:sz w:val="26"/>
                <w:szCs w:val="26"/>
              </w:rPr>
            </w:pPr>
          </w:p>
        </w:tc>
        <w:tc>
          <w:tcPr>
            <w:tcW w:w="356" w:type="dxa"/>
          </w:tcPr>
          <w:p w14:paraId="2137F9EB" w14:textId="77777777" w:rsidR="00247AC5" w:rsidRPr="00667293" w:rsidRDefault="00247AC5" w:rsidP="00353CD9">
            <w:pPr>
              <w:spacing w:before="120" w:after="120"/>
              <w:jc w:val="both"/>
              <w:rPr>
                <w:sz w:val="26"/>
                <w:szCs w:val="26"/>
              </w:rPr>
            </w:pPr>
          </w:p>
        </w:tc>
        <w:tc>
          <w:tcPr>
            <w:tcW w:w="368" w:type="dxa"/>
          </w:tcPr>
          <w:p w14:paraId="7B7B6191" w14:textId="77777777" w:rsidR="00247AC5" w:rsidRPr="00667293" w:rsidRDefault="00247AC5" w:rsidP="00353CD9">
            <w:pPr>
              <w:spacing w:before="120" w:after="120"/>
              <w:jc w:val="both"/>
              <w:rPr>
                <w:sz w:val="26"/>
                <w:szCs w:val="26"/>
              </w:rPr>
            </w:pPr>
          </w:p>
        </w:tc>
        <w:tc>
          <w:tcPr>
            <w:tcW w:w="356" w:type="dxa"/>
          </w:tcPr>
          <w:p w14:paraId="475AF687" w14:textId="77777777" w:rsidR="00247AC5" w:rsidRPr="00667293" w:rsidRDefault="00247AC5" w:rsidP="00353CD9">
            <w:pPr>
              <w:spacing w:before="120" w:after="120"/>
              <w:jc w:val="both"/>
              <w:rPr>
                <w:sz w:val="26"/>
                <w:szCs w:val="26"/>
              </w:rPr>
            </w:pPr>
          </w:p>
        </w:tc>
      </w:tr>
      <w:tr w:rsidR="00247AC5" w:rsidRPr="00667293" w14:paraId="1027057E" w14:textId="77777777" w:rsidTr="00A7203D">
        <w:tc>
          <w:tcPr>
            <w:tcW w:w="7545" w:type="dxa"/>
          </w:tcPr>
          <w:p w14:paraId="1A30B760" w14:textId="14923F7D" w:rsidR="00247AC5" w:rsidRPr="00667293" w:rsidRDefault="00A7203D" w:rsidP="00353CD9">
            <w:pPr>
              <w:spacing w:before="120" w:after="120"/>
              <w:jc w:val="both"/>
              <w:rPr>
                <w:sz w:val="26"/>
                <w:szCs w:val="26"/>
              </w:rPr>
            </w:pPr>
            <w:r w:rsidRPr="00667293">
              <w:rPr>
                <w:sz w:val="26"/>
                <w:szCs w:val="26"/>
              </w:rPr>
              <w:t>(MO4) Khi bạn gặp vấn đề trong quá trình học, doanh nghiệp có hỗ trợ nhanh chóng và hiệu quả</w:t>
            </w:r>
          </w:p>
        </w:tc>
        <w:tc>
          <w:tcPr>
            <w:tcW w:w="356" w:type="dxa"/>
          </w:tcPr>
          <w:p w14:paraId="59F7A13C" w14:textId="77777777" w:rsidR="00247AC5" w:rsidRPr="00667293" w:rsidRDefault="00247AC5" w:rsidP="00353CD9">
            <w:pPr>
              <w:spacing w:before="120" w:after="120"/>
              <w:jc w:val="both"/>
              <w:rPr>
                <w:sz w:val="26"/>
                <w:szCs w:val="26"/>
              </w:rPr>
            </w:pPr>
          </w:p>
        </w:tc>
        <w:tc>
          <w:tcPr>
            <w:tcW w:w="356" w:type="dxa"/>
          </w:tcPr>
          <w:p w14:paraId="0BF15FF4" w14:textId="77777777" w:rsidR="00247AC5" w:rsidRPr="00667293" w:rsidRDefault="00247AC5" w:rsidP="00353CD9">
            <w:pPr>
              <w:spacing w:before="120" w:after="120"/>
              <w:jc w:val="both"/>
              <w:rPr>
                <w:sz w:val="26"/>
                <w:szCs w:val="26"/>
              </w:rPr>
            </w:pPr>
          </w:p>
        </w:tc>
        <w:tc>
          <w:tcPr>
            <w:tcW w:w="356" w:type="dxa"/>
          </w:tcPr>
          <w:p w14:paraId="45FACF5C" w14:textId="77777777" w:rsidR="00247AC5" w:rsidRPr="00667293" w:rsidRDefault="00247AC5" w:rsidP="00353CD9">
            <w:pPr>
              <w:spacing w:before="120" w:after="120"/>
              <w:jc w:val="both"/>
              <w:rPr>
                <w:sz w:val="26"/>
                <w:szCs w:val="26"/>
              </w:rPr>
            </w:pPr>
          </w:p>
        </w:tc>
        <w:tc>
          <w:tcPr>
            <w:tcW w:w="368" w:type="dxa"/>
          </w:tcPr>
          <w:p w14:paraId="41F1CD58" w14:textId="77777777" w:rsidR="00247AC5" w:rsidRPr="00667293" w:rsidRDefault="00247AC5" w:rsidP="00353CD9">
            <w:pPr>
              <w:spacing w:before="120" w:after="120"/>
              <w:jc w:val="both"/>
              <w:rPr>
                <w:sz w:val="26"/>
                <w:szCs w:val="26"/>
              </w:rPr>
            </w:pPr>
          </w:p>
        </w:tc>
        <w:tc>
          <w:tcPr>
            <w:tcW w:w="356" w:type="dxa"/>
          </w:tcPr>
          <w:p w14:paraId="745F8966" w14:textId="77777777" w:rsidR="00247AC5" w:rsidRPr="00667293" w:rsidRDefault="00247AC5" w:rsidP="00353CD9">
            <w:pPr>
              <w:spacing w:before="120" w:after="120"/>
              <w:jc w:val="both"/>
              <w:rPr>
                <w:sz w:val="26"/>
                <w:szCs w:val="26"/>
              </w:rPr>
            </w:pPr>
          </w:p>
        </w:tc>
      </w:tr>
      <w:tr w:rsidR="00247AC5" w:rsidRPr="00667293" w14:paraId="158A2F21" w14:textId="77777777" w:rsidTr="00A7203D">
        <w:tc>
          <w:tcPr>
            <w:tcW w:w="7545" w:type="dxa"/>
          </w:tcPr>
          <w:p w14:paraId="440A7AEE" w14:textId="7CCFED0D" w:rsidR="00247AC5" w:rsidRPr="00667293" w:rsidRDefault="00A7203D" w:rsidP="00353CD9">
            <w:pPr>
              <w:spacing w:before="120" w:after="120"/>
              <w:jc w:val="both"/>
              <w:rPr>
                <w:sz w:val="26"/>
                <w:szCs w:val="26"/>
              </w:rPr>
            </w:pPr>
            <w:r w:rsidRPr="00667293">
              <w:rPr>
                <w:sz w:val="26"/>
                <w:szCs w:val="26"/>
              </w:rPr>
              <w:t>(MO5)Bạn có nhận thấy doanh nghiệp duy trì mối quan hệ với học viên ngay cả sau khi khóa học kết thúc</w:t>
            </w:r>
          </w:p>
        </w:tc>
        <w:tc>
          <w:tcPr>
            <w:tcW w:w="356" w:type="dxa"/>
          </w:tcPr>
          <w:p w14:paraId="611AD33A" w14:textId="77777777" w:rsidR="00247AC5" w:rsidRPr="00667293" w:rsidRDefault="00247AC5" w:rsidP="00353CD9">
            <w:pPr>
              <w:spacing w:before="120" w:after="120"/>
              <w:jc w:val="both"/>
              <w:rPr>
                <w:sz w:val="26"/>
                <w:szCs w:val="26"/>
              </w:rPr>
            </w:pPr>
          </w:p>
        </w:tc>
        <w:tc>
          <w:tcPr>
            <w:tcW w:w="356" w:type="dxa"/>
          </w:tcPr>
          <w:p w14:paraId="5D263EF2" w14:textId="77777777" w:rsidR="00247AC5" w:rsidRPr="00667293" w:rsidRDefault="00247AC5" w:rsidP="00353CD9">
            <w:pPr>
              <w:spacing w:before="120" w:after="120"/>
              <w:jc w:val="both"/>
              <w:rPr>
                <w:sz w:val="26"/>
                <w:szCs w:val="26"/>
              </w:rPr>
            </w:pPr>
          </w:p>
        </w:tc>
        <w:tc>
          <w:tcPr>
            <w:tcW w:w="356" w:type="dxa"/>
          </w:tcPr>
          <w:p w14:paraId="1F49B2D1" w14:textId="77777777" w:rsidR="00247AC5" w:rsidRPr="00667293" w:rsidRDefault="00247AC5" w:rsidP="00353CD9">
            <w:pPr>
              <w:spacing w:before="120" w:after="120"/>
              <w:jc w:val="both"/>
              <w:rPr>
                <w:sz w:val="26"/>
                <w:szCs w:val="26"/>
              </w:rPr>
            </w:pPr>
          </w:p>
        </w:tc>
        <w:tc>
          <w:tcPr>
            <w:tcW w:w="368" w:type="dxa"/>
          </w:tcPr>
          <w:p w14:paraId="695DBACA" w14:textId="77777777" w:rsidR="00247AC5" w:rsidRPr="00667293" w:rsidRDefault="00247AC5" w:rsidP="00353CD9">
            <w:pPr>
              <w:spacing w:before="120" w:after="120"/>
              <w:jc w:val="both"/>
              <w:rPr>
                <w:sz w:val="26"/>
                <w:szCs w:val="26"/>
              </w:rPr>
            </w:pPr>
          </w:p>
        </w:tc>
        <w:tc>
          <w:tcPr>
            <w:tcW w:w="356" w:type="dxa"/>
          </w:tcPr>
          <w:p w14:paraId="4BD3C06F" w14:textId="77777777" w:rsidR="00247AC5" w:rsidRPr="00667293" w:rsidRDefault="00247AC5" w:rsidP="00353CD9">
            <w:pPr>
              <w:spacing w:before="120" w:after="120"/>
              <w:jc w:val="both"/>
              <w:rPr>
                <w:sz w:val="26"/>
                <w:szCs w:val="26"/>
              </w:rPr>
            </w:pPr>
          </w:p>
        </w:tc>
      </w:tr>
    </w:tbl>
    <w:p w14:paraId="7DC78DBE" w14:textId="39CC4303" w:rsidR="00D34DD1" w:rsidRDefault="00F91F82" w:rsidP="00F91F82">
      <w:pPr>
        <w:rPr>
          <w:b/>
          <w:sz w:val="26"/>
          <w:szCs w:val="26"/>
        </w:rPr>
      </w:pPr>
      <w:r>
        <w:rPr>
          <w:b/>
          <w:sz w:val="26"/>
          <w:szCs w:val="26"/>
        </w:rPr>
        <w:t>2. Chất lượng dịch vụ</w:t>
      </w:r>
      <w:r w:rsidR="002D71B2">
        <w:rPr>
          <w:b/>
          <w:sz w:val="26"/>
          <w:szCs w:val="26"/>
        </w:rPr>
        <w:t xml:space="preserve"> (SQ)</w:t>
      </w:r>
    </w:p>
    <w:tbl>
      <w:tblPr>
        <w:tblStyle w:val="TableGrid"/>
        <w:tblW w:w="0" w:type="auto"/>
        <w:tblLook w:val="04A0" w:firstRow="1" w:lastRow="0" w:firstColumn="1" w:lastColumn="0" w:noHBand="0" w:noVBand="1"/>
      </w:tblPr>
      <w:tblGrid>
        <w:gridCol w:w="7545"/>
        <w:gridCol w:w="356"/>
        <w:gridCol w:w="356"/>
        <w:gridCol w:w="356"/>
        <w:gridCol w:w="368"/>
        <w:gridCol w:w="356"/>
      </w:tblGrid>
      <w:tr w:rsidR="00F91F82" w:rsidRPr="00667293" w14:paraId="24C10ADC" w14:textId="77777777" w:rsidTr="00DD66D9">
        <w:tc>
          <w:tcPr>
            <w:tcW w:w="7545" w:type="dxa"/>
          </w:tcPr>
          <w:p w14:paraId="5CEB6445" w14:textId="12047E0D" w:rsidR="00F91F82" w:rsidRPr="00667293" w:rsidRDefault="00F91F82" w:rsidP="00DD66D9">
            <w:pPr>
              <w:spacing w:before="120" w:after="120"/>
              <w:rPr>
                <w:sz w:val="26"/>
                <w:szCs w:val="26"/>
              </w:rPr>
            </w:pPr>
          </w:p>
        </w:tc>
        <w:tc>
          <w:tcPr>
            <w:tcW w:w="356" w:type="dxa"/>
          </w:tcPr>
          <w:p w14:paraId="4D7294DD" w14:textId="77777777" w:rsidR="00F91F82" w:rsidRPr="00667293" w:rsidRDefault="00F91F82" w:rsidP="00DD66D9">
            <w:pPr>
              <w:spacing w:before="120" w:after="120"/>
              <w:rPr>
                <w:sz w:val="26"/>
                <w:szCs w:val="26"/>
              </w:rPr>
            </w:pPr>
            <w:r w:rsidRPr="00667293">
              <w:rPr>
                <w:sz w:val="26"/>
                <w:szCs w:val="26"/>
              </w:rPr>
              <w:t>1</w:t>
            </w:r>
          </w:p>
        </w:tc>
        <w:tc>
          <w:tcPr>
            <w:tcW w:w="356" w:type="dxa"/>
          </w:tcPr>
          <w:p w14:paraId="3FC5CE68" w14:textId="77777777" w:rsidR="00F91F82" w:rsidRPr="00667293" w:rsidRDefault="00F91F82" w:rsidP="00DD66D9">
            <w:pPr>
              <w:spacing w:before="120" w:after="120"/>
              <w:rPr>
                <w:sz w:val="26"/>
                <w:szCs w:val="26"/>
              </w:rPr>
            </w:pPr>
            <w:r w:rsidRPr="00667293">
              <w:rPr>
                <w:sz w:val="26"/>
                <w:szCs w:val="26"/>
              </w:rPr>
              <w:t>2</w:t>
            </w:r>
          </w:p>
        </w:tc>
        <w:tc>
          <w:tcPr>
            <w:tcW w:w="356" w:type="dxa"/>
          </w:tcPr>
          <w:p w14:paraId="228C49BE" w14:textId="77777777" w:rsidR="00F91F82" w:rsidRPr="00667293" w:rsidRDefault="00F91F82" w:rsidP="00DD66D9">
            <w:pPr>
              <w:spacing w:before="120" w:after="120"/>
              <w:rPr>
                <w:sz w:val="26"/>
                <w:szCs w:val="26"/>
              </w:rPr>
            </w:pPr>
            <w:r w:rsidRPr="00667293">
              <w:rPr>
                <w:sz w:val="26"/>
                <w:szCs w:val="26"/>
              </w:rPr>
              <w:t>3</w:t>
            </w:r>
          </w:p>
        </w:tc>
        <w:tc>
          <w:tcPr>
            <w:tcW w:w="368" w:type="dxa"/>
          </w:tcPr>
          <w:p w14:paraId="7AF5CF51" w14:textId="77777777" w:rsidR="00F91F82" w:rsidRPr="00667293" w:rsidRDefault="00F91F82" w:rsidP="00DD66D9">
            <w:pPr>
              <w:spacing w:before="120" w:after="120"/>
              <w:rPr>
                <w:sz w:val="26"/>
                <w:szCs w:val="26"/>
              </w:rPr>
            </w:pPr>
            <w:r w:rsidRPr="00667293">
              <w:rPr>
                <w:sz w:val="26"/>
                <w:szCs w:val="26"/>
              </w:rPr>
              <w:t>4</w:t>
            </w:r>
          </w:p>
        </w:tc>
        <w:tc>
          <w:tcPr>
            <w:tcW w:w="356" w:type="dxa"/>
          </w:tcPr>
          <w:p w14:paraId="431F59B3" w14:textId="77777777" w:rsidR="00F91F82" w:rsidRPr="00667293" w:rsidRDefault="00F91F82" w:rsidP="00DD66D9">
            <w:pPr>
              <w:spacing w:before="120" w:after="120"/>
              <w:rPr>
                <w:sz w:val="26"/>
                <w:szCs w:val="26"/>
              </w:rPr>
            </w:pPr>
            <w:r w:rsidRPr="00667293">
              <w:rPr>
                <w:sz w:val="26"/>
                <w:szCs w:val="26"/>
              </w:rPr>
              <w:t>5</w:t>
            </w:r>
          </w:p>
        </w:tc>
      </w:tr>
      <w:tr w:rsidR="00E70A35" w:rsidRPr="00667293" w14:paraId="19B1E564" w14:textId="77777777" w:rsidTr="00DD66D9">
        <w:tc>
          <w:tcPr>
            <w:tcW w:w="7545" w:type="dxa"/>
          </w:tcPr>
          <w:p w14:paraId="1CCA63CE" w14:textId="0D905133" w:rsidR="00E70A35" w:rsidRPr="00667293" w:rsidRDefault="00E70A35" w:rsidP="00353CD9">
            <w:pPr>
              <w:spacing w:before="120" w:after="120"/>
              <w:jc w:val="both"/>
              <w:rPr>
                <w:sz w:val="26"/>
                <w:szCs w:val="26"/>
              </w:rPr>
            </w:pPr>
            <w:r w:rsidRPr="00F91F82">
              <w:rPr>
                <w:sz w:val="26"/>
                <w:szCs w:val="26"/>
              </w:rPr>
              <w:t>(SQ1) Bạn có cảm thấy khóa học giúp bạn cải thiện kỹ năng hay kiến thức thực tế không?</w:t>
            </w:r>
          </w:p>
        </w:tc>
        <w:tc>
          <w:tcPr>
            <w:tcW w:w="356" w:type="dxa"/>
          </w:tcPr>
          <w:p w14:paraId="1B638D10" w14:textId="77777777" w:rsidR="00E70A35" w:rsidRPr="00667293" w:rsidRDefault="00E70A35" w:rsidP="00E70A35">
            <w:pPr>
              <w:spacing w:before="120" w:after="120"/>
              <w:rPr>
                <w:sz w:val="26"/>
                <w:szCs w:val="26"/>
              </w:rPr>
            </w:pPr>
          </w:p>
        </w:tc>
        <w:tc>
          <w:tcPr>
            <w:tcW w:w="356" w:type="dxa"/>
          </w:tcPr>
          <w:p w14:paraId="55274D44" w14:textId="77777777" w:rsidR="00E70A35" w:rsidRPr="00667293" w:rsidRDefault="00E70A35" w:rsidP="00E70A35">
            <w:pPr>
              <w:spacing w:before="120" w:after="120"/>
              <w:rPr>
                <w:sz w:val="26"/>
                <w:szCs w:val="26"/>
              </w:rPr>
            </w:pPr>
          </w:p>
        </w:tc>
        <w:tc>
          <w:tcPr>
            <w:tcW w:w="356" w:type="dxa"/>
          </w:tcPr>
          <w:p w14:paraId="5FCC1B38" w14:textId="77777777" w:rsidR="00E70A35" w:rsidRPr="00667293" w:rsidRDefault="00E70A35" w:rsidP="00E70A35">
            <w:pPr>
              <w:spacing w:before="120" w:after="120"/>
              <w:rPr>
                <w:sz w:val="26"/>
                <w:szCs w:val="26"/>
              </w:rPr>
            </w:pPr>
          </w:p>
        </w:tc>
        <w:tc>
          <w:tcPr>
            <w:tcW w:w="368" w:type="dxa"/>
          </w:tcPr>
          <w:p w14:paraId="343D144D" w14:textId="77777777" w:rsidR="00E70A35" w:rsidRPr="00667293" w:rsidRDefault="00E70A35" w:rsidP="00E70A35">
            <w:pPr>
              <w:spacing w:before="120" w:after="120"/>
              <w:rPr>
                <w:sz w:val="26"/>
                <w:szCs w:val="26"/>
              </w:rPr>
            </w:pPr>
          </w:p>
        </w:tc>
        <w:tc>
          <w:tcPr>
            <w:tcW w:w="356" w:type="dxa"/>
          </w:tcPr>
          <w:p w14:paraId="2640A976" w14:textId="77777777" w:rsidR="00E70A35" w:rsidRPr="00667293" w:rsidRDefault="00E70A35" w:rsidP="00E70A35">
            <w:pPr>
              <w:spacing w:before="120" w:after="120"/>
              <w:rPr>
                <w:sz w:val="26"/>
                <w:szCs w:val="26"/>
              </w:rPr>
            </w:pPr>
          </w:p>
        </w:tc>
      </w:tr>
      <w:tr w:rsidR="00E70A35" w:rsidRPr="00667293" w14:paraId="2CE3DE11" w14:textId="77777777" w:rsidTr="00DD66D9">
        <w:tc>
          <w:tcPr>
            <w:tcW w:w="7545" w:type="dxa"/>
          </w:tcPr>
          <w:p w14:paraId="58B9F8C8" w14:textId="7487CF91" w:rsidR="00E70A35" w:rsidRPr="00667293" w:rsidRDefault="00E70A35" w:rsidP="00353CD9">
            <w:pPr>
              <w:spacing w:before="120" w:after="120"/>
              <w:jc w:val="both"/>
              <w:rPr>
                <w:sz w:val="26"/>
                <w:szCs w:val="26"/>
              </w:rPr>
            </w:pPr>
            <w:r w:rsidRPr="00F91F82">
              <w:rPr>
                <w:sz w:val="26"/>
                <w:szCs w:val="26"/>
              </w:rPr>
              <w:t>(SQ2) Nội dung khóa học có được cập nhật thường xuyên để theo kịp xu hướng không?</w:t>
            </w:r>
          </w:p>
        </w:tc>
        <w:tc>
          <w:tcPr>
            <w:tcW w:w="356" w:type="dxa"/>
          </w:tcPr>
          <w:p w14:paraId="7189E71F" w14:textId="77777777" w:rsidR="00E70A35" w:rsidRPr="00667293" w:rsidRDefault="00E70A35" w:rsidP="00E70A35">
            <w:pPr>
              <w:spacing w:before="120" w:after="120"/>
              <w:rPr>
                <w:sz w:val="26"/>
                <w:szCs w:val="26"/>
              </w:rPr>
            </w:pPr>
          </w:p>
        </w:tc>
        <w:tc>
          <w:tcPr>
            <w:tcW w:w="356" w:type="dxa"/>
          </w:tcPr>
          <w:p w14:paraId="527481A1" w14:textId="77777777" w:rsidR="00E70A35" w:rsidRPr="00667293" w:rsidRDefault="00E70A35" w:rsidP="00E70A35">
            <w:pPr>
              <w:spacing w:before="120" w:after="120"/>
              <w:rPr>
                <w:sz w:val="26"/>
                <w:szCs w:val="26"/>
              </w:rPr>
            </w:pPr>
          </w:p>
        </w:tc>
        <w:tc>
          <w:tcPr>
            <w:tcW w:w="356" w:type="dxa"/>
          </w:tcPr>
          <w:p w14:paraId="5A9DD095" w14:textId="77777777" w:rsidR="00E70A35" w:rsidRPr="00667293" w:rsidRDefault="00E70A35" w:rsidP="00E70A35">
            <w:pPr>
              <w:spacing w:before="120" w:after="120"/>
              <w:rPr>
                <w:sz w:val="26"/>
                <w:szCs w:val="26"/>
              </w:rPr>
            </w:pPr>
          </w:p>
        </w:tc>
        <w:tc>
          <w:tcPr>
            <w:tcW w:w="368" w:type="dxa"/>
          </w:tcPr>
          <w:p w14:paraId="7357CED3" w14:textId="77777777" w:rsidR="00E70A35" w:rsidRPr="00667293" w:rsidRDefault="00E70A35" w:rsidP="00E70A35">
            <w:pPr>
              <w:spacing w:before="120" w:after="120"/>
              <w:rPr>
                <w:sz w:val="26"/>
                <w:szCs w:val="26"/>
              </w:rPr>
            </w:pPr>
          </w:p>
        </w:tc>
        <w:tc>
          <w:tcPr>
            <w:tcW w:w="356" w:type="dxa"/>
          </w:tcPr>
          <w:p w14:paraId="0AA667AC" w14:textId="77777777" w:rsidR="00E70A35" w:rsidRPr="00667293" w:rsidRDefault="00E70A35" w:rsidP="00E70A35">
            <w:pPr>
              <w:spacing w:before="120" w:after="120"/>
              <w:rPr>
                <w:sz w:val="26"/>
                <w:szCs w:val="26"/>
              </w:rPr>
            </w:pPr>
          </w:p>
        </w:tc>
      </w:tr>
      <w:tr w:rsidR="00E70A35" w:rsidRPr="00667293" w14:paraId="43A7BAA9" w14:textId="77777777" w:rsidTr="00DD66D9">
        <w:tc>
          <w:tcPr>
            <w:tcW w:w="7545" w:type="dxa"/>
          </w:tcPr>
          <w:p w14:paraId="3CCB0EF0" w14:textId="1932D6CE" w:rsidR="00E70A35" w:rsidRPr="00667293" w:rsidRDefault="00E70A35" w:rsidP="00353CD9">
            <w:pPr>
              <w:spacing w:before="120" w:after="120"/>
              <w:jc w:val="both"/>
              <w:rPr>
                <w:sz w:val="26"/>
                <w:szCs w:val="26"/>
              </w:rPr>
            </w:pPr>
            <w:r w:rsidRPr="00F91F82">
              <w:rPr>
                <w:sz w:val="26"/>
                <w:szCs w:val="26"/>
              </w:rPr>
              <w:lastRenderedPageBreak/>
              <w:t>(SQ3) Chất lượng giảng viên có đáp ứng mong đợi của bạn</w:t>
            </w:r>
          </w:p>
        </w:tc>
        <w:tc>
          <w:tcPr>
            <w:tcW w:w="356" w:type="dxa"/>
          </w:tcPr>
          <w:p w14:paraId="5508E215" w14:textId="77777777" w:rsidR="00E70A35" w:rsidRPr="00667293" w:rsidRDefault="00E70A35" w:rsidP="00E70A35">
            <w:pPr>
              <w:spacing w:before="120" w:after="120"/>
              <w:rPr>
                <w:sz w:val="26"/>
                <w:szCs w:val="26"/>
              </w:rPr>
            </w:pPr>
          </w:p>
        </w:tc>
        <w:tc>
          <w:tcPr>
            <w:tcW w:w="356" w:type="dxa"/>
          </w:tcPr>
          <w:p w14:paraId="50D611C0" w14:textId="77777777" w:rsidR="00E70A35" w:rsidRPr="00667293" w:rsidRDefault="00E70A35" w:rsidP="00E70A35">
            <w:pPr>
              <w:spacing w:before="120" w:after="120"/>
              <w:rPr>
                <w:sz w:val="26"/>
                <w:szCs w:val="26"/>
              </w:rPr>
            </w:pPr>
          </w:p>
        </w:tc>
        <w:tc>
          <w:tcPr>
            <w:tcW w:w="356" w:type="dxa"/>
          </w:tcPr>
          <w:p w14:paraId="3F73CF96" w14:textId="77777777" w:rsidR="00E70A35" w:rsidRPr="00667293" w:rsidRDefault="00E70A35" w:rsidP="00E70A35">
            <w:pPr>
              <w:spacing w:before="120" w:after="120"/>
              <w:rPr>
                <w:sz w:val="26"/>
                <w:szCs w:val="26"/>
              </w:rPr>
            </w:pPr>
          </w:p>
        </w:tc>
        <w:tc>
          <w:tcPr>
            <w:tcW w:w="368" w:type="dxa"/>
          </w:tcPr>
          <w:p w14:paraId="58EF895A" w14:textId="77777777" w:rsidR="00E70A35" w:rsidRPr="00667293" w:rsidRDefault="00E70A35" w:rsidP="00E70A35">
            <w:pPr>
              <w:spacing w:before="120" w:after="120"/>
              <w:rPr>
                <w:sz w:val="26"/>
                <w:szCs w:val="26"/>
              </w:rPr>
            </w:pPr>
          </w:p>
        </w:tc>
        <w:tc>
          <w:tcPr>
            <w:tcW w:w="356" w:type="dxa"/>
          </w:tcPr>
          <w:p w14:paraId="7875360E" w14:textId="77777777" w:rsidR="00E70A35" w:rsidRPr="00667293" w:rsidRDefault="00E70A35" w:rsidP="00E70A35">
            <w:pPr>
              <w:spacing w:before="120" w:after="120"/>
              <w:rPr>
                <w:sz w:val="26"/>
                <w:szCs w:val="26"/>
              </w:rPr>
            </w:pPr>
          </w:p>
        </w:tc>
      </w:tr>
      <w:tr w:rsidR="00E70A35" w:rsidRPr="00667293" w14:paraId="590651E3" w14:textId="77777777" w:rsidTr="00DD66D9">
        <w:tc>
          <w:tcPr>
            <w:tcW w:w="7545" w:type="dxa"/>
          </w:tcPr>
          <w:p w14:paraId="14B0BDBD" w14:textId="4E674A51" w:rsidR="00E70A35" w:rsidRPr="00667293" w:rsidRDefault="00E70A35" w:rsidP="00353CD9">
            <w:pPr>
              <w:spacing w:before="120" w:after="120"/>
              <w:jc w:val="both"/>
              <w:rPr>
                <w:sz w:val="26"/>
                <w:szCs w:val="26"/>
              </w:rPr>
            </w:pPr>
            <w:r w:rsidRPr="00F91F82">
              <w:rPr>
                <w:sz w:val="26"/>
                <w:szCs w:val="26"/>
              </w:rPr>
              <w:t>(SQ4) Bạn có cảm thấy hệ thống học tập trực tuyến hoạt động ổn định và không bị gián đoạn</w:t>
            </w:r>
          </w:p>
        </w:tc>
        <w:tc>
          <w:tcPr>
            <w:tcW w:w="356" w:type="dxa"/>
          </w:tcPr>
          <w:p w14:paraId="5B6BB50E" w14:textId="77777777" w:rsidR="00E70A35" w:rsidRPr="00667293" w:rsidRDefault="00E70A35" w:rsidP="00E70A35">
            <w:pPr>
              <w:spacing w:before="120" w:after="120"/>
              <w:rPr>
                <w:sz w:val="26"/>
                <w:szCs w:val="26"/>
              </w:rPr>
            </w:pPr>
          </w:p>
        </w:tc>
        <w:tc>
          <w:tcPr>
            <w:tcW w:w="356" w:type="dxa"/>
          </w:tcPr>
          <w:p w14:paraId="4E0DB92B" w14:textId="77777777" w:rsidR="00E70A35" w:rsidRPr="00667293" w:rsidRDefault="00E70A35" w:rsidP="00E70A35">
            <w:pPr>
              <w:spacing w:before="120" w:after="120"/>
              <w:rPr>
                <w:sz w:val="26"/>
                <w:szCs w:val="26"/>
              </w:rPr>
            </w:pPr>
          </w:p>
        </w:tc>
        <w:tc>
          <w:tcPr>
            <w:tcW w:w="356" w:type="dxa"/>
          </w:tcPr>
          <w:p w14:paraId="7F8593B7" w14:textId="77777777" w:rsidR="00E70A35" w:rsidRPr="00667293" w:rsidRDefault="00E70A35" w:rsidP="00E70A35">
            <w:pPr>
              <w:spacing w:before="120" w:after="120"/>
              <w:rPr>
                <w:sz w:val="26"/>
                <w:szCs w:val="26"/>
              </w:rPr>
            </w:pPr>
          </w:p>
        </w:tc>
        <w:tc>
          <w:tcPr>
            <w:tcW w:w="368" w:type="dxa"/>
          </w:tcPr>
          <w:p w14:paraId="4280BF4D" w14:textId="77777777" w:rsidR="00E70A35" w:rsidRPr="00667293" w:rsidRDefault="00E70A35" w:rsidP="00E70A35">
            <w:pPr>
              <w:spacing w:before="120" w:after="120"/>
              <w:rPr>
                <w:sz w:val="26"/>
                <w:szCs w:val="26"/>
              </w:rPr>
            </w:pPr>
          </w:p>
        </w:tc>
        <w:tc>
          <w:tcPr>
            <w:tcW w:w="356" w:type="dxa"/>
          </w:tcPr>
          <w:p w14:paraId="6037D57F" w14:textId="77777777" w:rsidR="00E70A35" w:rsidRPr="00667293" w:rsidRDefault="00E70A35" w:rsidP="00E70A35">
            <w:pPr>
              <w:spacing w:before="120" w:after="120"/>
              <w:rPr>
                <w:sz w:val="26"/>
                <w:szCs w:val="26"/>
              </w:rPr>
            </w:pPr>
          </w:p>
        </w:tc>
      </w:tr>
      <w:tr w:rsidR="00E70A35" w:rsidRPr="00667293" w14:paraId="6D53412A" w14:textId="77777777" w:rsidTr="00DD66D9">
        <w:tc>
          <w:tcPr>
            <w:tcW w:w="7545" w:type="dxa"/>
          </w:tcPr>
          <w:p w14:paraId="7B6859EF" w14:textId="6B9AE914" w:rsidR="00E70A35" w:rsidRPr="00F91F82" w:rsidRDefault="00E70A35" w:rsidP="00353CD9">
            <w:pPr>
              <w:spacing w:before="120" w:after="120"/>
              <w:jc w:val="both"/>
              <w:rPr>
                <w:sz w:val="26"/>
                <w:szCs w:val="26"/>
              </w:rPr>
            </w:pPr>
            <w:r w:rsidRPr="00F91F82">
              <w:rPr>
                <w:sz w:val="26"/>
                <w:szCs w:val="26"/>
              </w:rPr>
              <w:t>(SQ5) Doanh nghiệp sẵn sàng giải quyết nhanh chóng các thắc mắc và yêu cầu hỗ trợ của học viên.</w:t>
            </w:r>
          </w:p>
        </w:tc>
        <w:tc>
          <w:tcPr>
            <w:tcW w:w="356" w:type="dxa"/>
          </w:tcPr>
          <w:p w14:paraId="6D4F1AC9" w14:textId="77777777" w:rsidR="00E70A35" w:rsidRPr="00667293" w:rsidRDefault="00E70A35" w:rsidP="00E70A35">
            <w:pPr>
              <w:spacing w:before="120" w:after="120"/>
              <w:rPr>
                <w:sz w:val="26"/>
                <w:szCs w:val="26"/>
              </w:rPr>
            </w:pPr>
          </w:p>
        </w:tc>
        <w:tc>
          <w:tcPr>
            <w:tcW w:w="356" w:type="dxa"/>
          </w:tcPr>
          <w:p w14:paraId="0EC37FB1" w14:textId="77777777" w:rsidR="00E70A35" w:rsidRPr="00667293" w:rsidRDefault="00E70A35" w:rsidP="00E70A35">
            <w:pPr>
              <w:spacing w:before="120" w:after="120"/>
              <w:rPr>
                <w:sz w:val="26"/>
                <w:szCs w:val="26"/>
              </w:rPr>
            </w:pPr>
          </w:p>
        </w:tc>
        <w:tc>
          <w:tcPr>
            <w:tcW w:w="356" w:type="dxa"/>
          </w:tcPr>
          <w:p w14:paraId="7D0667B6" w14:textId="77777777" w:rsidR="00E70A35" w:rsidRPr="00667293" w:rsidRDefault="00E70A35" w:rsidP="00E70A35">
            <w:pPr>
              <w:spacing w:before="120" w:after="120"/>
              <w:rPr>
                <w:sz w:val="26"/>
                <w:szCs w:val="26"/>
              </w:rPr>
            </w:pPr>
          </w:p>
        </w:tc>
        <w:tc>
          <w:tcPr>
            <w:tcW w:w="368" w:type="dxa"/>
          </w:tcPr>
          <w:p w14:paraId="79C5BD14" w14:textId="77777777" w:rsidR="00E70A35" w:rsidRPr="00667293" w:rsidRDefault="00E70A35" w:rsidP="00E70A35">
            <w:pPr>
              <w:spacing w:before="120" w:after="120"/>
              <w:rPr>
                <w:sz w:val="26"/>
                <w:szCs w:val="26"/>
              </w:rPr>
            </w:pPr>
          </w:p>
        </w:tc>
        <w:tc>
          <w:tcPr>
            <w:tcW w:w="356" w:type="dxa"/>
          </w:tcPr>
          <w:p w14:paraId="31F3B428" w14:textId="77777777" w:rsidR="00E70A35" w:rsidRPr="00667293" w:rsidRDefault="00E70A35" w:rsidP="00E70A35">
            <w:pPr>
              <w:spacing w:before="120" w:after="120"/>
              <w:rPr>
                <w:sz w:val="26"/>
                <w:szCs w:val="26"/>
              </w:rPr>
            </w:pPr>
          </w:p>
        </w:tc>
      </w:tr>
    </w:tbl>
    <w:p w14:paraId="06D5FF92" w14:textId="6F49E2B4" w:rsidR="00F91F82" w:rsidRDefault="003A428A" w:rsidP="00F91F82">
      <w:pPr>
        <w:rPr>
          <w:b/>
          <w:sz w:val="26"/>
          <w:szCs w:val="26"/>
        </w:rPr>
      </w:pPr>
      <w:r>
        <w:rPr>
          <w:b/>
          <w:sz w:val="26"/>
          <w:szCs w:val="26"/>
        </w:rPr>
        <w:t>3. Sự hài lòng của khách hàng</w:t>
      </w:r>
      <w:r w:rsidR="002D71B2">
        <w:rPr>
          <w:b/>
          <w:sz w:val="26"/>
          <w:szCs w:val="26"/>
        </w:rPr>
        <w:t xml:space="preserve"> (CS)</w:t>
      </w:r>
    </w:p>
    <w:tbl>
      <w:tblPr>
        <w:tblStyle w:val="TableGrid"/>
        <w:tblW w:w="0" w:type="auto"/>
        <w:tblLook w:val="04A0" w:firstRow="1" w:lastRow="0" w:firstColumn="1" w:lastColumn="0" w:noHBand="0" w:noVBand="1"/>
      </w:tblPr>
      <w:tblGrid>
        <w:gridCol w:w="7545"/>
        <w:gridCol w:w="356"/>
        <w:gridCol w:w="356"/>
        <w:gridCol w:w="356"/>
        <w:gridCol w:w="368"/>
        <w:gridCol w:w="356"/>
      </w:tblGrid>
      <w:tr w:rsidR="003A428A" w14:paraId="67A47032" w14:textId="77777777" w:rsidTr="003A428A">
        <w:tc>
          <w:tcPr>
            <w:tcW w:w="7545" w:type="dxa"/>
            <w:tcBorders>
              <w:top w:val="single" w:sz="4" w:space="0" w:color="auto"/>
              <w:left w:val="single" w:sz="4" w:space="0" w:color="auto"/>
              <w:bottom w:val="single" w:sz="4" w:space="0" w:color="auto"/>
              <w:right w:val="single" w:sz="4" w:space="0" w:color="auto"/>
            </w:tcBorders>
          </w:tcPr>
          <w:p w14:paraId="1C9B1941" w14:textId="069A985F" w:rsidR="003A428A" w:rsidRDefault="003A428A" w:rsidP="00D755A4">
            <w:pPr>
              <w:spacing w:before="120" w:after="120"/>
              <w:jc w:val="both"/>
              <w:rPr>
                <w:sz w:val="26"/>
                <w:szCs w:val="26"/>
              </w:rPr>
            </w:pPr>
          </w:p>
        </w:tc>
        <w:tc>
          <w:tcPr>
            <w:tcW w:w="356" w:type="dxa"/>
            <w:tcBorders>
              <w:top w:val="single" w:sz="4" w:space="0" w:color="auto"/>
              <w:left w:val="single" w:sz="4" w:space="0" w:color="auto"/>
              <w:bottom w:val="single" w:sz="4" w:space="0" w:color="auto"/>
              <w:right w:val="single" w:sz="4" w:space="0" w:color="auto"/>
            </w:tcBorders>
            <w:hideMark/>
          </w:tcPr>
          <w:p w14:paraId="05248E09" w14:textId="77777777" w:rsidR="003A428A" w:rsidRDefault="003A428A">
            <w:pPr>
              <w:spacing w:before="120" w:after="120"/>
              <w:rPr>
                <w:sz w:val="26"/>
                <w:szCs w:val="26"/>
              </w:rPr>
            </w:pPr>
            <w:r>
              <w:rPr>
                <w:sz w:val="26"/>
                <w:szCs w:val="26"/>
              </w:rPr>
              <w:t>1</w:t>
            </w:r>
          </w:p>
        </w:tc>
        <w:tc>
          <w:tcPr>
            <w:tcW w:w="356" w:type="dxa"/>
            <w:tcBorders>
              <w:top w:val="single" w:sz="4" w:space="0" w:color="auto"/>
              <w:left w:val="single" w:sz="4" w:space="0" w:color="auto"/>
              <w:bottom w:val="single" w:sz="4" w:space="0" w:color="auto"/>
              <w:right w:val="single" w:sz="4" w:space="0" w:color="auto"/>
            </w:tcBorders>
            <w:hideMark/>
          </w:tcPr>
          <w:p w14:paraId="6669A451" w14:textId="77777777" w:rsidR="003A428A" w:rsidRDefault="003A428A">
            <w:pPr>
              <w:spacing w:before="120" w:after="120"/>
              <w:rPr>
                <w:sz w:val="26"/>
                <w:szCs w:val="26"/>
              </w:rPr>
            </w:pPr>
            <w:r>
              <w:rPr>
                <w:sz w:val="26"/>
                <w:szCs w:val="26"/>
              </w:rPr>
              <w:t>2</w:t>
            </w:r>
          </w:p>
        </w:tc>
        <w:tc>
          <w:tcPr>
            <w:tcW w:w="356" w:type="dxa"/>
            <w:tcBorders>
              <w:top w:val="single" w:sz="4" w:space="0" w:color="auto"/>
              <w:left w:val="single" w:sz="4" w:space="0" w:color="auto"/>
              <w:bottom w:val="single" w:sz="4" w:space="0" w:color="auto"/>
              <w:right w:val="single" w:sz="4" w:space="0" w:color="auto"/>
            </w:tcBorders>
            <w:hideMark/>
          </w:tcPr>
          <w:p w14:paraId="7DD1A857" w14:textId="77777777" w:rsidR="003A428A" w:rsidRDefault="003A428A">
            <w:pPr>
              <w:spacing w:before="120" w:after="120"/>
              <w:rPr>
                <w:sz w:val="26"/>
                <w:szCs w:val="26"/>
              </w:rPr>
            </w:pPr>
            <w:r>
              <w:rPr>
                <w:sz w:val="26"/>
                <w:szCs w:val="26"/>
              </w:rPr>
              <w:t>3</w:t>
            </w:r>
          </w:p>
        </w:tc>
        <w:tc>
          <w:tcPr>
            <w:tcW w:w="368" w:type="dxa"/>
            <w:tcBorders>
              <w:top w:val="single" w:sz="4" w:space="0" w:color="auto"/>
              <w:left w:val="single" w:sz="4" w:space="0" w:color="auto"/>
              <w:bottom w:val="single" w:sz="4" w:space="0" w:color="auto"/>
              <w:right w:val="single" w:sz="4" w:space="0" w:color="auto"/>
            </w:tcBorders>
            <w:hideMark/>
          </w:tcPr>
          <w:p w14:paraId="6F34078A" w14:textId="77777777" w:rsidR="003A428A" w:rsidRDefault="003A428A">
            <w:pPr>
              <w:spacing w:before="120" w:after="120"/>
              <w:rPr>
                <w:sz w:val="26"/>
                <w:szCs w:val="26"/>
              </w:rPr>
            </w:pPr>
            <w:r>
              <w:rPr>
                <w:sz w:val="26"/>
                <w:szCs w:val="26"/>
              </w:rPr>
              <w:t>4</w:t>
            </w:r>
          </w:p>
        </w:tc>
        <w:tc>
          <w:tcPr>
            <w:tcW w:w="356" w:type="dxa"/>
            <w:tcBorders>
              <w:top w:val="single" w:sz="4" w:space="0" w:color="auto"/>
              <w:left w:val="single" w:sz="4" w:space="0" w:color="auto"/>
              <w:bottom w:val="single" w:sz="4" w:space="0" w:color="auto"/>
              <w:right w:val="single" w:sz="4" w:space="0" w:color="auto"/>
            </w:tcBorders>
            <w:hideMark/>
          </w:tcPr>
          <w:p w14:paraId="3A1235BD" w14:textId="77777777" w:rsidR="003A428A" w:rsidRDefault="003A428A">
            <w:pPr>
              <w:spacing w:before="120" w:after="120"/>
              <w:rPr>
                <w:sz w:val="26"/>
                <w:szCs w:val="26"/>
              </w:rPr>
            </w:pPr>
            <w:r>
              <w:rPr>
                <w:sz w:val="26"/>
                <w:szCs w:val="26"/>
              </w:rPr>
              <w:t>5</w:t>
            </w:r>
          </w:p>
        </w:tc>
      </w:tr>
      <w:tr w:rsidR="00E70A35" w14:paraId="666BFA23" w14:textId="77777777" w:rsidTr="003A428A">
        <w:tc>
          <w:tcPr>
            <w:tcW w:w="7545" w:type="dxa"/>
            <w:tcBorders>
              <w:top w:val="single" w:sz="4" w:space="0" w:color="auto"/>
              <w:left w:val="single" w:sz="4" w:space="0" w:color="auto"/>
              <w:bottom w:val="single" w:sz="4" w:space="0" w:color="auto"/>
              <w:right w:val="single" w:sz="4" w:space="0" w:color="auto"/>
            </w:tcBorders>
          </w:tcPr>
          <w:p w14:paraId="2A711485" w14:textId="7A82333C" w:rsidR="00E70A35" w:rsidRDefault="00E70A35" w:rsidP="00D755A4">
            <w:pPr>
              <w:spacing w:before="120" w:after="120"/>
              <w:jc w:val="both"/>
              <w:rPr>
                <w:sz w:val="26"/>
                <w:szCs w:val="26"/>
              </w:rPr>
            </w:pPr>
            <w:r w:rsidRPr="003A428A">
              <w:rPr>
                <w:sz w:val="26"/>
                <w:szCs w:val="26"/>
              </w:rPr>
              <w:t>(CS1) Bạn có hài lòng với dịch vụ chăm sóc khách hàng của doanh nghiệp không?</w:t>
            </w:r>
          </w:p>
        </w:tc>
        <w:tc>
          <w:tcPr>
            <w:tcW w:w="356" w:type="dxa"/>
            <w:tcBorders>
              <w:top w:val="single" w:sz="4" w:space="0" w:color="auto"/>
              <w:left w:val="single" w:sz="4" w:space="0" w:color="auto"/>
              <w:bottom w:val="single" w:sz="4" w:space="0" w:color="auto"/>
              <w:right w:val="single" w:sz="4" w:space="0" w:color="auto"/>
            </w:tcBorders>
          </w:tcPr>
          <w:p w14:paraId="4F2CEA70" w14:textId="77777777" w:rsidR="00E70A35" w:rsidRDefault="00E70A35" w:rsidP="00E70A35">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092AA667" w14:textId="77777777" w:rsidR="00E70A35" w:rsidRDefault="00E70A35" w:rsidP="00E70A35">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443E7D7B" w14:textId="77777777" w:rsidR="00E70A35" w:rsidRDefault="00E70A35" w:rsidP="00E70A35">
            <w:pPr>
              <w:spacing w:before="120" w:after="120"/>
              <w:rPr>
                <w:sz w:val="26"/>
                <w:szCs w:val="26"/>
              </w:rPr>
            </w:pPr>
          </w:p>
        </w:tc>
        <w:tc>
          <w:tcPr>
            <w:tcW w:w="368" w:type="dxa"/>
            <w:tcBorders>
              <w:top w:val="single" w:sz="4" w:space="0" w:color="auto"/>
              <w:left w:val="single" w:sz="4" w:space="0" w:color="auto"/>
              <w:bottom w:val="single" w:sz="4" w:space="0" w:color="auto"/>
              <w:right w:val="single" w:sz="4" w:space="0" w:color="auto"/>
            </w:tcBorders>
          </w:tcPr>
          <w:p w14:paraId="2C60BD23" w14:textId="77777777" w:rsidR="00E70A35" w:rsidRDefault="00E70A35" w:rsidP="00E70A35">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1644BF4F" w14:textId="77777777" w:rsidR="00E70A35" w:rsidRDefault="00E70A35" w:rsidP="00E70A35">
            <w:pPr>
              <w:spacing w:before="120" w:after="120"/>
              <w:rPr>
                <w:sz w:val="26"/>
                <w:szCs w:val="26"/>
              </w:rPr>
            </w:pPr>
          </w:p>
        </w:tc>
      </w:tr>
      <w:tr w:rsidR="00E70A35" w14:paraId="141360CC" w14:textId="77777777" w:rsidTr="003A428A">
        <w:tc>
          <w:tcPr>
            <w:tcW w:w="7545" w:type="dxa"/>
            <w:tcBorders>
              <w:top w:val="single" w:sz="4" w:space="0" w:color="auto"/>
              <w:left w:val="single" w:sz="4" w:space="0" w:color="auto"/>
              <w:bottom w:val="single" w:sz="4" w:space="0" w:color="auto"/>
              <w:right w:val="single" w:sz="4" w:space="0" w:color="auto"/>
            </w:tcBorders>
          </w:tcPr>
          <w:p w14:paraId="5767F2A5" w14:textId="6FF47EDA" w:rsidR="00E70A35" w:rsidRDefault="00E70A35" w:rsidP="00D755A4">
            <w:pPr>
              <w:spacing w:before="120" w:after="120"/>
              <w:jc w:val="both"/>
              <w:rPr>
                <w:sz w:val="26"/>
                <w:szCs w:val="26"/>
              </w:rPr>
            </w:pPr>
            <w:r w:rsidRPr="003A428A">
              <w:rPr>
                <w:sz w:val="26"/>
                <w:szCs w:val="26"/>
              </w:rPr>
              <w:t>(CS2) Bạn có cảm thấy mức học phí phù hợp với giá trị mà khóa học mang lại không?</w:t>
            </w:r>
          </w:p>
        </w:tc>
        <w:tc>
          <w:tcPr>
            <w:tcW w:w="356" w:type="dxa"/>
            <w:tcBorders>
              <w:top w:val="single" w:sz="4" w:space="0" w:color="auto"/>
              <w:left w:val="single" w:sz="4" w:space="0" w:color="auto"/>
              <w:bottom w:val="single" w:sz="4" w:space="0" w:color="auto"/>
              <w:right w:val="single" w:sz="4" w:space="0" w:color="auto"/>
            </w:tcBorders>
          </w:tcPr>
          <w:p w14:paraId="49D48D4A" w14:textId="77777777" w:rsidR="00E70A35" w:rsidRDefault="00E70A35" w:rsidP="00E70A35">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7A3D388E" w14:textId="77777777" w:rsidR="00E70A35" w:rsidRDefault="00E70A35" w:rsidP="00E70A35">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19AF9646" w14:textId="77777777" w:rsidR="00E70A35" w:rsidRDefault="00E70A35" w:rsidP="00E70A35">
            <w:pPr>
              <w:spacing w:before="120" w:after="120"/>
              <w:rPr>
                <w:sz w:val="26"/>
                <w:szCs w:val="26"/>
              </w:rPr>
            </w:pPr>
          </w:p>
        </w:tc>
        <w:tc>
          <w:tcPr>
            <w:tcW w:w="368" w:type="dxa"/>
            <w:tcBorders>
              <w:top w:val="single" w:sz="4" w:space="0" w:color="auto"/>
              <w:left w:val="single" w:sz="4" w:space="0" w:color="auto"/>
              <w:bottom w:val="single" w:sz="4" w:space="0" w:color="auto"/>
              <w:right w:val="single" w:sz="4" w:space="0" w:color="auto"/>
            </w:tcBorders>
          </w:tcPr>
          <w:p w14:paraId="0024CA7C" w14:textId="77777777" w:rsidR="00E70A35" w:rsidRDefault="00E70A35" w:rsidP="00E70A35">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1E789C5D" w14:textId="77777777" w:rsidR="00E70A35" w:rsidRDefault="00E70A35" w:rsidP="00E70A35">
            <w:pPr>
              <w:spacing w:before="120" w:after="120"/>
              <w:rPr>
                <w:sz w:val="26"/>
                <w:szCs w:val="26"/>
              </w:rPr>
            </w:pPr>
          </w:p>
        </w:tc>
      </w:tr>
      <w:tr w:rsidR="00E70A35" w14:paraId="3F18C4B6" w14:textId="77777777" w:rsidTr="003A428A">
        <w:tc>
          <w:tcPr>
            <w:tcW w:w="7545" w:type="dxa"/>
            <w:tcBorders>
              <w:top w:val="single" w:sz="4" w:space="0" w:color="auto"/>
              <w:left w:val="single" w:sz="4" w:space="0" w:color="auto"/>
              <w:bottom w:val="single" w:sz="4" w:space="0" w:color="auto"/>
              <w:right w:val="single" w:sz="4" w:space="0" w:color="auto"/>
            </w:tcBorders>
          </w:tcPr>
          <w:p w14:paraId="46753F23" w14:textId="11B36D5B" w:rsidR="00E70A35" w:rsidRDefault="00E70A35" w:rsidP="00D755A4">
            <w:pPr>
              <w:spacing w:before="120" w:after="120"/>
              <w:jc w:val="both"/>
              <w:rPr>
                <w:sz w:val="26"/>
                <w:szCs w:val="26"/>
              </w:rPr>
            </w:pPr>
            <w:r w:rsidRPr="003A428A">
              <w:rPr>
                <w:sz w:val="26"/>
                <w:szCs w:val="26"/>
              </w:rPr>
              <w:t>(CS3) Mức độ dễ dàng khi đăng ký và thanh toán cho khóa học?</w:t>
            </w:r>
          </w:p>
        </w:tc>
        <w:tc>
          <w:tcPr>
            <w:tcW w:w="356" w:type="dxa"/>
            <w:tcBorders>
              <w:top w:val="single" w:sz="4" w:space="0" w:color="auto"/>
              <w:left w:val="single" w:sz="4" w:space="0" w:color="auto"/>
              <w:bottom w:val="single" w:sz="4" w:space="0" w:color="auto"/>
              <w:right w:val="single" w:sz="4" w:space="0" w:color="auto"/>
            </w:tcBorders>
          </w:tcPr>
          <w:p w14:paraId="1B03F111" w14:textId="77777777" w:rsidR="00E70A35" w:rsidRDefault="00E70A35" w:rsidP="00E70A35">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0143DA5E" w14:textId="77777777" w:rsidR="00E70A35" w:rsidRDefault="00E70A35" w:rsidP="00E70A35">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231CFCAD" w14:textId="77777777" w:rsidR="00E70A35" w:rsidRDefault="00E70A35" w:rsidP="00E70A35">
            <w:pPr>
              <w:spacing w:before="120" w:after="120"/>
              <w:rPr>
                <w:sz w:val="26"/>
                <w:szCs w:val="26"/>
              </w:rPr>
            </w:pPr>
          </w:p>
        </w:tc>
        <w:tc>
          <w:tcPr>
            <w:tcW w:w="368" w:type="dxa"/>
            <w:tcBorders>
              <w:top w:val="single" w:sz="4" w:space="0" w:color="auto"/>
              <w:left w:val="single" w:sz="4" w:space="0" w:color="auto"/>
              <w:bottom w:val="single" w:sz="4" w:space="0" w:color="auto"/>
              <w:right w:val="single" w:sz="4" w:space="0" w:color="auto"/>
            </w:tcBorders>
          </w:tcPr>
          <w:p w14:paraId="2A1638FD" w14:textId="77777777" w:rsidR="00E70A35" w:rsidRDefault="00E70A35" w:rsidP="00E70A35">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31951379" w14:textId="77777777" w:rsidR="00E70A35" w:rsidRDefault="00E70A35" w:rsidP="00E70A35">
            <w:pPr>
              <w:spacing w:before="120" w:after="120"/>
              <w:rPr>
                <w:sz w:val="26"/>
                <w:szCs w:val="26"/>
              </w:rPr>
            </w:pPr>
          </w:p>
        </w:tc>
      </w:tr>
      <w:tr w:rsidR="00E70A35" w14:paraId="65E92B93" w14:textId="77777777" w:rsidTr="003A428A">
        <w:tc>
          <w:tcPr>
            <w:tcW w:w="7545" w:type="dxa"/>
            <w:tcBorders>
              <w:top w:val="single" w:sz="4" w:space="0" w:color="auto"/>
              <w:left w:val="single" w:sz="4" w:space="0" w:color="auto"/>
              <w:bottom w:val="single" w:sz="4" w:space="0" w:color="auto"/>
              <w:right w:val="single" w:sz="4" w:space="0" w:color="auto"/>
            </w:tcBorders>
          </w:tcPr>
          <w:p w14:paraId="2F21C862" w14:textId="2B76EEC9" w:rsidR="00E70A35" w:rsidRPr="003A428A" w:rsidRDefault="00E70A35" w:rsidP="00D755A4">
            <w:pPr>
              <w:spacing w:before="120" w:after="120"/>
              <w:jc w:val="both"/>
              <w:rPr>
                <w:sz w:val="26"/>
                <w:szCs w:val="26"/>
              </w:rPr>
            </w:pPr>
            <w:r w:rsidRPr="003A428A">
              <w:rPr>
                <w:sz w:val="26"/>
                <w:szCs w:val="26"/>
              </w:rPr>
              <w:t>(CS4) Bạn có sẵn sàng giới thiệu khóa học này cho người khác không?</w:t>
            </w:r>
          </w:p>
        </w:tc>
        <w:tc>
          <w:tcPr>
            <w:tcW w:w="356" w:type="dxa"/>
            <w:tcBorders>
              <w:top w:val="single" w:sz="4" w:space="0" w:color="auto"/>
              <w:left w:val="single" w:sz="4" w:space="0" w:color="auto"/>
              <w:bottom w:val="single" w:sz="4" w:space="0" w:color="auto"/>
              <w:right w:val="single" w:sz="4" w:space="0" w:color="auto"/>
            </w:tcBorders>
          </w:tcPr>
          <w:p w14:paraId="3E1120A8" w14:textId="77777777" w:rsidR="00E70A35" w:rsidRDefault="00E70A35" w:rsidP="00E70A35">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321EAAB1" w14:textId="77777777" w:rsidR="00E70A35" w:rsidRDefault="00E70A35" w:rsidP="00E70A35">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5D872416" w14:textId="77777777" w:rsidR="00E70A35" w:rsidRDefault="00E70A35" w:rsidP="00E70A35">
            <w:pPr>
              <w:spacing w:before="120" w:after="120"/>
              <w:rPr>
                <w:sz w:val="26"/>
                <w:szCs w:val="26"/>
              </w:rPr>
            </w:pPr>
          </w:p>
        </w:tc>
        <w:tc>
          <w:tcPr>
            <w:tcW w:w="368" w:type="dxa"/>
            <w:tcBorders>
              <w:top w:val="single" w:sz="4" w:space="0" w:color="auto"/>
              <w:left w:val="single" w:sz="4" w:space="0" w:color="auto"/>
              <w:bottom w:val="single" w:sz="4" w:space="0" w:color="auto"/>
              <w:right w:val="single" w:sz="4" w:space="0" w:color="auto"/>
            </w:tcBorders>
          </w:tcPr>
          <w:p w14:paraId="24804D64" w14:textId="77777777" w:rsidR="00E70A35" w:rsidRDefault="00E70A35" w:rsidP="00E70A35">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6925B04B" w14:textId="77777777" w:rsidR="00E70A35" w:rsidRDefault="00E70A35" w:rsidP="00E70A35">
            <w:pPr>
              <w:spacing w:before="120" w:after="120"/>
              <w:rPr>
                <w:sz w:val="26"/>
                <w:szCs w:val="26"/>
              </w:rPr>
            </w:pPr>
          </w:p>
        </w:tc>
      </w:tr>
    </w:tbl>
    <w:p w14:paraId="1B3A6E58" w14:textId="64B07D7A" w:rsidR="003A428A" w:rsidRDefault="003A428A" w:rsidP="00F91F82">
      <w:pPr>
        <w:rPr>
          <w:b/>
          <w:sz w:val="26"/>
          <w:szCs w:val="26"/>
        </w:rPr>
      </w:pPr>
      <w:r>
        <w:rPr>
          <w:b/>
          <w:sz w:val="26"/>
          <w:szCs w:val="26"/>
        </w:rPr>
        <w:t>4. Lòng trung thành của khách hàng</w:t>
      </w:r>
      <w:r w:rsidR="002D71B2">
        <w:rPr>
          <w:b/>
          <w:sz w:val="26"/>
          <w:szCs w:val="26"/>
        </w:rPr>
        <w:t xml:space="preserve"> (CL)</w:t>
      </w:r>
    </w:p>
    <w:tbl>
      <w:tblPr>
        <w:tblStyle w:val="TableGrid"/>
        <w:tblW w:w="0" w:type="auto"/>
        <w:tblLook w:val="04A0" w:firstRow="1" w:lastRow="0" w:firstColumn="1" w:lastColumn="0" w:noHBand="0" w:noVBand="1"/>
      </w:tblPr>
      <w:tblGrid>
        <w:gridCol w:w="7545"/>
        <w:gridCol w:w="356"/>
        <w:gridCol w:w="356"/>
        <w:gridCol w:w="356"/>
        <w:gridCol w:w="368"/>
        <w:gridCol w:w="356"/>
      </w:tblGrid>
      <w:tr w:rsidR="003A428A" w14:paraId="4D9709B4" w14:textId="77777777" w:rsidTr="00DD66D9">
        <w:tc>
          <w:tcPr>
            <w:tcW w:w="7545" w:type="dxa"/>
            <w:tcBorders>
              <w:top w:val="single" w:sz="4" w:space="0" w:color="auto"/>
              <w:left w:val="single" w:sz="4" w:space="0" w:color="auto"/>
              <w:bottom w:val="single" w:sz="4" w:space="0" w:color="auto"/>
              <w:right w:val="single" w:sz="4" w:space="0" w:color="auto"/>
            </w:tcBorders>
          </w:tcPr>
          <w:p w14:paraId="213D2E1A"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hideMark/>
          </w:tcPr>
          <w:p w14:paraId="431E4F72" w14:textId="77777777" w:rsidR="003A428A" w:rsidRDefault="003A428A" w:rsidP="00DD66D9">
            <w:pPr>
              <w:spacing w:before="120" w:after="120"/>
              <w:rPr>
                <w:sz w:val="26"/>
                <w:szCs w:val="26"/>
              </w:rPr>
            </w:pPr>
            <w:r>
              <w:rPr>
                <w:sz w:val="26"/>
                <w:szCs w:val="26"/>
              </w:rPr>
              <w:t>1</w:t>
            </w:r>
          </w:p>
        </w:tc>
        <w:tc>
          <w:tcPr>
            <w:tcW w:w="356" w:type="dxa"/>
            <w:tcBorders>
              <w:top w:val="single" w:sz="4" w:space="0" w:color="auto"/>
              <w:left w:val="single" w:sz="4" w:space="0" w:color="auto"/>
              <w:bottom w:val="single" w:sz="4" w:space="0" w:color="auto"/>
              <w:right w:val="single" w:sz="4" w:space="0" w:color="auto"/>
            </w:tcBorders>
            <w:hideMark/>
          </w:tcPr>
          <w:p w14:paraId="7CDAA47F" w14:textId="77777777" w:rsidR="003A428A" w:rsidRDefault="003A428A" w:rsidP="00DD66D9">
            <w:pPr>
              <w:spacing w:before="120" w:after="120"/>
              <w:rPr>
                <w:sz w:val="26"/>
                <w:szCs w:val="26"/>
              </w:rPr>
            </w:pPr>
            <w:r>
              <w:rPr>
                <w:sz w:val="26"/>
                <w:szCs w:val="26"/>
              </w:rPr>
              <w:t>2</w:t>
            </w:r>
          </w:p>
        </w:tc>
        <w:tc>
          <w:tcPr>
            <w:tcW w:w="356" w:type="dxa"/>
            <w:tcBorders>
              <w:top w:val="single" w:sz="4" w:space="0" w:color="auto"/>
              <w:left w:val="single" w:sz="4" w:space="0" w:color="auto"/>
              <w:bottom w:val="single" w:sz="4" w:space="0" w:color="auto"/>
              <w:right w:val="single" w:sz="4" w:space="0" w:color="auto"/>
            </w:tcBorders>
            <w:hideMark/>
          </w:tcPr>
          <w:p w14:paraId="6AE5A567" w14:textId="77777777" w:rsidR="003A428A" w:rsidRDefault="003A428A" w:rsidP="00DD66D9">
            <w:pPr>
              <w:spacing w:before="120" w:after="120"/>
              <w:rPr>
                <w:sz w:val="26"/>
                <w:szCs w:val="26"/>
              </w:rPr>
            </w:pPr>
            <w:r>
              <w:rPr>
                <w:sz w:val="26"/>
                <w:szCs w:val="26"/>
              </w:rPr>
              <w:t>3</w:t>
            </w:r>
          </w:p>
        </w:tc>
        <w:tc>
          <w:tcPr>
            <w:tcW w:w="368" w:type="dxa"/>
            <w:tcBorders>
              <w:top w:val="single" w:sz="4" w:space="0" w:color="auto"/>
              <w:left w:val="single" w:sz="4" w:space="0" w:color="auto"/>
              <w:bottom w:val="single" w:sz="4" w:space="0" w:color="auto"/>
              <w:right w:val="single" w:sz="4" w:space="0" w:color="auto"/>
            </w:tcBorders>
            <w:hideMark/>
          </w:tcPr>
          <w:p w14:paraId="070757A2" w14:textId="77777777" w:rsidR="003A428A" w:rsidRDefault="003A428A" w:rsidP="00DD66D9">
            <w:pPr>
              <w:spacing w:before="120" w:after="120"/>
              <w:rPr>
                <w:sz w:val="26"/>
                <w:szCs w:val="26"/>
              </w:rPr>
            </w:pPr>
            <w:r>
              <w:rPr>
                <w:sz w:val="26"/>
                <w:szCs w:val="26"/>
              </w:rPr>
              <w:t>4</w:t>
            </w:r>
          </w:p>
        </w:tc>
        <w:tc>
          <w:tcPr>
            <w:tcW w:w="356" w:type="dxa"/>
            <w:tcBorders>
              <w:top w:val="single" w:sz="4" w:space="0" w:color="auto"/>
              <w:left w:val="single" w:sz="4" w:space="0" w:color="auto"/>
              <w:bottom w:val="single" w:sz="4" w:space="0" w:color="auto"/>
              <w:right w:val="single" w:sz="4" w:space="0" w:color="auto"/>
            </w:tcBorders>
            <w:hideMark/>
          </w:tcPr>
          <w:p w14:paraId="3FB99507" w14:textId="77777777" w:rsidR="003A428A" w:rsidRDefault="003A428A" w:rsidP="00DD66D9">
            <w:pPr>
              <w:spacing w:before="120" w:after="120"/>
              <w:rPr>
                <w:sz w:val="26"/>
                <w:szCs w:val="26"/>
              </w:rPr>
            </w:pPr>
            <w:r>
              <w:rPr>
                <w:sz w:val="26"/>
                <w:szCs w:val="26"/>
              </w:rPr>
              <w:t>5</w:t>
            </w:r>
          </w:p>
        </w:tc>
      </w:tr>
      <w:tr w:rsidR="003A428A" w14:paraId="290DCAD8" w14:textId="77777777" w:rsidTr="00DD66D9">
        <w:tc>
          <w:tcPr>
            <w:tcW w:w="7545" w:type="dxa"/>
            <w:tcBorders>
              <w:top w:val="single" w:sz="4" w:space="0" w:color="auto"/>
              <w:left w:val="single" w:sz="4" w:space="0" w:color="auto"/>
              <w:bottom w:val="single" w:sz="4" w:space="0" w:color="auto"/>
              <w:right w:val="single" w:sz="4" w:space="0" w:color="auto"/>
            </w:tcBorders>
          </w:tcPr>
          <w:p w14:paraId="365C2844" w14:textId="7F073D03" w:rsidR="003A428A" w:rsidRDefault="00E70A35" w:rsidP="00D755A4">
            <w:pPr>
              <w:spacing w:before="120" w:after="120"/>
              <w:jc w:val="both"/>
              <w:rPr>
                <w:sz w:val="26"/>
                <w:szCs w:val="26"/>
              </w:rPr>
            </w:pPr>
            <w:r w:rsidRPr="00E70A35">
              <w:rPr>
                <w:sz w:val="26"/>
                <w:szCs w:val="26"/>
              </w:rPr>
              <w:t>(CL1) Bạn có ý định tiếp tục đăng ký các khóa học khác của doanh nghiệp này không</w:t>
            </w:r>
          </w:p>
        </w:tc>
        <w:tc>
          <w:tcPr>
            <w:tcW w:w="356" w:type="dxa"/>
            <w:tcBorders>
              <w:top w:val="single" w:sz="4" w:space="0" w:color="auto"/>
              <w:left w:val="single" w:sz="4" w:space="0" w:color="auto"/>
              <w:bottom w:val="single" w:sz="4" w:space="0" w:color="auto"/>
              <w:right w:val="single" w:sz="4" w:space="0" w:color="auto"/>
            </w:tcBorders>
          </w:tcPr>
          <w:p w14:paraId="0881856F"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6BE8A6CC"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5753D825" w14:textId="77777777" w:rsidR="003A428A" w:rsidRDefault="003A428A" w:rsidP="00DD66D9">
            <w:pPr>
              <w:spacing w:before="120" w:after="120"/>
              <w:rPr>
                <w:sz w:val="26"/>
                <w:szCs w:val="26"/>
              </w:rPr>
            </w:pPr>
          </w:p>
        </w:tc>
        <w:tc>
          <w:tcPr>
            <w:tcW w:w="368" w:type="dxa"/>
            <w:tcBorders>
              <w:top w:val="single" w:sz="4" w:space="0" w:color="auto"/>
              <w:left w:val="single" w:sz="4" w:space="0" w:color="auto"/>
              <w:bottom w:val="single" w:sz="4" w:space="0" w:color="auto"/>
              <w:right w:val="single" w:sz="4" w:space="0" w:color="auto"/>
            </w:tcBorders>
          </w:tcPr>
          <w:p w14:paraId="4697DCFB"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4B056558" w14:textId="77777777" w:rsidR="003A428A" w:rsidRDefault="003A428A" w:rsidP="00DD66D9">
            <w:pPr>
              <w:spacing w:before="120" w:after="120"/>
              <w:rPr>
                <w:sz w:val="26"/>
                <w:szCs w:val="26"/>
              </w:rPr>
            </w:pPr>
          </w:p>
        </w:tc>
      </w:tr>
      <w:tr w:rsidR="003A428A" w14:paraId="4250EEEF" w14:textId="77777777" w:rsidTr="00DD66D9">
        <w:tc>
          <w:tcPr>
            <w:tcW w:w="7545" w:type="dxa"/>
            <w:tcBorders>
              <w:top w:val="single" w:sz="4" w:space="0" w:color="auto"/>
              <w:left w:val="single" w:sz="4" w:space="0" w:color="auto"/>
              <w:bottom w:val="single" w:sz="4" w:space="0" w:color="auto"/>
              <w:right w:val="single" w:sz="4" w:space="0" w:color="auto"/>
            </w:tcBorders>
          </w:tcPr>
          <w:p w14:paraId="112B8D33" w14:textId="5C000D37" w:rsidR="003A428A" w:rsidRDefault="00E70A35" w:rsidP="00D755A4">
            <w:pPr>
              <w:spacing w:before="120" w:after="120"/>
              <w:jc w:val="both"/>
              <w:rPr>
                <w:sz w:val="26"/>
                <w:szCs w:val="26"/>
              </w:rPr>
            </w:pPr>
            <w:r w:rsidRPr="00E70A35">
              <w:rPr>
                <w:sz w:val="26"/>
                <w:szCs w:val="26"/>
              </w:rPr>
              <w:t>(CL2) Bạn có giới thiệu doanh nghiệp này cho người khác nếu họ muốn học kỹ năng số không?</w:t>
            </w:r>
          </w:p>
        </w:tc>
        <w:tc>
          <w:tcPr>
            <w:tcW w:w="356" w:type="dxa"/>
            <w:tcBorders>
              <w:top w:val="single" w:sz="4" w:space="0" w:color="auto"/>
              <w:left w:val="single" w:sz="4" w:space="0" w:color="auto"/>
              <w:bottom w:val="single" w:sz="4" w:space="0" w:color="auto"/>
              <w:right w:val="single" w:sz="4" w:space="0" w:color="auto"/>
            </w:tcBorders>
          </w:tcPr>
          <w:p w14:paraId="4ED49101"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4BCBA509"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5E8723A8" w14:textId="77777777" w:rsidR="003A428A" w:rsidRDefault="003A428A" w:rsidP="00DD66D9">
            <w:pPr>
              <w:spacing w:before="120" w:after="120"/>
              <w:rPr>
                <w:sz w:val="26"/>
                <w:szCs w:val="26"/>
              </w:rPr>
            </w:pPr>
          </w:p>
        </w:tc>
        <w:tc>
          <w:tcPr>
            <w:tcW w:w="368" w:type="dxa"/>
            <w:tcBorders>
              <w:top w:val="single" w:sz="4" w:space="0" w:color="auto"/>
              <w:left w:val="single" w:sz="4" w:space="0" w:color="auto"/>
              <w:bottom w:val="single" w:sz="4" w:space="0" w:color="auto"/>
              <w:right w:val="single" w:sz="4" w:space="0" w:color="auto"/>
            </w:tcBorders>
          </w:tcPr>
          <w:p w14:paraId="016FD8A0"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3AD61784" w14:textId="77777777" w:rsidR="003A428A" w:rsidRDefault="003A428A" w:rsidP="00DD66D9">
            <w:pPr>
              <w:spacing w:before="120" w:after="120"/>
              <w:rPr>
                <w:sz w:val="26"/>
                <w:szCs w:val="26"/>
              </w:rPr>
            </w:pPr>
          </w:p>
        </w:tc>
      </w:tr>
      <w:tr w:rsidR="003A428A" w14:paraId="022A6FEC" w14:textId="77777777" w:rsidTr="00DD66D9">
        <w:tc>
          <w:tcPr>
            <w:tcW w:w="7545" w:type="dxa"/>
            <w:tcBorders>
              <w:top w:val="single" w:sz="4" w:space="0" w:color="auto"/>
              <w:left w:val="single" w:sz="4" w:space="0" w:color="auto"/>
              <w:bottom w:val="single" w:sz="4" w:space="0" w:color="auto"/>
              <w:right w:val="single" w:sz="4" w:space="0" w:color="auto"/>
            </w:tcBorders>
          </w:tcPr>
          <w:p w14:paraId="35EB0CCF" w14:textId="1414E5DD" w:rsidR="003A428A" w:rsidRDefault="00E70A35" w:rsidP="00D755A4">
            <w:pPr>
              <w:spacing w:before="120" w:after="120"/>
              <w:jc w:val="both"/>
              <w:rPr>
                <w:sz w:val="26"/>
                <w:szCs w:val="26"/>
              </w:rPr>
            </w:pPr>
            <w:r w:rsidRPr="00E70A35">
              <w:rPr>
                <w:sz w:val="26"/>
                <w:szCs w:val="26"/>
              </w:rPr>
              <w:t>(CL3) Nếu có doanh nghiệp khác cung cấp dịch vụ tương tự, bạn vẫn sẽ chọn doanh nghiệp này chứ?</w:t>
            </w:r>
          </w:p>
        </w:tc>
        <w:tc>
          <w:tcPr>
            <w:tcW w:w="356" w:type="dxa"/>
            <w:tcBorders>
              <w:top w:val="single" w:sz="4" w:space="0" w:color="auto"/>
              <w:left w:val="single" w:sz="4" w:space="0" w:color="auto"/>
              <w:bottom w:val="single" w:sz="4" w:space="0" w:color="auto"/>
              <w:right w:val="single" w:sz="4" w:space="0" w:color="auto"/>
            </w:tcBorders>
          </w:tcPr>
          <w:p w14:paraId="15572DB4"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4C811753"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0F68A931" w14:textId="77777777" w:rsidR="003A428A" w:rsidRDefault="003A428A" w:rsidP="00DD66D9">
            <w:pPr>
              <w:spacing w:before="120" w:after="120"/>
              <w:rPr>
                <w:sz w:val="26"/>
                <w:szCs w:val="26"/>
              </w:rPr>
            </w:pPr>
          </w:p>
        </w:tc>
        <w:tc>
          <w:tcPr>
            <w:tcW w:w="368" w:type="dxa"/>
            <w:tcBorders>
              <w:top w:val="single" w:sz="4" w:space="0" w:color="auto"/>
              <w:left w:val="single" w:sz="4" w:space="0" w:color="auto"/>
              <w:bottom w:val="single" w:sz="4" w:space="0" w:color="auto"/>
              <w:right w:val="single" w:sz="4" w:space="0" w:color="auto"/>
            </w:tcBorders>
          </w:tcPr>
          <w:p w14:paraId="3D2F6EB4"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5FB6C82E" w14:textId="77777777" w:rsidR="003A428A" w:rsidRDefault="003A428A" w:rsidP="00DD66D9">
            <w:pPr>
              <w:spacing w:before="120" w:after="120"/>
              <w:rPr>
                <w:sz w:val="26"/>
                <w:szCs w:val="26"/>
              </w:rPr>
            </w:pPr>
          </w:p>
        </w:tc>
      </w:tr>
      <w:tr w:rsidR="003A428A" w14:paraId="1219CFA5" w14:textId="77777777" w:rsidTr="00DD66D9">
        <w:tc>
          <w:tcPr>
            <w:tcW w:w="7545" w:type="dxa"/>
            <w:tcBorders>
              <w:top w:val="single" w:sz="4" w:space="0" w:color="auto"/>
              <w:left w:val="single" w:sz="4" w:space="0" w:color="auto"/>
              <w:bottom w:val="single" w:sz="4" w:space="0" w:color="auto"/>
              <w:right w:val="single" w:sz="4" w:space="0" w:color="auto"/>
            </w:tcBorders>
          </w:tcPr>
          <w:p w14:paraId="311450BB" w14:textId="4B8B23E7" w:rsidR="003A428A" w:rsidRDefault="00E70A35" w:rsidP="00D755A4">
            <w:pPr>
              <w:spacing w:before="120" w:after="120"/>
              <w:jc w:val="both"/>
              <w:rPr>
                <w:sz w:val="26"/>
                <w:szCs w:val="26"/>
              </w:rPr>
            </w:pPr>
            <w:r w:rsidRPr="00E70A35">
              <w:rPr>
                <w:sz w:val="26"/>
                <w:szCs w:val="26"/>
              </w:rPr>
              <w:t>(CL4) Bạn có cảm thấy doanh nghiệp này đáp ứng đủ nhu cầu học tập để bạn không cần tìm đến nơi khác</w:t>
            </w:r>
          </w:p>
        </w:tc>
        <w:tc>
          <w:tcPr>
            <w:tcW w:w="356" w:type="dxa"/>
            <w:tcBorders>
              <w:top w:val="single" w:sz="4" w:space="0" w:color="auto"/>
              <w:left w:val="single" w:sz="4" w:space="0" w:color="auto"/>
              <w:bottom w:val="single" w:sz="4" w:space="0" w:color="auto"/>
              <w:right w:val="single" w:sz="4" w:space="0" w:color="auto"/>
            </w:tcBorders>
          </w:tcPr>
          <w:p w14:paraId="7369DEEA"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3F99A4B4"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0450643D" w14:textId="77777777" w:rsidR="003A428A" w:rsidRDefault="003A428A" w:rsidP="00DD66D9">
            <w:pPr>
              <w:spacing w:before="120" w:after="120"/>
              <w:rPr>
                <w:sz w:val="26"/>
                <w:szCs w:val="26"/>
              </w:rPr>
            </w:pPr>
          </w:p>
        </w:tc>
        <w:tc>
          <w:tcPr>
            <w:tcW w:w="368" w:type="dxa"/>
            <w:tcBorders>
              <w:top w:val="single" w:sz="4" w:space="0" w:color="auto"/>
              <w:left w:val="single" w:sz="4" w:space="0" w:color="auto"/>
              <w:bottom w:val="single" w:sz="4" w:space="0" w:color="auto"/>
              <w:right w:val="single" w:sz="4" w:space="0" w:color="auto"/>
            </w:tcBorders>
          </w:tcPr>
          <w:p w14:paraId="1B221948"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06309D93" w14:textId="77777777" w:rsidR="003A428A" w:rsidRDefault="003A428A" w:rsidP="00DD66D9">
            <w:pPr>
              <w:spacing w:before="120" w:after="120"/>
              <w:rPr>
                <w:sz w:val="26"/>
                <w:szCs w:val="26"/>
              </w:rPr>
            </w:pPr>
          </w:p>
        </w:tc>
      </w:tr>
    </w:tbl>
    <w:p w14:paraId="78C11DD3" w14:textId="1C3BACBA" w:rsidR="003A428A" w:rsidRDefault="003A428A" w:rsidP="00F91F82">
      <w:pPr>
        <w:rPr>
          <w:b/>
          <w:sz w:val="26"/>
          <w:szCs w:val="26"/>
        </w:rPr>
      </w:pPr>
      <w:r>
        <w:rPr>
          <w:b/>
          <w:sz w:val="26"/>
          <w:szCs w:val="26"/>
        </w:rPr>
        <w:t>5. Hiệu quả kinh doanh</w:t>
      </w:r>
      <w:r w:rsidR="002D71B2">
        <w:rPr>
          <w:b/>
          <w:sz w:val="26"/>
          <w:szCs w:val="26"/>
        </w:rPr>
        <w:t xml:space="preserve"> (BP)</w:t>
      </w:r>
    </w:p>
    <w:tbl>
      <w:tblPr>
        <w:tblStyle w:val="TableGrid"/>
        <w:tblW w:w="0" w:type="auto"/>
        <w:tblLook w:val="04A0" w:firstRow="1" w:lastRow="0" w:firstColumn="1" w:lastColumn="0" w:noHBand="0" w:noVBand="1"/>
      </w:tblPr>
      <w:tblGrid>
        <w:gridCol w:w="7545"/>
        <w:gridCol w:w="356"/>
        <w:gridCol w:w="356"/>
        <w:gridCol w:w="356"/>
        <w:gridCol w:w="368"/>
        <w:gridCol w:w="356"/>
      </w:tblGrid>
      <w:tr w:rsidR="003A428A" w14:paraId="06A1383E" w14:textId="77777777" w:rsidTr="00DD66D9">
        <w:tc>
          <w:tcPr>
            <w:tcW w:w="7545" w:type="dxa"/>
            <w:tcBorders>
              <w:top w:val="single" w:sz="4" w:space="0" w:color="auto"/>
              <w:left w:val="single" w:sz="4" w:space="0" w:color="auto"/>
              <w:bottom w:val="single" w:sz="4" w:space="0" w:color="auto"/>
              <w:right w:val="single" w:sz="4" w:space="0" w:color="auto"/>
            </w:tcBorders>
          </w:tcPr>
          <w:p w14:paraId="49990178"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hideMark/>
          </w:tcPr>
          <w:p w14:paraId="0DDA3476" w14:textId="77777777" w:rsidR="003A428A" w:rsidRDefault="003A428A" w:rsidP="00DD66D9">
            <w:pPr>
              <w:spacing w:before="120" w:after="120"/>
              <w:rPr>
                <w:sz w:val="26"/>
                <w:szCs w:val="26"/>
              </w:rPr>
            </w:pPr>
            <w:r>
              <w:rPr>
                <w:sz w:val="26"/>
                <w:szCs w:val="26"/>
              </w:rPr>
              <w:t>1</w:t>
            </w:r>
          </w:p>
        </w:tc>
        <w:tc>
          <w:tcPr>
            <w:tcW w:w="356" w:type="dxa"/>
            <w:tcBorders>
              <w:top w:val="single" w:sz="4" w:space="0" w:color="auto"/>
              <w:left w:val="single" w:sz="4" w:space="0" w:color="auto"/>
              <w:bottom w:val="single" w:sz="4" w:space="0" w:color="auto"/>
              <w:right w:val="single" w:sz="4" w:space="0" w:color="auto"/>
            </w:tcBorders>
            <w:hideMark/>
          </w:tcPr>
          <w:p w14:paraId="071B3A82" w14:textId="77777777" w:rsidR="003A428A" w:rsidRDefault="003A428A" w:rsidP="00DD66D9">
            <w:pPr>
              <w:spacing w:before="120" w:after="120"/>
              <w:rPr>
                <w:sz w:val="26"/>
                <w:szCs w:val="26"/>
              </w:rPr>
            </w:pPr>
            <w:r>
              <w:rPr>
                <w:sz w:val="26"/>
                <w:szCs w:val="26"/>
              </w:rPr>
              <w:t>2</w:t>
            </w:r>
          </w:p>
        </w:tc>
        <w:tc>
          <w:tcPr>
            <w:tcW w:w="356" w:type="dxa"/>
            <w:tcBorders>
              <w:top w:val="single" w:sz="4" w:space="0" w:color="auto"/>
              <w:left w:val="single" w:sz="4" w:space="0" w:color="auto"/>
              <w:bottom w:val="single" w:sz="4" w:space="0" w:color="auto"/>
              <w:right w:val="single" w:sz="4" w:space="0" w:color="auto"/>
            </w:tcBorders>
            <w:hideMark/>
          </w:tcPr>
          <w:p w14:paraId="3AA04413" w14:textId="77777777" w:rsidR="003A428A" w:rsidRDefault="003A428A" w:rsidP="00DD66D9">
            <w:pPr>
              <w:spacing w:before="120" w:after="120"/>
              <w:rPr>
                <w:sz w:val="26"/>
                <w:szCs w:val="26"/>
              </w:rPr>
            </w:pPr>
            <w:r>
              <w:rPr>
                <w:sz w:val="26"/>
                <w:szCs w:val="26"/>
              </w:rPr>
              <w:t>3</w:t>
            </w:r>
          </w:p>
        </w:tc>
        <w:tc>
          <w:tcPr>
            <w:tcW w:w="368" w:type="dxa"/>
            <w:tcBorders>
              <w:top w:val="single" w:sz="4" w:space="0" w:color="auto"/>
              <w:left w:val="single" w:sz="4" w:space="0" w:color="auto"/>
              <w:bottom w:val="single" w:sz="4" w:space="0" w:color="auto"/>
              <w:right w:val="single" w:sz="4" w:space="0" w:color="auto"/>
            </w:tcBorders>
            <w:hideMark/>
          </w:tcPr>
          <w:p w14:paraId="3160653E" w14:textId="77777777" w:rsidR="003A428A" w:rsidRDefault="003A428A" w:rsidP="00DD66D9">
            <w:pPr>
              <w:spacing w:before="120" w:after="120"/>
              <w:rPr>
                <w:sz w:val="26"/>
                <w:szCs w:val="26"/>
              </w:rPr>
            </w:pPr>
            <w:r>
              <w:rPr>
                <w:sz w:val="26"/>
                <w:szCs w:val="26"/>
              </w:rPr>
              <w:t>4</w:t>
            </w:r>
          </w:p>
        </w:tc>
        <w:tc>
          <w:tcPr>
            <w:tcW w:w="356" w:type="dxa"/>
            <w:tcBorders>
              <w:top w:val="single" w:sz="4" w:space="0" w:color="auto"/>
              <w:left w:val="single" w:sz="4" w:space="0" w:color="auto"/>
              <w:bottom w:val="single" w:sz="4" w:space="0" w:color="auto"/>
              <w:right w:val="single" w:sz="4" w:space="0" w:color="auto"/>
            </w:tcBorders>
            <w:hideMark/>
          </w:tcPr>
          <w:p w14:paraId="5A18DB48" w14:textId="77777777" w:rsidR="003A428A" w:rsidRDefault="003A428A" w:rsidP="00DD66D9">
            <w:pPr>
              <w:spacing w:before="120" w:after="120"/>
              <w:rPr>
                <w:sz w:val="26"/>
                <w:szCs w:val="26"/>
              </w:rPr>
            </w:pPr>
            <w:r>
              <w:rPr>
                <w:sz w:val="26"/>
                <w:szCs w:val="26"/>
              </w:rPr>
              <w:t>5</w:t>
            </w:r>
          </w:p>
        </w:tc>
      </w:tr>
      <w:tr w:rsidR="003A428A" w14:paraId="07530D2F" w14:textId="77777777" w:rsidTr="00DD66D9">
        <w:tc>
          <w:tcPr>
            <w:tcW w:w="7545" w:type="dxa"/>
            <w:tcBorders>
              <w:top w:val="single" w:sz="4" w:space="0" w:color="auto"/>
              <w:left w:val="single" w:sz="4" w:space="0" w:color="auto"/>
              <w:bottom w:val="single" w:sz="4" w:space="0" w:color="auto"/>
              <w:right w:val="single" w:sz="4" w:space="0" w:color="auto"/>
            </w:tcBorders>
          </w:tcPr>
          <w:p w14:paraId="71F76941" w14:textId="09534F75" w:rsidR="003A428A" w:rsidRDefault="00D755A4" w:rsidP="00353CD9">
            <w:pPr>
              <w:spacing w:before="120" w:after="120"/>
              <w:jc w:val="both"/>
              <w:rPr>
                <w:sz w:val="26"/>
                <w:szCs w:val="26"/>
              </w:rPr>
            </w:pPr>
            <w:r w:rsidRPr="00D755A4">
              <w:rPr>
                <w:sz w:val="26"/>
                <w:szCs w:val="26"/>
              </w:rPr>
              <w:t>(BP1) Bạn đánh giá cao về khả năng ứng dụng kiến thức từ khóa học vào công việc hoặc cuộc sống của bạn</w:t>
            </w:r>
          </w:p>
        </w:tc>
        <w:tc>
          <w:tcPr>
            <w:tcW w:w="356" w:type="dxa"/>
            <w:tcBorders>
              <w:top w:val="single" w:sz="4" w:space="0" w:color="auto"/>
              <w:left w:val="single" w:sz="4" w:space="0" w:color="auto"/>
              <w:bottom w:val="single" w:sz="4" w:space="0" w:color="auto"/>
              <w:right w:val="single" w:sz="4" w:space="0" w:color="auto"/>
            </w:tcBorders>
          </w:tcPr>
          <w:p w14:paraId="3B8DCE70"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4A3560D9"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7CD14D94" w14:textId="77777777" w:rsidR="003A428A" w:rsidRDefault="003A428A" w:rsidP="00DD66D9">
            <w:pPr>
              <w:spacing w:before="120" w:after="120"/>
              <w:rPr>
                <w:sz w:val="26"/>
                <w:szCs w:val="26"/>
              </w:rPr>
            </w:pPr>
          </w:p>
        </w:tc>
        <w:tc>
          <w:tcPr>
            <w:tcW w:w="368" w:type="dxa"/>
            <w:tcBorders>
              <w:top w:val="single" w:sz="4" w:space="0" w:color="auto"/>
              <w:left w:val="single" w:sz="4" w:space="0" w:color="auto"/>
              <w:bottom w:val="single" w:sz="4" w:space="0" w:color="auto"/>
              <w:right w:val="single" w:sz="4" w:space="0" w:color="auto"/>
            </w:tcBorders>
          </w:tcPr>
          <w:p w14:paraId="049A246D"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28740E3D" w14:textId="77777777" w:rsidR="003A428A" w:rsidRDefault="003A428A" w:rsidP="00DD66D9">
            <w:pPr>
              <w:spacing w:before="120" w:after="120"/>
              <w:rPr>
                <w:sz w:val="26"/>
                <w:szCs w:val="26"/>
              </w:rPr>
            </w:pPr>
          </w:p>
        </w:tc>
      </w:tr>
      <w:tr w:rsidR="003A428A" w14:paraId="685A5967" w14:textId="77777777" w:rsidTr="00DD66D9">
        <w:tc>
          <w:tcPr>
            <w:tcW w:w="7545" w:type="dxa"/>
            <w:tcBorders>
              <w:top w:val="single" w:sz="4" w:space="0" w:color="auto"/>
              <w:left w:val="single" w:sz="4" w:space="0" w:color="auto"/>
              <w:bottom w:val="single" w:sz="4" w:space="0" w:color="auto"/>
              <w:right w:val="single" w:sz="4" w:space="0" w:color="auto"/>
            </w:tcBorders>
          </w:tcPr>
          <w:p w14:paraId="182D8171" w14:textId="1D420152" w:rsidR="003A428A" w:rsidRDefault="00D755A4" w:rsidP="00353CD9">
            <w:pPr>
              <w:spacing w:before="120" w:after="120"/>
              <w:jc w:val="both"/>
              <w:rPr>
                <w:sz w:val="26"/>
                <w:szCs w:val="26"/>
              </w:rPr>
            </w:pPr>
            <w:r w:rsidRPr="00D755A4">
              <w:rPr>
                <w:sz w:val="26"/>
                <w:szCs w:val="26"/>
              </w:rPr>
              <w:lastRenderedPageBreak/>
              <w:t>(BP2) Bạn có cảm thấy dịch vụ đào tạo kỹ thuật số này mang lại giá trị xứng đáng với chi phí bỏ ra không?</w:t>
            </w:r>
          </w:p>
        </w:tc>
        <w:tc>
          <w:tcPr>
            <w:tcW w:w="356" w:type="dxa"/>
            <w:tcBorders>
              <w:top w:val="single" w:sz="4" w:space="0" w:color="auto"/>
              <w:left w:val="single" w:sz="4" w:space="0" w:color="auto"/>
              <w:bottom w:val="single" w:sz="4" w:space="0" w:color="auto"/>
              <w:right w:val="single" w:sz="4" w:space="0" w:color="auto"/>
            </w:tcBorders>
          </w:tcPr>
          <w:p w14:paraId="24CB9CD3"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324C1D26"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2D07141F" w14:textId="77777777" w:rsidR="003A428A" w:rsidRDefault="003A428A" w:rsidP="00DD66D9">
            <w:pPr>
              <w:spacing w:before="120" w:after="120"/>
              <w:rPr>
                <w:sz w:val="26"/>
                <w:szCs w:val="26"/>
              </w:rPr>
            </w:pPr>
          </w:p>
        </w:tc>
        <w:tc>
          <w:tcPr>
            <w:tcW w:w="368" w:type="dxa"/>
            <w:tcBorders>
              <w:top w:val="single" w:sz="4" w:space="0" w:color="auto"/>
              <w:left w:val="single" w:sz="4" w:space="0" w:color="auto"/>
              <w:bottom w:val="single" w:sz="4" w:space="0" w:color="auto"/>
              <w:right w:val="single" w:sz="4" w:space="0" w:color="auto"/>
            </w:tcBorders>
          </w:tcPr>
          <w:p w14:paraId="039BB086"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06CFAE32" w14:textId="77777777" w:rsidR="003A428A" w:rsidRDefault="003A428A" w:rsidP="00DD66D9">
            <w:pPr>
              <w:spacing w:before="120" w:after="120"/>
              <w:rPr>
                <w:sz w:val="26"/>
                <w:szCs w:val="26"/>
              </w:rPr>
            </w:pPr>
          </w:p>
        </w:tc>
      </w:tr>
      <w:tr w:rsidR="003A428A" w14:paraId="3657A9B6" w14:textId="77777777" w:rsidTr="00DD66D9">
        <w:tc>
          <w:tcPr>
            <w:tcW w:w="7545" w:type="dxa"/>
            <w:tcBorders>
              <w:top w:val="single" w:sz="4" w:space="0" w:color="auto"/>
              <w:left w:val="single" w:sz="4" w:space="0" w:color="auto"/>
              <w:bottom w:val="single" w:sz="4" w:space="0" w:color="auto"/>
              <w:right w:val="single" w:sz="4" w:space="0" w:color="auto"/>
            </w:tcBorders>
          </w:tcPr>
          <w:p w14:paraId="6D24A8D2" w14:textId="4D369F18" w:rsidR="003A428A" w:rsidRDefault="00D755A4" w:rsidP="00353CD9">
            <w:pPr>
              <w:spacing w:before="120" w:after="120"/>
              <w:jc w:val="both"/>
              <w:rPr>
                <w:sz w:val="26"/>
                <w:szCs w:val="26"/>
              </w:rPr>
            </w:pPr>
            <w:r w:rsidRPr="00D755A4">
              <w:rPr>
                <w:sz w:val="26"/>
                <w:szCs w:val="26"/>
              </w:rPr>
              <w:t>(BP3) Dịch vụ đào tạo kỹ thuật số của doanh nghiệp có giúp bạn cải thiện kỹ năng hoặc hiệu quả công việc</w:t>
            </w:r>
          </w:p>
        </w:tc>
        <w:tc>
          <w:tcPr>
            <w:tcW w:w="356" w:type="dxa"/>
            <w:tcBorders>
              <w:top w:val="single" w:sz="4" w:space="0" w:color="auto"/>
              <w:left w:val="single" w:sz="4" w:space="0" w:color="auto"/>
              <w:bottom w:val="single" w:sz="4" w:space="0" w:color="auto"/>
              <w:right w:val="single" w:sz="4" w:space="0" w:color="auto"/>
            </w:tcBorders>
          </w:tcPr>
          <w:p w14:paraId="326D696A"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2A71DB5B"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6CF8EF59" w14:textId="77777777" w:rsidR="003A428A" w:rsidRDefault="003A428A" w:rsidP="00DD66D9">
            <w:pPr>
              <w:spacing w:before="120" w:after="120"/>
              <w:rPr>
                <w:sz w:val="26"/>
                <w:szCs w:val="26"/>
              </w:rPr>
            </w:pPr>
          </w:p>
        </w:tc>
        <w:tc>
          <w:tcPr>
            <w:tcW w:w="368" w:type="dxa"/>
            <w:tcBorders>
              <w:top w:val="single" w:sz="4" w:space="0" w:color="auto"/>
              <w:left w:val="single" w:sz="4" w:space="0" w:color="auto"/>
              <w:bottom w:val="single" w:sz="4" w:space="0" w:color="auto"/>
              <w:right w:val="single" w:sz="4" w:space="0" w:color="auto"/>
            </w:tcBorders>
          </w:tcPr>
          <w:p w14:paraId="25031980"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02F61A32" w14:textId="77777777" w:rsidR="003A428A" w:rsidRDefault="003A428A" w:rsidP="00DD66D9">
            <w:pPr>
              <w:spacing w:before="120" w:after="120"/>
              <w:rPr>
                <w:sz w:val="26"/>
                <w:szCs w:val="26"/>
              </w:rPr>
            </w:pPr>
          </w:p>
        </w:tc>
      </w:tr>
      <w:tr w:rsidR="003A428A" w14:paraId="717E92CC" w14:textId="77777777" w:rsidTr="00DD66D9">
        <w:tc>
          <w:tcPr>
            <w:tcW w:w="7545" w:type="dxa"/>
            <w:tcBorders>
              <w:top w:val="single" w:sz="4" w:space="0" w:color="auto"/>
              <w:left w:val="single" w:sz="4" w:space="0" w:color="auto"/>
              <w:bottom w:val="single" w:sz="4" w:space="0" w:color="auto"/>
              <w:right w:val="single" w:sz="4" w:space="0" w:color="auto"/>
            </w:tcBorders>
          </w:tcPr>
          <w:p w14:paraId="5C1671C7" w14:textId="6A8C0A3E" w:rsidR="003A428A" w:rsidRDefault="00D755A4" w:rsidP="00353CD9">
            <w:pPr>
              <w:spacing w:before="120" w:after="120"/>
              <w:jc w:val="both"/>
              <w:rPr>
                <w:sz w:val="26"/>
                <w:szCs w:val="26"/>
              </w:rPr>
            </w:pPr>
            <w:r w:rsidRPr="00D755A4">
              <w:rPr>
                <w:sz w:val="26"/>
                <w:szCs w:val="26"/>
              </w:rPr>
              <w:t>(BP4) Bạn đánh giá cao mức độ phù hợp của dịch vụ đào tạo với nhu cầu công việc hoặc học tập của bạn</w:t>
            </w:r>
          </w:p>
        </w:tc>
        <w:tc>
          <w:tcPr>
            <w:tcW w:w="356" w:type="dxa"/>
            <w:tcBorders>
              <w:top w:val="single" w:sz="4" w:space="0" w:color="auto"/>
              <w:left w:val="single" w:sz="4" w:space="0" w:color="auto"/>
              <w:bottom w:val="single" w:sz="4" w:space="0" w:color="auto"/>
              <w:right w:val="single" w:sz="4" w:space="0" w:color="auto"/>
            </w:tcBorders>
          </w:tcPr>
          <w:p w14:paraId="6417B4C9"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7C7F6685"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3E8D04E9" w14:textId="77777777" w:rsidR="003A428A" w:rsidRDefault="003A428A" w:rsidP="00DD66D9">
            <w:pPr>
              <w:spacing w:before="120" w:after="120"/>
              <w:rPr>
                <w:sz w:val="26"/>
                <w:szCs w:val="26"/>
              </w:rPr>
            </w:pPr>
          </w:p>
        </w:tc>
        <w:tc>
          <w:tcPr>
            <w:tcW w:w="368" w:type="dxa"/>
            <w:tcBorders>
              <w:top w:val="single" w:sz="4" w:space="0" w:color="auto"/>
              <w:left w:val="single" w:sz="4" w:space="0" w:color="auto"/>
              <w:bottom w:val="single" w:sz="4" w:space="0" w:color="auto"/>
              <w:right w:val="single" w:sz="4" w:space="0" w:color="auto"/>
            </w:tcBorders>
          </w:tcPr>
          <w:p w14:paraId="43023D94" w14:textId="77777777" w:rsidR="003A428A" w:rsidRDefault="003A428A" w:rsidP="00DD66D9">
            <w:pPr>
              <w:spacing w:before="120" w:after="120"/>
              <w:rPr>
                <w:sz w:val="26"/>
                <w:szCs w:val="26"/>
              </w:rPr>
            </w:pPr>
          </w:p>
        </w:tc>
        <w:tc>
          <w:tcPr>
            <w:tcW w:w="356" w:type="dxa"/>
            <w:tcBorders>
              <w:top w:val="single" w:sz="4" w:space="0" w:color="auto"/>
              <w:left w:val="single" w:sz="4" w:space="0" w:color="auto"/>
              <w:bottom w:val="single" w:sz="4" w:space="0" w:color="auto"/>
              <w:right w:val="single" w:sz="4" w:space="0" w:color="auto"/>
            </w:tcBorders>
          </w:tcPr>
          <w:p w14:paraId="480135ED" w14:textId="77777777" w:rsidR="003A428A" w:rsidRDefault="003A428A" w:rsidP="00DD66D9">
            <w:pPr>
              <w:spacing w:before="120" w:after="120"/>
              <w:rPr>
                <w:sz w:val="26"/>
                <w:szCs w:val="26"/>
              </w:rPr>
            </w:pPr>
          </w:p>
        </w:tc>
      </w:tr>
    </w:tbl>
    <w:p w14:paraId="163305E3" w14:textId="19C4B52A" w:rsidR="00F91F82" w:rsidRDefault="00F91F82" w:rsidP="00F91F82">
      <w:pPr>
        <w:rPr>
          <w:b/>
          <w:sz w:val="26"/>
          <w:szCs w:val="26"/>
        </w:rPr>
      </w:pPr>
    </w:p>
    <w:p w14:paraId="2A66CF3F" w14:textId="2670D76E" w:rsidR="00602A8C" w:rsidRPr="00353CD9" w:rsidRDefault="00353CD9" w:rsidP="00F91F82">
      <w:pPr>
        <w:rPr>
          <w:b/>
          <w:sz w:val="26"/>
          <w:szCs w:val="26"/>
        </w:rPr>
      </w:pPr>
      <w:r w:rsidRPr="00353CD9">
        <w:rPr>
          <w:b/>
          <w:sz w:val="26"/>
          <w:szCs w:val="26"/>
        </w:rPr>
        <w:t>LỜI CẢM ƠN</w:t>
      </w:r>
    </w:p>
    <w:p w14:paraId="3C06B2E7" w14:textId="77777777" w:rsidR="00353CD9" w:rsidRPr="00353CD9" w:rsidRDefault="00353CD9" w:rsidP="00353CD9">
      <w:pPr>
        <w:jc w:val="both"/>
        <w:rPr>
          <w:i/>
          <w:sz w:val="26"/>
          <w:szCs w:val="26"/>
        </w:rPr>
      </w:pPr>
      <w:r w:rsidRPr="00353CD9">
        <w:rPr>
          <w:i/>
          <w:sz w:val="26"/>
          <w:szCs w:val="26"/>
        </w:rPr>
        <w:t>Chúng tôi xin chân thành cảm ơn Anh/Chị đã dành thời gian quý báu để hoàn thành khảo sát này. Những phản hồi đó sẽ là cơ sở quan trọng để chúng tôi hiểu rõ hơn về nhu cầu và mong muốn của Anh/Chị, từ đó cải thiện, nâng cao chất lượng dịch vụ đào tạo kỹ thuật số và mang lại giá trị tốt nhất cho quý Anh/Chị cũng như người sử dụng dịch vụ sau này.</w:t>
      </w:r>
    </w:p>
    <w:p w14:paraId="312BD411" w14:textId="77777777" w:rsidR="00353CD9" w:rsidRDefault="00353CD9" w:rsidP="00353CD9">
      <w:pPr>
        <w:jc w:val="both"/>
        <w:rPr>
          <w:i/>
          <w:sz w:val="26"/>
          <w:szCs w:val="26"/>
        </w:rPr>
      </w:pPr>
      <w:r w:rsidRPr="00353CD9">
        <w:rPr>
          <w:i/>
          <w:sz w:val="26"/>
          <w:szCs w:val="26"/>
        </w:rPr>
        <w:t xml:space="preserve">Một lần nữa, xin cảm ơn sự hợp tác và hỗ trợ của Anh/Chị. </w:t>
      </w:r>
    </w:p>
    <w:p w14:paraId="520566D5" w14:textId="004D5112" w:rsidR="00353CD9" w:rsidRPr="00353CD9" w:rsidRDefault="00353CD9" w:rsidP="00353CD9">
      <w:pPr>
        <w:jc w:val="both"/>
        <w:rPr>
          <w:i/>
          <w:sz w:val="26"/>
          <w:szCs w:val="26"/>
        </w:rPr>
      </w:pPr>
      <w:r w:rsidRPr="00353CD9">
        <w:rPr>
          <w:i/>
          <w:sz w:val="26"/>
          <w:szCs w:val="26"/>
        </w:rPr>
        <w:t>Chúc Anh/Chị một ngày tốt lành.</w:t>
      </w:r>
    </w:p>
    <w:p w14:paraId="105F1A81" w14:textId="77777777" w:rsidR="00D34DD1" w:rsidRPr="00667293" w:rsidRDefault="00D34DD1">
      <w:pPr>
        <w:rPr>
          <w:rFonts w:eastAsiaTheme="majorEastAsia"/>
          <w:b/>
          <w:sz w:val="26"/>
          <w:szCs w:val="26"/>
          <w:lang w:val="vi-VN"/>
        </w:rPr>
      </w:pPr>
      <w:bookmarkStart w:id="100" w:name="_Toc180868506"/>
      <w:r w:rsidRPr="00667293">
        <w:rPr>
          <w:sz w:val="26"/>
          <w:szCs w:val="26"/>
          <w:lang w:val="vi-VN"/>
        </w:rPr>
        <w:br w:type="page"/>
      </w:r>
    </w:p>
    <w:p w14:paraId="2EAC448C" w14:textId="72D5D526" w:rsidR="00D1144F" w:rsidRPr="00B837AC" w:rsidRDefault="0073464B" w:rsidP="00B837AC">
      <w:pPr>
        <w:pStyle w:val="Heading1"/>
      </w:pPr>
      <w:bookmarkStart w:id="101" w:name="_Toc196303513"/>
      <w:r w:rsidRPr="00B837AC">
        <w:lastRenderedPageBreak/>
        <w:t>TÀI LIỆU THAM KHẢO</w:t>
      </w:r>
      <w:bookmarkEnd w:id="100"/>
      <w:bookmarkEnd w:id="101"/>
      <w:r w:rsidR="00CA4A26" w:rsidRPr="00B837AC">
        <w:fldChar w:fldCharType="begin"/>
      </w:r>
      <w:r w:rsidR="00CA4A26" w:rsidRPr="00B837AC">
        <w:instrText xml:space="preserve"> ADDIN EN.SECTION.REFLIST </w:instrText>
      </w:r>
      <w:r w:rsidR="00CA4A26" w:rsidRPr="00B837AC">
        <w:fldChar w:fldCharType="end"/>
      </w:r>
    </w:p>
    <w:p w14:paraId="0DD8085A" w14:textId="12FF5CF0" w:rsidR="00C96DBD" w:rsidRPr="00814DA9" w:rsidRDefault="00D1144F"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lang w:val="vi-VN"/>
        </w:rPr>
        <w:fldChar w:fldCharType="begin"/>
      </w:r>
      <w:r w:rsidRPr="00814DA9">
        <w:rPr>
          <w:rFonts w:ascii="Times New Roman" w:hAnsi="Times New Roman" w:cs="Times New Roman"/>
          <w:sz w:val="26"/>
          <w:szCs w:val="26"/>
          <w:lang w:val="vi-VN"/>
        </w:rPr>
        <w:instrText xml:space="preserve"> ADDIN EN.REFLIST </w:instrText>
      </w:r>
      <w:r w:rsidRPr="00814DA9">
        <w:rPr>
          <w:rFonts w:ascii="Times New Roman" w:hAnsi="Times New Roman" w:cs="Times New Roman"/>
          <w:sz w:val="26"/>
          <w:szCs w:val="26"/>
          <w:lang w:val="vi-VN"/>
        </w:rPr>
        <w:fldChar w:fldCharType="separate"/>
      </w:r>
      <w:r w:rsidR="00C96DBD" w:rsidRPr="00814DA9">
        <w:rPr>
          <w:rFonts w:ascii="Times New Roman" w:hAnsi="Times New Roman" w:cs="Times New Roman"/>
          <w:sz w:val="26"/>
          <w:szCs w:val="26"/>
        </w:rPr>
        <w:t xml:space="preserve">4.0 Plattform Industrie (2023), </w:t>
      </w:r>
      <w:r w:rsidR="00C96DBD" w:rsidRPr="00814DA9">
        <w:rPr>
          <w:rFonts w:ascii="Times New Roman" w:hAnsi="Times New Roman" w:cs="Times New Roman"/>
          <w:i/>
          <w:sz w:val="26"/>
          <w:szCs w:val="26"/>
        </w:rPr>
        <w:t>Plattform Industrie 4.0</w:t>
      </w:r>
      <w:r w:rsidR="00C96DBD" w:rsidRPr="00814DA9">
        <w:rPr>
          <w:rFonts w:ascii="Times New Roman" w:hAnsi="Times New Roman" w:cs="Times New Roman"/>
          <w:sz w:val="26"/>
          <w:szCs w:val="26"/>
        </w:rPr>
        <w:t xml:space="preserve">, truy cập ngày 14/8/2023, từ: </w:t>
      </w:r>
      <w:hyperlink r:id="rId19" w:history="1">
        <w:r w:rsidR="00C96DBD" w:rsidRPr="00814DA9">
          <w:rPr>
            <w:rStyle w:val="Hyperlink"/>
            <w:rFonts w:ascii="Times New Roman" w:hAnsi="Times New Roman" w:cs="Times New Roman"/>
            <w:sz w:val="26"/>
            <w:szCs w:val="26"/>
          </w:rPr>
          <w:t>https://www.plattform-i40.de/</w:t>
        </w:r>
      </w:hyperlink>
      <w:r w:rsidR="00C96DBD" w:rsidRPr="00814DA9">
        <w:rPr>
          <w:rFonts w:ascii="Times New Roman" w:hAnsi="Times New Roman" w:cs="Times New Roman"/>
          <w:sz w:val="26"/>
          <w:szCs w:val="26"/>
        </w:rPr>
        <w:t>.</w:t>
      </w:r>
    </w:p>
    <w:p w14:paraId="536E5160"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Agarwal Sanjeev, M Krishna Erramilli và Chekitan S %J Journal of services marketing Dev (2003), 'Market orientation and performance in service firms: role of innovation', Số 17(1), tr. 68-82.</w:t>
      </w:r>
    </w:p>
    <w:p w14:paraId="19435148"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Chinakidzwa M, M %J The Retail Phiri và Marketing Review (2020), 'Market orientation and market sensing capabilities in a digital world: Relationships and impact on market performance', Số 16(3), tr. 1-17.</w:t>
      </w:r>
    </w:p>
    <w:p w14:paraId="66D4BB2B"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Dam Sao Mai, Tri Cuong %J The Journal of Asian Finance Dam, Economics và Business (2021), 'Relationships between service quality, brand image, customer satisfaction, and customer loyalty', Số 8(3), tr. 585-593.</w:t>
      </w:r>
    </w:p>
    <w:p w14:paraId="26F7D61D"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Gansser Oliver Alexander, Silvia Boßow-Thies và Bianca %J Industrial Marketing Management Krol (2021), 'Creating trust and commitment in B2B services', Số 97, tr. 274-285.</w:t>
      </w:r>
    </w:p>
    <w:p w14:paraId="77020A14"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Gonu Eric, Paul Mensah Agyei, Opoku Kofi Richard, Mary %J Cogent Business Asare-Larbi và Management (2023), 'Customer orientation, service quality and customer satisfaction interplay in the banking sector: An emerging market perspective', Số 10(1), tr. 2163797.</w:t>
      </w:r>
    </w:p>
    <w:p w14:paraId="2A694FFE"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 xml:space="preserve">GIZ Viện Khoa học Giáo dục Nghề nghiệp (NIVT) và (2021), </w:t>
      </w:r>
      <w:r w:rsidRPr="00814DA9">
        <w:rPr>
          <w:rFonts w:ascii="Times New Roman" w:hAnsi="Times New Roman" w:cs="Times New Roman"/>
          <w:i/>
          <w:sz w:val="26"/>
          <w:szCs w:val="26"/>
        </w:rPr>
        <w:t>VIET NAM VOCATIONAL EDUCATION AND TRAINING REPORT,</w:t>
      </w:r>
      <w:r w:rsidRPr="00814DA9">
        <w:rPr>
          <w:rFonts w:ascii="Times New Roman" w:hAnsi="Times New Roman" w:cs="Times New Roman"/>
          <w:sz w:val="26"/>
          <w:szCs w:val="26"/>
        </w:rPr>
        <w:t xml:space="preserve"> Climate Change Knowledge Network (CCKN).</w:t>
      </w:r>
    </w:p>
    <w:p w14:paraId="08BB6E4C"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Hair Jr Joseph F, Wiliam C Black, Barry J Babin và Rolph E Anderson (2010), 'Multivariate data analysis', Trong</w:t>
      </w:r>
      <w:r w:rsidRPr="00814DA9">
        <w:rPr>
          <w:rFonts w:ascii="Times New Roman" w:hAnsi="Times New Roman" w:cs="Times New Roman"/>
          <w:i/>
          <w:sz w:val="26"/>
          <w:szCs w:val="26"/>
        </w:rPr>
        <w:t xml:space="preserve"> Multivariate data analysis</w:t>
      </w:r>
      <w:r w:rsidRPr="00814DA9">
        <w:rPr>
          <w:rFonts w:ascii="Times New Roman" w:hAnsi="Times New Roman" w:cs="Times New Roman"/>
          <w:sz w:val="26"/>
          <w:szCs w:val="26"/>
        </w:rPr>
        <w:t>, tr. 785-785.</w:t>
      </w:r>
    </w:p>
    <w:p w14:paraId="22993666"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Heskett James và W. Sasser (2010), 'The Service Profit Chain', tr. 19-29.</w:t>
      </w:r>
    </w:p>
    <w:p w14:paraId="2E2D75F3" w14:textId="65185F4E"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 xml:space="preserve">HolonIQ (2022), </w:t>
      </w:r>
      <w:r w:rsidRPr="00814DA9">
        <w:rPr>
          <w:rFonts w:ascii="Times New Roman" w:hAnsi="Times New Roman" w:cs="Times New Roman"/>
          <w:i/>
          <w:sz w:val="26"/>
          <w:szCs w:val="26"/>
        </w:rPr>
        <w:t>Global EdTech Venture Capital Report - Full Year 2021</w:t>
      </w:r>
      <w:r w:rsidRPr="00814DA9">
        <w:rPr>
          <w:rFonts w:ascii="Times New Roman" w:hAnsi="Times New Roman" w:cs="Times New Roman"/>
          <w:sz w:val="26"/>
          <w:szCs w:val="26"/>
        </w:rPr>
        <w:t xml:space="preserve">, truy cập ngày 02/01/2022, từ: </w:t>
      </w:r>
      <w:hyperlink r:id="rId20" w:history="1">
        <w:r w:rsidRPr="00814DA9">
          <w:rPr>
            <w:rStyle w:val="Hyperlink"/>
            <w:rFonts w:ascii="Times New Roman" w:hAnsi="Times New Roman" w:cs="Times New Roman"/>
            <w:sz w:val="26"/>
            <w:szCs w:val="26"/>
          </w:rPr>
          <w:t>https://www.holoniq.com/notes/global-edtech-venture-capital-report-full-year-2021</w:t>
        </w:r>
      </w:hyperlink>
      <w:r w:rsidRPr="00814DA9">
        <w:rPr>
          <w:rFonts w:ascii="Times New Roman" w:hAnsi="Times New Roman" w:cs="Times New Roman"/>
          <w:sz w:val="26"/>
          <w:szCs w:val="26"/>
        </w:rPr>
        <w:t>.</w:t>
      </w:r>
    </w:p>
    <w:p w14:paraId="3507C92B" w14:textId="66FACDBC"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 xml:space="preserve">Insights Custom Market (2022), </w:t>
      </w:r>
      <w:r w:rsidRPr="00814DA9">
        <w:rPr>
          <w:rFonts w:ascii="Times New Roman" w:hAnsi="Times New Roman" w:cs="Times New Roman"/>
          <w:i/>
          <w:sz w:val="26"/>
          <w:szCs w:val="26"/>
        </w:rPr>
        <w:t xml:space="preserve">Global E-Learning Market </w:t>
      </w:r>
      <w:r w:rsidRPr="00814DA9">
        <w:rPr>
          <w:rFonts w:ascii="Times New Roman" w:hAnsi="Times New Roman" w:cs="Times New Roman"/>
          <w:sz w:val="26"/>
          <w:szCs w:val="26"/>
        </w:rPr>
        <w:t xml:space="preserve">truy cập ngày 14/12/2022, từ: </w:t>
      </w:r>
      <w:hyperlink r:id="rId21" w:history="1">
        <w:r w:rsidRPr="00814DA9">
          <w:rPr>
            <w:rStyle w:val="Hyperlink"/>
            <w:rFonts w:ascii="Times New Roman" w:hAnsi="Times New Roman" w:cs="Times New Roman"/>
            <w:sz w:val="26"/>
            <w:szCs w:val="26"/>
          </w:rPr>
          <w:t>https://www.globenewswire.com/news-release/2022/12/14/2574029/0/en/Latest-Global-E-Learning-Market-Size-Share-Worth-USD-848-1-Billion-by-2030-at-a-17-53-CAGR-Custom-Market-Insights-Analysis-Outlook-Leaders-Report-Trends-Forecast-Segmentation-Growt.html</w:t>
        </w:r>
      </w:hyperlink>
      <w:r w:rsidRPr="00814DA9">
        <w:rPr>
          <w:rFonts w:ascii="Times New Roman" w:hAnsi="Times New Roman" w:cs="Times New Roman"/>
          <w:sz w:val="26"/>
          <w:szCs w:val="26"/>
        </w:rPr>
        <w:t>.</w:t>
      </w:r>
    </w:p>
    <w:p w14:paraId="26A51D79"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 xml:space="preserve">Kartajaya Hermawan, Iwan Setiawan và Philip Kotler (2021), </w:t>
      </w:r>
      <w:r w:rsidRPr="00814DA9">
        <w:rPr>
          <w:rFonts w:ascii="Times New Roman" w:hAnsi="Times New Roman" w:cs="Times New Roman"/>
          <w:i/>
          <w:sz w:val="26"/>
          <w:szCs w:val="26"/>
        </w:rPr>
        <w:t>Marketing 5.0: Technology for humanity</w:t>
      </w:r>
      <w:r w:rsidRPr="00814DA9">
        <w:rPr>
          <w:rFonts w:ascii="Times New Roman" w:hAnsi="Times New Roman" w:cs="Times New Roman"/>
          <w:sz w:val="26"/>
          <w:szCs w:val="26"/>
        </w:rPr>
        <w:t xml:space="preserve">, Nhà xuất bản Ascent Audio, </w:t>
      </w:r>
    </w:p>
    <w:p w14:paraId="0F2E5823"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Kohli Ajay K và Bernard J %J Journal of marketing Jaworski (1990), 'Market orientation: the construct, research propositions, and managerial implications', Số 54(2), tr. 1-18.</w:t>
      </w:r>
    </w:p>
    <w:p w14:paraId="10730ED2"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McMullan Rosalind, Audrey %J Journal of Targeting Gilmore, Measurement và Analysis for Marketing (2003), 'The conceptual development of customer loyalty measurement: A proposed scale', Số 11, tr. 230-243.</w:t>
      </w:r>
    </w:p>
    <w:p w14:paraId="553879E7"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 xml:space="preserve">Narver John C và Stanley F Slater (1990a), 'The effect of a market orientation on business profitability', </w:t>
      </w:r>
      <w:r w:rsidRPr="00814DA9">
        <w:rPr>
          <w:rFonts w:ascii="Times New Roman" w:hAnsi="Times New Roman" w:cs="Times New Roman"/>
          <w:i/>
          <w:sz w:val="26"/>
          <w:szCs w:val="26"/>
        </w:rPr>
        <w:t>Tạp chí</w:t>
      </w:r>
      <w:r w:rsidRPr="00814DA9">
        <w:rPr>
          <w:rFonts w:ascii="Times New Roman" w:hAnsi="Times New Roman" w:cs="Times New Roman"/>
          <w:sz w:val="26"/>
          <w:szCs w:val="26"/>
        </w:rPr>
        <w:t xml:space="preserve"> </w:t>
      </w:r>
      <w:r w:rsidRPr="00814DA9">
        <w:rPr>
          <w:rFonts w:ascii="Times New Roman" w:hAnsi="Times New Roman" w:cs="Times New Roman"/>
          <w:i/>
          <w:sz w:val="26"/>
          <w:szCs w:val="26"/>
        </w:rPr>
        <w:t>The Journal of marketing</w:t>
      </w:r>
      <w:r w:rsidRPr="00814DA9">
        <w:rPr>
          <w:rFonts w:ascii="Times New Roman" w:hAnsi="Times New Roman" w:cs="Times New Roman"/>
          <w:sz w:val="26"/>
          <w:szCs w:val="26"/>
        </w:rPr>
        <w:t>, tr. 20-35.</w:t>
      </w:r>
    </w:p>
    <w:p w14:paraId="23DD9E79"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lastRenderedPageBreak/>
        <w:t>Narver John C và Stanley F %J Journal of marketing Slater (1990b), 'The effect of a market orientation on business profitability', Số 54(4), tr. 20-35.</w:t>
      </w:r>
    </w:p>
    <w:p w14:paraId="36054FEA"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Nielsen NV %J Acedido de (2015), 'Global trust in advertising: Winning strategies for an evolving media landscape'.</w:t>
      </w:r>
    </w:p>
    <w:p w14:paraId="0C1FCC13"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Ng Martha-Martha và İyon %J Journal of social studies education research Priyono (2018), 'The effect of service quality on student satisfaction and student loyalty: An empirical study', Số 9(3), tr. 109-131.</w:t>
      </w:r>
    </w:p>
    <w:p w14:paraId="60B51F23"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Nguyen Thi Khanh Chi và That Huu %J International Journal of Educational Management Nguyen (2022), 'Creating customer loyalty through global engagement: the role of university social responsibility', Số 36(5), tr. 712-728.</w:t>
      </w:r>
    </w:p>
    <w:p w14:paraId="67F2A188"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Oliver Richard L %J Journal of marketing (1999), 'Whence consumer loyalty?', Số 63(4_suppl1), tr. 33-44.</w:t>
      </w:r>
    </w:p>
    <w:p w14:paraId="1FD8EED1"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Ordenes Francisco Villarroel, David Díaz Solis và Dennis Herhausen (2022), 'Customer experience measurement: implications for customer loyalty', Trong</w:t>
      </w:r>
      <w:r w:rsidRPr="00814DA9">
        <w:rPr>
          <w:rFonts w:ascii="Times New Roman" w:hAnsi="Times New Roman" w:cs="Times New Roman"/>
          <w:i/>
          <w:sz w:val="26"/>
          <w:szCs w:val="26"/>
        </w:rPr>
        <w:t xml:space="preserve"> Handbook of Research on Customer Loyalty</w:t>
      </w:r>
      <w:r w:rsidRPr="00814DA9">
        <w:rPr>
          <w:rFonts w:ascii="Times New Roman" w:hAnsi="Times New Roman" w:cs="Times New Roman"/>
          <w:sz w:val="26"/>
          <w:szCs w:val="26"/>
        </w:rPr>
        <w:t>, Nhà xuất bản Edward Elgar Publishing, tr. 83-94.</w:t>
      </w:r>
    </w:p>
    <w:p w14:paraId="573FA20E"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Parasuraman A, Valarie A Zeithaml và LL SERVQUAL %J Journal of Service Quality Retailing BERRY, Spring (1988), 'a multiple–item scale for measuring consumer perceptions', Số 64, tr. 12-40.</w:t>
      </w:r>
    </w:p>
    <w:p w14:paraId="58A6B666"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Protcko Ekaterina, Utz %J Problems Dornberger và perspectives in management (2014), 'The impact of market orientation on business performance–the case of Tatarstan knowledge-intensive companies (Russia)', (12, Iss. 4 (contin.)), tr. 225-231.</w:t>
      </w:r>
    </w:p>
    <w:p w14:paraId="2680991D"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Radzikhovska Yuliia %J Baltic journal of economic studies (2021), 'Digital transformation and its influence on changing the marketing orientation of business structures and consumer behaviour', Số 7(2), tr. 200-209.</w:t>
      </w:r>
    </w:p>
    <w:p w14:paraId="4C721090"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Reichheld Frederick F và W Earl %J Harvard business review Sasser (1990), 'Zero defeoﬁons: Quoliiy comes to services', Số 68(5), tr. 105-111.</w:t>
      </w:r>
    </w:p>
    <w:p w14:paraId="63EDDB39"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Sweeney Jillian C và Geoffrey N %J Journal of retailing Soutar (2001), 'Consumer perceived value: The development of a multiple item scale', Số 77(2), tr. 203-220.</w:t>
      </w:r>
    </w:p>
    <w:p w14:paraId="39A8266D"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Uzir Md Uzir Hossain, Hussam Al Halbusi, Ramayah Thurasamy, Rodney Lim Thiam Hock, Musheer A Aljaberi, Najmul Hasan, Mahmud %J Journal of Retailing Hamid và Consumer Services (2021), 'The effects of service quality, perceived value and trust in home delivery service personnel on customer satisfaction: Evidence from a developing country', Số 63, tr. 102721.</w:t>
      </w:r>
    </w:p>
    <w:p w14:paraId="3DDE6BE3" w14:textId="77777777"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 xml:space="preserve">Vietnam Program Reform of TVET in (2021), </w:t>
      </w:r>
      <w:r w:rsidRPr="00814DA9">
        <w:rPr>
          <w:rFonts w:ascii="Times New Roman" w:hAnsi="Times New Roman" w:cs="Times New Roman"/>
          <w:i/>
          <w:sz w:val="26"/>
          <w:szCs w:val="26"/>
        </w:rPr>
        <w:t>POLICY REVIEW ON THE IMPLEMENTATION OF DIGITAL TRANSFORMATION IN THE TVET SECTOR OF VIETNAM,</w:t>
      </w:r>
      <w:r w:rsidRPr="00814DA9">
        <w:rPr>
          <w:rFonts w:ascii="Times New Roman" w:hAnsi="Times New Roman" w:cs="Times New Roman"/>
          <w:sz w:val="26"/>
          <w:szCs w:val="26"/>
        </w:rPr>
        <w:t xml:space="preserve"> GIZ và Tổng cục Giáo dục Nghề nghiệp (DVET).</w:t>
      </w:r>
    </w:p>
    <w:p w14:paraId="309185B1" w14:textId="7E173862" w:rsidR="00C96DBD" w:rsidRPr="00814DA9" w:rsidRDefault="00C96DBD" w:rsidP="00814DA9">
      <w:pPr>
        <w:pStyle w:val="EndNoteBibliography"/>
        <w:numPr>
          <w:ilvl w:val="0"/>
          <w:numId w:val="9"/>
        </w:numPr>
        <w:spacing w:after="0"/>
        <w:rPr>
          <w:rFonts w:ascii="Times New Roman" w:hAnsi="Times New Roman" w:cs="Times New Roman"/>
          <w:sz w:val="26"/>
          <w:szCs w:val="26"/>
        </w:rPr>
      </w:pPr>
      <w:r w:rsidRPr="00814DA9">
        <w:rPr>
          <w:rFonts w:ascii="Times New Roman" w:hAnsi="Times New Roman" w:cs="Times New Roman"/>
          <w:sz w:val="26"/>
          <w:szCs w:val="26"/>
        </w:rPr>
        <w:t xml:space="preserve">VnExpress (2024), </w:t>
      </w:r>
      <w:r w:rsidRPr="00814DA9">
        <w:rPr>
          <w:rFonts w:ascii="Times New Roman" w:hAnsi="Times New Roman" w:cs="Times New Roman"/>
          <w:i/>
          <w:sz w:val="26"/>
          <w:szCs w:val="26"/>
        </w:rPr>
        <w:t>Số người Việt học online tăng 4 lần</w:t>
      </w:r>
      <w:r w:rsidRPr="00814DA9">
        <w:rPr>
          <w:rFonts w:ascii="Times New Roman" w:hAnsi="Times New Roman" w:cs="Times New Roman"/>
          <w:sz w:val="26"/>
          <w:szCs w:val="26"/>
        </w:rPr>
        <w:t xml:space="preserve">, truy cập ngày 16/06/2024, từ: </w:t>
      </w:r>
      <w:hyperlink r:id="rId22" w:history="1">
        <w:r w:rsidRPr="00814DA9">
          <w:rPr>
            <w:rStyle w:val="Hyperlink"/>
            <w:rFonts w:ascii="Times New Roman" w:hAnsi="Times New Roman" w:cs="Times New Roman"/>
            <w:sz w:val="26"/>
            <w:szCs w:val="26"/>
          </w:rPr>
          <w:t>https://vnexpress.net/so-nguoi-viet-hoc-online-tang-4-lan-4758765.html</w:t>
        </w:r>
      </w:hyperlink>
      <w:r w:rsidRPr="00814DA9">
        <w:rPr>
          <w:rFonts w:ascii="Times New Roman" w:hAnsi="Times New Roman" w:cs="Times New Roman"/>
          <w:sz w:val="26"/>
          <w:szCs w:val="26"/>
        </w:rPr>
        <w:t>.</w:t>
      </w:r>
    </w:p>
    <w:p w14:paraId="0AD00261" w14:textId="330FAFDA" w:rsidR="004D0728" w:rsidRPr="00814DA9" w:rsidRDefault="00C96DBD" w:rsidP="00203F63">
      <w:pPr>
        <w:pStyle w:val="EndNoteBibliography"/>
        <w:numPr>
          <w:ilvl w:val="0"/>
          <w:numId w:val="9"/>
        </w:numPr>
        <w:jc w:val="both"/>
        <w:rPr>
          <w:rFonts w:ascii="Times New Roman" w:hAnsi="Times New Roman" w:cs="Times New Roman"/>
          <w:sz w:val="26"/>
          <w:szCs w:val="26"/>
          <w:lang w:val="vi-VN"/>
        </w:rPr>
      </w:pPr>
      <w:r w:rsidRPr="00814DA9">
        <w:rPr>
          <w:rFonts w:ascii="Times New Roman" w:hAnsi="Times New Roman" w:cs="Times New Roman"/>
          <w:sz w:val="26"/>
          <w:szCs w:val="26"/>
        </w:rPr>
        <w:t>Yoon Mahn Hee và Jaebeom %J Journal of business research Suh (2003), 'Organizational citizenship behaviors and service quality as external effectiveness of contact employees', Số 56(8), tr. 597-611.</w:t>
      </w:r>
      <w:r w:rsidR="00D1144F" w:rsidRPr="00814DA9">
        <w:rPr>
          <w:rFonts w:ascii="Times New Roman" w:hAnsi="Times New Roman" w:cs="Times New Roman"/>
          <w:sz w:val="26"/>
          <w:szCs w:val="26"/>
          <w:lang w:val="vi-VN"/>
        </w:rPr>
        <w:fldChar w:fldCharType="end"/>
      </w:r>
    </w:p>
    <w:sectPr w:rsidR="004D0728" w:rsidRPr="00814DA9" w:rsidSect="00C40D8F">
      <w:pgSz w:w="12240" w:h="15840"/>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2E5A" w14:textId="77777777" w:rsidR="00D47AA7" w:rsidRDefault="00D47AA7">
      <w:pPr>
        <w:spacing w:after="0" w:line="240" w:lineRule="auto"/>
      </w:pPr>
      <w:r>
        <w:separator/>
      </w:r>
    </w:p>
  </w:endnote>
  <w:endnote w:type="continuationSeparator" w:id="0">
    <w:p w14:paraId="4E6D9879" w14:textId="77777777" w:rsidR="00D47AA7" w:rsidRDefault="00D4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432185"/>
      <w:docPartObj>
        <w:docPartGallery w:val="Page Numbers (Bottom of Page)"/>
        <w:docPartUnique/>
      </w:docPartObj>
    </w:sdtPr>
    <w:sdtEndPr>
      <w:rPr>
        <w:noProof/>
      </w:rPr>
    </w:sdtEndPr>
    <w:sdtContent>
      <w:p w14:paraId="61BBC939" w14:textId="78BCAD30" w:rsidR="00A50E81" w:rsidRDefault="00A50E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A0E802" w14:textId="77777777" w:rsidR="00A50E81" w:rsidRDefault="00A50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ECC53" w14:textId="77777777" w:rsidR="00D47AA7" w:rsidRDefault="00D47AA7">
      <w:pPr>
        <w:spacing w:after="0" w:line="240" w:lineRule="auto"/>
      </w:pPr>
      <w:r>
        <w:separator/>
      </w:r>
    </w:p>
  </w:footnote>
  <w:footnote w:type="continuationSeparator" w:id="0">
    <w:p w14:paraId="444B38B5" w14:textId="77777777" w:rsidR="00D47AA7" w:rsidRDefault="00D47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0C73" w14:textId="77777777" w:rsidR="00A50E81" w:rsidRDefault="00A50E81">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833"/>
    <w:multiLevelType w:val="hybridMultilevel"/>
    <w:tmpl w:val="FF60C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C5A80"/>
    <w:multiLevelType w:val="hybridMultilevel"/>
    <w:tmpl w:val="764E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34D60"/>
    <w:multiLevelType w:val="hybridMultilevel"/>
    <w:tmpl w:val="25523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12647"/>
    <w:multiLevelType w:val="multilevel"/>
    <w:tmpl w:val="34A2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95FB1"/>
    <w:multiLevelType w:val="hybridMultilevel"/>
    <w:tmpl w:val="97287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84089"/>
    <w:multiLevelType w:val="hybridMultilevel"/>
    <w:tmpl w:val="192AD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7F6998"/>
    <w:multiLevelType w:val="hybridMultilevel"/>
    <w:tmpl w:val="731C9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C7562F"/>
    <w:multiLevelType w:val="hybridMultilevel"/>
    <w:tmpl w:val="3F4CA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727E0B"/>
    <w:multiLevelType w:val="hybridMultilevel"/>
    <w:tmpl w:val="5D62F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6219725">
    <w:abstractNumId w:val="5"/>
  </w:num>
  <w:num w:numId="2" w16cid:durableId="1889024178">
    <w:abstractNumId w:val="6"/>
  </w:num>
  <w:num w:numId="3" w16cid:durableId="1965499191">
    <w:abstractNumId w:val="3"/>
  </w:num>
  <w:num w:numId="4" w16cid:durableId="832330682">
    <w:abstractNumId w:val="4"/>
  </w:num>
  <w:num w:numId="5" w16cid:durableId="367099415">
    <w:abstractNumId w:val="7"/>
  </w:num>
  <w:num w:numId="6" w16cid:durableId="2124228108">
    <w:abstractNumId w:val="8"/>
  </w:num>
  <w:num w:numId="7" w16cid:durableId="933628371">
    <w:abstractNumId w:val="1"/>
  </w:num>
  <w:num w:numId="8" w16cid:durableId="604507606">
    <w:abstractNumId w:val="0"/>
  </w:num>
  <w:num w:numId="9" w16cid:durableId="2108037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U Citation Style TA1&lt;/Style&gt;&lt;LeftDelim&gt;{&lt;/LeftDelim&gt;&lt;RightDelim&gt;}&lt;/RightDelim&gt;&lt;FontName&gt;Calibri Light&lt;/FontName&gt;&lt;FontSize&gt;16&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e2s5w0h922a9esdtov5ft3s599p2vt0fdt&quot;&gt;My EndNote Library&lt;record-ids&gt;&lt;item&gt;29&lt;/item&gt;&lt;item&gt;31&lt;/item&gt;&lt;item&gt;32&lt;/item&gt;&lt;item&gt;43&lt;/item&gt;&lt;item&gt;44&lt;/item&gt;&lt;item&gt;46&lt;/item&gt;&lt;item&gt;47&lt;/item&gt;&lt;item&gt;48&lt;/item&gt;&lt;item&gt;49&lt;/item&gt;&lt;item&gt;50&lt;/item&gt;&lt;item&gt;51&lt;/item&gt;&lt;item&gt;53&lt;/item&gt;&lt;item&gt;54&lt;/item&gt;&lt;item&gt;55&lt;/item&gt;&lt;item&gt;56&lt;/item&gt;&lt;item&gt;57&lt;/item&gt;&lt;item&gt;58&lt;/item&gt;&lt;item&gt;59&lt;/item&gt;&lt;item&gt;60&lt;/item&gt;&lt;item&gt;61&lt;/item&gt;&lt;item&gt;62&lt;/item&gt;&lt;/record-ids&gt;&lt;/item&gt;&lt;/Libraries&gt;"/>
  </w:docVars>
  <w:rsids>
    <w:rsidRoot w:val="001F4DEE"/>
    <w:rsid w:val="000013F6"/>
    <w:rsid w:val="00010EBD"/>
    <w:rsid w:val="000135FE"/>
    <w:rsid w:val="00022519"/>
    <w:rsid w:val="0002361E"/>
    <w:rsid w:val="00023D59"/>
    <w:rsid w:val="000241B8"/>
    <w:rsid w:val="00030656"/>
    <w:rsid w:val="0003296A"/>
    <w:rsid w:val="00032FC0"/>
    <w:rsid w:val="00033F19"/>
    <w:rsid w:val="0003501F"/>
    <w:rsid w:val="000373A6"/>
    <w:rsid w:val="00046118"/>
    <w:rsid w:val="00050DAA"/>
    <w:rsid w:val="0006754F"/>
    <w:rsid w:val="000677A7"/>
    <w:rsid w:val="00067F4B"/>
    <w:rsid w:val="00070043"/>
    <w:rsid w:val="00072FAC"/>
    <w:rsid w:val="00073D76"/>
    <w:rsid w:val="00073E8D"/>
    <w:rsid w:val="00075D91"/>
    <w:rsid w:val="00080754"/>
    <w:rsid w:val="00085AE7"/>
    <w:rsid w:val="000920B6"/>
    <w:rsid w:val="0009267F"/>
    <w:rsid w:val="000935D5"/>
    <w:rsid w:val="000975AD"/>
    <w:rsid w:val="000A015A"/>
    <w:rsid w:val="000A2E08"/>
    <w:rsid w:val="000A406C"/>
    <w:rsid w:val="000A49BB"/>
    <w:rsid w:val="000A6AA4"/>
    <w:rsid w:val="000B4A02"/>
    <w:rsid w:val="000B4E6C"/>
    <w:rsid w:val="000C003E"/>
    <w:rsid w:val="000C1FC2"/>
    <w:rsid w:val="000C463B"/>
    <w:rsid w:val="000C6255"/>
    <w:rsid w:val="000C63FE"/>
    <w:rsid w:val="000C6410"/>
    <w:rsid w:val="000D0BFB"/>
    <w:rsid w:val="000D12E5"/>
    <w:rsid w:val="000D1CB3"/>
    <w:rsid w:val="000D4077"/>
    <w:rsid w:val="000E2104"/>
    <w:rsid w:val="000E280C"/>
    <w:rsid w:val="000E3846"/>
    <w:rsid w:val="000E4753"/>
    <w:rsid w:val="000E71CE"/>
    <w:rsid w:val="000F3F6A"/>
    <w:rsid w:val="00102987"/>
    <w:rsid w:val="0010553C"/>
    <w:rsid w:val="00112432"/>
    <w:rsid w:val="00112A19"/>
    <w:rsid w:val="00115963"/>
    <w:rsid w:val="00116C3D"/>
    <w:rsid w:val="0012582A"/>
    <w:rsid w:val="0012607D"/>
    <w:rsid w:val="00133D85"/>
    <w:rsid w:val="00134CFD"/>
    <w:rsid w:val="00150A43"/>
    <w:rsid w:val="00153C47"/>
    <w:rsid w:val="00161DE4"/>
    <w:rsid w:val="00163C19"/>
    <w:rsid w:val="00166CD8"/>
    <w:rsid w:val="00177283"/>
    <w:rsid w:val="00190EC8"/>
    <w:rsid w:val="00192955"/>
    <w:rsid w:val="00194F3D"/>
    <w:rsid w:val="0019588F"/>
    <w:rsid w:val="001A7F4D"/>
    <w:rsid w:val="001B35E5"/>
    <w:rsid w:val="001B7A44"/>
    <w:rsid w:val="001C3C92"/>
    <w:rsid w:val="001C3E37"/>
    <w:rsid w:val="001C60C6"/>
    <w:rsid w:val="001D16F3"/>
    <w:rsid w:val="001D5A10"/>
    <w:rsid w:val="001E3F2F"/>
    <w:rsid w:val="001E52E5"/>
    <w:rsid w:val="001E6701"/>
    <w:rsid w:val="001E76B8"/>
    <w:rsid w:val="001F37BF"/>
    <w:rsid w:val="001F40DB"/>
    <w:rsid w:val="001F4DEE"/>
    <w:rsid w:val="001F6354"/>
    <w:rsid w:val="0020055F"/>
    <w:rsid w:val="002052AC"/>
    <w:rsid w:val="002144F9"/>
    <w:rsid w:val="00222B8C"/>
    <w:rsid w:val="002306FE"/>
    <w:rsid w:val="0023140E"/>
    <w:rsid w:val="002316BA"/>
    <w:rsid w:val="00242428"/>
    <w:rsid w:val="002442AE"/>
    <w:rsid w:val="0024440A"/>
    <w:rsid w:val="00244F2E"/>
    <w:rsid w:val="002460A4"/>
    <w:rsid w:val="00247AC5"/>
    <w:rsid w:val="002516A0"/>
    <w:rsid w:val="00254A0A"/>
    <w:rsid w:val="002552EA"/>
    <w:rsid w:val="002554D0"/>
    <w:rsid w:val="0025627B"/>
    <w:rsid w:val="00261504"/>
    <w:rsid w:val="00261E69"/>
    <w:rsid w:val="0026222D"/>
    <w:rsid w:val="002645C0"/>
    <w:rsid w:val="002646D0"/>
    <w:rsid w:val="00272704"/>
    <w:rsid w:val="0027419B"/>
    <w:rsid w:val="00280CAB"/>
    <w:rsid w:val="00280EE4"/>
    <w:rsid w:val="0028602C"/>
    <w:rsid w:val="002A2AEB"/>
    <w:rsid w:val="002B2EA8"/>
    <w:rsid w:val="002B7B0A"/>
    <w:rsid w:val="002D039C"/>
    <w:rsid w:val="002D711A"/>
    <w:rsid w:val="002D71B2"/>
    <w:rsid w:val="002E37C1"/>
    <w:rsid w:val="002F0351"/>
    <w:rsid w:val="002F4B5C"/>
    <w:rsid w:val="00311E42"/>
    <w:rsid w:val="00327D76"/>
    <w:rsid w:val="00335B6B"/>
    <w:rsid w:val="00340768"/>
    <w:rsid w:val="003430A6"/>
    <w:rsid w:val="00343305"/>
    <w:rsid w:val="003526AD"/>
    <w:rsid w:val="00353CD9"/>
    <w:rsid w:val="00356794"/>
    <w:rsid w:val="00356890"/>
    <w:rsid w:val="00363116"/>
    <w:rsid w:val="00365A18"/>
    <w:rsid w:val="00375272"/>
    <w:rsid w:val="00380E62"/>
    <w:rsid w:val="00381364"/>
    <w:rsid w:val="003824A9"/>
    <w:rsid w:val="00385D16"/>
    <w:rsid w:val="00393917"/>
    <w:rsid w:val="00394963"/>
    <w:rsid w:val="0039619D"/>
    <w:rsid w:val="003A4209"/>
    <w:rsid w:val="003A428A"/>
    <w:rsid w:val="003A786A"/>
    <w:rsid w:val="003B0C45"/>
    <w:rsid w:val="003E5DA5"/>
    <w:rsid w:val="003F7106"/>
    <w:rsid w:val="0040032A"/>
    <w:rsid w:val="004018B9"/>
    <w:rsid w:val="004020E2"/>
    <w:rsid w:val="00404C6F"/>
    <w:rsid w:val="00404EF8"/>
    <w:rsid w:val="004100AA"/>
    <w:rsid w:val="00415713"/>
    <w:rsid w:val="0041719E"/>
    <w:rsid w:val="00421386"/>
    <w:rsid w:val="004252CC"/>
    <w:rsid w:val="00433A25"/>
    <w:rsid w:val="00441DF8"/>
    <w:rsid w:val="0044425D"/>
    <w:rsid w:val="004529B8"/>
    <w:rsid w:val="00457AA4"/>
    <w:rsid w:val="004625A6"/>
    <w:rsid w:val="004815D0"/>
    <w:rsid w:val="00482253"/>
    <w:rsid w:val="00484161"/>
    <w:rsid w:val="00484E56"/>
    <w:rsid w:val="00486220"/>
    <w:rsid w:val="00486DE2"/>
    <w:rsid w:val="00492BAF"/>
    <w:rsid w:val="004941F4"/>
    <w:rsid w:val="00497099"/>
    <w:rsid w:val="004B19B4"/>
    <w:rsid w:val="004B33D4"/>
    <w:rsid w:val="004B406A"/>
    <w:rsid w:val="004C1EAE"/>
    <w:rsid w:val="004C65CC"/>
    <w:rsid w:val="004D02B3"/>
    <w:rsid w:val="004D0728"/>
    <w:rsid w:val="004D0FB4"/>
    <w:rsid w:val="004D4E9E"/>
    <w:rsid w:val="004D55CB"/>
    <w:rsid w:val="004E3C13"/>
    <w:rsid w:val="004E6BF8"/>
    <w:rsid w:val="004F35B7"/>
    <w:rsid w:val="00506A1A"/>
    <w:rsid w:val="005073CE"/>
    <w:rsid w:val="0051744F"/>
    <w:rsid w:val="00517680"/>
    <w:rsid w:val="005402AB"/>
    <w:rsid w:val="00542D35"/>
    <w:rsid w:val="005444D0"/>
    <w:rsid w:val="00550D39"/>
    <w:rsid w:val="005623D9"/>
    <w:rsid w:val="00564ADA"/>
    <w:rsid w:val="00566145"/>
    <w:rsid w:val="00567FB8"/>
    <w:rsid w:val="00572287"/>
    <w:rsid w:val="0058005F"/>
    <w:rsid w:val="00581770"/>
    <w:rsid w:val="00586FBC"/>
    <w:rsid w:val="00597753"/>
    <w:rsid w:val="005A2B00"/>
    <w:rsid w:val="005B1692"/>
    <w:rsid w:val="005B60B5"/>
    <w:rsid w:val="005B7499"/>
    <w:rsid w:val="005B7962"/>
    <w:rsid w:val="005C2951"/>
    <w:rsid w:val="005D3390"/>
    <w:rsid w:val="005D7034"/>
    <w:rsid w:val="005E6FCE"/>
    <w:rsid w:val="005E7251"/>
    <w:rsid w:val="005F1693"/>
    <w:rsid w:val="006010A9"/>
    <w:rsid w:val="006018EE"/>
    <w:rsid w:val="00602A8C"/>
    <w:rsid w:val="00604E86"/>
    <w:rsid w:val="00605939"/>
    <w:rsid w:val="0061240E"/>
    <w:rsid w:val="00613D84"/>
    <w:rsid w:val="0061524C"/>
    <w:rsid w:val="006155C7"/>
    <w:rsid w:val="00626AE4"/>
    <w:rsid w:val="00630540"/>
    <w:rsid w:val="0063251C"/>
    <w:rsid w:val="00633C6C"/>
    <w:rsid w:val="00635D24"/>
    <w:rsid w:val="0063798E"/>
    <w:rsid w:val="00640F6C"/>
    <w:rsid w:val="00647F9D"/>
    <w:rsid w:val="0065171D"/>
    <w:rsid w:val="0065214C"/>
    <w:rsid w:val="00652E3D"/>
    <w:rsid w:val="00656238"/>
    <w:rsid w:val="00657E40"/>
    <w:rsid w:val="00661A19"/>
    <w:rsid w:val="00662C33"/>
    <w:rsid w:val="006666A8"/>
    <w:rsid w:val="00667293"/>
    <w:rsid w:val="00675B1E"/>
    <w:rsid w:val="0067769B"/>
    <w:rsid w:val="006779D7"/>
    <w:rsid w:val="006814CB"/>
    <w:rsid w:val="0068290D"/>
    <w:rsid w:val="00683806"/>
    <w:rsid w:val="00686DFB"/>
    <w:rsid w:val="00691F1E"/>
    <w:rsid w:val="006959F7"/>
    <w:rsid w:val="006D7326"/>
    <w:rsid w:val="006D772F"/>
    <w:rsid w:val="006E0A66"/>
    <w:rsid w:val="006E128A"/>
    <w:rsid w:val="006F0BC2"/>
    <w:rsid w:val="006F14FC"/>
    <w:rsid w:val="006F3528"/>
    <w:rsid w:val="006F3660"/>
    <w:rsid w:val="006F5298"/>
    <w:rsid w:val="006F6510"/>
    <w:rsid w:val="007003DB"/>
    <w:rsid w:val="00701516"/>
    <w:rsid w:val="00704852"/>
    <w:rsid w:val="00714C4F"/>
    <w:rsid w:val="00714CFF"/>
    <w:rsid w:val="0071584E"/>
    <w:rsid w:val="00721EDB"/>
    <w:rsid w:val="007315D0"/>
    <w:rsid w:val="00732B08"/>
    <w:rsid w:val="00732CB0"/>
    <w:rsid w:val="00733E05"/>
    <w:rsid w:val="0073464B"/>
    <w:rsid w:val="007347C4"/>
    <w:rsid w:val="00736761"/>
    <w:rsid w:val="007407D8"/>
    <w:rsid w:val="00746E1B"/>
    <w:rsid w:val="00751DC8"/>
    <w:rsid w:val="00754059"/>
    <w:rsid w:val="00754426"/>
    <w:rsid w:val="007563DA"/>
    <w:rsid w:val="00765909"/>
    <w:rsid w:val="007709A0"/>
    <w:rsid w:val="00773024"/>
    <w:rsid w:val="00773B9C"/>
    <w:rsid w:val="007825A4"/>
    <w:rsid w:val="00790E3D"/>
    <w:rsid w:val="007A14E7"/>
    <w:rsid w:val="007A423B"/>
    <w:rsid w:val="007B46D7"/>
    <w:rsid w:val="007D1B04"/>
    <w:rsid w:val="007D31D5"/>
    <w:rsid w:val="007D6F58"/>
    <w:rsid w:val="007D7DED"/>
    <w:rsid w:val="007E34E1"/>
    <w:rsid w:val="007E3588"/>
    <w:rsid w:val="007E4065"/>
    <w:rsid w:val="007E7C81"/>
    <w:rsid w:val="007F0147"/>
    <w:rsid w:val="007F37CB"/>
    <w:rsid w:val="00801363"/>
    <w:rsid w:val="00802EF2"/>
    <w:rsid w:val="00804831"/>
    <w:rsid w:val="00805CE5"/>
    <w:rsid w:val="00806994"/>
    <w:rsid w:val="0081161F"/>
    <w:rsid w:val="00814DA9"/>
    <w:rsid w:val="00815690"/>
    <w:rsid w:val="00817669"/>
    <w:rsid w:val="00821B29"/>
    <w:rsid w:val="00826E28"/>
    <w:rsid w:val="00831106"/>
    <w:rsid w:val="0083179A"/>
    <w:rsid w:val="00834D5E"/>
    <w:rsid w:val="00844830"/>
    <w:rsid w:val="00850234"/>
    <w:rsid w:val="008553E2"/>
    <w:rsid w:val="00861801"/>
    <w:rsid w:val="00864216"/>
    <w:rsid w:val="00873C6C"/>
    <w:rsid w:val="008826BD"/>
    <w:rsid w:val="008844A8"/>
    <w:rsid w:val="00884550"/>
    <w:rsid w:val="00884CFC"/>
    <w:rsid w:val="00885A65"/>
    <w:rsid w:val="00885B27"/>
    <w:rsid w:val="008A2152"/>
    <w:rsid w:val="008A2F45"/>
    <w:rsid w:val="008A362F"/>
    <w:rsid w:val="008A6929"/>
    <w:rsid w:val="008B130A"/>
    <w:rsid w:val="008B3092"/>
    <w:rsid w:val="008B3216"/>
    <w:rsid w:val="008B36AB"/>
    <w:rsid w:val="008B6628"/>
    <w:rsid w:val="008C523E"/>
    <w:rsid w:val="008D483E"/>
    <w:rsid w:val="008D58F6"/>
    <w:rsid w:val="008D6B85"/>
    <w:rsid w:val="008D6BB7"/>
    <w:rsid w:val="008D781D"/>
    <w:rsid w:val="008E165D"/>
    <w:rsid w:val="008E6B36"/>
    <w:rsid w:val="008F16AC"/>
    <w:rsid w:val="009010EB"/>
    <w:rsid w:val="0090345C"/>
    <w:rsid w:val="00905A7A"/>
    <w:rsid w:val="0090754B"/>
    <w:rsid w:val="00907929"/>
    <w:rsid w:val="009110F5"/>
    <w:rsid w:val="009142EB"/>
    <w:rsid w:val="00922D3B"/>
    <w:rsid w:val="009277CB"/>
    <w:rsid w:val="00927E36"/>
    <w:rsid w:val="00942C70"/>
    <w:rsid w:val="00945383"/>
    <w:rsid w:val="00946C04"/>
    <w:rsid w:val="009569AC"/>
    <w:rsid w:val="00973E16"/>
    <w:rsid w:val="00973F31"/>
    <w:rsid w:val="0097683D"/>
    <w:rsid w:val="0098089E"/>
    <w:rsid w:val="00980B70"/>
    <w:rsid w:val="00981D5C"/>
    <w:rsid w:val="0098745F"/>
    <w:rsid w:val="00987A96"/>
    <w:rsid w:val="009A002A"/>
    <w:rsid w:val="009A2F83"/>
    <w:rsid w:val="009A42FE"/>
    <w:rsid w:val="009C2C64"/>
    <w:rsid w:val="009C3AB7"/>
    <w:rsid w:val="009C46EC"/>
    <w:rsid w:val="009C5BFC"/>
    <w:rsid w:val="009C7B67"/>
    <w:rsid w:val="009D5646"/>
    <w:rsid w:val="009D580D"/>
    <w:rsid w:val="009E126F"/>
    <w:rsid w:val="009E1306"/>
    <w:rsid w:val="009E25AA"/>
    <w:rsid w:val="009E50FE"/>
    <w:rsid w:val="009E5EF2"/>
    <w:rsid w:val="009F2269"/>
    <w:rsid w:val="009F5085"/>
    <w:rsid w:val="00A00CFE"/>
    <w:rsid w:val="00A01047"/>
    <w:rsid w:val="00A07108"/>
    <w:rsid w:val="00A127C6"/>
    <w:rsid w:val="00A42980"/>
    <w:rsid w:val="00A50E81"/>
    <w:rsid w:val="00A53651"/>
    <w:rsid w:val="00A60BE4"/>
    <w:rsid w:val="00A7203D"/>
    <w:rsid w:val="00A75117"/>
    <w:rsid w:val="00A90A3C"/>
    <w:rsid w:val="00A90BC0"/>
    <w:rsid w:val="00A94165"/>
    <w:rsid w:val="00AA092C"/>
    <w:rsid w:val="00AA56E6"/>
    <w:rsid w:val="00AA65D5"/>
    <w:rsid w:val="00AB2435"/>
    <w:rsid w:val="00AB3F33"/>
    <w:rsid w:val="00AC3608"/>
    <w:rsid w:val="00AC5B93"/>
    <w:rsid w:val="00AC6187"/>
    <w:rsid w:val="00AC7C97"/>
    <w:rsid w:val="00AD010A"/>
    <w:rsid w:val="00AD05F8"/>
    <w:rsid w:val="00AD1BB4"/>
    <w:rsid w:val="00AD3D1A"/>
    <w:rsid w:val="00AE0EC9"/>
    <w:rsid w:val="00AE1A3A"/>
    <w:rsid w:val="00AE5AD8"/>
    <w:rsid w:val="00AE5B8D"/>
    <w:rsid w:val="00AF55D2"/>
    <w:rsid w:val="00AF7091"/>
    <w:rsid w:val="00B039AB"/>
    <w:rsid w:val="00B127AB"/>
    <w:rsid w:val="00B12B90"/>
    <w:rsid w:val="00B13871"/>
    <w:rsid w:val="00B14B4F"/>
    <w:rsid w:val="00B21555"/>
    <w:rsid w:val="00B22B1A"/>
    <w:rsid w:val="00B24C87"/>
    <w:rsid w:val="00B277FC"/>
    <w:rsid w:val="00B36743"/>
    <w:rsid w:val="00B43440"/>
    <w:rsid w:val="00B47D0C"/>
    <w:rsid w:val="00B50019"/>
    <w:rsid w:val="00B5067A"/>
    <w:rsid w:val="00B6195A"/>
    <w:rsid w:val="00B637DA"/>
    <w:rsid w:val="00B66524"/>
    <w:rsid w:val="00B760D9"/>
    <w:rsid w:val="00B80F7E"/>
    <w:rsid w:val="00B83375"/>
    <w:rsid w:val="00B837AC"/>
    <w:rsid w:val="00B858D6"/>
    <w:rsid w:val="00B85D38"/>
    <w:rsid w:val="00B872F1"/>
    <w:rsid w:val="00B90710"/>
    <w:rsid w:val="00B953DD"/>
    <w:rsid w:val="00B95720"/>
    <w:rsid w:val="00BB3BBF"/>
    <w:rsid w:val="00BB6245"/>
    <w:rsid w:val="00BC547A"/>
    <w:rsid w:val="00BD3F46"/>
    <w:rsid w:val="00BE06C1"/>
    <w:rsid w:val="00BE63DA"/>
    <w:rsid w:val="00BF50A4"/>
    <w:rsid w:val="00C04F79"/>
    <w:rsid w:val="00C12ECC"/>
    <w:rsid w:val="00C147E9"/>
    <w:rsid w:val="00C2275A"/>
    <w:rsid w:val="00C30156"/>
    <w:rsid w:val="00C32343"/>
    <w:rsid w:val="00C32A96"/>
    <w:rsid w:val="00C3590C"/>
    <w:rsid w:val="00C40D8F"/>
    <w:rsid w:val="00C54E6A"/>
    <w:rsid w:val="00C54EBC"/>
    <w:rsid w:val="00C64A3D"/>
    <w:rsid w:val="00C66A52"/>
    <w:rsid w:val="00C729CF"/>
    <w:rsid w:val="00C7749E"/>
    <w:rsid w:val="00C774AE"/>
    <w:rsid w:val="00C86C8A"/>
    <w:rsid w:val="00C86D92"/>
    <w:rsid w:val="00C91FD5"/>
    <w:rsid w:val="00C92AE0"/>
    <w:rsid w:val="00C96DBD"/>
    <w:rsid w:val="00C9730E"/>
    <w:rsid w:val="00CA0982"/>
    <w:rsid w:val="00CA0E89"/>
    <w:rsid w:val="00CA3C96"/>
    <w:rsid w:val="00CA4A26"/>
    <w:rsid w:val="00CB3D3B"/>
    <w:rsid w:val="00CB4953"/>
    <w:rsid w:val="00CB5FB1"/>
    <w:rsid w:val="00CB777B"/>
    <w:rsid w:val="00CC1490"/>
    <w:rsid w:val="00CC43A9"/>
    <w:rsid w:val="00CC43C0"/>
    <w:rsid w:val="00CD1C0D"/>
    <w:rsid w:val="00CD3752"/>
    <w:rsid w:val="00CD4F01"/>
    <w:rsid w:val="00CD69AA"/>
    <w:rsid w:val="00CE2202"/>
    <w:rsid w:val="00D07E43"/>
    <w:rsid w:val="00D1144F"/>
    <w:rsid w:val="00D1391F"/>
    <w:rsid w:val="00D1625B"/>
    <w:rsid w:val="00D21946"/>
    <w:rsid w:val="00D2321C"/>
    <w:rsid w:val="00D23AAC"/>
    <w:rsid w:val="00D31A83"/>
    <w:rsid w:val="00D34DD1"/>
    <w:rsid w:val="00D364AF"/>
    <w:rsid w:val="00D41647"/>
    <w:rsid w:val="00D42227"/>
    <w:rsid w:val="00D47AA7"/>
    <w:rsid w:val="00D51F34"/>
    <w:rsid w:val="00D57E6D"/>
    <w:rsid w:val="00D6185C"/>
    <w:rsid w:val="00D619EB"/>
    <w:rsid w:val="00D620BB"/>
    <w:rsid w:val="00D63553"/>
    <w:rsid w:val="00D755A4"/>
    <w:rsid w:val="00D80D40"/>
    <w:rsid w:val="00D861FE"/>
    <w:rsid w:val="00D91144"/>
    <w:rsid w:val="00D91870"/>
    <w:rsid w:val="00D91C8F"/>
    <w:rsid w:val="00D92B64"/>
    <w:rsid w:val="00D92FE9"/>
    <w:rsid w:val="00D94A21"/>
    <w:rsid w:val="00DA18C5"/>
    <w:rsid w:val="00DA48F1"/>
    <w:rsid w:val="00DA7C7D"/>
    <w:rsid w:val="00DA7FBE"/>
    <w:rsid w:val="00DB21E5"/>
    <w:rsid w:val="00DB4EA7"/>
    <w:rsid w:val="00DC1DE9"/>
    <w:rsid w:val="00DC404D"/>
    <w:rsid w:val="00DC7DE8"/>
    <w:rsid w:val="00DD15ED"/>
    <w:rsid w:val="00DD3101"/>
    <w:rsid w:val="00DD66D9"/>
    <w:rsid w:val="00DD6DF0"/>
    <w:rsid w:val="00DE3F75"/>
    <w:rsid w:val="00DE43AE"/>
    <w:rsid w:val="00DE782B"/>
    <w:rsid w:val="00DF2F2E"/>
    <w:rsid w:val="00DF4E4E"/>
    <w:rsid w:val="00E17991"/>
    <w:rsid w:val="00E22303"/>
    <w:rsid w:val="00E4027E"/>
    <w:rsid w:val="00E407A4"/>
    <w:rsid w:val="00E43C30"/>
    <w:rsid w:val="00E467C4"/>
    <w:rsid w:val="00E56784"/>
    <w:rsid w:val="00E60846"/>
    <w:rsid w:val="00E61DE5"/>
    <w:rsid w:val="00E64C93"/>
    <w:rsid w:val="00E70A35"/>
    <w:rsid w:val="00E70B52"/>
    <w:rsid w:val="00E72D9E"/>
    <w:rsid w:val="00E746BC"/>
    <w:rsid w:val="00E84327"/>
    <w:rsid w:val="00EA4B83"/>
    <w:rsid w:val="00EB0F4C"/>
    <w:rsid w:val="00EB23CA"/>
    <w:rsid w:val="00EB2ED6"/>
    <w:rsid w:val="00EB6117"/>
    <w:rsid w:val="00EB77B9"/>
    <w:rsid w:val="00EB7ED3"/>
    <w:rsid w:val="00EC1E0E"/>
    <w:rsid w:val="00ED67C4"/>
    <w:rsid w:val="00ED6DDB"/>
    <w:rsid w:val="00EE56E1"/>
    <w:rsid w:val="00EF300B"/>
    <w:rsid w:val="00EF314F"/>
    <w:rsid w:val="00F00AA8"/>
    <w:rsid w:val="00F023A2"/>
    <w:rsid w:val="00F02A5D"/>
    <w:rsid w:val="00F045DD"/>
    <w:rsid w:val="00F113DE"/>
    <w:rsid w:val="00F257CE"/>
    <w:rsid w:val="00F25D65"/>
    <w:rsid w:val="00F303A0"/>
    <w:rsid w:val="00F30985"/>
    <w:rsid w:val="00F33091"/>
    <w:rsid w:val="00F402B4"/>
    <w:rsid w:val="00F4560D"/>
    <w:rsid w:val="00F50BA2"/>
    <w:rsid w:val="00F6507D"/>
    <w:rsid w:val="00F663AF"/>
    <w:rsid w:val="00F6738D"/>
    <w:rsid w:val="00F73FAC"/>
    <w:rsid w:val="00F757F1"/>
    <w:rsid w:val="00F80066"/>
    <w:rsid w:val="00F854A6"/>
    <w:rsid w:val="00F91F82"/>
    <w:rsid w:val="00F95D1D"/>
    <w:rsid w:val="00FA4382"/>
    <w:rsid w:val="00FA7468"/>
    <w:rsid w:val="00FC1C9C"/>
    <w:rsid w:val="00FC377D"/>
    <w:rsid w:val="00FC4E8C"/>
    <w:rsid w:val="00FC5A69"/>
    <w:rsid w:val="00FC5DFD"/>
    <w:rsid w:val="00FE208C"/>
    <w:rsid w:val="00FE3A7D"/>
    <w:rsid w:val="00FF227F"/>
    <w:rsid w:val="00FF2C75"/>
    <w:rsid w:val="00FF7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F52B3"/>
  <w15:chartTrackingRefBased/>
  <w15:docId w15:val="{02ED4428-B1DA-4285-A466-C32E7114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8"/>
        <w:szCs w:val="22"/>
        <w:lang w:val="en-US" w:eastAsia="zh-CN"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28A"/>
  </w:style>
  <w:style w:type="paragraph" w:styleId="Heading1">
    <w:name w:val="heading 1"/>
    <w:basedOn w:val="Normal"/>
    <w:next w:val="Normal"/>
    <w:link w:val="Heading1Char"/>
    <w:uiPriority w:val="9"/>
    <w:qFormat/>
    <w:rsid w:val="00D34DD1"/>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2321C"/>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CB3D3B"/>
    <w:pPr>
      <w:keepNext/>
      <w:keepLines/>
      <w:spacing w:before="40" w:after="0"/>
      <w:outlineLvl w:val="2"/>
    </w:pPr>
    <w:rPr>
      <w:rFonts w:eastAsiaTheme="majorEastAsia" w:cstheme="majorBidi"/>
      <w:b/>
      <w:i/>
      <w:sz w:val="26"/>
      <w:szCs w:val="24"/>
    </w:rPr>
  </w:style>
  <w:style w:type="paragraph" w:styleId="Heading4">
    <w:name w:val="heading 4"/>
    <w:basedOn w:val="Normal"/>
    <w:next w:val="Normal"/>
    <w:link w:val="Heading4Char"/>
    <w:uiPriority w:val="9"/>
    <w:unhideWhenUsed/>
    <w:qFormat/>
    <w:rsid w:val="004D0FB4"/>
    <w:pPr>
      <w:keepNext/>
      <w:keepLines/>
      <w:spacing w:before="40" w:after="0"/>
      <w:outlineLvl w:val="3"/>
    </w:pPr>
    <w:rPr>
      <w:rFonts w:eastAsiaTheme="majorEastAsia" w:cstheme="majorBidi"/>
      <w:i/>
      <w:iCs/>
      <w:sz w:val="26"/>
    </w:rPr>
  </w:style>
  <w:style w:type="paragraph" w:styleId="Heading5">
    <w:name w:val="heading 5"/>
    <w:basedOn w:val="Normal"/>
    <w:next w:val="Normal"/>
    <w:link w:val="Heading5Char"/>
    <w:uiPriority w:val="9"/>
    <w:semiHidden/>
    <w:unhideWhenUsed/>
    <w:qFormat/>
    <w:rsid w:val="004D072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D072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1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C523E"/>
    <w:pPr>
      <w:tabs>
        <w:tab w:val="left" w:pos="2880"/>
        <w:tab w:val="left" w:pos="5040"/>
      </w:tabs>
      <w:spacing w:after="0" w:line="240" w:lineRule="auto"/>
      <w:jc w:val="center"/>
    </w:pPr>
    <w:rPr>
      <w:rFonts w:eastAsia="Times New Roman"/>
      <w:sz w:val="32"/>
      <w:szCs w:val="32"/>
      <w:lang w:eastAsia="en-US"/>
    </w:rPr>
  </w:style>
  <w:style w:type="character" w:customStyle="1" w:styleId="HeaderChar">
    <w:name w:val="Header Char"/>
    <w:basedOn w:val="DefaultParagraphFont"/>
    <w:link w:val="Header"/>
    <w:uiPriority w:val="99"/>
    <w:rsid w:val="008C523E"/>
    <w:rPr>
      <w:rFonts w:ascii="Times New Roman" w:eastAsia="Times New Roman" w:hAnsi="Times New Roman" w:cs="Times New Roman"/>
      <w:sz w:val="32"/>
      <w:szCs w:val="32"/>
      <w:lang w:eastAsia="en-US"/>
    </w:rPr>
  </w:style>
  <w:style w:type="paragraph" w:customStyle="1" w:styleId="BodyBang">
    <w:name w:val="Body Bang"/>
    <w:basedOn w:val="Normal"/>
    <w:link w:val="BodyBangChar"/>
    <w:qFormat/>
    <w:rsid w:val="00072FAC"/>
    <w:pPr>
      <w:spacing w:before="60" w:after="60" w:line="240" w:lineRule="auto"/>
    </w:pPr>
    <w:rPr>
      <w:rFonts w:eastAsia="Times New Roman"/>
      <w:color w:val="C45911" w:themeColor="accent2" w:themeShade="BF"/>
      <w:sz w:val="20"/>
      <w:szCs w:val="24"/>
      <w:lang w:eastAsia="en-US"/>
    </w:rPr>
  </w:style>
  <w:style w:type="character" w:customStyle="1" w:styleId="BodyBangChar">
    <w:name w:val="Body Bang Char"/>
    <w:basedOn w:val="DefaultParagraphFont"/>
    <w:link w:val="BodyBang"/>
    <w:rsid w:val="00072FAC"/>
    <w:rPr>
      <w:rFonts w:eastAsia="Times New Roman"/>
      <w:color w:val="C45911" w:themeColor="accent2" w:themeShade="BF"/>
      <w:sz w:val="20"/>
      <w:szCs w:val="24"/>
      <w:lang w:eastAsia="en-US"/>
    </w:rPr>
  </w:style>
  <w:style w:type="character" w:customStyle="1" w:styleId="Heading1Char">
    <w:name w:val="Heading 1 Char"/>
    <w:basedOn w:val="DefaultParagraphFont"/>
    <w:link w:val="Heading1"/>
    <w:uiPriority w:val="9"/>
    <w:rsid w:val="00D34DD1"/>
    <w:rPr>
      <w:rFonts w:eastAsiaTheme="majorEastAsia" w:cstheme="majorBidi"/>
      <w:b/>
      <w:szCs w:val="32"/>
    </w:rPr>
  </w:style>
  <w:style w:type="paragraph" w:styleId="Title">
    <w:name w:val="Title"/>
    <w:basedOn w:val="Normal"/>
    <w:link w:val="TitleChar"/>
    <w:qFormat/>
    <w:rsid w:val="00072FAC"/>
    <w:pPr>
      <w:spacing w:before="120" w:after="120" w:line="312" w:lineRule="auto"/>
      <w:jc w:val="center"/>
      <w:outlineLvl w:val="0"/>
    </w:pPr>
    <w:rPr>
      <w:rFonts w:ascii="Arial" w:eastAsia="Times New Roman" w:hAnsi="Arial" w:cs="Arial"/>
      <w:b/>
      <w:bCs/>
      <w:color w:val="CC6600"/>
      <w:kern w:val="28"/>
      <w:szCs w:val="32"/>
      <w:lang w:eastAsia="en-US"/>
    </w:rPr>
  </w:style>
  <w:style w:type="character" w:customStyle="1" w:styleId="TitleChar">
    <w:name w:val="Title Char"/>
    <w:basedOn w:val="DefaultParagraphFont"/>
    <w:link w:val="Title"/>
    <w:rsid w:val="00072FAC"/>
    <w:rPr>
      <w:rFonts w:ascii="Arial" w:eastAsia="Times New Roman" w:hAnsi="Arial" w:cs="Arial"/>
      <w:b/>
      <w:bCs/>
      <w:color w:val="CC6600"/>
      <w:kern w:val="28"/>
      <w:szCs w:val="32"/>
      <w:lang w:eastAsia="en-US"/>
    </w:rPr>
  </w:style>
  <w:style w:type="character" w:customStyle="1" w:styleId="Heading2Char">
    <w:name w:val="Heading 2 Char"/>
    <w:basedOn w:val="DefaultParagraphFont"/>
    <w:link w:val="Heading2"/>
    <w:uiPriority w:val="9"/>
    <w:rsid w:val="00D2321C"/>
    <w:rPr>
      <w:rFonts w:eastAsiaTheme="majorEastAsia" w:cstheme="majorBidi"/>
      <w:b/>
      <w:sz w:val="26"/>
      <w:szCs w:val="26"/>
    </w:rPr>
  </w:style>
  <w:style w:type="paragraph" w:customStyle="1" w:styleId="BodyLA">
    <w:name w:val="Body LA"/>
    <w:basedOn w:val="Normal"/>
    <w:link w:val="BodyLAChar"/>
    <w:qFormat/>
    <w:rsid w:val="00E72D9E"/>
    <w:pPr>
      <w:spacing w:before="120" w:after="120"/>
      <w:jc w:val="both"/>
    </w:pPr>
    <w:rPr>
      <w:rFonts w:eastAsia="Times New Roman"/>
      <w:color w:val="215868"/>
      <w:sz w:val="26"/>
      <w:szCs w:val="24"/>
      <w:lang w:eastAsia="en-US"/>
    </w:rPr>
  </w:style>
  <w:style w:type="character" w:customStyle="1" w:styleId="BodyLAChar">
    <w:name w:val="Body LA Char"/>
    <w:link w:val="BodyLA"/>
    <w:rsid w:val="00E72D9E"/>
    <w:rPr>
      <w:rFonts w:eastAsia="Times New Roman"/>
      <w:color w:val="215868"/>
      <w:sz w:val="26"/>
      <w:szCs w:val="24"/>
      <w:lang w:eastAsia="en-US"/>
    </w:rPr>
  </w:style>
  <w:style w:type="character" w:customStyle="1" w:styleId="Heading3Char">
    <w:name w:val="Heading 3 Char"/>
    <w:basedOn w:val="DefaultParagraphFont"/>
    <w:link w:val="Heading3"/>
    <w:uiPriority w:val="9"/>
    <w:rsid w:val="00CB3D3B"/>
    <w:rPr>
      <w:rFonts w:eastAsiaTheme="majorEastAsia" w:cstheme="majorBidi"/>
      <w:b/>
      <w:i/>
      <w:sz w:val="26"/>
      <w:szCs w:val="24"/>
    </w:rPr>
  </w:style>
  <w:style w:type="character" w:styleId="Hyperlink">
    <w:name w:val="Hyperlink"/>
    <w:basedOn w:val="DefaultParagraphFont"/>
    <w:uiPriority w:val="99"/>
    <w:unhideWhenUsed/>
    <w:rsid w:val="00F95D1D"/>
    <w:rPr>
      <w:color w:val="0000FF"/>
      <w:u w:val="single"/>
    </w:rPr>
  </w:style>
  <w:style w:type="paragraph" w:styleId="TOCHeading">
    <w:name w:val="TOC Heading"/>
    <w:basedOn w:val="Heading1"/>
    <w:next w:val="Normal"/>
    <w:uiPriority w:val="39"/>
    <w:unhideWhenUsed/>
    <w:qFormat/>
    <w:rsid w:val="008826BD"/>
    <w:pPr>
      <w:spacing w:line="259" w:lineRule="auto"/>
      <w:outlineLvl w:val="9"/>
    </w:pPr>
    <w:rPr>
      <w:lang w:eastAsia="en-US"/>
    </w:rPr>
  </w:style>
  <w:style w:type="paragraph" w:styleId="TOC1">
    <w:name w:val="toc 1"/>
    <w:basedOn w:val="Normal"/>
    <w:next w:val="Normal"/>
    <w:autoRedefine/>
    <w:uiPriority w:val="39"/>
    <w:unhideWhenUsed/>
    <w:rsid w:val="006779D7"/>
    <w:pPr>
      <w:spacing w:after="100" w:line="240" w:lineRule="auto"/>
    </w:pPr>
    <w:rPr>
      <w:b/>
      <w:sz w:val="26"/>
    </w:rPr>
  </w:style>
  <w:style w:type="paragraph" w:styleId="TOC2">
    <w:name w:val="toc 2"/>
    <w:basedOn w:val="Normal"/>
    <w:next w:val="Normal"/>
    <w:autoRedefine/>
    <w:uiPriority w:val="39"/>
    <w:unhideWhenUsed/>
    <w:rsid w:val="006779D7"/>
    <w:pPr>
      <w:spacing w:after="100" w:line="240" w:lineRule="auto"/>
      <w:ind w:left="280"/>
    </w:pPr>
    <w:rPr>
      <w:sz w:val="26"/>
    </w:rPr>
  </w:style>
  <w:style w:type="paragraph" w:styleId="TOC3">
    <w:name w:val="toc 3"/>
    <w:basedOn w:val="Normal"/>
    <w:next w:val="Normal"/>
    <w:autoRedefine/>
    <w:uiPriority w:val="39"/>
    <w:unhideWhenUsed/>
    <w:rsid w:val="006779D7"/>
    <w:pPr>
      <w:spacing w:after="100" w:line="240" w:lineRule="auto"/>
      <w:ind w:left="560"/>
    </w:pPr>
    <w:rPr>
      <w:sz w:val="26"/>
    </w:rPr>
  </w:style>
  <w:style w:type="paragraph" w:styleId="Footer">
    <w:name w:val="footer"/>
    <w:basedOn w:val="Normal"/>
    <w:link w:val="FooterChar"/>
    <w:uiPriority w:val="99"/>
    <w:unhideWhenUsed/>
    <w:rsid w:val="000D1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CB3"/>
  </w:style>
  <w:style w:type="paragraph" w:styleId="ListParagraph">
    <w:name w:val="List Paragraph"/>
    <w:basedOn w:val="Normal"/>
    <w:uiPriority w:val="34"/>
    <w:qFormat/>
    <w:rsid w:val="00BF50A4"/>
    <w:pPr>
      <w:ind w:left="720"/>
      <w:contextualSpacing/>
    </w:pPr>
  </w:style>
  <w:style w:type="paragraph" w:styleId="NormalWeb">
    <w:name w:val="Normal (Web)"/>
    <w:basedOn w:val="Normal"/>
    <w:uiPriority w:val="99"/>
    <w:semiHidden/>
    <w:unhideWhenUsed/>
    <w:rsid w:val="00F663AF"/>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F663AF"/>
    <w:rPr>
      <w:b/>
      <w:bCs/>
    </w:rPr>
  </w:style>
  <w:style w:type="paragraph" w:styleId="BodyText">
    <w:name w:val="Body Text"/>
    <w:basedOn w:val="Normal"/>
    <w:link w:val="BodyTextChar"/>
    <w:uiPriority w:val="99"/>
    <w:unhideWhenUsed/>
    <w:rsid w:val="008B6628"/>
    <w:pPr>
      <w:spacing w:after="120" w:line="276" w:lineRule="auto"/>
    </w:pPr>
    <w:rPr>
      <w:rFonts w:asciiTheme="minorHAnsi" w:hAnsiTheme="minorHAnsi" w:cstheme="minorBidi"/>
      <w:sz w:val="22"/>
      <w:lang w:eastAsia="en-US"/>
    </w:rPr>
  </w:style>
  <w:style w:type="character" w:customStyle="1" w:styleId="BodyTextChar">
    <w:name w:val="Body Text Char"/>
    <w:basedOn w:val="DefaultParagraphFont"/>
    <w:link w:val="BodyText"/>
    <w:uiPriority w:val="99"/>
    <w:rsid w:val="008B6628"/>
    <w:rPr>
      <w:rFonts w:asciiTheme="minorHAnsi" w:hAnsiTheme="minorHAnsi" w:cstheme="minorBidi"/>
      <w:sz w:val="22"/>
      <w:lang w:eastAsia="en-US"/>
    </w:rPr>
  </w:style>
  <w:style w:type="paragraph" w:customStyle="1" w:styleId="EndNoteBibliographyTitle">
    <w:name w:val="EndNote Bibliography Title"/>
    <w:basedOn w:val="Normal"/>
    <w:link w:val="EndNoteBibliographyTitleChar"/>
    <w:rsid w:val="00613D84"/>
    <w:pPr>
      <w:spacing w:after="0"/>
      <w:jc w:val="center"/>
    </w:pPr>
    <w:rPr>
      <w:rFonts w:ascii="Calibri Light" w:hAnsi="Calibri Light" w:cs="Calibri Light"/>
      <w:noProof/>
      <w:sz w:val="32"/>
    </w:rPr>
  </w:style>
  <w:style w:type="character" w:customStyle="1" w:styleId="EndNoteBibliographyTitleChar">
    <w:name w:val="EndNote Bibliography Title Char"/>
    <w:basedOn w:val="DefaultParagraphFont"/>
    <w:link w:val="EndNoteBibliographyTitle"/>
    <w:rsid w:val="00613D84"/>
    <w:rPr>
      <w:rFonts w:ascii="Calibri Light" w:hAnsi="Calibri Light" w:cs="Calibri Light"/>
      <w:noProof/>
      <w:sz w:val="32"/>
    </w:rPr>
  </w:style>
  <w:style w:type="paragraph" w:customStyle="1" w:styleId="EndNoteBibliography">
    <w:name w:val="EndNote Bibliography"/>
    <w:basedOn w:val="Normal"/>
    <w:link w:val="EndNoteBibliographyChar"/>
    <w:rsid w:val="00613D84"/>
    <w:pPr>
      <w:spacing w:line="240" w:lineRule="auto"/>
    </w:pPr>
    <w:rPr>
      <w:rFonts w:ascii="Calibri Light" w:hAnsi="Calibri Light" w:cs="Calibri Light"/>
      <w:noProof/>
      <w:sz w:val="32"/>
    </w:rPr>
  </w:style>
  <w:style w:type="character" w:customStyle="1" w:styleId="EndNoteBibliographyChar">
    <w:name w:val="EndNote Bibliography Char"/>
    <w:basedOn w:val="DefaultParagraphFont"/>
    <w:link w:val="EndNoteBibliography"/>
    <w:rsid w:val="00613D84"/>
    <w:rPr>
      <w:rFonts w:ascii="Calibri Light" w:hAnsi="Calibri Light" w:cs="Calibri Light"/>
      <w:noProof/>
      <w:sz w:val="32"/>
    </w:rPr>
  </w:style>
  <w:style w:type="character" w:customStyle="1" w:styleId="Heading4Char">
    <w:name w:val="Heading 4 Char"/>
    <w:basedOn w:val="DefaultParagraphFont"/>
    <w:link w:val="Heading4"/>
    <w:uiPriority w:val="9"/>
    <w:rsid w:val="004D0FB4"/>
    <w:rPr>
      <w:rFonts w:eastAsiaTheme="majorEastAsia" w:cstheme="majorBidi"/>
      <w:i/>
      <w:iCs/>
      <w:sz w:val="26"/>
    </w:rPr>
  </w:style>
  <w:style w:type="character" w:customStyle="1" w:styleId="Heading5Char">
    <w:name w:val="Heading 5 Char"/>
    <w:basedOn w:val="DefaultParagraphFont"/>
    <w:link w:val="Heading5"/>
    <w:uiPriority w:val="9"/>
    <w:semiHidden/>
    <w:rsid w:val="004D072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4D0728"/>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semiHidden/>
    <w:unhideWhenUsed/>
    <w:rsid w:val="002316BA"/>
    <w:rPr>
      <w:color w:val="605E5C"/>
      <w:shd w:val="clear" w:color="auto" w:fill="E1DFDD"/>
    </w:rPr>
  </w:style>
  <w:style w:type="character" w:styleId="CommentReference">
    <w:name w:val="annotation reference"/>
    <w:basedOn w:val="DefaultParagraphFont"/>
    <w:uiPriority w:val="99"/>
    <w:semiHidden/>
    <w:unhideWhenUsed/>
    <w:rsid w:val="002442AE"/>
    <w:rPr>
      <w:sz w:val="16"/>
      <w:szCs w:val="16"/>
    </w:rPr>
  </w:style>
  <w:style w:type="paragraph" w:styleId="CommentText">
    <w:name w:val="annotation text"/>
    <w:basedOn w:val="Normal"/>
    <w:link w:val="CommentTextChar"/>
    <w:uiPriority w:val="99"/>
    <w:semiHidden/>
    <w:unhideWhenUsed/>
    <w:rsid w:val="002442AE"/>
    <w:pPr>
      <w:spacing w:line="240" w:lineRule="auto"/>
    </w:pPr>
    <w:rPr>
      <w:sz w:val="20"/>
      <w:szCs w:val="20"/>
    </w:rPr>
  </w:style>
  <w:style w:type="character" w:customStyle="1" w:styleId="CommentTextChar">
    <w:name w:val="Comment Text Char"/>
    <w:basedOn w:val="DefaultParagraphFont"/>
    <w:link w:val="CommentText"/>
    <w:uiPriority w:val="99"/>
    <w:semiHidden/>
    <w:rsid w:val="002442AE"/>
    <w:rPr>
      <w:sz w:val="20"/>
      <w:szCs w:val="20"/>
    </w:rPr>
  </w:style>
  <w:style w:type="paragraph" w:styleId="CommentSubject">
    <w:name w:val="annotation subject"/>
    <w:basedOn w:val="CommentText"/>
    <w:next w:val="CommentText"/>
    <w:link w:val="CommentSubjectChar"/>
    <w:uiPriority w:val="99"/>
    <w:semiHidden/>
    <w:unhideWhenUsed/>
    <w:rsid w:val="002442AE"/>
    <w:rPr>
      <w:b/>
      <w:bCs/>
    </w:rPr>
  </w:style>
  <w:style w:type="character" w:customStyle="1" w:styleId="CommentSubjectChar">
    <w:name w:val="Comment Subject Char"/>
    <w:basedOn w:val="CommentTextChar"/>
    <w:link w:val="CommentSubject"/>
    <w:uiPriority w:val="99"/>
    <w:semiHidden/>
    <w:rsid w:val="002442AE"/>
    <w:rPr>
      <w:b/>
      <w:bCs/>
      <w:sz w:val="20"/>
      <w:szCs w:val="20"/>
    </w:rPr>
  </w:style>
  <w:style w:type="paragraph" w:styleId="BalloonText">
    <w:name w:val="Balloon Text"/>
    <w:basedOn w:val="Normal"/>
    <w:link w:val="BalloonTextChar"/>
    <w:uiPriority w:val="99"/>
    <w:semiHidden/>
    <w:unhideWhenUsed/>
    <w:rsid w:val="002442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2AE"/>
    <w:rPr>
      <w:rFonts w:ascii="Segoe UI" w:hAnsi="Segoe UI" w:cs="Segoe UI"/>
      <w:sz w:val="18"/>
      <w:szCs w:val="18"/>
    </w:rPr>
  </w:style>
  <w:style w:type="paragraph" w:styleId="Caption">
    <w:name w:val="caption"/>
    <w:basedOn w:val="Normal"/>
    <w:next w:val="Normal"/>
    <w:link w:val="CaptionChar"/>
    <w:unhideWhenUsed/>
    <w:qFormat/>
    <w:rsid w:val="00C7749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93917"/>
    <w:pPr>
      <w:spacing w:after="0"/>
    </w:pPr>
    <w:rPr>
      <w:sz w:val="26"/>
    </w:rPr>
  </w:style>
  <w:style w:type="character" w:customStyle="1" w:styleId="CaptionChar">
    <w:name w:val="Caption Char"/>
    <w:link w:val="Caption"/>
    <w:rsid w:val="0024440A"/>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08696">
      <w:bodyDiv w:val="1"/>
      <w:marLeft w:val="0"/>
      <w:marRight w:val="0"/>
      <w:marTop w:val="0"/>
      <w:marBottom w:val="0"/>
      <w:divBdr>
        <w:top w:val="none" w:sz="0" w:space="0" w:color="auto"/>
        <w:left w:val="none" w:sz="0" w:space="0" w:color="auto"/>
        <w:bottom w:val="none" w:sz="0" w:space="0" w:color="auto"/>
        <w:right w:val="none" w:sz="0" w:space="0" w:color="auto"/>
      </w:divBdr>
    </w:div>
    <w:div w:id="252594303">
      <w:bodyDiv w:val="1"/>
      <w:marLeft w:val="0"/>
      <w:marRight w:val="0"/>
      <w:marTop w:val="0"/>
      <w:marBottom w:val="0"/>
      <w:divBdr>
        <w:top w:val="none" w:sz="0" w:space="0" w:color="auto"/>
        <w:left w:val="none" w:sz="0" w:space="0" w:color="auto"/>
        <w:bottom w:val="none" w:sz="0" w:space="0" w:color="auto"/>
        <w:right w:val="none" w:sz="0" w:space="0" w:color="auto"/>
      </w:divBdr>
    </w:div>
    <w:div w:id="318964092">
      <w:bodyDiv w:val="1"/>
      <w:marLeft w:val="0"/>
      <w:marRight w:val="0"/>
      <w:marTop w:val="0"/>
      <w:marBottom w:val="0"/>
      <w:divBdr>
        <w:top w:val="none" w:sz="0" w:space="0" w:color="auto"/>
        <w:left w:val="none" w:sz="0" w:space="0" w:color="auto"/>
        <w:bottom w:val="none" w:sz="0" w:space="0" w:color="auto"/>
        <w:right w:val="none" w:sz="0" w:space="0" w:color="auto"/>
      </w:divBdr>
    </w:div>
    <w:div w:id="385220819">
      <w:bodyDiv w:val="1"/>
      <w:marLeft w:val="0"/>
      <w:marRight w:val="0"/>
      <w:marTop w:val="0"/>
      <w:marBottom w:val="0"/>
      <w:divBdr>
        <w:top w:val="none" w:sz="0" w:space="0" w:color="auto"/>
        <w:left w:val="none" w:sz="0" w:space="0" w:color="auto"/>
        <w:bottom w:val="none" w:sz="0" w:space="0" w:color="auto"/>
        <w:right w:val="none" w:sz="0" w:space="0" w:color="auto"/>
      </w:divBdr>
    </w:div>
    <w:div w:id="409667828">
      <w:bodyDiv w:val="1"/>
      <w:marLeft w:val="0"/>
      <w:marRight w:val="0"/>
      <w:marTop w:val="0"/>
      <w:marBottom w:val="0"/>
      <w:divBdr>
        <w:top w:val="none" w:sz="0" w:space="0" w:color="auto"/>
        <w:left w:val="none" w:sz="0" w:space="0" w:color="auto"/>
        <w:bottom w:val="none" w:sz="0" w:space="0" w:color="auto"/>
        <w:right w:val="none" w:sz="0" w:space="0" w:color="auto"/>
      </w:divBdr>
    </w:div>
    <w:div w:id="517041238">
      <w:bodyDiv w:val="1"/>
      <w:marLeft w:val="0"/>
      <w:marRight w:val="0"/>
      <w:marTop w:val="0"/>
      <w:marBottom w:val="0"/>
      <w:divBdr>
        <w:top w:val="none" w:sz="0" w:space="0" w:color="auto"/>
        <w:left w:val="none" w:sz="0" w:space="0" w:color="auto"/>
        <w:bottom w:val="none" w:sz="0" w:space="0" w:color="auto"/>
        <w:right w:val="none" w:sz="0" w:space="0" w:color="auto"/>
      </w:divBdr>
    </w:div>
    <w:div w:id="528759764">
      <w:bodyDiv w:val="1"/>
      <w:marLeft w:val="0"/>
      <w:marRight w:val="0"/>
      <w:marTop w:val="0"/>
      <w:marBottom w:val="0"/>
      <w:divBdr>
        <w:top w:val="none" w:sz="0" w:space="0" w:color="auto"/>
        <w:left w:val="none" w:sz="0" w:space="0" w:color="auto"/>
        <w:bottom w:val="none" w:sz="0" w:space="0" w:color="auto"/>
        <w:right w:val="none" w:sz="0" w:space="0" w:color="auto"/>
      </w:divBdr>
      <w:divsChild>
        <w:div w:id="2104111697">
          <w:marLeft w:val="0"/>
          <w:marRight w:val="0"/>
          <w:marTop w:val="0"/>
          <w:marBottom w:val="0"/>
          <w:divBdr>
            <w:top w:val="none" w:sz="0" w:space="0" w:color="auto"/>
            <w:left w:val="none" w:sz="0" w:space="0" w:color="auto"/>
            <w:bottom w:val="none" w:sz="0" w:space="0" w:color="auto"/>
            <w:right w:val="none" w:sz="0" w:space="0" w:color="auto"/>
          </w:divBdr>
          <w:divsChild>
            <w:div w:id="125780556">
              <w:marLeft w:val="-150"/>
              <w:marRight w:val="0"/>
              <w:marTop w:val="0"/>
              <w:marBottom w:val="0"/>
              <w:divBdr>
                <w:top w:val="none" w:sz="0" w:space="0" w:color="auto"/>
                <w:left w:val="none" w:sz="0" w:space="0" w:color="auto"/>
                <w:bottom w:val="none" w:sz="0" w:space="0" w:color="auto"/>
                <w:right w:val="none" w:sz="0" w:space="0" w:color="auto"/>
              </w:divBdr>
              <w:divsChild>
                <w:div w:id="839351995">
                  <w:marLeft w:val="0"/>
                  <w:marRight w:val="0"/>
                  <w:marTop w:val="0"/>
                  <w:marBottom w:val="0"/>
                  <w:divBdr>
                    <w:top w:val="none" w:sz="0" w:space="0" w:color="auto"/>
                    <w:left w:val="none" w:sz="0" w:space="0" w:color="auto"/>
                    <w:bottom w:val="none" w:sz="0" w:space="0" w:color="auto"/>
                    <w:right w:val="none" w:sz="0" w:space="0" w:color="auto"/>
                  </w:divBdr>
                  <w:divsChild>
                    <w:div w:id="1188905846">
                      <w:marLeft w:val="0"/>
                      <w:marRight w:val="0"/>
                      <w:marTop w:val="0"/>
                      <w:marBottom w:val="0"/>
                      <w:divBdr>
                        <w:top w:val="none" w:sz="0" w:space="0" w:color="auto"/>
                        <w:left w:val="none" w:sz="0" w:space="0" w:color="auto"/>
                        <w:bottom w:val="none" w:sz="0" w:space="0" w:color="auto"/>
                        <w:right w:val="none" w:sz="0" w:space="0" w:color="auto"/>
                      </w:divBdr>
                      <w:divsChild>
                        <w:div w:id="1178037167">
                          <w:marLeft w:val="0"/>
                          <w:marRight w:val="0"/>
                          <w:marTop w:val="0"/>
                          <w:marBottom w:val="0"/>
                          <w:divBdr>
                            <w:top w:val="none" w:sz="0" w:space="0" w:color="auto"/>
                            <w:left w:val="none" w:sz="0" w:space="0" w:color="auto"/>
                            <w:bottom w:val="none" w:sz="0" w:space="0" w:color="auto"/>
                            <w:right w:val="none" w:sz="0" w:space="0" w:color="auto"/>
                          </w:divBdr>
                          <w:divsChild>
                            <w:div w:id="1614897047">
                              <w:marLeft w:val="0"/>
                              <w:marRight w:val="0"/>
                              <w:marTop w:val="0"/>
                              <w:marBottom w:val="0"/>
                              <w:divBdr>
                                <w:top w:val="none" w:sz="0" w:space="0" w:color="auto"/>
                                <w:left w:val="none" w:sz="0" w:space="0" w:color="auto"/>
                                <w:bottom w:val="none" w:sz="0" w:space="0" w:color="auto"/>
                                <w:right w:val="none" w:sz="0" w:space="0" w:color="auto"/>
                              </w:divBdr>
                              <w:divsChild>
                                <w:div w:id="815530730">
                                  <w:marLeft w:val="0"/>
                                  <w:marRight w:val="0"/>
                                  <w:marTop w:val="0"/>
                                  <w:marBottom w:val="0"/>
                                  <w:divBdr>
                                    <w:top w:val="none" w:sz="0" w:space="0" w:color="auto"/>
                                    <w:left w:val="none" w:sz="0" w:space="0" w:color="auto"/>
                                    <w:bottom w:val="none" w:sz="0" w:space="0" w:color="auto"/>
                                    <w:right w:val="none" w:sz="0" w:space="0" w:color="auto"/>
                                  </w:divBdr>
                                  <w:divsChild>
                                    <w:div w:id="13174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376011">
      <w:bodyDiv w:val="1"/>
      <w:marLeft w:val="0"/>
      <w:marRight w:val="0"/>
      <w:marTop w:val="0"/>
      <w:marBottom w:val="0"/>
      <w:divBdr>
        <w:top w:val="none" w:sz="0" w:space="0" w:color="auto"/>
        <w:left w:val="none" w:sz="0" w:space="0" w:color="auto"/>
        <w:bottom w:val="none" w:sz="0" w:space="0" w:color="auto"/>
        <w:right w:val="none" w:sz="0" w:space="0" w:color="auto"/>
      </w:divBdr>
    </w:div>
    <w:div w:id="625354686">
      <w:bodyDiv w:val="1"/>
      <w:marLeft w:val="0"/>
      <w:marRight w:val="0"/>
      <w:marTop w:val="0"/>
      <w:marBottom w:val="0"/>
      <w:divBdr>
        <w:top w:val="none" w:sz="0" w:space="0" w:color="auto"/>
        <w:left w:val="none" w:sz="0" w:space="0" w:color="auto"/>
        <w:bottom w:val="none" w:sz="0" w:space="0" w:color="auto"/>
        <w:right w:val="none" w:sz="0" w:space="0" w:color="auto"/>
      </w:divBdr>
    </w:div>
    <w:div w:id="669985441">
      <w:bodyDiv w:val="1"/>
      <w:marLeft w:val="0"/>
      <w:marRight w:val="0"/>
      <w:marTop w:val="0"/>
      <w:marBottom w:val="0"/>
      <w:divBdr>
        <w:top w:val="none" w:sz="0" w:space="0" w:color="auto"/>
        <w:left w:val="none" w:sz="0" w:space="0" w:color="auto"/>
        <w:bottom w:val="none" w:sz="0" w:space="0" w:color="auto"/>
        <w:right w:val="none" w:sz="0" w:space="0" w:color="auto"/>
      </w:divBdr>
    </w:div>
    <w:div w:id="742407182">
      <w:bodyDiv w:val="1"/>
      <w:marLeft w:val="0"/>
      <w:marRight w:val="0"/>
      <w:marTop w:val="0"/>
      <w:marBottom w:val="0"/>
      <w:divBdr>
        <w:top w:val="none" w:sz="0" w:space="0" w:color="auto"/>
        <w:left w:val="none" w:sz="0" w:space="0" w:color="auto"/>
        <w:bottom w:val="none" w:sz="0" w:space="0" w:color="auto"/>
        <w:right w:val="none" w:sz="0" w:space="0" w:color="auto"/>
      </w:divBdr>
    </w:div>
    <w:div w:id="817305315">
      <w:bodyDiv w:val="1"/>
      <w:marLeft w:val="0"/>
      <w:marRight w:val="0"/>
      <w:marTop w:val="0"/>
      <w:marBottom w:val="0"/>
      <w:divBdr>
        <w:top w:val="none" w:sz="0" w:space="0" w:color="auto"/>
        <w:left w:val="none" w:sz="0" w:space="0" w:color="auto"/>
        <w:bottom w:val="none" w:sz="0" w:space="0" w:color="auto"/>
        <w:right w:val="none" w:sz="0" w:space="0" w:color="auto"/>
      </w:divBdr>
    </w:div>
    <w:div w:id="842359752">
      <w:bodyDiv w:val="1"/>
      <w:marLeft w:val="0"/>
      <w:marRight w:val="0"/>
      <w:marTop w:val="0"/>
      <w:marBottom w:val="0"/>
      <w:divBdr>
        <w:top w:val="none" w:sz="0" w:space="0" w:color="auto"/>
        <w:left w:val="none" w:sz="0" w:space="0" w:color="auto"/>
        <w:bottom w:val="none" w:sz="0" w:space="0" w:color="auto"/>
        <w:right w:val="none" w:sz="0" w:space="0" w:color="auto"/>
      </w:divBdr>
    </w:div>
    <w:div w:id="896354411">
      <w:bodyDiv w:val="1"/>
      <w:marLeft w:val="0"/>
      <w:marRight w:val="0"/>
      <w:marTop w:val="0"/>
      <w:marBottom w:val="0"/>
      <w:divBdr>
        <w:top w:val="none" w:sz="0" w:space="0" w:color="auto"/>
        <w:left w:val="none" w:sz="0" w:space="0" w:color="auto"/>
        <w:bottom w:val="none" w:sz="0" w:space="0" w:color="auto"/>
        <w:right w:val="none" w:sz="0" w:space="0" w:color="auto"/>
      </w:divBdr>
    </w:div>
    <w:div w:id="978657199">
      <w:bodyDiv w:val="1"/>
      <w:marLeft w:val="0"/>
      <w:marRight w:val="0"/>
      <w:marTop w:val="0"/>
      <w:marBottom w:val="0"/>
      <w:divBdr>
        <w:top w:val="none" w:sz="0" w:space="0" w:color="auto"/>
        <w:left w:val="none" w:sz="0" w:space="0" w:color="auto"/>
        <w:bottom w:val="none" w:sz="0" w:space="0" w:color="auto"/>
        <w:right w:val="none" w:sz="0" w:space="0" w:color="auto"/>
      </w:divBdr>
    </w:div>
    <w:div w:id="1001735084">
      <w:bodyDiv w:val="1"/>
      <w:marLeft w:val="0"/>
      <w:marRight w:val="0"/>
      <w:marTop w:val="0"/>
      <w:marBottom w:val="0"/>
      <w:divBdr>
        <w:top w:val="none" w:sz="0" w:space="0" w:color="auto"/>
        <w:left w:val="none" w:sz="0" w:space="0" w:color="auto"/>
        <w:bottom w:val="none" w:sz="0" w:space="0" w:color="auto"/>
        <w:right w:val="none" w:sz="0" w:space="0" w:color="auto"/>
      </w:divBdr>
    </w:div>
    <w:div w:id="1093013971">
      <w:bodyDiv w:val="1"/>
      <w:marLeft w:val="0"/>
      <w:marRight w:val="0"/>
      <w:marTop w:val="0"/>
      <w:marBottom w:val="0"/>
      <w:divBdr>
        <w:top w:val="none" w:sz="0" w:space="0" w:color="auto"/>
        <w:left w:val="none" w:sz="0" w:space="0" w:color="auto"/>
        <w:bottom w:val="none" w:sz="0" w:space="0" w:color="auto"/>
        <w:right w:val="none" w:sz="0" w:space="0" w:color="auto"/>
      </w:divBdr>
    </w:div>
    <w:div w:id="1252198722">
      <w:bodyDiv w:val="1"/>
      <w:marLeft w:val="0"/>
      <w:marRight w:val="0"/>
      <w:marTop w:val="0"/>
      <w:marBottom w:val="0"/>
      <w:divBdr>
        <w:top w:val="none" w:sz="0" w:space="0" w:color="auto"/>
        <w:left w:val="none" w:sz="0" w:space="0" w:color="auto"/>
        <w:bottom w:val="none" w:sz="0" w:space="0" w:color="auto"/>
        <w:right w:val="none" w:sz="0" w:space="0" w:color="auto"/>
      </w:divBdr>
    </w:div>
    <w:div w:id="1355840972">
      <w:bodyDiv w:val="1"/>
      <w:marLeft w:val="0"/>
      <w:marRight w:val="0"/>
      <w:marTop w:val="0"/>
      <w:marBottom w:val="0"/>
      <w:divBdr>
        <w:top w:val="none" w:sz="0" w:space="0" w:color="auto"/>
        <w:left w:val="none" w:sz="0" w:space="0" w:color="auto"/>
        <w:bottom w:val="none" w:sz="0" w:space="0" w:color="auto"/>
        <w:right w:val="none" w:sz="0" w:space="0" w:color="auto"/>
      </w:divBdr>
    </w:div>
    <w:div w:id="1397432379">
      <w:bodyDiv w:val="1"/>
      <w:marLeft w:val="0"/>
      <w:marRight w:val="0"/>
      <w:marTop w:val="0"/>
      <w:marBottom w:val="0"/>
      <w:divBdr>
        <w:top w:val="none" w:sz="0" w:space="0" w:color="auto"/>
        <w:left w:val="none" w:sz="0" w:space="0" w:color="auto"/>
        <w:bottom w:val="none" w:sz="0" w:space="0" w:color="auto"/>
        <w:right w:val="none" w:sz="0" w:space="0" w:color="auto"/>
      </w:divBdr>
    </w:div>
    <w:div w:id="1428497953">
      <w:bodyDiv w:val="1"/>
      <w:marLeft w:val="0"/>
      <w:marRight w:val="0"/>
      <w:marTop w:val="0"/>
      <w:marBottom w:val="0"/>
      <w:divBdr>
        <w:top w:val="none" w:sz="0" w:space="0" w:color="auto"/>
        <w:left w:val="none" w:sz="0" w:space="0" w:color="auto"/>
        <w:bottom w:val="none" w:sz="0" w:space="0" w:color="auto"/>
        <w:right w:val="none" w:sz="0" w:space="0" w:color="auto"/>
      </w:divBdr>
    </w:div>
    <w:div w:id="1480881903">
      <w:bodyDiv w:val="1"/>
      <w:marLeft w:val="0"/>
      <w:marRight w:val="0"/>
      <w:marTop w:val="0"/>
      <w:marBottom w:val="0"/>
      <w:divBdr>
        <w:top w:val="none" w:sz="0" w:space="0" w:color="auto"/>
        <w:left w:val="none" w:sz="0" w:space="0" w:color="auto"/>
        <w:bottom w:val="none" w:sz="0" w:space="0" w:color="auto"/>
        <w:right w:val="none" w:sz="0" w:space="0" w:color="auto"/>
      </w:divBdr>
    </w:div>
    <w:div w:id="1506558347">
      <w:bodyDiv w:val="1"/>
      <w:marLeft w:val="0"/>
      <w:marRight w:val="0"/>
      <w:marTop w:val="0"/>
      <w:marBottom w:val="0"/>
      <w:divBdr>
        <w:top w:val="none" w:sz="0" w:space="0" w:color="auto"/>
        <w:left w:val="none" w:sz="0" w:space="0" w:color="auto"/>
        <w:bottom w:val="none" w:sz="0" w:space="0" w:color="auto"/>
        <w:right w:val="none" w:sz="0" w:space="0" w:color="auto"/>
      </w:divBdr>
    </w:div>
    <w:div w:id="1596471584">
      <w:bodyDiv w:val="1"/>
      <w:marLeft w:val="0"/>
      <w:marRight w:val="0"/>
      <w:marTop w:val="0"/>
      <w:marBottom w:val="0"/>
      <w:divBdr>
        <w:top w:val="none" w:sz="0" w:space="0" w:color="auto"/>
        <w:left w:val="none" w:sz="0" w:space="0" w:color="auto"/>
        <w:bottom w:val="none" w:sz="0" w:space="0" w:color="auto"/>
        <w:right w:val="none" w:sz="0" w:space="0" w:color="auto"/>
      </w:divBdr>
    </w:div>
    <w:div w:id="1748459084">
      <w:bodyDiv w:val="1"/>
      <w:marLeft w:val="0"/>
      <w:marRight w:val="0"/>
      <w:marTop w:val="0"/>
      <w:marBottom w:val="0"/>
      <w:divBdr>
        <w:top w:val="none" w:sz="0" w:space="0" w:color="auto"/>
        <w:left w:val="none" w:sz="0" w:space="0" w:color="auto"/>
        <w:bottom w:val="none" w:sz="0" w:space="0" w:color="auto"/>
        <w:right w:val="none" w:sz="0" w:space="0" w:color="auto"/>
      </w:divBdr>
    </w:div>
    <w:div w:id="1852913261">
      <w:bodyDiv w:val="1"/>
      <w:marLeft w:val="0"/>
      <w:marRight w:val="0"/>
      <w:marTop w:val="0"/>
      <w:marBottom w:val="0"/>
      <w:divBdr>
        <w:top w:val="none" w:sz="0" w:space="0" w:color="auto"/>
        <w:left w:val="none" w:sz="0" w:space="0" w:color="auto"/>
        <w:bottom w:val="none" w:sz="0" w:space="0" w:color="auto"/>
        <w:right w:val="none" w:sz="0" w:space="0" w:color="auto"/>
      </w:divBdr>
    </w:div>
    <w:div w:id="1883667257">
      <w:bodyDiv w:val="1"/>
      <w:marLeft w:val="0"/>
      <w:marRight w:val="0"/>
      <w:marTop w:val="0"/>
      <w:marBottom w:val="0"/>
      <w:divBdr>
        <w:top w:val="none" w:sz="0" w:space="0" w:color="auto"/>
        <w:left w:val="none" w:sz="0" w:space="0" w:color="auto"/>
        <w:bottom w:val="none" w:sz="0" w:space="0" w:color="auto"/>
        <w:right w:val="none" w:sz="0" w:space="0" w:color="auto"/>
      </w:divBdr>
    </w:div>
    <w:div w:id="1905944029">
      <w:bodyDiv w:val="1"/>
      <w:marLeft w:val="0"/>
      <w:marRight w:val="0"/>
      <w:marTop w:val="0"/>
      <w:marBottom w:val="0"/>
      <w:divBdr>
        <w:top w:val="none" w:sz="0" w:space="0" w:color="auto"/>
        <w:left w:val="none" w:sz="0" w:space="0" w:color="auto"/>
        <w:bottom w:val="none" w:sz="0" w:space="0" w:color="auto"/>
        <w:right w:val="none" w:sz="0" w:space="0" w:color="auto"/>
      </w:divBdr>
    </w:div>
    <w:div w:id="1928341976">
      <w:bodyDiv w:val="1"/>
      <w:marLeft w:val="0"/>
      <w:marRight w:val="0"/>
      <w:marTop w:val="0"/>
      <w:marBottom w:val="0"/>
      <w:divBdr>
        <w:top w:val="none" w:sz="0" w:space="0" w:color="auto"/>
        <w:left w:val="none" w:sz="0" w:space="0" w:color="auto"/>
        <w:bottom w:val="none" w:sz="0" w:space="0" w:color="auto"/>
        <w:right w:val="none" w:sz="0" w:space="0" w:color="auto"/>
      </w:divBdr>
    </w:div>
    <w:div w:id="2008167704">
      <w:bodyDiv w:val="1"/>
      <w:marLeft w:val="0"/>
      <w:marRight w:val="0"/>
      <w:marTop w:val="0"/>
      <w:marBottom w:val="0"/>
      <w:divBdr>
        <w:top w:val="none" w:sz="0" w:space="0" w:color="auto"/>
        <w:left w:val="none" w:sz="0" w:space="0" w:color="auto"/>
        <w:bottom w:val="none" w:sz="0" w:space="0" w:color="auto"/>
        <w:right w:val="none" w:sz="0" w:space="0" w:color="auto"/>
      </w:divBdr>
    </w:div>
    <w:div w:id="2022855956">
      <w:bodyDiv w:val="1"/>
      <w:marLeft w:val="0"/>
      <w:marRight w:val="0"/>
      <w:marTop w:val="0"/>
      <w:marBottom w:val="0"/>
      <w:divBdr>
        <w:top w:val="none" w:sz="0" w:space="0" w:color="auto"/>
        <w:left w:val="none" w:sz="0" w:space="0" w:color="auto"/>
        <w:bottom w:val="none" w:sz="0" w:space="0" w:color="auto"/>
        <w:right w:val="none" w:sz="0" w:space="0" w:color="auto"/>
      </w:divBdr>
      <w:divsChild>
        <w:div w:id="1677419041">
          <w:marLeft w:val="0"/>
          <w:marRight w:val="0"/>
          <w:marTop w:val="0"/>
          <w:marBottom w:val="0"/>
          <w:divBdr>
            <w:top w:val="none" w:sz="0" w:space="0" w:color="auto"/>
            <w:left w:val="none" w:sz="0" w:space="0" w:color="auto"/>
            <w:bottom w:val="none" w:sz="0" w:space="0" w:color="auto"/>
            <w:right w:val="none" w:sz="0" w:space="0" w:color="auto"/>
          </w:divBdr>
          <w:divsChild>
            <w:div w:id="1661152021">
              <w:marLeft w:val="0"/>
              <w:marRight w:val="0"/>
              <w:marTop w:val="0"/>
              <w:marBottom w:val="0"/>
              <w:divBdr>
                <w:top w:val="none" w:sz="0" w:space="0" w:color="auto"/>
                <w:left w:val="none" w:sz="0" w:space="0" w:color="auto"/>
                <w:bottom w:val="none" w:sz="0" w:space="0" w:color="auto"/>
                <w:right w:val="none" w:sz="0" w:space="0" w:color="auto"/>
              </w:divBdr>
              <w:divsChild>
                <w:div w:id="1163545237">
                  <w:marLeft w:val="0"/>
                  <w:marRight w:val="0"/>
                  <w:marTop w:val="0"/>
                  <w:marBottom w:val="0"/>
                  <w:divBdr>
                    <w:top w:val="none" w:sz="0" w:space="0" w:color="auto"/>
                    <w:left w:val="none" w:sz="0" w:space="0" w:color="auto"/>
                    <w:bottom w:val="none" w:sz="0" w:space="0" w:color="auto"/>
                    <w:right w:val="none" w:sz="0" w:space="0" w:color="auto"/>
                  </w:divBdr>
                  <w:divsChild>
                    <w:div w:id="708534387">
                      <w:marLeft w:val="0"/>
                      <w:marRight w:val="0"/>
                      <w:marTop w:val="0"/>
                      <w:marBottom w:val="0"/>
                      <w:divBdr>
                        <w:top w:val="none" w:sz="0" w:space="0" w:color="auto"/>
                        <w:left w:val="none" w:sz="0" w:space="0" w:color="auto"/>
                        <w:bottom w:val="none" w:sz="0" w:space="0" w:color="auto"/>
                        <w:right w:val="none" w:sz="0" w:space="0" w:color="auto"/>
                      </w:divBdr>
                      <w:divsChild>
                        <w:div w:id="1480420684">
                          <w:marLeft w:val="0"/>
                          <w:marRight w:val="0"/>
                          <w:marTop w:val="0"/>
                          <w:marBottom w:val="0"/>
                          <w:divBdr>
                            <w:top w:val="none" w:sz="0" w:space="0" w:color="auto"/>
                            <w:left w:val="none" w:sz="0" w:space="0" w:color="auto"/>
                            <w:bottom w:val="none" w:sz="0" w:space="0" w:color="auto"/>
                            <w:right w:val="none" w:sz="0" w:space="0" w:color="auto"/>
                          </w:divBdr>
                          <w:divsChild>
                            <w:div w:id="1374381626">
                              <w:marLeft w:val="0"/>
                              <w:marRight w:val="0"/>
                              <w:marTop w:val="0"/>
                              <w:marBottom w:val="0"/>
                              <w:divBdr>
                                <w:top w:val="none" w:sz="0" w:space="0" w:color="auto"/>
                                <w:left w:val="none" w:sz="0" w:space="0" w:color="auto"/>
                                <w:bottom w:val="none" w:sz="0" w:space="0" w:color="auto"/>
                                <w:right w:val="none" w:sz="0" w:space="0" w:color="auto"/>
                              </w:divBdr>
                              <w:divsChild>
                                <w:div w:id="1206605635">
                                  <w:marLeft w:val="0"/>
                                  <w:marRight w:val="0"/>
                                  <w:marTop w:val="0"/>
                                  <w:marBottom w:val="0"/>
                                  <w:divBdr>
                                    <w:top w:val="none" w:sz="0" w:space="0" w:color="auto"/>
                                    <w:left w:val="none" w:sz="0" w:space="0" w:color="auto"/>
                                    <w:bottom w:val="none" w:sz="0" w:space="0" w:color="auto"/>
                                    <w:right w:val="none" w:sz="0" w:space="0" w:color="auto"/>
                                  </w:divBdr>
                                  <w:divsChild>
                                    <w:div w:id="342319816">
                                      <w:marLeft w:val="0"/>
                                      <w:marRight w:val="0"/>
                                      <w:marTop w:val="0"/>
                                      <w:marBottom w:val="0"/>
                                      <w:divBdr>
                                        <w:top w:val="none" w:sz="0" w:space="0" w:color="auto"/>
                                        <w:left w:val="none" w:sz="0" w:space="0" w:color="auto"/>
                                        <w:bottom w:val="none" w:sz="0" w:space="0" w:color="auto"/>
                                        <w:right w:val="none" w:sz="0" w:space="0" w:color="auto"/>
                                      </w:divBdr>
                                      <w:divsChild>
                                        <w:div w:id="66072279">
                                          <w:marLeft w:val="0"/>
                                          <w:marRight w:val="0"/>
                                          <w:marTop w:val="0"/>
                                          <w:marBottom w:val="0"/>
                                          <w:divBdr>
                                            <w:top w:val="none" w:sz="0" w:space="0" w:color="auto"/>
                                            <w:left w:val="none" w:sz="0" w:space="0" w:color="auto"/>
                                            <w:bottom w:val="none" w:sz="0" w:space="0" w:color="auto"/>
                                            <w:right w:val="none" w:sz="0" w:space="0" w:color="auto"/>
                                          </w:divBdr>
                                          <w:divsChild>
                                            <w:div w:id="1343782199">
                                              <w:marLeft w:val="0"/>
                                              <w:marRight w:val="0"/>
                                              <w:marTop w:val="0"/>
                                              <w:marBottom w:val="0"/>
                                              <w:divBdr>
                                                <w:top w:val="none" w:sz="0" w:space="0" w:color="auto"/>
                                                <w:left w:val="none" w:sz="0" w:space="0" w:color="auto"/>
                                                <w:bottom w:val="none" w:sz="0" w:space="0" w:color="auto"/>
                                                <w:right w:val="none" w:sz="0" w:space="0" w:color="auto"/>
                                              </w:divBdr>
                                              <w:divsChild>
                                                <w:div w:id="1077283759">
                                                  <w:marLeft w:val="0"/>
                                                  <w:marRight w:val="0"/>
                                                  <w:marTop w:val="0"/>
                                                  <w:marBottom w:val="0"/>
                                                  <w:divBdr>
                                                    <w:top w:val="none" w:sz="0" w:space="0" w:color="auto"/>
                                                    <w:left w:val="none" w:sz="0" w:space="0" w:color="auto"/>
                                                    <w:bottom w:val="none" w:sz="0" w:space="0" w:color="auto"/>
                                                    <w:right w:val="none" w:sz="0" w:space="0" w:color="auto"/>
                                                  </w:divBdr>
                                                  <w:divsChild>
                                                    <w:div w:id="925990559">
                                                      <w:marLeft w:val="0"/>
                                                      <w:marRight w:val="0"/>
                                                      <w:marTop w:val="0"/>
                                                      <w:marBottom w:val="0"/>
                                                      <w:divBdr>
                                                        <w:top w:val="none" w:sz="0" w:space="0" w:color="auto"/>
                                                        <w:left w:val="none" w:sz="0" w:space="0" w:color="auto"/>
                                                        <w:bottom w:val="none" w:sz="0" w:space="0" w:color="auto"/>
                                                        <w:right w:val="none" w:sz="0" w:space="0" w:color="auto"/>
                                                      </w:divBdr>
                                                      <w:divsChild>
                                                        <w:div w:id="14995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00621">
                                              <w:marLeft w:val="0"/>
                                              <w:marRight w:val="0"/>
                                              <w:marTop w:val="0"/>
                                              <w:marBottom w:val="0"/>
                                              <w:divBdr>
                                                <w:top w:val="none" w:sz="0" w:space="0" w:color="auto"/>
                                                <w:left w:val="none" w:sz="0" w:space="0" w:color="auto"/>
                                                <w:bottom w:val="none" w:sz="0" w:space="0" w:color="auto"/>
                                                <w:right w:val="none" w:sz="0" w:space="0" w:color="auto"/>
                                              </w:divBdr>
                                              <w:divsChild>
                                                <w:div w:id="130900892">
                                                  <w:marLeft w:val="0"/>
                                                  <w:marRight w:val="0"/>
                                                  <w:marTop w:val="0"/>
                                                  <w:marBottom w:val="0"/>
                                                  <w:divBdr>
                                                    <w:top w:val="none" w:sz="0" w:space="0" w:color="auto"/>
                                                    <w:left w:val="none" w:sz="0" w:space="0" w:color="auto"/>
                                                    <w:bottom w:val="none" w:sz="0" w:space="0" w:color="auto"/>
                                                    <w:right w:val="none" w:sz="0" w:space="0" w:color="auto"/>
                                                  </w:divBdr>
                                                  <w:divsChild>
                                                    <w:div w:id="1144539331">
                                                      <w:marLeft w:val="0"/>
                                                      <w:marRight w:val="0"/>
                                                      <w:marTop w:val="0"/>
                                                      <w:marBottom w:val="0"/>
                                                      <w:divBdr>
                                                        <w:top w:val="none" w:sz="0" w:space="0" w:color="auto"/>
                                                        <w:left w:val="none" w:sz="0" w:space="0" w:color="auto"/>
                                                        <w:bottom w:val="none" w:sz="0" w:space="0" w:color="auto"/>
                                                        <w:right w:val="none" w:sz="0" w:space="0" w:color="auto"/>
                                                      </w:divBdr>
                                                      <w:divsChild>
                                                        <w:div w:id="172112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7636299">
          <w:marLeft w:val="0"/>
          <w:marRight w:val="0"/>
          <w:marTop w:val="0"/>
          <w:marBottom w:val="0"/>
          <w:divBdr>
            <w:top w:val="none" w:sz="0" w:space="0" w:color="auto"/>
            <w:left w:val="none" w:sz="0" w:space="0" w:color="auto"/>
            <w:bottom w:val="none" w:sz="0" w:space="0" w:color="auto"/>
            <w:right w:val="none" w:sz="0" w:space="0" w:color="auto"/>
          </w:divBdr>
          <w:divsChild>
            <w:div w:id="1402750762">
              <w:marLeft w:val="0"/>
              <w:marRight w:val="0"/>
              <w:marTop w:val="0"/>
              <w:marBottom w:val="0"/>
              <w:divBdr>
                <w:top w:val="none" w:sz="0" w:space="0" w:color="auto"/>
                <w:left w:val="none" w:sz="0" w:space="0" w:color="auto"/>
                <w:bottom w:val="none" w:sz="0" w:space="0" w:color="auto"/>
                <w:right w:val="none" w:sz="0" w:space="0" w:color="auto"/>
              </w:divBdr>
              <w:divsChild>
                <w:div w:id="706494367">
                  <w:marLeft w:val="0"/>
                  <w:marRight w:val="0"/>
                  <w:marTop w:val="0"/>
                  <w:marBottom w:val="0"/>
                  <w:divBdr>
                    <w:top w:val="none" w:sz="0" w:space="0" w:color="auto"/>
                    <w:left w:val="none" w:sz="0" w:space="0" w:color="auto"/>
                    <w:bottom w:val="none" w:sz="0" w:space="0" w:color="auto"/>
                    <w:right w:val="none" w:sz="0" w:space="0" w:color="auto"/>
                  </w:divBdr>
                  <w:divsChild>
                    <w:div w:id="839809567">
                      <w:marLeft w:val="0"/>
                      <w:marRight w:val="0"/>
                      <w:marTop w:val="0"/>
                      <w:marBottom w:val="0"/>
                      <w:divBdr>
                        <w:top w:val="none" w:sz="0" w:space="0" w:color="auto"/>
                        <w:left w:val="none" w:sz="0" w:space="0" w:color="auto"/>
                        <w:bottom w:val="none" w:sz="0" w:space="0" w:color="auto"/>
                        <w:right w:val="none" w:sz="0" w:space="0" w:color="auto"/>
                      </w:divBdr>
                      <w:divsChild>
                        <w:div w:id="359167566">
                          <w:marLeft w:val="0"/>
                          <w:marRight w:val="0"/>
                          <w:marTop w:val="0"/>
                          <w:marBottom w:val="0"/>
                          <w:divBdr>
                            <w:top w:val="none" w:sz="0" w:space="0" w:color="auto"/>
                            <w:left w:val="none" w:sz="0" w:space="0" w:color="auto"/>
                            <w:bottom w:val="none" w:sz="0" w:space="0" w:color="auto"/>
                            <w:right w:val="none" w:sz="0" w:space="0" w:color="auto"/>
                          </w:divBdr>
                          <w:divsChild>
                            <w:div w:id="2132434107">
                              <w:marLeft w:val="0"/>
                              <w:marRight w:val="0"/>
                              <w:marTop w:val="0"/>
                              <w:marBottom w:val="0"/>
                              <w:divBdr>
                                <w:top w:val="none" w:sz="0" w:space="0" w:color="auto"/>
                                <w:left w:val="none" w:sz="0" w:space="0" w:color="auto"/>
                                <w:bottom w:val="none" w:sz="0" w:space="0" w:color="auto"/>
                                <w:right w:val="none" w:sz="0" w:space="0" w:color="auto"/>
                              </w:divBdr>
                              <w:divsChild>
                                <w:div w:id="1330866066">
                                  <w:marLeft w:val="0"/>
                                  <w:marRight w:val="0"/>
                                  <w:marTop w:val="0"/>
                                  <w:marBottom w:val="0"/>
                                  <w:divBdr>
                                    <w:top w:val="none" w:sz="0" w:space="0" w:color="auto"/>
                                    <w:left w:val="none" w:sz="0" w:space="0" w:color="auto"/>
                                    <w:bottom w:val="none" w:sz="0" w:space="0" w:color="auto"/>
                                    <w:right w:val="none" w:sz="0" w:space="0" w:color="auto"/>
                                  </w:divBdr>
                                  <w:divsChild>
                                    <w:div w:id="832183800">
                                      <w:marLeft w:val="0"/>
                                      <w:marRight w:val="0"/>
                                      <w:marTop w:val="0"/>
                                      <w:marBottom w:val="0"/>
                                      <w:divBdr>
                                        <w:top w:val="none" w:sz="0" w:space="0" w:color="auto"/>
                                        <w:left w:val="none" w:sz="0" w:space="0" w:color="auto"/>
                                        <w:bottom w:val="none" w:sz="0" w:space="0" w:color="auto"/>
                                        <w:right w:val="none" w:sz="0" w:space="0" w:color="auto"/>
                                      </w:divBdr>
                                      <w:divsChild>
                                        <w:div w:id="1780220929">
                                          <w:marLeft w:val="0"/>
                                          <w:marRight w:val="0"/>
                                          <w:marTop w:val="0"/>
                                          <w:marBottom w:val="0"/>
                                          <w:divBdr>
                                            <w:top w:val="none" w:sz="0" w:space="0" w:color="auto"/>
                                            <w:left w:val="none" w:sz="0" w:space="0" w:color="auto"/>
                                            <w:bottom w:val="none" w:sz="0" w:space="0" w:color="auto"/>
                                            <w:right w:val="none" w:sz="0" w:space="0" w:color="auto"/>
                                          </w:divBdr>
                                          <w:divsChild>
                                            <w:div w:id="7368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8677992">
      <w:bodyDiv w:val="1"/>
      <w:marLeft w:val="0"/>
      <w:marRight w:val="0"/>
      <w:marTop w:val="0"/>
      <w:marBottom w:val="0"/>
      <w:divBdr>
        <w:top w:val="none" w:sz="0" w:space="0" w:color="auto"/>
        <w:left w:val="none" w:sz="0" w:space="0" w:color="auto"/>
        <w:bottom w:val="none" w:sz="0" w:space="0" w:color="auto"/>
        <w:right w:val="none" w:sz="0" w:space="0" w:color="auto"/>
      </w:divBdr>
    </w:div>
    <w:div w:id="2094859047">
      <w:bodyDiv w:val="1"/>
      <w:marLeft w:val="0"/>
      <w:marRight w:val="0"/>
      <w:marTop w:val="0"/>
      <w:marBottom w:val="0"/>
      <w:divBdr>
        <w:top w:val="none" w:sz="0" w:space="0" w:color="auto"/>
        <w:left w:val="none" w:sz="0" w:space="0" w:color="auto"/>
        <w:bottom w:val="none" w:sz="0" w:space="0" w:color="auto"/>
        <w:right w:val="none" w:sz="0" w:space="0" w:color="auto"/>
      </w:divBdr>
      <w:divsChild>
        <w:div w:id="643772894">
          <w:marLeft w:val="0"/>
          <w:marRight w:val="0"/>
          <w:marTop w:val="0"/>
          <w:marBottom w:val="0"/>
          <w:divBdr>
            <w:top w:val="none" w:sz="0" w:space="0" w:color="auto"/>
            <w:left w:val="none" w:sz="0" w:space="0" w:color="auto"/>
            <w:bottom w:val="none" w:sz="0" w:space="0" w:color="auto"/>
            <w:right w:val="none" w:sz="0" w:space="0" w:color="auto"/>
          </w:divBdr>
          <w:divsChild>
            <w:div w:id="1064336620">
              <w:marLeft w:val="0"/>
              <w:marRight w:val="0"/>
              <w:marTop w:val="0"/>
              <w:marBottom w:val="0"/>
              <w:divBdr>
                <w:top w:val="none" w:sz="0" w:space="0" w:color="auto"/>
                <w:left w:val="none" w:sz="0" w:space="0" w:color="auto"/>
                <w:bottom w:val="none" w:sz="0" w:space="0" w:color="auto"/>
                <w:right w:val="none" w:sz="0" w:space="0" w:color="auto"/>
              </w:divBdr>
              <w:divsChild>
                <w:div w:id="1692947927">
                  <w:marLeft w:val="0"/>
                  <w:marRight w:val="0"/>
                  <w:marTop w:val="0"/>
                  <w:marBottom w:val="0"/>
                  <w:divBdr>
                    <w:top w:val="none" w:sz="0" w:space="0" w:color="auto"/>
                    <w:left w:val="none" w:sz="0" w:space="0" w:color="auto"/>
                    <w:bottom w:val="none" w:sz="0" w:space="0" w:color="auto"/>
                    <w:right w:val="none" w:sz="0" w:space="0" w:color="auto"/>
                  </w:divBdr>
                  <w:divsChild>
                    <w:div w:id="1196498658">
                      <w:marLeft w:val="0"/>
                      <w:marRight w:val="-105"/>
                      <w:marTop w:val="0"/>
                      <w:marBottom w:val="0"/>
                      <w:divBdr>
                        <w:top w:val="none" w:sz="0" w:space="0" w:color="auto"/>
                        <w:left w:val="none" w:sz="0" w:space="0" w:color="auto"/>
                        <w:bottom w:val="none" w:sz="0" w:space="0" w:color="auto"/>
                        <w:right w:val="none" w:sz="0" w:space="0" w:color="auto"/>
                      </w:divBdr>
                      <w:divsChild>
                        <w:div w:id="1864398144">
                          <w:marLeft w:val="0"/>
                          <w:marRight w:val="0"/>
                          <w:marTop w:val="0"/>
                          <w:marBottom w:val="0"/>
                          <w:divBdr>
                            <w:top w:val="none" w:sz="0" w:space="0" w:color="auto"/>
                            <w:left w:val="none" w:sz="0" w:space="0" w:color="auto"/>
                            <w:bottom w:val="none" w:sz="0" w:space="0" w:color="auto"/>
                            <w:right w:val="none" w:sz="0" w:space="0" w:color="auto"/>
                          </w:divBdr>
                          <w:divsChild>
                            <w:div w:id="1777678086">
                              <w:marLeft w:val="0"/>
                              <w:marRight w:val="0"/>
                              <w:marTop w:val="0"/>
                              <w:marBottom w:val="0"/>
                              <w:divBdr>
                                <w:top w:val="none" w:sz="0" w:space="0" w:color="auto"/>
                                <w:left w:val="none" w:sz="0" w:space="0" w:color="auto"/>
                                <w:bottom w:val="none" w:sz="0" w:space="0" w:color="auto"/>
                                <w:right w:val="none" w:sz="0" w:space="0" w:color="auto"/>
                              </w:divBdr>
                              <w:divsChild>
                                <w:div w:id="666786818">
                                  <w:marLeft w:val="0"/>
                                  <w:marRight w:val="0"/>
                                  <w:marTop w:val="0"/>
                                  <w:marBottom w:val="0"/>
                                  <w:divBdr>
                                    <w:top w:val="none" w:sz="0" w:space="0" w:color="auto"/>
                                    <w:left w:val="none" w:sz="0" w:space="0" w:color="auto"/>
                                    <w:bottom w:val="none" w:sz="0" w:space="0" w:color="auto"/>
                                    <w:right w:val="none" w:sz="0" w:space="0" w:color="auto"/>
                                  </w:divBdr>
                                  <w:divsChild>
                                    <w:div w:id="1079672418">
                                      <w:marLeft w:val="750"/>
                                      <w:marRight w:val="0"/>
                                      <w:marTop w:val="0"/>
                                      <w:marBottom w:val="0"/>
                                      <w:divBdr>
                                        <w:top w:val="none" w:sz="0" w:space="0" w:color="auto"/>
                                        <w:left w:val="none" w:sz="0" w:space="0" w:color="auto"/>
                                        <w:bottom w:val="none" w:sz="0" w:space="0" w:color="auto"/>
                                        <w:right w:val="none" w:sz="0" w:space="0" w:color="auto"/>
                                      </w:divBdr>
                                      <w:divsChild>
                                        <w:div w:id="1404791694">
                                          <w:marLeft w:val="0"/>
                                          <w:marRight w:val="0"/>
                                          <w:marTop w:val="0"/>
                                          <w:marBottom w:val="0"/>
                                          <w:divBdr>
                                            <w:top w:val="none" w:sz="0" w:space="0" w:color="auto"/>
                                            <w:left w:val="none" w:sz="0" w:space="0" w:color="auto"/>
                                            <w:bottom w:val="none" w:sz="0" w:space="0" w:color="auto"/>
                                            <w:right w:val="none" w:sz="0" w:space="0" w:color="auto"/>
                                          </w:divBdr>
                                          <w:divsChild>
                                            <w:div w:id="124003990">
                                              <w:marLeft w:val="0"/>
                                              <w:marRight w:val="0"/>
                                              <w:marTop w:val="0"/>
                                              <w:marBottom w:val="0"/>
                                              <w:divBdr>
                                                <w:top w:val="none" w:sz="0" w:space="0" w:color="auto"/>
                                                <w:left w:val="none" w:sz="0" w:space="0" w:color="auto"/>
                                                <w:bottom w:val="none" w:sz="0" w:space="0" w:color="auto"/>
                                                <w:right w:val="none" w:sz="0" w:space="0" w:color="auto"/>
                                              </w:divBdr>
                                              <w:divsChild>
                                                <w:div w:id="1651522905">
                                                  <w:marLeft w:val="0"/>
                                                  <w:marRight w:val="0"/>
                                                  <w:marTop w:val="0"/>
                                                  <w:marBottom w:val="0"/>
                                                  <w:divBdr>
                                                    <w:top w:val="none" w:sz="0" w:space="0" w:color="auto"/>
                                                    <w:left w:val="none" w:sz="0" w:space="0" w:color="auto"/>
                                                    <w:bottom w:val="none" w:sz="0" w:space="0" w:color="auto"/>
                                                    <w:right w:val="none" w:sz="0" w:space="0" w:color="auto"/>
                                                  </w:divBdr>
                                                  <w:divsChild>
                                                    <w:div w:id="1461071284">
                                                      <w:marLeft w:val="0"/>
                                                      <w:marRight w:val="0"/>
                                                      <w:marTop w:val="0"/>
                                                      <w:marBottom w:val="0"/>
                                                      <w:divBdr>
                                                        <w:top w:val="none" w:sz="0" w:space="0" w:color="auto"/>
                                                        <w:left w:val="none" w:sz="0" w:space="0" w:color="auto"/>
                                                        <w:bottom w:val="none" w:sz="0" w:space="0" w:color="auto"/>
                                                        <w:right w:val="none" w:sz="0" w:space="0" w:color="auto"/>
                                                      </w:divBdr>
                                                      <w:divsChild>
                                                        <w:div w:id="2081057815">
                                                          <w:marLeft w:val="0"/>
                                                          <w:marRight w:val="0"/>
                                                          <w:marTop w:val="0"/>
                                                          <w:marBottom w:val="0"/>
                                                          <w:divBdr>
                                                            <w:top w:val="none" w:sz="0" w:space="0" w:color="auto"/>
                                                            <w:left w:val="none" w:sz="0" w:space="0" w:color="auto"/>
                                                            <w:bottom w:val="none" w:sz="0" w:space="0" w:color="auto"/>
                                                            <w:right w:val="none" w:sz="0" w:space="0" w:color="auto"/>
                                                          </w:divBdr>
                                                          <w:divsChild>
                                                            <w:div w:id="532501923">
                                                              <w:marLeft w:val="0"/>
                                                              <w:marRight w:val="0"/>
                                                              <w:marTop w:val="0"/>
                                                              <w:marBottom w:val="0"/>
                                                              <w:divBdr>
                                                                <w:top w:val="none" w:sz="0" w:space="0" w:color="auto"/>
                                                                <w:left w:val="none" w:sz="0" w:space="0" w:color="auto"/>
                                                                <w:bottom w:val="none" w:sz="0" w:space="0" w:color="auto"/>
                                                                <w:right w:val="none" w:sz="0" w:space="0" w:color="auto"/>
                                                              </w:divBdr>
                                                              <w:divsChild>
                                                                <w:div w:id="1235816010">
                                                                  <w:marLeft w:val="0"/>
                                                                  <w:marRight w:val="0"/>
                                                                  <w:marTop w:val="0"/>
                                                                  <w:marBottom w:val="0"/>
                                                                  <w:divBdr>
                                                                    <w:top w:val="none" w:sz="0" w:space="0" w:color="auto"/>
                                                                    <w:left w:val="none" w:sz="0" w:space="0" w:color="auto"/>
                                                                    <w:bottom w:val="none" w:sz="0" w:space="0" w:color="auto"/>
                                                                    <w:right w:val="none" w:sz="0" w:space="0" w:color="auto"/>
                                                                  </w:divBdr>
                                                                  <w:divsChild>
                                                                    <w:div w:id="1295867485">
                                                                      <w:marLeft w:val="0"/>
                                                                      <w:marRight w:val="0"/>
                                                                      <w:marTop w:val="0"/>
                                                                      <w:marBottom w:val="0"/>
                                                                      <w:divBdr>
                                                                        <w:top w:val="none" w:sz="0" w:space="0" w:color="auto"/>
                                                                        <w:left w:val="none" w:sz="0" w:space="0" w:color="auto"/>
                                                                        <w:bottom w:val="none" w:sz="0" w:space="0" w:color="auto"/>
                                                                        <w:right w:val="none" w:sz="0" w:space="0" w:color="auto"/>
                                                                      </w:divBdr>
                                                                      <w:divsChild>
                                                                        <w:div w:id="724138421">
                                                                          <w:marLeft w:val="0"/>
                                                                          <w:marRight w:val="0"/>
                                                                          <w:marTop w:val="0"/>
                                                                          <w:marBottom w:val="0"/>
                                                                          <w:divBdr>
                                                                            <w:top w:val="none" w:sz="0" w:space="0" w:color="auto"/>
                                                                            <w:left w:val="none" w:sz="0" w:space="0" w:color="auto"/>
                                                                            <w:bottom w:val="none" w:sz="0" w:space="0" w:color="auto"/>
                                                                            <w:right w:val="none" w:sz="0" w:space="0" w:color="auto"/>
                                                                          </w:divBdr>
                                                                          <w:divsChild>
                                                                            <w:div w:id="12575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632">
                                                                  <w:marLeft w:val="0"/>
                                                                  <w:marRight w:val="0"/>
                                                                  <w:marTop w:val="60"/>
                                                                  <w:marBottom w:val="0"/>
                                                                  <w:divBdr>
                                                                    <w:top w:val="none" w:sz="0" w:space="0" w:color="auto"/>
                                                                    <w:left w:val="none" w:sz="0" w:space="0" w:color="auto"/>
                                                                    <w:bottom w:val="none" w:sz="0" w:space="0" w:color="auto"/>
                                                                    <w:right w:val="none" w:sz="0" w:space="0" w:color="auto"/>
                                                                  </w:divBdr>
                                                                </w:div>
                                                                <w:div w:id="949818790">
                                                                  <w:marLeft w:val="0"/>
                                                                  <w:marRight w:val="0"/>
                                                                  <w:marTop w:val="0"/>
                                                                  <w:marBottom w:val="0"/>
                                                                  <w:divBdr>
                                                                    <w:top w:val="none" w:sz="0" w:space="0" w:color="auto"/>
                                                                    <w:left w:val="none" w:sz="0" w:space="0" w:color="auto"/>
                                                                    <w:bottom w:val="none" w:sz="0" w:space="0" w:color="auto"/>
                                                                    <w:right w:val="none" w:sz="0" w:space="0" w:color="auto"/>
                                                                  </w:divBdr>
                                                                  <w:divsChild>
                                                                    <w:div w:id="1265185637">
                                                                      <w:marLeft w:val="0"/>
                                                                      <w:marRight w:val="0"/>
                                                                      <w:marTop w:val="0"/>
                                                                      <w:marBottom w:val="0"/>
                                                                      <w:divBdr>
                                                                        <w:top w:val="none" w:sz="0" w:space="0" w:color="auto"/>
                                                                        <w:left w:val="none" w:sz="0" w:space="0" w:color="auto"/>
                                                                        <w:bottom w:val="none" w:sz="0" w:space="0" w:color="auto"/>
                                                                        <w:right w:val="none" w:sz="0" w:space="0" w:color="auto"/>
                                                                      </w:divBdr>
                                                                      <w:divsChild>
                                                                        <w:div w:id="268708802">
                                                                          <w:marLeft w:val="0"/>
                                                                          <w:marRight w:val="0"/>
                                                                          <w:marTop w:val="0"/>
                                                                          <w:marBottom w:val="0"/>
                                                                          <w:divBdr>
                                                                            <w:top w:val="none" w:sz="0" w:space="0" w:color="auto"/>
                                                                            <w:left w:val="none" w:sz="0" w:space="0" w:color="auto"/>
                                                                            <w:bottom w:val="none" w:sz="0" w:space="0" w:color="auto"/>
                                                                            <w:right w:val="none" w:sz="0" w:space="0" w:color="auto"/>
                                                                          </w:divBdr>
                                                                          <w:divsChild>
                                                                            <w:div w:id="1933388707">
                                                                              <w:marLeft w:val="0"/>
                                                                              <w:marRight w:val="0"/>
                                                                              <w:marTop w:val="0"/>
                                                                              <w:marBottom w:val="0"/>
                                                                              <w:divBdr>
                                                                                <w:top w:val="none" w:sz="0" w:space="0" w:color="auto"/>
                                                                                <w:left w:val="none" w:sz="0" w:space="0" w:color="auto"/>
                                                                                <w:bottom w:val="none" w:sz="0" w:space="0" w:color="auto"/>
                                                                                <w:right w:val="none" w:sz="0" w:space="0" w:color="auto"/>
                                                                              </w:divBdr>
                                                                              <w:divsChild>
                                                                                <w:div w:id="1182235554">
                                                                                  <w:marLeft w:val="105"/>
                                                                                  <w:marRight w:val="105"/>
                                                                                  <w:marTop w:val="90"/>
                                                                                  <w:marBottom w:val="150"/>
                                                                                  <w:divBdr>
                                                                                    <w:top w:val="none" w:sz="0" w:space="0" w:color="auto"/>
                                                                                    <w:left w:val="none" w:sz="0" w:space="0" w:color="auto"/>
                                                                                    <w:bottom w:val="none" w:sz="0" w:space="0" w:color="auto"/>
                                                                                    <w:right w:val="none" w:sz="0" w:space="0" w:color="auto"/>
                                                                                  </w:divBdr>
                                                                                </w:div>
                                                                                <w:div w:id="488794575">
                                                                                  <w:marLeft w:val="105"/>
                                                                                  <w:marRight w:val="105"/>
                                                                                  <w:marTop w:val="90"/>
                                                                                  <w:marBottom w:val="150"/>
                                                                                  <w:divBdr>
                                                                                    <w:top w:val="none" w:sz="0" w:space="0" w:color="auto"/>
                                                                                    <w:left w:val="none" w:sz="0" w:space="0" w:color="auto"/>
                                                                                    <w:bottom w:val="none" w:sz="0" w:space="0" w:color="auto"/>
                                                                                    <w:right w:val="none" w:sz="0" w:space="0" w:color="auto"/>
                                                                                  </w:divBdr>
                                                                                </w:div>
                                                                                <w:div w:id="1389377598">
                                                                                  <w:marLeft w:val="105"/>
                                                                                  <w:marRight w:val="105"/>
                                                                                  <w:marTop w:val="90"/>
                                                                                  <w:marBottom w:val="150"/>
                                                                                  <w:divBdr>
                                                                                    <w:top w:val="none" w:sz="0" w:space="0" w:color="auto"/>
                                                                                    <w:left w:val="none" w:sz="0" w:space="0" w:color="auto"/>
                                                                                    <w:bottom w:val="none" w:sz="0" w:space="0" w:color="auto"/>
                                                                                    <w:right w:val="none" w:sz="0" w:space="0" w:color="auto"/>
                                                                                  </w:divBdr>
                                                                                </w:div>
                                                                                <w:div w:id="903829950">
                                                                                  <w:marLeft w:val="105"/>
                                                                                  <w:marRight w:val="105"/>
                                                                                  <w:marTop w:val="90"/>
                                                                                  <w:marBottom w:val="150"/>
                                                                                  <w:divBdr>
                                                                                    <w:top w:val="none" w:sz="0" w:space="0" w:color="auto"/>
                                                                                    <w:left w:val="none" w:sz="0" w:space="0" w:color="auto"/>
                                                                                    <w:bottom w:val="none" w:sz="0" w:space="0" w:color="auto"/>
                                                                                    <w:right w:val="none" w:sz="0" w:space="0" w:color="auto"/>
                                                                                  </w:divBdr>
                                                                                </w:div>
                                                                                <w:div w:id="1640652756">
                                                                                  <w:marLeft w:val="105"/>
                                                                                  <w:marRight w:val="105"/>
                                                                                  <w:marTop w:val="90"/>
                                                                                  <w:marBottom w:val="150"/>
                                                                                  <w:divBdr>
                                                                                    <w:top w:val="none" w:sz="0" w:space="0" w:color="auto"/>
                                                                                    <w:left w:val="none" w:sz="0" w:space="0" w:color="auto"/>
                                                                                    <w:bottom w:val="none" w:sz="0" w:space="0" w:color="auto"/>
                                                                                    <w:right w:val="none" w:sz="0" w:space="0" w:color="auto"/>
                                                                                  </w:divBdr>
                                                                                </w:div>
                                                                                <w:div w:id="213301760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79774">
          <w:marLeft w:val="0"/>
          <w:marRight w:val="0"/>
          <w:marTop w:val="0"/>
          <w:marBottom w:val="0"/>
          <w:divBdr>
            <w:top w:val="none" w:sz="0" w:space="0" w:color="auto"/>
            <w:left w:val="none" w:sz="0" w:space="0" w:color="auto"/>
            <w:bottom w:val="none" w:sz="0" w:space="0" w:color="auto"/>
            <w:right w:val="none" w:sz="0" w:space="0" w:color="auto"/>
          </w:divBdr>
          <w:divsChild>
            <w:div w:id="2099708605">
              <w:marLeft w:val="0"/>
              <w:marRight w:val="0"/>
              <w:marTop w:val="0"/>
              <w:marBottom w:val="0"/>
              <w:divBdr>
                <w:top w:val="none" w:sz="0" w:space="0" w:color="auto"/>
                <w:left w:val="none" w:sz="0" w:space="0" w:color="auto"/>
                <w:bottom w:val="none" w:sz="0" w:space="0" w:color="auto"/>
                <w:right w:val="none" w:sz="0" w:space="0" w:color="auto"/>
              </w:divBdr>
              <w:divsChild>
                <w:div w:id="85708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06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globenewswire.com/news-release/2022/12/14/2574029/0/en/Latest-Global-E-Learning-Market-Size-Share-Worth-USD-848-1-Billion-by-2030-at-a-17-53-CAGR-Custom-Market-Insights-Analysis-Outlook-Leaders-Report-Trends-Forecast-Segmentation-Growt.html"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holoniq.com/notes/global-edtech-venture-capital-report-full-year-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plattform-i40.d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hyperlink" Target="https://vnexpress.net/so-nguoi-viet-hoc-online-tang-4-lan-4758765.html"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9D23AB-1CC0-426D-9262-C261E5A89CA0}" type="doc">
      <dgm:prSet loTypeId="urn:microsoft.com/office/officeart/2005/8/layout/hierarchy2" loCatId="hierarchy" qsTypeId="urn:microsoft.com/office/officeart/2005/8/quickstyle/simple1" qsCatId="simple" csTypeId="urn:microsoft.com/office/officeart/2005/8/colors/accent1_1" csCatId="accent1" phldr="1"/>
      <dgm:spPr/>
      <dgm:t>
        <a:bodyPr/>
        <a:lstStyle/>
        <a:p>
          <a:endParaRPr lang="en-US"/>
        </a:p>
      </dgm:t>
    </dgm:pt>
    <dgm:pt modelId="{42832168-22DE-4710-988D-5D0B1E9981C0}">
      <dgm:prSet phldrT="[Text]" custT="1"/>
      <dgm:spPr/>
      <dgm:t>
        <a:bodyPr/>
        <a:lstStyle/>
        <a:p>
          <a:r>
            <a:rPr lang="en-US" sz="1300">
              <a:latin typeface="Times New Roman" panose="02020603050405020304" pitchFamily="18" charset="0"/>
              <a:cs typeface="Times New Roman" panose="02020603050405020304" pitchFamily="18" charset="0"/>
            </a:rPr>
            <a:t>Định hướng thị trường (MO)</a:t>
          </a:r>
        </a:p>
      </dgm:t>
    </dgm:pt>
    <dgm:pt modelId="{59F5EC74-14D3-4CC1-AA03-BCEFA17B1B3F}" type="parTrans" cxnId="{B6348EF5-46AA-4B13-A535-AB68168BB501}">
      <dgm:prSet/>
      <dgm:spPr/>
      <dgm:t>
        <a:bodyPr/>
        <a:lstStyle/>
        <a:p>
          <a:endParaRPr lang="en-US"/>
        </a:p>
      </dgm:t>
    </dgm:pt>
    <dgm:pt modelId="{064C8DAE-05D5-43F0-A2B0-94F49522FBF8}" type="sibTrans" cxnId="{B6348EF5-46AA-4B13-A535-AB68168BB501}">
      <dgm:prSet/>
      <dgm:spPr/>
      <dgm:t>
        <a:bodyPr/>
        <a:lstStyle/>
        <a:p>
          <a:endParaRPr lang="en-US"/>
        </a:p>
      </dgm:t>
    </dgm:pt>
    <dgm:pt modelId="{DADFEF22-ABAE-4ACA-90F8-6BE9EA7A08F1}">
      <dgm:prSet phldrT="[Text]"/>
      <dgm:spPr/>
      <dgm:t>
        <a:bodyPr/>
        <a:lstStyle/>
        <a:p>
          <a:r>
            <a:rPr lang="en-US">
              <a:latin typeface="Times New Roman" panose="02020603050405020304" pitchFamily="18" charset="0"/>
              <a:cs typeface="Times New Roman" panose="02020603050405020304" pitchFamily="18" charset="0"/>
            </a:rPr>
            <a:t>Sự hài lòng của khách hàng (CS</a:t>
          </a:r>
          <a:r>
            <a:rPr lang="en-US"/>
            <a:t>)</a:t>
          </a:r>
        </a:p>
      </dgm:t>
    </dgm:pt>
    <dgm:pt modelId="{7424CAF2-FC74-49B5-81CD-9745188B4FF3}" type="parTrans" cxnId="{43DDF08B-F7B7-41D0-97BC-BD74A882DCE8}">
      <dgm:prSet/>
      <dgm:spPr/>
      <dgm:t>
        <a:bodyPr/>
        <a:lstStyle/>
        <a:p>
          <a:endParaRPr lang="en-US"/>
        </a:p>
      </dgm:t>
    </dgm:pt>
    <dgm:pt modelId="{B2E0D58F-745E-42E2-B019-9C3C954EC3E9}" type="sibTrans" cxnId="{43DDF08B-F7B7-41D0-97BC-BD74A882DCE8}">
      <dgm:prSet/>
      <dgm:spPr/>
      <dgm:t>
        <a:bodyPr/>
        <a:lstStyle/>
        <a:p>
          <a:endParaRPr lang="en-US"/>
        </a:p>
      </dgm:t>
    </dgm:pt>
    <dgm:pt modelId="{957F6E62-335B-494E-AD51-AB50D22FD89F}">
      <dgm:prSet phldrT="[Text]"/>
      <dgm:spPr/>
      <dgm:t>
        <a:bodyPr/>
        <a:lstStyle/>
        <a:p>
          <a:r>
            <a:rPr lang="en-US">
              <a:latin typeface="Times New Roman" panose="02020603050405020304" pitchFamily="18" charset="0"/>
              <a:cs typeface="Times New Roman" panose="02020603050405020304" pitchFamily="18" charset="0"/>
            </a:rPr>
            <a:t>Chất lượng dịch vụ (SQ)</a:t>
          </a:r>
        </a:p>
      </dgm:t>
    </dgm:pt>
    <dgm:pt modelId="{9510584B-87D2-4FB9-9BE6-B376F2B77A98}" type="sibTrans" cxnId="{47B9F875-07BB-47E0-9A1B-80DE9E2D18C9}">
      <dgm:prSet/>
      <dgm:spPr/>
      <dgm:t>
        <a:bodyPr/>
        <a:lstStyle/>
        <a:p>
          <a:endParaRPr lang="en-US"/>
        </a:p>
      </dgm:t>
    </dgm:pt>
    <dgm:pt modelId="{D9B647C3-C271-4165-AAE4-AD463E290AD3}" type="parTrans" cxnId="{47B9F875-07BB-47E0-9A1B-80DE9E2D18C9}">
      <dgm:prSet/>
      <dgm:spPr/>
      <dgm:t>
        <a:bodyPr/>
        <a:lstStyle/>
        <a:p>
          <a:endParaRPr lang="en-US"/>
        </a:p>
      </dgm:t>
    </dgm:pt>
    <dgm:pt modelId="{AFE8E7D3-A78A-42AA-B0E6-DA91AA7A0886}">
      <dgm:prSet phldrT="[Text]"/>
      <dgm:spPr/>
      <dgm:t>
        <a:bodyPr/>
        <a:lstStyle/>
        <a:p>
          <a:r>
            <a:rPr lang="en-US">
              <a:latin typeface="Times New Roman" panose="02020603050405020304" pitchFamily="18" charset="0"/>
              <a:cs typeface="Times New Roman" panose="02020603050405020304" pitchFamily="18" charset="0"/>
            </a:rPr>
            <a:t>Lòng trung thành của khách hàng (CL)</a:t>
          </a:r>
        </a:p>
      </dgm:t>
    </dgm:pt>
    <dgm:pt modelId="{F04A549E-91C0-4788-A21B-ADA93DC3FF44}" type="parTrans" cxnId="{40924E83-84CA-472C-82A9-DEE8A51F46AC}">
      <dgm:prSet/>
      <dgm:spPr/>
      <dgm:t>
        <a:bodyPr/>
        <a:lstStyle/>
        <a:p>
          <a:endParaRPr lang="en-US"/>
        </a:p>
      </dgm:t>
    </dgm:pt>
    <dgm:pt modelId="{87048D8D-D543-4F54-8B88-D0E3CCD649D1}" type="sibTrans" cxnId="{40924E83-84CA-472C-82A9-DEE8A51F46AC}">
      <dgm:prSet/>
      <dgm:spPr/>
      <dgm:t>
        <a:bodyPr/>
        <a:lstStyle/>
        <a:p>
          <a:endParaRPr lang="en-US"/>
        </a:p>
      </dgm:t>
    </dgm:pt>
    <dgm:pt modelId="{6549AE63-2949-48CC-A458-93789DC8B6DC}">
      <dgm:prSet phldrT="[Text]"/>
      <dgm:spPr/>
      <dgm:t>
        <a:bodyPr/>
        <a:lstStyle/>
        <a:p>
          <a:r>
            <a:rPr lang="en-US">
              <a:latin typeface="Times New Roman" panose="02020603050405020304" pitchFamily="18" charset="0"/>
              <a:cs typeface="Times New Roman" panose="02020603050405020304" pitchFamily="18" charset="0"/>
            </a:rPr>
            <a:t>Hiệu quả kinh doanh (BP</a:t>
          </a:r>
          <a:r>
            <a:rPr lang="en-US"/>
            <a:t>)</a:t>
          </a:r>
        </a:p>
      </dgm:t>
    </dgm:pt>
    <dgm:pt modelId="{70A66112-2783-49B4-B9F0-653B901A585A}" type="parTrans" cxnId="{03EF93DF-5463-4D6D-A369-B1B18EBF3BFA}">
      <dgm:prSet/>
      <dgm:spPr/>
      <dgm:t>
        <a:bodyPr/>
        <a:lstStyle/>
        <a:p>
          <a:endParaRPr lang="en-US"/>
        </a:p>
      </dgm:t>
    </dgm:pt>
    <dgm:pt modelId="{B8FB3100-8BE2-41C8-9C9B-0C158EB8D20F}" type="sibTrans" cxnId="{03EF93DF-5463-4D6D-A369-B1B18EBF3BFA}">
      <dgm:prSet/>
      <dgm:spPr/>
      <dgm:t>
        <a:bodyPr/>
        <a:lstStyle/>
        <a:p>
          <a:endParaRPr lang="en-US"/>
        </a:p>
      </dgm:t>
    </dgm:pt>
    <dgm:pt modelId="{334C5D58-5CA8-4DF9-BC2B-92541D949BA8}" type="pres">
      <dgm:prSet presAssocID="{9B9D23AB-1CC0-426D-9262-C261E5A89CA0}" presName="diagram" presStyleCnt="0">
        <dgm:presLayoutVars>
          <dgm:chPref val="1"/>
          <dgm:dir/>
          <dgm:animOne val="branch"/>
          <dgm:animLvl val="lvl"/>
          <dgm:resizeHandles val="exact"/>
        </dgm:presLayoutVars>
      </dgm:prSet>
      <dgm:spPr/>
    </dgm:pt>
    <dgm:pt modelId="{1A03DCD5-D22C-430D-B753-6E83DA34FCC4}" type="pres">
      <dgm:prSet presAssocID="{42832168-22DE-4710-988D-5D0B1E9981C0}" presName="root1" presStyleCnt="0"/>
      <dgm:spPr/>
    </dgm:pt>
    <dgm:pt modelId="{7ECE9218-9544-41EE-9D93-B18C627057CC}" type="pres">
      <dgm:prSet presAssocID="{42832168-22DE-4710-988D-5D0B1E9981C0}" presName="LevelOneTextNode" presStyleLbl="node0" presStyleIdx="0" presStyleCnt="2" custLinFactNeighborX="4262" custLinFactNeighborY="10668">
        <dgm:presLayoutVars>
          <dgm:chPref val="3"/>
        </dgm:presLayoutVars>
      </dgm:prSet>
      <dgm:spPr/>
    </dgm:pt>
    <dgm:pt modelId="{41DB66A7-B052-4918-AF58-3C7A0FCB014A}" type="pres">
      <dgm:prSet presAssocID="{42832168-22DE-4710-988D-5D0B1E9981C0}" presName="level2hierChild" presStyleCnt="0"/>
      <dgm:spPr/>
    </dgm:pt>
    <dgm:pt modelId="{526F30A0-0EAE-442C-824D-895ECDD3C9AA}" type="pres">
      <dgm:prSet presAssocID="{957F6E62-335B-494E-AD51-AB50D22FD89F}" presName="root1" presStyleCnt="0"/>
      <dgm:spPr/>
    </dgm:pt>
    <dgm:pt modelId="{F763352E-053B-44B9-8524-EAAA2BCC4166}" type="pres">
      <dgm:prSet presAssocID="{957F6E62-335B-494E-AD51-AB50D22FD89F}" presName="LevelOneTextNode" presStyleLbl="node0" presStyleIdx="1" presStyleCnt="2" custScaleY="92906" custLinFactNeighborX="4042" custLinFactNeighborY="84581">
        <dgm:presLayoutVars>
          <dgm:chPref val="3"/>
        </dgm:presLayoutVars>
      </dgm:prSet>
      <dgm:spPr/>
    </dgm:pt>
    <dgm:pt modelId="{A4605E4A-7590-4EE2-8BFC-F77CE8542841}" type="pres">
      <dgm:prSet presAssocID="{957F6E62-335B-494E-AD51-AB50D22FD89F}" presName="level2hierChild" presStyleCnt="0"/>
      <dgm:spPr/>
    </dgm:pt>
    <dgm:pt modelId="{8FA8CE98-098F-430F-824C-03A5A778674A}" type="pres">
      <dgm:prSet presAssocID="{7424CAF2-FC74-49B5-81CD-9745188B4FF3}" presName="conn2-1" presStyleLbl="parChTrans1D2" presStyleIdx="0" presStyleCnt="1"/>
      <dgm:spPr/>
    </dgm:pt>
    <dgm:pt modelId="{CFC1DBDE-330E-4F59-815F-6377BEE6C192}" type="pres">
      <dgm:prSet presAssocID="{7424CAF2-FC74-49B5-81CD-9745188B4FF3}" presName="connTx" presStyleLbl="parChTrans1D2" presStyleIdx="0" presStyleCnt="1"/>
      <dgm:spPr/>
    </dgm:pt>
    <dgm:pt modelId="{7A543087-51AB-48BC-B8C2-A8E064378D3D}" type="pres">
      <dgm:prSet presAssocID="{DADFEF22-ABAE-4ACA-90F8-6BE9EA7A08F1}" presName="root2" presStyleCnt="0"/>
      <dgm:spPr/>
    </dgm:pt>
    <dgm:pt modelId="{EFEA337D-2468-4304-8C73-404CC9BF7752}" type="pres">
      <dgm:prSet presAssocID="{DADFEF22-ABAE-4ACA-90F8-6BE9EA7A08F1}" presName="LevelTwoTextNode" presStyleLbl="node2" presStyleIdx="0" presStyleCnt="1" custLinFactNeighborX="614" custLinFactNeighborY="-29566">
        <dgm:presLayoutVars>
          <dgm:chPref val="3"/>
        </dgm:presLayoutVars>
      </dgm:prSet>
      <dgm:spPr/>
    </dgm:pt>
    <dgm:pt modelId="{3CB45F28-3BCA-4A46-8C3E-3CA60CF5FD26}" type="pres">
      <dgm:prSet presAssocID="{DADFEF22-ABAE-4ACA-90F8-6BE9EA7A08F1}" presName="level3hierChild" presStyleCnt="0"/>
      <dgm:spPr/>
    </dgm:pt>
    <dgm:pt modelId="{F81E9542-DF7C-4DDE-BFAD-C300439CAB2E}" type="pres">
      <dgm:prSet presAssocID="{F04A549E-91C0-4788-A21B-ADA93DC3FF44}" presName="conn2-1" presStyleLbl="parChTrans1D3" presStyleIdx="0" presStyleCnt="1"/>
      <dgm:spPr/>
    </dgm:pt>
    <dgm:pt modelId="{759CDBDA-B80C-4EE3-AA4B-1BDEE87FFF0A}" type="pres">
      <dgm:prSet presAssocID="{F04A549E-91C0-4788-A21B-ADA93DC3FF44}" presName="connTx" presStyleLbl="parChTrans1D3" presStyleIdx="0" presStyleCnt="1"/>
      <dgm:spPr/>
    </dgm:pt>
    <dgm:pt modelId="{FBDC2D34-8B5A-462B-BADC-4C680E6A4FAA}" type="pres">
      <dgm:prSet presAssocID="{AFE8E7D3-A78A-42AA-B0E6-DA91AA7A0886}" presName="root2" presStyleCnt="0"/>
      <dgm:spPr/>
    </dgm:pt>
    <dgm:pt modelId="{EC43C453-E8C4-40CE-B975-EEE2F11F163F}" type="pres">
      <dgm:prSet presAssocID="{AFE8E7D3-A78A-42AA-B0E6-DA91AA7A0886}" presName="LevelTwoTextNode" presStyleLbl="node3" presStyleIdx="0" presStyleCnt="1" custLinFactNeighborX="1298" custLinFactNeighborY="-31156">
        <dgm:presLayoutVars>
          <dgm:chPref val="3"/>
        </dgm:presLayoutVars>
      </dgm:prSet>
      <dgm:spPr/>
    </dgm:pt>
    <dgm:pt modelId="{793A63BF-FCDC-46FE-A1DC-F2EFE0417616}" type="pres">
      <dgm:prSet presAssocID="{AFE8E7D3-A78A-42AA-B0E6-DA91AA7A0886}" presName="level3hierChild" presStyleCnt="0"/>
      <dgm:spPr/>
    </dgm:pt>
    <dgm:pt modelId="{1162A64E-F675-4D51-AAEA-BA19E5363356}" type="pres">
      <dgm:prSet presAssocID="{70A66112-2783-49B4-B9F0-653B901A585A}" presName="conn2-1" presStyleLbl="parChTrans1D4" presStyleIdx="0" presStyleCnt="1"/>
      <dgm:spPr/>
    </dgm:pt>
    <dgm:pt modelId="{12A6DBB8-FE99-45B8-9B03-DA0772BC5CAD}" type="pres">
      <dgm:prSet presAssocID="{70A66112-2783-49B4-B9F0-653B901A585A}" presName="connTx" presStyleLbl="parChTrans1D4" presStyleIdx="0" presStyleCnt="1"/>
      <dgm:spPr/>
    </dgm:pt>
    <dgm:pt modelId="{A572FA35-714B-4676-B1E4-71EA70787345}" type="pres">
      <dgm:prSet presAssocID="{6549AE63-2949-48CC-A458-93789DC8B6DC}" presName="root2" presStyleCnt="0"/>
      <dgm:spPr/>
    </dgm:pt>
    <dgm:pt modelId="{6972522C-276D-4CC8-8A84-A5B4A18A84E8}" type="pres">
      <dgm:prSet presAssocID="{6549AE63-2949-48CC-A458-93789DC8B6DC}" presName="LevelTwoTextNode" presStyleLbl="node4" presStyleIdx="0" presStyleCnt="1" custLinFactNeighborX="-6228" custLinFactNeighborY="-31155">
        <dgm:presLayoutVars>
          <dgm:chPref val="3"/>
        </dgm:presLayoutVars>
      </dgm:prSet>
      <dgm:spPr/>
    </dgm:pt>
    <dgm:pt modelId="{A7AAA583-8AF4-47B7-92DD-ECFF9D638068}" type="pres">
      <dgm:prSet presAssocID="{6549AE63-2949-48CC-A458-93789DC8B6DC}" presName="level3hierChild" presStyleCnt="0"/>
      <dgm:spPr/>
    </dgm:pt>
  </dgm:ptLst>
  <dgm:cxnLst>
    <dgm:cxn modelId="{908CD105-C005-4BF2-8EA2-2029864124E2}" type="presOf" srcId="{7424CAF2-FC74-49B5-81CD-9745188B4FF3}" destId="{CFC1DBDE-330E-4F59-815F-6377BEE6C192}" srcOrd="1" destOrd="0" presId="urn:microsoft.com/office/officeart/2005/8/layout/hierarchy2"/>
    <dgm:cxn modelId="{CD59FD06-4E7C-4735-A895-53924A67925C}" type="presOf" srcId="{70A66112-2783-49B4-B9F0-653B901A585A}" destId="{12A6DBB8-FE99-45B8-9B03-DA0772BC5CAD}" srcOrd="1" destOrd="0" presId="urn:microsoft.com/office/officeart/2005/8/layout/hierarchy2"/>
    <dgm:cxn modelId="{55F1321D-46C6-4FFB-A36C-68125FF466B6}" type="presOf" srcId="{AFE8E7D3-A78A-42AA-B0E6-DA91AA7A0886}" destId="{EC43C453-E8C4-40CE-B975-EEE2F11F163F}" srcOrd="0" destOrd="0" presId="urn:microsoft.com/office/officeart/2005/8/layout/hierarchy2"/>
    <dgm:cxn modelId="{47B9F875-07BB-47E0-9A1B-80DE9E2D18C9}" srcId="{9B9D23AB-1CC0-426D-9262-C261E5A89CA0}" destId="{957F6E62-335B-494E-AD51-AB50D22FD89F}" srcOrd="1" destOrd="0" parTransId="{D9B647C3-C271-4165-AAE4-AD463E290AD3}" sibTransId="{9510584B-87D2-4FB9-9BE6-B376F2B77A98}"/>
    <dgm:cxn modelId="{9071927C-9B10-480C-BC66-022FB3322966}" type="presOf" srcId="{42832168-22DE-4710-988D-5D0B1E9981C0}" destId="{7ECE9218-9544-41EE-9D93-B18C627057CC}" srcOrd="0" destOrd="0" presId="urn:microsoft.com/office/officeart/2005/8/layout/hierarchy2"/>
    <dgm:cxn modelId="{CBD7DA7D-BB57-4833-910F-5DD5F0560AD7}" type="presOf" srcId="{70A66112-2783-49B4-B9F0-653B901A585A}" destId="{1162A64E-F675-4D51-AAEA-BA19E5363356}" srcOrd="0" destOrd="0" presId="urn:microsoft.com/office/officeart/2005/8/layout/hierarchy2"/>
    <dgm:cxn modelId="{40924E83-84CA-472C-82A9-DEE8A51F46AC}" srcId="{DADFEF22-ABAE-4ACA-90F8-6BE9EA7A08F1}" destId="{AFE8E7D3-A78A-42AA-B0E6-DA91AA7A0886}" srcOrd="0" destOrd="0" parTransId="{F04A549E-91C0-4788-A21B-ADA93DC3FF44}" sibTransId="{87048D8D-D543-4F54-8B88-D0E3CCD649D1}"/>
    <dgm:cxn modelId="{43DDF08B-F7B7-41D0-97BC-BD74A882DCE8}" srcId="{957F6E62-335B-494E-AD51-AB50D22FD89F}" destId="{DADFEF22-ABAE-4ACA-90F8-6BE9EA7A08F1}" srcOrd="0" destOrd="0" parTransId="{7424CAF2-FC74-49B5-81CD-9745188B4FF3}" sibTransId="{B2E0D58F-745E-42E2-B019-9C3C954EC3E9}"/>
    <dgm:cxn modelId="{2FEB9796-AD83-4D8F-82F9-B747E4458F7A}" type="presOf" srcId="{7424CAF2-FC74-49B5-81CD-9745188B4FF3}" destId="{8FA8CE98-098F-430F-824C-03A5A778674A}" srcOrd="0" destOrd="0" presId="urn:microsoft.com/office/officeart/2005/8/layout/hierarchy2"/>
    <dgm:cxn modelId="{4F2E13AA-ADB9-4223-ACC0-F7F9A4BAC87F}" type="presOf" srcId="{9B9D23AB-1CC0-426D-9262-C261E5A89CA0}" destId="{334C5D58-5CA8-4DF9-BC2B-92541D949BA8}" srcOrd="0" destOrd="0" presId="urn:microsoft.com/office/officeart/2005/8/layout/hierarchy2"/>
    <dgm:cxn modelId="{797437B5-F19D-4A23-B961-77D9F3722EB9}" type="presOf" srcId="{F04A549E-91C0-4788-A21B-ADA93DC3FF44}" destId="{759CDBDA-B80C-4EE3-AA4B-1BDEE87FFF0A}" srcOrd="1" destOrd="0" presId="urn:microsoft.com/office/officeart/2005/8/layout/hierarchy2"/>
    <dgm:cxn modelId="{253352B6-E164-423A-ABF8-CBA1E3C4DD0B}" type="presOf" srcId="{957F6E62-335B-494E-AD51-AB50D22FD89F}" destId="{F763352E-053B-44B9-8524-EAAA2BCC4166}" srcOrd="0" destOrd="0" presId="urn:microsoft.com/office/officeart/2005/8/layout/hierarchy2"/>
    <dgm:cxn modelId="{03EF93DF-5463-4D6D-A369-B1B18EBF3BFA}" srcId="{AFE8E7D3-A78A-42AA-B0E6-DA91AA7A0886}" destId="{6549AE63-2949-48CC-A458-93789DC8B6DC}" srcOrd="0" destOrd="0" parTransId="{70A66112-2783-49B4-B9F0-653B901A585A}" sibTransId="{B8FB3100-8BE2-41C8-9C9B-0C158EB8D20F}"/>
    <dgm:cxn modelId="{B1C2D5E8-AEAE-4121-B57E-9C0A96579034}" type="presOf" srcId="{6549AE63-2949-48CC-A458-93789DC8B6DC}" destId="{6972522C-276D-4CC8-8A84-A5B4A18A84E8}" srcOrd="0" destOrd="0" presId="urn:microsoft.com/office/officeart/2005/8/layout/hierarchy2"/>
    <dgm:cxn modelId="{B6348EF5-46AA-4B13-A535-AB68168BB501}" srcId="{9B9D23AB-1CC0-426D-9262-C261E5A89CA0}" destId="{42832168-22DE-4710-988D-5D0B1E9981C0}" srcOrd="0" destOrd="0" parTransId="{59F5EC74-14D3-4CC1-AA03-BCEFA17B1B3F}" sibTransId="{064C8DAE-05D5-43F0-A2B0-94F49522FBF8}"/>
    <dgm:cxn modelId="{B1EABDF8-6335-4D33-ABAB-96358848FDDE}" type="presOf" srcId="{F04A549E-91C0-4788-A21B-ADA93DC3FF44}" destId="{F81E9542-DF7C-4DDE-BFAD-C300439CAB2E}" srcOrd="0" destOrd="0" presId="urn:microsoft.com/office/officeart/2005/8/layout/hierarchy2"/>
    <dgm:cxn modelId="{E1C515FC-CCE6-4BF4-B679-E4F87DF1B5F9}" type="presOf" srcId="{DADFEF22-ABAE-4ACA-90F8-6BE9EA7A08F1}" destId="{EFEA337D-2468-4304-8C73-404CC9BF7752}" srcOrd="0" destOrd="0" presId="urn:microsoft.com/office/officeart/2005/8/layout/hierarchy2"/>
    <dgm:cxn modelId="{52CBC159-3198-4C77-A500-C14E57ED38D2}" type="presParOf" srcId="{334C5D58-5CA8-4DF9-BC2B-92541D949BA8}" destId="{1A03DCD5-D22C-430D-B753-6E83DA34FCC4}" srcOrd="0" destOrd="0" presId="urn:microsoft.com/office/officeart/2005/8/layout/hierarchy2"/>
    <dgm:cxn modelId="{0310BB48-F7A8-4837-A5B1-D319CF8F8C74}" type="presParOf" srcId="{1A03DCD5-D22C-430D-B753-6E83DA34FCC4}" destId="{7ECE9218-9544-41EE-9D93-B18C627057CC}" srcOrd="0" destOrd="0" presId="urn:microsoft.com/office/officeart/2005/8/layout/hierarchy2"/>
    <dgm:cxn modelId="{2F8FEA84-0938-4E84-9427-B47404D587C3}" type="presParOf" srcId="{1A03DCD5-D22C-430D-B753-6E83DA34FCC4}" destId="{41DB66A7-B052-4918-AF58-3C7A0FCB014A}" srcOrd="1" destOrd="0" presId="urn:microsoft.com/office/officeart/2005/8/layout/hierarchy2"/>
    <dgm:cxn modelId="{A33627F0-578D-4828-8314-9540DCFB37EB}" type="presParOf" srcId="{334C5D58-5CA8-4DF9-BC2B-92541D949BA8}" destId="{526F30A0-0EAE-442C-824D-895ECDD3C9AA}" srcOrd="1" destOrd="0" presId="urn:microsoft.com/office/officeart/2005/8/layout/hierarchy2"/>
    <dgm:cxn modelId="{ACDA4DC2-FD03-462B-8BDB-A535DAEB806F}" type="presParOf" srcId="{526F30A0-0EAE-442C-824D-895ECDD3C9AA}" destId="{F763352E-053B-44B9-8524-EAAA2BCC4166}" srcOrd="0" destOrd="0" presId="urn:microsoft.com/office/officeart/2005/8/layout/hierarchy2"/>
    <dgm:cxn modelId="{FD9E95BB-3198-4C70-96BC-69E4600D2042}" type="presParOf" srcId="{526F30A0-0EAE-442C-824D-895ECDD3C9AA}" destId="{A4605E4A-7590-4EE2-8BFC-F77CE8542841}" srcOrd="1" destOrd="0" presId="urn:microsoft.com/office/officeart/2005/8/layout/hierarchy2"/>
    <dgm:cxn modelId="{DA49C479-5EA3-4023-BFF0-15D9867C75BC}" type="presParOf" srcId="{A4605E4A-7590-4EE2-8BFC-F77CE8542841}" destId="{8FA8CE98-098F-430F-824C-03A5A778674A}" srcOrd="0" destOrd="0" presId="urn:microsoft.com/office/officeart/2005/8/layout/hierarchy2"/>
    <dgm:cxn modelId="{AFBEE8D0-22BA-4627-BA80-57473C1A72E5}" type="presParOf" srcId="{8FA8CE98-098F-430F-824C-03A5A778674A}" destId="{CFC1DBDE-330E-4F59-815F-6377BEE6C192}" srcOrd="0" destOrd="0" presId="urn:microsoft.com/office/officeart/2005/8/layout/hierarchy2"/>
    <dgm:cxn modelId="{3073AF7B-9443-418D-9E83-ADE0D122F2EC}" type="presParOf" srcId="{A4605E4A-7590-4EE2-8BFC-F77CE8542841}" destId="{7A543087-51AB-48BC-B8C2-A8E064378D3D}" srcOrd="1" destOrd="0" presId="urn:microsoft.com/office/officeart/2005/8/layout/hierarchy2"/>
    <dgm:cxn modelId="{7C7FD564-C221-4BAE-9CE0-E5194F1EDF25}" type="presParOf" srcId="{7A543087-51AB-48BC-B8C2-A8E064378D3D}" destId="{EFEA337D-2468-4304-8C73-404CC9BF7752}" srcOrd="0" destOrd="0" presId="urn:microsoft.com/office/officeart/2005/8/layout/hierarchy2"/>
    <dgm:cxn modelId="{D4F14786-74BF-4E80-95E9-4B86F66C463A}" type="presParOf" srcId="{7A543087-51AB-48BC-B8C2-A8E064378D3D}" destId="{3CB45F28-3BCA-4A46-8C3E-3CA60CF5FD26}" srcOrd="1" destOrd="0" presId="urn:microsoft.com/office/officeart/2005/8/layout/hierarchy2"/>
    <dgm:cxn modelId="{79F30DC7-A94F-470A-BD21-4C44F0227A35}" type="presParOf" srcId="{3CB45F28-3BCA-4A46-8C3E-3CA60CF5FD26}" destId="{F81E9542-DF7C-4DDE-BFAD-C300439CAB2E}" srcOrd="0" destOrd="0" presId="urn:microsoft.com/office/officeart/2005/8/layout/hierarchy2"/>
    <dgm:cxn modelId="{A371283D-0DAB-4FB4-B0A3-58B1A81067DD}" type="presParOf" srcId="{F81E9542-DF7C-4DDE-BFAD-C300439CAB2E}" destId="{759CDBDA-B80C-4EE3-AA4B-1BDEE87FFF0A}" srcOrd="0" destOrd="0" presId="urn:microsoft.com/office/officeart/2005/8/layout/hierarchy2"/>
    <dgm:cxn modelId="{4829C693-10E9-4C40-915C-C073C65AB006}" type="presParOf" srcId="{3CB45F28-3BCA-4A46-8C3E-3CA60CF5FD26}" destId="{FBDC2D34-8B5A-462B-BADC-4C680E6A4FAA}" srcOrd="1" destOrd="0" presId="urn:microsoft.com/office/officeart/2005/8/layout/hierarchy2"/>
    <dgm:cxn modelId="{DFD9B718-5A9D-4A90-AD90-9D67CCD8382C}" type="presParOf" srcId="{FBDC2D34-8B5A-462B-BADC-4C680E6A4FAA}" destId="{EC43C453-E8C4-40CE-B975-EEE2F11F163F}" srcOrd="0" destOrd="0" presId="urn:microsoft.com/office/officeart/2005/8/layout/hierarchy2"/>
    <dgm:cxn modelId="{C547432B-73D9-446F-AF15-7AB15947D8E2}" type="presParOf" srcId="{FBDC2D34-8B5A-462B-BADC-4C680E6A4FAA}" destId="{793A63BF-FCDC-46FE-A1DC-F2EFE0417616}" srcOrd="1" destOrd="0" presId="urn:microsoft.com/office/officeart/2005/8/layout/hierarchy2"/>
    <dgm:cxn modelId="{0428962F-446B-49A7-930E-128ED50B9F5A}" type="presParOf" srcId="{793A63BF-FCDC-46FE-A1DC-F2EFE0417616}" destId="{1162A64E-F675-4D51-AAEA-BA19E5363356}" srcOrd="0" destOrd="0" presId="urn:microsoft.com/office/officeart/2005/8/layout/hierarchy2"/>
    <dgm:cxn modelId="{5D017490-55AF-4987-81F3-11F6854BC549}" type="presParOf" srcId="{1162A64E-F675-4D51-AAEA-BA19E5363356}" destId="{12A6DBB8-FE99-45B8-9B03-DA0772BC5CAD}" srcOrd="0" destOrd="0" presId="urn:microsoft.com/office/officeart/2005/8/layout/hierarchy2"/>
    <dgm:cxn modelId="{24600AA9-8B36-4CC9-A94B-3C3E086141E5}" type="presParOf" srcId="{793A63BF-FCDC-46FE-A1DC-F2EFE0417616}" destId="{A572FA35-714B-4676-B1E4-71EA70787345}" srcOrd="1" destOrd="0" presId="urn:microsoft.com/office/officeart/2005/8/layout/hierarchy2"/>
    <dgm:cxn modelId="{DD426798-8BA3-4AC1-BCF1-FF860C6C9EAF}" type="presParOf" srcId="{A572FA35-714B-4676-B1E4-71EA70787345}" destId="{6972522C-276D-4CC8-8A84-A5B4A18A84E8}" srcOrd="0" destOrd="0" presId="urn:microsoft.com/office/officeart/2005/8/layout/hierarchy2"/>
    <dgm:cxn modelId="{CEC137D4-B4C0-445A-B49F-6205C83DA904}" type="presParOf" srcId="{A572FA35-714B-4676-B1E4-71EA70787345}" destId="{A7AAA583-8AF4-47B7-92DD-ECFF9D638068}"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CE9218-9544-41EE-9D93-B18C627057CC}">
      <dsp:nvSpPr>
        <dsp:cNvPr id="0" name=""/>
        <dsp:cNvSpPr/>
      </dsp:nvSpPr>
      <dsp:spPr>
        <a:xfrm>
          <a:off x="55425" y="411760"/>
          <a:ext cx="1225046" cy="612523"/>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Định hướng thị trường (MO)</a:t>
          </a:r>
        </a:p>
      </dsp:txBody>
      <dsp:txXfrm>
        <a:off x="73365" y="429700"/>
        <a:ext cx="1189166" cy="576643"/>
      </dsp:txXfrm>
    </dsp:sp>
    <dsp:sp modelId="{F763352E-053B-44B9-8524-EAAA2BCC4166}">
      <dsp:nvSpPr>
        <dsp:cNvPr id="0" name=""/>
        <dsp:cNvSpPr/>
      </dsp:nvSpPr>
      <dsp:spPr>
        <a:xfrm>
          <a:off x="52730" y="1418960"/>
          <a:ext cx="1225046" cy="569070"/>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Chất lượng dịch vụ (SQ)</a:t>
          </a:r>
        </a:p>
      </dsp:txBody>
      <dsp:txXfrm>
        <a:off x="69397" y="1435627"/>
        <a:ext cx="1191712" cy="535736"/>
      </dsp:txXfrm>
    </dsp:sp>
    <dsp:sp modelId="{8FA8CE98-098F-430F-824C-03A5A778674A}">
      <dsp:nvSpPr>
        <dsp:cNvPr id="0" name=""/>
        <dsp:cNvSpPr/>
      </dsp:nvSpPr>
      <dsp:spPr>
        <a:xfrm rot="18552278">
          <a:off x="1147391" y="1401145"/>
          <a:ext cx="708795" cy="55458"/>
        </a:xfrm>
        <a:custGeom>
          <a:avLst/>
          <a:gdLst/>
          <a:ahLst/>
          <a:cxnLst/>
          <a:rect l="0" t="0" r="0" b="0"/>
          <a:pathLst>
            <a:path>
              <a:moveTo>
                <a:pt x="0" y="27729"/>
              </a:moveTo>
              <a:lnTo>
                <a:pt x="708795" y="277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84069" y="1411155"/>
        <a:ext cx="35439" cy="35439"/>
      </dsp:txXfrm>
    </dsp:sp>
    <dsp:sp modelId="{EFEA337D-2468-4304-8C73-404CC9BF7752}">
      <dsp:nvSpPr>
        <dsp:cNvPr id="0" name=""/>
        <dsp:cNvSpPr/>
      </dsp:nvSpPr>
      <dsp:spPr>
        <a:xfrm>
          <a:off x="1725801" y="847993"/>
          <a:ext cx="1225046" cy="612523"/>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Sự hài lòng của khách hàng (CS</a:t>
          </a:r>
          <a:r>
            <a:rPr lang="en-US" sz="1300" kern="1200"/>
            <a:t>)</a:t>
          </a:r>
        </a:p>
      </dsp:txBody>
      <dsp:txXfrm>
        <a:off x="1743741" y="865933"/>
        <a:ext cx="1189166" cy="576643"/>
      </dsp:txXfrm>
    </dsp:sp>
    <dsp:sp modelId="{F81E9542-DF7C-4DDE-BFAD-C300439CAB2E}">
      <dsp:nvSpPr>
        <dsp:cNvPr id="0" name=""/>
        <dsp:cNvSpPr/>
      </dsp:nvSpPr>
      <dsp:spPr>
        <a:xfrm rot="21532832">
          <a:off x="2950799" y="1121655"/>
          <a:ext cx="498493" cy="55458"/>
        </a:xfrm>
        <a:custGeom>
          <a:avLst/>
          <a:gdLst/>
          <a:ahLst/>
          <a:cxnLst/>
          <a:rect l="0" t="0" r="0" b="0"/>
          <a:pathLst>
            <a:path>
              <a:moveTo>
                <a:pt x="0" y="27729"/>
              </a:moveTo>
              <a:lnTo>
                <a:pt x="498493" y="277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87584" y="1136922"/>
        <a:ext cx="24924" cy="24924"/>
      </dsp:txXfrm>
    </dsp:sp>
    <dsp:sp modelId="{EC43C453-E8C4-40CE-B975-EEE2F11F163F}">
      <dsp:nvSpPr>
        <dsp:cNvPr id="0" name=""/>
        <dsp:cNvSpPr/>
      </dsp:nvSpPr>
      <dsp:spPr>
        <a:xfrm>
          <a:off x="3449245" y="838253"/>
          <a:ext cx="1225046" cy="612523"/>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Lòng trung thành của khách hàng (CL)</a:t>
          </a:r>
        </a:p>
      </dsp:txBody>
      <dsp:txXfrm>
        <a:off x="3467185" y="856193"/>
        <a:ext cx="1189166" cy="576643"/>
      </dsp:txXfrm>
    </dsp:sp>
    <dsp:sp modelId="{1162A64E-F675-4D51-AAEA-BA19E5363356}">
      <dsp:nvSpPr>
        <dsp:cNvPr id="0" name=""/>
        <dsp:cNvSpPr/>
      </dsp:nvSpPr>
      <dsp:spPr>
        <a:xfrm rot="53">
          <a:off x="4674291" y="1116789"/>
          <a:ext cx="397821" cy="55458"/>
        </a:xfrm>
        <a:custGeom>
          <a:avLst/>
          <a:gdLst/>
          <a:ahLst/>
          <a:cxnLst/>
          <a:rect l="0" t="0" r="0" b="0"/>
          <a:pathLst>
            <a:path>
              <a:moveTo>
                <a:pt x="0" y="27729"/>
              </a:moveTo>
              <a:lnTo>
                <a:pt x="397821" y="277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863257" y="1134573"/>
        <a:ext cx="19891" cy="19891"/>
      </dsp:txXfrm>
    </dsp:sp>
    <dsp:sp modelId="{6972522C-276D-4CC8-8A84-A5B4A18A84E8}">
      <dsp:nvSpPr>
        <dsp:cNvPr id="0" name=""/>
        <dsp:cNvSpPr/>
      </dsp:nvSpPr>
      <dsp:spPr>
        <a:xfrm>
          <a:off x="5072113" y="838260"/>
          <a:ext cx="1225046" cy="612523"/>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Hiệu quả kinh doanh (BP</a:t>
          </a:r>
          <a:r>
            <a:rPr lang="en-US" sz="1300" kern="1200"/>
            <a:t>)</a:t>
          </a:r>
        </a:p>
      </dsp:txBody>
      <dsp:txXfrm>
        <a:off x="5090053" y="856200"/>
        <a:ext cx="1189166" cy="5766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FC9496D-AF0E-4D9D-B3D0-5CDCE5F1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49</Pages>
  <Words>15846</Words>
  <Characters>90326</Characters>
  <Application>Microsoft Office Word</Application>
  <DocSecurity>0</DocSecurity>
  <Lines>752</Lines>
  <Paragraphs>211</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
      <vt:lpstr>BẢNG THUẬT NGỮ VÀ TỪ VIẾT TẮT</vt:lpstr>
      <vt:lpstr>DANH SÁCH CÁC BẢNG</vt:lpstr>
      <vt:lpstr>DANH SÁCH HÌNH VẼ</vt:lpstr>
      <vt:lpstr>LỜI MỞ ĐẦU</vt:lpstr>
      <vt:lpstr>    Tính cấp thiết của đề tài</vt:lpstr>
      <vt:lpstr>    Đối tượng và phạm vi nghiên cứu</vt:lpstr>
      <vt:lpstr>    Phương pháp nghiên cứu</vt:lpstr>
      <vt:lpstr>    Ý nghĩa thực tiễn và lý luận</vt:lpstr>
      <vt:lpstr>    Kết cấu của bài báo cáo</vt:lpstr>
      <vt:lpstr>CHƯƠNG 1. CƠ SỞ LÝ LUẬN VÀ TỔNG QUAN TÀI LIỆU</vt:lpstr>
      <vt:lpstr>    1.1. Giới thiệu tổng quan</vt:lpstr>
      <vt:lpstr>    1.2. Cơ sở lý thuyết</vt:lpstr>
      <vt:lpstr>        1.2.1. Định hướng thị trường (Market Orientation – MO)</vt:lpstr>
      <vt:lpstr>        1.2.2. Chất lượng dịch vụ (Service Quality – SQ)</vt:lpstr>
      <vt:lpstr>        1.2.3. Hiệu quả kinh doanh (Business performance – BP)</vt:lpstr>
      <vt:lpstr>        1.2.4. Dịch vụ đào tạo kỹ thuật số</vt:lpstr>
      <vt:lpstr>    1.3. Tổng quan nghiên cứu</vt:lpstr>
      <vt:lpstr>        1.3.1. Các nghiên cứu trên thế giới</vt:lpstr>
      <vt:lpstr>        1.3.2. Các nghiên cứu ở Việt Nam</vt:lpstr>
      <vt:lpstr>    1.4. Mô hình nghiên cứu</vt:lpstr>
      <vt:lpstr>        1.4.1. Mô hình nghiên cứu đề xuất</vt:lpstr>
      <vt:lpstr>        1.4.2. Giả thuyết nghiên cứu</vt:lpstr>
      <vt:lpstr>    1.5. Tầm quan trọng của việc định hướng thị trường và chất lượng dịch vụ đến hiệ</vt:lpstr>
      <vt:lpstr>CHƯƠNG 2. PHƯƠNG PHÁP NGHIÊN CỨU</vt:lpstr>
      <vt:lpstr>    2.1. Nghiên cứu định tính</vt:lpstr>
      <vt:lpstr>        2.1.1. Thiết kế thang đo</vt:lpstr>
      <vt:lpstr>        2.1.2. Thiết kế bảng hỏi</vt:lpstr>
      <vt:lpstr>        2.1.3. Mẫu điều tra và cách thức điều tra</vt:lpstr>
      <vt:lpstr>    2.2. Phương pháp phân tích dữ liệu</vt:lpstr>
      <vt:lpstr>        2.2.1. Thống kê mô tả</vt:lpstr>
      <vt:lpstr>        2.2.2. Phương tiện nghiên cứu</vt:lpstr>
      <vt:lpstr>        2.2.3. Kỹ thuật phân tích dữ liệu</vt:lpstr>
      <vt:lpstr>CHƯƠNG 3. KẾT QUẢ VÀ THẢO LUẬN</vt:lpstr>
      <vt:lpstr>    3.1. Kết quả nghiên cứu</vt:lpstr>
      <vt:lpstr>        3.1.1. Thống kê mô tả thang đo</vt:lpstr>
      <vt:lpstr>        3.1.2. Phân tích khám phá thang đo</vt:lpstr>
      <vt:lpstr>        3.1.3. Kiểm định độ tin cậy thang đo</vt:lpstr>
      <vt:lpstr>    3.2. Phân tích tính tương quan giữa các biến</vt:lpstr>
      <vt:lpstr>    3.3. Kiểm định giả thuyết</vt:lpstr>
      <vt:lpstr>    3.4. Những hạn chế và hướng nghiên cứu tiếp theo</vt:lpstr>
      <vt:lpstr>    3.5. Đề xuất giải pháp và ứng dụng kết quả của nghiên cứu</vt:lpstr>
      <vt:lpstr>KẾT LUẬN VÀ KIẾN NGHỊ</vt:lpstr>
      <vt:lpstr>PHỤ LỤC CÂU HỎI</vt:lpstr>
    </vt:vector>
  </TitlesOfParts>
  <Company/>
  <LinksUpToDate>false</LinksUpToDate>
  <CharactersWithSpaces>105961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Phung Tuan Anh</cp:lastModifiedBy>
  <cp:revision>14</cp:revision>
  <dcterms:created xsi:type="dcterms:W3CDTF">2025-04-21T09:18:00Z</dcterms:created>
  <dcterms:modified xsi:type="dcterms:W3CDTF">2025-04-27T14:42:00Z</dcterms:modified>
</cp:coreProperties>
</file>