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D6E40" w14:textId="459D2070" w:rsidR="00A46908" w:rsidRPr="00EE5727" w:rsidRDefault="00A46908" w:rsidP="00A46908">
      <w:pPr>
        <w:widowControl w:val="0"/>
        <w:tabs>
          <w:tab w:val="center" w:pos="4557"/>
          <w:tab w:val="left" w:pos="6465"/>
        </w:tabs>
        <w:spacing w:after="0" w:line="312" w:lineRule="auto"/>
        <w:ind w:left="-57" w:right="-57"/>
        <w:jc w:val="center"/>
        <w:rPr>
          <w:b/>
          <w:sz w:val="30"/>
          <w:szCs w:val="28"/>
        </w:rPr>
      </w:pPr>
      <w:bookmarkStart w:id="0" w:name="_Toc79379875"/>
      <w:bookmarkStart w:id="1" w:name="_Toc79589270"/>
      <w:bookmarkStart w:id="2" w:name="_Toc132196831"/>
      <w:bookmarkStart w:id="3" w:name="_Toc162443801"/>
      <w:r w:rsidRPr="00EE5727">
        <w:rPr>
          <w:b/>
          <w:sz w:val="30"/>
          <w:szCs w:val="28"/>
        </w:rPr>
        <w:t xml:space="preserve">BỘ </w:t>
      </w:r>
      <w:r>
        <w:rPr>
          <w:b/>
          <w:sz w:val="30"/>
          <w:szCs w:val="28"/>
        </w:rPr>
        <w:t>NÔNG NGHIỆP VÀ PHÁT TRIỂN NÔNG THÔN</w:t>
      </w:r>
    </w:p>
    <w:p w14:paraId="0F5B4467" w14:textId="032EBBC8" w:rsidR="00A46908" w:rsidRPr="00EE5727" w:rsidRDefault="00A46908" w:rsidP="00A46908">
      <w:pPr>
        <w:widowControl w:val="0"/>
        <w:tabs>
          <w:tab w:val="center" w:pos="4557"/>
          <w:tab w:val="left" w:pos="6465"/>
        </w:tabs>
        <w:spacing w:after="0"/>
        <w:ind w:left="-57" w:right="-57"/>
        <w:jc w:val="center"/>
        <w:rPr>
          <w:b/>
          <w:color w:val="000000" w:themeColor="text1"/>
          <w:sz w:val="30"/>
          <w:szCs w:val="28"/>
        </w:rPr>
      </w:pPr>
      <w:r w:rsidRPr="00EE5727">
        <w:rPr>
          <w:b/>
          <w:sz w:val="30"/>
          <w:szCs w:val="28"/>
        </w:rPr>
        <w:t xml:space="preserve">TRƯỜNG </w:t>
      </w:r>
      <w:r w:rsidRPr="00EE5727">
        <w:rPr>
          <w:b/>
          <w:color w:val="000000" w:themeColor="text1"/>
          <w:sz w:val="30"/>
          <w:szCs w:val="28"/>
        </w:rPr>
        <w:t xml:space="preserve">ĐẠI HỌC </w:t>
      </w:r>
      <w:r>
        <w:rPr>
          <w:b/>
          <w:color w:val="000000" w:themeColor="text1"/>
          <w:sz w:val="30"/>
          <w:szCs w:val="28"/>
        </w:rPr>
        <w:t>THỦY LỢI</w:t>
      </w:r>
    </w:p>
    <w:p w14:paraId="3B5BCAE8" w14:textId="77777777" w:rsidR="00A46908" w:rsidRPr="00EE5727" w:rsidRDefault="00A46908" w:rsidP="00A46908">
      <w:pPr>
        <w:spacing w:after="0"/>
        <w:jc w:val="center"/>
        <w:rPr>
          <w:b/>
          <w:color w:val="000000" w:themeColor="text1"/>
          <w:sz w:val="32"/>
          <w:szCs w:val="32"/>
          <w:lang w:val="it-IT"/>
        </w:rPr>
      </w:pPr>
      <w:r w:rsidRPr="00EE5727">
        <w:rPr>
          <w:color w:val="000000" w:themeColor="text1"/>
        </w:rPr>
        <w:t>---------------------------------</w:t>
      </w:r>
    </w:p>
    <w:p w14:paraId="4B83F58E" w14:textId="77777777" w:rsidR="00A46908" w:rsidRPr="00EE5727" w:rsidRDefault="00A46908" w:rsidP="00A46908">
      <w:pPr>
        <w:widowControl w:val="0"/>
        <w:spacing w:after="0"/>
        <w:ind w:left="-57" w:right="-57"/>
        <w:jc w:val="center"/>
        <w:outlineLvl w:val="0"/>
        <w:rPr>
          <w:b/>
          <w:color w:val="000000" w:themeColor="text1"/>
          <w:szCs w:val="28"/>
        </w:rPr>
      </w:pPr>
    </w:p>
    <w:p w14:paraId="2070292C" w14:textId="77777777" w:rsidR="00A46908" w:rsidRPr="00EE26DF" w:rsidRDefault="00A46908" w:rsidP="00A46908">
      <w:pPr>
        <w:widowControl w:val="0"/>
        <w:spacing w:after="0"/>
        <w:ind w:left="-57" w:right="-57"/>
        <w:jc w:val="center"/>
        <w:outlineLvl w:val="0"/>
        <w:rPr>
          <w:b/>
          <w:sz w:val="38"/>
          <w:szCs w:val="28"/>
        </w:rPr>
      </w:pPr>
    </w:p>
    <w:p w14:paraId="09E835A2" w14:textId="77777777" w:rsidR="00A46908" w:rsidRPr="00EE26DF" w:rsidRDefault="00A46908" w:rsidP="00A46908">
      <w:pPr>
        <w:widowControl w:val="0"/>
        <w:spacing w:after="0"/>
        <w:ind w:left="-57" w:right="-57"/>
        <w:jc w:val="center"/>
        <w:outlineLvl w:val="0"/>
        <w:rPr>
          <w:b/>
          <w:sz w:val="36"/>
          <w:szCs w:val="36"/>
        </w:rPr>
      </w:pPr>
    </w:p>
    <w:p w14:paraId="2C5E479E" w14:textId="77777777" w:rsidR="00A46908" w:rsidRPr="00E17507" w:rsidRDefault="00A46908" w:rsidP="00A46908">
      <w:pPr>
        <w:widowControl w:val="0"/>
        <w:spacing w:after="0"/>
        <w:ind w:left="-57" w:right="-57"/>
        <w:jc w:val="center"/>
        <w:outlineLvl w:val="0"/>
        <w:rPr>
          <w:b/>
          <w:sz w:val="24"/>
          <w:szCs w:val="24"/>
        </w:rPr>
      </w:pPr>
    </w:p>
    <w:p w14:paraId="37EE41FB" w14:textId="77777777" w:rsidR="00A46908" w:rsidRPr="00EE26DF" w:rsidRDefault="00A46908" w:rsidP="00A46908">
      <w:pPr>
        <w:widowControl w:val="0"/>
        <w:spacing w:after="0"/>
        <w:ind w:left="-57" w:right="-57"/>
        <w:jc w:val="center"/>
        <w:outlineLvl w:val="0"/>
        <w:rPr>
          <w:b/>
          <w:sz w:val="36"/>
          <w:szCs w:val="36"/>
        </w:rPr>
      </w:pPr>
    </w:p>
    <w:p w14:paraId="4A65FBE5" w14:textId="77777777" w:rsidR="00A46908" w:rsidRPr="00EE26DF" w:rsidRDefault="00A46908" w:rsidP="00A46908">
      <w:pPr>
        <w:widowControl w:val="0"/>
        <w:spacing w:after="0"/>
        <w:ind w:left="-57" w:right="-57"/>
        <w:jc w:val="center"/>
        <w:outlineLvl w:val="0"/>
        <w:rPr>
          <w:b/>
          <w:sz w:val="36"/>
          <w:szCs w:val="36"/>
        </w:rPr>
      </w:pPr>
      <w:r w:rsidRPr="00EE26DF">
        <w:rPr>
          <w:b/>
          <w:sz w:val="36"/>
          <w:szCs w:val="36"/>
        </w:rPr>
        <w:t>NGÔ THỊ HẢI CHÂU</w:t>
      </w:r>
    </w:p>
    <w:p w14:paraId="457D657F" w14:textId="77777777" w:rsidR="00A46908" w:rsidRPr="00EE26DF" w:rsidRDefault="00A46908" w:rsidP="00A46908">
      <w:pPr>
        <w:spacing w:after="0"/>
        <w:rPr>
          <w:b/>
          <w:sz w:val="42"/>
          <w:szCs w:val="30"/>
          <w:lang w:val="it-IT"/>
        </w:rPr>
      </w:pPr>
    </w:p>
    <w:p w14:paraId="76AB82CA" w14:textId="77777777" w:rsidR="00A46908" w:rsidRPr="00EE26DF" w:rsidRDefault="00A46908" w:rsidP="00A46908">
      <w:pPr>
        <w:spacing w:after="0"/>
        <w:jc w:val="center"/>
        <w:rPr>
          <w:b/>
          <w:szCs w:val="28"/>
          <w:lang w:val="it-IT"/>
        </w:rPr>
      </w:pPr>
    </w:p>
    <w:p w14:paraId="2CC56E6E" w14:textId="77777777" w:rsidR="00A46908" w:rsidRPr="00EE26DF" w:rsidRDefault="00A46908" w:rsidP="00A46908">
      <w:pPr>
        <w:spacing w:after="0"/>
        <w:jc w:val="center"/>
        <w:rPr>
          <w:b/>
          <w:sz w:val="30"/>
          <w:szCs w:val="30"/>
          <w:lang w:val="it-IT"/>
        </w:rPr>
      </w:pPr>
    </w:p>
    <w:p w14:paraId="2D2A2CEE" w14:textId="77777777" w:rsidR="00A46908" w:rsidRPr="00EE26DF" w:rsidRDefault="00A46908" w:rsidP="00A46908">
      <w:pPr>
        <w:spacing w:after="0"/>
        <w:jc w:val="center"/>
        <w:rPr>
          <w:b/>
          <w:sz w:val="32"/>
          <w:szCs w:val="32"/>
          <w:lang w:val="it-IT"/>
        </w:rPr>
      </w:pPr>
    </w:p>
    <w:p w14:paraId="460A7E6D" w14:textId="14001EF4" w:rsidR="00A46908" w:rsidRPr="00CC6369" w:rsidRDefault="00A46908" w:rsidP="00A46908">
      <w:pPr>
        <w:spacing w:after="0" w:line="300" w:lineRule="auto"/>
        <w:ind w:left="-57" w:right="-57"/>
        <w:jc w:val="center"/>
        <w:rPr>
          <w:b/>
          <w:sz w:val="40"/>
          <w:szCs w:val="36"/>
        </w:rPr>
      </w:pPr>
      <w:r>
        <w:rPr>
          <w:b/>
          <w:sz w:val="42"/>
          <w:szCs w:val="38"/>
        </w:rPr>
        <w:t xml:space="preserve">NỘI DUNG CƠ BẢN CỦA KẾ TOÁN TINH </w:t>
      </w:r>
      <w:r w:rsidRPr="00CC6369">
        <w:rPr>
          <w:b/>
          <w:sz w:val="40"/>
          <w:szCs w:val="36"/>
        </w:rPr>
        <w:t>GỌN</w:t>
      </w:r>
    </w:p>
    <w:p w14:paraId="1BA0FEE1" w14:textId="77777777" w:rsidR="00A46908" w:rsidRPr="00EE26DF" w:rsidRDefault="00A46908" w:rsidP="00A46908">
      <w:pPr>
        <w:spacing w:after="0"/>
        <w:jc w:val="center"/>
        <w:rPr>
          <w:b/>
          <w:sz w:val="46"/>
          <w:szCs w:val="30"/>
          <w:lang w:val="it-IT"/>
        </w:rPr>
      </w:pPr>
    </w:p>
    <w:p w14:paraId="0A5ECB11" w14:textId="77777777" w:rsidR="00A46908" w:rsidRPr="00EE26DF" w:rsidRDefault="00A46908" w:rsidP="00A46908">
      <w:pPr>
        <w:spacing w:after="0"/>
        <w:jc w:val="center"/>
        <w:rPr>
          <w:b/>
          <w:sz w:val="90"/>
          <w:szCs w:val="74"/>
          <w:lang w:val="it-IT"/>
        </w:rPr>
      </w:pPr>
    </w:p>
    <w:p w14:paraId="71A11008" w14:textId="77777777" w:rsidR="00A46908" w:rsidRPr="00EE26DF" w:rsidRDefault="00A46908" w:rsidP="00A46908">
      <w:pPr>
        <w:spacing w:after="0"/>
        <w:jc w:val="center"/>
        <w:rPr>
          <w:b/>
          <w:sz w:val="46"/>
          <w:szCs w:val="30"/>
          <w:lang w:val="it-IT"/>
        </w:rPr>
      </w:pPr>
    </w:p>
    <w:p w14:paraId="4AF10056" w14:textId="77777777" w:rsidR="00A46908" w:rsidRPr="00EE26DF" w:rsidRDefault="00A46908" w:rsidP="00A46908">
      <w:pPr>
        <w:spacing w:after="0"/>
        <w:ind w:firstLine="720"/>
        <w:jc w:val="center"/>
        <w:rPr>
          <w:b/>
          <w:szCs w:val="28"/>
          <w:lang w:val="it-IT"/>
        </w:rPr>
      </w:pPr>
    </w:p>
    <w:p w14:paraId="1AA6BFC8" w14:textId="77777777" w:rsidR="00A46908" w:rsidRPr="00EE26DF" w:rsidRDefault="00A46908" w:rsidP="00A46908">
      <w:pPr>
        <w:spacing w:after="0"/>
        <w:ind w:firstLine="720"/>
        <w:jc w:val="center"/>
        <w:rPr>
          <w:b/>
          <w:szCs w:val="28"/>
          <w:lang w:val="it-IT"/>
        </w:rPr>
      </w:pPr>
    </w:p>
    <w:p w14:paraId="0A181BA6" w14:textId="17398466" w:rsidR="00A46908" w:rsidRPr="00EE26DF" w:rsidRDefault="00A46908" w:rsidP="00A46908">
      <w:pPr>
        <w:spacing w:after="0"/>
        <w:jc w:val="center"/>
        <w:rPr>
          <w:b/>
          <w:sz w:val="44"/>
          <w:szCs w:val="32"/>
          <w:lang w:val="it-IT"/>
        </w:rPr>
      </w:pPr>
      <w:r>
        <w:rPr>
          <w:b/>
          <w:sz w:val="44"/>
          <w:szCs w:val="32"/>
          <w:lang w:val="it-IT"/>
        </w:rPr>
        <w:t>BÁO CÁO HỌC THUẬT</w:t>
      </w:r>
    </w:p>
    <w:p w14:paraId="59E9676D" w14:textId="77777777" w:rsidR="00A46908" w:rsidRPr="00EE26DF" w:rsidRDefault="00A46908" w:rsidP="00A46908">
      <w:pPr>
        <w:spacing w:after="0"/>
        <w:ind w:firstLine="720"/>
        <w:jc w:val="center"/>
        <w:rPr>
          <w:b/>
          <w:szCs w:val="28"/>
          <w:lang w:val="it-IT"/>
        </w:rPr>
      </w:pPr>
    </w:p>
    <w:p w14:paraId="6A319C4F" w14:textId="77777777" w:rsidR="00A46908" w:rsidRPr="00EE26DF" w:rsidRDefault="00A46908" w:rsidP="00A46908">
      <w:pPr>
        <w:spacing w:after="0"/>
        <w:ind w:left="720"/>
        <w:rPr>
          <w:b/>
          <w:sz w:val="30"/>
          <w:szCs w:val="28"/>
          <w:lang w:val="it-IT"/>
        </w:rPr>
      </w:pPr>
      <w:r w:rsidRPr="00EE26DF">
        <w:rPr>
          <w:b/>
          <w:sz w:val="30"/>
          <w:szCs w:val="28"/>
          <w:lang w:val="it-IT"/>
        </w:rPr>
        <w:tab/>
      </w:r>
      <w:r w:rsidRPr="00EE26DF">
        <w:rPr>
          <w:b/>
          <w:sz w:val="30"/>
          <w:szCs w:val="28"/>
          <w:lang w:val="it-IT"/>
        </w:rPr>
        <w:tab/>
      </w:r>
      <w:r w:rsidRPr="00EE26DF">
        <w:rPr>
          <w:b/>
          <w:sz w:val="30"/>
          <w:szCs w:val="28"/>
          <w:lang w:val="it-IT"/>
        </w:rPr>
        <w:tab/>
      </w:r>
      <w:r w:rsidRPr="00EE26DF">
        <w:rPr>
          <w:b/>
          <w:sz w:val="30"/>
          <w:szCs w:val="28"/>
          <w:lang w:val="it-IT"/>
        </w:rPr>
        <w:tab/>
      </w:r>
    </w:p>
    <w:p w14:paraId="0C466921" w14:textId="77777777" w:rsidR="00A46908" w:rsidRPr="00EE26DF" w:rsidRDefault="00A46908" w:rsidP="00A46908">
      <w:pPr>
        <w:spacing w:after="0"/>
        <w:ind w:left="720"/>
        <w:rPr>
          <w:b/>
          <w:sz w:val="18"/>
          <w:szCs w:val="16"/>
          <w:lang w:val="it-IT"/>
        </w:rPr>
      </w:pPr>
    </w:p>
    <w:p w14:paraId="043BD615" w14:textId="77777777" w:rsidR="00A46908" w:rsidRPr="00EE26DF" w:rsidRDefault="00A46908" w:rsidP="00A46908">
      <w:pPr>
        <w:spacing w:after="0"/>
        <w:ind w:left="720"/>
        <w:rPr>
          <w:b/>
          <w:sz w:val="42"/>
          <w:szCs w:val="42"/>
          <w:lang w:val="it-IT"/>
        </w:rPr>
      </w:pPr>
    </w:p>
    <w:p w14:paraId="069094DC" w14:textId="77777777" w:rsidR="00A46908" w:rsidRPr="00EE26DF" w:rsidRDefault="00A46908" w:rsidP="00A46908">
      <w:pPr>
        <w:spacing w:after="0"/>
        <w:jc w:val="center"/>
        <w:rPr>
          <w:b/>
          <w:szCs w:val="26"/>
          <w:lang w:val="it-IT"/>
        </w:rPr>
      </w:pPr>
    </w:p>
    <w:p w14:paraId="73AB7C5B" w14:textId="77777777" w:rsidR="00A46908" w:rsidRPr="00EE26DF" w:rsidRDefault="00A46908" w:rsidP="00A46908">
      <w:pPr>
        <w:spacing w:after="0"/>
        <w:jc w:val="center"/>
        <w:rPr>
          <w:b/>
          <w:szCs w:val="26"/>
          <w:lang w:val="it-IT"/>
        </w:rPr>
      </w:pPr>
    </w:p>
    <w:p w14:paraId="14CEB75B" w14:textId="77777777" w:rsidR="00A46908" w:rsidRDefault="00A46908" w:rsidP="00A46908">
      <w:pPr>
        <w:spacing w:after="0"/>
        <w:jc w:val="center"/>
        <w:rPr>
          <w:b/>
          <w:sz w:val="58"/>
          <w:szCs w:val="58"/>
          <w:lang w:val="it-IT"/>
        </w:rPr>
      </w:pPr>
    </w:p>
    <w:p w14:paraId="482FEAAC" w14:textId="77777777" w:rsidR="00CC6369" w:rsidRPr="00E17507" w:rsidRDefault="00CC6369" w:rsidP="00A46908">
      <w:pPr>
        <w:spacing w:after="0"/>
        <w:jc w:val="center"/>
        <w:rPr>
          <w:b/>
          <w:sz w:val="58"/>
          <w:szCs w:val="58"/>
          <w:lang w:val="it-IT"/>
        </w:rPr>
      </w:pPr>
    </w:p>
    <w:p w14:paraId="595CE11E" w14:textId="77777777" w:rsidR="00A46908" w:rsidRPr="00EE26DF" w:rsidRDefault="00A46908" w:rsidP="00A46908">
      <w:pPr>
        <w:spacing w:after="0"/>
        <w:jc w:val="center"/>
        <w:rPr>
          <w:b/>
          <w:sz w:val="30"/>
          <w:szCs w:val="30"/>
          <w:lang w:val="it-IT"/>
        </w:rPr>
      </w:pPr>
    </w:p>
    <w:p w14:paraId="21D43FB3" w14:textId="77777777" w:rsidR="00A46908" w:rsidRPr="00EE26DF" w:rsidRDefault="00A46908" w:rsidP="00A46908">
      <w:pPr>
        <w:widowControl w:val="0"/>
        <w:tabs>
          <w:tab w:val="center" w:pos="4557"/>
          <w:tab w:val="left" w:pos="6465"/>
        </w:tabs>
        <w:spacing w:after="0"/>
        <w:ind w:left="-57" w:right="-57"/>
        <w:jc w:val="center"/>
        <w:rPr>
          <w:b/>
          <w:sz w:val="30"/>
          <w:szCs w:val="24"/>
          <w:lang w:val="vi-VN"/>
        </w:rPr>
      </w:pPr>
      <w:r w:rsidRPr="00EE26DF">
        <w:rPr>
          <w:b/>
          <w:sz w:val="30"/>
          <w:szCs w:val="24"/>
          <w:lang w:val="it-IT"/>
        </w:rPr>
        <w:t>HÀ NỘI, 202</w:t>
      </w:r>
      <w:r>
        <w:rPr>
          <w:b/>
          <w:sz w:val="30"/>
          <w:szCs w:val="24"/>
          <w:lang w:val="it-IT"/>
        </w:rPr>
        <w:t>4</w:t>
      </w:r>
    </w:p>
    <w:p w14:paraId="5312B021" w14:textId="77777777" w:rsidR="00A46908" w:rsidRDefault="00A46908" w:rsidP="00A46908">
      <w:pPr>
        <w:pStyle w:val="3"/>
        <w:numPr>
          <w:ilvl w:val="0"/>
          <w:numId w:val="1"/>
        </w:numPr>
        <w:spacing w:line="317" w:lineRule="auto"/>
        <w:rPr>
          <w:i w:val="0"/>
          <w:sz w:val="32"/>
        </w:rPr>
      </w:pPr>
      <w:r>
        <w:rPr>
          <w:i w:val="0"/>
          <w:sz w:val="32"/>
        </w:rPr>
        <w:lastRenderedPageBreak/>
        <w:t>Lý do nghiên cứu</w:t>
      </w:r>
    </w:p>
    <w:p w14:paraId="74E22BAC" w14:textId="77777777" w:rsidR="005C7F3C" w:rsidRDefault="00A46908" w:rsidP="005C7F3C">
      <w:pPr>
        <w:widowControl w:val="0"/>
        <w:autoSpaceDE w:val="0"/>
        <w:autoSpaceDN w:val="0"/>
        <w:adjustRightInd w:val="0"/>
        <w:spacing w:after="120" w:line="312" w:lineRule="auto"/>
        <w:ind w:firstLine="360"/>
        <w:jc w:val="both"/>
        <w:rPr>
          <w:rFonts w:cs="Times New Roman"/>
          <w:spacing w:val="4"/>
          <w:sz w:val="26"/>
          <w:szCs w:val="26"/>
        </w:rPr>
      </w:pPr>
      <w:r w:rsidRPr="00A46908">
        <w:rPr>
          <w:rFonts w:eastAsia="Times New Roman" w:cs="Times New Roman"/>
          <w:color w:val="000000" w:themeColor="text1"/>
          <w:spacing w:val="4"/>
          <w:sz w:val="26"/>
          <w:szCs w:val="26"/>
          <w:lang w:bidi="en-US"/>
        </w:rPr>
        <w:t xml:space="preserve">Khi DN áp dụng </w:t>
      </w:r>
      <w:r>
        <w:rPr>
          <w:rFonts w:eastAsia="Times New Roman" w:cs="Times New Roman"/>
          <w:color w:val="000000" w:themeColor="text1"/>
          <w:spacing w:val="4"/>
          <w:sz w:val="26"/>
          <w:szCs w:val="26"/>
          <w:lang w:bidi="en-US"/>
        </w:rPr>
        <w:t>quản trị tinh gọn (</w:t>
      </w:r>
      <w:r w:rsidRPr="00A46908">
        <w:rPr>
          <w:rFonts w:eastAsia="Times New Roman" w:cs="Times New Roman"/>
          <w:color w:val="000000" w:themeColor="text1"/>
          <w:spacing w:val="4"/>
          <w:sz w:val="26"/>
          <w:szCs w:val="26"/>
          <w:lang w:bidi="en-US"/>
        </w:rPr>
        <w:t>QTTG</w:t>
      </w:r>
      <w:r>
        <w:rPr>
          <w:rFonts w:eastAsia="Times New Roman" w:cs="Times New Roman"/>
          <w:color w:val="000000" w:themeColor="text1"/>
          <w:spacing w:val="4"/>
          <w:sz w:val="26"/>
          <w:szCs w:val="26"/>
          <w:lang w:bidi="en-US"/>
        </w:rPr>
        <w:t>)</w:t>
      </w:r>
      <w:r w:rsidRPr="00A46908">
        <w:rPr>
          <w:rFonts w:eastAsia="Times New Roman" w:cs="Times New Roman"/>
          <w:color w:val="000000" w:themeColor="text1"/>
          <w:spacing w:val="4"/>
          <w:sz w:val="26"/>
          <w:szCs w:val="26"/>
          <w:lang w:bidi="en-US"/>
        </w:rPr>
        <w:t xml:space="preserve">, nhu cầu thông tin của các nhà quản trị cũng thay đổi. Họ cần biết hoạt động nào là lãng phí cần loại bỏ, những cải tiến tinh gọn đã giúp giảm được bao nhiêu chi phí,… Do đó, việc giữ nguyên hệ thống kế toán có thể sẽ đi ngược lại triết lí tinh gọn, không đáp ứng được nhu cầu thông tin mới, từ đó làm giảm hiệu quả mà QTTG mang lại. Xuất phát từ nhu cầu này, một hệ thống kế toán mới đã ra đời - kế toán tinh gọn (KTTG). KTTG được thiết kế cho những DN áp dụng QTTG. KTTG đánh giá hiệu quả hoạt động theo triết lí </w:t>
      </w:r>
      <w:r w:rsidRPr="00A46908">
        <w:rPr>
          <w:rFonts w:cs="Times New Roman"/>
          <w:color w:val="000000" w:themeColor="text1"/>
          <w:spacing w:val="4"/>
          <w:sz w:val="26"/>
          <w:szCs w:val="26"/>
        </w:rPr>
        <w:t>tinh gọn</w:t>
      </w:r>
      <w:r w:rsidRPr="00A46908">
        <w:rPr>
          <w:rFonts w:eastAsia="Times New Roman" w:cs="Times New Roman"/>
          <w:color w:val="000000" w:themeColor="text1"/>
          <w:spacing w:val="4"/>
          <w:sz w:val="26"/>
          <w:szCs w:val="26"/>
          <w:lang w:bidi="en-US"/>
        </w:rPr>
        <w:t>, tổng hợp một cách đơn giản chi phí trực tiếp theo các dòng giá trị, sử dụng các báo cáo dễ hiểu,… Áp dụng KTTG  mang lại nhiều lợi ích cho DN như: tăng doanh thu do KTTG cung cấp thông tin tốt hơn cho việc ra quyết định, nhận diện được tác động tài chính của các cải tiến tinh gọn, giảm chi phí, thúc đẩy các cải tiến dài hạn thông qua các thông tin và thước đo tập trung vào tinh gọn (Maskell, 2006). Do vậy, việc không áp dụng KTTG được coi là rào cản đối với sự thành công của QTTG (</w:t>
      </w:r>
      <w:r w:rsidRPr="00A46908">
        <w:rPr>
          <w:rFonts w:cs="Times New Roman"/>
          <w:spacing w:val="4"/>
          <w:sz w:val="26"/>
          <w:szCs w:val="26"/>
        </w:rPr>
        <w:t>Ramasamy, 2005; Maskell và Kennedy, 2007; Rao và Bargerstock, 2011; Ofileanu và Topor, 2014).</w:t>
      </w:r>
      <w:r w:rsidR="005C7F3C">
        <w:rPr>
          <w:rFonts w:cs="Times New Roman"/>
          <w:spacing w:val="4"/>
          <w:sz w:val="26"/>
          <w:szCs w:val="26"/>
        </w:rPr>
        <w:t xml:space="preserve"> </w:t>
      </w:r>
    </w:p>
    <w:p w14:paraId="0AE2267B" w14:textId="4DFCC36E" w:rsidR="00A46908" w:rsidRPr="005C7F3C" w:rsidRDefault="005C7F3C" w:rsidP="005C7F3C">
      <w:pPr>
        <w:widowControl w:val="0"/>
        <w:autoSpaceDE w:val="0"/>
        <w:autoSpaceDN w:val="0"/>
        <w:adjustRightInd w:val="0"/>
        <w:spacing w:after="120" w:line="312" w:lineRule="auto"/>
        <w:ind w:firstLine="360"/>
        <w:jc w:val="both"/>
        <w:rPr>
          <w:rFonts w:cs="Times New Roman"/>
          <w:spacing w:val="4"/>
          <w:sz w:val="26"/>
          <w:szCs w:val="26"/>
        </w:rPr>
      </w:pPr>
      <w:r>
        <w:rPr>
          <w:rFonts w:cs="Times New Roman"/>
          <w:sz w:val="26"/>
          <w:szCs w:val="26"/>
        </w:rPr>
        <w:t>Ở Việt Nam, t</w:t>
      </w:r>
      <w:r w:rsidR="00A46908" w:rsidRPr="00EE5727">
        <w:rPr>
          <w:rFonts w:cs="Times New Roman"/>
          <w:sz w:val="26"/>
          <w:szCs w:val="26"/>
        </w:rPr>
        <w:t xml:space="preserve">rong khi </w:t>
      </w:r>
      <w:r w:rsidR="00A46908">
        <w:rPr>
          <w:rFonts w:cs="Times New Roman"/>
          <w:sz w:val="26"/>
          <w:szCs w:val="26"/>
        </w:rPr>
        <w:t>triết lí</w:t>
      </w:r>
      <w:r w:rsidR="00A46908" w:rsidRPr="00EE5727">
        <w:rPr>
          <w:rFonts w:cs="Times New Roman"/>
          <w:sz w:val="26"/>
          <w:szCs w:val="26"/>
        </w:rPr>
        <w:t xml:space="preserve"> </w:t>
      </w:r>
      <w:r w:rsidR="00A46908" w:rsidRPr="00EE5727">
        <w:rPr>
          <w:rFonts w:cs="Times New Roman"/>
          <w:color w:val="000000" w:themeColor="text1"/>
          <w:spacing w:val="4"/>
          <w:sz w:val="26"/>
          <w:szCs w:val="26"/>
        </w:rPr>
        <w:t>tinh gọn</w:t>
      </w:r>
      <w:r w:rsidR="00A46908" w:rsidRPr="00EE5727">
        <w:rPr>
          <w:rFonts w:cs="Times New Roman"/>
          <w:sz w:val="26"/>
          <w:szCs w:val="26"/>
        </w:rPr>
        <w:t xml:space="preserve">, SXTG, QTTG đã được nhiều người biết đến và được áp dụng vào </w:t>
      </w:r>
      <w:r w:rsidR="00A46908">
        <w:rPr>
          <w:rFonts w:cs="Times New Roman"/>
          <w:sz w:val="26"/>
          <w:szCs w:val="26"/>
        </w:rPr>
        <w:t xml:space="preserve">một số doanh nghiệp </w:t>
      </w:r>
      <w:r w:rsidR="00A46908" w:rsidRPr="00EE5727">
        <w:rPr>
          <w:rFonts w:cs="Times New Roman"/>
          <w:sz w:val="26"/>
          <w:szCs w:val="26"/>
        </w:rPr>
        <w:t>ngành từ khá lâu thì KTTG vẫn còn khá mới mẻ. Các công trình trong nước về KTTG có số lượng khá khiêm tốn</w:t>
      </w:r>
      <w:r w:rsidR="00A46908">
        <w:rPr>
          <w:rFonts w:cs="Times New Roman"/>
          <w:sz w:val="26"/>
          <w:szCs w:val="26"/>
        </w:rPr>
        <w:t xml:space="preserve"> và </w:t>
      </w:r>
      <w:r w:rsidR="00A46908" w:rsidRPr="00EE5727">
        <w:rPr>
          <w:rFonts w:cs="Times New Roman"/>
          <w:sz w:val="26"/>
          <w:szCs w:val="26"/>
        </w:rPr>
        <w:t>chưa nghiên cứu sâu.</w:t>
      </w:r>
    </w:p>
    <w:p w14:paraId="20EB0298" w14:textId="254ECBA2" w:rsidR="00A46908" w:rsidRPr="00EE5727" w:rsidRDefault="00A46908" w:rsidP="005C7F3C">
      <w:pPr>
        <w:spacing w:before="120" w:after="0" w:line="312" w:lineRule="auto"/>
        <w:ind w:firstLine="360"/>
        <w:jc w:val="both"/>
        <w:rPr>
          <w:rFonts w:cs="Times New Roman"/>
          <w:sz w:val="26"/>
          <w:szCs w:val="26"/>
        </w:rPr>
      </w:pPr>
      <w:r w:rsidRPr="00EE5727">
        <w:rPr>
          <w:rFonts w:eastAsia="Times New Roman" w:cs="Times New Roman"/>
          <w:sz w:val="26"/>
          <w:szCs w:val="26"/>
          <w:lang w:bidi="en-US"/>
        </w:rPr>
        <w:t xml:space="preserve">Từ những lý do trên, </w:t>
      </w:r>
      <w:r w:rsidR="005C7F3C">
        <w:rPr>
          <w:rFonts w:eastAsia="Times New Roman" w:cs="Times New Roman"/>
          <w:sz w:val="26"/>
          <w:szCs w:val="26"/>
          <w:lang w:bidi="en-US"/>
        </w:rPr>
        <w:t>việc nghiên cứu các nội dung của</w:t>
      </w:r>
      <w:r w:rsidRPr="00E17507">
        <w:rPr>
          <w:rFonts w:eastAsia="Times New Roman" w:cs="Times New Roman"/>
          <w:b/>
          <w:bCs/>
          <w:i/>
          <w:iCs/>
          <w:sz w:val="26"/>
          <w:szCs w:val="26"/>
          <w:lang w:bidi="en-US"/>
        </w:rPr>
        <w:t xml:space="preserve"> </w:t>
      </w:r>
      <w:r w:rsidRPr="005C7F3C">
        <w:rPr>
          <w:rFonts w:eastAsia="Times New Roman" w:cs="Times New Roman"/>
          <w:sz w:val="26"/>
          <w:szCs w:val="26"/>
          <w:lang w:bidi="en-US"/>
        </w:rPr>
        <w:t>kế toán tinh gọn</w:t>
      </w:r>
      <w:r w:rsidRPr="00E17507">
        <w:rPr>
          <w:rFonts w:eastAsia="Times New Roman" w:cs="Times New Roman"/>
          <w:b/>
          <w:bCs/>
          <w:i/>
          <w:iCs/>
          <w:sz w:val="26"/>
          <w:szCs w:val="26"/>
          <w:lang w:bidi="en-US"/>
        </w:rPr>
        <w:t xml:space="preserve"> </w:t>
      </w:r>
      <w:r w:rsidRPr="00EE5727">
        <w:rPr>
          <w:rFonts w:eastAsia="Times New Roman" w:cs="Times New Roman"/>
          <w:color w:val="000000" w:themeColor="text1"/>
          <w:sz w:val="26"/>
          <w:szCs w:val="26"/>
          <w:lang w:bidi="en-US"/>
        </w:rPr>
        <w:t xml:space="preserve">là cần thiết. </w:t>
      </w:r>
    </w:p>
    <w:p w14:paraId="1FE4B001" w14:textId="5A9604A5" w:rsidR="00834A4D" w:rsidRPr="00294480" w:rsidRDefault="00063A2D" w:rsidP="00A46908">
      <w:pPr>
        <w:pStyle w:val="3"/>
        <w:numPr>
          <w:ilvl w:val="0"/>
          <w:numId w:val="1"/>
        </w:numPr>
        <w:spacing w:line="317" w:lineRule="auto"/>
        <w:rPr>
          <w:i w:val="0"/>
          <w:sz w:val="32"/>
        </w:rPr>
      </w:pPr>
      <w:r w:rsidRPr="00294480">
        <w:rPr>
          <w:i w:val="0"/>
          <w:sz w:val="32"/>
        </w:rPr>
        <w:t>N</w:t>
      </w:r>
      <w:r w:rsidR="00834A4D" w:rsidRPr="00294480">
        <w:rPr>
          <w:i w:val="0"/>
          <w:sz w:val="32"/>
        </w:rPr>
        <w:t>ội dung</w:t>
      </w:r>
      <w:r w:rsidRPr="00294480">
        <w:rPr>
          <w:i w:val="0"/>
          <w:sz w:val="32"/>
        </w:rPr>
        <w:t xml:space="preserve"> cơ</w:t>
      </w:r>
      <w:r w:rsidR="00834A4D" w:rsidRPr="00294480">
        <w:rPr>
          <w:i w:val="0"/>
          <w:sz w:val="32"/>
        </w:rPr>
        <w:t xml:space="preserve"> bản của kế toán tinh gọn</w:t>
      </w:r>
      <w:bookmarkEnd w:id="0"/>
      <w:bookmarkEnd w:id="1"/>
      <w:bookmarkEnd w:id="2"/>
      <w:bookmarkEnd w:id="3"/>
    </w:p>
    <w:p w14:paraId="2340CD5D" w14:textId="0EF74E22" w:rsidR="00834A4D" w:rsidRPr="00834A4D" w:rsidRDefault="00F87445"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7" w:lineRule="auto"/>
        <w:jc w:val="both"/>
        <w:rPr>
          <w:rFonts w:cs="Times New Roman"/>
          <w:sz w:val="26"/>
          <w:szCs w:val="26"/>
        </w:rPr>
      </w:pPr>
      <w:r>
        <w:rPr>
          <w:rFonts w:cs="Times New Roman"/>
          <w:sz w:val="26"/>
          <w:szCs w:val="26"/>
        </w:rPr>
        <w:tab/>
      </w:r>
      <w:r w:rsidR="00834A4D" w:rsidRPr="00834A4D">
        <w:rPr>
          <w:rFonts w:cs="Times New Roman"/>
          <w:iCs/>
          <w:sz w:val="26"/>
          <w:szCs w:val="26"/>
        </w:rPr>
        <w:t xml:space="preserve">KTTG là một hệ thống kế toán quản trị mới, hoạt động theo triết lí tinh gọn và nhằm cung cấp thông tin cho </w:t>
      </w:r>
      <w:r>
        <w:rPr>
          <w:rFonts w:cs="Times New Roman"/>
          <w:iCs/>
          <w:sz w:val="26"/>
          <w:szCs w:val="26"/>
        </w:rPr>
        <w:t>quản trị tinh gọn (</w:t>
      </w:r>
      <w:r w:rsidR="00834A4D" w:rsidRPr="00834A4D">
        <w:rPr>
          <w:rFonts w:cs="Times New Roman"/>
          <w:iCs/>
          <w:sz w:val="26"/>
          <w:szCs w:val="26"/>
        </w:rPr>
        <w:t>QTTG</w:t>
      </w:r>
      <w:r>
        <w:rPr>
          <w:rFonts w:cs="Times New Roman"/>
          <w:iCs/>
          <w:sz w:val="26"/>
          <w:szCs w:val="26"/>
        </w:rPr>
        <w:t>).</w:t>
      </w:r>
    </w:p>
    <w:p w14:paraId="081328B4" w14:textId="77777777" w:rsidR="00834A4D" w:rsidRPr="00E62712" w:rsidRDefault="00F87445" w:rsidP="00F87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7" w:lineRule="auto"/>
        <w:jc w:val="both"/>
        <w:rPr>
          <w:rFonts w:cs="Times New Roman"/>
          <w:sz w:val="26"/>
          <w:szCs w:val="26"/>
        </w:rPr>
      </w:pPr>
      <w:r>
        <w:rPr>
          <w:rFonts w:cs="Times New Roman"/>
          <w:sz w:val="26"/>
          <w:szCs w:val="26"/>
        </w:rPr>
        <w:tab/>
      </w:r>
      <w:r w:rsidR="00834A4D" w:rsidRPr="00E62712">
        <w:rPr>
          <w:rFonts w:cs="Times New Roman"/>
          <w:sz w:val="26"/>
          <w:szCs w:val="26"/>
        </w:rPr>
        <w:t xml:space="preserve">KTTG  hoạt động theo </w:t>
      </w:r>
      <w:r w:rsidR="00834A4D">
        <w:rPr>
          <w:rFonts w:cs="Times New Roman"/>
          <w:sz w:val="26"/>
          <w:szCs w:val="26"/>
        </w:rPr>
        <w:t>triết lí</w:t>
      </w:r>
      <w:r w:rsidR="00834A4D" w:rsidRPr="00E62712">
        <w:rPr>
          <w:rFonts w:cs="Times New Roman"/>
          <w:sz w:val="26"/>
          <w:szCs w:val="26"/>
        </w:rPr>
        <w:t xml:space="preserve"> tinh gọn tức là bản thân các quy trình của KTTG cần được tinh gọn, các nghiệp vụ không cần thiết hay lãng phí cần được loại bỏ. Để </w:t>
      </w:r>
      <w:r w:rsidR="00D73B42">
        <w:rPr>
          <w:rFonts w:cs="Times New Roman"/>
          <w:sz w:val="26"/>
          <w:szCs w:val="26"/>
        </w:rPr>
        <w:t>cung cấp thông tin</w:t>
      </w:r>
      <w:r w:rsidR="00834A4D" w:rsidRPr="00E62712">
        <w:rPr>
          <w:rFonts w:cs="Times New Roman"/>
          <w:sz w:val="26"/>
          <w:szCs w:val="26"/>
        </w:rPr>
        <w:t xml:space="preserve"> cho QTTG, các nội dung cơ bản của KTTG đã được xây dựng </w:t>
      </w:r>
      <w:r w:rsidR="00834A4D">
        <w:rPr>
          <w:rFonts w:cs="Times New Roman"/>
          <w:sz w:val="26"/>
          <w:szCs w:val="26"/>
        </w:rPr>
        <w:t xml:space="preserve">bởi nhiều tác giả như: </w:t>
      </w:r>
      <w:r w:rsidR="00834A4D" w:rsidRPr="00EE5727">
        <w:rPr>
          <w:rFonts w:eastAsia="Times New Roman" w:cs="Times New Roman"/>
          <w:sz w:val="26"/>
          <w:szCs w:val="26"/>
          <w:lang w:bidi="en-US"/>
        </w:rPr>
        <w:t xml:space="preserve">Baggaley và Maskell </w:t>
      </w:r>
      <w:r w:rsidR="00834A4D">
        <w:rPr>
          <w:rFonts w:eastAsia="Times New Roman" w:cs="Times New Roman"/>
          <w:sz w:val="26"/>
          <w:szCs w:val="26"/>
          <w:lang w:bidi="en-US"/>
        </w:rPr>
        <w:t>(</w:t>
      </w:r>
      <w:r w:rsidR="00834A4D" w:rsidRPr="00EE5727">
        <w:rPr>
          <w:rFonts w:eastAsia="Times New Roman" w:cs="Times New Roman"/>
          <w:sz w:val="26"/>
          <w:szCs w:val="26"/>
          <w:lang w:bidi="en-US"/>
        </w:rPr>
        <w:t>2003</w:t>
      </w:r>
      <w:r w:rsidR="00834A4D">
        <w:rPr>
          <w:rFonts w:eastAsia="Times New Roman" w:cs="Times New Roman"/>
          <w:sz w:val="26"/>
          <w:szCs w:val="26"/>
          <w:lang w:bidi="en-US"/>
        </w:rPr>
        <w:t xml:space="preserve">), Maskell </w:t>
      </w:r>
      <w:r w:rsidR="00834A4D" w:rsidRPr="00EE5727">
        <w:rPr>
          <w:rFonts w:eastAsia="Times New Roman" w:cs="Times New Roman"/>
          <w:sz w:val="26"/>
          <w:szCs w:val="26"/>
          <w:lang w:bidi="en-US"/>
        </w:rPr>
        <w:t>và Kenedy</w:t>
      </w:r>
      <w:r w:rsidR="00834A4D">
        <w:rPr>
          <w:rFonts w:eastAsia="Times New Roman" w:cs="Times New Roman"/>
          <w:sz w:val="26"/>
          <w:szCs w:val="26"/>
          <w:lang w:bidi="en-US"/>
        </w:rPr>
        <w:t xml:space="preserve"> (</w:t>
      </w:r>
      <w:r w:rsidR="00834A4D" w:rsidRPr="00EE5727">
        <w:rPr>
          <w:rFonts w:eastAsia="Times New Roman" w:cs="Times New Roman"/>
          <w:sz w:val="26"/>
          <w:szCs w:val="26"/>
          <w:lang w:bidi="en-US"/>
        </w:rPr>
        <w:t>2007</w:t>
      </w:r>
      <w:r w:rsidR="00834A4D">
        <w:rPr>
          <w:rFonts w:eastAsia="Times New Roman" w:cs="Times New Roman"/>
          <w:sz w:val="26"/>
          <w:szCs w:val="26"/>
          <w:lang w:bidi="en-US"/>
        </w:rPr>
        <w:t>),</w:t>
      </w:r>
      <w:r w:rsidR="00834A4D" w:rsidRPr="00EE5727">
        <w:rPr>
          <w:rFonts w:eastAsia="Times New Roman" w:cs="Times New Roman"/>
          <w:sz w:val="26"/>
          <w:szCs w:val="26"/>
          <w:lang w:bidi="en-US"/>
        </w:rPr>
        <w:t xml:space="preserve"> Maskell và cộng sự</w:t>
      </w:r>
      <w:r w:rsidR="00834A4D">
        <w:rPr>
          <w:rFonts w:eastAsia="Times New Roman" w:cs="Times New Roman"/>
          <w:sz w:val="26"/>
          <w:szCs w:val="26"/>
          <w:lang w:bidi="en-US"/>
        </w:rPr>
        <w:t xml:space="preserve"> (</w:t>
      </w:r>
      <w:r w:rsidR="00834A4D" w:rsidRPr="00EE5727">
        <w:rPr>
          <w:rFonts w:eastAsia="Times New Roman" w:cs="Times New Roman"/>
          <w:sz w:val="26"/>
          <w:szCs w:val="26"/>
          <w:lang w:bidi="en-US"/>
        </w:rPr>
        <w:t>2011</w:t>
      </w:r>
      <w:r w:rsidR="00834A4D">
        <w:rPr>
          <w:rFonts w:eastAsia="Times New Roman" w:cs="Times New Roman"/>
          <w:sz w:val="26"/>
          <w:szCs w:val="26"/>
          <w:lang w:bidi="en-US"/>
        </w:rPr>
        <w:t>),</w:t>
      </w:r>
      <w:r w:rsidR="00834A4D" w:rsidRPr="00EE5727">
        <w:rPr>
          <w:rFonts w:eastAsia="Times New Roman" w:cs="Times New Roman"/>
          <w:sz w:val="26"/>
          <w:szCs w:val="26"/>
          <w:lang w:bidi="en-US"/>
        </w:rPr>
        <w:t xml:space="preserve"> </w:t>
      </w:r>
      <w:r w:rsidR="00834A4D" w:rsidRPr="00EE5727">
        <w:rPr>
          <w:rFonts w:eastAsia="Times New Roman" w:cs="Times New Roman"/>
          <w:spacing w:val="2"/>
          <w:sz w:val="26"/>
          <w:szCs w:val="26"/>
          <w:lang w:bidi="en-US"/>
        </w:rPr>
        <w:t xml:space="preserve">McVay và cộng sự </w:t>
      </w:r>
      <w:r w:rsidR="00834A4D">
        <w:rPr>
          <w:rFonts w:eastAsia="Times New Roman" w:cs="Times New Roman"/>
          <w:spacing w:val="2"/>
          <w:sz w:val="26"/>
          <w:szCs w:val="26"/>
          <w:lang w:bidi="en-US"/>
        </w:rPr>
        <w:t>(</w:t>
      </w:r>
      <w:r w:rsidR="00834A4D" w:rsidRPr="00EE5727">
        <w:rPr>
          <w:rFonts w:eastAsia="Times New Roman" w:cs="Times New Roman"/>
          <w:spacing w:val="2"/>
          <w:sz w:val="26"/>
          <w:szCs w:val="26"/>
          <w:lang w:bidi="en-US"/>
        </w:rPr>
        <w:t>2013</w:t>
      </w:r>
      <w:r w:rsidR="00834A4D">
        <w:rPr>
          <w:rFonts w:eastAsia="Times New Roman" w:cs="Times New Roman"/>
          <w:spacing w:val="2"/>
          <w:sz w:val="26"/>
          <w:szCs w:val="26"/>
          <w:lang w:bidi="en-US"/>
        </w:rPr>
        <w:t xml:space="preserve">),… và bao </w:t>
      </w:r>
      <w:r w:rsidR="00834A4D" w:rsidRPr="00E62712">
        <w:rPr>
          <w:rFonts w:cs="Times New Roman"/>
          <w:sz w:val="26"/>
          <w:szCs w:val="26"/>
        </w:rPr>
        <w:t>gồm:</w:t>
      </w:r>
    </w:p>
    <w:p w14:paraId="620D328B" w14:textId="77777777" w:rsidR="00834A4D" w:rsidRPr="00F87445" w:rsidRDefault="00834A4D" w:rsidP="00834A4D">
      <w:pPr>
        <w:pStyle w:val="4"/>
        <w:rPr>
          <w:b/>
          <w:i w:val="0"/>
        </w:rPr>
      </w:pPr>
      <w:bookmarkStart w:id="4" w:name="_Toc79379878"/>
      <w:bookmarkStart w:id="5" w:name="_Toc79589273"/>
      <w:r w:rsidRPr="00F87445">
        <w:rPr>
          <w:b/>
          <w:i w:val="0"/>
        </w:rPr>
        <w:t>1</w:t>
      </w:r>
      <w:r w:rsidR="00F87445">
        <w:rPr>
          <w:b/>
          <w:i w:val="0"/>
        </w:rPr>
        <w:t>.</w:t>
      </w:r>
      <w:r w:rsidRPr="00F87445">
        <w:rPr>
          <w:b/>
          <w:i w:val="0"/>
        </w:rPr>
        <w:t xml:space="preserve"> Quản lý dòng giá trị</w:t>
      </w:r>
    </w:p>
    <w:p w14:paraId="2F58DE55" w14:textId="77777777" w:rsidR="00834A4D" w:rsidRPr="00E62712" w:rsidRDefault="00834A4D" w:rsidP="00834A4D">
      <w:pPr>
        <w:spacing w:before="120" w:after="0" w:line="317" w:lineRule="auto"/>
        <w:ind w:firstLine="720"/>
        <w:jc w:val="both"/>
        <w:rPr>
          <w:rFonts w:cs="Times New Roman"/>
          <w:sz w:val="26"/>
          <w:szCs w:val="26"/>
        </w:rPr>
      </w:pPr>
      <w:r w:rsidRPr="00E62712">
        <w:rPr>
          <w:rFonts w:cs="Times New Roman"/>
          <w:sz w:val="26"/>
          <w:szCs w:val="26"/>
        </w:rPr>
        <w:t>Dòng giá trị đại diện cho tất cả các hoạt động và nguồn lực cần thiết hoàn thành một nhóm sản phẩm hoặc dịch vụ tương tự nhau bắt đầu từ đơn đặt hàng cho đến khi giao hàng cho khách</w:t>
      </w:r>
      <w:r>
        <w:rPr>
          <w:rFonts w:cs="Times New Roman"/>
          <w:sz w:val="26"/>
          <w:szCs w:val="26"/>
        </w:rPr>
        <w:t xml:space="preserve"> </w:t>
      </w:r>
      <w:r w:rsidRPr="00212CF3">
        <w:rPr>
          <w:rFonts w:cs="Times New Roman"/>
          <w:sz w:val="26"/>
          <w:szCs w:val="26"/>
        </w:rPr>
        <w:t>(Maskell và cộng sự, 2011)</w:t>
      </w:r>
      <w:r w:rsidR="00E70F82">
        <w:rPr>
          <w:rFonts w:cs="Times New Roman"/>
          <w:sz w:val="26"/>
          <w:szCs w:val="26"/>
        </w:rPr>
        <w:t>.</w:t>
      </w:r>
    </w:p>
    <w:p w14:paraId="7F562290" w14:textId="77777777" w:rsidR="00834A4D" w:rsidRPr="00E62712" w:rsidRDefault="00834A4D" w:rsidP="00834A4D">
      <w:pPr>
        <w:spacing w:before="120" w:after="0" w:line="317" w:lineRule="auto"/>
        <w:ind w:firstLine="720"/>
        <w:jc w:val="both"/>
        <w:rPr>
          <w:rFonts w:cs="Times New Roman"/>
          <w:sz w:val="26"/>
          <w:szCs w:val="26"/>
        </w:rPr>
      </w:pPr>
      <w:r w:rsidRPr="00E62712">
        <w:rPr>
          <w:rFonts w:cs="Times New Roman"/>
          <w:sz w:val="26"/>
          <w:szCs w:val="26"/>
        </w:rPr>
        <w:lastRenderedPageBreak/>
        <w:t xml:space="preserve">Các tổ chức tinh gọn quản lý hoạt động kinh doanh theo các dòng giá trị. Các dòng giá trị là nơi giá trị được tạo ra và tiền được tạo ra. Các dòng giá trị cũng là nơi có thể xác định và loại bỏ lãng phí và sự chậm trễ. Các nhóm cải tiến liên tục được thành lập theo dòng giá trị vì điều quan trọng là phải thực hiện các cải tiến từ sự hiểu biết về giá trị và dòng chảy. </w:t>
      </w:r>
    </w:p>
    <w:p w14:paraId="2678FDA7" w14:textId="77777777" w:rsidR="00834A4D" w:rsidRPr="00E62712" w:rsidRDefault="00834A4D" w:rsidP="00834A4D">
      <w:pPr>
        <w:spacing w:before="120" w:after="0" w:line="317" w:lineRule="auto"/>
        <w:ind w:firstLine="720"/>
        <w:jc w:val="both"/>
        <w:rPr>
          <w:rFonts w:cs="Times New Roman"/>
          <w:sz w:val="26"/>
          <w:szCs w:val="26"/>
        </w:rPr>
      </w:pPr>
      <w:r w:rsidRPr="00E62712">
        <w:rPr>
          <w:rFonts w:cs="Times New Roman"/>
          <w:sz w:val="26"/>
          <w:szCs w:val="26"/>
        </w:rPr>
        <w:t>Mỗi dòng giá trị cần một nhóm người với trọng tâm duy nhất là phát triển dòng giá trị, tăng giá trị của khách hàng, loại bỏ lãng phí và kết quả là kiếm được nhiều tiền hơn. Thông thường cho rằng một dòng giá trị nên chứa từ 25 đến 150 người. Các dòng giá trị được quản lý bởi các nhà lãnh đạo dòng giá trị, họ là những người ra quyết định và được hỗ trợ bởi các thành viên trong dòng giá trị tương ứng. Trong một dòng giá trị lý tưởng, mỗi lao động và mỗi thiết bị được phân công vào một dòng giá trị. Tuy nhiên, điều này không thực tế vì thường tồn tại một số người phục vụ tất cả các dòng giá trị như giám đốc nhà, kiểm soát viên, chuyên gia máy tính,…và nhiều DN có những cỗ máy đắt tiền phục vụ một số dòng sản phẩm.Trong ngắn hạn, những chi phí chung này được phân bổ cho các dòng giá trị sử dụng. Trong dài hạn, các DN nên xem xét loại bỏ nhiều nhất có thể những yếu tố chung.</w:t>
      </w:r>
    </w:p>
    <w:p w14:paraId="0AA7B594"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Có 4 loại dòng giá trị: </w:t>
      </w:r>
      <w:r>
        <w:rPr>
          <w:rFonts w:cs="Times New Roman"/>
          <w:iCs/>
          <w:sz w:val="26"/>
          <w:szCs w:val="26"/>
        </w:rPr>
        <w:t>d</w:t>
      </w:r>
      <w:r w:rsidRPr="00526D10">
        <w:rPr>
          <w:rFonts w:cs="Times New Roman"/>
          <w:iCs/>
          <w:sz w:val="26"/>
          <w:szCs w:val="26"/>
        </w:rPr>
        <w:t>òng giá trị thực hiện đơn hàng</w:t>
      </w:r>
      <w:r>
        <w:rPr>
          <w:rFonts w:cs="Times New Roman"/>
          <w:sz w:val="26"/>
          <w:szCs w:val="26"/>
        </w:rPr>
        <w:t xml:space="preserve"> (c</w:t>
      </w:r>
      <w:r w:rsidRPr="00E62712">
        <w:rPr>
          <w:rFonts w:cs="Times New Roman"/>
          <w:sz w:val="26"/>
          <w:szCs w:val="26"/>
        </w:rPr>
        <w:t>ung cấp sản phẩm hiện tại cho khách hàng hiện tại</w:t>
      </w:r>
      <w:r>
        <w:rPr>
          <w:rFonts w:cs="Times New Roman"/>
          <w:sz w:val="26"/>
          <w:szCs w:val="26"/>
        </w:rPr>
        <w:t xml:space="preserve">), </w:t>
      </w:r>
      <w:r w:rsidRPr="00526D10">
        <w:rPr>
          <w:rFonts w:cs="Times New Roman"/>
          <w:sz w:val="26"/>
          <w:szCs w:val="26"/>
        </w:rPr>
        <w:t>dòng giá trị hướng đến các sản phẩm mới cho khách hàng mới</w:t>
      </w:r>
      <w:r w:rsidRPr="00E62712">
        <w:rPr>
          <w:rFonts w:cs="Times New Roman"/>
          <w:sz w:val="26"/>
          <w:szCs w:val="26"/>
        </w:rPr>
        <w:t xml:space="preserve"> </w:t>
      </w:r>
      <w:r>
        <w:rPr>
          <w:rFonts w:cs="Times New Roman"/>
          <w:sz w:val="26"/>
          <w:szCs w:val="26"/>
        </w:rPr>
        <w:t>(</w:t>
      </w:r>
      <w:r w:rsidRPr="00E62712">
        <w:rPr>
          <w:rFonts w:cs="Times New Roman"/>
          <w:sz w:val="26"/>
          <w:szCs w:val="26"/>
        </w:rPr>
        <w:t>dòng giá trị phát triển sản phẩm mới</w:t>
      </w:r>
      <w:r>
        <w:rPr>
          <w:rFonts w:cs="Times New Roman"/>
          <w:sz w:val="26"/>
          <w:szCs w:val="26"/>
        </w:rPr>
        <w:t xml:space="preserve">), </w:t>
      </w:r>
      <w:r w:rsidRPr="00526D10">
        <w:rPr>
          <w:rFonts w:cs="Times New Roman"/>
          <w:sz w:val="26"/>
          <w:szCs w:val="26"/>
        </w:rPr>
        <w:t>d</w:t>
      </w:r>
      <w:r w:rsidRPr="00526D10">
        <w:rPr>
          <w:rFonts w:cs="Times New Roman"/>
          <w:spacing w:val="4"/>
          <w:sz w:val="26"/>
          <w:szCs w:val="26"/>
        </w:rPr>
        <w:t xml:space="preserve">òng giá trị liên quan đến việc giành được khách hàng mới cho sản phẩm hiện tại </w:t>
      </w:r>
      <w:r>
        <w:rPr>
          <w:rFonts w:cs="Times New Roman"/>
          <w:spacing w:val="4"/>
          <w:sz w:val="26"/>
          <w:szCs w:val="26"/>
        </w:rPr>
        <w:t xml:space="preserve">và </w:t>
      </w:r>
      <w:r w:rsidRPr="00526D10">
        <w:rPr>
          <w:rFonts w:cs="Times New Roman"/>
          <w:spacing w:val="4"/>
          <w:sz w:val="26"/>
          <w:szCs w:val="26"/>
        </w:rPr>
        <w:t>d</w:t>
      </w:r>
      <w:r w:rsidRPr="00526D10">
        <w:rPr>
          <w:rFonts w:cs="Times New Roman"/>
          <w:sz w:val="26"/>
          <w:szCs w:val="26"/>
        </w:rPr>
        <w:t>òng giá trị liên quan đến sản phẩm mới cho khách hàng hiện tại</w:t>
      </w:r>
      <w:r>
        <w:rPr>
          <w:rFonts w:cs="Times New Roman"/>
          <w:sz w:val="26"/>
          <w:szCs w:val="26"/>
        </w:rPr>
        <w:t>. Trong đó, c</w:t>
      </w:r>
      <w:r w:rsidRPr="00E62712">
        <w:rPr>
          <w:rFonts w:cs="Times New Roman"/>
          <w:sz w:val="26"/>
          <w:szCs w:val="26"/>
        </w:rPr>
        <w:t xml:space="preserve">ác dòng giá trị thực hiện đơn hàng là dòng phổ biến nhất và thường được xác định bởi một nhóm các sản phẩm liên quan sử dụng các quy trình sản xuất tương tự. </w:t>
      </w:r>
    </w:p>
    <w:p w14:paraId="5EEDB44C" w14:textId="77777777" w:rsidR="00834A4D" w:rsidRPr="00E62712" w:rsidRDefault="00834A4D" w:rsidP="00834A4D">
      <w:pPr>
        <w:spacing w:before="120" w:after="0" w:line="317" w:lineRule="auto"/>
        <w:ind w:firstLine="720"/>
        <w:jc w:val="both"/>
        <w:rPr>
          <w:rFonts w:cs="Times New Roman"/>
          <w:sz w:val="26"/>
          <w:szCs w:val="26"/>
        </w:rPr>
      </w:pPr>
      <w:r w:rsidRPr="00526D10">
        <w:rPr>
          <w:rFonts w:cs="Times New Roman"/>
          <w:sz w:val="26"/>
          <w:szCs w:val="26"/>
        </w:rPr>
        <w:t>Để xác định dòng giá trị,</w:t>
      </w:r>
      <w:r>
        <w:rPr>
          <w:rFonts w:cs="Times New Roman"/>
          <w:b/>
          <w:bCs/>
          <w:sz w:val="26"/>
          <w:szCs w:val="26"/>
        </w:rPr>
        <w:t xml:space="preserve"> </w:t>
      </w:r>
      <w:r w:rsidRPr="00E62712">
        <w:rPr>
          <w:rFonts w:cs="Times New Roman"/>
          <w:sz w:val="26"/>
          <w:szCs w:val="26"/>
        </w:rPr>
        <w:t xml:space="preserve">DN có thể </w:t>
      </w:r>
      <w:r>
        <w:rPr>
          <w:rFonts w:cs="Times New Roman"/>
          <w:sz w:val="26"/>
          <w:szCs w:val="26"/>
        </w:rPr>
        <w:t xml:space="preserve">thực hiện </w:t>
      </w:r>
      <w:r w:rsidRPr="00E62712">
        <w:rPr>
          <w:rFonts w:cs="Times New Roman"/>
          <w:sz w:val="26"/>
          <w:szCs w:val="26"/>
        </w:rPr>
        <w:t xml:space="preserve">các bước sau đây: </w:t>
      </w:r>
      <w:r>
        <w:rPr>
          <w:rFonts w:cs="Times New Roman"/>
          <w:sz w:val="26"/>
          <w:szCs w:val="26"/>
        </w:rPr>
        <w:t>(</w:t>
      </w:r>
      <w:r w:rsidRPr="00E62712">
        <w:rPr>
          <w:rFonts w:cs="Times New Roman"/>
          <w:sz w:val="26"/>
          <w:szCs w:val="26"/>
        </w:rPr>
        <w:t>1) Vẽ sơ đồ quy trình sản xuất</w:t>
      </w:r>
      <w:r>
        <w:rPr>
          <w:rFonts w:cs="Times New Roman"/>
          <w:sz w:val="26"/>
          <w:szCs w:val="26"/>
        </w:rPr>
        <w:t>, (</w:t>
      </w:r>
      <w:r w:rsidRPr="00E62712">
        <w:rPr>
          <w:rFonts w:cs="Times New Roman"/>
          <w:sz w:val="26"/>
          <w:szCs w:val="26"/>
        </w:rPr>
        <w:t>2) Vẽ ma trận dòng sản xuất</w:t>
      </w:r>
      <w:r>
        <w:rPr>
          <w:rFonts w:cs="Times New Roman"/>
          <w:sz w:val="26"/>
          <w:szCs w:val="26"/>
        </w:rPr>
        <w:t>, (</w:t>
      </w:r>
      <w:r w:rsidRPr="00E62712">
        <w:rPr>
          <w:rFonts w:cs="Times New Roman"/>
          <w:sz w:val="26"/>
          <w:szCs w:val="26"/>
        </w:rPr>
        <w:t>3) Xem xét quy mô của dòng giá trị</w:t>
      </w:r>
      <w:r>
        <w:rPr>
          <w:rFonts w:cs="Times New Roman"/>
          <w:sz w:val="26"/>
          <w:szCs w:val="26"/>
        </w:rPr>
        <w:t>, (</w:t>
      </w:r>
      <w:r w:rsidRPr="00E62712">
        <w:rPr>
          <w:rFonts w:cs="Times New Roman"/>
          <w:sz w:val="26"/>
          <w:szCs w:val="26"/>
        </w:rPr>
        <w:t>4) Vẽ sơ đồ dòng giá trị trạng thái hiện tại</w:t>
      </w:r>
      <w:r>
        <w:rPr>
          <w:rFonts w:cs="Times New Roman"/>
          <w:sz w:val="26"/>
          <w:szCs w:val="26"/>
        </w:rPr>
        <w:t>, (</w:t>
      </w:r>
      <w:r w:rsidRPr="00E62712">
        <w:rPr>
          <w:rFonts w:cs="Times New Roman"/>
          <w:sz w:val="26"/>
          <w:szCs w:val="26"/>
        </w:rPr>
        <w:t>5) Xác định máy móc và thiết bị nào cần thiết để hỗ trợ các dòng giá trị</w:t>
      </w:r>
      <w:r>
        <w:rPr>
          <w:rFonts w:cs="Times New Roman"/>
          <w:sz w:val="26"/>
          <w:szCs w:val="26"/>
        </w:rPr>
        <w:t xml:space="preserve"> và (</w:t>
      </w:r>
      <w:r w:rsidRPr="00E62712">
        <w:rPr>
          <w:rFonts w:cs="Times New Roman"/>
          <w:sz w:val="26"/>
          <w:szCs w:val="26"/>
        </w:rPr>
        <w:t>6) Xác định những người trong dòng giá trị</w:t>
      </w:r>
      <w:r>
        <w:rPr>
          <w:rFonts w:cs="Times New Roman"/>
          <w:sz w:val="26"/>
          <w:szCs w:val="26"/>
        </w:rPr>
        <w:t xml:space="preserve"> </w:t>
      </w:r>
      <w:r w:rsidRPr="00212CF3">
        <w:rPr>
          <w:rFonts w:cs="Times New Roman"/>
          <w:sz w:val="26"/>
          <w:szCs w:val="26"/>
        </w:rPr>
        <w:t>(Maskell và cộng sự, 2011)</w:t>
      </w:r>
      <w:r>
        <w:rPr>
          <w:rFonts w:cs="Times New Roman"/>
          <w:sz w:val="26"/>
          <w:szCs w:val="26"/>
        </w:rPr>
        <w:t>.</w:t>
      </w:r>
    </w:p>
    <w:p w14:paraId="602AB707" w14:textId="77777777" w:rsidR="00834A4D" w:rsidRPr="00E62712" w:rsidRDefault="00834A4D" w:rsidP="00834A4D">
      <w:pPr>
        <w:spacing w:before="120" w:after="0" w:line="312" w:lineRule="auto"/>
        <w:ind w:firstLine="720"/>
        <w:jc w:val="both"/>
        <w:rPr>
          <w:rFonts w:cs="Times New Roman"/>
          <w:sz w:val="26"/>
          <w:szCs w:val="26"/>
        </w:rPr>
      </w:pPr>
      <w:r w:rsidRPr="00526D10">
        <w:rPr>
          <w:rFonts w:cs="Times New Roman"/>
          <w:sz w:val="26"/>
          <w:szCs w:val="26"/>
        </w:rPr>
        <w:t>Về chi phí dòng giá trị,</w:t>
      </w:r>
      <w:r>
        <w:rPr>
          <w:rFonts w:cs="Times New Roman"/>
          <w:b/>
          <w:bCs/>
          <w:sz w:val="26"/>
          <w:szCs w:val="26"/>
        </w:rPr>
        <w:t xml:space="preserve"> </w:t>
      </w:r>
      <w:r w:rsidRPr="00E62712">
        <w:rPr>
          <w:rFonts w:cs="Times New Roman"/>
          <w:sz w:val="26"/>
          <w:szCs w:val="26"/>
        </w:rPr>
        <w:t>Baggaley và Maskell</w:t>
      </w:r>
      <w:r>
        <w:rPr>
          <w:rFonts w:cs="Times New Roman"/>
          <w:sz w:val="26"/>
          <w:szCs w:val="26"/>
        </w:rPr>
        <w:t xml:space="preserve"> (2023)</w:t>
      </w:r>
      <w:r w:rsidRPr="00E62712">
        <w:rPr>
          <w:rFonts w:cs="Times New Roman"/>
          <w:sz w:val="26"/>
          <w:szCs w:val="26"/>
        </w:rPr>
        <w:t xml:space="preserve"> đã phát triển một mô hình quản lý chi phí dựa trên các dòng giá trị được gọi là chi phí dòng giá trị. Chi phí dòng giá trị được giới thiệu khi các phương pháp tinh gọn của một DN bắt đầu hoàn thiện. Nó làm giảm lãng phí vì nó loại bỏ hầu hết các giao dịch liên quan đến kế toán chi phí. Chi phí dòng giá trị cung cấp thông tin phù hợp và kịp thời cho các thành viên trong nhóm dòng giá trị. Chi phí dòng giá trị rất đơn giản, mọi người có thể hiểu thông tin tài </w:t>
      </w:r>
      <w:r w:rsidRPr="00E62712">
        <w:rPr>
          <w:rFonts w:cs="Times New Roman"/>
          <w:sz w:val="26"/>
          <w:szCs w:val="26"/>
        </w:rPr>
        <w:lastRenderedPageBreak/>
        <w:t>chính đến từ đâu và ý nghĩa của nó. Thông tin không bị bóp méo và phức tạp bởi việc phân bổ chi phí chung.</w:t>
      </w:r>
    </w:p>
    <w:p w14:paraId="61BC6534" w14:textId="77777777" w:rsidR="00834A4D"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Chi phí dòng giá trị thường được tính theo tuần, bao gồm các chi phí liên quan trực tiếp đến dòng giá trị. Các chi phí ngoài dòng giá trị không được tính vào chi phí dòng giá trị. Việc phân bổ chi phí cần được hạn chế ở mức thấp nhất. Chi phí dòng giá trị là chi phí thực tế. </w:t>
      </w:r>
    </w:p>
    <w:p w14:paraId="138357AE" w14:textId="77777777" w:rsidR="00834A4D" w:rsidRPr="00EE5727" w:rsidRDefault="00834A4D" w:rsidP="00834A4D">
      <w:pPr>
        <w:spacing w:after="120" w:line="312" w:lineRule="auto"/>
        <w:ind w:firstLine="720"/>
        <w:jc w:val="both"/>
        <w:rPr>
          <w:rFonts w:cs="Times New Roman"/>
          <w:sz w:val="26"/>
          <w:szCs w:val="26"/>
        </w:rPr>
      </w:pPr>
      <w:r w:rsidRPr="00EE5727">
        <w:rPr>
          <w:rFonts w:cs="Times New Roman"/>
          <w:noProof/>
          <w:sz w:val="26"/>
          <w:szCs w:val="26"/>
        </w:rPr>
        <mc:AlternateContent>
          <mc:Choice Requires="wpg">
            <w:drawing>
              <wp:anchor distT="0" distB="0" distL="114300" distR="114300" simplePos="0" relativeHeight="251659264" behindDoc="0" locked="0" layoutInCell="1" allowOverlap="1" wp14:anchorId="3B289990" wp14:editId="1F980B3F">
                <wp:simplePos x="0" y="0"/>
                <wp:positionH relativeFrom="margin">
                  <wp:posOffset>320675</wp:posOffset>
                </wp:positionH>
                <wp:positionV relativeFrom="paragraph">
                  <wp:posOffset>19050</wp:posOffset>
                </wp:positionV>
                <wp:extent cx="5266690" cy="2882900"/>
                <wp:effectExtent l="0" t="0" r="29210" b="0"/>
                <wp:wrapNone/>
                <wp:docPr id="17" name="Group 17"/>
                <wp:cNvGraphicFramePr/>
                <a:graphic xmlns:a="http://schemas.openxmlformats.org/drawingml/2006/main">
                  <a:graphicData uri="http://schemas.microsoft.com/office/word/2010/wordprocessingGroup">
                    <wpg:wgp>
                      <wpg:cNvGrpSpPr/>
                      <wpg:grpSpPr>
                        <a:xfrm>
                          <a:off x="0" y="0"/>
                          <a:ext cx="5266690" cy="2882900"/>
                          <a:chOff x="-90475" y="116430"/>
                          <a:chExt cx="5448462" cy="3156953"/>
                        </a:xfrm>
                      </wpg:grpSpPr>
                      <wps:wsp>
                        <wps:cNvPr id="124" name="Right Arrow 19"/>
                        <wps:cNvSpPr/>
                        <wps:spPr>
                          <a:xfrm>
                            <a:off x="429371" y="1216550"/>
                            <a:ext cx="4928616" cy="89611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407C17" w14:textId="77777777" w:rsidR="00540CB3" w:rsidRPr="00BB267F" w:rsidRDefault="00540CB3" w:rsidP="00834A4D">
                              <w:pPr>
                                <w:jc w:val="center"/>
                                <w:rPr>
                                  <w:rFonts w:cs="Times New Roman"/>
                                  <w:b/>
                                  <w:sz w:val="32"/>
                                  <w:szCs w:val="32"/>
                                </w:rPr>
                              </w:pPr>
                              <w:r w:rsidRPr="00BB267F">
                                <w:rPr>
                                  <w:rFonts w:cs="Times New Roman"/>
                                  <w:b/>
                                  <w:sz w:val="32"/>
                                  <w:szCs w:val="32"/>
                                </w:rPr>
                                <w:t>DÒNG GIÁ 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Straight Arrow Connector 125"/>
                        <wps:cNvCnPr/>
                        <wps:spPr>
                          <a:xfrm>
                            <a:off x="508884" y="683812"/>
                            <a:ext cx="1017353" cy="603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 name="Straight Arrow Connector 126"/>
                        <wps:cNvCnPr/>
                        <wps:spPr>
                          <a:xfrm>
                            <a:off x="1709531" y="731520"/>
                            <a:ext cx="1017353" cy="603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 name="Straight Arrow Connector 127"/>
                        <wps:cNvCnPr/>
                        <wps:spPr>
                          <a:xfrm>
                            <a:off x="2687541" y="683812"/>
                            <a:ext cx="1017353" cy="603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 name="Straight Arrow Connector 128"/>
                        <wps:cNvCnPr/>
                        <wps:spPr>
                          <a:xfrm>
                            <a:off x="3760967" y="675861"/>
                            <a:ext cx="1017353" cy="603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 name="Rectangle 129"/>
                        <wps:cNvSpPr/>
                        <wps:spPr>
                          <a:xfrm>
                            <a:off x="-90475" y="116430"/>
                            <a:ext cx="1108122" cy="54864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9E22BE6" w14:textId="77777777" w:rsidR="00540CB3" w:rsidRPr="00BB267F" w:rsidRDefault="00540CB3" w:rsidP="00834A4D">
                              <w:pPr>
                                <w:jc w:val="center"/>
                                <w:rPr>
                                  <w:rFonts w:cs="Times New Roman"/>
                                  <w:sz w:val="24"/>
                                  <w:szCs w:val="24"/>
                                </w:rPr>
                              </w:pPr>
                              <w:r>
                                <w:rPr>
                                  <w:rFonts w:cs="Times New Roman"/>
                                  <w:sz w:val="24"/>
                                  <w:szCs w:val="24"/>
                                </w:rPr>
                                <w:t>Lao động 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1256306" y="132333"/>
                            <a:ext cx="1017767" cy="548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2E701E" w14:textId="77777777" w:rsidR="00540CB3" w:rsidRPr="00BB267F" w:rsidRDefault="00540CB3" w:rsidP="00834A4D">
                              <w:pPr>
                                <w:jc w:val="center"/>
                                <w:rPr>
                                  <w:rFonts w:cs="Times New Roman"/>
                                  <w:sz w:val="24"/>
                                  <w:szCs w:val="24"/>
                                </w:rPr>
                              </w:pPr>
                              <w:r>
                                <w:rPr>
                                  <w:rFonts w:cs="Times New Roman"/>
                                  <w:sz w:val="24"/>
                                  <w:szCs w:val="24"/>
                                </w:rPr>
                                <w:t>Vật liệu 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2449002" y="140281"/>
                            <a:ext cx="1017270" cy="548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50677E" w14:textId="77777777" w:rsidR="00540CB3" w:rsidRPr="00BB267F" w:rsidRDefault="00540CB3" w:rsidP="00834A4D">
                              <w:pPr>
                                <w:jc w:val="center"/>
                                <w:rPr>
                                  <w:rFonts w:cs="Times New Roman"/>
                                  <w:sz w:val="24"/>
                                  <w:szCs w:val="24"/>
                                </w:rPr>
                              </w:pPr>
                              <w:r>
                                <w:rPr>
                                  <w:rFonts w:cs="Times New Roman"/>
                                  <w:sz w:val="24"/>
                                  <w:szCs w:val="24"/>
                                </w:rPr>
                                <w:t>Hỗ trợ 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3665552" y="124380"/>
                            <a:ext cx="1017767" cy="548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FE44B5" w14:textId="77777777" w:rsidR="00540CB3" w:rsidRPr="00BB267F" w:rsidRDefault="00540CB3" w:rsidP="00834A4D">
                              <w:pPr>
                                <w:jc w:val="center"/>
                                <w:rPr>
                                  <w:rFonts w:cs="Times New Roman"/>
                                  <w:sz w:val="24"/>
                                  <w:szCs w:val="24"/>
                                </w:rPr>
                              </w:pPr>
                              <w:r>
                                <w:rPr>
                                  <w:rFonts w:cs="Times New Roman"/>
                                  <w:sz w:val="24"/>
                                  <w:szCs w:val="24"/>
                                </w:rPr>
                                <w:t>Máy móc và thiết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Straight Arrow Connector 133"/>
                        <wps:cNvCnPr/>
                        <wps:spPr>
                          <a:xfrm flipV="1">
                            <a:off x="1049572" y="2059388"/>
                            <a:ext cx="914373" cy="580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 name="Straight Arrow Connector 134"/>
                        <wps:cNvCnPr/>
                        <wps:spPr>
                          <a:xfrm flipV="1">
                            <a:off x="2369489" y="2083242"/>
                            <a:ext cx="914373" cy="580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 name="Straight Arrow Connector 135"/>
                        <wps:cNvCnPr/>
                        <wps:spPr>
                          <a:xfrm flipV="1">
                            <a:off x="3562185" y="2067339"/>
                            <a:ext cx="913765" cy="580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 name="Rectangle 136"/>
                        <wps:cNvSpPr/>
                        <wps:spPr>
                          <a:xfrm>
                            <a:off x="524786" y="2697769"/>
                            <a:ext cx="1017767" cy="54864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1B1F5A0" w14:textId="77777777" w:rsidR="00540CB3" w:rsidRPr="00BB267F" w:rsidRDefault="00540CB3" w:rsidP="00834A4D">
                              <w:pPr>
                                <w:jc w:val="center"/>
                                <w:rPr>
                                  <w:rFonts w:cs="Times New Roman"/>
                                  <w:sz w:val="24"/>
                                  <w:szCs w:val="24"/>
                                </w:rPr>
                              </w:pPr>
                              <w:r>
                                <w:rPr>
                                  <w:rFonts w:cs="Times New Roman"/>
                                  <w:sz w:val="24"/>
                                  <w:szCs w:val="24"/>
                                </w:rPr>
                                <w:t xml:space="preserve">Hỗ trợ </w:t>
                              </w:r>
                              <w:r>
                                <w:rPr>
                                  <w:rFonts w:cs="Times New Roman"/>
                                  <w:sz w:val="24"/>
                                  <w:szCs w:val="24"/>
                                </w:rPr>
                                <w:br/>
                                <w:t>hoạt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1908313" y="2721052"/>
                            <a:ext cx="1144491" cy="548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0175E0F" w14:textId="77777777" w:rsidR="00540CB3" w:rsidRPr="00BB267F" w:rsidRDefault="00540CB3" w:rsidP="00834A4D">
                              <w:pPr>
                                <w:jc w:val="center"/>
                                <w:rPr>
                                  <w:rFonts w:cs="Times New Roman"/>
                                  <w:sz w:val="24"/>
                                  <w:szCs w:val="24"/>
                                </w:rPr>
                              </w:pPr>
                              <w:r>
                                <w:rPr>
                                  <w:rFonts w:cs="Times New Roman"/>
                                  <w:sz w:val="24"/>
                                  <w:szCs w:val="24"/>
                                </w:rPr>
                                <w:t>Cơ sở vật chất và bảo trì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3498574" y="2724743"/>
                            <a:ext cx="1327868" cy="5486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341520" w14:textId="77777777" w:rsidR="00540CB3" w:rsidRPr="00BB267F" w:rsidRDefault="00540CB3" w:rsidP="00834A4D">
                              <w:pPr>
                                <w:jc w:val="center"/>
                                <w:rPr>
                                  <w:rFonts w:cs="Times New Roman"/>
                                  <w:sz w:val="24"/>
                                  <w:szCs w:val="24"/>
                                </w:rPr>
                              </w:pPr>
                              <w:r>
                                <w:rPr>
                                  <w:rFonts w:cs="Times New Roman"/>
                                  <w:sz w:val="24"/>
                                  <w:szCs w:val="24"/>
                                </w:rPr>
                                <w:t>Các chi phí dòng giá trị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289990" id="Group 17" o:spid="_x0000_s1026" style="position:absolute;left:0;text-align:left;margin-left:25.25pt;margin-top:1.5pt;width:414.7pt;height:227pt;z-index:251659264;mso-position-horizontal-relative:margin;mso-width-relative:margin;mso-height-relative:margin" coordorigin="-904,1164" coordsize="54484,3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XIgYAAPUxAAAOAAAAZHJzL2Uyb0RvYy54bWzsW1tv2zYUfh+w/yDovbVEUjejThGkFwwo&#10;2qLp1mdGlmxhsqhRTOzs1+8jKclK4sSOh6WDoTw4kkVSh0fn+85NfvN2syqdm0w2hahmrv/ac52s&#10;SsW8qBYz9/fvH17FrtMoXs15Kaps5t5mjfv27Ndf3qzraUbEUpTzTDpYpGqm63rmLpWqp5NJky6z&#10;FW9eizqrcDEXcsUVTuViMpd8jdVX5YR4XjhZCzmvpUizpsG37+xF98ysn+dZqr7keZMpp5y5kE2Z&#10;T2k+r/Tn5OwNny4kr5dF2orBj5BixYsKN+2XescVd65l8WCpVZFK0YhcvU7FaiLyvEgzswfsxvfu&#10;7eajFNe12ctiul7UvZqg2nt6OnrZ9PPNR1lf1l8lNLGuF9CFOdN72eRypf9DSmdjVHbbqyzbKCfF&#10;lwEJwzCBZlNcI3FMEq9VarqE5vW8V4nHosB1MMD3Q0b76++7NRiLWUjsGtQPwiSg+sFMOhEmdwRb&#10;1zCVZquN5t9p43LJ68wouZlCG1+lU8whKWGuU/EVTPZbsVgq51xKsXb8RAumJcDQXmvNtIECd6iM&#10;kYRGvt068cMgaPfeaY8lJA790O48TkLfJ3c2zqe1bNTHTKwcfTBzpZbFiGKsjd98apTVVDcQatPi&#10;WYHMkbotMy1bWX3LcmwOj4SY2QZk2UUpnRsOePA0zSrl20tLPs/s14GHv1aqfoZ5OGZBvXJelGW/&#10;druABvDDta2s7Xg9NTMY7Sd7TwlmJ/czzJ1FpfrJq6ISctcCJXbV3tmO75RkVaO1pDZXGwzRh1di&#10;fgsrkMKSRVOnHwoo/xNv1FcuwQ6wdjCe+oKPvBTrmSvaI9dZCvn3ru/1eJgprrrOGmwzc5u/rrnM&#10;XKf8rYIBJz5jmp7MCQsighM5vHI1vFJdry4EnhgsC9KZQz1eld1hLsXqB4jxXN8Vl3iV4t4zN1Wy&#10;O7lQlgVBrWl2fm6GgZJqrj5Vl3WqF9cK1mb1ffODy7q1QAXb/Sw60PDpPRO0Y/XMSpxfK5EXxj63&#10;em1VDwBbbb8AksE9FsmXSvIBmC9EVcFBCOn4JBjg+qJq2bCDUcdDPRUGXhzHIAhQWhjT2KIWxtwS&#10;mu/5EQWHGVIMPZqE8dOwblrBeoms8u/pVvOA1mxZ6U/Fi/J9NXfUbQ2SUrLg1aLM2vvoIQfwwE6s&#10;zv/s0LIb4Dsxup30THBvJx4BbLXpRM0fA7ZFs0a/tsGXNDvQ+l6zC59ldn7kwTVafxLBUYIlsLHR&#10;7vBweydk9HGAUzldu4sOsLvoWXZHwjgKmLW7ke9MsLQ1n5Hv2oAZmd5evjN+UBMxwuf9bpZGoZeE&#10;sGftZ6MAofLId71zHu2utbuks7tvCOZMEIR47nl52iMpah/P+R5ivDZBDVgcggttPtGlyF321aVp&#10;kMSEz09GcJX4gMTJLnRgwPZE4mZCCfjB3UHbzkhvkBfZDO5Q52lTxe6ORwRuA/p8LHDTGZl9wp2v&#10;GhOz00rMUAnqSixb5NryUOsi9ldYkLmF1EOoratLlFBqKkd3Q+JIuxBdnzLQ7WoZI3RBFv8xdE01&#10;a5v7jzWVU6mp6CS0rY4OoGu84sHQJYyhWAyvqqHLPBLviO5IBI4YoTss0L6Q1zU8OkL39MqhFIh7&#10;CN2eqQ/qa9AQvYyghS5hNN5RiBq97oP+xwtBl40B82l2MhDc7i2x2AC4dcKPlFicvCzqP7oWT9ve&#10;9T2WoPFk3DHxgoTGplizDaXRo6JR29QIYo8x0zPpm7QPepVjU+O4APv/3NSgfVf88V4axqCmcYQF&#10;EhomLEY5BwEh8WJKmPFKowWO7Y3texn0gG4uxhxngTQIiR/bd1WIF0aUmjri0AJRk8Z1k5LE6Ozu&#10;qSaMHHiCHNg3dgcFZ2piu4Nz34CwKLZVKxImURTeszP9BsHdAHqsOOPlpBcKoHv6GCvOJ1Zx7nvj&#10;Q+gOm+EHVJwThCY+4mAdpUTE95AHw9tsfYSPd7lYggLZWLf6CXWrnodH7J4Ydvv3C4bYHb5QsB+7&#10;lCVxENkX94BdFrH77SJK4JdxpxG7PwG7PRGP2H0p7JpX6/HbAvMKXfs7CP3jheG5eXdy+2uNs38A&#10;AAD//wMAUEsDBBQABgAIAAAAIQAdHo1z4AAAAAgBAAAPAAAAZHJzL2Rvd25yZXYueG1sTI9Ba8JA&#10;FITvhf6H5RV6q5vUpmqaFxFpexKhWhBva/aZBLNvQ3ZN4r/v9tQehxlmvsmWo2lET52rLSPEkwgE&#10;cWF1zSXC9/7jaQ7CecVaNZYJ4UYOlvn9XaZSbQf+on7nSxFK2KUKofK+TaV0RUVGuYltiYN3tp1R&#10;PsiulLpTQyg3jXyOoldpVM1hoVItrSsqLrurQfgc1LCaxu/95nJe3477ZHvYxIT4+DCu3kB4Gv1f&#10;GH7xAzrkgelkr6ydaBCSKAlJhGl4FOz5bLEAcUJ4SWYRyDyT/w/kPwAAAP//AwBQSwECLQAUAAYA&#10;CAAAACEAtoM4kv4AAADhAQAAEwAAAAAAAAAAAAAAAAAAAAAAW0NvbnRlbnRfVHlwZXNdLnhtbFBL&#10;AQItABQABgAIAAAAIQA4/SH/1gAAAJQBAAALAAAAAAAAAAAAAAAAAC8BAABfcmVscy8ucmVsc1BL&#10;AQItABQABgAIAAAAIQBU+oTXIgYAAPUxAAAOAAAAAAAAAAAAAAAAAC4CAABkcnMvZTJvRG9jLnht&#10;bFBLAQItABQABgAIAAAAIQAdHo1z4AAAAAgBAAAPAAAAAAAAAAAAAAAAAHwIAABkcnMvZG93bnJl&#10;di54bWxQSwUGAAAAAAQABADzAAAAiQk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7" type="#_x0000_t13" style="position:absolute;left:4293;top:12165;width:49286;height:8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BCGwgAAANwAAAAPAAAAZHJzL2Rvd25yZXYueG1sRE/NasJA&#10;EL4XfIdlhF6kbrS1tDGriLQgeLGpDzBkx2xIdjZk1yS+vSsUepuP73ey7Wgb0VPnK8cKFvMEBHHh&#10;dMWlgvPv98sHCB+QNTaOScGNPGw3k6cMU+0G/qE+D6WIIexTVGBCaFMpfWHIop+7ljhyF9dZDBF2&#10;pdQdDjHcNnKZJO/SYsWxwWBLe0NFnV+tgqE8nnw9683XJ61srmd8Pq5elXqejrs1iEBj+Bf/uQ86&#10;zl++weOZeIHc3AEAAP//AwBQSwECLQAUAAYACAAAACEA2+H2y+4AAACFAQAAEwAAAAAAAAAAAAAA&#10;AAAAAAAAW0NvbnRlbnRfVHlwZXNdLnhtbFBLAQItABQABgAIAAAAIQBa9CxbvwAAABUBAAALAAAA&#10;AAAAAAAAAAAAAB8BAABfcmVscy8ucmVsc1BLAQItABQABgAIAAAAIQCZvBCGwgAAANwAAAAPAAAA&#10;AAAAAAAAAAAAAAcCAABkcnMvZG93bnJldi54bWxQSwUGAAAAAAMAAwC3AAAA9gIAAAAA&#10;" adj="19636" fillcolor="#4472c4 [3204]" strokecolor="#1f3763 [1604]" strokeweight="1pt">
                  <v:textbox>
                    <w:txbxContent>
                      <w:p w14:paraId="5A407C17" w14:textId="77777777" w:rsidR="00540CB3" w:rsidRPr="00BB267F" w:rsidRDefault="00540CB3" w:rsidP="00834A4D">
                        <w:pPr>
                          <w:jc w:val="center"/>
                          <w:rPr>
                            <w:rFonts w:cs="Times New Roman"/>
                            <w:b/>
                            <w:sz w:val="32"/>
                            <w:szCs w:val="32"/>
                          </w:rPr>
                        </w:pPr>
                        <w:r w:rsidRPr="00BB267F">
                          <w:rPr>
                            <w:rFonts w:cs="Times New Roman"/>
                            <w:b/>
                            <w:sz w:val="32"/>
                            <w:szCs w:val="32"/>
                          </w:rPr>
                          <w:t>DÒNG GIÁ TRỊ</w:t>
                        </w:r>
                      </w:p>
                    </w:txbxContent>
                  </v:textbox>
                </v:shape>
                <v:shapetype id="_x0000_t32" coordsize="21600,21600" o:spt="32" o:oned="t" path="m,l21600,21600e" filled="f">
                  <v:path arrowok="t" fillok="f" o:connecttype="none"/>
                  <o:lock v:ext="edit" shapetype="t"/>
                </v:shapetype>
                <v:shape id="Straight Arrow Connector 125" o:spid="_x0000_s1028" type="#_x0000_t32" style="position:absolute;left:5088;top:6838;width:10174;height:6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nGywAAAANwAAAAPAAAAZHJzL2Rvd25yZXYueG1sRE9Li8Iw&#10;EL4v+B/CCN7WVEFZq2nxwYJ6WxXPQzO2xWZSm6yt/94Igrf5+J6zSDtTiTs1rrSsYDSMQBBnVpec&#10;Kzgdf79/QDiPrLGyTAoe5CBNel8LjLVt+Y/uB5+LEMIuRgWF93UspcsKMuiGtiYO3MU2Bn2ATS51&#10;g20IN5UcR9FUGiw5NBRY07qg7Hr4Nwpa9OfZapnf1qvNbttNqtv0eNorNeh3yzkIT53/iN/urQ7z&#10;xxN4PRMukMkTAAD//wMAUEsBAi0AFAAGAAgAAAAhANvh9svuAAAAhQEAABMAAAAAAAAAAAAAAAAA&#10;AAAAAFtDb250ZW50X1R5cGVzXS54bWxQSwECLQAUAAYACAAAACEAWvQsW78AAAAVAQAACwAAAAAA&#10;AAAAAAAAAAAfAQAAX3JlbHMvLnJlbHNQSwECLQAUAAYACAAAACEAAIJxssAAAADcAAAADwAAAAAA&#10;AAAAAAAAAAAHAgAAZHJzL2Rvd25yZXYueG1sUEsFBgAAAAADAAMAtwAAAPQCAAAAAA==&#10;" strokecolor="black [3200]" strokeweight=".5pt">
                  <v:stroke endarrow="block" joinstyle="miter"/>
                </v:shape>
                <v:shape id="Straight Arrow Connector 126" o:spid="_x0000_s1029" type="#_x0000_t32" style="position:absolute;left:17095;top:7315;width:10173;height:6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FwQAAANwAAAAPAAAAZHJzL2Rvd25yZXYueG1sRE9Li8Iw&#10;EL4L/ocwgjdNV7Bot6n4QNC9+cDz0My2ZZtJbaKt/94sLOxtPr7npKve1OJJrassK/iYRiCIc6sr&#10;LhRcL/vJAoTzyBpry6TgRQ5W2XCQYqJtxyd6nn0hQgi7BBWU3jeJlC4vyaCb2oY4cN+2NegDbAup&#10;W+xCuKnlLIpiabDi0FBiQ9uS8p/zwyjo0N+Wm3Vx3252x0M/r+/x5fql1HjUrz9BeOr9v/jPfdBh&#10;/iyG32fCBTJ7AwAA//8DAFBLAQItABQABgAIAAAAIQDb4fbL7gAAAIUBAAATAAAAAAAAAAAAAAAA&#10;AAAAAABbQ29udGVudF9UeXBlc10ueG1sUEsBAi0AFAAGAAgAAAAhAFr0LFu/AAAAFQEAAAsAAAAA&#10;AAAAAAAAAAAAHwEAAF9yZWxzLy5yZWxzUEsBAi0AFAAGAAgAAAAhAPBQ78XBAAAA3AAAAA8AAAAA&#10;AAAAAAAAAAAABwIAAGRycy9kb3ducmV2LnhtbFBLBQYAAAAAAwADALcAAAD1AgAAAAA=&#10;" strokecolor="black [3200]" strokeweight=".5pt">
                  <v:stroke endarrow="block" joinstyle="miter"/>
                </v:shape>
                <v:shape id="Straight Arrow Connector 127" o:spid="_x0000_s1030" type="#_x0000_t32" style="position:absolute;left:26875;top:6838;width:10173;height:6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pewQAAANwAAAAPAAAAZHJzL2Rvd25yZXYueG1sRE9Li8Iw&#10;EL4v+B/CCN40VfDVbSo+EHRvPtjz0My2ZZtJbaKt/94IC3ubj+85yaozlXhQ40rLCsajCARxZnXJ&#10;uYLrZT9cgHAeWWNlmRQ8ycEq7X0kGGvb8okeZ5+LEMIuRgWF93UspcsKMuhGtiYO3I9tDPoAm1zq&#10;BtsQbio5iaKZNFhyaCiwpm1B2e/5bhS06L+Xm3V+2252x0M3rW6zy/VLqUG/W3+C8NT5f/Gf+6DD&#10;/Mkc3s+EC2T6AgAA//8DAFBLAQItABQABgAIAAAAIQDb4fbL7gAAAIUBAAATAAAAAAAAAAAAAAAA&#10;AAAAAABbQ29udGVudF9UeXBlc10ueG1sUEsBAi0AFAAGAAgAAAAhAFr0LFu/AAAAFQEAAAsAAAAA&#10;AAAAAAAAAAAAHwEAAF9yZWxzLy5yZWxzUEsBAi0AFAAGAAgAAAAhAJ8cSl7BAAAA3AAAAA8AAAAA&#10;AAAAAAAAAAAABwIAAGRycy9kb3ducmV2LnhtbFBLBQYAAAAAAwADALcAAAD1AgAAAAA=&#10;" strokecolor="black [3200]" strokeweight=".5pt">
                  <v:stroke endarrow="block" joinstyle="miter"/>
                </v:shape>
                <v:shape id="Straight Arrow Connector 128" o:spid="_x0000_s1031" type="#_x0000_t32" style="position:absolute;left:37609;top:6758;width:10174;height:6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4sxAAAANwAAAAPAAAAZHJzL2Rvd25yZXYueG1sRI9Pi8JA&#10;DMXvC36HIYK3daqgrNVR/MOC7m1VPIdObIudTO3M2vrtzUHYW8J7ee+XxapzlXpQE0rPBkbDBBRx&#10;5m3JuYHz6fvzC1SIyBYrz2TgSQFWy97HAlPrW/6lxzHmSkI4pGigiLFOtQ5ZQQ7D0NfEol194zDK&#10;2uTaNthKuKv0OEmm2mHJ0lBgTduCstvxzxloMV5mm3V+3252h303qe7T0/nHmEG/W89BReriv/l9&#10;vbeCPxZaeUYm0MsXAAAA//8DAFBLAQItABQABgAIAAAAIQDb4fbL7gAAAIUBAAATAAAAAAAAAAAA&#10;AAAAAAAAAABbQ29udGVudF9UeXBlc10ueG1sUEsBAi0AFAAGAAgAAAAhAFr0LFu/AAAAFQEAAAsA&#10;AAAAAAAAAAAAAAAAHwEAAF9yZWxzLy5yZWxzUEsBAi0AFAAGAAgAAAAhAO6D3izEAAAA3AAAAA8A&#10;AAAAAAAAAAAAAAAABwIAAGRycy9kb3ducmV2LnhtbFBLBQYAAAAAAwADALcAAAD4AgAAAAA=&#10;" strokecolor="black [3200]" strokeweight=".5pt">
                  <v:stroke endarrow="block" joinstyle="miter"/>
                </v:shape>
                <v:rect id="Rectangle 129" o:spid="_x0000_s1032" style="position:absolute;left:-904;top:1164;width:1108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mxAAAANwAAAAPAAAAZHJzL2Rvd25yZXYueG1sRE9Na8JA&#10;EL0X/A/LFHprNlXRNrqKiNKCBzFV6HHIjkk0OxuzW43/3hUEb/N4nzOetqYSZ2pcaVnBRxSDIM6s&#10;LjlXsP1dvn+CcB5ZY2WZFFzJwXTSeRljou2FN3ROfS5CCLsEFRTe14mULivIoItsTRy4vW0M+gCb&#10;XOoGLyHcVLIbxwNpsOTQUGBN84KyY/pvFKwO+tTP/xbrXjmcD3en/ne63PeUenttZyMQnlr/FD/c&#10;PzrM737B/ZlwgZzcAAAA//8DAFBLAQItABQABgAIAAAAIQDb4fbL7gAAAIUBAAATAAAAAAAAAAAA&#10;AAAAAAAAAABbQ29udGVudF9UeXBlc10ueG1sUEsBAi0AFAAGAAgAAAAhAFr0LFu/AAAAFQEAAAsA&#10;AAAAAAAAAAAAAAAAHwEAAF9yZWxzLy5yZWxzUEsBAi0AFAAGAAgAAAAhAL/dpWbEAAAA3AAAAA8A&#10;AAAAAAAAAAAAAAAABwIAAGRycy9kb3ducmV2LnhtbFBLBQYAAAAAAwADALcAAAD4AgAAAAA=&#10;" fillcolor="white [3201]" stroked="f" strokeweight="1pt">
                  <v:textbox>
                    <w:txbxContent>
                      <w:p w14:paraId="59E22BE6" w14:textId="77777777" w:rsidR="00540CB3" w:rsidRPr="00BB267F" w:rsidRDefault="00540CB3" w:rsidP="00834A4D">
                        <w:pPr>
                          <w:jc w:val="center"/>
                          <w:rPr>
                            <w:rFonts w:cs="Times New Roman"/>
                            <w:sz w:val="24"/>
                            <w:szCs w:val="24"/>
                          </w:rPr>
                        </w:pPr>
                        <w:r>
                          <w:rPr>
                            <w:rFonts w:cs="Times New Roman"/>
                            <w:sz w:val="24"/>
                            <w:szCs w:val="24"/>
                          </w:rPr>
                          <w:t>Lao động sản xuất</w:t>
                        </w:r>
                      </w:p>
                    </w:txbxContent>
                  </v:textbox>
                </v:rect>
                <v:rect id="Rectangle 130" o:spid="_x0000_s1033" style="position:absolute;left:12563;top:1323;width:10177;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pomxwAAANwAAAAPAAAAZHJzL2Rvd25yZXYueG1sRI9Ba8JA&#10;EIXvhf6HZYTe6kYjVaKrFFFa6EFMK3gcsmOSNjsbs1tN/71zKHib4b1575vFqneNulAXas8GRsME&#10;FHHhbc2lga/P7fMMVIjIFhvPZOCPAqyWjw8LzKy/8p4ueSyVhHDI0EAVY5tpHYqKHIahb4lFO/nO&#10;YZS1K7Xt8CrhrtHjJHnRDmuWhgpbWldU/OS/zsDHtz1PyuNml9bT9fRwnrzl21NqzNOgf52DitTH&#10;u/n/+t0Kfir48oxMoJc3AAAA//8DAFBLAQItABQABgAIAAAAIQDb4fbL7gAAAIUBAAATAAAAAAAA&#10;AAAAAAAAAAAAAABbQ29udGVudF9UeXBlc10ueG1sUEsBAi0AFAAGAAgAAAAhAFr0LFu/AAAAFQEA&#10;AAsAAAAAAAAAAAAAAAAAHwEAAF9yZWxzLy5yZWxzUEsBAi0AFAAGAAgAAAAhAKs+mibHAAAA3AAA&#10;AA8AAAAAAAAAAAAAAAAABwIAAGRycy9kb3ducmV2LnhtbFBLBQYAAAAAAwADALcAAAD7AgAAAAA=&#10;" fillcolor="white [3201]" stroked="f" strokeweight="1pt">
                  <v:textbox>
                    <w:txbxContent>
                      <w:p w14:paraId="272E701E" w14:textId="77777777" w:rsidR="00540CB3" w:rsidRPr="00BB267F" w:rsidRDefault="00540CB3" w:rsidP="00834A4D">
                        <w:pPr>
                          <w:jc w:val="center"/>
                          <w:rPr>
                            <w:rFonts w:cs="Times New Roman"/>
                            <w:sz w:val="24"/>
                            <w:szCs w:val="24"/>
                          </w:rPr>
                        </w:pPr>
                        <w:r>
                          <w:rPr>
                            <w:rFonts w:cs="Times New Roman"/>
                            <w:sz w:val="24"/>
                            <w:szCs w:val="24"/>
                          </w:rPr>
                          <w:t>Vật liệu sản xuất</w:t>
                        </w:r>
                      </w:p>
                    </w:txbxContent>
                  </v:textbox>
                </v:rect>
                <v:rect id="Rectangle 131" o:spid="_x0000_s1034" style="position:absolute;left:24490;top:1402;width:10172;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j+9xAAAANwAAAAPAAAAZHJzL2Rvd25yZXYueG1sRE9La8JA&#10;EL4L/Q/LFLzpxkaqRDdSRKngoTQqeByyk0ebnY3ZrcZ/7xYKvc3H95zlqjeNuFLnassKJuMIBHFu&#10;dc2lguNhO5qDcB5ZY2OZFNzJwSp9Giwx0fbGn3TNfClCCLsEFVTet4mULq/IoBvbljhwhe0M+gC7&#10;UuoObyHcNPIlil6lwZpDQ4UtrSvKv7Mfo2D/pS/T8rz5iOvZena6TN+zbRErNXzu3xYgPPX+X/zn&#10;3ukwP57A7zPhApk+AAAA//8DAFBLAQItABQABgAIAAAAIQDb4fbL7gAAAIUBAAATAAAAAAAAAAAA&#10;AAAAAAAAAABbQ29udGVudF9UeXBlc10ueG1sUEsBAi0AFAAGAAgAAAAhAFr0LFu/AAAAFQEAAAsA&#10;AAAAAAAAAAAAAAAAHwEAAF9yZWxzLy5yZWxzUEsBAi0AFAAGAAgAAAAhAMRyP73EAAAA3AAAAA8A&#10;AAAAAAAAAAAAAAAABwIAAGRycy9kb3ducmV2LnhtbFBLBQYAAAAAAwADALcAAAD4AgAAAAA=&#10;" fillcolor="white [3201]" stroked="f" strokeweight="1pt">
                  <v:textbox>
                    <w:txbxContent>
                      <w:p w14:paraId="1D50677E" w14:textId="77777777" w:rsidR="00540CB3" w:rsidRPr="00BB267F" w:rsidRDefault="00540CB3" w:rsidP="00834A4D">
                        <w:pPr>
                          <w:jc w:val="center"/>
                          <w:rPr>
                            <w:rFonts w:cs="Times New Roman"/>
                            <w:sz w:val="24"/>
                            <w:szCs w:val="24"/>
                          </w:rPr>
                        </w:pPr>
                        <w:r>
                          <w:rPr>
                            <w:rFonts w:cs="Times New Roman"/>
                            <w:sz w:val="24"/>
                            <w:szCs w:val="24"/>
                          </w:rPr>
                          <w:t>Hỗ trợ sản xuất</w:t>
                        </w:r>
                      </w:p>
                    </w:txbxContent>
                  </v:textbox>
                </v:rect>
                <v:rect id="Rectangle 132" o:spid="_x0000_s1035" style="position:absolute;left:36655;top:1243;width:1017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KHKxAAAANwAAAAPAAAAZHJzL2Rvd25yZXYueG1sRE9La8JA&#10;EL4X/A/LCL3VjUZUUjciUqnQQzGt0OOQnTw0OxuzW43/vlsQvM3H95zlqjeNuFDnassKxqMIBHFu&#10;dc2lgu+v7csChPPIGhvLpOBGDlbp4GmJibZX3tMl86UIIewSVFB53yZSurwig25kW+LAFbYz6APs&#10;Sqk7vIZw08hJFM2kwZpDQ4UtbSrKT9mvUfBx1Odp+fP2Gdfzzfxwnr5n2yJW6nnYr19BeOr9Q3x3&#10;73SYH0/g/5lwgUz/AAAA//8DAFBLAQItABQABgAIAAAAIQDb4fbL7gAAAIUBAAATAAAAAAAAAAAA&#10;AAAAAAAAAABbQ29udGVudF9UeXBlc10ueG1sUEsBAi0AFAAGAAgAAAAhAFr0LFu/AAAAFQEAAAsA&#10;AAAAAAAAAAAAAAAAHwEAAF9yZWxzLy5yZWxzUEsBAi0AFAAGAAgAAAAhADSgocrEAAAA3AAAAA8A&#10;AAAAAAAAAAAAAAAABwIAAGRycy9kb3ducmV2LnhtbFBLBQYAAAAAAwADALcAAAD4AgAAAAA=&#10;" fillcolor="white [3201]" stroked="f" strokeweight="1pt">
                  <v:textbox>
                    <w:txbxContent>
                      <w:p w14:paraId="61FE44B5" w14:textId="77777777" w:rsidR="00540CB3" w:rsidRPr="00BB267F" w:rsidRDefault="00540CB3" w:rsidP="00834A4D">
                        <w:pPr>
                          <w:jc w:val="center"/>
                          <w:rPr>
                            <w:rFonts w:cs="Times New Roman"/>
                            <w:sz w:val="24"/>
                            <w:szCs w:val="24"/>
                          </w:rPr>
                        </w:pPr>
                        <w:r>
                          <w:rPr>
                            <w:rFonts w:cs="Times New Roman"/>
                            <w:sz w:val="24"/>
                            <w:szCs w:val="24"/>
                          </w:rPr>
                          <w:t>Máy móc và thiết bị</w:t>
                        </w:r>
                      </w:p>
                    </w:txbxContent>
                  </v:textbox>
                </v:rect>
                <v:shape id="Straight Arrow Connector 133" o:spid="_x0000_s1036" type="#_x0000_t32" style="position:absolute;left:10495;top:20593;width:9144;height:58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eBwwAAANwAAAAPAAAAZHJzL2Rvd25yZXYueG1sRE9Na8JA&#10;EL0X+h+WKfRSdKMrVVJXKZZir6al6G3MTpPQ7GzIbDX++26h4G0e73OW68G36kS9NIEtTMYZKOIy&#10;uIYrCx/vr6MFKInIDtvAZOFCAuvV7c0ScxfOvKNTESuVQlhytFDH2OVaS1mTRxmHjjhxX6H3GBPs&#10;K+16PKdw3+pplj1qjw2nhho72tRUfhc/3oKJM5nuZvu5FIfq+OBejJHPrbX3d8PzE6hIQ7yK/91v&#10;Ls03Bv6eSRfo1S8AAAD//wMAUEsBAi0AFAAGAAgAAAAhANvh9svuAAAAhQEAABMAAAAAAAAAAAAA&#10;AAAAAAAAAFtDb250ZW50X1R5cGVzXS54bWxQSwECLQAUAAYACAAAACEAWvQsW78AAAAVAQAACwAA&#10;AAAAAAAAAAAAAAAfAQAAX3JlbHMvLnJlbHNQSwECLQAUAAYACAAAACEAQcl3gcMAAADcAAAADwAA&#10;AAAAAAAAAAAAAAAHAgAAZHJzL2Rvd25yZXYueG1sUEsFBgAAAAADAAMAtwAAAPcCAAAAAA==&#10;" strokecolor="black [3200]" strokeweight=".5pt">
                  <v:stroke endarrow="block" joinstyle="miter"/>
                </v:shape>
                <v:shape id="Straight Arrow Connector 134" o:spid="_x0000_s1037" type="#_x0000_t32" style="position:absolute;left:23694;top:20832;width:9144;height:5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1wgAAANwAAAAPAAAAZHJzL2Rvd25yZXYueG1sRE9Na8JA&#10;EL0X/A/LCF6KbmpClegqUint1bSU9jZmxySYnQ2Zrab/vlsoeJvH+5z1dnCtulAvjWcDD7MEFHHp&#10;bcOVgfe35+kSlARki61nMvBDAtvN6G6NufVXPtClCJWKISw5GqhD6HKtpazJocx8Rxy5k+8dhgj7&#10;StserzHctXqeJI/aYcOxocaOnmoqz8W3M5CGTOaH7HMhxVd1vLf7NJWPF2Mm42G3AhVoCDfxv/vV&#10;xvlpBn/PxAv05hcAAP//AwBQSwECLQAUAAYACAAAACEA2+H2y+4AAACFAQAAEwAAAAAAAAAAAAAA&#10;AAAAAAAAW0NvbnRlbnRfVHlwZXNdLnhtbFBLAQItABQABgAIAAAAIQBa9CxbvwAAABUBAAALAAAA&#10;AAAAAAAAAAAAAB8BAABfcmVscy8ucmVsc1BLAQItABQABgAIAAAAIQDOIO/1wgAAANwAAAAPAAAA&#10;AAAAAAAAAAAAAAcCAABkcnMvZG93bnJldi54bWxQSwUGAAAAAAMAAwC3AAAA9gIAAAAA&#10;" strokecolor="black [3200]" strokeweight=".5pt">
                  <v:stroke endarrow="block" joinstyle="miter"/>
                </v:shape>
                <v:shape id="Straight Arrow Connector 135" o:spid="_x0000_s1038" type="#_x0000_t32" style="position:absolute;left:35621;top:20673;width:9138;height:5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puwwAAANwAAAAPAAAAZHJzL2Rvd25yZXYueG1sRE9La8JA&#10;EL4X+h+WKXgpuqnxReoqRSnt1Siit2l2moRmZ0Nm1fTfdwuF3ubje85y3btGXamT2rOBp1ECirjw&#10;tubSwGH/OlyAkoBssfFMBr5JYL26v1tiZv2Nd3TNQ6liCEuGBqoQ2kxrKSpyKCPfEkfu03cOQ4Rd&#10;qW2HtxjuGj1Okpl2WHNsqLClTUXFV35xBtIwkfFucppLfi4/Hu02TeX4ZszgoX95BhWoD//iP/e7&#10;jfPTKfw+Ey/Qqx8AAAD//wMAUEsBAi0AFAAGAAgAAAAhANvh9svuAAAAhQEAABMAAAAAAAAAAAAA&#10;AAAAAAAAAFtDb250ZW50X1R5cGVzXS54bWxQSwECLQAUAAYACAAAACEAWvQsW78AAAAVAQAACwAA&#10;AAAAAAAAAAAAAAAfAQAAX3JlbHMvLnJlbHNQSwECLQAUAAYACAAAACEAoWxKbsMAAADcAAAADwAA&#10;AAAAAAAAAAAAAAAHAgAAZHJzL2Rvd25yZXYueG1sUEsFBgAAAAADAAMAtwAAAPcCAAAAAA==&#10;" strokecolor="black [3200]" strokeweight=".5pt">
                  <v:stroke endarrow="block" joinstyle="miter"/>
                </v:shape>
                <v:rect id="Rectangle 136" o:spid="_x0000_s1039" style="position:absolute;left:5247;top:26977;width:1017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6fJxAAAANwAAAAPAAAAZHJzL2Rvd25yZXYueG1sRE9La8JA&#10;EL4X/A/LCL3VjY0YSd2ISKUFD9K0Qo9DdvLQ7GzMbjX++25B6G0+vucsV4NpxYV611hWMJ1EIIgL&#10;qxuuFHx9bp8WIJxH1thaJgU3crDKRg9LTLW98gddcl+JEMIuRQW1910qpStqMugmtiMOXGl7gz7A&#10;vpK6x2sIN618jqK5NNhwaKixo01NxSn/MQp2R32eVd+v+7hJNsnhPHvLt2Ws1ON4WL+A8DT4f/Hd&#10;/a7D/HgOf8+EC2T2CwAA//8DAFBLAQItABQABgAIAAAAIQDb4fbL7gAAAIUBAAATAAAAAAAAAAAA&#10;AAAAAAAAAABbQ29udGVudF9UeXBlc10ueG1sUEsBAi0AFAAGAAgAAAAhAFr0LFu/AAAAFQEAAAsA&#10;AAAAAAAAAAAAAAAAHwEAAF9yZWxzLy5yZWxzUEsBAi0AFAAGAAgAAAAhAEubp8nEAAAA3AAAAA8A&#10;AAAAAAAAAAAAAAAABwIAAGRycy9kb3ducmV2LnhtbFBLBQYAAAAAAwADALcAAAD4AgAAAAA=&#10;" fillcolor="white [3201]" stroked="f" strokeweight="1pt">
                  <v:textbox>
                    <w:txbxContent>
                      <w:p w14:paraId="51B1F5A0" w14:textId="77777777" w:rsidR="00540CB3" w:rsidRPr="00BB267F" w:rsidRDefault="00540CB3" w:rsidP="00834A4D">
                        <w:pPr>
                          <w:jc w:val="center"/>
                          <w:rPr>
                            <w:rFonts w:cs="Times New Roman"/>
                            <w:sz w:val="24"/>
                            <w:szCs w:val="24"/>
                          </w:rPr>
                        </w:pPr>
                        <w:r>
                          <w:rPr>
                            <w:rFonts w:cs="Times New Roman"/>
                            <w:sz w:val="24"/>
                            <w:szCs w:val="24"/>
                          </w:rPr>
                          <w:t xml:space="preserve">Hỗ trợ </w:t>
                        </w:r>
                        <w:r>
                          <w:rPr>
                            <w:rFonts w:cs="Times New Roman"/>
                            <w:sz w:val="24"/>
                            <w:szCs w:val="24"/>
                          </w:rPr>
                          <w:br/>
                          <w:t>hoạt động</w:t>
                        </w:r>
                      </w:p>
                    </w:txbxContent>
                  </v:textbox>
                </v:rect>
                <v:rect id="Rectangle 137" o:spid="_x0000_s1040" style="position:absolute;left:19083;top:27210;width:11445;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wJSxAAAANwAAAAPAAAAZHJzL2Rvd25yZXYueG1sRE9Na8JA&#10;EL0L/odlBG+60YiR1FVElBZ6EFMLPQ7ZMUnNzsbsVtN/3xWE3ubxPme57kwtbtS6yrKCyTgCQZxb&#10;XXGh4PSxHy1AOI+ssbZMCn7JwXrV7y0x1fbOR7plvhAhhF2KCkrvm1RKl5dk0I1tQxy4s20N+gDb&#10;QuoW7yHc1HIaRXNpsOLQUGJD25LyS/ZjFLx/6+us+Nod4irZJp/X2Wu2P8dKDQfd5gWEp87/i5/u&#10;Nx3mxwk8ngkXyNUfAAAA//8DAFBLAQItABQABgAIAAAAIQDb4fbL7gAAAIUBAAATAAAAAAAAAAAA&#10;AAAAAAAAAABbQ29udGVudF9UeXBlc10ueG1sUEsBAi0AFAAGAAgAAAAhAFr0LFu/AAAAFQEAAAsA&#10;AAAAAAAAAAAAAAAAHwEAAF9yZWxzLy5yZWxzUEsBAi0AFAAGAAgAAAAhACTXAlLEAAAA3AAAAA8A&#10;AAAAAAAAAAAAAAAABwIAAGRycy9kb3ducmV2LnhtbFBLBQYAAAAAAwADALcAAAD4AgAAAAA=&#10;" fillcolor="white [3201]" stroked="f" strokeweight="1pt">
                  <v:textbox>
                    <w:txbxContent>
                      <w:p w14:paraId="40175E0F" w14:textId="77777777" w:rsidR="00540CB3" w:rsidRPr="00BB267F" w:rsidRDefault="00540CB3" w:rsidP="00834A4D">
                        <w:pPr>
                          <w:jc w:val="center"/>
                          <w:rPr>
                            <w:rFonts w:cs="Times New Roman"/>
                            <w:sz w:val="24"/>
                            <w:szCs w:val="24"/>
                          </w:rPr>
                        </w:pPr>
                        <w:r>
                          <w:rPr>
                            <w:rFonts w:cs="Times New Roman"/>
                            <w:sz w:val="24"/>
                            <w:szCs w:val="24"/>
                          </w:rPr>
                          <w:t>Cơ sở vật chất và bảo trì</w:t>
                        </w:r>
                      </w:p>
                    </w:txbxContent>
                  </v:textbox>
                </v:rect>
                <v:rect id="Rectangle 138" o:spid="_x0000_s1041" style="position:absolute;left:34985;top:27247;width:13279;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YgxwAAANwAAAAPAAAAZHJzL2Rvd25yZXYueG1sRI9Ba8JA&#10;EIXvhf6HZYTe6kYjVaKrFFFa6EFMK3gcsmOSNjsbs1tN/71zKHib4b1575vFqneNulAXas8GRsME&#10;FHHhbc2lga/P7fMMVIjIFhvPZOCPAqyWjw8LzKy/8p4ueSyVhHDI0EAVY5tpHYqKHIahb4lFO/nO&#10;YZS1K7Xt8CrhrtHjJHnRDmuWhgpbWldU/OS/zsDHtz1PyuNml9bT9fRwnrzl21NqzNOgf52DitTH&#10;u/n/+t0Kfiq08oxMoJc3AAAA//8DAFBLAQItABQABgAIAAAAIQDb4fbL7gAAAIUBAAATAAAAAAAA&#10;AAAAAAAAAAAAAABbQ29udGVudF9UeXBlc10ueG1sUEsBAi0AFAAGAAgAAAAhAFr0LFu/AAAAFQEA&#10;AAsAAAAAAAAAAAAAAAAAHwEAAF9yZWxzLy5yZWxzUEsBAi0AFAAGAAgAAAAhAFVIliDHAAAA3AAA&#10;AA8AAAAAAAAAAAAAAAAABwIAAGRycy9kb3ducmV2LnhtbFBLBQYAAAAAAwADALcAAAD7AgAAAAA=&#10;" fillcolor="white [3201]" stroked="f" strokeweight="1pt">
                  <v:textbox>
                    <w:txbxContent>
                      <w:p w14:paraId="61341520" w14:textId="77777777" w:rsidR="00540CB3" w:rsidRPr="00BB267F" w:rsidRDefault="00540CB3" w:rsidP="00834A4D">
                        <w:pPr>
                          <w:jc w:val="center"/>
                          <w:rPr>
                            <w:rFonts w:cs="Times New Roman"/>
                            <w:sz w:val="24"/>
                            <w:szCs w:val="24"/>
                          </w:rPr>
                        </w:pPr>
                        <w:r>
                          <w:rPr>
                            <w:rFonts w:cs="Times New Roman"/>
                            <w:sz w:val="24"/>
                            <w:szCs w:val="24"/>
                          </w:rPr>
                          <w:t>Các chi phí dòng giá trị khác</w:t>
                        </w:r>
                      </w:p>
                    </w:txbxContent>
                  </v:textbox>
                </v:rect>
                <w10:wrap anchorx="margin"/>
              </v:group>
            </w:pict>
          </mc:Fallback>
        </mc:AlternateContent>
      </w:r>
    </w:p>
    <w:p w14:paraId="30C7753F" w14:textId="77777777" w:rsidR="00834A4D" w:rsidRPr="00EE5727" w:rsidRDefault="00834A4D" w:rsidP="00834A4D">
      <w:pPr>
        <w:spacing w:after="120" w:line="312" w:lineRule="auto"/>
        <w:ind w:firstLine="720"/>
        <w:jc w:val="center"/>
        <w:rPr>
          <w:rFonts w:cs="Times New Roman"/>
          <w:sz w:val="26"/>
          <w:szCs w:val="26"/>
        </w:rPr>
      </w:pPr>
    </w:p>
    <w:p w14:paraId="6EE9ACDA" w14:textId="77777777" w:rsidR="00834A4D" w:rsidRPr="00EE5727" w:rsidRDefault="00834A4D" w:rsidP="00834A4D">
      <w:pPr>
        <w:spacing w:after="120" w:line="312" w:lineRule="auto"/>
        <w:ind w:firstLine="720"/>
        <w:rPr>
          <w:rFonts w:cs="Times New Roman"/>
          <w:sz w:val="26"/>
          <w:szCs w:val="26"/>
        </w:rPr>
      </w:pPr>
    </w:p>
    <w:p w14:paraId="15992587" w14:textId="77777777" w:rsidR="00834A4D" w:rsidRPr="00EE5727" w:rsidRDefault="00834A4D" w:rsidP="00834A4D">
      <w:pPr>
        <w:spacing w:after="120" w:line="312" w:lineRule="auto"/>
        <w:ind w:firstLine="720"/>
        <w:rPr>
          <w:rFonts w:cs="Times New Roman"/>
          <w:sz w:val="26"/>
          <w:szCs w:val="26"/>
        </w:rPr>
      </w:pPr>
    </w:p>
    <w:p w14:paraId="2F41691C" w14:textId="77777777" w:rsidR="00834A4D" w:rsidRPr="00EE5727" w:rsidRDefault="00834A4D" w:rsidP="00834A4D">
      <w:pPr>
        <w:spacing w:after="120" w:line="312" w:lineRule="auto"/>
        <w:ind w:firstLine="720"/>
        <w:rPr>
          <w:rFonts w:cs="Times New Roman"/>
          <w:sz w:val="26"/>
          <w:szCs w:val="26"/>
        </w:rPr>
      </w:pPr>
    </w:p>
    <w:p w14:paraId="7B6A326E" w14:textId="77777777" w:rsidR="00834A4D" w:rsidRPr="00EE5727" w:rsidRDefault="00834A4D" w:rsidP="00834A4D">
      <w:pPr>
        <w:spacing w:after="120" w:line="312" w:lineRule="auto"/>
        <w:ind w:firstLine="720"/>
        <w:rPr>
          <w:rFonts w:cs="Times New Roman"/>
          <w:sz w:val="26"/>
          <w:szCs w:val="26"/>
        </w:rPr>
      </w:pPr>
    </w:p>
    <w:p w14:paraId="341DAF4E" w14:textId="77777777" w:rsidR="00834A4D" w:rsidRPr="00EE5727" w:rsidRDefault="00834A4D" w:rsidP="00834A4D">
      <w:pPr>
        <w:spacing w:after="120" w:line="312" w:lineRule="auto"/>
        <w:ind w:firstLine="720"/>
        <w:rPr>
          <w:rFonts w:cs="Times New Roman"/>
          <w:sz w:val="26"/>
          <w:szCs w:val="26"/>
        </w:rPr>
      </w:pPr>
    </w:p>
    <w:p w14:paraId="71DB1B39" w14:textId="77777777" w:rsidR="00834A4D" w:rsidRPr="00EE5727" w:rsidRDefault="00834A4D" w:rsidP="00834A4D">
      <w:pPr>
        <w:spacing w:after="120" w:line="312" w:lineRule="auto"/>
        <w:ind w:firstLine="720"/>
        <w:rPr>
          <w:rFonts w:cs="Times New Roman"/>
          <w:sz w:val="22"/>
          <w:szCs w:val="22"/>
        </w:rPr>
      </w:pPr>
    </w:p>
    <w:p w14:paraId="7DB05C61" w14:textId="77777777" w:rsidR="00834A4D" w:rsidRPr="00EE5727" w:rsidRDefault="00834A4D" w:rsidP="00834A4D">
      <w:pPr>
        <w:spacing w:after="120" w:line="312" w:lineRule="auto"/>
        <w:ind w:firstLine="720"/>
        <w:rPr>
          <w:rFonts w:cs="Times New Roman"/>
          <w:sz w:val="2"/>
          <w:szCs w:val="2"/>
        </w:rPr>
      </w:pPr>
    </w:p>
    <w:p w14:paraId="71D4ED0C" w14:textId="77777777" w:rsidR="00834A4D" w:rsidRPr="00EE5727" w:rsidRDefault="00834A4D" w:rsidP="00834A4D">
      <w:pPr>
        <w:spacing w:after="120" w:line="312" w:lineRule="auto"/>
        <w:ind w:firstLine="720"/>
        <w:rPr>
          <w:rFonts w:cs="Times New Roman"/>
          <w:sz w:val="2"/>
          <w:szCs w:val="2"/>
        </w:rPr>
      </w:pPr>
    </w:p>
    <w:p w14:paraId="1096D049" w14:textId="77777777" w:rsidR="00834A4D" w:rsidRDefault="00834A4D" w:rsidP="00834A4D">
      <w:pPr>
        <w:pStyle w:val="s"/>
      </w:pPr>
      <w:bookmarkStart w:id="6" w:name="_Hlk132129481"/>
      <w:bookmarkStart w:id="7" w:name="_Toc162443917"/>
    </w:p>
    <w:p w14:paraId="04C13BCB" w14:textId="77777777" w:rsidR="00834A4D" w:rsidRPr="00EE5727" w:rsidRDefault="00834A4D" w:rsidP="00834A4D">
      <w:pPr>
        <w:pStyle w:val="s"/>
        <w:rPr>
          <w:i/>
        </w:rPr>
      </w:pPr>
      <w:r w:rsidRPr="00EE5727">
        <w:t>Sơ đồ 1. Chi phí dòng giá trị</w:t>
      </w:r>
      <w:bookmarkEnd w:id="6"/>
      <w:bookmarkEnd w:id="7"/>
    </w:p>
    <w:p w14:paraId="041F81DD" w14:textId="77777777" w:rsidR="00834A4D" w:rsidRPr="00EE5727" w:rsidRDefault="00834A4D" w:rsidP="00834A4D">
      <w:pPr>
        <w:spacing w:after="120" w:line="312" w:lineRule="auto"/>
        <w:ind w:firstLine="720"/>
        <w:jc w:val="right"/>
        <w:rPr>
          <w:rFonts w:cs="Times New Roman"/>
          <w:i/>
          <w:sz w:val="26"/>
          <w:szCs w:val="26"/>
        </w:rPr>
      </w:pPr>
      <w:r w:rsidRPr="00EE5727">
        <w:rPr>
          <w:rFonts w:cs="Times New Roman"/>
          <w:i/>
          <w:sz w:val="26"/>
          <w:szCs w:val="26"/>
        </w:rPr>
        <w:t>Nguồn: Maskell và cộng sự (2011)</w:t>
      </w:r>
    </w:p>
    <w:p w14:paraId="47C5A7B8"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Chi phí dòng giá trị thường được chia thành 2 loại:</w:t>
      </w:r>
    </w:p>
    <w:p w14:paraId="04C00CAC"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 </w:t>
      </w:r>
      <w:r w:rsidRPr="00E62712">
        <w:rPr>
          <w:rFonts w:cs="Times New Roman"/>
          <w:i/>
          <w:iCs/>
          <w:sz w:val="26"/>
          <w:szCs w:val="26"/>
        </w:rPr>
        <w:t>Chi phí nguyên vật liệu</w:t>
      </w:r>
    </w:p>
    <w:p w14:paraId="56B2D942"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Chi phí nguyên liệu của dòng giá trị được tính dựa trên nguyên liệu thực tế mà dòng giá trị sử dụng. Nguyên vật liệu thực tế sử dụng của dòng giá trị có thể dựa trên nguyên liệu thực tế mua vào.</w:t>
      </w:r>
    </w:p>
    <w:p w14:paraId="26458A5A" w14:textId="77777777" w:rsidR="00834A4D" w:rsidRPr="00E62712" w:rsidRDefault="00834A4D" w:rsidP="00834A4D">
      <w:pPr>
        <w:spacing w:before="120" w:after="0" w:line="312" w:lineRule="auto"/>
        <w:ind w:firstLine="720"/>
        <w:jc w:val="both"/>
        <w:rPr>
          <w:rFonts w:cs="Times New Roman"/>
          <w:i/>
          <w:iCs/>
          <w:sz w:val="26"/>
          <w:szCs w:val="26"/>
        </w:rPr>
      </w:pPr>
      <w:r w:rsidRPr="00E62712">
        <w:rPr>
          <w:rFonts w:cs="Times New Roman"/>
          <w:sz w:val="26"/>
          <w:szCs w:val="26"/>
        </w:rPr>
        <w:t xml:space="preserve">- </w:t>
      </w:r>
      <w:r w:rsidRPr="00E62712">
        <w:rPr>
          <w:rFonts w:cs="Times New Roman"/>
          <w:i/>
          <w:iCs/>
          <w:sz w:val="26"/>
          <w:szCs w:val="26"/>
        </w:rPr>
        <w:t>Chi phí chuyển đổi</w:t>
      </w:r>
    </w:p>
    <w:p w14:paraId="54D95C36" w14:textId="77777777" w:rsidR="00834A4D" w:rsidRPr="00E62712" w:rsidRDefault="00834A4D" w:rsidP="00834A4D">
      <w:pPr>
        <w:spacing w:before="120" w:after="0" w:line="322" w:lineRule="auto"/>
        <w:ind w:firstLine="720"/>
        <w:jc w:val="both"/>
        <w:rPr>
          <w:rFonts w:cs="Times New Roman"/>
          <w:sz w:val="26"/>
          <w:szCs w:val="26"/>
        </w:rPr>
      </w:pPr>
      <w:r w:rsidRPr="00E62712">
        <w:rPr>
          <w:rFonts w:cs="Times New Roman"/>
          <w:sz w:val="26"/>
          <w:szCs w:val="26"/>
        </w:rPr>
        <w:t>Chi phí chuyển đổi trên báo cáo dòng giá trị, chủ yếu bao gồm chi phí cố định, thể hiện chi phí sản phẩm thực tế trong kỳ trừ nguyên vật liệu (chi phí biến đổi thực sự duy nhất). Chi phí nhân công và chi phí sản xuất chung chi tiết không còn cần thiết vì trong hầu hết các trường hợp, chi phí được tập hợp cho toàn bộ dòng giá trị thay vì theo từng công việc sản xuất riêng lẻ. Chi phí nhân công đơn giản là tổng tiền lương và lợi ích trực tiếp trả cho những người làm việc trong dòng giá trị lấy từ bảng lương của DN.</w:t>
      </w:r>
    </w:p>
    <w:p w14:paraId="31B36254" w14:textId="77777777" w:rsidR="00834A4D" w:rsidRPr="00E62712" w:rsidRDefault="00834A4D" w:rsidP="00834A4D">
      <w:pPr>
        <w:spacing w:before="120" w:after="0" w:line="322" w:lineRule="auto"/>
        <w:ind w:firstLine="720"/>
        <w:jc w:val="both"/>
        <w:rPr>
          <w:rFonts w:cs="Times New Roman"/>
          <w:sz w:val="26"/>
          <w:szCs w:val="26"/>
        </w:rPr>
      </w:pPr>
      <w:r w:rsidRPr="00E62712">
        <w:rPr>
          <w:rFonts w:cs="Times New Roman"/>
          <w:sz w:val="26"/>
          <w:szCs w:val="26"/>
        </w:rPr>
        <w:lastRenderedPageBreak/>
        <w:t>Chi phí gia công bên ngoài có thể được tính từ các khoản chi tiền trên các tài khoản phải trả. Trong một số trường hợp, các hóa đơn của nhà cung cấp gia công bên ngoài được thanh toán trong một kỳ có thể dành cho công việc được thực hiện trong kỳ trước. Nếu chi phí gia công bên ngoài là đáng kể và thay đổi theo từng thời kỳ, điều này có thể có tác động đến chi phí dòng giá trị. Nếu tình huống này tồn tại, một giải pháp khả thi là tích lũy phí gia công bên ngoài hàng tháng vào dòng giá trị, thay vì chi tiền thực tế.</w:t>
      </w:r>
    </w:p>
    <w:p w14:paraId="49CFFAC5"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Chi phí máy móc đối với chi phí dòng giá trị là chi phí khấu hao của máy móc, ngoài các chi phí như phụ tùng thay thế, sửa chữa và vật tư. Chi phí khấu hao có thể được tính toán từ hệ thống khấu hao và tài sản cố định chi tiết của DN. Các chi phí khác của việc vận hành máy móc (phụ tùng thay thế, sửa chữa và vật tư) có thể được tính vào dòng giá trị như một phần của chi phí máy nếu những chi phí này có thể dễ dàng xác định được theo dòng giá trị. Trong một số trường hợp, các chi phí máy này không thể được xác định dễ dàng theo máy cụ thể hoặc theo dòng giá trị. Chúng có thể được coi là một chi phí chung (monument) và được phân bổ cho dòng giá trị bằng cách sử dụng một quy trình phân bổ đơn giản. </w:t>
      </w:r>
    </w:p>
    <w:p w14:paraId="4AD431A1"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Chi phí cơ sở vật chất bao gồm các chi phí thực tế như tiền đi thuê hoặc cho thuê (chi phí lãi vay nếu có), sửa chữa và bảo trì, và các tiện ích. Chi phí này được phân bổ </w:t>
      </w:r>
      <w:r w:rsidRPr="00E62712">
        <w:rPr>
          <w:rFonts w:cs="Times New Roman"/>
          <w:spacing w:val="-2"/>
          <w:sz w:val="26"/>
          <w:szCs w:val="26"/>
        </w:rPr>
        <w:t>chi phí cho từng dòng giá trị theo tỷ lệ diện tích sàn nhà máy mà nó sử dụng. Phương pháp phân bổ chi phí này có hai ý nghĩa. Một là thúc đẩy nhóm dòng giá trị giảm diện tích sàn sử dụng, ví dụ như sắp xếp lại thiết bị. Hai là giúp ban quản lý nhà máy thấy được chi phí của năng lực không hiệu quả. Thông tin này kích hoạt sự cân nhắc khẩn cấp về cách có thể sử dụng không gian một cách hiệu quả - có thể là một ô sản xuất khác. Việc phân bổ chi phí cơ sở vật chất dựa trên diện tích sàn được sử dụng là khác biệt rõ ràng so với phương pháp phân bổ truyền thống, theo đó tất cả các chi phí chung được phân</w:t>
      </w:r>
      <w:r w:rsidRPr="00E62712">
        <w:rPr>
          <w:rFonts w:cs="Times New Roman"/>
          <w:sz w:val="26"/>
          <w:szCs w:val="26"/>
        </w:rPr>
        <w:t xml:space="preserve"> bổ cho các đối tượng sử dụng theo phương pháp tuyến tính gắn với lao động hoặc giờ máy.</w:t>
      </w:r>
    </w:p>
    <w:p w14:paraId="4980D411"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Các chi phí liên quan đến các nhiệm vụ không thuộc dòng giá trị được coi là chi phí duy trì hay chi phí hỗ trợ hoạt động kinh doanh. Đây là những chi phí không phát sinh trực tiếp bởi dòng giá trị nhưng thường được coi là cần thiết để hỗ trợ toàn bộ nhà máy. Ví dụ như chi phí cho lãnh đạo các bộ phận như tài chính, mua nguyên vật liệu, kỹ thuật, cũng như chi phí cho bảo hiểm, thuế bất động sản, khấu hao nhà</w:t>
      </w:r>
      <w:r>
        <w:rPr>
          <w:rFonts w:cs="Times New Roman"/>
          <w:sz w:val="26"/>
          <w:szCs w:val="26"/>
        </w:rPr>
        <w:t xml:space="preserve"> cửa</w:t>
      </w:r>
      <w:r w:rsidRPr="00E62712">
        <w:rPr>
          <w:rFonts w:cs="Times New Roman"/>
          <w:sz w:val="26"/>
          <w:szCs w:val="26"/>
        </w:rPr>
        <w:t xml:space="preserve">,… Chi phí này không được phân bổ cho các dòng giá trị mà được trình bày ở một cột riêng trên báo cáo dòng giá trị. Lý do là dòng giá trị không có quyền kiểm soát việc quản lý các </w:t>
      </w:r>
      <w:r w:rsidRPr="00E62712">
        <w:rPr>
          <w:rFonts w:cs="Times New Roman"/>
          <w:sz w:val="26"/>
          <w:szCs w:val="26"/>
        </w:rPr>
        <w:lastRenderedPageBreak/>
        <w:t xml:space="preserve">chi phí này. Các chi phí ngoài dòng giá trị chắc chắn là nhỏ vì phần lớn công việc của DN sẽ gắn liền với các dòng giá trị. </w:t>
      </w:r>
    </w:p>
    <w:p w14:paraId="6E545D33"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Kết quả của phương pháp kế toán chi phí đơn giản này được kế toán sử dụng để tính chi phí sản phẩm trung bình và lập báo cáo thu nhập của dòng giá trị và bảng đo lường hiệu suất dòng giá trị. Thông tin trên báo cáo thu nhập của dòng giá trị là có thật. Nó bao gồm những gì đã thực sự xảy ra trong tuần (hoặc tháng) đó. Doanh thu là số trên hóa đơn thực được lập cho các sản phẩm được sản xuất trong dòng giá trị đó. Chi phí lao động là những gì thực sự đã được chi cho lao động - tương tự đối với chi phí vật liệu và các chi phí khác. </w:t>
      </w:r>
    </w:p>
    <w:p w14:paraId="3588633E"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Theo McVay  và  cộng sự (2013), các DN cần thực hiện 8 bước cơ bản để thực hiện chi phí theo dòng giá trị, gồm:</w:t>
      </w:r>
    </w:p>
    <w:p w14:paraId="4C5402C9"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Bước 1: Xác định các nguồn lực được tiêu thụ trong dòng giá trị</w:t>
      </w:r>
    </w:p>
    <w:p w14:paraId="4DFBBAE0"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Yêu cầu cần thiết đối với chi phí dòng giá trị và một trong những bước đầu tiên trong một chuyển đổi tinh gọn là việc xác định các dòng giá trị. Sau khi xác định các dòng giá trị, chi phí nguồn lực có thể được gán cho các dòng giá trị. Có một số cân nhắc cơ bản quan trọng cần được thực hiện để chi phí dòng giá trị có hiệu quả. Những cân nhắc này bao gồm: (1) phân công mọi người đến các luồng giá trị hơn là các phòng ban, với sự chồng chéo tối thiểu giữa các </w:t>
      </w:r>
      <w:r>
        <w:rPr>
          <w:rFonts w:cs="Times New Roman"/>
          <w:sz w:val="26"/>
          <w:szCs w:val="26"/>
        </w:rPr>
        <w:t>dòng</w:t>
      </w:r>
      <w:r w:rsidRPr="00E62712">
        <w:rPr>
          <w:rFonts w:cs="Times New Roman"/>
          <w:sz w:val="26"/>
          <w:szCs w:val="26"/>
        </w:rPr>
        <w:t xml:space="preserve"> giá trị; (2) giảm thiểu các bộ phận dịch vụ dùng chung và các chi phí sản xuất chung; và (3) có quy trình </w:t>
      </w:r>
      <w:r>
        <w:rPr>
          <w:rFonts w:cs="Times New Roman"/>
          <w:sz w:val="26"/>
          <w:szCs w:val="26"/>
        </w:rPr>
        <w:t>sản xuất</w:t>
      </w:r>
      <w:r w:rsidRPr="00E62712">
        <w:rPr>
          <w:rFonts w:cs="Times New Roman"/>
          <w:sz w:val="26"/>
          <w:szCs w:val="26"/>
        </w:rPr>
        <w:t xml:space="preserve"> và mức tồn kho ổn định hợp lý. Điều tối quan trọng là phần lớn chi phí được gán trực tiếp vào một dòng giá trị và việc phân bổ chi phí được giữ ở mức tối thiểu.</w:t>
      </w:r>
    </w:p>
    <w:p w14:paraId="4D3D05C1" w14:textId="77777777" w:rsidR="00834A4D" w:rsidRPr="00E62712" w:rsidRDefault="00834A4D" w:rsidP="00834A4D">
      <w:pPr>
        <w:spacing w:before="80" w:after="0" w:line="312" w:lineRule="auto"/>
        <w:ind w:firstLine="720"/>
        <w:jc w:val="both"/>
        <w:rPr>
          <w:rFonts w:cs="Times New Roman"/>
          <w:sz w:val="26"/>
          <w:szCs w:val="26"/>
        </w:rPr>
      </w:pPr>
      <w:r w:rsidRPr="00E62712">
        <w:rPr>
          <w:rFonts w:cs="Times New Roman"/>
          <w:sz w:val="26"/>
          <w:szCs w:val="26"/>
        </w:rPr>
        <w:t>- Bước 2: Thiết kế định dạng các bảng báo cáo  dòng giá trị</w:t>
      </w:r>
    </w:p>
    <w:p w14:paraId="3912A9E9" w14:textId="77777777" w:rsidR="00834A4D" w:rsidRPr="00E62712" w:rsidRDefault="00834A4D" w:rsidP="00834A4D">
      <w:pPr>
        <w:spacing w:before="80" w:after="0" w:line="312" w:lineRule="auto"/>
        <w:ind w:firstLine="720"/>
        <w:jc w:val="both"/>
        <w:rPr>
          <w:rFonts w:cs="Times New Roman"/>
          <w:sz w:val="26"/>
          <w:szCs w:val="26"/>
        </w:rPr>
      </w:pPr>
      <w:r w:rsidRPr="00E62712">
        <w:rPr>
          <w:rFonts w:cs="Times New Roman"/>
          <w:sz w:val="26"/>
          <w:szCs w:val="26"/>
        </w:rPr>
        <w:t>Báo cáo dòng giá trị cần được thiết kế đơn giản. Nội dung báo cáo phải thể hiện được các dòng giá trị; doanh thu, chi phí và lợi nhuận của dòng giá trị.</w:t>
      </w:r>
    </w:p>
    <w:p w14:paraId="1C0D1F98" w14:textId="77777777" w:rsidR="00834A4D" w:rsidRPr="00E62712" w:rsidRDefault="00834A4D" w:rsidP="00834A4D">
      <w:pPr>
        <w:spacing w:before="80" w:after="0" w:line="312" w:lineRule="auto"/>
        <w:ind w:firstLine="720"/>
        <w:jc w:val="both"/>
        <w:rPr>
          <w:rFonts w:cs="Times New Roman"/>
          <w:sz w:val="26"/>
          <w:szCs w:val="26"/>
        </w:rPr>
      </w:pPr>
      <w:r w:rsidRPr="00E62712">
        <w:rPr>
          <w:rFonts w:cs="Times New Roman"/>
          <w:sz w:val="26"/>
          <w:szCs w:val="26"/>
        </w:rPr>
        <w:t>- Bước 3: Chuẩn hóa việc thu thập dữ liệu hàng tuần.</w:t>
      </w:r>
    </w:p>
    <w:p w14:paraId="3E81DCCA"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Khi các nguồn lực và chi phí liên quan của chúng đã được xác định và ánh xạ tới dòng giá trị thích hợp, thì phải thiết lập một quy trình thu thập dữ liệu để đảm bảo báo cáo nhất quán và kịp thời. Xây dựng một bảng theo dõi thông tin cần thiết, phương pháp báo cáo hoặc tính toán dữ liệu, thời gian của các kỳ thu thập và người chịu trách nhiệm thu thập dữ liệu là một cách tốt để chuẩn hóa quy trình và thông báo cho tất cả những người có liên quan.</w:t>
      </w:r>
    </w:p>
    <w:p w14:paraId="170011AB"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Bước 4: Lập các báo cáo</w:t>
      </w:r>
    </w:p>
    <w:p w14:paraId="78B29041" w14:textId="77777777" w:rsidR="00834A4D" w:rsidRPr="00E62712" w:rsidRDefault="00834A4D" w:rsidP="00834A4D">
      <w:pPr>
        <w:spacing w:before="120" w:after="0" w:line="312" w:lineRule="auto"/>
        <w:ind w:firstLine="720"/>
        <w:jc w:val="both"/>
        <w:rPr>
          <w:rFonts w:cs="Times New Roman"/>
          <w:spacing w:val="-4"/>
          <w:sz w:val="26"/>
          <w:szCs w:val="26"/>
        </w:rPr>
      </w:pPr>
      <w:r w:rsidRPr="00E62712">
        <w:rPr>
          <w:rFonts w:cs="Times New Roman"/>
          <w:spacing w:val="-4"/>
          <w:sz w:val="26"/>
          <w:szCs w:val="26"/>
        </w:rPr>
        <w:lastRenderedPageBreak/>
        <w:t>Báo cáo được lập theo thiết kế ở bước 2 và xem xét, phê duyệt. Trong hầu hết các trường hợp, người quản lý kế toán sẽ chịu trách nhiệm xác thực các báo cáo dòng giá trị.</w:t>
      </w:r>
    </w:p>
    <w:p w14:paraId="75550439"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Bước 5: Chọn cơ chế báo cáo</w:t>
      </w:r>
    </w:p>
    <w:p w14:paraId="598FED3A"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Sau khi lập báo cáo, DN cần xác định khách hàng (người dùng) của các báo cáo là ai và khi nào công bố thông tin. Người dùng thường bao gồm nhóm phát triển giá trị cốt lõi và các nhà quản lý cấp DN khác, chẳng hạn như sản xuất và kỹ thuật. Thông thường, các báo cáo được công bố để mọi người biết. Mức độ minh bạch này khuyến khích quyền sở hữu và sự tham gia của người lao động. Ngoài ra, DN cũng cần cân nhắc đến tần suất và đảm bảo sự rõ ràng của báo cáo. Báo cáo có thể được lập hàng tuần. Các thông tin trên các báo cáo dòng giá trị phải dễ hiểu và rõ ràng. Tất cả các mục phải có giải thích rõ ràng về những gì được trình bày và cách tính tổng.</w:t>
      </w:r>
    </w:p>
    <w:p w14:paraId="018CA0EB"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Bước 6: Thử báo cáo</w:t>
      </w:r>
    </w:p>
    <w:p w14:paraId="0B05F87E"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Mục tiêu của kế toán chi phí dòng giá trị là cung cấp thông tin hữu ích, đơn giản, rõ ràng và kịp thời để hỗ trợ việc ra quyết định. Kiểm tra xem liệu DN có thành công trong việc đạt được mục tiêu hay không, DN cần cho dùng thử, lấy ý kiến phản hồi của người dùng và cải tiến báo cáo nếu cần.</w:t>
      </w:r>
    </w:p>
    <w:p w14:paraId="7F1AB830"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Bước 7: Tổng hợp các báo cáo dòng giá trị thành báo cáo toàn DN</w:t>
      </w:r>
    </w:p>
    <w:p w14:paraId="3F18FA8B"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Báo cáo toàn DN có thể chứa một hoặc một số dòng giá trị và các dòng giá trị có thể rất khác nhau (ví dụ: thực hiện đơn hàng, phát triển sản phẩm mới). Các dòng giá trị cũng có thể có các loại chi phí khác nhau.</w:t>
      </w:r>
    </w:p>
    <w:p w14:paraId="3C507459"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Bước 8: Nhận phản hồi từ tất cả những người sử dụng báo cáo</w:t>
      </w:r>
    </w:p>
    <w:p w14:paraId="758C499A"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Một lần nữa, DN lấy ý kiến của người dùng để tìm kiếm cơ hội để cải thiện khả năng sử dụng của thông tin. Đây chính là nỗ lực cải tiến liên tục của tinh gọn.</w:t>
      </w:r>
    </w:p>
    <w:p w14:paraId="21F09FE5" w14:textId="77777777" w:rsidR="00834A4D" w:rsidRPr="00E62712" w:rsidRDefault="00834A4D"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ind w:firstLine="720"/>
        <w:jc w:val="both"/>
        <w:rPr>
          <w:rFonts w:cs="Times New Roman"/>
          <w:sz w:val="26"/>
          <w:szCs w:val="26"/>
        </w:rPr>
      </w:pPr>
      <w:r w:rsidRPr="00526D10">
        <w:rPr>
          <w:rFonts w:cs="Times New Roman"/>
          <w:bCs/>
          <w:sz w:val="26"/>
          <w:szCs w:val="26"/>
        </w:rPr>
        <w:t xml:space="preserve">Với các DNTG, </w:t>
      </w:r>
      <w:r>
        <w:rPr>
          <w:rFonts w:cs="Times New Roman"/>
          <w:bCs/>
          <w:sz w:val="26"/>
          <w:szCs w:val="26"/>
        </w:rPr>
        <w:t>q</w:t>
      </w:r>
      <w:r w:rsidRPr="00E62712">
        <w:rPr>
          <w:rFonts w:cs="Times New Roman"/>
          <w:sz w:val="26"/>
          <w:szCs w:val="26"/>
        </w:rPr>
        <w:t xml:space="preserve">uản lý dòng giá trị là một cách khác để quản lý DN và rất quan trọng để theo đuổi thành công việc xây dựng một nền văn hóa tinh gọn mạnh mẽ. Việc quản lý này phải được thực hiện bởi một nhóm đa chức năng chịu trách nhiệm về dòng sản phẩm kể từ khi nguyên liệu được mua và nhận cho đến khi sản phẩm được giao đến tay người tiêu dùng, đồng thời đảm bảo chất lượng sản phẩm và dịch vụ tiêu dùng. Phải có một nhà lãnh đạo cung cấp tất cả sự hỗ trợ và chịu trách nhiệm về lợi nhuận của toàn bộ dòng giá trị và đóng góp cho kết quả của DN toàn cầu. Nhóm này chịu trách nhiệm hàng tuần để phân tích các phương pháp đo lường hiệu suất dòng giá trị, bao gồm các khía cạnh hoạt động, tài chính và năng lực. Những giá trị này sau đó nên được báo cáo để chúng có thể được sử dụng trong quá trình ra quyết định. Quản lý dòng giá trị, do </w:t>
      </w:r>
      <w:r w:rsidRPr="00E62712">
        <w:rPr>
          <w:rFonts w:cs="Times New Roman"/>
          <w:sz w:val="26"/>
          <w:szCs w:val="26"/>
        </w:rPr>
        <w:lastRenderedPageBreak/>
        <w:t>đó, bao gồm giám sát chất lượng sản phẩm và dịch vụ khách hàng cũng như đóng góp của dòng giá trị vào lợi nhuận.</w:t>
      </w:r>
    </w:p>
    <w:p w14:paraId="2732CCEA" w14:textId="77777777" w:rsidR="00834A4D" w:rsidRPr="00E62712" w:rsidRDefault="00834A4D"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ind w:firstLine="720"/>
        <w:jc w:val="both"/>
        <w:rPr>
          <w:rFonts w:cs="Times New Roman"/>
          <w:sz w:val="26"/>
          <w:szCs w:val="26"/>
        </w:rPr>
      </w:pPr>
      <w:r w:rsidRPr="00E62712">
        <w:rPr>
          <w:rFonts w:cs="Times New Roman"/>
          <w:sz w:val="26"/>
          <w:szCs w:val="26"/>
        </w:rPr>
        <w:t xml:space="preserve">Một trong những công cụ quản lý dòng giá trị cơ bản và được sử dụng rộng rãi nhất để hoàn thành hầu hết các mục tiêu này là vẽ sơ đồ dòng giá trị. Sơ đồ dòng giá trị tạo ra bức tranh một trang về tất cả các quá trình xảy ra trong một dòng giá trị. Về cơ bản có bốn bước để lập sơ đồ dòng giá trị: (1) lập kế hoạch hậu cần cho việc vẽ sơ đồ, (2) xây dựng bản đồ trạng thái hiện tại, (3) phát triển bản đồ trạng thái trong tương lai và (4) chuẩn bị kế hoạch thực hiện để đạt được trạng thái trong tương lai. </w:t>
      </w:r>
    </w:p>
    <w:p w14:paraId="62EBF3BD" w14:textId="77777777" w:rsidR="00834A4D" w:rsidRPr="00F87445" w:rsidRDefault="00834A4D" w:rsidP="00834A4D">
      <w:pPr>
        <w:pStyle w:val="4"/>
        <w:rPr>
          <w:b/>
          <w:i w:val="0"/>
        </w:rPr>
      </w:pPr>
      <w:r w:rsidRPr="00F87445">
        <w:rPr>
          <w:b/>
          <w:i w:val="0"/>
        </w:rPr>
        <w:t>2</w:t>
      </w:r>
      <w:r w:rsidR="00F87445">
        <w:rPr>
          <w:b/>
          <w:i w:val="0"/>
        </w:rPr>
        <w:t>.</w:t>
      </w:r>
      <w:r w:rsidRPr="00F87445">
        <w:rPr>
          <w:b/>
          <w:i w:val="0"/>
        </w:rPr>
        <w:t xml:space="preserve"> Tính giá thành cho từng sản phẩm cụ thể</w:t>
      </w:r>
    </w:p>
    <w:p w14:paraId="10F2857C" w14:textId="77777777" w:rsidR="00834A4D" w:rsidRPr="00E62712" w:rsidRDefault="00834A4D" w:rsidP="00834A4D">
      <w:pPr>
        <w:spacing w:before="120" w:after="0" w:line="312" w:lineRule="auto"/>
        <w:ind w:firstLine="720"/>
        <w:jc w:val="both"/>
        <w:rPr>
          <w:rFonts w:eastAsia="Times New Roman" w:cs="Times New Roman"/>
          <w:sz w:val="26"/>
          <w:szCs w:val="26"/>
          <w:lang w:bidi="en-US"/>
        </w:rPr>
      </w:pPr>
      <w:r w:rsidRPr="00E62712">
        <w:rPr>
          <w:rFonts w:cs="Times New Roman"/>
          <w:sz w:val="26"/>
          <w:szCs w:val="26"/>
        </w:rPr>
        <w:t xml:space="preserve">Khi sử dụng chi phí theo dòng giá trị, không cần thiết phải biết giá thành của các sản phẩm cụ thể để đưa ra quyết định. Các quyết định xác định giá bán cho các DNTG ít được đưa ra dựa trên giá thành của sản phẩm. Các DNTG tập trung vào giá trị được tạo ra cho khách hàng hoặc thị trường. Giá trị của khách hàng là yếu tố quyết định giá cả. Giá trị khách hàng không có mối quan hệ với giá thành sản phẩm. Nói chung, không cần phải tính giá thành sản phẩm cho từng sản phẩm. </w:t>
      </w:r>
      <w:r w:rsidRPr="00E62712">
        <w:rPr>
          <w:rFonts w:eastAsia="Times New Roman" w:cs="Times New Roman"/>
          <w:sz w:val="26"/>
          <w:szCs w:val="26"/>
          <w:lang w:bidi="en-US"/>
        </w:rPr>
        <w:t>Tuy nhiên</w:t>
      </w:r>
      <w:r w:rsidRPr="00E62712">
        <w:rPr>
          <w:rFonts w:eastAsia="Times New Roman" w:cs="Times New Roman"/>
          <w:sz w:val="26"/>
          <w:szCs w:val="26"/>
          <w:shd w:val="clear" w:color="auto" w:fill="FFFFFF"/>
          <w:lang w:bidi="en-US"/>
        </w:rPr>
        <w:t xml:space="preserve">, </w:t>
      </w:r>
      <w:r w:rsidRPr="00E62712">
        <w:rPr>
          <w:rFonts w:eastAsia="Times New Roman" w:cs="Times New Roman"/>
          <w:sz w:val="26"/>
          <w:szCs w:val="26"/>
          <w:lang w:bidi="en-US"/>
        </w:rPr>
        <w:t xml:space="preserve">có một số trường hợp lại cần đến thông tin về giá thành của một sản phẩm cụ thể như </w:t>
      </w:r>
      <w:r w:rsidRPr="00E62712">
        <w:rPr>
          <w:rFonts w:eastAsia="Times New Roman" w:cs="Times New Roman"/>
          <w:sz w:val="26"/>
          <w:szCs w:val="26"/>
          <w:lang w:val="vi-VN" w:bidi="en-US"/>
        </w:rPr>
        <w:t>chuyển sản phẩm từ một bộ phận hoặc địa điểm khác yêu cầu giá chuyển nhượng hay xuất khẩu thường yêu cầu giá thành sản phẩm phải có trên chứng từ xuất khẩu</w:t>
      </w:r>
      <w:r w:rsidRPr="00E62712">
        <w:rPr>
          <w:rFonts w:eastAsia="Times New Roman" w:cs="Times New Roman"/>
          <w:sz w:val="26"/>
          <w:szCs w:val="26"/>
          <w:lang w:bidi="en-US"/>
        </w:rPr>
        <w:t xml:space="preserve"> (</w:t>
      </w:r>
      <w:r w:rsidRPr="00E62712">
        <w:rPr>
          <w:rFonts w:eastAsia="Times New Roman" w:cs="Times New Roman"/>
          <w:sz w:val="26"/>
          <w:szCs w:val="26"/>
          <w:shd w:val="clear" w:color="auto" w:fill="FFFFFF"/>
          <w:lang w:bidi="en-US"/>
        </w:rPr>
        <w:t>Maskell và cộng sự, 2011).</w:t>
      </w:r>
    </w:p>
    <w:p w14:paraId="42F7A822" w14:textId="77777777" w:rsidR="00834A4D" w:rsidRPr="00E62712" w:rsidRDefault="00834A4D" w:rsidP="00834A4D">
      <w:pPr>
        <w:spacing w:before="120" w:after="0" w:line="312" w:lineRule="auto"/>
        <w:ind w:firstLine="720"/>
        <w:jc w:val="both"/>
        <w:rPr>
          <w:rFonts w:cs="Times New Roman"/>
          <w:sz w:val="26"/>
          <w:szCs w:val="26"/>
        </w:rPr>
      </w:pPr>
      <w:r w:rsidRPr="00E62712">
        <w:rPr>
          <w:rFonts w:eastAsia="Times New Roman" w:cs="Times New Roman"/>
          <w:sz w:val="26"/>
          <w:szCs w:val="26"/>
          <w:lang w:bidi="en-US"/>
        </w:rPr>
        <w:t xml:space="preserve">Do dòng giá trị </w:t>
      </w:r>
      <w:r w:rsidRPr="00E62712">
        <w:rPr>
          <w:rFonts w:cs="Times New Roman"/>
          <w:sz w:val="26"/>
          <w:szCs w:val="26"/>
        </w:rPr>
        <w:t xml:space="preserve">thường được xác định bởi một nhóm các sản phẩm có quy trình </w:t>
      </w:r>
      <w:r>
        <w:rPr>
          <w:rFonts w:cs="Times New Roman"/>
          <w:sz w:val="26"/>
          <w:szCs w:val="26"/>
        </w:rPr>
        <w:t>sản xuất</w:t>
      </w:r>
      <w:r w:rsidRPr="00E62712">
        <w:rPr>
          <w:rFonts w:cs="Times New Roman"/>
          <w:sz w:val="26"/>
          <w:szCs w:val="26"/>
        </w:rPr>
        <w:t xml:space="preserve"> tương tự nhau nên giá thành trung bình đại diện cho giá thành của một “sản phẩm trung bình” có các tính năng và đặc điểm trung bình được tìm thấy trong các sản phẩm khác nhau. Giá thành thực tế của bất kỳ sản phẩm nào có thể gần, nhưng không giống với giá thành trung bình. Sự khác biệt giữa hai loại giá thành này phụ thuộc vào mức độ khác nhau của hai sản phẩm về tính năng và đặc điểm của chúng.</w:t>
      </w:r>
    </w:p>
    <w:p w14:paraId="31FA0222"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Các DNTG thường tính giá thành sản phẩm theo tính năng và đặc điểm. Nó dựa trên tiền đề là chi phí sản phẩm được xác định bởi các tính năng của sản phẩm, các tính năng khác nhau tiêu thụ các nguồn lực khác nhau. Theo phương pháp này, kế toán chỉ cần xác đị</w:t>
      </w:r>
      <w:r w:rsidR="00540CB3">
        <w:rPr>
          <w:rFonts w:cs="Times New Roman"/>
          <w:sz w:val="26"/>
          <w:szCs w:val="26"/>
        </w:rPr>
        <w:t>nh sự khác biệt giữa</w:t>
      </w:r>
      <w:r w:rsidRPr="00E62712">
        <w:rPr>
          <w:rFonts w:cs="Times New Roman"/>
          <w:sz w:val="26"/>
          <w:szCs w:val="26"/>
        </w:rPr>
        <w:t xml:space="preserve"> một sản phẩm cụ thể với </w:t>
      </w:r>
      <w:r w:rsidR="00540CB3">
        <w:rPr>
          <w:rFonts w:cs="Times New Roman"/>
          <w:sz w:val="26"/>
          <w:szCs w:val="26"/>
        </w:rPr>
        <w:t xml:space="preserve">sản phẩm </w:t>
      </w:r>
      <w:r w:rsidRPr="00E62712">
        <w:rPr>
          <w:rFonts w:cs="Times New Roman"/>
          <w:sz w:val="26"/>
          <w:szCs w:val="26"/>
        </w:rPr>
        <w:t>tiêu chuẩn, và sau đó hiểu sản phẩm đó khác biệt đáng kể như thế nào so với mức trung bình. Một số sản phẩm phát sinh nhiều công việc hơn những sản phẩm khác trong dòng giá trị, vì vậy điều quan trọng là phải xác định các tính năng và đặc điểm gây ra chi phí cũng như cách sử dụng thông tin về các tính năng và đặc điểm để điều chỉnh từ giá thành trung bình.</w:t>
      </w:r>
    </w:p>
    <w:p w14:paraId="5F30ADC3"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Nhìn chung, các sản phẩm cần nhiều thời gian hơn để sản xuất sẽ tiêu tốn nhiều chi phí hơn; điều này có nghĩa là giá thành của một sản phẩm có liên quan đến tốc độ </w:t>
      </w:r>
      <w:r w:rsidRPr="00E62712">
        <w:rPr>
          <w:rFonts w:cs="Times New Roman"/>
          <w:sz w:val="26"/>
          <w:szCs w:val="26"/>
        </w:rPr>
        <w:lastRenderedPageBreak/>
        <w:t>sản xuất của dòng chảy. Tốc độ dòng chảy của dòng giá trị được xác định bởi tốc độ dòng chảy của sản phẩm qua ô tắc nghẽn trong dòng dòng giá trị vì số lượng sản phẩm có thể vận chuyển đến cho khách hàng bị giới hạn ở số lượng có thể sản xuất ở ô tắc nghẽn. Nếu tất cả các sản phẩm có thời gian để đi qua ô tắc nghẽn như nhau thì thời gian trung bình sẽ chính xác cho mọi sản phẩm. Tuy nhiên, trong hầu hết các trường hợp, các sản phẩm trong một dòng giá trị không có cùng thời gian để đi qua ô tắc nghẽn giống nhau. Tùy thuộc vào tính năng của chúng, các sản phẩm tiêu tốn nhiều hay ít thời gian ở điểm tắc nghẽn so với mức trung bình. Mục tiêu chính của việc tính giá thành theo tính năng và đặc điểm là để hiểu các tính năng của sản phẩm sử dụng nguồn lực tại điểm tắc nghẽn khác nhau như thế nào.</w:t>
      </w:r>
    </w:p>
    <w:p w14:paraId="698702C1"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Có bảy bước để phát triển tính giá thành theo tính năng và đặc điểm là (Maskell và cộng sự, 2011):</w:t>
      </w:r>
    </w:p>
    <w:p w14:paraId="7B819C0C"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(1) Tính giá thành sản phẩm trung bình của dòng giá trị</w:t>
      </w:r>
    </w:p>
    <w:tbl>
      <w:tblPr>
        <w:tblW w:w="9099" w:type="dxa"/>
        <w:tblLook w:val="04A0" w:firstRow="1" w:lastRow="0" w:firstColumn="1" w:lastColumn="0" w:noHBand="0" w:noVBand="1"/>
      </w:tblPr>
      <w:tblGrid>
        <w:gridCol w:w="3544"/>
        <w:gridCol w:w="425"/>
        <w:gridCol w:w="5130"/>
      </w:tblGrid>
      <w:tr w:rsidR="00834A4D" w:rsidRPr="00EE5727" w14:paraId="0BEAD62B" w14:textId="77777777" w:rsidTr="00540CB3">
        <w:tc>
          <w:tcPr>
            <w:tcW w:w="3544" w:type="dxa"/>
            <w:vMerge w:val="restart"/>
            <w:vAlign w:val="center"/>
          </w:tcPr>
          <w:p w14:paraId="364C74D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12" w:lineRule="auto"/>
              <w:jc w:val="both"/>
              <w:rPr>
                <w:rFonts w:eastAsia="Times New Roman" w:cs="Times New Roman"/>
                <w:i/>
                <w:iCs/>
                <w:sz w:val="26"/>
                <w:szCs w:val="26"/>
              </w:rPr>
            </w:pPr>
            <w:r w:rsidRPr="00EE5727">
              <w:rPr>
                <w:rFonts w:eastAsia="Times New Roman" w:cs="Times New Roman"/>
                <w:i/>
                <w:iCs/>
                <w:sz w:val="26"/>
                <w:szCs w:val="26"/>
              </w:rPr>
              <w:t>Giá thành sản phẩm trung bình</w:t>
            </w:r>
          </w:p>
        </w:tc>
        <w:tc>
          <w:tcPr>
            <w:tcW w:w="425" w:type="dxa"/>
            <w:vMerge w:val="restart"/>
            <w:vAlign w:val="center"/>
          </w:tcPr>
          <w:p w14:paraId="2E2A448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12" w:lineRule="auto"/>
              <w:jc w:val="both"/>
              <w:rPr>
                <w:rFonts w:eastAsia="Times New Roman" w:cs="Times New Roman"/>
                <w:i/>
                <w:iCs/>
                <w:sz w:val="26"/>
                <w:szCs w:val="26"/>
              </w:rPr>
            </w:pPr>
            <w:r w:rsidRPr="00EE5727">
              <w:rPr>
                <w:rFonts w:eastAsia="Times New Roman" w:cs="Times New Roman"/>
                <w:i/>
                <w:iCs/>
                <w:sz w:val="26"/>
                <w:szCs w:val="26"/>
              </w:rPr>
              <w:t>=</w:t>
            </w:r>
          </w:p>
        </w:tc>
        <w:tc>
          <w:tcPr>
            <w:tcW w:w="5130" w:type="dxa"/>
            <w:tcBorders>
              <w:bottom w:val="single" w:sz="4" w:space="0" w:color="auto"/>
            </w:tcBorders>
            <w:vAlign w:val="center"/>
          </w:tcPr>
          <w:p w14:paraId="2693B74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12" w:lineRule="auto"/>
              <w:jc w:val="center"/>
              <w:rPr>
                <w:rFonts w:eastAsia="Times New Roman" w:cs="Times New Roman"/>
                <w:i/>
                <w:iCs/>
                <w:sz w:val="26"/>
                <w:szCs w:val="26"/>
                <w:lang w:val="vi-VN"/>
              </w:rPr>
            </w:pPr>
            <w:r w:rsidRPr="00EE5727">
              <w:rPr>
                <w:rFonts w:eastAsia="Times New Roman" w:cs="Times New Roman"/>
                <w:i/>
                <w:iCs/>
                <w:sz w:val="26"/>
                <w:szCs w:val="26"/>
                <w:lang w:val="vi-VN"/>
              </w:rPr>
              <w:t>Tổng chi phí dòng giá trị</w:t>
            </w:r>
          </w:p>
        </w:tc>
      </w:tr>
      <w:tr w:rsidR="00834A4D" w:rsidRPr="00EE5727" w14:paraId="116F7B39" w14:textId="77777777" w:rsidTr="00540CB3">
        <w:tc>
          <w:tcPr>
            <w:tcW w:w="3544" w:type="dxa"/>
            <w:vMerge/>
            <w:vAlign w:val="center"/>
          </w:tcPr>
          <w:p w14:paraId="4B26EC0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312" w:lineRule="auto"/>
              <w:jc w:val="both"/>
              <w:rPr>
                <w:rFonts w:eastAsia="Times New Roman" w:cs="Times New Roman"/>
                <w:i/>
                <w:iCs/>
                <w:sz w:val="26"/>
                <w:szCs w:val="26"/>
                <w:lang w:val="vi-VN"/>
              </w:rPr>
            </w:pPr>
          </w:p>
        </w:tc>
        <w:tc>
          <w:tcPr>
            <w:tcW w:w="425" w:type="dxa"/>
            <w:vMerge/>
            <w:vAlign w:val="center"/>
          </w:tcPr>
          <w:p w14:paraId="2F39185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312" w:lineRule="auto"/>
              <w:jc w:val="both"/>
              <w:rPr>
                <w:rFonts w:eastAsia="Times New Roman" w:cs="Times New Roman"/>
                <w:i/>
                <w:iCs/>
                <w:sz w:val="26"/>
                <w:szCs w:val="26"/>
                <w:lang w:val="vi-VN"/>
              </w:rPr>
            </w:pPr>
          </w:p>
        </w:tc>
        <w:tc>
          <w:tcPr>
            <w:tcW w:w="5130" w:type="dxa"/>
            <w:tcBorders>
              <w:top w:val="single" w:sz="4" w:space="0" w:color="auto"/>
            </w:tcBorders>
            <w:vAlign w:val="center"/>
          </w:tcPr>
          <w:p w14:paraId="3C68897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line="312" w:lineRule="auto"/>
              <w:jc w:val="center"/>
              <w:rPr>
                <w:rFonts w:eastAsia="Times New Roman" w:cs="Times New Roman"/>
                <w:i/>
                <w:iCs/>
                <w:sz w:val="26"/>
                <w:szCs w:val="26"/>
                <w:lang w:val="vi-VN"/>
              </w:rPr>
            </w:pPr>
            <w:r w:rsidRPr="00EE5727">
              <w:rPr>
                <w:rFonts w:eastAsia="Times New Roman" w:cs="Times New Roman"/>
                <w:i/>
                <w:iCs/>
                <w:sz w:val="26"/>
                <w:szCs w:val="26"/>
                <w:lang w:val="vi-VN"/>
              </w:rPr>
              <w:t>Kh</w:t>
            </w:r>
            <w:r w:rsidRPr="00EE5727">
              <w:rPr>
                <w:rFonts w:eastAsia="Times New Roman" w:cs="Times New Roman"/>
                <w:i/>
                <w:iCs/>
                <w:sz w:val="26"/>
                <w:szCs w:val="26"/>
              </w:rPr>
              <w:t>ối lượng</w:t>
            </w:r>
            <w:r w:rsidRPr="00EE5727">
              <w:rPr>
                <w:rFonts w:eastAsia="Times New Roman" w:cs="Times New Roman"/>
                <w:i/>
                <w:iCs/>
                <w:sz w:val="26"/>
                <w:szCs w:val="26"/>
                <w:lang w:val="vi-VN"/>
              </w:rPr>
              <w:t xml:space="preserve"> </w:t>
            </w:r>
            <w:r w:rsidRPr="00EE5727">
              <w:rPr>
                <w:rFonts w:eastAsia="Times New Roman" w:cs="Times New Roman"/>
                <w:i/>
                <w:iCs/>
                <w:sz w:val="26"/>
                <w:szCs w:val="26"/>
              </w:rPr>
              <w:t>sản phẩm</w:t>
            </w:r>
            <w:r w:rsidRPr="00EE5727">
              <w:rPr>
                <w:rFonts w:eastAsia="Times New Roman" w:cs="Times New Roman"/>
                <w:i/>
                <w:iCs/>
                <w:sz w:val="26"/>
                <w:szCs w:val="26"/>
                <w:lang w:val="vi-VN"/>
              </w:rPr>
              <w:t xml:space="preserve"> </w:t>
            </w:r>
            <w:r w:rsidRPr="00EE5727">
              <w:rPr>
                <w:rFonts w:eastAsia="Times New Roman" w:cs="Times New Roman"/>
                <w:i/>
                <w:iCs/>
                <w:sz w:val="26"/>
                <w:szCs w:val="26"/>
              </w:rPr>
              <w:t>đã bán của</w:t>
            </w:r>
            <w:r w:rsidRPr="00EE5727">
              <w:rPr>
                <w:rFonts w:eastAsia="Times New Roman" w:cs="Times New Roman"/>
                <w:i/>
                <w:iCs/>
                <w:sz w:val="26"/>
                <w:szCs w:val="26"/>
                <w:lang w:val="vi-VN"/>
              </w:rPr>
              <w:t xml:space="preserve"> dòng giá trị</w:t>
            </w:r>
          </w:p>
        </w:tc>
      </w:tr>
    </w:tbl>
    <w:p w14:paraId="7CD6E204" w14:textId="77777777" w:rsidR="00834A4D" w:rsidRPr="00EE5727" w:rsidRDefault="00834A4D" w:rsidP="00834A4D">
      <w:pPr>
        <w:spacing w:after="120" w:line="312" w:lineRule="auto"/>
        <w:ind w:firstLine="720"/>
        <w:jc w:val="right"/>
        <w:rPr>
          <w:rFonts w:cs="Times New Roman"/>
          <w:i/>
          <w:iCs/>
          <w:sz w:val="26"/>
          <w:szCs w:val="26"/>
        </w:rPr>
      </w:pPr>
      <w:r w:rsidRPr="00EE5727">
        <w:rPr>
          <w:rFonts w:cs="Times New Roman"/>
          <w:i/>
          <w:iCs/>
          <w:sz w:val="26"/>
          <w:szCs w:val="26"/>
        </w:rPr>
        <w:t>Nguồn: Maskell và cộng sự (2011)</w:t>
      </w:r>
    </w:p>
    <w:p w14:paraId="5AA9A904" w14:textId="77777777" w:rsidR="00834A4D" w:rsidRPr="00EE5727" w:rsidRDefault="00834A4D" w:rsidP="00834A4D">
      <w:pPr>
        <w:spacing w:before="120" w:after="0" w:line="324" w:lineRule="auto"/>
        <w:ind w:firstLine="720"/>
        <w:jc w:val="both"/>
        <w:rPr>
          <w:rFonts w:cs="Times New Roman"/>
          <w:sz w:val="26"/>
          <w:szCs w:val="26"/>
        </w:rPr>
      </w:pPr>
      <w:r w:rsidRPr="00EE5727">
        <w:rPr>
          <w:rFonts w:cs="Times New Roman"/>
          <w:sz w:val="26"/>
          <w:szCs w:val="26"/>
        </w:rPr>
        <w:t>Đối với một dòng giá trị hoặc ô sản xuất, khối lượng sản phẩm đã bán cho khách hàng của dòng giá trị được xác định bởi khối lượng sản phẩm ô tắc nghẽn sản xuất được, tức là ô có năng lực ít được sử dụng nhất.</w:t>
      </w:r>
    </w:p>
    <w:p w14:paraId="39C5D825" w14:textId="77777777" w:rsidR="00834A4D" w:rsidRPr="00EE5727" w:rsidRDefault="00834A4D" w:rsidP="00834A4D">
      <w:pPr>
        <w:spacing w:before="120" w:after="0" w:line="324" w:lineRule="auto"/>
        <w:ind w:firstLine="720"/>
        <w:jc w:val="both"/>
        <w:rPr>
          <w:rFonts w:cs="Times New Roman"/>
          <w:sz w:val="26"/>
          <w:szCs w:val="26"/>
        </w:rPr>
      </w:pPr>
      <w:r w:rsidRPr="00EE5727">
        <w:rPr>
          <w:rFonts w:cs="Times New Roman"/>
          <w:sz w:val="26"/>
          <w:szCs w:val="26"/>
        </w:rPr>
        <w:t xml:space="preserve">Chi phí trung bình là bản tóm tắt những thay đổi diễn ra trong dòng giá trị và thị trường/ khách hàng đang được phục vụ. Thông tin chi phí dòng giá trị cho biết chi phí thực, thực tế, trực tiếp của dòng giá trị. Số lượng bán là thực, hoặc số thực bán trong tuần đó. Chi phí trung bình phản ánh những thay đổi thực sự đang diễn ra, tốt hơn hay xấu hơn. Nếu dòng giá trị tạo ra hàng tồn kho (tạo ra nhiều sản phẩm hơn doanh số bán hàng), chi phí trung bình sẽ tăng lên. Nếu dòng giá trị bán được nhiều sản phẩm hơn nó tạo ra, thì chi phí trung bình sẽ giảm xuống. Nếu khối lượng bán tăng lên thì chi phí bình quân sẽ giảm xuống. Nếu có vấn đề với hoạt động tắc nghẽn và giao hàng không đúng hạn, chi phí trung bình sẽ tăng lên. Khi các cải tiến tinh gọn diễn ra và các sáng kiến giảm chi phí có hiệu quả, chi phí trung bình sẽ giảm xuống. </w:t>
      </w:r>
    </w:p>
    <w:p w14:paraId="7601C72C"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(2) Phân tích năng lực khả dụng</w:t>
      </w:r>
    </w:p>
    <w:p w14:paraId="3D42EAFB" w14:textId="77777777" w:rsidR="00834A4D" w:rsidRPr="00E62712" w:rsidRDefault="00834A4D" w:rsidP="00834A4D">
      <w:pPr>
        <w:spacing w:before="120" w:after="0" w:line="312" w:lineRule="auto"/>
        <w:ind w:firstLine="720"/>
        <w:jc w:val="both"/>
        <w:rPr>
          <w:rFonts w:cs="Times New Roman"/>
          <w:spacing w:val="-6"/>
          <w:sz w:val="26"/>
          <w:szCs w:val="26"/>
        </w:rPr>
      </w:pPr>
      <w:r w:rsidRPr="00E62712">
        <w:rPr>
          <w:rFonts w:cs="Times New Roman"/>
          <w:spacing w:val="-6"/>
          <w:sz w:val="26"/>
          <w:szCs w:val="26"/>
        </w:rPr>
        <w:t xml:space="preserve">Phân tích năng lực trong dòng giá trị được thực hiện bằng cách sử dụng thông tin trong sơ đồ dòng giá trị và sổ cái của DN. Kết quả phân tích sẽ cho thấy năng lực sản xuất, </w:t>
      </w:r>
      <w:r w:rsidRPr="00E62712">
        <w:rPr>
          <w:rFonts w:cs="Times New Roman"/>
          <w:spacing w:val="-6"/>
          <w:sz w:val="26"/>
          <w:szCs w:val="26"/>
        </w:rPr>
        <w:lastRenderedPageBreak/>
        <w:t>năng lực phi sản xuất và năng lực khả dụng cho các trạng thái hiện tại và tương lai của tinh gọn.</w:t>
      </w:r>
    </w:p>
    <w:p w14:paraId="4B3D6CBC"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 xml:space="preserve">(3) Xác định ô nghẽn chính </w:t>
      </w:r>
    </w:p>
    <w:p w14:paraId="0E814210"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Ô tắc nghẽn là ô có năng lực khả dụng ít nhất. Đây chính là ô tạo tốc độ cho dòng giá trị và phải được lập lịch trình và tối ưu hóa. DN căn cứ vào bảng phân tích năng lực để xác định ô sản xuất này.</w:t>
      </w:r>
    </w:p>
    <w:p w14:paraId="0FD02A85"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(4) Xác định các tính năng và đặc điểm của sản phẩm ảnh hưởng như thế nào đến việc sử dụng ô tắc nghẽn</w:t>
      </w:r>
    </w:p>
    <w:p w14:paraId="3FFBE777"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Tiếp theo, DN xác định các tính năng chính xác định tốc độ dòng chảy qua các máy trong ô tắc nghẽn. Các tính năng này cũng xác định dòng chảy qua dòng giá trị. Do đó, điều quan trọng trong việc xác định giá thành sản phẩm là phải hiểu các tính năng của sản phẩm tiêu thụ các nguồn lực tại ô tắc nghẽn như thế nào.</w:t>
      </w:r>
    </w:p>
    <w:p w14:paraId="3DEB8E15" w14:textId="77777777" w:rsidR="00834A4D" w:rsidRPr="00EE5727" w:rsidRDefault="00834A4D" w:rsidP="00834A4D">
      <w:pPr>
        <w:spacing w:before="120" w:after="0" w:line="312" w:lineRule="auto"/>
        <w:ind w:firstLine="720"/>
        <w:jc w:val="both"/>
        <w:rPr>
          <w:rFonts w:cs="Times New Roman"/>
          <w:spacing w:val="-4"/>
          <w:sz w:val="26"/>
          <w:szCs w:val="26"/>
        </w:rPr>
      </w:pPr>
      <w:r w:rsidRPr="00EE5727">
        <w:rPr>
          <w:rFonts w:cs="Times New Roman"/>
          <w:sz w:val="26"/>
          <w:szCs w:val="26"/>
        </w:rPr>
        <w:t>(</w:t>
      </w:r>
      <w:r w:rsidRPr="00EE5727">
        <w:rPr>
          <w:rFonts w:cs="Times New Roman"/>
          <w:spacing w:val="-4"/>
          <w:sz w:val="26"/>
          <w:szCs w:val="26"/>
        </w:rPr>
        <w:t>5</w:t>
      </w:r>
      <w:r w:rsidRPr="00EE5727">
        <w:rPr>
          <w:rFonts w:cs="Times New Roman"/>
          <w:spacing w:val="-10"/>
          <w:sz w:val="26"/>
          <w:szCs w:val="26"/>
        </w:rPr>
        <w:t>) Tính chi phí chuyển đổi bằng cách sử dụng các tính năng và đặc điểm của sản phẩm</w:t>
      </w:r>
    </w:p>
    <w:p w14:paraId="10B68AE8" w14:textId="77777777" w:rsidR="00834A4D" w:rsidRPr="00E62712" w:rsidRDefault="00834A4D" w:rsidP="00834A4D">
      <w:pPr>
        <w:spacing w:before="120" w:after="0" w:line="312" w:lineRule="auto"/>
        <w:ind w:firstLine="720"/>
        <w:jc w:val="both"/>
        <w:rPr>
          <w:rFonts w:cs="Times New Roman"/>
          <w:spacing w:val="2"/>
          <w:sz w:val="26"/>
          <w:szCs w:val="26"/>
        </w:rPr>
      </w:pPr>
      <w:r w:rsidRPr="00E62712">
        <w:rPr>
          <w:rFonts w:cs="Times New Roman"/>
          <w:spacing w:val="2"/>
          <w:sz w:val="26"/>
          <w:szCs w:val="26"/>
        </w:rPr>
        <w:t>Sau khi xác định rằng các tính năng của sản phẩm ảnh hưởng đến việc sử dụng ô tắc nghẽn, DN xác định chi phí chuyển đổi trung bình của một đơn vị thành phẩm bằng tổng chi phí chuyển đổi trong kỳ chia cho số lượng đơn vị thành phẩm được sản xuất trong kỳ.</w:t>
      </w:r>
    </w:p>
    <w:p w14:paraId="45FBA080"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(6) Tính chi phí nguyên vật liệu</w:t>
      </w:r>
    </w:p>
    <w:p w14:paraId="61492D82"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Chi phí vật liệu có thể được tính theo một trong hai cách:</w:t>
      </w:r>
    </w:p>
    <w:p w14:paraId="4F63BA5A"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 Chi phí thực tế cho từng hạng mục từ định mức nguyên vật liệu và chi phí định mức mới nhất.</w:t>
      </w:r>
    </w:p>
    <w:p w14:paraId="3FF0FEA3" w14:textId="77777777" w:rsidR="00834A4D" w:rsidRPr="00EE5727" w:rsidRDefault="00834A4D" w:rsidP="00834A4D">
      <w:pPr>
        <w:spacing w:before="120" w:after="0" w:line="312" w:lineRule="auto"/>
        <w:ind w:firstLine="720"/>
        <w:jc w:val="both"/>
        <w:rPr>
          <w:rFonts w:cs="Times New Roman"/>
          <w:spacing w:val="-10"/>
          <w:sz w:val="26"/>
          <w:szCs w:val="26"/>
        </w:rPr>
      </w:pPr>
      <w:r w:rsidRPr="00EE5727">
        <w:rPr>
          <w:rFonts w:cs="Times New Roman"/>
          <w:spacing w:val="-10"/>
          <w:sz w:val="26"/>
          <w:szCs w:val="26"/>
        </w:rPr>
        <w:t>- Tạo một ma trận mẫu liên quan đến chi phí nguyên vật liệu với một yếu tố liên quan.</w:t>
      </w:r>
    </w:p>
    <w:p w14:paraId="1B659B4B"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(7) Xác định các tính năng quan trọng khác của sản phẩm ảnh hưởng đến việc sử dụng nguồn lực ở ô tắc nghẽn</w:t>
      </w:r>
    </w:p>
    <w:p w14:paraId="24034B30"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 xml:space="preserve">Đôi khi các DN sẽ xác định các đặc điểm khác biệt của sản phẩm có ảnh hưởng đến giá thành của sản phẩm. Trong trường hợp này, các sản phẩm theo yêu cầu của khách hàng được đặc chế ở một ô riêng biệt. Bất kỳ chi phí nào liên quan đến việc đặc chế này cũng nên được thêm vào giá thành sản phẩm. </w:t>
      </w:r>
    </w:p>
    <w:p w14:paraId="2D683A18" w14:textId="77777777" w:rsidR="00834A4D" w:rsidRDefault="00834A4D" w:rsidP="00834A4D">
      <w:pPr>
        <w:spacing w:before="120" w:after="0" w:line="312" w:lineRule="auto"/>
        <w:ind w:firstLine="720"/>
        <w:jc w:val="both"/>
        <w:rPr>
          <w:rFonts w:cs="Times New Roman"/>
          <w:spacing w:val="6"/>
          <w:sz w:val="26"/>
          <w:szCs w:val="26"/>
        </w:rPr>
      </w:pPr>
      <w:r w:rsidRPr="00EE5727">
        <w:rPr>
          <w:rFonts w:cs="Times New Roman"/>
          <w:spacing w:val="6"/>
          <w:sz w:val="26"/>
          <w:szCs w:val="26"/>
        </w:rPr>
        <w:t xml:space="preserve">Tính giá thành theo tính năng và đặc điểm sẽ đơn giản và dễ dàng hơn nhiều so với việc duy trì hệ thống chi phí tiêu chuẩn. Hơn nữa, phương pháp định này liên kết chặt chẽ hơn với giá trị trên thị trường, tức là với các đặc điểm của sản phẩm mà khách hàng thấy có giá trị cũng như những đặc điểm mà họ không thấy. </w:t>
      </w:r>
      <w:r w:rsidRPr="00EE5727">
        <w:rPr>
          <w:rFonts w:cs="Times New Roman"/>
          <w:spacing w:val="6"/>
          <w:sz w:val="26"/>
          <w:szCs w:val="26"/>
        </w:rPr>
        <w:lastRenderedPageBreak/>
        <w:t xml:space="preserve">Bằng cách liên kết cả chi phí và giá trị với các tính năng và đặc điểm, công cụ này giúp DN phát triển các thiết kế sản phẩm nhằm nâng cao giá trị ở các khu vực có giá trị cao, cũng như giảm chi phí ở các khu vực có giá trị thấp hơn. Bảng đơn giản về mối quan hệ của giá thành sản phẩm với các tính năng và đặc điểm của sản phẩm còn cho thấy sự hiểu biết về cách các tính năng của sản phẩm liên quan đến giá thành sản phẩm và tại sao năng lực </w:t>
      </w:r>
      <w:r w:rsidRPr="00EE5727">
        <w:rPr>
          <w:rFonts w:cs="Times New Roman"/>
          <w:sz w:val="26"/>
          <w:szCs w:val="26"/>
        </w:rPr>
        <w:t>sản xuất</w:t>
      </w:r>
      <w:r w:rsidRPr="00EE5727">
        <w:rPr>
          <w:rFonts w:cs="Times New Roman"/>
          <w:spacing w:val="6"/>
          <w:sz w:val="26"/>
          <w:szCs w:val="26"/>
        </w:rPr>
        <w:t xml:space="preserve"> lại hữu ích đối với nhân viên bán hàng trong việc đàm phán giá sản phẩm.</w:t>
      </w:r>
    </w:p>
    <w:p w14:paraId="12897367" w14:textId="77777777" w:rsidR="00834A4D" w:rsidRPr="00F87445" w:rsidRDefault="00834A4D" w:rsidP="00834A4D">
      <w:pPr>
        <w:pStyle w:val="4"/>
        <w:rPr>
          <w:b/>
          <w:i w:val="0"/>
        </w:rPr>
      </w:pPr>
      <w:r w:rsidRPr="00F87445">
        <w:rPr>
          <w:b/>
          <w:i w:val="0"/>
        </w:rPr>
        <w:t>3</w:t>
      </w:r>
      <w:r w:rsidR="00F87445">
        <w:rPr>
          <w:b/>
          <w:i w:val="0"/>
        </w:rPr>
        <w:t>.</w:t>
      </w:r>
      <w:r w:rsidRPr="00F87445">
        <w:rPr>
          <w:b/>
          <w:i w:val="0"/>
        </w:rPr>
        <w:t xml:space="preserve"> Hỗ trợ ra quyết định tinh gọn</w:t>
      </w:r>
    </w:p>
    <w:p w14:paraId="3E1CF13D" w14:textId="77777777" w:rsidR="00834A4D" w:rsidRPr="00E62712" w:rsidRDefault="00834A4D" w:rsidP="00834A4D">
      <w:pPr>
        <w:spacing w:before="120" w:after="0" w:line="326" w:lineRule="auto"/>
        <w:ind w:firstLine="720"/>
        <w:jc w:val="both"/>
        <w:rPr>
          <w:rFonts w:cs="Times New Roman"/>
          <w:sz w:val="26"/>
          <w:szCs w:val="26"/>
        </w:rPr>
      </w:pPr>
      <w:r w:rsidRPr="00E62712">
        <w:rPr>
          <w:rFonts w:cs="Times New Roman"/>
          <w:sz w:val="26"/>
          <w:szCs w:val="26"/>
        </w:rPr>
        <w:t>Các nhà quản lý  thường đối mặt với bốn loại quyết định: quyết định giá bán sản phẩm, quyết định kết hợp sản phẩm, quyết định đơn hàng đặc biệt và quyết định sản xuất hay mua ngoài. Các phương pháp kế toán truyền thống đã cung cấp các khuôn khổ để giúp đưa ra các quyết định này nhưng thường không phù hợp với các mục tiêu của sản xuất.</w:t>
      </w:r>
    </w:p>
    <w:p w14:paraId="775F7B30" w14:textId="77777777" w:rsidR="00834A4D" w:rsidRPr="00E62712" w:rsidRDefault="00834A4D" w:rsidP="00834A4D">
      <w:pPr>
        <w:spacing w:before="120" w:after="0" w:line="326" w:lineRule="auto"/>
        <w:ind w:firstLine="720"/>
        <w:jc w:val="both"/>
        <w:rPr>
          <w:rFonts w:cs="Times New Roman"/>
          <w:b/>
          <w:sz w:val="26"/>
          <w:szCs w:val="26"/>
        </w:rPr>
      </w:pPr>
      <w:r w:rsidRPr="00E62712">
        <w:rPr>
          <w:rFonts w:cs="Times New Roman"/>
          <w:b/>
          <w:sz w:val="26"/>
          <w:szCs w:val="26"/>
        </w:rPr>
        <w:t>Quyết định giá bán sản phẩm</w:t>
      </w:r>
    </w:p>
    <w:p w14:paraId="2505CBF6" w14:textId="77777777" w:rsidR="00834A4D" w:rsidRPr="00E62712" w:rsidRDefault="00834A4D" w:rsidP="00834A4D">
      <w:pPr>
        <w:spacing w:before="120" w:after="0" w:line="336" w:lineRule="auto"/>
        <w:ind w:firstLine="720"/>
        <w:jc w:val="both"/>
        <w:rPr>
          <w:rFonts w:cs="Times New Roman"/>
          <w:sz w:val="26"/>
          <w:szCs w:val="26"/>
        </w:rPr>
      </w:pPr>
      <w:r w:rsidRPr="00E62712">
        <w:rPr>
          <w:rFonts w:cs="Times New Roman"/>
          <w:sz w:val="26"/>
          <w:szCs w:val="26"/>
        </w:rPr>
        <w:t>Trong KTTG, khi nói đến việc định giá bán  sản phẩm, khách hàng thực sự là trọng tài cuối cùng. Tuy nhiên, bán hàng và tiếp thị cần phải có ý tưởng tốt về giá sản phẩm để thông báo cho các cuộc đàm phán bán hàng. Các DNTG tính chi phí sản phẩm theo tính năng và đặc điểm để phục vụ cho mục đích này. Trong đó chi phí vật liệu được tính riêng cho một sản phẩm riêng lẻ. Chi phí chuyển đổi trên mỗi đơn vị bằng tổng chi phí chuyển đổi chia cho số lượng sản phẩm sản xuất tại điểm tắc nghẽn. Thời gian yêu cầu đối với ô tắc nghẽn càng nhiều, chi phí chuyển đổi mà sản phẩm tiêu thụ càng nhiều và ngược lại.</w:t>
      </w:r>
    </w:p>
    <w:p w14:paraId="6A6E6904" w14:textId="77777777" w:rsidR="00834A4D" w:rsidRPr="00E62712" w:rsidRDefault="00834A4D" w:rsidP="00834A4D">
      <w:pPr>
        <w:spacing w:before="120" w:after="0" w:line="336" w:lineRule="auto"/>
        <w:ind w:firstLine="720"/>
        <w:jc w:val="both"/>
        <w:rPr>
          <w:rFonts w:cs="Times New Roman"/>
          <w:b/>
          <w:sz w:val="26"/>
          <w:szCs w:val="26"/>
        </w:rPr>
      </w:pPr>
      <w:r w:rsidRPr="00E62712">
        <w:rPr>
          <w:rFonts w:cs="Times New Roman"/>
          <w:b/>
          <w:sz w:val="26"/>
          <w:szCs w:val="26"/>
        </w:rPr>
        <w:t>Quyết định hỗn hợp sản phẩm</w:t>
      </w:r>
    </w:p>
    <w:p w14:paraId="28BFB7B0" w14:textId="77777777" w:rsidR="00834A4D" w:rsidRPr="0046518F" w:rsidRDefault="00834A4D" w:rsidP="00834A4D">
      <w:pPr>
        <w:spacing w:before="120" w:after="0" w:line="336" w:lineRule="auto"/>
        <w:ind w:firstLine="720"/>
        <w:jc w:val="both"/>
        <w:rPr>
          <w:rFonts w:cs="Times New Roman"/>
          <w:spacing w:val="2"/>
          <w:sz w:val="26"/>
          <w:szCs w:val="26"/>
        </w:rPr>
      </w:pPr>
      <w:r w:rsidRPr="0046518F">
        <w:rPr>
          <w:rFonts w:cs="Times New Roman"/>
          <w:spacing w:val="2"/>
          <w:sz w:val="26"/>
          <w:szCs w:val="26"/>
        </w:rPr>
        <w:t xml:space="preserve">Trong tình hình hạn chế về năng lực và nhu cầu về nhiều sản phẩm, câu hỏi đặt ra là “Sản phẩm nào sẽ mang lại nhiều lợi nhuận nhất?” Các phương pháp truyền thống ưu tiên sản phẩm có lợi nhuận gộp đơn vị cao nhất. KTTG xem xét tác động của các đơn vị được sản xuất. Đầu tiên, chi phí vật liệu được trừ vào giá bán để tính lợi nhuận trên mỗi đơn vị sản xuất. Kết quả này được nhân với số đơn vị có thể được thực hiện tại máy tắc nghẽn cho sản phẩm đó trong một giờ. Kết quả là số tiền thu được trong mỗi giờ và đại diện chính xác hơn số tiền sẵn sàng để trả cho chi phí chuyển đổi và lợi nhuận. Sản phẩm có số tiền thu được mỗi giờ cao nhất sẽ được lựa chọn. Lý do </w:t>
      </w:r>
      <w:r w:rsidRPr="0046518F">
        <w:rPr>
          <w:rFonts w:cs="Times New Roman"/>
          <w:spacing w:val="2"/>
          <w:sz w:val="26"/>
          <w:szCs w:val="26"/>
        </w:rPr>
        <w:lastRenderedPageBreak/>
        <w:t>chính cho các kết quả khác nhau là phương pháp truyền thống không xem xét các đơn vị được sản xuất ra.</w:t>
      </w:r>
    </w:p>
    <w:p w14:paraId="5DF6B0BB" w14:textId="77777777" w:rsidR="00834A4D" w:rsidRPr="00E62712" w:rsidRDefault="00834A4D" w:rsidP="00834A4D">
      <w:pPr>
        <w:spacing w:before="120" w:after="0" w:line="326" w:lineRule="auto"/>
        <w:ind w:firstLine="720"/>
        <w:jc w:val="both"/>
        <w:rPr>
          <w:rFonts w:eastAsia="Times New Roman" w:cs="Times New Roman"/>
          <w:b/>
          <w:sz w:val="26"/>
          <w:szCs w:val="26"/>
          <w:lang w:val="vi-VN"/>
        </w:rPr>
      </w:pPr>
      <w:r w:rsidRPr="00E62712">
        <w:rPr>
          <w:rFonts w:eastAsia="Times New Roman" w:cs="Times New Roman"/>
          <w:b/>
          <w:sz w:val="26"/>
          <w:szCs w:val="26"/>
          <w:lang w:val="vi-VN"/>
        </w:rPr>
        <w:t>Quyết định đ</w:t>
      </w:r>
      <w:r w:rsidRPr="00E62712">
        <w:rPr>
          <w:rFonts w:eastAsia="Times New Roman" w:cs="Times New Roman"/>
          <w:b/>
          <w:sz w:val="26"/>
          <w:szCs w:val="26"/>
        </w:rPr>
        <w:t>ơn</w:t>
      </w:r>
      <w:r w:rsidRPr="00E62712">
        <w:rPr>
          <w:rFonts w:eastAsia="Times New Roman" w:cs="Times New Roman"/>
          <w:b/>
          <w:sz w:val="26"/>
          <w:szCs w:val="26"/>
          <w:lang w:val="vi-VN"/>
        </w:rPr>
        <w:t xml:space="preserve"> hàng đặc biệt</w:t>
      </w:r>
    </w:p>
    <w:p w14:paraId="5BE6CEF2" w14:textId="77777777" w:rsidR="00834A4D" w:rsidRPr="00E62712" w:rsidRDefault="00834A4D" w:rsidP="00834A4D">
      <w:pPr>
        <w:spacing w:before="120" w:after="0" w:line="326" w:lineRule="auto"/>
        <w:ind w:firstLine="720"/>
        <w:jc w:val="both"/>
        <w:rPr>
          <w:rFonts w:eastAsia="Times New Roman" w:cs="Times New Roman"/>
          <w:sz w:val="26"/>
          <w:szCs w:val="26"/>
        </w:rPr>
      </w:pPr>
      <w:r w:rsidRPr="00E62712">
        <w:rPr>
          <w:rFonts w:eastAsia="Times New Roman" w:cs="Times New Roman"/>
          <w:sz w:val="26"/>
          <w:szCs w:val="26"/>
        </w:rPr>
        <w:t>T</w:t>
      </w:r>
      <w:r w:rsidRPr="00E62712">
        <w:rPr>
          <w:rFonts w:eastAsia="Times New Roman" w:cs="Times New Roman"/>
          <w:sz w:val="26"/>
          <w:szCs w:val="26"/>
          <w:lang w:val="vi-VN"/>
        </w:rPr>
        <w:t>hông thường một DN nhận được đề nghị mua một số lượng lớn sản phẩm với giá giảm. Đôi khi đơn đặt hàng cũng yêu cầu xử lý đặc biệt. Phương pháp truyền thống để đánh giá xem có chấp nhận đơn đặt hàng hay không là sử dụng phân tích trên mỗi đơn vị</w:t>
      </w:r>
      <w:r w:rsidRPr="00E62712">
        <w:rPr>
          <w:rFonts w:eastAsia="Times New Roman" w:cs="Times New Roman"/>
          <w:sz w:val="26"/>
          <w:szCs w:val="26"/>
        </w:rPr>
        <w:t xml:space="preserve"> sản phẩm</w:t>
      </w:r>
      <w:r w:rsidRPr="00E62712">
        <w:rPr>
          <w:rFonts w:eastAsia="Times New Roman" w:cs="Times New Roman"/>
          <w:sz w:val="26"/>
          <w:szCs w:val="26"/>
          <w:lang w:val="vi-VN"/>
        </w:rPr>
        <w:t xml:space="preserve"> để </w:t>
      </w:r>
      <w:r w:rsidRPr="00E62712">
        <w:rPr>
          <w:rFonts w:eastAsia="Times New Roman" w:cs="Times New Roman"/>
          <w:sz w:val="26"/>
          <w:szCs w:val="26"/>
        </w:rPr>
        <w:t>biết</w:t>
      </w:r>
      <w:r w:rsidRPr="00E62712">
        <w:rPr>
          <w:rFonts w:eastAsia="Times New Roman" w:cs="Times New Roman"/>
          <w:sz w:val="26"/>
          <w:szCs w:val="26"/>
          <w:lang w:val="vi-VN"/>
        </w:rPr>
        <w:t xml:space="preserve"> doanh thu và chi phí gia tăng</w:t>
      </w:r>
      <w:r w:rsidRPr="00E62712">
        <w:rPr>
          <w:rFonts w:eastAsia="Times New Roman" w:cs="Times New Roman"/>
          <w:sz w:val="26"/>
          <w:szCs w:val="26"/>
        </w:rPr>
        <w:t>,</w:t>
      </w:r>
      <w:r w:rsidRPr="00E62712">
        <w:rPr>
          <w:rFonts w:eastAsia="Times New Roman" w:cs="Times New Roman"/>
          <w:sz w:val="26"/>
          <w:szCs w:val="26"/>
          <w:lang w:val="vi-VN"/>
        </w:rPr>
        <w:t xml:space="preserve"> </w:t>
      </w:r>
      <w:r w:rsidRPr="00E62712">
        <w:rPr>
          <w:rFonts w:eastAsia="Times New Roman" w:cs="Times New Roman"/>
          <w:sz w:val="26"/>
          <w:szCs w:val="26"/>
        </w:rPr>
        <w:t>từ đó</w:t>
      </w:r>
      <w:r w:rsidRPr="00E62712">
        <w:rPr>
          <w:rFonts w:eastAsia="Times New Roman" w:cs="Times New Roman"/>
          <w:sz w:val="26"/>
          <w:szCs w:val="26"/>
          <w:lang w:val="vi-VN"/>
        </w:rPr>
        <w:t xml:space="preserve"> xác định liệu lợi nhuận có được chấp nhận hay không.</w:t>
      </w:r>
      <w:r w:rsidRPr="00E62712">
        <w:rPr>
          <w:rFonts w:eastAsia="Times New Roman" w:cs="Times New Roman"/>
          <w:sz w:val="26"/>
          <w:szCs w:val="26"/>
        </w:rPr>
        <w:t xml:space="preserve"> </w:t>
      </w:r>
    </w:p>
    <w:p w14:paraId="409E1206" w14:textId="77777777" w:rsidR="00834A4D" w:rsidRPr="00E62712" w:rsidRDefault="00834A4D" w:rsidP="00834A4D">
      <w:pPr>
        <w:spacing w:before="120" w:after="0" w:line="312" w:lineRule="auto"/>
        <w:ind w:firstLine="720"/>
        <w:jc w:val="both"/>
        <w:rPr>
          <w:rFonts w:eastAsia="Times New Roman" w:cs="Times New Roman"/>
          <w:sz w:val="26"/>
          <w:szCs w:val="26"/>
          <w:lang w:val="vi-VN"/>
        </w:rPr>
      </w:pPr>
      <w:r w:rsidRPr="00E62712">
        <w:rPr>
          <w:rFonts w:eastAsia="Times New Roman" w:cs="Times New Roman"/>
          <w:sz w:val="26"/>
          <w:szCs w:val="26"/>
          <w:lang w:val="vi-VN"/>
        </w:rPr>
        <w:t xml:space="preserve">KTTG tìm cách tối đa hóa lợi nhuận cho toàn bộ dòng giá trị, thay vì cho từng sản phẩm riêng lẻ. Câu hỏi trở thành </w:t>
      </w:r>
      <w:r w:rsidRPr="00E62712">
        <w:rPr>
          <w:rFonts w:eastAsia="Times New Roman" w:cs="Times New Roman"/>
          <w:sz w:val="26"/>
          <w:szCs w:val="26"/>
        </w:rPr>
        <w:t>“D</w:t>
      </w:r>
      <w:r w:rsidRPr="00E62712">
        <w:rPr>
          <w:rFonts w:eastAsia="Times New Roman" w:cs="Times New Roman"/>
          <w:sz w:val="26"/>
          <w:szCs w:val="26"/>
          <w:lang w:val="vi-VN"/>
        </w:rPr>
        <w:t xml:space="preserve">òng giá trị có sinh lời nhiều hơn nếu chấp nhận đơn đặt hàng này không?" Để trả lời câu hỏi này, </w:t>
      </w:r>
      <w:r w:rsidRPr="00E62712">
        <w:rPr>
          <w:rFonts w:eastAsia="Times New Roman" w:cs="Times New Roman"/>
          <w:sz w:val="26"/>
          <w:szCs w:val="26"/>
        </w:rPr>
        <w:t>kế toán</w:t>
      </w:r>
      <w:r w:rsidRPr="00E62712">
        <w:rPr>
          <w:rFonts w:eastAsia="Times New Roman" w:cs="Times New Roman"/>
          <w:sz w:val="26"/>
          <w:szCs w:val="26"/>
          <w:lang w:val="vi-VN"/>
        </w:rPr>
        <w:t xml:space="preserve"> so sánh</w:t>
      </w:r>
      <w:r w:rsidRPr="00E62712">
        <w:rPr>
          <w:rFonts w:eastAsia="Times New Roman" w:cs="Times New Roman"/>
          <w:sz w:val="26"/>
          <w:szCs w:val="26"/>
        </w:rPr>
        <w:t xml:space="preserve"> </w:t>
      </w:r>
      <w:r w:rsidRPr="00E62712">
        <w:rPr>
          <w:rFonts w:eastAsia="Times New Roman" w:cs="Times New Roman"/>
          <w:sz w:val="26"/>
          <w:szCs w:val="26"/>
          <w:lang w:val="vi-VN"/>
        </w:rPr>
        <w:t>báo cáo chi phí dòng giá trị hiện tại sẽ trông như thế nào nếu đơn đặt hàng được chấp nhận.</w:t>
      </w:r>
    </w:p>
    <w:p w14:paraId="0B26508B" w14:textId="77777777" w:rsidR="00834A4D" w:rsidRPr="00E62712" w:rsidRDefault="00834A4D" w:rsidP="00834A4D">
      <w:pPr>
        <w:spacing w:before="120" w:after="0" w:line="312" w:lineRule="auto"/>
        <w:ind w:firstLine="720"/>
        <w:jc w:val="both"/>
        <w:rPr>
          <w:rFonts w:cs="Times New Roman"/>
          <w:sz w:val="26"/>
          <w:szCs w:val="26"/>
        </w:rPr>
      </w:pPr>
      <w:r w:rsidRPr="00E62712">
        <w:rPr>
          <w:rFonts w:cs="Times New Roman"/>
          <w:sz w:val="26"/>
          <w:szCs w:val="26"/>
        </w:rPr>
        <w:t>Sự khác biệt chính giữa các phân tích là báo cáo chi phí dòng giá trị xác định tất cả các sản phẩm và nhóm sản phẩm trong dòng giá trị chứ không phải một sản phẩm cụ thể. Điều này giải thích tại sao lợi nhuận dòng giá trị trên doanh số bán hàng (ROS) thấp hơn sản phẩm đơn lẻ. Ngoài ra, mô hình chi phí gia tăng coi lao động trực tiếp là chi phí biến đổi thuần túy gắn với sản phẩm, trong khi mô hình chi phí dòng giá trị coi lao động là cố định và là một phần của chi phí chuyển đổi.</w:t>
      </w:r>
    </w:p>
    <w:p w14:paraId="57EC883C" w14:textId="77777777" w:rsidR="00834A4D" w:rsidRPr="00E62712" w:rsidRDefault="00834A4D" w:rsidP="00834A4D">
      <w:pPr>
        <w:spacing w:before="120" w:after="0" w:line="312" w:lineRule="auto"/>
        <w:ind w:firstLine="720"/>
        <w:jc w:val="both"/>
        <w:rPr>
          <w:rFonts w:cs="Times New Roman"/>
          <w:b/>
          <w:sz w:val="26"/>
          <w:szCs w:val="26"/>
        </w:rPr>
      </w:pPr>
      <w:r w:rsidRPr="00E62712">
        <w:rPr>
          <w:rFonts w:cs="Times New Roman"/>
          <w:b/>
          <w:sz w:val="26"/>
          <w:szCs w:val="26"/>
        </w:rPr>
        <w:t>Quyết định sản xuất hay mua</w:t>
      </w:r>
    </w:p>
    <w:p w14:paraId="2833584A" w14:textId="77777777" w:rsidR="00834A4D" w:rsidRDefault="00834A4D" w:rsidP="00834A4D">
      <w:pPr>
        <w:spacing w:before="120" w:after="0" w:line="312" w:lineRule="auto"/>
        <w:ind w:firstLine="720"/>
        <w:jc w:val="both"/>
        <w:rPr>
          <w:rFonts w:cs="Times New Roman"/>
          <w:sz w:val="26"/>
          <w:szCs w:val="26"/>
        </w:rPr>
      </w:pPr>
      <w:r w:rsidRPr="00E62712">
        <w:rPr>
          <w:rFonts w:cs="Times New Roman"/>
          <w:sz w:val="26"/>
          <w:szCs w:val="26"/>
        </w:rPr>
        <w:t xml:space="preserve">Quyết định sản xuất hay mua (cũng có thể được gọi là thuê ngoài). Các phân tích sản xuất/mua cho cả phương pháp chi phí tiêu chuẩn và mô hình dòng giá trị tuân theo cùng cơ sở với quyết định đơn hàng đặc biệt. Theo phương pháp truyền thống, chi phí đơn vị sản xuất được so sánh với chi phí đơn vị mua và quyết định được đưa ra dựa trên mức thấp hơn của hai đơn vị chi phí. Trong mô hình dòng giá trị, trọng tâm là phương án nào sẽ làm tăng lợi nhuận dòng giá trị nói chung. </w:t>
      </w:r>
    </w:p>
    <w:p w14:paraId="54CED756" w14:textId="77777777" w:rsidR="00834A4D" w:rsidRPr="00F87445" w:rsidRDefault="00834A4D" w:rsidP="00834A4D">
      <w:pPr>
        <w:pStyle w:val="4"/>
        <w:rPr>
          <w:b/>
          <w:i w:val="0"/>
        </w:rPr>
      </w:pPr>
      <w:r w:rsidRPr="00F87445">
        <w:rPr>
          <w:b/>
          <w:i w:val="0"/>
        </w:rPr>
        <w:t>4</w:t>
      </w:r>
      <w:r w:rsidR="00F87445" w:rsidRPr="00F87445">
        <w:rPr>
          <w:b/>
          <w:i w:val="0"/>
        </w:rPr>
        <w:t>.</w:t>
      </w:r>
      <w:r w:rsidRPr="00F87445">
        <w:rPr>
          <w:b/>
          <w:i w:val="0"/>
        </w:rPr>
        <w:t xml:space="preserve"> Quản lý hàng tồn kho</w:t>
      </w:r>
    </w:p>
    <w:p w14:paraId="1E27F0E3"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 xml:space="preserve">Mục tiêu của các DNTG là sản phẩm dở dang và thành phẩm tồn kho ở mức thấp hoặc không tồn tại với số vòng quay hàng tồn kho cao. Do đó, giá trị hàng tồn kho chiếm một tỷ lệ nhỏ trên bảng cân đối kế toán. Khi hàng tồn kho ít, rủi ro tài tài chính do định giá hàng tồn kho không chính xác sẽ giảm đáng kể và rủi ro do sai sót trọng yếu trong lợi nhuận cũng giảm. Hàng tồn kho thấp cũng tạo cơ hội cho kế toán sử dụng các phương pháp đơn giản hơn để định giá hàng tồn kho và giá vốn hàng bán cho mục đích báo cáo tài chính. Phương pháp tính giá hàng tồn kho tinh gọn sử dụng giả định dòng </w:t>
      </w:r>
      <w:r w:rsidRPr="00EE5727">
        <w:rPr>
          <w:rFonts w:cs="Times New Roman"/>
          <w:sz w:val="26"/>
          <w:szCs w:val="26"/>
        </w:rPr>
        <w:lastRenderedPageBreak/>
        <w:t>chi phí của chi phí trung bình. Không có một phương pháp cụ thể  nào mà các DNTG nhất định phải sử dụng để đơn giản hóa việc định giá hàng tồn kho. Một số phương pháp phổ biến để đánh giá hàng tồn kho là số ngày tồn kho, chi phí nguyên vật liệu cộng với chi phí chuyển đổi theo ngày, số lượng thành phẩm, chi phí trung bình, hàng tồn kho mua kỳ trước trừ số đã sử dụng. Tuy nhiên, các DN cần chú ý đảm bảo nguyên tắc nhất quán khi lựa chọn phương pháp.</w:t>
      </w:r>
    </w:p>
    <w:p w14:paraId="7D50E47E" w14:textId="77777777" w:rsidR="00834A4D" w:rsidRDefault="00834A4D" w:rsidP="00834A4D">
      <w:pPr>
        <w:spacing w:before="120" w:after="0" w:line="322" w:lineRule="auto"/>
        <w:ind w:firstLine="720"/>
        <w:jc w:val="both"/>
        <w:rPr>
          <w:rFonts w:cs="Times New Roman"/>
          <w:spacing w:val="-4"/>
          <w:sz w:val="26"/>
          <w:szCs w:val="26"/>
        </w:rPr>
      </w:pPr>
      <w:r w:rsidRPr="00EE5727">
        <w:rPr>
          <w:rFonts w:cs="Times New Roman"/>
          <w:sz w:val="26"/>
          <w:szCs w:val="26"/>
        </w:rPr>
        <w:t xml:space="preserve">Hệ thống chi phí tiêu chuẩn không còn cần thiết với DN áp dụng QTTG. Tuy nhiên các DN nên dần </w:t>
      </w:r>
      <w:r w:rsidRPr="00EE5727">
        <w:rPr>
          <w:rFonts w:cs="Times New Roman"/>
          <w:spacing w:val="-4"/>
          <w:sz w:val="26"/>
          <w:szCs w:val="26"/>
        </w:rPr>
        <w:t>từ bỏ hệ thống chi phí tiêu chuẩn theo từng giai đoạn, có thể thực hiện một bước trung gian hoặc thậm chí chạy các hệ thống song song trong một khoảng thời gian tương đối ngắn cho đến khi họ cảm thấy thoải mái với tính chính xác và hiệu quả của hệ thống mới. Chi phí ngược có thể là một phương pháp tạm thời hiệu quả để đánh giá hàng tồn kho, vì hệ thống này làm giảm một số việc theo dõi hàng tồn kho lãng phí và báo cáo giao dịch.</w:t>
      </w:r>
    </w:p>
    <w:p w14:paraId="235AA02C"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Ngoài ra, để phân tích hiệu quả quản lý hàng tồn kho, số ngày tồn kho và số vòng quay tồn kho thường được sử dụng.</w:t>
      </w:r>
    </w:p>
    <w:p w14:paraId="66BF8F20" w14:textId="77777777" w:rsidR="00834A4D" w:rsidRPr="00F87445" w:rsidRDefault="00834A4D" w:rsidP="00834A4D">
      <w:pPr>
        <w:pStyle w:val="4"/>
        <w:rPr>
          <w:b/>
          <w:i w:val="0"/>
        </w:rPr>
      </w:pPr>
      <w:r w:rsidRPr="00F87445">
        <w:rPr>
          <w:b/>
          <w:i w:val="0"/>
        </w:rPr>
        <w:t>5</w:t>
      </w:r>
      <w:r w:rsidR="00F87445" w:rsidRPr="00F87445">
        <w:rPr>
          <w:b/>
          <w:i w:val="0"/>
        </w:rPr>
        <w:t>.</w:t>
      </w:r>
      <w:r w:rsidRPr="00F87445">
        <w:rPr>
          <w:b/>
          <w:i w:val="0"/>
        </w:rPr>
        <w:t xml:space="preserve"> Quản lý năng lực</w:t>
      </w:r>
    </w:p>
    <w:p w14:paraId="5DE2A1FA" w14:textId="77777777" w:rsidR="00834A4D" w:rsidRPr="0046518F" w:rsidRDefault="00834A4D" w:rsidP="00834A4D">
      <w:pPr>
        <w:spacing w:before="120" w:after="0" w:line="312" w:lineRule="auto"/>
        <w:ind w:firstLine="720"/>
        <w:jc w:val="both"/>
        <w:rPr>
          <w:rFonts w:cs="Times New Roman"/>
          <w:spacing w:val="2"/>
          <w:sz w:val="26"/>
          <w:szCs w:val="26"/>
        </w:rPr>
      </w:pPr>
      <w:r w:rsidRPr="0046518F">
        <w:rPr>
          <w:rFonts w:cs="Times New Roman"/>
          <w:spacing w:val="2"/>
          <w:sz w:val="26"/>
          <w:szCs w:val="26"/>
        </w:rPr>
        <w:t>Năng lực là khả năng thực hiện công việ</w:t>
      </w:r>
      <w:r w:rsidR="00787A8E">
        <w:rPr>
          <w:rFonts w:cs="Times New Roman"/>
          <w:spacing w:val="2"/>
          <w:sz w:val="26"/>
          <w:szCs w:val="26"/>
        </w:rPr>
        <w:t>c của</w:t>
      </w:r>
      <w:r w:rsidRPr="0046518F">
        <w:rPr>
          <w:rFonts w:cs="Times New Roman"/>
          <w:spacing w:val="2"/>
          <w:sz w:val="26"/>
          <w:szCs w:val="26"/>
        </w:rPr>
        <w:t xml:space="preserve"> các nguồn lự</w:t>
      </w:r>
      <w:r w:rsidR="00787A8E">
        <w:rPr>
          <w:rFonts w:cs="Times New Roman"/>
          <w:spacing w:val="2"/>
          <w:sz w:val="26"/>
          <w:szCs w:val="26"/>
        </w:rPr>
        <w:t>c</w:t>
      </w:r>
      <w:r w:rsidRPr="0046518F">
        <w:rPr>
          <w:rFonts w:cs="Times New Roman"/>
          <w:spacing w:val="2"/>
          <w:sz w:val="26"/>
          <w:szCs w:val="26"/>
        </w:rPr>
        <w:t>.  Hai nguồn lực thường được quan tâm là số người và số giờ có thể làm việc trong một khoảng thời gian; máy móc và số giờ có thể làm việc trong một khoảng thời gian. Có ba loại năng lực:</w:t>
      </w:r>
    </w:p>
    <w:p w14:paraId="5A6CEE7A" w14:textId="77777777" w:rsidR="00834A4D" w:rsidRDefault="00834A4D" w:rsidP="00834A4D">
      <w:pPr>
        <w:spacing w:before="120" w:after="0" w:line="312" w:lineRule="auto"/>
        <w:ind w:firstLine="720"/>
        <w:jc w:val="both"/>
        <w:rPr>
          <w:rFonts w:cs="Times New Roman"/>
          <w:spacing w:val="-4"/>
          <w:sz w:val="26"/>
          <w:szCs w:val="26"/>
        </w:rPr>
      </w:pPr>
      <w:r w:rsidRPr="00EE5727">
        <w:rPr>
          <w:rFonts w:cs="Times New Roman"/>
          <w:sz w:val="26"/>
          <w:szCs w:val="26"/>
        </w:rPr>
        <w:t>-</w:t>
      </w:r>
      <w:r w:rsidRPr="00EE5727">
        <w:rPr>
          <w:rFonts w:cs="Times New Roman"/>
          <w:spacing w:val="-4"/>
          <w:sz w:val="26"/>
          <w:szCs w:val="26"/>
        </w:rPr>
        <w:t xml:space="preserve"> Năng lực sản xuất: năng lực tạo ra sản phẩm theo yêu cầu của khách hàng</w:t>
      </w:r>
    </w:p>
    <w:p w14:paraId="2005A56D" w14:textId="77777777" w:rsidR="00834A4D" w:rsidRPr="00CB5F42" w:rsidRDefault="00834A4D" w:rsidP="00834A4D">
      <w:pPr>
        <w:spacing w:before="120" w:after="0" w:line="322" w:lineRule="auto"/>
        <w:ind w:firstLine="720"/>
        <w:jc w:val="both"/>
        <w:rPr>
          <w:sz w:val="26"/>
        </w:rPr>
      </w:pPr>
      <w:r w:rsidRPr="0046518F">
        <w:rPr>
          <w:rFonts w:cs="Times New Roman"/>
          <w:spacing w:val="2"/>
          <w:sz w:val="26"/>
          <w:szCs w:val="26"/>
        </w:rPr>
        <w:t xml:space="preserve">- Năng lực phi sản xuất: năng lực sử dụng cho các hoạt động khác (không tạo ra giá trị) như: thời gian dành cho việc thay đổi/làm lại, di chuyển vật liệu, kiểm tra, </w:t>
      </w:r>
      <w:r w:rsidRPr="00CB5F42">
        <w:rPr>
          <w:sz w:val="26"/>
        </w:rPr>
        <w:t>sửa chữa, bảo trì, chờ đợi, lập kế hoạch, lập kế hoạch, mua sắm, quản lý, điều hành,...</w:t>
      </w:r>
    </w:p>
    <w:p w14:paraId="13A7F7AE"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 Năng lực khả dụng: máy móc và thời gian lao động còn lại sau khi trừ cho năng lực sản xuất và phi sản xuất</w:t>
      </w:r>
    </w:p>
    <w:p w14:paraId="2DD580B7"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 xml:space="preserve">Theo dõi năng lực sản xuất và năng lực khả dụng cho các dòng giá trị góp phần hiểu được cách các DN đang tiến triển trong hành trình áp dụng QTTG của mình. Khi các DN cải tiến, năng lực được giải phóng, điều này ảnh hưởng đến các quyết định về việc thuê ngoài, thực hiện các dự án mới và phát triển DN. </w:t>
      </w:r>
    </w:p>
    <w:p w14:paraId="72B7B04A"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 xml:space="preserve">Quản lý năng lực cho phép DN hiểu và cải thiện khả năng tổng thể của dòng giá trị để cung cấp sản phẩm hoặc dịch vụ. Nhưng để tối ưu hóa dòng giá trị, trước tiên phải </w:t>
      </w:r>
      <w:r w:rsidRPr="00EE5727">
        <w:rPr>
          <w:rFonts w:cs="Times New Roman"/>
          <w:sz w:val="26"/>
          <w:szCs w:val="26"/>
        </w:rPr>
        <w:lastRenderedPageBreak/>
        <w:t>hiểu các hoạt động của ô, vì đó là cấp độ mà các tắc nghẽn và dòng chảy không đồng đều có thể được phát hiện.</w:t>
      </w:r>
    </w:p>
    <w:p w14:paraId="0BF2EF7C"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Để quản lý năng lực, cần xác định năng lực sản xuất, phi sản xuất và năng lực khả dụng của từng dòng giá trị. Các thước đo năng lực thường được báo cáo trên điểm hộp. Các thước đo năng lực được báo cáo ở cấp dòng giá trị được lấy từ các phép tính hàng tháng được hoàn thành ở cấp ô, sau đó được chuyển sang phần năng lực của điểm hộp dòng giá trị. Những tính toán này có thể được báo cáo hàng tuần thay vì hàng tháng. Ô tắc nghẽn xác định lưu lượng qua dòng giá trị. Do đó, số đo năng lực của ô tắc nghẽn là số đo năng lực trên báo cáo dòng giá trị.</w:t>
      </w:r>
    </w:p>
    <w:p w14:paraId="01DA3168"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Các bước để đo lường và quản lý năng lực của điểm hộp:</w:t>
      </w:r>
    </w:p>
    <w:p w14:paraId="2AA60F97"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 xml:space="preserve">Bước 1: Thu thập dữ liệu hàng tháng theo ô cho bảng tính năng lực </w:t>
      </w:r>
    </w:p>
    <w:p w14:paraId="3FB0DF29"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 xml:space="preserve">Bước 2: Tính toán năng lực sản xuất, phi sản xuất và khả dụng </w:t>
      </w:r>
    </w:p>
    <w:p w14:paraId="7F6E076D"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Bước 3: Xác định ô tắc nghẽn</w:t>
      </w:r>
    </w:p>
    <w:p w14:paraId="3B1FD124"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Bước 4: Chuyển các thước đo năng lực của ô tắc nghẽn sang điểm hộp</w:t>
      </w:r>
    </w:p>
    <w:p w14:paraId="4EA72553"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Bước 5: Xem xét với ban quản lý và các khả năng Kaizen mục tiêu</w:t>
      </w:r>
    </w:p>
    <w:p w14:paraId="7D4FB36C" w14:textId="77777777" w:rsidR="00834A4D" w:rsidRPr="00E62712" w:rsidRDefault="00834A4D" w:rsidP="00834A4D">
      <w:pPr>
        <w:spacing w:before="60" w:after="0" w:line="312" w:lineRule="auto"/>
        <w:ind w:firstLine="720"/>
        <w:jc w:val="both"/>
        <w:rPr>
          <w:rFonts w:cs="Times New Roman"/>
          <w:sz w:val="26"/>
          <w:szCs w:val="26"/>
        </w:rPr>
      </w:pPr>
      <w:r w:rsidRPr="00E62712">
        <w:rPr>
          <w:rFonts w:cs="Times New Roman"/>
          <w:sz w:val="26"/>
          <w:szCs w:val="26"/>
        </w:rPr>
        <w:t xml:space="preserve">Bước 6: Gắn các cải tiến tinh gọn với các thay đổi về năng lực và các thước đo hoạt động </w:t>
      </w:r>
    </w:p>
    <w:p w14:paraId="75A32101" w14:textId="77777777" w:rsidR="00834A4D" w:rsidRDefault="00834A4D" w:rsidP="00834A4D">
      <w:pPr>
        <w:spacing w:before="60" w:after="0" w:line="312" w:lineRule="auto"/>
        <w:ind w:firstLine="720"/>
        <w:jc w:val="both"/>
        <w:rPr>
          <w:rFonts w:cs="Times New Roman"/>
          <w:sz w:val="26"/>
          <w:szCs w:val="26"/>
        </w:rPr>
      </w:pPr>
      <w:r w:rsidRPr="00EE5727">
        <w:rPr>
          <w:rFonts w:cs="Times New Roman"/>
          <w:sz w:val="26"/>
          <w:szCs w:val="26"/>
        </w:rPr>
        <w:t>Bước 7: Sử dụng năng lực giải phóng để cải thiện hiệu suất tài chính</w:t>
      </w:r>
    </w:p>
    <w:p w14:paraId="0E361D6D" w14:textId="77777777" w:rsidR="00834A4D" w:rsidRPr="00F87445" w:rsidRDefault="00834A4D" w:rsidP="00834A4D">
      <w:pPr>
        <w:pStyle w:val="4"/>
        <w:rPr>
          <w:b/>
          <w:i w:val="0"/>
        </w:rPr>
      </w:pPr>
      <w:r w:rsidRPr="00F87445">
        <w:rPr>
          <w:b/>
          <w:i w:val="0"/>
        </w:rPr>
        <w:t>6</w:t>
      </w:r>
      <w:r w:rsidR="00F87445" w:rsidRPr="00F87445">
        <w:rPr>
          <w:b/>
          <w:i w:val="0"/>
        </w:rPr>
        <w:t>.</w:t>
      </w:r>
      <w:r w:rsidRPr="00F87445">
        <w:rPr>
          <w:b/>
          <w:i w:val="0"/>
        </w:rPr>
        <w:t xml:space="preserve"> Lập dự toán và kế hoạch tinh gọn</w:t>
      </w:r>
    </w:p>
    <w:p w14:paraId="4D138E07" w14:textId="77777777" w:rsidR="00834A4D" w:rsidRPr="0046518F" w:rsidRDefault="00834A4D" w:rsidP="00834A4D">
      <w:pPr>
        <w:spacing w:before="120" w:after="0" w:line="317" w:lineRule="auto"/>
        <w:ind w:firstLine="720"/>
        <w:jc w:val="both"/>
        <w:rPr>
          <w:rFonts w:cs="Times New Roman"/>
          <w:spacing w:val="2"/>
          <w:sz w:val="26"/>
          <w:szCs w:val="26"/>
        </w:rPr>
      </w:pPr>
      <w:r w:rsidRPr="0046518F">
        <w:rPr>
          <w:rFonts w:cs="Times New Roman"/>
          <w:spacing w:val="2"/>
          <w:sz w:val="26"/>
          <w:szCs w:val="26"/>
        </w:rPr>
        <w:t>Dự toán truyền thống thường được lập bằng cách ban đầu nhìn lại chi phí của năm trước và xác định chi phí của năm tiếp theo dự kiến sẽ biến động như thế nào dựa trên nhu cầu bán hàng và các yếu tố dự kiến trong tương lai. Lập dự toán truyền thống tốn thời gian, có thể kéo dài vài tháng và nhanh chóng lỗi thời khi hoàn cảnh thay đổi. Hầu hết dự toán truyền thống hàng năm được chuẩn bị dưới dạng dự toán tĩnh, không đáp ứng với điều kiện thị trường hiện tại. Chúng quá tập trung vào kết quả tài chính và thường được thể hiện dưới dạng báo cáo tài chính theo quy ước, được dự báo. Hơn nữa, dự toán truyền thống cung cấp nhận thức hạn chế về các yêu cầu hoạt động, đầu vào hoạt động và năng lực. Đây là một hoạt động không mang lại giá trị gia tăng, không hiệu quả và lãng phí nguồn lực quý giá của DN.</w:t>
      </w:r>
    </w:p>
    <w:p w14:paraId="023C7B90" w14:textId="77777777" w:rsidR="00834A4D" w:rsidRPr="0046518F" w:rsidRDefault="00834A4D" w:rsidP="00834A4D">
      <w:pPr>
        <w:spacing w:before="120" w:after="0" w:line="317" w:lineRule="auto"/>
        <w:ind w:firstLine="720"/>
        <w:jc w:val="both"/>
        <w:rPr>
          <w:rFonts w:cs="Times New Roman"/>
          <w:sz w:val="26"/>
          <w:szCs w:val="26"/>
        </w:rPr>
      </w:pPr>
      <w:r w:rsidRPr="0046518F">
        <w:rPr>
          <w:rFonts w:cs="Times New Roman"/>
          <w:sz w:val="26"/>
          <w:szCs w:val="26"/>
        </w:rPr>
        <w:t xml:space="preserve">Theo McVay và cộng sự (2013), lập kế hoạch QTTG cần thiết để phát triển các chiến lược, mục tiêu và kế hoạch hành động trong tương lai mà một DNTG đã hình dung. Lập kế hoạch tinh gọn bao gồm các phương pháp thích hợp để cung cấp sự kết hợp phù hợp của các yếu tố đầu vào vào đúng thời điểm để tạo ra sản phẩm hoặc dịch </w:t>
      </w:r>
      <w:r w:rsidRPr="0046518F">
        <w:rPr>
          <w:rFonts w:cs="Times New Roman"/>
          <w:sz w:val="26"/>
          <w:szCs w:val="26"/>
        </w:rPr>
        <w:lastRenderedPageBreak/>
        <w:t>vụ đáp ứng nhu cầu của khách hàng. Lập kế hoạch QTTG được thực hiện ở các cấp độ và thời gian khác nhau. Nó chủ yếu được thực hiện ở cấp độ dòng giá trị. Lập kế hoạch QTTG được thực hiện ở cấp độ dòng giá trị và sau đó được tổng hợp đến cấp nhà máy hoặc DN. Các cấp độ lập kế hoạch khác nhau được liên kết thông qua một cơ chế gắn chiến lược dài hạn với các hoạt động tổ chức hàng ngày. Mục đích cuối cùng là cung cấp cho khách hàng đúng sản phẩm vào đúng thời điểm mà ít lãng phí nhất. Tất cả việc lập kế hoạch cần được xem xét dựa trên chu trình PDCA.</w:t>
      </w:r>
    </w:p>
    <w:p w14:paraId="655CEEB2"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Các cấp độ lập kế hoạch QTTG bao gồm:</w:t>
      </w:r>
    </w:p>
    <w:p w14:paraId="393E0306"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 Cấp độ 1: Lập kế hoạch chiến lược</w:t>
      </w:r>
    </w:p>
    <w:p w14:paraId="1B06DE4A"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Lập kế hoạch QTTG bắt đầu ở cấp chiến lược, nơi các quyết định về tầm nhìn của DN và các chiến lược kinh doanh dài hạn được phát triển. Chu trình PDCA cấp vĩ mô đặt ra các thông số tổng thể cho các cấp lập kế hoạch thấp hơn. Ở cấp độ này, ban lãnh đạo cấp trên sẽ xem xét trong một khoảng thời gian thường dao động từ 3 đến 5 năm. Các quyết định trên phạm vi rộng về phân khúc thị trường, sản phẩm, chiến lược tiếp thị, nhóm khách hàng và chính sách tài trợ vốn được phát triển để đưa ra định hướng cho DN phù hợp với tầm nhìn của mình.</w:t>
      </w:r>
    </w:p>
    <w:p w14:paraId="718A7FF1"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 Cấp độ 2: Lập kế hoạch Hoshin (triển khai chiến lược) - trung hạn</w:t>
      </w:r>
    </w:p>
    <w:p w14:paraId="695B3031" w14:textId="77777777" w:rsidR="00834A4D" w:rsidRPr="0046518F" w:rsidRDefault="00834A4D" w:rsidP="00834A4D">
      <w:pPr>
        <w:spacing w:before="120" w:after="0" w:line="322" w:lineRule="auto"/>
        <w:ind w:firstLine="720"/>
        <w:jc w:val="both"/>
        <w:rPr>
          <w:rFonts w:cs="Times New Roman"/>
          <w:sz w:val="26"/>
          <w:szCs w:val="26"/>
        </w:rPr>
      </w:pPr>
      <w:r w:rsidRPr="0046518F">
        <w:rPr>
          <w:rFonts w:cs="Times New Roman"/>
          <w:sz w:val="26"/>
          <w:szCs w:val="26"/>
        </w:rPr>
        <w:t xml:space="preserve">Cấp độ tiếp theo của kế hoạch QTTG được gọi là lập kế hoạch hoshin (còn được gọi là triển khai chính sách </w:t>
      </w:r>
      <w:r>
        <w:rPr>
          <w:rFonts w:cs="Times New Roman"/>
          <w:sz w:val="26"/>
          <w:szCs w:val="26"/>
        </w:rPr>
        <w:t>H</w:t>
      </w:r>
      <w:r w:rsidRPr="0046518F">
        <w:rPr>
          <w:rFonts w:cs="Times New Roman"/>
          <w:sz w:val="26"/>
          <w:szCs w:val="26"/>
        </w:rPr>
        <w:t xml:space="preserve">oshin hoặc triển khai chiến lược </w:t>
      </w:r>
      <w:r>
        <w:rPr>
          <w:rFonts w:cs="Times New Roman"/>
          <w:sz w:val="26"/>
          <w:szCs w:val="26"/>
        </w:rPr>
        <w:t>H</w:t>
      </w:r>
      <w:r w:rsidRPr="0046518F">
        <w:rPr>
          <w:rFonts w:cs="Times New Roman"/>
          <w:sz w:val="26"/>
          <w:szCs w:val="26"/>
        </w:rPr>
        <w:t xml:space="preserve">oshin). Các từ </w:t>
      </w:r>
      <w:r>
        <w:rPr>
          <w:rFonts w:cs="Times New Roman"/>
          <w:sz w:val="26"/>
          <w:szCs w:val="26"/>
        </w:rPr>
        <w:t>h</w:t>
      </w:r>
      <w:r w:rsidRPr="0046518F">
        <w:rPr>
          <w:rFonts w:cs="Times New Roman"/>
          <w:sz w:val="26"/>
          <w:szCs w:val="26"/>
        </w:rPr>
        <w:t>oshin kanri trong tiếng Nhật có thể được dịch thành "thiết lập hướng". Lập kế hoạch Hoshin khuyến khích sự tham gia của tất cả nhân viên vào quá trình thiết lập định hướng. Chỉ có thể đạt được kết quả tối ưu nếu mọi người trong tổ chức hiểu đầy đủ các mục tiêu của DN, các hành động được lên kế hoạch và các chỉ số được sử dụng để đo lường tiến độ hướng tới trạng thái mong muốn trong tương lai. Để thực sự có hiệu quả, quy trình lập kế hoạch hoshin phải kết hợp chức năng chéo và thúc đẩy hợp tác nội bộ và giữa các quy trình. Quan điểm của DN phải dựa trên các dòng giá trị, điều này trái ngược với việc lập dự toán truyền thống được thực hiện trong các phòng ban.</w:t>
      </w:r>
    </w:p>
    <w:p w14:paraId="6A54BA84" w14:textId="77777777" w:rsidR="00834A4D" w:rsidRPr="0046518F" w:rsidRDefault="00834A4D" w:rsidP="00834A4D">
      <w:pPr>
        <w:spacing w:before="120" w:after="0" w:line="322" w:lineRule="auto"/>
        <w:ind w:firstLine="720"/>
        <w:jc w:val="both"/>
        <w:rPr>
          <w:rFonts w:cs="Times New Roman"/>
          <w:sz w:val="26"/>
          <w:szCs w:val="26"/>
        </w:rPr>
      </w:pPr>
      <w:r w:rsidRPr="0046518F">
        <w:rPr>
          <w:rFonts w:cs="Times New Roman"/>
          <w:sz w:val="26"/>
          <w:szCs w:val="26"/>
        </w:rPr>
        <w:t xml:space="preserve">Việc lập kế hoạch Hoshin thường được thực hiện theo chu kỳ hàng năm, nhưng cần được cập nhật hàng quý hoặc khi cần thiết. Các kế hoạch của Hoshin được sử dụng để xác định thời gian chu kỳ sản xuất cần thiết, để tạo lịch trình theo cấp độ, và lập kế hoạch về con người và thiết bị cần thiết. Bản chất kế hoạch được tạo ra bởi quá trình hoshin là có thứ bậc. Tầm nhìn, mục tiêu chiến lược và các thông số tổng quát của lãnh đạo cao nhất cho chu kỳ lập kế hoạch sắp tới được chuyển thành các cấp kế hoạch hành </w:t>
      </w:r>
      <w:r w:rsidRPr="0046518F">
        <w:rPr>
          <w:rFonts w:cs="Times New Roman"/>
          <w:sz w:val="26"/>
          <w:szCs w:val="26"/>
        </w:rPr>
        <w:lastRenderedPageBreak/>
        <w:t>động xếp tầng bắt đầu từ cấp DN, xuống cấp dòng giá trị và cuối cùng là cấp ô sản xuất. Điều này dẫn đến sự phù hợp của các chiến lược và kế hoạch hành động trong toàn bộ tổ chức, với mỗi cấp quản lý hỗ trợ các mục tiêu của cấp cao hơn một bậc trong hệ thống phân cấp. Mỗi chiến lược đều được chỉ định các chiến thuật hoặc hành động cần được thực hiện để hoàn thành chiến lược.</w:t>
      </w:r>
    </w:p>
    <w:p w14:paraId="4F843750"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 xml:space="preserve">- Cấp độ 3: SOFP </w:t>
      </w:r>
      <w:r>
        <w:rPr>
          <w:rFonts w:cs="Times New Roman"/>
          <w:sz w:val="26"/>
          <w:szCs w:val="26"/>
          <w:lang w:val="vi-VN"/>
        </w:rPr>
        <w:t xml:space="preserve">- </w:t>
      </w:r>
      <w:r w:rsidRPr="00EE5727">
        <w:rPr>
          <w:rFonts w:cs="Times New Roman"/>
          <w:sz w:val="26"/>
          <w:szCs w:val="26"/>
        </w:rPr>
        <w:t xml:space="preserve">Ngắn hạn </w:t>
      </w:r>
    </w:p>
    <w:p w14:paraId="1E4ADE58" w14:textId="77777777" w:rsidR="00834A4D" w:rsidRDefault="00834A4D" w:rsidP="00834A4D">
      <w:pPr>
        <w:spacing w:before="120" w:after="0" w:line="322" w:lineRule="auto"/>
        <w:ind w:firstLine="720"/>
        <w:jc w:val="both"/>
        <w:rPr>
          <w:rFonts w:cs="Times New Roman"/>
          <w:sz w:val="26"/>
          <w:szCs w:val="26"/>
        </w:rPr>
      </w:pPr>
      <w:r w:rsidRPr="00EE5727">
        <w:rPr>
          <w:rFonts w:cs="Times New Roman"/>
          <w:sz w:val="26"/>
          <w:szCs w:val="26"/>
        </w:rPr>
        <w:t>Các DN được quản lý theo truyền thống thường sẽ tổ chức các cuộc họp đánh giá hàng tháng để đánh giá kết quả của tháng trước và bất kỳ sự khác biệt nào so với dự toán hàng năm. Trong các DN áp dụng QTTG, thành phần quan trọng để thực hiện thành công chiến lược của DN là thông qua quy trình SOFP. Quy trình chuẩn hóa lập kế hoạch QTTG này được tiến hành hàng tháng trong mỗi dòng giá trị.</w:t>
      </w:r>
    </w:p>
    <w:p w14:paraId="3940871F" w14:textId="77777777" w:rsidR="00834A4D" w:rsidRDefault="00834A4D" w:rsidP="00834A4D">
      <w:pPr>
        <w:spacing w:before="120" w:after="0" w:line="324" w:lineRule="auto"/>
        <w:ind w:firstLine="720"/>
        <w:jc w:val="both"/>
        <w:rPr>
          <w:rFonts w:cs="Times New Roman"/>
          <w:sz w:val="26"/>
          <w:szCs w:val="26"/>
        </w:rPr>
      </w:pPr>
      <w:r w:rsidRPr="00EE5727">
        <w:rPr>
          <w:rFonts w:cs="Times New Roman"/>
          <w:sz w:val="26"/>
          <w:szCs w:val="26"/>
        </w:rPr>
        <w:t>Quá trình SOFP bắt nguồn từ cấp độ dòng giá trị và yêu cầu cách tiếp cận theo nhóm vì một số lý do: (1) thông tin đến từ một số nguồn; (2) lập kế hoạch phải được tích hợp giữa phát triển sản phẩm mới, bán hàng và tiếp thị, vận hành sản xuất, quản lý nguyên vật liệu, quản lý tài chính và nhân sự hỗ trợ; và (3) kế hoạch hành động phải được tất cả các thành viên dòng giá trị hiểu, nhất trí và ủng hộ.</w:t>
      </w:r>
    </w:p>
    <w:p w14:paraId="7B8C9017"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Nhiều cửa hàng (thị trường tiêu thụ) khác nhau đóng góp đầu vào cho quá trình SOFP. Bán hàng và tiếp thị (trong một số DN là một dòng giá trị riêng biệt) cung cấp dự báo về doanh số dự kiến trong 12 tháng tới, trong khi phát triển sản phẩm (cũng là một dòng giá trị riêng biệt ở một số DN) cung cấp dữ liệu về việc giới thiệu sản phẩm mới và những thay đổi đối với các sản phẩm hiện có. Sản xuất (thường được gọi là dòng giá trị thực hiện đơn hàng) cung cấp thông tin về năng lực máy móc và nhân viên hiện có của dòng giá trị, và tài chính (một chức năng hỗ trợ) cung cấp thông tin tài chính và kế toán chi tiết ở cấp độ dòng giá trị.</w:t>
      </w:r>
    </w:p>
    <w:p w14:paraId="5A80CEC5" w14:textId="77777777" w:rsidR="00834A4D" w:rsidRDefault="00834A4D" w:rsidP="00834A4D">
      <w:pPr>
        <w:spacing w:before="120" w:after="0" w:line="324" w:lineRule="auto"/>
        <w:ind w:firstLine="720"/>
        <w:jc w:val="both"/>
        <w:rPr>
          <w:rFonts w:cs="Times New Roman"/>
          <w:sz w:val="26"/>
          <w:szCs w:val="26"/>
        </w:rPr>
      </w:pPr>
      <w:r w:rsidRPr="00EE5727">
        <w:rPr>
          <w:rFonts w:cs="Times New Roman"/>
          <w:sz w:val="26"/>
          <w:szCs w:val="26"/>
        </w:rPr>
        <w:t>Kết quả của quá trình SOFP là một kế hoạch tổng hợp cho từng dòng giá trị không chỉ gắn với các mục tiêu tổng thể của dòng giá trị mà còn với các mục tiêu tổng thể của DN. Nó trở thành “kế hoạch trò chơi” hướng dẫn nhân viên bán hàng, nhân viên phát triển sản phẩm, hoạt động và nhân viên hỗ trợ. Một quy trình SOFP hiệu quả giúp mọi người cùng làm việc để hoàn thành các mục tiêu giống nhau.</w:t>
      </w:r>
    </w:p>
    <w:p w14:paraId="1A8944B2"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Quy trình SOFP hàng tháng gồm các bước sau:</w:t>
      </w:r>
    </w:p>
    <w:p w14:paraId="1F1D0E13"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Bước 1 : Dự báo doanh số bán hàng.</w:t>
      </w:r>
    </w:p>
    <w:p w14:paraId="38B1A53A"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Bước 2 : Xác định các yêu cầu về nguồn lực</w:t>
      </w:r>
    </w:p>
    <w:p w14:paraId="121C7000"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Bước 3 : Đánh giá nhu cầu năng lực</w:t>
      </w:r>
    </w:p>
    <w:p w14:paraId="68015FE1"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lastRenderedPageBreak/>
        <w:t>Bước 4 : Xem xét các yêu cầu về dòng giá trị kết hợp</w:t>
      </w:r>
    </w:p>
    <w:p w14:paraId="17C81734"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Bước 5 : Hỗ trợ dự án và nhu cầu vốn</w:t>
      </w:r>
    </w:p>
    <w:p w14:paraId="722EDEE9"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Bước 6 : Đánh giá với nhóm điều hành</w:t>
      </w:r>
    </w:p>
    <w:p w14:paraId="0B2A7341" w14:textId="77777777" w:rsidR="00834A4D" w:rsidRDefault="00834A4D" w:rsidP="00834A4D">
      <w:pPr>
        <w:spacing w:before="80" w:after="0" w:line="312" w:lineRule="auto"/>
        <w:ind w:firstLine="720"/>
        <w:jc w:val="both"/>
        <w:rPr>
          <w:rFonts w:cs="Times New Roman"/>
          <w:sz w:val="26"/>
          <w:szCs w:val="26"/>
        </w:rPr>
      </w:pPr>
      <w:r w:rsidRPr="00EE5727">
        <w:rPr>
          <w:rFonts w:cs="Times New Roman"/>
          <w:sz w:val="26"/>
          <w:szCs w:val="26"/>
        </w:rPr>
        <w:t>Bước 7 : Thực hiện theo các kế hoạch hành động</w:t>
      </w:r>
    </w:p>
    <w:p w14:paraId="76943996"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Các bước từ 1 đến 4 và bước 7 được thực hiện ở cấp dòng giá trị. Bước 5 và 6 được thực hiện ở cấp DN (hoặc nhà máy). Thông tin cho quá trình lập kế hoạch SOFP được thu thập theo các dòng giá trị.</w:t>
      </w:r>
    </w:p>
    <w:p w14:paraId="2F721971"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 Cấp độ 4: Kế hoạch cấp dòng giá trị hàng tuần</w:t>
      </w:r>
    </w:p>
    <w:p w14:paraId="4746D7E5" w14:textId="77777777" w:rsidR="00834A4D" w:rsidRDefault="00834A4D" w:rsidP="00834A4D">
      <w:pPr>
        <w:spacing w:before="120" w:after="0" w:line="312" w:lineRule="auto"/>
        <w:ind w:firstLine="720"/>
        <w:jc w:val="both"/>
        <w:rPr>
          <w:rFonts w:cs="Times New Roman"/>
          <w:sz w:val="26"/>
          <w:szCs w:val="26"/>
        </w:rPr>
      </w:pPr>
      <w:r w:rsidRPr="00EE5727">
        <w:rPr>
          <w:rFonts w:cs="Times New Roman"/>
          <w:sz w:val="26"/>
          <w:szCs w:val="26"/>
        </w:rPr>
        <w:t>Kế hoạch cấp cuối cùng diễn ra hàng tuần cho dòng giá trị, trong đó các hoạt động cho tuần tới được lên lịch. Cuộc họp thảo luận hàng tuần cũng là một phần của cơ chế phản hồi của dòng giá trị. Các chỉ số hoạt động ở cấp độ dòng giá trị và ô sản xuất của tuần trước được xem xét và các khu vực có vấn đề được xác định và thảo luận</w:t>
      </w:r>
    </w:p>
    <w:p w14:paraId="03D54FDA" w14:textId="77777777" w:rsidR="00834A4D" w:rsidRPr="00E62712" w:rsidRDefault="00834A4D" w:rsidP="00834A4D">
      <w:pPr>
        <w:spacing w:before="120" w:after="0" w:line="317" w:lineRule="auto"/>
        <w:ind w:firstLine="720"/>
        <w:jc w:val="both"/>
        <w:rPr>
          <w:rFonts w:cs="Times New Roman"/>
          <w:sz w:val="26"/>
          <w:szCs w:val="26"/>
        </w:rPr>
      </w:pPr>
      <w:r w:rsidRPr="00E62712">
        <w:rPr>
          <w:rFonts w:cs="Times New Roman"/>
          <w:sz w:val="26"/>
          <w:szCs w:val="26"/>
        </w:rPr>
        <w:t>Lập kế hoạch tinh gọn và lập dự toán tài chính truyền thống nên được coi là các quá trình bổ sung cho nhau trong giai đoạn đầu của việc thực hiện KTTG. Khi DN trưởng thành trong việc áp dụng các phương pháp KTTG và hệ thống QTTG, việc lập dự toán tài chính truyền thống có thể sẽ bị coi là không cần thiết, phản tác dụng và lãng phí. Nhưng thông thường, một tổ chức cần vài năm để thiết lập quyền kiểm soát trong các quy trình của mình trước khi sẵn sàng từ bỏ các kiểm soát tài chính  nhận thức được do dự toán cung cấp.</w:t>
      </w:r>
    </w:p>
    <w:p w14:paraId="296501A3" w14:textId="77777777" w:rsidR="00834A4D" w:rsidRPr="00F87445" w:rsidRDefault="00834A4D" w:rsidP="00834A4D">
      <w:pPr>
        <w:pStyle w:val="4"/>
        <w:rPr>
          <w:b/>
          <w:i w:val="0"/>
        </w:rPr>
      </w:pPr>
      <w:r w:rsidRPr="00F87445">
        <w:rPr>
          <w:b/>
          <w:i w:val="0"/>
        </w:rPr>
        <w:t>7</w:t>
      </w:r>
      <w:r w:rsidR="00F87445" w:rsidRPr="00F87445">
        <w:rPr>
          <w:b/>
          <w:i w:val="0"/>
        </w:rPr>
        <w:t>.</w:t>
      </w:r>
      <w:r w:rsidRPr="00F87445">
        <w:rPr>
          <w:b/>
          <w:i w:val="0"/>
        </w:rPr>
        <w:t xml:space="preserve"> Đánh giá hiệu quả hoạt động</w:t>
      </w:r>
    </w:p>
    <w:p w14:paraId="22FCA0D6" w14:textId="77777777" w:rsidR="00834A4D" w:rsidRPr="0046518F" w:rsidRDefault="00834A4D" w:rsidP="00834A4D">
      <w:pPr>
        <w:spacing w:before="120" w:after="0" w:line="317" w:lineRule="auto"/>
        <w:ind w:firstLine="720"/>
        <w:jc w:val="both"/>
        <w:rPr>
          <w:rFonts w:cs="Times New Roman"/>
          <w:spacing w:val="4"/>
          <w:sz w:val="26"/>
          <w:szCs w:val="26"/>
        </w:rPr>
      </w:pPr>
      <w:r>
        <w:rPr>
          <w:rFonts w:cs="Times New Roman"/>
          <w:sz w:val="26"/>
          <w:szCs w:val="26"/>
        </w:rPr>
        <w:t>C</w:t>
      </w:r>
      <w:r w:rsidRPr="0046518F">
        <w:rPr>
          <w:rFonts w:cs="Times New Roman"/>
          <w:sz w:val="26"/>
          <w:szCs w:val="26"/>
        </w:rPr>
        <w:t xml:space="preserve">ác </w:t>
      </w:r>
      <w:r>
        <w:rPr>
          <w:rFonts w:cs="Times New Roman"/>
          <w:spacing w:val="4"/>
          <w:sz w:val="26"/>
          <w:szCs w:val="26"/>
        </w:rPr>
        <w:t>thước đo truyền thống</w:t>
      </w:r>
      <w:r w:rsidRPr="0046518F">
        <w:rPr>
          <w:rFonts w:cs="Times New Roman"/>
          <w:spacing w:val="4"/>
          <w:sz w:val="26"/>
          <w:szCs w:val="26"/>
        </w:rPr>
        <w:t xml:space="preserve"> tiếp cận kết quả lịch sử, xem xét các kết quả và sau đó phân tích nguyên nhân của các kết quả đó. Các </w:t>
      </w:r>
      <w:r>
        <w:rPr>
          <w:rFonts w:cs="Times New Roman"/>
          <w:spacing w:val="4"/>
          <w:sz w:val="26"/>
          <w:szCs w:val="26"/>
        </w:rPr>
        <w:t>thước đo</w:t>
      </w:r>
      <w:r w:rsidRPr="0046518F">
        <w:rPr>
          <w:rFonts w:cs="Times New Roman"/>
          <w:spacing w:val="4"/>
          <w:sz w:val="26"/>
          <w:szCs w:val="26"/>
        </w:rPr>
        <w:t xml:space="preserve"> QTTG</w:t>
      </w:r>
      <w:r>
        <w:rPr>
          <w:rFonts w:cs="Times New Roman"/>
          <w:spacing w:val="4"/>
          <w:sz w:val="26"/>
          <w:szCs w:val="26"/>
        </w:rPr>
        <w:t xml:space="preserve"> lại </w:t>
      </w:r>
      <w:r w:rsidRPr="0046518F">
        <w:rPr>
          <w:rFonts w:cs="Times New Roman"/>
          <w:spacing w:val="4"/>
          <w:sz w:val="26"/>
          <w:szCs w:val="26"/>
        </w:rPr>
        <w:t>xác định trước nguyên nhân của hiệu suất mong muốn và thiết kế các quy trình đo lường và kiểm soát duy trì các nguyên nhân này trong giới hạn quy định. Việc đo lường giờ đây tập trung vào các mục tiêu của tổ chức và phương hướng mà tổ chức dự định thực hiện t</w:t>
      </w:r>
      <w:r w:rsidRPr="00631838">
        <w:rPr>
          <w:rFonts w:cs="Times New Roman"/>
          <w:spacing w:val="2"/>
          <w:sz w:val="26"/>
          <w:szCs w:val="26"/>
        </w:rPr>
        <w:t>rong tương lai. Nó cũng tập trung vào một số yếu tố quan trọng (CSF) để đạt được các mục tiêu. Mục đích của các thước đo quy trình là phát hiện ngay các vấn đề để chúng có thể được giải quyết càng nhanh càng tốt và trước khi xảy ra nhiều vấn đề tương tự. Các thước đo chính được sử dụng để đánh giá hiệu quả hoạt động của DN thường liên quan đến thời gian sản xuất, năng suất lao động và lợi nhuận thu được</w:t>
      </w:r>
      <w:r>
        <w:rPr>
          <w:rFonts w:cs="Times New Roman"/>
          <w:spacing w:val="4"/>
          <w:sz w:val="26"/>
          <w:szCs w:val="26"/>
        </w:rPr>
        <w:t>.</w:t>
      </w:r>
    </w:p>
    <w:p w14:paraId="50B2E451" w14:textId="77777777" w:rsidR="00834A4D" w:rsidRDefault="00834A4D" w:rsidP="00834A4D">
      <w:pPr>
        <w:spacing w:before="120" w:after="0" w:line="317" w:lineRule="auto"/>
        <w:ind w:firstLine="720"/>
        <w:jc w:val="both"/>
        <w:rPr>
          <w:rFonts w:cs="Times New Roman"/>
          <w:spacing w:val="6"/>
          <w:sz w:val="26"/>
          <w:szCs w:val="26"/>
        </w:rPr>
      </w:pPr>
      <w:r w:rsidRPr="0046518F">
        <w:rPr>
          <w:rFonts w:cs="Times New Roman"/>
          <w:spacing w:val="6"/>
          <w:sz w:val="26"/>
          <w:szCs w:val="26"/>
        </w:rPr>
        <w:t xml:space="preserve">Các DNTG có thể sử dụng quy trình lập sơ đồ để liên kết các thước đo và mục tiêu từ cấp quản lý cao nhất cho đến các ô sản xuất. Điều này có nghĩa là liên </w:t>
      </w:r>
      <w:r w:rsidRPr="0046518F">
        <w:rPr>
          <w:rFonts w:cs="Times New Roman"/>
          <w:spacing w:val="6"/>
          <w:sz w:val="26"/>
          <w:szCs w:val="26"/>
        </w:rPr>
        <w:lastRenderedPageBreak/>
        <w:t xml:space="preserve">kết thông qua ba cấp độ: DN, dòng giá trị và các ô sản xuất. Chiến lược xác định tất cả các mục tiêu và thước đo cấp dưới (dòng giá trị, ô sản xuất). Maskell (2011) đã giới thiệu một khung liên kết các chiến lược, mục tiêu và thước đo ở cấp độ nhà máy, dòng giá trị và ô /quy trình được sử dụng để xác định các thước đo hiệu suất cho DNTG. </w:t>
      </w:r>
    </w:p>
    <w:p w14:paraId="79EDE890" w14:textId="77777777" w:rsidR="00834A4D" w:rsidRPr="0046518F" w:rsidRDefault="00834A4D" w:rsidP="00834A4D">
      <w:pPr>
        <w:spacing w:before="120" w:after="0" w:line="317" w:lineRule="auto"/>
        <w:ind w:firstLine="720"/>
        <w:jc w:val="both"/>
        <w:rPr>
          <w:rFonts w:cs="Times New Roman"/>
          <w:spacing w:val="6"/>
          <w:sz w:val="26"/>
          <w:szCs w:val="26"/>
        </w:rPr>
      </w:pPr>
    </w:p>
    <w:p w14:paraId="36FFE728" w14:textId="77777777" w:rsidR="00834A4D" w:rsidRPr="0046518F" w:rsidRDefault="00834A4D" w:rsidP="00834A4D">
      <w:pPr>
        <w:spacing w:before="120" w:after="0" w:line="312" w:lineRule="auto"/>
        <w:ind w:firstLine="720"/>
        <w:jc w:val="both"/>
        <w:rPr>
          <w:rFonts w:cs="Times New Roman"/>
          <w:sz w:val="2"/>
          <w:szCs w:val="2"/>
        </w:rPr>
      </w:pPr>
      <w:r w:rsidRPr="00EE5727">
        <w:rPr>
          <w:rFonts w:cs="Times New Roman"/>
          <w:noProof/>
          <w:sz w:val="26"/>
          <w:szCs w:val="26"/>
        </w:rPr>
        <mc:AlternateContent>
          <mc:Choice Requires="wpg">
            <w:drawing>
              <wp:anchor distT="0" distB="0" distL="114300" distR="114300" simplePos="0" relativeHeight="251660288" behindDoc="0" locked="0" layoutInCell="1" allowOverlap="1" wp14:anchorId="26F432E0" wp14:editId="01507DB1">
                <wp:simplePos x="0" y="0"/>
                <wp:positionH relativeFrom="margin">
                  <wp:posOffset>-521335</wp:posOffset>
                </wp:positionH>
                <wp:positionV relativeFrom="paragraph">
                  <wp:posOffset>-133985</wp:posOffset>
                </wp:positionV>
                <wp:extent cx="6667507" cy="2683206"/>
                <wp:effectExtent l="0" t="19050" r="19050" b="22225"/>
                <wp:wrapNone/>
                <wp:docPr id="139" name="Group 139"/>
                <wp:cNvGraphicFramePr/>
                <a:graphic xmlns:a="http://schemas.openxmlformats.org/drawingml/2006/main">
                  <a:graphicData uri="http://schemas.microsoft.com/office/word/2010/wordprocessingGroup">
                    <wpg:wgp>
                      <wpg:cNvGrpSpPr/>
                      <wpg:grpSpPr>
                        <a:xfrm>
                          <a:off x="0" y="0"/>
                          <a:ext cx="6667507" cy="2683206"/>
                          <a:chOff x="-2" y="-208025"/>
                          <a:chExt cx="6337400" cy="2157971"/>
                        </a:xfrm>
                      </wpg:grpSpPr>
                      <wps:wsp>
                        <wps:cNvPr id="140" name="Right Arrow 1"/>
                        <wps:cNvSpPr/>
                        <wps:spPr>
                          <a:xfrm>
                            <a:off x="0" y="-193907"/>
                            <a:ext cx="1885950" cy="782983"/>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ight Arrow 2"/>
                        <wps:cNvSpPr/>
                        <wps:spPr>
                          <a:xfrm>
                            <a:off x="2012940" y="-194490"/>
                            <a:ext cx="1885950" cy="784476"/>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3"/>
                        <wps:cNvSpPr/>
                        <wps:spPr>
                          <a:xfrm>
                            <a:off x="4133829" y="-208025"/>
                            <a:ext cx="2051913" cy="784476"/>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2" y="622419"/>
                            <a:ext cx="1049194" cy="13240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F190A" w14:textId="77777777" w:rsidR="00540CB3" w:rsidRPr="00080215" w:rsidRDefault="00540CB3" w:rsidP="00834A4D">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right="57"/>
                                <w:rPr>
                                  <w:rFonts w:eastAsia="Times New Roman" w:cs="Times New Roman"/>
                                  <w:color w:val="202124"/>
                                  <w:sz w:val="20"/>
                                  <w:szCs w:val="18"/>
                                  <w:lang w:val="vi-VN"/>
                                </w:rPr>
                              </w:pPr>
                              <w:r>
                                <w:rPr>
                                  <w:rFonts w:eastAsia="Times New Roman" w:cs="Times New Roman"/>
                                  <w:color w:val="202124"/>
                                  <w:sz w:val="20"/>
                                  <w:szCs w:val="18"/>
                                </w:rPr>
                                <w:t xml:space="preserve">- </w:t>
                              </w:r>
                              <w:r w:rsidRPr="007C338C">
                                <w:rPr>
                                  <w:rFonts w:eastAsia="Times New Roman" w:cs="Times New Roman"/>
                                  <w:color w:val="202124"/>
                                  <w:sz w:val="20"/>
                                  <w:szCs w:val="18"/>
                                  <w:lang w:val="vi-VN"/>
                                </w:rPr>
                                <w:t>Định</w:t>
                              </w:r>
                              <w:r w:rsidRPr="00080215">
                                <w:rPr>
                                  <w:rFonts w:eastAsia="Times New Roman" w:cs="Times New Roman"/>
                                  <w:color w:val="202124"/>
                                  <w:sz w:val="20"/>
                                  <w:szCs w:val="18"/>
                                  <w:lang w:val="vi-VN"/>
                                </w:rPr>
                                <w:t xml:space="preserve"> hướng cho dòng giá trị</w:t>
                              </w:r>
                            </w:p>
                            <w:p w14:paraId="01407ECF"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jc w:val="both"/>
                                <w:rPr>
                                  <w:rFonts w:eastAsia="Times New Roman" w:cs="Times New Roman"/>
                                  <w:color w:val="202124"/>
                                  <w:sz w:val="20"/>
                                  <w:szCs w:val="18"/>
                                  <w:lang w:val="vi-VN"/>
                                </w:rPr>
                              </w:pPr>
                              <w:r w:rsidRPr="007C338C">
                                <w:rPr>
                                  <w:rFonts w:eastAsia="Times New Roman" w:cs="Times New Roman"/>
                                  <w:color w:val="202124"/>
                                  <w:sz w:val="20"/>
                                  <w:szCs w:val="18"/>
                                </w:rPr>
                                <w:t xml:space="preserve">- </w:t>
                              </w:r>
                              <w:r w:rsidRPr="00080215">
                                <w:rPr>
                                  <w:rFonts w:eastAsia="Times New Roman" w:cs="Times New Roman"/>
                                  <w:color w:val="202124"/>
                                  <w:sz w:val="20"/>
                                  <w:szCs w:val="18"/>
                                  <w:lang w:val="vi-VN"/>
                                </w:rPr>
                                <w:t>Xác định</w:t>
                              </w:r>
                            </w:p>
                            <w:p w14:paraId="224D8D83"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eastAsia="Times New Roman" w:cs="Times New Roman"/>
                                  <w:color w:val="202124"/>
                                  <w:sz w:val="20"/>
                                  <w:szCs w:val="18"/>
                                  <w:lang w:val="vi-VN"/>
                                </w:rPr>
                              </w:pPr>
                              <w:r w:rsidRPr="00080215">
                                <w:rPr>
                                  <w:rFonts w:eastAsia="Times New Roman" w:cs="Times New Roman"/>
                                  <w:color w:val="202124"/>
                                  <w:sz w:val="20"/>
                                  <w:szCs w:val="18"/>
                                  <w:lang w:val="vi-VN"/>
                                </w:rPr>
                                <w:t xml:space="preserve">mục tiêu sản </w:t>
                              </w:r>
                              <w:r w:rsidRPr="00693C16">
                                <w:rPr>
                                  <w:rFonts w:eastAsia="Times New Roman" w:cs="Times New Roman"/>
                                  <w:color w:val="202124"/>
                                  <w:spacing w:val="-6"/>
                                  <w:sz w:val="20"/>
                                  <w:szCs w:val="18"/>
                                  <w:lang w:val="vi-VN"/>
                                </w:rPr>
                                <w:t>phẩm / thị trường</w:t>
                              </w:r>
                            </w:p>
                            <w:p w14:paraId="143AAAEB"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eastAsia="Times New Roman" w:cs="Times New Roman"/>
                                  <w:color w:val="202124"/>
                                  <w:sz w:val="20"/>
                                  <w:szCs w:val="18"/>
                                  <w:lang w:val="vi-VN"/>
                                </w:rPr>
                              </w:pPr>
                              <w:r w:rsidRPr="007C338C">
                                <w:rPr>
                                  <w:rFonts w:eastAsia="Times New Roman" w:cs="Times New Roman"/>
                                  <w:color w:val="202124"/>
                                  <w:sz w:val="20"/>
                                  <w:szCs w:val="18"/>
                                </w:rPr>
                                <w:t xml:space="preserve">- </w:t>
                              </w:r>
                              <w:r w:rsidRPr="00080215">
                                <w:rPr>
                                  <w:rFonts w:eastAsia="Times New Roman" w:cs="Times New Roman"/>
                                  <w:color w:val="202124"/>
                                  <w:sz w:val="20"/>
                                  <w:szCs w:val="18"/>
                                  <w:lang w:val="vi-VN"/>
                                </w:rPr>
                                <w:t>Xác định mục tiêu tài chính</w:t>
                              </w:r>
                            </w:p>
                            <w:p w14:paraId="29BBAD8F"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eastAsia="Times New Roman" w:cs="Times New Roman"/>
                                  <w:color w:val="202124"/>
                                  <w:sz w:val="20"/>
                                  <w:szCs w:val="18"/>
                                </w:rPr>
                              </w:pPr>
                              <w:r w:rsidRPr="007C338C">
                                <w:rPr>
                                  <w:rFonts w:eastAsia="Times New Roman" w:cs="Times New Roman"/>
                                  <w:color w:val="202124"/>
                                  <w:sz w:val="20"/>
                                  <w:szCs w:val="18"/>
                                </w:rPr>
                                <w:t xml:space="preserve">- </w:t>
                              </w:r>
                              <w:r w:rsidRPr="00080215">
                                <w:rPr>
                                  <w:rFonts w:eastAsia="Times New Roman" w:cs="Times New Roman"/>
                                  <w:color w:val="202124"/>
                                  <w:sz w:val="20"/>
                                  <w:szCs w:val="18"/>
                                  <w:lang w:val="vi-VN"/>
                                </w:rPr>
                                <w:t>Xác định mục tiêu tài nguyên</w:t>
                              </w:r>
                            </w:p>
                            <w:p w14:paraId="1FFE2147" w14:textId="77777777" w:rsidR="00540CB3" w:rsidRPr="007C338C" w:rsidRDefault="00540CB3" w:rsidP="00834A4D">
                              <w:pPr>
                                <w:tabs>
                                  <w:tab w:val="left" w:pos="180"/>
                                </w:tabs>
                                <w:spacing w:before="40" w:after="0" w:line="240" w:lineRule="auto"/>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1129327" y="624290"/>
                            <a:ext cx="723582" cy="1324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111DC4" w14:textId="77777777" w:rsidR="00540CB3" w:rsidRPr="000D1E69" w:rsidRDefault="00540CB3"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0" w:line="240" w:lineRule="auto"/>
                                <w:rPr>
                                  <w:rFonts w:eastAsia="Times New Roman" w:cs="Times New Roman"/>
                                  <w:color w:val="202124"/>
                                  <w:sz w:val="20"/>
                                  <w:szCs w:val="18"/>
                                </w:rPr>
                              </w:pPr>
                              <w:r w:rsidRPr="000D1E69">
                                <w:rPr>
                                  <w:rFonts w:eastAsia="Times New Roman" w:cs="Times New Roman"/>
                                  <w:color w:val="202124"/>
                                  <w:sz w:val="20"/>
                                  <w:szCs w:val="18"/>
                                  <w:lang w:val="vi-VN"/>
                                </w:rPr>
                                <w:t>Đo lường việc đạt được các mục tiêu chiến lược</w:t>
                              </w:r>
                            </w:p>
                            <w:p w14:paraId="53AFB8E6" w14:textId="77777777" w:rsidR="00540CB3" w:rsidRPr="007C338C" w:rsidRDefault="00540CB3" w:rsidP="00834A4D">
                              <w:pPr>
                                <w:spacing w:before="80" w:after="0" w:line="240" w:lineRule="auto"/>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a:off x="1925371" y="625914"/>
                            <a:ext cx="977900" cy="1324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C8FDA" w14:textId="77777777" w:rsidR="00540CB3" w:rsidRPr="007C338C" w:rsidRDefault="00540CB3" w:rsidP="00834A4D">
                              <w:pPr>
                                <w:pStyle w:val="HTMLinhdangtrc"/>
                                <w:spacing w:before="40"/>
                                <w:rPr>
                                  <w:rStyle w:val="y2iqfc"/>
                                  <w:rFonts w:ascii="Times New Roman" w:hAnsi="Times New Roman"/>
                                  <w:color w:val="202124"/>
                                  <w:szCs w:val="18"/>
                                  <w:lang w:val="vi-VN"/>
                                </w:rPr>
                              </w:pPr>
                              <w:r w:rsidRPr="007C338C">
                                <w:rPr>
                                  <w:rStyle w:val="y2iqfc"/>
                                  <w:rFonts w:ascii="Times New Roman" w:hAnsi="Times New Roman"/>
                                  <w:color w:val="202124"/>
                                  <w:szCs w:val="18"/>
                                </w:rPr>
                                <w:t>-</w:t>
                              </w:r>
                              <w:r>
                                <w:rPr>
                                  <w:rStyle w:val="y2iqfc"/>
                                  <w:rFonts w:ascii="Times New Roman" w:hAnsi="Times New Roman"/>
                                  <w:color w:val="202124"/>
                                  <w:szCs w:val="18"/>
                                  <w:lang w:val="vi-VN"/>
                                </w:rPr>
                                <w:t xml:space="preserve"> </w:t>
                              </w:r>
                              <w:r w:rsidRPr="007C338C">
                                <w:rPr>
                                  <w:rStyle w:val="y2iqfc"/>
                                  <w:rFonts w:ascii="Times New Roman" w:hAnsi="Times New Roman"/>
                                  <w:color w:val="202124"/>
                                  <w:szCs w:val="18"/>
                                  <w:lang w:val="vi-VN"/>
                                </w:rPr>
                                <w:t>Các kết quả dòng giá trị cụ thể cần đạt được để đạt được các mục tiêu chiến lược</w:t>
                              </w:r>
                            </w:p>
                            <w:p w14:paraId="28E76514" w14:textId="77777777" w:rsidR="00540CB3" w:rsidRPr="007C338C" w:rsidRDefault="00540CB3" w:rsidP="00834A4D">
                              <w:pPr>
                                <w:pStyle w:val="HTMLinhdangtrc"/>
                                <w:spacing w:before="40"/>
                                <w:jc w:val="both"/>
                                <w:rPr>
                                  <w:rStyle w:val="y2iqfc"/>
                                  <w:rFonts w:ascii="Times New Roman" w:hAnsi="Times New Roman"/>
                                  <w:color w:val="202124"/>
                                  <w:szCs w:val="18"/>
                                  <w:lang w:val="vi-VN"/>
                                </w:rPr>
                              </w:pPr>
                              <w:r w:rsidRPr="007C338C">
                                <w:rPr>
                                  <w:rStyle w:val="y2iqfc"/>
                                  <w:rFonts w:ascii="Times New Roman" w:hAnsi="Times New Roman"/>
                                  <w:color w:val="202124"/>
                                  <w:szCs w:val="18"/>
                                </w:rPr>
                                <w:t xml:space="preserve">- </w:t>
                              </w:r>
                              <w:r w:rsidRPr="00693C16">
                                <w:rPr>
                                  <w:rStyle w:val="y2iqfc"/>
                                  <w:rFonts w:ascii="Times New Roman" w:hAnsi="Times New Roman"/>
                                  <w:color w:val="202124"/>
                                  <w:spacing w:val="-8"/>
                                  <w:szCs w:val="18"/>
                                  <w:lang w:val="vi-VN"/>
                                </w:rPr>
                                <w:t>Mục tiêu cụ thể</w:t>
                              </w:r>
                            </w:p>
                            <w:p w14:paraId="501D83A9" w14:textId="77777777" w:rsidR="00540CB3" w:rsidRPr="007C338C" w:rsidRDefault="00540CB3" w:rsidP="00834A4D">
                              <w:pPr>
                                <w:pStyle w:val="HTMLinhdangtrc"/>
                                <w:spacing w:before="40"/>
                                <w:ind w:right="-57"/>
                                <w:rPr>
                                  <w:rFonts w:ascii="Times New Roman" w:hAnsi="Times New Roman" w:cs="Times New Roman"/>
                                  <w:color w:val="202124"/>
                                  <w:szCs w:val="18"/>
                                </w:rPr>
                              </w:pPr>
                              <w:r w:rsidRPr="007C338C">
                                <w:rPr>
                                  <w:rStyle w:val="y2iqfc"/>
                                  <w:rFonts w:ascii="Times New Roman" w:hAnsi="Times New Roman"/>
                                  <w:color w:val="202124"/>
                                  <w:szCs w:val="18"/>
                                </w:rPr>
                                <w:t xml:space="preserve">- </w:t>
                              </w:r>
                              <w:r w:rsidRPr="007C338C">
                                <w:rPr>
                                  <w:rStyle w:val="y2iqfc"/>
                                  <w:rFonts w:ascii="Times New Roman" w:hAnsi="Times New Roman"/>
                                  <w:color w:val="202124"/>
                                  <w:szCs w:val="18"/>
                                  <w:lang w:val="vi-VN"/>
                                </w:rPr>
                                <w:t>Thời gian cụ thể để đạt được thành tích</w:t>
                              </w:r>
                            </w:p>
                            <w:p w14:paraId="1750CA9B" w14:textId="77777777" w:rsidR="00540CB3" w:rsidRPr="007C338C" w:rsidRDefault="00540CB3" w:rsidP="00834A4D">
                              <w:pPr>
                                <w:spacing w:before="40" w:after="0" w:line="240" w:lineRule="auto"/>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2975791" y="622349"/>
                            <a:ext cx="718003" cy="13240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4414B0" w14:textId="77777777" w:rsidR="00540CB3" w:rsidRPr="007C338C" w:rsidRDefault="00540CB3" w:rsidP="00834A4D">
                              <w:pPr>
                                <w:pStyle w:val="HTMLinhdangtrc"/>
                                <w:spacing w:before="80"/>
                                <w:rPr>
                                  <w:rFonts w:ascii="Times New Roman" w:hAnsi="Times New Roman" w:cs="Times New Roman"/>
                                  <w:color w:val="202124"/>
                                  <w:szCs w:val="18"/>
                                </w:rPr>
                              </w:pPr>
                              <w:r w:rsidRPr="007C338C">
                                <w:rPr>
                                  <w:rStyle w:val="y2iqfc"/>
                                  <w:rFonts w:ascii="Times New Roman" w:hAnsi="Times New Roman"/>
                                  <w:color w:val="202124"/>
                                  <w:szCs w:val="18"/>
                                  <w:lang w:val="vi-VN"/>
                                </w:rPr>
                                <w:t>Đo lường việc đạt được các mục tiêu / chỉ tiêu của dòng giá trị</w:t>
                              </w:r>
                            </w:p>
                            <w:p w14:paraId="09DA9203" w14:textId="77777777" w:rsidR="00540CB3" w:rsidRPr="007C338C" w:rsidRDefault="00540CB3" w:rsidP="00834A4D">
                              <w:pPr>
                                <w:spacing w:before="80" w:after="0" w:line="240" w:lineRule="auto"/>
                                <w:ind w:right="-57"/>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3763158" y="614266"/>
                            <a:ext cx="762000" cy="1324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FCC778" w14:textId="77777777" w:rsidR="00540CB3" w:rsidRPr="007C338C" w:rsidRDefault="00540CB3" w:rsidP="00834A4D">
                              <w:pPr>
                                <w:pStyle w:val="HTMLinhdangtrc"/>
                                <w:spacing w:before="80"/>
                                <w:rPr>
                                  <w:rFonts w:ascii="Times New Roman" w:hAnsi="Times New Roman" w:cs="Times New Roman"/>
                                  <w:color w:val="202124"/>
                                  <w:szCs w:val="18"/>
                                </w:rPr>
                              </w:pPr>
                              <w:r w:rsidRPr="007C338C">
                                <w:rPr>
                                  <w:rStyle w:val="y2iqfc"/>
                                  <w:rFonts w:ascii="Times New Roman" w:hAnsi="Times New Roman"/>
                                  <w:color w:val="202124"/>
                                  <w:szCs w:val="18"/>
                                  <w:lang w:val="vi-VN"/>
                                </w:rPr>
                                <w:t xml:space="preserve">Các sáng kiến </w:t>
                              </w:r>
                              <w:r>
                                <w:rPr>
                                  <w:rStyle w:val="y2iqfc"/>
                                  <w:rFonts w:ascii="Times New Roman" w:hAnsi="Times New Roman"/>
                                  <w:color w:val="202124"/>
                                  <w:szCs w:val="18"/>
                                </w:rPr>
                                <w:t xml:space="preserve">ô </w:t>
                              </w:r>
                              <w:r>
                                <w:rPr>
                                  <w:rStyle w:val="y2iqfc"/>
                                  <w:rFonts w:ascii="Times New Roman" w:hAnsi="Times New Roman"/>
                                  <w:color w:val="202124"/>
                                  <w:szCs w:val="18"/>
                                  <w:lang w:val="vi-VN"/>
                                </w:rPr>
                                <w:t>TG</w:t>
                              </w:r>
                              <w:r w:rsidRPr="007C338C">
                                <w:rPr>
                                  <w:rStyle w:val="y2iqfc"/>
                                  <w:rFonts w:ascii="Times New Roman" w:hAnsi="Times New Roman"/>
                                  <w:color w:val="202124"/>
                                  <w:szCs w:val="18"/>
                                  <w:lang w:val="vi-VN"/>
                                </w:rPr>
                                <w:t xml:space="preserve"> cụ thể cần được thực hiện để đạt được các mục tiêu</w:t>
                              </w:r>
                              <w:r w:rsidRPr="007C338C">
                                <w:rPr>
                                  <w:rStyle w:val="y2iqfc"/>
                                  <w:rFonts w:ascii="Times New Roman" w:hAnsi="Times New Roman"/>
                                  <w:color w:val="202124"/>
                                  <w:szCs w:val="18"/>
                                </w:rPr>
                                <w:t>/</w:t>
                              </w:r>
                              <w:r>
                                <w:rPr>
                                  <w:rStyle w:val="y2iqfc"/>
                                  <w:rFonts w:ascii="Times New Roman" w:hAnsi="Times New Roman"/>
                                  <w:color w:val="202124"/>
                                  <w:szCs w:val="18"/>
                                  <w:lang w:val="vi-VN"/>
                                </w:rPr>
                                <w:t xml:space="preserve"> </w:t>
                              </w:r>
                              <w:r w:rsidRPr="007C338C">
                                <w:rPr>
                                  <w:rStyle w:val="y2iqfc"/>
                                  <w:rFonts w:ascii="Times New Roman" w:hAnsi="Times New Roman"/>
                                  <w:color w:val="202124"/>
                                  <w:szCs w:val="18"/>
                                </w:rPr>
                                <w:t>chỉ tiêu</w:t>
                              </w:r>
                              <w:r w:rsidRPr="007C338C">
                                <w:rPr>
                                  <w:rStyle w:val="y2iqfc"/>
                                  <w:rFonts w:ascii="Times New Roman" w:hAnsi="Times New Roman"/>
                                  <w:color w:val="202124"/>
                                  <w:szCs w:val="18"/>
                                  <w:lang w:val="vi-VN"/>
                                </w:rPr>
                                <w:t xml:space="preserve"> của dòng giá trị</w:t>
                              </w:r>
                            </w:p>
                            <w:p w14:paraId="217D2920" w14:textId="77777777" w:rsidR="00540CB3" w:rsidRPr="007C338C" w:rsidRDefault="00540CB3" w:rsidP="00834A4D">
                              <w:pPr>
                                <w:spacing w:before="80" w:after="0" w:line="240" w:lineRule="auto"/>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4602277" y="617818"/>
                            <a:ext cx="1013015" cy="1324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BDF258" w14:textId="77777777" w:rsidR="00540CB3" w:rsidRPr="007C338C" w:rsidRDefault="00540CB3" w:rsidP="00834A4D">
                              <w:pPr>
                                <w:pStyle w:val="HTMLinhdangtrc"/>
                                <w:spacing w:before="40"/>
                                <w:rPr>
                                  <w:rStyle w:val="y2iqfc"/>
                                  <w:rFonts w:ascii="Times New Roman" w:hAnsi="Times New Roman"/>
                                  <w:color w:val="202124"/>
                                  <w:szCs w:val="18"/>
                                  <w:lang w:val="vi-VN"/>
                                </w:rPr>
                              </w:pPr>
                              <w:r w:rsidRPr="007C338C">
                                <w:rPr>
                                  <w:rStyle w:val="y2iqfc"/>
                                  <w:rFonts w:ascii="Times New Roman" w:hAnsi="Times New Roman"/>
                                  <w:color w:val="202124"/>
                                  <w:szCs w:val="18"/>
                                </w:rPr>
                                <w:t xml:space="preserve">- </w:t>
                              </w:r>
                              <w:r w:rsidRPr="007C338C">
                                <w:rPr>
                                  <w:rStyle w:val="y2iqfc"/>
                                  <w:rFonts w:ascii="Times New Roman" w:hAnsi="Times New Roman"/>
                                  <w:color w:val="202124"/>
                                  <w:szCs w:val="18"/>
                                  <w:lang w:val="vi-VN"/>
                                </w:rPr>
                                <w:t xml:space="preserve">Kết quả </w:t>
                              </w:r>
                              <w:r>
                                <w:rPr>
                                  <w:rStyle w:val="y2iqfc"/>
                                  <w:rFonts w:ascii="Times New Roman" w:hAnsi="Times New Roman"/>
                                  <w:color w:val="202124"/>
                                  <w:szCs w:val="18"/>
                                </w:rPr>
                                <w:t>ô</w:t>
                              </w:r>
                              <w:r w:rsidRPr="007C338C">
                                <w:rPr>
                                  <w:rStyle w:val="y2iqfc"/>
                                  <w:rFonts w:ascii="Times New Roman" w:hAnsi="Times New Roman"/>
                                  <w:color w:val="202124"/>
                                  <w:szCs w:val="18"/>
                                  <w:lang w:val="vi-VN"/>
                                </w:rPr>
                                <w:t xml:space="preserve"> cụ thể cần đạt được để đạt được các  </w:t>
                              </w:r>
                              <w:r w:rsidRPr="00A70D40">
                                <w:rPr>
                                  <w:rStyle w:val="y2iqfc"/>
                                  <w:rFonts w:ascii="Times New Roman" w:hAnsi="Times New Roman"/>
                                  <w:color w:val="202124"/>
                                  <w:spacing w:val="-10"/>
                                  <w:szCs w:val="18"/>
                                  <w:lang w:val="vi-VN"/>
                                </w:rPr>
                                <w:t xml:space="preserve">mục tiêu </w:t>
                              </w:r>
                              <w:r w:rsidRPr="00A70D40">
                                <w:rPr>
                                  <w:rStyle w:val="y2iqfc"/>
                                  <w:rFonts w:ascii="Times New Roman" w:hAnsi="Times New Roman"/>
                                  <w:color w:val="202124"/>
                                  <w:spacing w:val="-10"/>
                                  <w:szCs w:val="18"/>
                                </w:rPr>
                                <w:t>/</w:t>
                              </w:r>
                              <w:r w:rsidRPr="00A70D40">
                                <w:rPr>
                                  <w:rStyle w:val="y2iqfc"/>
                                  <w:rFonts w:ascii="Times New Roman" w:hAnsi="Times New Roman"/>
                                  <w:color w:val="202124"/>
                                  <w:spacing w:val="-10"/>
                                  <w:szCs w:val="18"/>
                                  <w:lang w:val="vi-VN"/>
                                </w:rPr>
                                <w:t xml:space="preserve"> </w:t>
                              </w:r>
                              <w:r w:rsidRPr="00A70D40">
                                <w:rPr>
                                  <w:rStyle w:val="y2iqfc"/>
                                  <w:rFonts w:ascii="Times New Roman" w:hAnsi="Times New Roman"/>
                                  <w:color w:val="202124"/>
                                  <w:spacing w:val="-10"/>
                                  <w:szCs w:val="18"/>
                                </w:rPr>
                                <w:t xml:space="preserve">chỉ tiêu </w:t>
                              </w:r>
                              <w:r w:rsidRPr="00A70D40">
                                <w:rPr>
                                  <w:rStyle w:val="y2iqfc"/>
                                  <w:rFonts w:ascii="Times New Roman" w:hAnsi="Times New Roman"/>
                                  <w:color w:val="202124"/>
                                  <w:spacing w:val="-10"/>
                                  <w:szCs w:val="18"/>
                                  <w:lang w:val="vi-VN"/>
                                </w:rPr>
                                <w:t>của dòng giá trị</w:t>
                              </w:r>
                            </w:p>
                            <w:p w14:paraId="2D06ED4A" w14:textId="77777777" w:rsidR="00540CB3" w:rsidRPr="007C338C" w:rsidRDefault="00540CB3" w:rsidP="00834A4D">
                              <w:pPr>
                                <w:pStyle w:val="HTMLinhdangtrc"/>
                                <w:spacing w:before="40"/>
                                <w:jc w:val="both"/>
                                <w:rPr>
                                  <w:rStyle w:val="y2iqfc"/>
                                  <w:rFonts w:ascii="Times New Roman" w:hAnsi="Times New Roman"/>
                                  <w:color w:val="202124"/>
                                  <w:szCs w:val="18"/>
                                  <w:lang w:val="vi-VN"/>
                                </w:rPr>
                              </w:pPr>
                              <w:r w:rsidRPr="007C338C">
                                <w:rPr>
                                  <w:rStyle w:val="y2iqfc"/>
                                  <w:rFonts w:ascii="Times New Roman" w:hAnsi="Times New Roman"/>
                                  <w:color w:val="202124"/>
                                  <w:szCs w:val="18"/>
                                </w:rPr>
                                <w:t xml:space="preserve">- </w:t>
                              </w:r>
                              <w:r w:rsidRPr="00693C16">
                                <w:rPr>
                                  <w:rStyle w:val="y2iqfc"/>
                                  <w:rFonts w:ascii="Times New Roman" w:hAnsi="Times New Roman"/>
                                  <w:color w:val="202124"/>
                                  <w:spacing w:val="-12"/>
                                  <w:szCs w:val="18"/>
                                  <w:lang w:val="vi-VN"/>
                                </w:rPr>
                                <w:t>Mục tiêu cụ thể</w:t>
                              </w:r>
                            </w:p>
                            <w:p w14:paraId="7DCA091E" w14:textId="77777777" w:rsidR="00540CB3" w:rsidRPr="007C338C" w:rsidRDefault="00540CB3" w:rsidP="00834A4D">
                              <w:pPr>
                                <w:pStyle w:val="HTMLinhdangtrc"/>
                                <w:spacing w:before="40"/>
                                <w:jc w:val="both"/>
                                <w:rPr>
                                  <w:rFonts w:ascii="Times New Roman" w:hAnsi="Times New Roman" w:cs="Times New Roman"/>
                                  <w:color w:val="202124"/>
                                  <w:szCs w:val="18"/>
                                </w:rPr>
                              </w:pPr>
                              <w:r w:rsidRPr="007C338C">
                                <w:rPr>
                                  <w:rStyle w:val="y2iqfc"/>
                                  <w:rFonts w:ascii="Times New Roman" w:hAnsi="Times New Roman"/>
                                  <w:color w:val="202124"/>
                                  <w:szCs w:val="18"/>
                                </w:rPr>
                                <w:t xml:space="preserve">- </w:t>
                              </w:r>
                              <w:r w:rsidRPr="007C338C">
                                <w:rPr>
                                  <w:rStyle w:val="y2iqfc"/>
                                  <w:rFonts w:ascii="Times New Roman" w:hAnsi="Times New Roman"/>
                                  <w:color w:val="202124"/>
                                  <w:szCs w:val="18"/>
                                  <w:lang w:val="vi-VN"/>
                                </w:rPr>
                                <w:t>Thời điểm cụ thể</w:t>
                              </w:r>
                              <w:r>
                                <w:rPr>
                                  <w:rStyle w:val="y2iqfc"/>
                                  <w:rFonts w:ascii="Times New Roman" w:hAnsi="Times New Roman"/>
                                  <w:color w:val="202124"/>
                                  <w:szCs w:val="18"/>
                                  <w:lang w:val="vi-VN"/>
                                </w:rPr>
                                <w:t xml:space="preserve"> </w:t>
                              </w:r>
                              <w:r w:rsidRPr="007C338C">
                                <w:rPr>
                                  <w:rStyle w:val="y2iqfc"/>
                                  <w:rFonts w:ascii="Times New Roman" w:hAnsi="Times New Roman"/>
                                  <w:color w:val="202124"/>
                                  <w:szCs w:val="18"/>
                                  <w:lang w:val="vi-VN"/>
                                </w:rPr>
                                <w:t>để đạt được thành tích</w:t>
                              </w:r>
                            </w:p>
                            <w:p w14:paraId="4ACCD0EA" w14:textId="77777777" w:rsidR="00540CB3" w:rsidRPr="007C338C" w:rsidRDefault="00540CB3" w:rsidP="00834A4D">
                              <w:pPr>
                                <w:spacing w:before="40" w:after="0" w:line="240" w:lineRule="auto"/>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38100" y="22899"/>
                            <a:ext cx="711200" cy="33550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7D63255" w14:textId="77777777" w:rsidR="00540CB3" w:rsidRPr="007C338C" w:rsidRDefault="00540CB3" w:rsidP="00834A4D">
                              <w:pPr>
                                <w:spacing w:after="0"/>
                                <w:jc w:val="center"/>
                                <w:rPr>
                                  <w:rFonts w:cs="Times New Roman"/>
                                  <w:b/>
                                </w:rPr>
                              </w:pPr>
                              <w:r w:rsidRPr="007C338C">
                                <w:rPr>
                                  <w:rFonts w:cs="Times New Roman"/>
                                  <w:b/>
                                  <w:color w:val="231F20"/>
                                  <w:sz w:val="18"/>
                                  <w:szCs w:val="14"/>
                                </w:rPr>
                                <w:t>Mục tiêu chiến lược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761998" y="46003"/>
                            <a:ext cx="711200" cy="3276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8AF5A6F" w14:textId="77777777" w:rsidR="00540CB3" w:rsidRPr="007C338C" w:rsidRDefault="00540CB3" w:rsidP="00834A4D">
                              <w:pPr>
                                <w:spacing w:after="0"/>
                                <w:jc w:val="center"/>
                                <w:rPr>
                                  <w:rFonts w:cs="Times New Roman"/>
                                  <w:b/>
                                </w:rPr>
                              </w:pPr>
                              <w:r w:rsidRPr="007C338C">
                                <w:rPr>
                                  <w:rFonts w:cs="Times New Roman"/>
                                  <w:b/>
                                  <w:color w:val="231F20"/>
                                  <w:sz w:val="18"/>
                                  <w:szCs w:val="14"/>
                                </w:rPr>
                                <w:t>Thước đo chiến lược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2051045" y="36665"/>
                            <a:ext cx="768350" cy="3353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A522F03" w14:textId="77777777" w:rsidR="00540CB3" w:rsidRPr="007C338C" w:rsidRDefault="00540CB3" w:rsidP="00834A4D">
                              <w:pPr>
                                <w:spacing w:after="0"/>
                                <w:jc w:val="center"/>
                                <w:rPr>
                                  <w:rFonts w:cs="Times New Roman"/>
                                  <w:b/>
                                </w:rPr>
                              </w:pPr>
                              <w:r w:rsidRPr="007C338C">
                                <w:rPr>
                                  <w:rFonts w:cs="Times New Roman"/>
                                  <w:b/>
                                  <w:color w:val="231F20"/>
                                  <w:sz w:val="18"/>
                                  <w:szCs w:val="14"/>
                                </w:rPr>
                                <w:t>Mục tiêu dòng giá 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2863843" y="40674"/>
                            <a:ext cx="768350" cy="30427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D7EE20C" w14:textId="77777777" w:rsidR="00540CB3" w:rsidRPr="007C338C" w:rsidRDefault="00540CB3" w:rsidP="00834A4D">
                              <w:pPr>
                                <w:spacing w:after="0"/>
                                <w:jc w:val="center"/>
                                <w:rPr>
                                  <w:rFonts w:cs="Times New Roman"/>
                                  <w:b/>
                                </w:rPr>
                              </w:pPr>
                              <w:r w:rsidRPr="007C338C">
                                <w:rPr>
                                  <w:rFonts w:cs="Times New Roman"/>
                                  <w:b/>
                                  <w:color w:val="231F20"/>
                                  <w:sz w:val="18"/>
                                  <w:szCs w:val="14"/>
                                </w:rPr>
                                <w:t>Thước đo dòng giá trị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4159240" y="32595"/>
                            <a:ext cx="508000" cy="32129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5387493" w14:textId="77777777" w:rsidR="00540CB3" w:rsidRPr="007C338C" w:rsidRDefault="00540CB3" w:rsidP="00834A4D">
                              <w:pPr>
                                <w:spacing w:after="0"/>
                                <w:jc w:val="center"/>
                                <w:rPr>
                                  <w:rFonts w:cs="Times New Roman"/>
                                  <w:b/>
                                </w:rPr>
                              </w:pPr>
                              <w:r w:rsidRPr="00D571C4">
                                <w:rPr>
                                  <w:rFonts w:cs="Times New Roman"/>
                                  <w:b/>
                                  <w:color w:val="231F20"/>
                                  <w:sz w:val="18"/>
                                  <w:szCs w:val="14"/>
                                </w:rPr>
                                <w:t>CSF</w:t>
                              </w:r>
                              <w:r w:rsidRPr="007C338C">
                                <w:rPr>
                                  <w:rFonts w:cs="Times New Roman"/>
                                  <w:b/>
                                  <w:color w:val="231F20"/>
                                  <w:sz w:val="18"/>
                                  <w:szCs w:val="14"/>
                                </w:rPr>
                                <w:t xml:space="preserve"> </w:t>
                              </w:r>
                              <w:r>
                                <w:rPr>
                                  <w:rFonts w:cs="Times New Roman"/>
                                  <w:b/>
                                  <w:color w:val="231F20"/>
                                  <w:sz w:val="18"/>
                                  <w:szCs w:val="14"/>
                                </w:rPr>
                                <w:br/>
                                <w:t>ô SX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4644526" y="41308"/>
                            <a:ext cx="660400" cy="30815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A91657E" w14:textId="77777777" w:rsidR="00540CB3" w:rsidRPr="007C338C" w:rsidRDefault="00540CB3" w:rsidP="00834A4D">
                              <w:pPr>
                                <w:spacing w:after="0"/>
                                <w:jc w:val="center"/>
                                <w:rPr>
                                  <w:rFonts w:cs="Times New Roman"/>
                                  <w:b/>
                                </w:rPr>
                              </w:pPr>
                              <w:r w:rsidRPr="007C338C">
                                <w:rPr>
                                  <w:rFonts w:cs="Times New Roman"/>
                                  <w:b/>
                                  <w:color w:val="231F20"/>
                                  <w:sz w:val="18"/>
                                  <w:szCs w:val="14"/>
                                </w:rPr>
                                <w:t xml:space="preserve">Mục tiêu </w:t>
                              </w:r>
                              <w:r>
                                <w:rPr>
                                  <w:rFonts w:cs="Times New Roman"/>
                                  <w:b/>
                                  <w:color w:val="231F20"/>
                                  <w:sz w:val="18"/>
                                  <w:szCs w:val="14"/>
                                </w:rPr>
                                <w:t>ô SX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5168887" y="23571"/>
                            <a:ext cx="660400" cy="3303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34F40F" w14:textId="77777777" w:rsidR="00540CB3" w:rsidRPr="007C338C" w:rsidRDefault="00540CB3" w:rsidP="00834A4D">
                              <w:pPr>
                                <w:spacing w:after="0"/>
                                <w:jc w:val="center"/>
                                <w:rPr>
                                  <w:rFonts w:cs="Times New Roman"/>
                                  <w:b/>
                                </w:rPr>
                              </w:pPr>
                              <w:r w:rsidRPr="007C338C">
                                <w:rPr>
                                  <w:rFonts w:cs="Times New Roman"/>
                                  <w:b/>
                                  <w:color w:val="231F20"/>
                                  <w:sz w:val="18"/>
                                  <w:szCs w:val="14"/>
                                </w:rPr>
                                <w:t xml:space="preserve">Thước đo </w:t>
                              </w:r>
                              <w:r>
                                <w:rPr>
                                  <w:rFonts w:cs="Times New Roman"/>
                                  <w:b/>
                                  <w:color w:val="231F20"/>
                                  <w:sz w:val="18"/>
                                  <w:szCs w:val="14"/>
                                </w:rPr>
                                <w:t>ô SX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5691089" y="616142"/>
                            <a:ext cx="646309" cy="1324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9993D5" w14:textId="77777777" w:rsidR="00540CB3" w:rsidRPr="00B45FAF" w:rsidRDefault="00540CB3"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0" w:line="240" w:lineRule="auto"/>
                                <w:ind w:right="-57"/>
                                <w:rPr>
                                  <w:rFonts w:eastAsia="Times New Roman" w:cs="Times New Roman"/>
                                  <w:color w:val="202124"/>
                                  <w:sz w:val="20"/>
                                  <w:szCs w:val="18"/>
                                </w:rPr>
                              </w:pPr>
                              <w:r w:rsidRPr="007C338C">
                                <w:rPr>
                                  <w:rFonts w:eastAsia="Times New Roman" w:cs="Times New Roman"/>
                                  <w:color w:val="202124"/>
                                  <w:sz w:val="20"/>
                                  <w:szCs w:val="18"/>
                                  <w:lang w:val="vi-VN"/>
                                </w:rPr>
                                <w:t xml:space="preserve">Đo lường việc đạt được các mục tiêu / chỉ tiêu của </w:t>
                              </w:r>
                              <w:r>
                                <w:rPr>
                                  <w:rFonts w:eastAsia="Times New Roman" w:cs="Times New Roman"/>
                                  <w:color w:val="202124"/>
                                  <w:sz w:val="20"/>
                                  <w:szCs w:val="18"/>
                                </w:rPr>
                                <w:t>ô</w:t>
                              </w:r>
                            </w:p>
                            <w:p w14:paraId="69C91A75" w14:textId="77777777" w:rsidR="00540CB3" w:rsidRPr="007C338C" w:rsidRDefault="00540CB3" w:rsidP="00834A4D">
                              <w:pPr>
                                <w:spacing w:before="80" w:after="0" w:line="240" w:lineRule="auto"/>
                                <w:jc w:val="both"/>
                                <w:rPr>
                                  <w:rFonts w:cs="Times New Roman"/>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432E0" id="Group 139" o:spid="_x0000_s1042" style="position:absolute;left:0;text-align:left;margin-left:-41.05pt;margin-top:-10.55pt;width:525pt;height:211.3pt;z-index:251660288;mso-position-horizontal-relative:margin;mso-width-relative:margin;mso-height-relative:margin" coordorigin=",-2080" coordsize="63374,2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MrNAYAAPFAAAAOAAAAZHJzL2Uyb0RvYy54bWzsnEtv2zgQx+8L7HcQdE8tUm+jThG022KB&#10;oi3aLnpWZMkWVha1FBM7++n7JynR8aNbpW1y0PLiSOJD5Ig/znA4zPMXu03t3Ba8q1izcMkzz3WK&#10;JmfLqlkt3L8+v75IXKcTWbPMatYUC/eu6NwXl7//9nzbzgvK1qxeFtxBJU0337YLdy1EO5/Nunxd&#10;bLLuGWuLBokl45tM4JavZkuebVH7pp5Rz4tmW8aXLWd50XV4+konupeq/rIscvG+LLtCOPXCRduE&#10;+uXq91r+zi6fZ/MVz9p1lffNyH6gFZusavBSU9WrTGTODa9OqtpUOWcdK8WznG1mrCyrvFB9QG+I&#10;d9SbN5zdtKovq/l21RoxQbRHcvrhavN3t294+6n9wCGJbbuCLNSd7Muu5Bv5F610dkpkd0ZkxU44&#10;OR5GURSHXuw6OdJolPjUi7RQ8zUkL8tdUNdB4gX1Eo+GQ+IfQwW+HwcePo2qgIRxGhOZZza8f3bQ&#10;qm2LcdLtRdH9nCg+rbO2UBLu5hDFB+5USwzjAO1psg3G68dqtRbOFeds66h2yQYgp5FYN+8gvG+K&#10;64Kkfgr5qHE2CI0kSZiGfZ/jhKaJf9DlbN7yTrwp2MaRFwuXy1aoRqhBlt2+7YSW0ZARApMt021R&#10;V+KuLmSz6uZjUaJb+BJUlVZsFS9r7txmoCLL86IR6qNB5iq3LFZWdW0KknMFazF8qD6vLFYo5kxB&#10;71zBwzeaEuqtrBGm8KZqGD9XwfJv82adf+i97rPs/jVb3uFrcqaJ79r8dQVRvs068SHjQBzSx7Ql&#10;3uOnrNl24bL+ynXWjP977rnMj+GGVNfZYspYuN0/NxkvXKf+s8FATEkgB45QN0EYU9zw+ynX91Oa&#10;m81LBvkTTJBtri5lflEPlyVnmy+Y3a7kW5GUNTnevXBzwYebl0JPZZgf8+LqSmXDvNJm4m3zqc1l&#10;5VKqcpB83n3JeNuPJ4GR+I4Ngz+bHw0onVeWbNjVjWBlpUbbXq69vAGinDSehEiI6ZRIKrGRDRhF&#10;JGZYmsovJGcjkgZB2s//3+AyCOIBi2EqHHCzXFouLZdSU0K5n3Kp1NloLgPi+1CCp1bCwCX1QpIS&#10;X9sIcWK5zKWStPrS6stmNSjxnjZjwYKWnkusgbJmVRcOCR7GZW+4R5QGJD2yYL0ghQbVRBKfBp4f&#10;fMeERTOUzjiyNaSVO5hvypCWHen+38ar2F3v1EIkGewba85OzJwFOqd4KoRGq00Ca9anWHrDnI1o&#10;QI+t2Zj6YQL1LBfWGlFlLpuF9ekq0yKql8Qj1pcGUTUxym9mEZ0YouE5RJX/ajyiKQ19+LM0oiEc&#10;BIdqNI3jdPB9WUR/sUlrECVqmW8ZnaBXKDrHqHLajGaUpjGczgOj1A+OTN2YJJ7Xrz01o99z1lo1&#10;+nA1Soxz3erRielRWKinpq7aERnNqB9HPgmxlShNXficon6PaXAQxRH2AuENsKYu5p5f7Rra61Hj&#10;breMToxRoHXKqPE+jNpdCSKP0rhfjpI4Iao4dgT7jV7iEd8jMKotpI8KqfHxWUgnBil2SE4hNf6H&#10;UZD6CZF6EmqU0iQ9sXQJ1KgG1PfD0FME/6i/SMYS6C3k1wgl0NEK8omNUxjc29L82StX4/yz3E6L&#10;Wxnoc8ItHj4kdCGOSJpq+xd6FstRFN6r1hiuYAMujaNIVW7B1ZPO4wQY7cE1LkEL7sTA3cccwWLr&#10;91BD46gYpXBl6IIXwOqFyvURLNnHPw5GcYyIySEQECrXRziFHrTfCjj6T9+SVbnuQ7ZuiHEUWnIn&#10;Ru4+KukeucZ9MY7cJPITRExIcgMvio+2bg7I9QIa/5RX2JL7MHKN+9CSOzFyz8UthcanMYrcgIQp&#10;IpK0zqWItD+0lrGuNc5inyKIQg0may0/jbVsnIqW3ImRey6kKTRejXHkRkEQUmzqSp0Ld/GRCxkL&#10;W3NUCIlE127JfRpyjafRkjsxcs9FOoXGrTGK3JBESZLo3R/EHeozfHsP1QG5vodTgnaduz9098ge&#10;Ki1sG/80vfin8Fz8Ex5CIYyOrQijlHiJPn0TERldcWguR0Hke0i227aPuW1LjVvRaten0q7qZDnO&#10;1WNP8uDg/v17tV+5/08Fl18BAAD//wMAUEsDBBQABgAIAAAAIQBmD5Zq4gAAAAsBAAAPAAAAZHJz&#10;L2Rvd25yZXYueG1sTI/BTsJAEIbvJr7DZky8wXarIJRuCSHqiZgIJobb0A5tQ3e36S5teXvHk97+&#10;yXz555t0PZpG9NT52lkNahqBIJu7oralhq/D22QBwge0BTbOkoYbeVhn93cpJoUb7Cf1+1AKLrE+&#10;QQ1VCG0ipc8rMuinriXLu7PrDAYeu1IWHQ5cbhoZR9FcGqwtX6iwpW1F+WV/NRreBxw2T+q1313O&#10;29vxMPv43inS+vFh3KxABBrDHwy/+qwOGTud3NUWXjQaJotYMcohVhyYWM5fliBOGp4jNQOZpfL/&#10;D9kPAAAA//8DAFBLAQItABQABgAIAAAAIQC2gziS/gAAAOEBAAATAAAAAAAAAAAAAAAAAAAAAABb&#10;Q29udGVudF9UeXBlc10ueG1sUEsBAi0AFAAGAAgAAAAhADj9If/WAAAAlAEAAAsAAAAAAAAAAAAA&#10;AAAALwEAAF9yZWxzLy5yZWxzUEsBAi0AFAAGAAgAAAAhAMdjMys0BgAA8UAAAA4AAAAAAAAAAAAA&#10;AAAALgIAAGRycy9lMm9Eb2MueG1sUEsBAi0AFAAGAAgAAAAhAGYPlmriAAAACwEAAA8AAAAAAAAA&#10;AAAAAAAAjggAAGRycy9kb3ducmV2LnhtbFBLBQYAAAAABAAEAPMAAACdCQAAAAA=&#10;">
                <v:shape id="Right Arrow 1" o:spid="_x0000_s1043" type="#_x0000_t13" style="position:absolute;top:-1939;width:18859;height:7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XxQAAANwAAAAPAAAAZHJzL2Rvd25yZXYueG1sRI9Ba8JA&#10;EIXvBf/DMkJvdaPYIqmrFEVIoRdtUbwN2Wk2NTsbs6um/75zEHqb4b1575v5sveNulIX68AGxqMM&#10;FHEZbM2Vga/PzdMMVEzIFpvAZOCXIiwXg4c55jbceEvXXaqUhHDM0YBLqc21jqUjj3EUWmLRvkPn&#10;McnaVdp2eJNw3+hJlr1ojzVLg8OWVo7K0+7iDZz3k+cDr9vT/sjvPwf3cSliQcY8Dvu3V1CJ+vRv&#10;vl8XVvCngi/PyAR68QcAAP//AwBQSwECLQAUAAYACAAAACEA2+H2y+4AAACFAQAAEwAAAAAAAAAA&#10;AAAAAAAAAAAAW0NvbnRlbnRfVHlwZXNdLnhtbFBLAQItABQABgAIAAAAIQBa9CxbvwAAABUBAAAL&#10;AAAAAAAAAAAAAAAAAB8BAABfcmVscy8ucmVsc1BLAQItABQABgAIAAAAIQBaO5+XxQAAANwAAAAP&#10;AAAAAAAAAAAAAAAAAAcCAABkcnMvZG93bnJldi54bWxQSwUGAAAAAAMAAwC3AAAA+QIAAAAA&#10;" adj="17116" fillcolor="white [3201]" strokecolor="#70ad47 [3209]" strokeweight="1pt"/>
                <v:shape id="Right Arrow 2" o:spid="_x0000_s1044" type="#_x0000_t13" style="position:absolute;left:20129;top:-1944;width:18859;height: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1GwgAAANwAAAAPAAAAZHJzL2Rvd25yZXYueG1sRE9Na8JA&#10;EL0X/A/LCN7qJmKrRFcRQVu1F6N4HrNjEszOhuxW4793hUJv83ifM523phI3alxpWUHcj0AQZ1aX&#10;nCs4HlbvYxDOI2usLJOCBzmYzzpvU0y0vfOebqnPRQhhl6CCwvs6kdJlBRl0fVsTB+5iG4M+wCaX&#10;usF7CDeVHETRpzRYcmgosKZlQdk1/TUKfuKD3Xzp00d2NnWq17utGe22SvW67WICwlPr/8V/7m8d&#10;5g9jeD0TLpCzJwAAAP//AwBQSwECLQAUAAYACAAAACEA2+H2y+4AAACFAQAAEwAAAAAAAAAAAAAA&#10;AAAAAAAAW0NvbnRlbnRfVHlwZXNdLnhtbFBLAQItABQABgAIAAAAIQBa9CxbvwAAABUBAAALAAAA&#10;AAAAAAAAAAAAAB8BAABfcmVscy8ucmVsc1BLAQItABQABgAIAAAAIQDjxA1GwgAAANwAAAAPAAAA&#10;AAAAAAAAAAAAAAcCAABkcnMvZG93bnJldi54bWxQSwUGAAAAAAMAAwC3AAAA9gIAAAAA&#10;" adj="17108" fillcolor="white [3201]" strokecolor="#70ad47 [3209]" strokeweight="1pt"/>
                <v:shape id="Right Arrow 3" o:spid="_x0000_s1045" type="#_x0000_t13" style="position:absolute;left:41338;top:-2080;width:20519;height:7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gUvgAAANwAAAAPAAAAZHJzL2Rvd25yZXYueG1sRE9LCsIw&#10;EN0L3iGM4EY0VUSkGkUUwY0Lf+ByaMa22ExqE229vREEd/N435kvG1OIF1Uut6xgOIhAECdW55wq&#10;OJ+2/SkI55E1FpZJwZscLBft1hxjbWs+0OvoUxFC2MWoIPO+jKV0SUYG3cCWxIG72cqgD7BKpa6w&#10;DuGmkKMomkiDOYeGDEtaZ5Tcj0+joD705P1Me5pOrunFRnRtHpudUt1Os5qB8NT4v/jn3ukwfzyC&#10;7zPhArn4AAAA//8DAFBLAQItABQABgAIAAAAIQDb4fbL7gAAAIUBAAATAAAAAAAAAAAAAAAAAAAA&#10;AABbQ29udGVudF9UeXBlc10ueG1sUEsBAi0AFAAGAAgAAAAhAFr0LFu/AAAAFQEAAAsAAAAAAAAA&#10;AAAAAAAAHwEAAF9yZWxzLy5yZWxzUEsBAi0AFAAGAAgAAAAhAFjvSBS+AAAA3AAAAA8AAAAAAAAA&#10;AAAAAAAABwIAAGRycy9kb3ducmV2LnhtbFBLBQYAAAAAAwADALcAAADyAgAAAAA=&#10;" adj="17471" fillcolor="white [3201]" strokecolor="#70ad47 [3209]" strokeweight="1pt"/>
                <v:rect id="Rectangle 143" o:spid="_x0000_s1046" style="position:absolute;top:6224;width:10491;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5vwQAAANwAAAAPAAAAZHJzL2Rvd25yZXYueG1sRE9Li8Iw&#10;EL4L+x/CLHjT1Aeydo3iAx9Ht+rudWhm22IzKU3U+u+NIHibj+85k1ljSnGl2hWWFfS6EQji1OqC&#10;MwXHw7rzBcJ5ZI2lZVJwJwez6UdrgrG2N/6ha+IzEULYxagg976KpXRpTgZd11bEgfu3tUEfYJ1J&#10;XeMthJtS9qNoJA0WHBpyrGiZU3pOLkbBJd0s/rJqvl+tB7yVtjc2p1+tVPuzmX+D8NT4t/jl3ukw&#10;fziA5zPhAjl9AAAA//8DAFBLAQItABQABgAIAAAAIQDb4fbL7gAAAIUBAAATAAAAAAAAAAAAAAAA&#10;AAAAAABbQ29udGVudF9UeXBlc10ueG1sUEsBAi0AFAAGAAgAAAAhAFr0LFu/AAAAFQEAAAsAAAAA&#10;AAAAAAAAAAAAHwEAAF9yZWxzLy5yZWxzUEsBAi0AFAAGAAgAAAAhAI5E7m/BAAAA3AAAAA8AAAAA&#10;AAAAAAAAAAAABwIAAGRycy9kb3ducmV2LnhtbFBLBQYAAAAAAwADALcAAAD1AgAAAAA=&#10;" fillcolor="white [3201]" strokecolor="#70ad47 [3209]" strokeweight="1pt">
                  <v:textbox>
                    <w:txbxContent>
                      <w:p w14:paraId="7F0F190A" w14:textId="77777777" w:rsidR="00540CB3" w:rsidRPr="00080215" w:rsidRDefault="00540CB3" w:rsidP="00834A4D">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right="57"/>
                          <w:rPr>
                            <w:rFonts w:eastAsia="Times New Roman" w:cs="Times New Roman"/>
                            <w:color w:val="202124"/>
                            <w:sz w:val="20"/>
                            <w:szCs w:val="18"/>
                            <w:lang w:val="vi-VN"/>
                          </w:rPr>
                        </w:pPr>
                        <w:r>
                          <w:rPr>
                            <w:rFonts w:eastAsia="Times New Roman" w:cs="Times New Roman"/>
                            <w:color w:val="202124"/>
                            <w:sz w:val="20"/>
                            <w:szCs w:val="18"/>
                          </w:rPr>
                          <w:t xml:space="preserve">- </w:t>
                        </w:r>
                        <w:r w:rsidRPr="007C338C">
                          <w:rPr>
                            <w:rFonts w:eastAsia="Times New Roman" w:cs="Times New Roman"/>
                            <w:color w:val="202124"/>
                            <w:sz w:val="20"/>
                            <w:szCs w:val="18"/>
                            <w:lang w:val="vi-VN"/>
                          </w:rPr>
                          <w:t>Định</w:t>
                        </w:r>
                        <w:r w:rsidRPr="00080215">
                          <w:rPr>
                            <w:rFonts w:eastAsia="Times New Roman" w:cs="Times New Roman"/>
                            <w:color w:val="202124"/>
                            <w:sz w:val="20"/>
                            <w:szCs w:val="18"/>
                            <w:lang w:val="vi-VN"/>
                          </w:rPr>
                          <w:t xml:space="preserve"> hướng cho dòng giá trị</w:t>
                        </w:r>
                      </w:p>
                      <w:p w14:paraId="01407ECF"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jc w:val="both"/>
                          <w:rPr>
                            <w:rFonts w:eastAsia="Times New Roman" w:cs="Times New Roman"/>
                            <w:color w:val="202124"/>
                            <w:sz w:val="20"/>
                            <w:szCs w:val="18"/>
                            <w:lang w:val="vi-VN"/>
                          </w:rPr>
                        </w:pPr>
                        <w:r w:rsidRPr="007C338C">
                          <w:rPr>
                            <w:rFonts w:eastAsia="Times New Roman" w:cs="Times New Roman"/>
                            <w:color w:val="202124"/>
                            <w:sz w:val="20"/>
                            <w:szCs w:val="18"/>
                          </w:rPr>
                          <w:t xml:space="preserve">- </w:t>
                        </w:r>
                        <w:r w:rsidRPr="00080215">
                          <w:rPr>
                            <w:rFonts w:eastAsia="Times New Roman" w:cs="Times New Roman"/>
                            <w:color w:val="202124"/>
                            <w:sz w:val="20"/>
                            <w:szCs w:val="18"/>
                            <w:lang w:val="vi-VN"/>
                          </w:rPr>
                          <w:t>Xác định</w:t>
                        </w:r>
                      </w:p>
                      <w:p w14:paraId="224D8D83"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eastAsia="Times New Roman" w:cs="Times New Roman"/>
                            <w:color w:val="202124"/>
                            <w:sz w:val="20"/>
                            <w:szCs w:val="18"/>
                            <w:lang w:val="vi-VN"/>
                          </w:rPr>
                        </w:pPr>
                        <w:r w:rsidRPr="00080215">
                          <w:rPr>
                            <w:rFonts w:eastAsia="Times New Roman" w:cs="Times New Roman"/>
                            <w:color w:val="202124"/>
                            <w:sz w:val="20"/>
                            <w:szCs w:val="18"/>
                            <w:lang w:val="vi-VN"/>
                          </w:rPr>
                          <w:t xml:space="preserve">mục tiêu sản </w:t>
                        </w:r>
                        <w:r w:rsidRPr="00693C16">
                          <w:rPr>
                            <w:rFonts w:eastAsia="Times New Roman" w:cs="Times New Roman"/>
                            <w:color w:val="202124"/>
                            <w:spacing w:val="-6"/>
                            <w:sz w:val="20"/>
                            <w:szCs w:val="18"/>
                            <w:lang w:val="vi-VN"/>
                          </w:rPr>
                          <w:t>phẩm / thị trường</w:t>
                        </w:r>
                      </w:p>
                      <w:p w14:paraId="143AAAEB"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eastAsia="Times New Roman" w:cs="Times New Roman"/>
                            <w:color w:val="202124"/>
                            <w:sz w:val="20"/>
                            <w:szCs w:val="18"/>
                            <w:lang w:val="vi-VN"/>
                          </w:rPr>
                        </w:pPr>
                        <w:r w:rsidRPr="007C338C">
                          <w:rPr>
                            <w:rFonts w:eastAsia="Times New Roman" w:cs="Times New Roman"/>
                            <w:color w:val="202124"/>
                            <w:sz w:val="20"/>
                            <w:szCs w:val="18"/>
                          </w:rPr>
                          <w:t xml:space="preserve">- </w:t>
                        </w:r>
                        <w:r w:rsidRPr="00080215">
                          <w:rPr>
                            <w:rFonts w:eastAsia="Times New Roman" w:cs="Times New Roman"/>
                            <w:color w:val="202124"/>
                            <w:sz w:val="20"/>
                            <w:szCs w:val="18"/>
                            <w:lang w:val="vi-VN"/>
                          </w:rPr>
                          <w:t>Xác định mục tiêu tài chính</w:t>
                        </w:r>
                      </w:p>
                      <w:p w14:paraId="29BBAD8F" w14:textId="77777777" w:rsidR="00540CB3" w:rsidRPr="00080215" w:rsidRDefault="00540CB3" w:rsidP="00834A4D">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eastAsia="Times New Roman" w:cs="Times New Roman"/>
                            <w:color w:val="202124"/>
                            <w:sz w:val="20"/>
                            <w:szCs w:val="18"/>
                          </w:rPr>
                        </w:pPr>
                        <w:r w:rsidRPr="007C338C">
                          <w:rPr>
                            <w:rFonts w:eastAsia="Times New Roman" w:cs="Times New Roman"/>
                            <w:color w:val="202124"/>
                            <w:sz w:val="20"/>
                            <w:szCs w:val="18"/>
                          </w:rPr>
                          <w:t xml:space="preserve">- </w:t>
                        </w:r>
                        <w:r w:rsidRPr="00080215">
                          <w:rPr>
                            <w:rFonts w:eastAsia="Times New Roman" w:cs="Times New Roman"/>
                            <w:color w:val="202124"/>
                            <w:sz w:val="20"/>
                            <w:szCs w:val="18"/>
                            <w:lang w:val="vi-VN"/>
                          </w:rPr>
                          <w:t>Xác định mục tiêu tài nguyên</w:t>
                        </w:r>
                      </w:p>
                      <w:p w14:paraId="1FFE2147" w14:textId="77777777" w:rsidR="00540CB3" w:rsidRPr="007C338C" w:rsidRDefault="00540CB3" w:rsidP="00834A4D">
                        <w:pPr>
                          <w:tabs>
                            <w:tab w:val="left" w:pos="180"/>
                          </w:tabs>
                          <w:spacing w:before="40" w:after="0" w:line="240" w:lineRule="auto"/>
                          <w:jc w:val="both"/>
                          <w:rPr>
                            <w:rFonts w:cs="Times New Roman"/>
                            <w:sz w:val="20"/>
                            <w:szCs w:val="18"/>
                          </w:rPr>
                        </w:pPr>
                      </w:p>
                    </w:txbxContent>
                  </v:textbox>
                </v:rect>
                <v:rect id="Rectangle 144" o:spid="_x0000_s1047" style="position:absolute;left:11293;top:6242;width:7236;height:1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YbwAAAANwAAAAPAAAAZHJzL2Rvd25yZXYueG1sRE9Li8Iw&#10;EL4v+B/CCN7W1Aei1Sg+0PXo2+vQjG2xmZQmavffG2Fhb/PxPWcyq00hnlS53LKCTjsCQZxYnXOq&#10;4HRcfw9BOI+ssbBMCn7JwWza+JpgrO2L9/Q8+FSEEHYxKsi8L2MpXZKRQde2JXHgbrYy6AOsUqkr&#10;fIVwU8huFA2kwZxDQ4YlLTNK7oeHUfBINotrWs53q3WPf6TtjMz5opVqNev5GISn2v+L/9xbHeb3&#10;+/B5Jlwgp28AAAD//wMAUEsBAi0AFAAGAAgAAAAhANvh9svuAAAAhQEAABMAAAAAAAAAAAAAAAAA&#10;AAAAAFtDb250ZW50X1R5cGVzXS54bWxQSwECLQAUAAYACAAAACEAWvQsW78AAAAVAQAACwAAAAAA&#10;AAAAAAAAAAAfAQAAX3JlbHMvLnJlbHNQSwECLQAUAAYACAAAACEAAa12G8AAAADcAAAADwAAAAAA&#10;AAAAAAAAAAAHAgAAZHJzL2Rvd25yZXYueG1sUEsFBgAAAAADAAMAtwAAAPQCAAAAAA==&#10;" fillcolor="white [3201]" strokecolor="#70ad47 [3209]" strokeweight="1pt">
                  <v:textbox>
                    <w:txbxContent>
                      <w:p w14:paraId="48111DC4" w14:textId="77777777" w:rsidR="00540CB3" w:rsidRPr="000D1E69" w:rsidRDefault="00540CB3"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0" w:line="240" w:lineRule="auto"/>
                          <w:rPr>
                            <w:rFonts w:eastAsia="Times New Roman" w:cs="Times New Roman"/>
                            <w:color w:val="202124"/>
                            <w:sz w:val="20"/>
                            <w:szCs w:val="18"/>
                          </w:rPr>
                        </w:pPr>
                        <w:r w:rsidRPr="000D1E69">
                          <w:rPr>
                            <w:rFonts w:eastAsia="Times New Roman" w:cs="Times New Roman"/>
                            <w:color w:val="202124"/>
                            <w:sz w:val="20"/>
                            <w:szCs w:val="18"/>
                            <w:lang w:val="vi-VN"/>
                          </w:rPr>
                          <w:t>Đo lường việc đạt được các mục tiêu chiến lược</w:t>
                        </w:r>
                      </w:p>
                      <w:p w14:paraId="53AFB8E6" w14:textId="77777777" w:rsidR="00540CB3" w:rsidRPr="007C338C" w:rsidRDefault="00540CB3" w:rsidP="00834A4D">
                        <w:pPr>
                          <w:spacing w:before="80" w:after="0" w:line="240" w:lineRule="auto"/>
                          <w:jc w:val="both"/>
                          <w:rPr>
                            <w:rFonts w:cs="Times New Roman"/>
                            <w:sz w:val="20"/>
                            <w:szCs w:val="18"/>
                          </w:rPr>
                        </w:pPr>
                      </w:p>
                    </w:txbxContent>
                  </v:textbox>
                </v:rect>
                <v:rect id="Rectangle 145" o:spid="_x0000_s1048" style="position:absolute;left:19253;top:6259;width:9779;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dOAwgAAANwAAAAPAAAAZHJzL2Rvd25yZXYueG1sRE9Na8JA&#10;EL0X/A/LCL3pRttKja6StsR6tLbqdciOSTA7G7KbGP99tyD0No/3Oct1byrRUeNKywom4wgEcWZ1&#10;ybmCn+909ArCeWSNlWVScCMH69XgYYmxtlf+om7vcxFC2MWooPC+jqV0WUEG3djWxIE728agD7DJ&#10;pW7wGsJNJadRNJMGSw4NBdb0XlB22bdGQZtt3k55new+0if+lHYyN4ejVupx2CcLEJ56/y++u7c6&#10;zH9+gb9nwgVy9QsAAP//AwBQSwECLQAUAAYACAAAACEA2+H2y+4AAACFAQAAEwAAAAAAAAAAAAAA&#10;AAAAAAAAW0NvbnRlbnRfVHlwZXNdLnhtbFBLAQItABQABgAIAAAAIQBa9CxbvwAAABUBAAALAAAA&#10;AAAAAAAAAAAAAB8BAABfcmVscy8ucmVsc1BLAQItABQABgAIAAAAIQBu4dOAwgAAANwAAAAPAAAA&#10;AAAAAAAAAAAAAAcCAABkcnMvZG93bnJldi54bWxQSwUGAAAAAAMAAwC3AAAA9gIAAAAA&#10;" fillcolor="white [3201]" strokecolor="#70ad47 [3209]" strokeweight="1pt">
                  <v:textbox>
                    <w:txbxContent>
                      <w:p w14:paraId="3CBC8FDA" w14:textId="77777777" w:rsidR="00540CB3" w:rsidRPr="007C338C" w:rsidRDefault="00540CB3" w:rsidP="00834A4D">
                        <w:pPr>
                          <w:pStyle w:val="HTMLinhdangtrc"/>
                          <w:spacing w:before="40"/>
                          <w:rPr>
                            <w:rStyle w:val="y2iqfc"/>
                            <w:rFonts w:ascii="Times New Roman" w:hAnsi="Times New Roman"/>
                            <w:color w:val="202124"/>
                            <w:szCs w:val="18"/>
                            <w:lang w:val="vi-VN"/>
                          </w:rPr>
                        </w:pPr>
                        <w:r w:rsidRPr="007C338C">
                          <w:rPr>
                            <w:rStyle w:val="y2iqfc"/>
                            <w:rFonts w:ascii="Times New Roman" w:hAnsi="Times New Roman"/>
                            <w:color w:val="202124"/>
                            <w:szCs w:val="18"/>
                          </w:rPr>
                          <w:t>-</w:t>
                        </w:r>
                        <w:r>
                          <w:rPr>
                            <w:rStyle w:val="y2iqfc"/>
                            <w:rFonts w:ascii="Times New Roman" w:hAnsi="Times New Roman"/>
                            <w:color w:val="202124"/>
                            <w:szCs w:val="18"/>
                            <w:lang w:val="vi-VN"/>
                          </w:rPr>
                          <w:t xml:space="preserve"> </w:t>
                        </w:r>
                        <w:r w:rsidRPr="007C338C">
                          <w:rPr>
                            <w:rStyle w:val="y2iqfc"/>
                            <w:rFonts w:ascii="Times New Roman" w:hAnsi="Times New Roman"/>
                            <w:color w:val="202124"/>
                            <w:szCs w:val="18"/>
                            <w:lang w:val="vi-VN"/>
                          </w:rPr>
                          <w:t>Các kết quả dòng giá trị cụ thể cần đạt được để đạt được các mục tiêu chiến lược</w:t>
                        </w:r>
                      </w:p>
                      <w:p w14:paraId="28E76514" w14:textId="77777777" w:rsidR="00540CB3" w:rsidRPr="007C338C" w:rsidRDefault="00540CB3" w:rsidP="00834A4D">
                        <w:pPr>
                          <w:pStyle w:val="HTMLinhdangtrc"/>
                          <w:spacing w:before="40"/>
                          <w:jc w:val="both"/>
                          <w:rPr>
                            <w:rStyle w:val="y2iqfc"/>
                            <w:rFonts w:ascii="Times New Roman" w:hAnsi="Times New Roman"/>
                            <w:color w:val="202124"/>
                            <w:szCs w:val="18"/>
                            <w:lang w:val="vi-VN"/>
                          </w:rPr>
                        </w:pPr>
                        <w:r w:rsidRPr="007C338C">
                          <w:rPr>
                            <w:rStyle w:val="y2iqfc"/>
                            <w:rFonts w:ascii="Times New Roman" w:hAnsi="Times New Roman"/>
                            <w:color w:val="202124"/>
                            <w:szCs w:val="18"/>
                          </w:rPr>
                          <w:t xml:space="preserve">- </w:t>
                        </w:r>
                        <w:r w:rsidRPr="00693C16">
                          <w:rPr>
                            <w:rStyle w:val="y2iqfc"/>
                            <w:rFonts w:ascii="Times New Roman" w:hAnsi="Times New Roman"/>
                            <w:color w:val="202124"/>
                            <w:spacing w:val="-8"/>
                            <w:szCs w:val="18"/>
                            <w:lang w:val="vi-VN"/>
                          </w:rPr>
                          <w:t>Mục tiêu cụ thể</w:t>
                        </w:r>
                      </w:p>
                      <w:p w14:paraId="501D83A9" w14:textId="77777777" w:rsidR="00540CB3" w:rsidRPr="007C338C" w:rsidRDefault="00540CB3" w:rsidP="00834A4D">
                        <w:pPr>
                          <w:pStyle w:val="HTMLinhdangtrc"/>
                          <w:spacing w:before="40"/>
                          <w:ind w:right="-57"/>
                          <w:rPr>
                            <w:rFonts w:ascii="Times New Roman" w:hAnsi="Times New Roman" w:cs="Times New Roman"/>
                            <w:color w:val="202124"/>
                            <w:szCs w:val="18"/>
                          </w:rPr>
                        </w:pPr>
                        <w:r w:rsidRPr="007C338C">
                          <w:rPr>
                            <w:rStyle w:val="y2iqfc"/>
                            <w:rFonts w:ascii="Times New Roman" w:hAnsi="Times New Roman"/>
                            <w:color w:val="202124"/>
                            <w:szCs w:val="18"/>
                          </w:rPr>
                          <w:t xml:space="preserve">- </w:t>
                        </w:r>
                        <w:r w:rsidRPr="007C338C">
                          <w:rPr>
                            <w:rStyle w:val="y2iqfc"/>
                            <w:rFonts w:ascii="Times New Roman" w:hAnsi="Times New Roman"/>
                            <w:color w:val="202124"/>
                            <w:szCs w:val="18"/>
                            <w:lang w:val="vi-VN"/>
                          </w:rPr>
                          <w:t>Thời gian cụ thể để đạt được thành tích</w:t>
                        </w:r>
                      </w:p>
                      <w:p w14:paraId="1750CA9B" w14:textId="77777777" w:rsidR="00540CB3" w:rsidRPr="007C338C" w:rsidRDefault="00540CB3" w:rsidP="00834A4D">
                        <w:pPr>
                          <w:spacing w:before="40" w:after="0" w:line="240" w:lineRule="auto"/>
                          <w:jc w:val="both"/>
                          <w:rPr>
                            <w:rFonts w:cs="Times New Roman"/>
                            <w:sz w:val="20"/>
                            <w:szCs w:val="18"/>
                          </w:rPr>
                        </w:pPr>
                      </w:p>
                    </w:txbxContent>
                  </v:textbox>
                </v:rect>
                <v:rect id="Rectangle 146" o:spid="_x0000_s1049" style="position:absolute;left:29757;top:6223;width:7180;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33wQAAANwAAAAPAAAAZHJzL2Rvd25yZXYueG1sRE9La8JA&#10;EL4X/A/LCN6aja2IxqyStsT26NvrkB2T0OxsyK4a/323UOhtPr7npKveNOJGnastKxhHMQjiwuqa&#10;SwWHff48A+E8ssbGMil4kIPVcvCUYqLtnbd02/lShBB2CSqovG8TKV1RkUEX2ZY4cBfbGfQBdqXU&#10;Hd5DuGnkSxxPpcGaQ0OFLb1XVHzvrkbBtVi/ncs223zkr/wp7Xhujiet1GjYZwsQnnr/L/5zf+kw&#10;fzKF32fCBXL5AwAA//8DAFBLAQItABQABgAIAAAAIQDb4fbL7gAAAIUBAAATAAAAAAAAAAAAAAAA&#10;AAAAAABbQ29udGVudF9UeXBlc10ueG1sUEsBAi0AFAAGAAgAAAAhAFr0LFu/AAAAFQEAAAsAAAAA&#10;AAAAAAAAAAAAHwEAAF9yZWxzLy5yZWxzUEsBAi0AFAAGAAgAAAAhAJ4zTffBAAAA3AAAAA8AAAAA&#10;AAAAAAAAAAAABwIAAGRycy9kb3ducmV2LnhtbFBLBQYAAAAAAwADALcAAAD1AgAAAAA=&#10;" fillcolor="white [3201]" strokecolor="#70ad47 [3209]" strokeweight="1pt">
                  <v:textbox>
                    <w:txbxContent>
                      <w:p w14:paraId="774414B0" w14:textId="77777777" w:rsidR="00540CB3" w:rsidRPr="007C338C" w:rsidRDefault="00540CB3" w:rsidP="00834A4D">
                        <w:pPr>
                          <w:pStyle w:val="HTMLinhdangtrc"/>
                          <w:spacing w:before="80"/>
                          <w:rPr>
                            <w:rFonts w:ascii="Times New Roman" w:hAnsi="Times New Roman" w:cs="Times New Roman"/>
                            <w:color w:val="202124"/>
                            <w:szCs w:val="18"/>
                          </w:rPr>
                        </w:pPr>
                        <w:r w:rsidRPr="007C338C">
                          <w:rPr>
                            <w:rStyle w:val="y2iqfc"/>
                            <w:rFonts w:ascii="Times New Roman" w:hAnsi="Times New Roman"/>
                            <w:color w:val="202124"/>
                            <w:szCs w:val="18"/>
                            <w:lang w:val="vi-VN"/>
                          </w:rPr>
                          <w:t>Đo lường việc đạt được các mục tiêu / chỉ tiêu của dòng giá trị</w:t>
                        </w:r>
                      </w:p>
                      <w:p w14:paraId="09DA9203" w14:textId="77777777" w:rsidR="00540CB3" w:rsidRPr="007C338C" w:rsidRDefault="00540CB3" w:rsidP="00834A4D">
                        <w:pPr>
                          <w:spacing w:before="80" w:after="0" w:line="240" w:lineRule="auto"/>
                          <w:ind w:right="-57"/>
                          <w:jc w:val="both"/>
                          <w:rPr>
                            <w:rFonts w:cs="Times New Roman"/>
                            <w:sz w:val="20"/>
                            <w:szCs w:val="18"/>
                          </w:rPr>
                        </w:pPr>
                      </w:p>
                    </w:txbxContent>
                  </v:textbox>
                </v:rect>
                <v:rect id="Rectangle 147" o:spid="_x0000_s1050" style="position:absolute;left:37631;top:6142;width:7620;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swgAAANwAAAAPAAAAZHJzL2Rvd25yZXYueG1sRE9Na8JA&#10;EL0X/A/LCL3pRltqja6StsR6tLbqdciOSTA7G7KbGP99tyD0No/3Oct1byrRUeNKywom4wgEcWZ1&#10;ybmCn+909ArCeWSNlWVScCMH69XgYYmxtlf+om7vcxFC2MWooPC+jqV0WUEG3djWxIE728agD7DJ&#10;pW7wGsJNJadR9CINlhwaCqzpvaDssm+NgjbbvJ3yOtl9pE/8Ke1kbg5HrdTjsE8WIDz1/l98d291&#10;mP88g79nwgVy9QsAAP//AwBQSwECLQAUAAYACAAAACEA2+H2y+4AAACFAQAAEwAAAAAAAAAAAAAA&#10;AAAAAAAAW0NvbnRlbnRfVHlwZXNdLnhtbFBLAQItABQABgAIAAAAIQBa9CxbvwAAABUBAAALAAAA&#10;AAAAAAAAAAAAAB8BAABfcmVscy8ucmVsc1BLAQItABQABgAIAAAAIQDxf+hswgAAANwAAAAPAAAA&#10;AAAAAAAAAAAAAAcCAABkcnMvZG93bnJldi54bWxQSwUGAAAAAAMAAwC3AAAA9gIAAAAA&#10;" fillcolor="white [3201]" strokecolor="#70ad47 [3209]" strokeweight="1pt">
                  <v:textbox>
                    <w:txbxContent>
                      <w:p w14:paraId="69FCC778" w14:textId="77777777" w:rsidR="00540CB3" w:rsidRPr="007C338C" w:rsidRDefault="00540CB3" w:rsidP="00834A4D">
                        <w:pPr>
                          <w:pStyle w:val="HTMLinhdangtrc"/>
                          <w:spacing w:before="80"/>
                          <w:rPr>
                            <w:rFonts w:ascii="Times New Roman" w:hAnsi="Times New Roman" w:cs="Times New Roman"/>
                            <w:color w:val="202124"/>
                            <w:szCs w:val="18"/>
                          </w:rPr>
                        </w:pPr>
                        <w:r w:rsidRPr="007C338C">
                          <w:rPr>
                            <w:rStyle w:val="y2iqfc"/>
                            <w:rFonts w:ascii="Times New Roman" w:hAnsi="Times New Roman"/>
                            <w:color w:val="202124"/>
                            <w:szCs w:val="18"/>
                            <w:lang w:val="vi-VN"/>
                          </w:rPr>
                          <w:t xml:space="preserve">Các sáng kiến </w:t>
                        </w:r>
                        <w:r>
                          <w:rPr>
                            <w:rStyle w:val="y2iqfc"/>
                            <w:rFonts w:ascii="Times New Roman" w:hAnsi="Times New Roman"/>
                            <w:color w:val="202124"/>
                            <w:szCs w:val="18"/>
                          </w:rPr>
                          <w:t xml:space="preserve">ô </w:t>
                        </w:r>
                        <w:r>
                          <w:rPr>
                            <w:rStyle w:val="y2iqfc"/>
                            <w:rFonts w:ascii="Times New Roman" w:hAnsi="Times New Roman"/>
                            <w:color w:val="202124"/>
                            <w:szCs w:val="18"/>
                            <w:lang w:val="vi-VN"/>
                          </w:rPr>
                          <w:t>TG</w:t>
                        </w:r>
                        <w:r w:rsidRPr="007C338C">
                          <w:rPr>
                            <w:rStyle w:val="y2iqfc"/>
                            <w:rFonts w:ascii="Times New Roman" w:hAnsi="Times New Roman"/>
                            <w:color w:val="202124"/>
                            <w:szCs w:val="18"/>
                            <w:lang w:val="vi-VN"/>
                          </w:rPr>
                          <w:t xml:space="preserve"> cụ thể cần được thực hiện để đạt được các mục tiêu</w:t>
                        </w:r>
                        <w:r w:rsidRPr="007C338C">
                          <w:rPr>
                            <w:rStyle w:val="y2iqfc"/>
                            <w:rFonts w:ascii="Times New Roman" w:hAnsi="Times New Roman"/>
                            <w:color w:val="202124"/>
                            <w:szCs w:val="18"/>
                          </w:rPr>
                          <w:t>/</w:t>
                        </w:r>
                        <w:r>
                          <w:rPr>
                            <w:rStyle w:val="y2iqfc"/>
                            <w:rFonts w:ascii="Times New Roman" w:hAnsi="Times New Roman"/>
                            <w:color w:val="202124"/>
                            <w:szCs w:val="18"/>
                            <w:lang w:val="vi-VN"/>
                          </w:rPr>
                          <w:t xml:space="preserve"> </w:t>
                        </w:r>
                        <w:r w:rsidRPr="007C338C">
                          <w:rPr>
                            <w:rStyle w:val="y2iqfc"/>
                            <w:rFonts w:ascii="Times New Roman" w:hAnsi="Times New Roman"/>
                            <w:color w:val="202124"/>
                            <w:szCs w:val="18"/>
                          </w:rPr>
                          <w:t>chỉ tiêu</w:t>
                        </w:r>
                        <w:r w:rsidRPr="007C338C">
                          <w:rPr>
                            <w:rStyle w:val="y2iqfc"/>
                            <w:rFonts w:ascii="Times New Roman" w:hAnsi="Times New Roman"/>
                            <w:color w:val="202124"/>
                            <w:szCs w:val="18"/>
                            <w:lang w:val="vi-VN"/>
                          </w:rPr>
                          <w:t xml:space="preserve"> của dòng giá trị</w:t>
                        </w:r>
                      </w:p>
                      <w:p w14:paraId="217D2920" w14:textId="77777777" w:rsidR="00540CB3" w:rsidRPr="007C338C" w:rsidRDefault="00540CB3" w:rsidP="00834A4D">
                        <w:pPr>
                          <w:spacing w:before="80" w:after="0" w:line="240" w:lineRule="auto"/>
                          <w:jc w:val="both"/>
                          <w:rPr>
                            <w:rFonts w:cs="Times New Roman"/>
                            <w:sz w:val="20"/>
                            <w:szCs w:val="18"/>
                          </w:rPr>
                        </w:pPr>
                      </w:p>
                    </w:txbxContent>
                  </v:textbox>
                </v:rect>
                <v:rect id="Rectangle 148" o:spid="_x0000_s1051" style="position:absolute;left:46022;top:6178;width:10130;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wexAAAANwAAAAPAAAAZHJzL2Rvd25yZXYueG1sRI9Lb8JA&#10;DITvlfofVq7EDTY8VNGUBfEQ0CNQaK9W1k0ist4ou0D49/iA1JutGc98nsxaV6krNaH0bKDfS0AR&#10;Z96WnBs4fq+7Y1AhIlusPJOBOwWYTV9fJphaf+M9XQ8xVxLCIUUDRYx1qnXICnIYer4mFu3PNw6j&#10;rE2ubYM3CXeVHiTJu3ZYsjQUWNOyoOx8uDgDl2yz+M3r+W61HvJW+/6HO/1YYzpv7fwTVKQ2/puf&#10;119W8EdCK8/IBHr6AAAA//8DAFBLAQItABQABgAIAAAAIQDb4fbL7gAAAIUBAAATAAAAAAAAAAAA&#10;AAAAAAAAAABbQ29udGVudF9UeXBlc10ueG1sUEsBAi0AFAAGAAgAAAAhAFr0LFu/AAAAFQEAAAsA&#10;AAAAAAAAAAAAAAAAHwEAAF9yZWxzLy5yZWxzUEsBAi0AFAAGAAgAAAAhAIDgfB7EAAAA3AAAAA8A&#10;AAAAAAAAAAAAAAAABwIAAGRycy9kb3ducmV2LnhtbFBLBQYAAAAAAwADALcAAAD4AgAAAAA=&#10;" fillcolor="white [3201]" strokecolor="#70ad47 [3209]" strokeweight="1pt">
                  <v:textbox>
                    <w:txbxContent>
                      <w:p w14:paraId="57BDF258" w14:textId="77777777" w:rsidR="00540CB3" w:rsidRPr="007C338C" w:rsidRDefault="00540CB3" w:rsidP="00834A4D">
                        <w:pPr>
                          <w:pStyle w:val="HTMLinhdangtrc"/>
                          <w:spacing w:before="40"/>
                          <w:rPr>
                            <w:rStyle w:val="y2iqfc"/>
                            <w:rFonts w:ascii="Times New Roman" w:hAnsi="Times New Roman"/>
                            <w:color w:val="202124"/>
                            <w:szCs w:val="18"/>
                            <w:lang w:val="vi-VN"/>
                          </w:rPr>
                        </w:pPr>
                        <w:r w:rsidRPr="007C338C">
                          <w:rPr>
                            <w:rStyle w:val="y2iqfc"/>
                            <w:rFonts w:ascii="Times New Roman" w:hAnsi="Times New Roman"/>
                            <w:color w:val="202124"/>
                            <w:szCs w:val="18"/>
                          </w:rPr>
                          <w:t xml:space="preserve">- </w:t>
                        </w:r>
                        <w:r w:rsidRPr="007C338C">
                          <w:rPr>
                            <w:rStyle w:val="y2iqfc"/>
                            <w:rFonts w:ascii="Times New Roman" w:hAnsi="Times New Roman"/>
                            <w:color w:val="202124"/>
                            <w:szCs w:val="18"/>
                            <w:lang w:val="vi-VN"/>
                          </w:rPr>
                          <w:t xml:space="preserve">Kết quả </w:t>
                        </w:r>
                        <w:r>
                          <w:rPr>
                            <w:rStyle w:val="y2iqfc"/>
                            <w:rFonts w:ascii="Times New Roman" w:hAnsi="Times New Roman"/>
                            <w:color w:val="202124"/>
                            <w:szCs w:val="18"/>
                          </w:rPr>
                          <w:t>ô</w:t>
                        </w:r>
                        <w:r w:rsidRPr="007C338C">
                          <w:rPr>
                            <w:rStyle w:val="y2iqfc"/>
                            <w:rFonts w:ascii="Times New Roman" w:hAnsi="Times New Roman"/>
                            <w:color w:val="202124"/>
                            <w:szCs w:val="18"/>
                            <w:lang w:val="vi-VN"/>
                          </w:rPr>
                          <w:t xml:space="preserve"> cụ thể cần đạt được để đạt được các  </w:t>
                        </w:r>
                        <w:r w:rsidRPr="00A70D40">
                          <w:rPr>
                            <w:rStyle w:val="y2iqfc"/>
                            <w:rFonts w:ascii="Times New Roman" w:hAnsi="Times New Roman"/>
                            <w:color w:val="202124"/>
                            <w:spacing w:val="-10"/>
                            <w:szCs w:val="18"/>
                            <w:lang w:val="vi-VN"/>
                          </w:rPr>
                          <w:t xml:space="preserve">mục tiêu </w:t>
                        </w:r>
                        <w:r w:rsidRPr="00A70D40">
                          <w:rPr>
                            <w:rStyle w:val="y2iqfc"/>
                            <w:rFonts w:ascii="Times New Roman" w:hAnsi="Times New Roman"/>
                            <w:color w:val="202124"/>
                            <w:spacing w:val="-10"/>
                            <w:szCs w:val="18"/>
                          </w:rPr>
                          <w:t>/</w:t>
                        </w:r>
                        <w:r w:rsidRPr="00A70D40">
                          <w:rPr>
                            <w:rStyle w:val="y2iqfc"/>
                            <w:rFonts w:ascii="Times New Roman" w:hAnsi="Times New Roman"/>
                            <w:color w:val="202124"/>
                            <w:spacing w:val="-10"/>
                            <w:szCs w:val="18"/>
                            <w:lang w:val="vi-VN"/>
                          </w:rPr>
                          <w:t xml:space="preserve"> </w:t>
                        </w:r>
                        <w:r w:rsidRPr="00A70D40">
                          <w:rPr>
                            <w:rStyle w:val="y2iqfc"/>
                            <w:rFonts w:ascii="Times New Roman" w:hAnsi="Times New Roman"/>
                            <w:color w:val="202124"/>
                            <w:spacing w:val="-10"/>
                            <w:szCs w:val="18"/>
                          </w:rPr>
                          <w:t xml:space="preserve">chỉ tiêu </w:t>
                        </w:r>
                        <w:r w:rsidRPr="00A70D40">
                          <w:rPr>
                            <w:rStyle w:val="y2iqfc"/>
                            <w:rFonts w:ascii="Times New Roman" w:hAnsi="Times New Roman"/>
                            <w:color w:val="202124"/>
                            <w:spacing w:val="-10"/>
                            <w:szCs w:val="18"/>
                            <w:lang w:val="vi-VN"/>
                          </w:rPr>
                          <w:t>của dòng giá trị</w:t>
                        </w:r>
                      </w:p>
                      <w:p w14:paraId="2D06ED4A" w14:textId="77777777" w:rsidR="00540CB3" w:rsidRPr="007C338C" w:rsidRDefault="00540CB3" w:rsidP="00834A4D">
                        <w:pPr>
                          <w:pStyle w:val="HTMLinhdangtrc"/>
                          <w:spacing w:before="40"/>
                          <w:jc w:val="both"/>
                          <w:rPr>
                            <w:rStyle w:val="y2iqfc"/>
                            <w:rFonts w:ascii="Times New Roman" w:hAnsi="Times New Roman"/>
                            <w:color w:val="202124"/>
                            <w:szCs w:val="18"/>
                            <w:lang w:val="vi-VN"/>
                          </w:rPr>
                        </w:pPr>
                        <w:r w:rsidRPr="007C338C">
                          <w:rPr>
                            <w:rStyle w:val="y2iqfc"/>
                            <w:rFonts w:ascii="Times New Roman" w:hAnsi="Times New Roman"/>
                            <w:color w:val="202124"/>
                            <w:szCs w:val="18"/>
                          </w:rPr>
                          <w:t xml:space="preserve">- </w:t>
                        </w:r>
                        <w:r w:rsidRPr="00693C16">
                          <w:rPr>
                            <w:rStyle w:val="y2iqfc"/>
                            <w:rFonts w:ascii="Times New Roman" w:hAnsi="Times New Roman"/>
                            <w:color w:val="202124"/>
                            <w:spacing w:val="-12"/>
                            <w:szCs w:val="18"/>
                            <w:lang w:val="vi-VN"/>
                          </w:rPr>
                          <w:t>Mục tiêu cụ thể</w:t>
                        </w:r>
                      </w:p>
                      <w:p w14:paraId="7DCA091E" w14:textId="77777777" w:rsidR="00540CB3" w:rsidRPr="007C338C" w:rsidRDefault="00540CB3" w:rsidP="00834A4D">
                        <w:pPr>
                          <w:pStyle w:val="HTMLinhdangtrc"/>
                          <w:spacing w:before="40"/>
                          <w:jc w:val="both"/>
                          <w:rPr>
                            <w:rFonts w:ascii="Times New Roman" w:hAnsi="Times New Roman" w:cs="Times New Roman"/>
                            <w:color w:val="202124"/>
                            <w:szCs w:val="18"/>
                          </w:rPr>
                        </w:pPr>
                        <w:r w:rsidRPr="007C338C">
                          <w:rPr>
                            <w:rStyle w:val="y2iqfc"/>
                            <w:rFonts w:ascii="Times New Roman" w:hAnsi="Times New Roman"/>
                            <w:color w:val="202124"/>
                            <w:szCs w:val="18"/>
                          </w:rPr>
                          <w:t xml:space="preserve">- </w:t>
                        </w:r>
                        <w:r w:rsidRPr="007C338C">
                          <w:rPr>
                            <w:rStyle w:val="y2iqfc"/>
                            <w:rFonts w:ascii="Times New Roman" w:hAnsi="Times New Roman"/>
                            <w:color w:val="202124"/>
                            <w:szCs w:val="18"/>
                            <w:lang w:val="vi-VN"/>
                          </w:rPr>
                          <w:t>Thời điểm cụ thể</w:t>
                        </w:r>
                        <w:r>
                          <w:rPr>
                            <w:rStyle w:val="y2iqfc"/>
                            <w:rFonts w:ascii="Times New Roman" w:hAnsi="Times New Roman"/>
                            <w:color w:val="202124"/>
                            <w:szCs w:val="18"/>
                            <w:lang w:val="vi-VN"/>
                          </w:rPr>
                          <w:t xml:space="preserve"> </w:t>
                        </w:r>
                        <w:r w:rsidRPr="007C338C">
                          <w:rPr>
                            <w:rStyle w:val="y2iqfc"/>
                            <w:rFonts w:ascii="Times New Roman" w:hAnsi="Times New Roman"/>
                            <w:color w:val="202124"/>
                            <w:szCs w:val="18"/>
                            <w:lang w:val="vi-VN"/>
                          </w:rPr>
                          <w:t>để đạt được thành tích</w:t>
                        </w:r>
                      </w:p>
                      <w:p w14:paraId="4ACCD0EA" w14:textId="77777777" w:rsidR="00540CB3" w:rsidRPr="007C338C" w:rsidRDefault="00540CB3" w:rsidP="00834A4D">
                        <w:pPr>
                          <w:spacing w:before="40" w:after="0" w:line="240" w:lineRule="auto"/>
                          <w:jc w:val="both"/>
                          <w:rPr>
                            <w:rFonts w:cs="Times New Roman"/>
                            <w:sz w:val="20"/>
                            <w:szCs w:val="18"/>
                          </w:rPr>
                        </w:pPr>
                      </w:p>
                    </w:txbxContent>
                  </v:textbox>
                </v:rect>
                <v:rect id="Rectangle 149" o:spid="_x0000_s1052" style="position:absolute;left:381;top:228;width:7112;height:3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DGxAAAANwAAAAPAAAAZHJzL2Rvd25yZXYueG1sRE9Na8JA&#10;EL0L/Q/LFLzpphqqpq4ioij0IE0VehyyY5KanY3ZVeO/dwsFb/N4nzOdt6YSV2pcaVnBWz8CQZxZ&#10;XXKuYP+97o1BOI+ssbJMCu7kYD576Uwx0fbGX3RNfS5CCLsEFRTe14mULivIoOvbmjhwR9sY9AE2&#10;udQN3kK4qeQgit6lwZJDQ4E1LQvKTunFKPj81ec4/1nthuVoOTqc4026Pg6V6r62iw8Qnlr/FP+7&#10;tzrMjyfw90y4QM4eAAAA//8DAFBLAQItABQABgAIAAAAIQDb4fbL7gAAAIUBAAATAAAAAAAAAAAA&#10;AAAAAAAAAABbQ29udGVudF9UeXBlc10ueG1sUEsBAi0AFAAGAAgAAAAhAFr0LFu/AAAAFQEAAAsA&#10;AAAAAAAAAAAAAAAAHwEAAF9yZWxzLy5yZWxzUEsBAi0AFAAGAAgAAAAhAGICQMbEAAAA3AAAAA8A&#10;AAAAAAAAAAAAAAAABwIAAGRycy9kb3ducmV2LnhtbFBLBQYAAAAAAwADALcAAAD4AgAAAAA=&#10;" fillcolor="white [3201]" stroked="f" strokeweight="1pt">
                  <v:textbox>
                    <w:txbxContent>
                      <w:p w14:paraId="37D63255" w14:textId="77777777" w:rsidR="00540CB3" w:rsidRPr="007C338C" w:rsidRDefault="00540CB3" w:rsidP="00834A4D">
                        <w:pPr>
                          <w:spacing w:after="0"/>
                          <w:jc w:val="center"/>
                          <w:rPr>
                            <w:rFonts w:cs="Times New Roman"/>
                            <w:b/>
                          </w:rPr>
                        </w:pPr>
                        <w:r w:rsidRPr="007C338C">
                          <w:rPr>
                            <w:rFonts w:cs="Times New Roman"/>
                            <w:b/>
                            <w:color w:val="231F20"/>
                            <w:sz w:val="18"/>
                            <w:szCs w:val="14"/>
                          </w:rPr>
                          <w:t>Mục tiêu chiến lược</w:t>
                        </w:r>
                      </w:p>
                    </w:txbxContent>
                  </v:textbox>
                </v:rect>
                <v:rect id="Rectangle 150" o:spid="_x0000_s1053" style="position:absolute;left:7619;top:460;width:7112;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X+GxwAAANwAAAAPAAAAZHJzL2Rvd25yZXYueG1sRI9Ba8JA&#10;EIXvBf/DMkJvdWO1WqKriFRa6EGMFjwO2TGJZmdjdqvpv+8cCr3N8N6898182bla3agNlWcDw0EC&#10;ijj3tuLCwGG/eXoFFSKyxdozGfihAMtF72GOqfV33tEti4WSEA4pGihjbFKtQ16SwzDwDbFoJ986&#10;jLK2hbYt3iXc1fo5SSbaYcXSUGJD65LyS/btDHye7XVcHN+2o2q6nn5dx+/Z5jQy5rHfrWagInXx&#10;3/x3/WEF/0Xw5RmZQC9+AQAA//8DAFBLAQItABQABgAIAAAAIQDb4fbL7gAAAIUBAAATAAAAAAAA&#10;AAAAAAAAAAAAAABbQ29udGVudF9UeXBlc10ueG1sUEsBAi0AFAAGAAgAAAAhAFr0LFu/AAAAFQEA&#10;AAsAAAAAAAAAAAAAAAAAHwEAAF9yZWxzLy5yZWxzUEsBAi0AFAAGAAgAAAAhAHbhf4bHAAAA3AAA&#10;AA8AAAAAAAAAAAAAAAAABwIAAGRycy9kb3ducmV2LnhtbFBLBQYAAAAAAwADALcAAAD7AgAAAAA=&#10;" fillcolor="white [3201]" stroked="f" strokeweight="1pt">
                  <v:textbox>
                    <w:txbxContent>
                      <w:p w14:paraId="08AF5A6F" w14:textId="77777777" w:rsidR="00540CB3" w:rsidRPr="007C338C" w:rsidRDefault="00540CB3" w:rsidP="00834A4D">
                        <w:pPr>
                          <w:spacing w:after="0"/>
                          <w:jc w:val="center"/>
                          <w:rPr>
                            <w:rFonts w:cs="Times New Roman"/>
                            <w:b/>
                          </w:rPr>
                        </w:pPr>
                        <w:r w:rsidRPr="007C338C">
                          <w:rPr>
                            <w:rFonts w:cs="Times New Roman"/>
                            <w:b/>
                            <w:color w:val="231F20"/>
                            <w:sz w:val="18"/>
                            <w:szCs w:val="14"/>
                          </w:rPr>
                          <w:t>Thước đo chiến lược</w:t>
                        </w:r>
                      </w:p>
                    </w:txbxContent>
                  </v:textbox>
                </v:rect>
                <v:rect id="Rectangle 151" o:spid="_x0000_s1054" style="position:absolute;left:20510;top:366;width:7683;height:3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odxQAAANwAAAAPAAAAZHJzL2Rvd25yZXYueG1sRE9Na8JA&#10;EL0X/A/LFHqrG6s1ErORIpUKHsS0gschOyap2dmY3Wr8926h0Ns83ueki9404kKdqy0rGA0jEMSF&#10;1TWXCr4+V88zEM4ja2wsk4IbOVhkg4cUE22vvKNL7ksRQtglqKDyvk2kdEVFBt3QtsSBO9rOoA+w&#10;K6Xu8BrCTSNfomgqDdYcGipsaVlRccp/jILNtz5PysP7dlzHy3h/nnzkq+NYqafH/m0OwlPv/8V/&#10;7rUO819H8PtMuEBmdwAAAP//AwBQSwECLQAUAAYACAAAACEA2+H2y+4AAACFAQAAEwAAAAAAAAAA&#10;AAAAAAAAAAAAW0NvbnRlbnRfVHlwZXNdLnhtbFBLAQItABQABgAIAAAAIQBa9CxbvwAAABUBAAAL&#10;AAAAAAAAAAAAAAAAAB8BAABfcmVscy8ucmVsc1BLAQItABQABgAIAAAAIQAZrdodxQAAANwAAAAP&#10;AAAAAAAAAAAAAAAAAAcCAABkcnMvZG93bnJldi54bWxQSwUGAAAAAAMAAwC3AAAA+QIAAAAA&#10;" fillcolor="white [3201]" stroked="f" strokeweight="1pt">
                  <v:textbox>
                    <w:txbxContent>
                      <w:p w14:paraId="3A522F03" w14:textId="77777777" w:rsidR="00540CB3" w:rsidRPr="007C338C" w:rsidRDefault="00540CB3" w:rsidP="00834A4D">
                        <w:pPr>
                          <w:spacing w:after="0"/>
                          <w:jc w:val="center"/>
                          <w:rPr>
                            <w:rFonts w:cs="Times New Roman"/>
                            <w:b/>
                          </w:rPr>
                        </w:pPr>
                        <w:r w:rsidRPr="007C338C">
                          <w:rPr>
                            <w:rFonts w:cs="Times New Roman"/>
                            <w:b/>
                            <w:color w:val="231F20"/>
                            <w:sz w:val="18"/>
                            <w:szCs w:val="14"/>
                          </w:rPr>
                          <w:t>Mục tiêu dòng giá trị</w:t>
                        </w:r>
                      </w:p>
                    </w:txbxContent>
                  </v:textbox>
                </v:rect>
                <v:rect id="Rectangle 152" o:spid="_x0000_s1055" style="position:absolute;left:28638;top:406;width:7683;height: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0RqxQAAANwAAAAPAAAAZHJzL2Rvd25yZXYueG1sRE9La8JA&#10;EL4X/A/LCN7qxkdVYjZSRGnBg5hW8DhkxyQ2OxuzW03/vVso9DYf33OSVWdqcaPWVZYVjIYRCOLc&#10;6ooLBZ8f2+cFCOeRNdaWScEPOVilvacEY23vfKBb5gsRQtjFqKD0vomldHlJBt3QNsSBO9vWoA+w&#10;LaRu8R7CTS3HUTSTBisODSU2tC4p/8q+jYLdRV+nxWmzn1Tz9fx4nb5l2/NEqUG/e12C8NT5f/Gf&#10;+12H+S9j+H0mXCDTBwAAAP//AwBQSwECLQAUAAYACAAAACEA2+H2y+4AAACFAQAAEwAAAAAAAAAA&#10;AAAAAAAAAAAAW0NvbnRlbnRfVHlwZXNdLnhtbFBLAQItABQABgAIAAAAIQBa9CxbvwAAABUBAAAL&#10;AAAAAAAAAAAAAAAAAB8BAABfcmVscy8ucmVsc1BLAQItABQABgAIAAAAIQDpf0RqxQAAANwAAAAP&#10;AAAAAAAAAAAAAAAAAAcCAABkcnMvZG93bnJldi54bWxQSwUGAAAAAAMAAwC3AAAA+QIAAAAA&#10;" fillcolor="white [3201]" stroked="f" strokeweight="1pt">
                  <v:textbox>
                    <w:txbxContent>
                      <w:p w14:paraId="6D7EE20C" w14:textId="77777777" w:rsidR="00540CB3" w:rsidRPr="007C338C" w:rsidRDefault="00540CB3" w:rsidP="00834A4D">
                        <w:pPr>
                          <w:spacing w:after="0"/>
                          <w:jc w:val="center"/>
                          <w:rPr>
                            <w:rFonts w:cs="Times New Roman"/>
                            <w:b/>
                          </w:rPr>
                        </w:pPr>
                        <w:r w:rsidRPr="007C338C">
                          <w:rPr>
                            <w:rFonts w:cs="Times New Roman"/>
                            <w:b/>
                            <w:color w:val="231F20"/>
                            <w:sz w:val="18"/>
                            <w:szCs w:val="14"/>
                          </w:rPr>
                          <w:t>Thước đo dòng giá trị</w:t>
                        </w:r>
                      </w:p>
                    </w:txbxContent>
                  </v:textbox>
                </v:rect>
                <v:rect id="Rectangle 153" o:spid="_x0000_s1056" style="position:absolute;left:41592;top:325;width:5080;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xxAAAANwAAAAPAAAAZHJzL2Rvd25yZXYueG1sRE9Na8JA&#10;EL0L/odlhN7qRqNVoquIVFrwIKYteByyYxLNzsbsVtN/7woFb/N4nzNftqYSV2pcaVnBoB+BIM6s&#10;LjlX8P21eZ2CcB5ZY2WZFPyRg+Wi25ljou2N93RNfS5CCLsEFRTe14mULivIoOvbmjhwR9sY9AE2&#10;udQN3kK4qeQwit6kwZJDQ4E1rQvKzumvUbA96csoP7zv4nKynvxcRh/p5hgr9dJrVzMQnlr/FP+7&#10;P3WYP47h8Uy4QC7uAAAA//8DAFBLAQItABQABgAIAAAAIQDb4fbL7gAAAIUBAAATAAAAAAAAAAAA&#10;AAAAAAAAAABbQ29udGVudF9UeXBlc10ueG1sUEsBAi0AFAAGAAgAAAAhAFr0LFu/AAAAFQEAAAsA&#10;AAAAAAAAAAAAAAAAHwEAAF9yZWxzLy5yZWxzUEsBAi0AFAAGAAgAAAAhAIYz4fHEAAAA3AAAAA8A&#10;AAAAAAAAAAAAAAAABwIAAGRycy9kb3ducmV2LnhtbFBLBQYAAAAAAwADALcAAAD4AgAAAAA=&#10;" fillcolor="white [3201]" stroked="f" strokeweight="1pt">
                  <v:textbox>
                    <w:txbxContent>
                      <w:p w14:paraId="65387493" w14:textId="77777777" w:rsidR="00540CB3" w:rsidRPr="007C338C" w:rsidRDefault="00540CB3" w:rsidP="00834A4D">
                        <w:pPr>
                          <w:spacing w:after="0"/>
                          <w:jc w:val="center"/>
                          <w:rPr>
                            <w:rFonts w:cs="Times New Roman"/>
                            <w:b/>
                          </w:rPr>
                        </w:pPr>
                        <w:r w:rsidRPr="00D571C4">
                          <w:rPr>
                            <w:rFonts w:cs="Times New Roman"/>
                            <w:b/>
                            <w:color w:val="231F20"/>
                            <w:sz w:val="18"/>
                            <w:szCs w:val="14"/>
                          </w:rPr>
                          <w:t>CSF</w:t>
                        </w:r>
                        <w:r w:rsidRPr="007C338C">
                          <w:rPr>
                            <w:rFonts w:cs="Times New Roman"/>
                            <w:b/>
                            <w:color w:val="231F20"/>
                            <w:sz w:val="18"/>
                            <w:szCs w:val="14"/>
                          </w:rPr>
                          <w:t xml:space="preserve"> </w:t>
                        </w:r>
                        <w:r>
                          <w:rPr>
                            <w:rFonts w:cs="Times New Roman"/>
                            <w:b/>
                            <w:color w:val="231F20"/>
                            <w:sz w:val="18"/>
                            <w:szCs w:val="14"/>
                          </w:rPr>
                          <w:br/>
                          <w:t>ô SX</w:t>
                        </w:r>
                      </w:p>
                    </w:txbxContent>
                  </v:textbox>
                </v:rect>
                <v:rect id="Rectangle 154" o:spid="_x0000_s1057" style="position:absolute;left:46445;top:413;width:6604;height:3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mFxQAAANwAAAAPAAAAZHJzL2Rvd25yZXYueG1sRE9La8JA&#10;EL4X+h+WKfRWN9X4IM0qIpUWPIhRweOQnTza7GzMbjX9965Q6G0+vueki9404kKdqy0reB1EIIhz&#10;q2suFRz265cZCOeRNTaWScEvOVjMHx9STLS98o4umS9FCGGXoILK+zaR0uUVGXQD2xIHrrCdQR9g&#10;V0rd4TWEm0YOo2giDdYcGipsaVVR/p39GAWbL32Oy9P7dlRPV9PjOf7I1sVIqeenfvkGwlPv/8V/&#10;7k8d5o9juD8TLpDzGwAAAP//AwBQSwECLQAUAAYACAAAACEA2+H2y+4AAACFAQAAEwAAAAAAAAAA&#10;AAAAAAAAAAAAW0NvbnRlbnRfVHlwZXNdLnhtbFBLAQItABQABgAIAAAAIQBa9CxbvwAAABUBAAAL&#10;AAAAAAAAAAAAAAAAAB8BAABfcmVscy8ucmVsc1BLAQItABQABgAIAAAAIQAJ2nmFxQAAANwAAAAP&#10;AAAAAAAAAAAAAAAAAAcCAABkcnMvZG93bnJldi54bWxQSwUGAAAAAAMAAwC3AAAA+QIAAAAA&#10;" fillcolor="white [3201]" stroked="f" strokeweight="1pt">
                  <v:textbox>
                    <w:txbxContent>
                      <w:p w14:paraId="5A91657E" w14:textId="77777777" w:rsidR="00540CB3" w:rsidRPr="007C338C" w:rsidRDefault="00540CB3" w:rsidP="00834A4D">
                        <w:pPr>
                          <w:spacing w:after="0"/>
                          <w:jc w:val="center"/>
                          <w:rPr>
                            <w:rFonts w:cs="Times New Roman"/>
                            <w:b/>
                          </w:rPr>
                        </w:pPr>
                        <w:r w:rsidRPr="007C338C">
                          <w:rPr>
                            <w:rFonts w:cs="Times New Roman"/>
                            <w:b/>
                            <w:color w:val="231F20"/>
                            <w:sz w:val="18"/>
                            <w:szCs w:val="14"/>
                          </w:rPr>
                          <w:t xml:space="preserve">Mục tiêu </w:t>
                        </w:r>
                        <w:r>
                          <w:rPr>
                            <w:rFonts w:cs="Times New Roman"/>
                            <w:b/>
                            <w:color w:val="231F20"/>
                            <w:sz w:val="18"/>
                            <w:szCs w:val="14"/>
                          </w:rPr>
                          <w:t>ô SX</w:t>
                        </w:r>
                      </w:p>
                    </w:txbxContent>
                  </v:textbox>
                </v:rect>
                <v:rect id="Rectangle 155" o:spid="_x0000_s1058" style="position:absolute;left:51688;top:235;width:6604;height: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wexAAAANwAAAAPAAAAZHJzL2Rvd25yZXYueG1sRE9La8JA&#10;EL4L/Q/LFLzVTX1USV1FRFHwII0KPQ7ZMUnNzsbsqvHfu0LB23x8zxlPG1OKK9WusKzgsxOBIE6t&#10;LjhTsN8tP0YgnEfWWFomBXdyMJ28tcYYa3vjH7omPhMhhF2MCnLvq1hKl+Zk0HVsRRy4o60N+gDr&#10;TOoabyHclLIbRV/SYMGhIceK5jmlp+RiFGz+9Lmf/S62vWI4Hx7O/VWyPPaUar83s28Qnhr/Ev+7&#10;1zrMHwzg+Uy4QE4eAAAA//8DAFBLAQItABQABgAIAAAAIQDb4fbL7gAAAIUBAAATAAAAAAAAAAAA&#10;AAAAAAAAAABbQ29udGVudF9UeXBlc10ueG1sUEsBAi0AFAAGAAgAAAAhAFr0LFu/AAAAFQEAAAsA&#10;AAAAAAAAAAAAAAAAHwEAAF9yZWxzLy5yZWxzUEsBAi0AFAAGAAgAAAAhAGaW3B7EAAAA3AAAAA8A&#10;AAAAAAAAAAAAAAAABwIAAGRycy9kb3ducmV2LnhtbFBLBQYAAAAAAwADALcAAAD4AgAAAAA=&#10;" fillcolor="white [3201]" stroked="f" strokeweight="1pt">
                  <v:textbox>
                    <w:txbxContent>
                      <w:p w14:paraId="7A34F40F" w14:textId="77777777" w:rsidR="00540CB3" w:rsidRPr="007C338C" w:rsidRDefault="00540CB3" w:rsidP="00834A4D">
                        <w:pPr>
                          <w:spacing w:after="0"/>
                          <w:jc w:val="center"/>
                          <w:rPr>
                            <w:rFonts w:cs="Times New Roman"/>
                            <w:b/>
                          </w:rPr>
                        </w:pPr>
                        <w:r w:rsidRPr="007C338C">
                          <w:rPr>
                            <w:rFonts w:cs="Times New Roman"/>
                            <w:b/>
                            <w:color w:val="231F20"/>
                            <w:sz w:val="18"/>
                            <w:szCs w:val="14"/>
                          </w:rPr>
                          <w:t xml:space="preserve">Thước đo </w:t>
                        </w:r>
                        <w:r>
                          <w:rPr>
                            <w:rFonts w:cs="Times New Roman"/>
                            <w:b/>
                            <w:color w:val="231F20"/>
                            <w:sz w:val="18"/>
                            <w:szCs w:val="14"/>
                          </w:rPr>
                          <w:t>ô SX</w:t>
                        </w:r>
                      </w:p>
                    </w:txbxContent>
                  </v:textbox>
                </v:rect>
                <v:rect id="Rectangle 156" o:spid="_x0000_s1059" style="position:absolute;left:56910;top:6161;width:6463;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tsqwQAAANwAAAAPAAAAZHJzL2Rvd25yZXYueG1sRE9La8JA&#10;EL4X/A/LCN6ajS2KxqyStsT26NvrkB2T0OxsyK4a/323UOhtPr7npKveNOJGnastKxhHMQjiwuqa&#10;SwWHff48A+E8ssbGMil4kIPVcvCUYqLtnbd02/lShBB2CSqovG8TKV1RkUEX2ZY4cBfbGfQBdqXU&#10;Hd5DuGnkSxxPpcGaQ0OFLb1XVHzvrkbBtVi/ncs223zkr/wp7Xhujiet1GjYZwsQnnr/L/5zf+kw&#10;fzKF32fCBXL5AwAA//8DAFBLAQItABQABgAIAAAAIQDb4fbL7gAAAIUBAAATAAAAAAAAAAAAAAAA&#10;AAAAAABbQ29udGVudF9UeXBlc10ueG1sUEsBAi0AFAAGAAgAAAAhAFr0LFu/AAAAFQEAAAsAAAAA&#10;AAAAAAAAAAAAHwEAAF9yZWxzLy5yZWxzUEsBAi0AFAAGAAgAAAAhABvq2yrBAAAA3AAAAA8AAAAA&#10;AAAAAAAAAAAABwIAAGRycy9kb3ducmV2LnhtbFBLBQYAAAAAAwADALcAAAD1AgAAAAA=&#10;" fillcolor="white [3201]" strokecolor="#70ad47 [3209]" strokeweight="1pt">
                  <v:textbox>
                    <w:txbxContent>
                      <w:p w14:paraId="479993D5" w14:textId="77777777" w:rsidR="00540CB3" w:rsidRPr="00B45FAF" w:rsidRDefault="00540CB3" w:rsidP="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0" w:line="240" w:lineRule="auto"/>
                          <w:ind w:right="-57"/>
                          <w:rPr>
                            <w:rFonts w:eastAsia="Times New Roman" w:cs="Times New Roman"/>
                            <w:color w:val="202124"/>
                            <w:sz w:val="20"/>
                            <w:szCs w:val="18"/>
                          </w:rPr>
                        </w:pPr>
                        <w:r w:rsidRPr="007C338C">
                          <w:rPr>
                            <w:rFonts w:eastAsia="Times New Roman" w:cs="Times New Roman"/>
                            <w:color w:val="202124"/>
                            <w:sz w:val="20"/>
                            <w:szCs w:val="18"/>
                            <w:lang w:val="vi-VN"/>
                          </w:rPr>
                          <w:t xml:space="preserve">Đo lường việc đạt được các mục tiêu / chỉ tiêu của </w:t>
                        </w:r>
                        <w:r>
                          <w:rPr>
                            <w:rFonts w:eastAsia="Times New Roman" w:cs="Times New Roman"/>
                            <w:color w:val="202124"/>
                            <w:sz w:val="20"/>
                            <w:szCs w:val="18"/>
                          </w:rPr>
                          <w:t>ô</w:t>
                        </w:r>
                      </w:p>
                      <w:p w14:paraId="69C91A75" w14:textId="77777777" w:rsidR="00540CB3" w:rsidRPr="007C338C" w:rsidRDefault="00540CB3" w:rsidP="00834A4D">
                        <w:pPr>
                          <w:spacing w:before="80" w:after="0" w:line="240" w:lineRule="auto"/>
                          <w:jc w:val="both"/>
                          <w:rPr>
                            <w:rFonts w:cs="Times New Roman"/>
                            <w:sz w:val="20"/>
                            <w:szCs w:val="18"/>
                          </w:rPr>
                        </w:pPr>
                      </w:p>
                    </w:txbxContent>
                  </v:textbox>
                </v:rect>
                <w10:wrap anchorx="margin"/>
              </v:group>
            </w:pict>
          </mc:Fallback>
        </mc:AlternateContent>
      </w:r>
    </w:p>
    <w:p w14:paraId="1253B357" w14:textId="77777777" w:rsidR="00834A4D" w:rsidRPr="00EE5727" w:rsidRDefault="00834A4D" w:rsidP="00834A4D">
      <w:pPr>
        <w:spacing w:before="120" w:after="0" w:line="312" w:lineRule="auto"/>
        <w:ind w:firstLine="720"/>
        <w:jc w:val="both"/>
        <w:rPr>
          <w:rFonts w:cs="Times New Roman"/>
          <w:sz w:val="26"/>
          <w:szCs w:val="26"/>
        </w:rPr>
      </w:pPr>
    </w:p>
    <w:p w14:paraId="3013C0DC" w14:textId="77777777" w:rsidR="00834A4D" w:rsidRPr="00EE5727" w:rsidRDefault="00834A4D" w:rsidP="00834A4D">
      <w:pPr>
        <w:spacing w:after="120" w:line="312" w:lineRule="auto"/>
        <w:ind w:firstLine="720"/>
        <w:rPr>
          <w:rFonts w:cs="Times New Roman"/>
          <w:sz w:val="26"/>
          <w:szCs w:val="26"/>
        </w:rPr>
      </w:pPr>
    </w:p>
    <w:p w14:paraId="00DA90DE" w14:textId="77777777" w:rsidR="00834A4D" w:rsidRPr="00EE5727" w:rsidRDefault="00834A4D" w:rsidP="00834A4D">
      <w:pPr>
        <w:spacing w:after="120" w:line="312" w:lineRule="auto"/>
        <w:ind w:firstLine="720"/>
        <w:rPr>
          <w:rFonts w:cs="Times New Roman"/>
          <w:sz w:val="26"/>
          <w:szCs w:val="26"/>
        </w:rPr>
      </w:pPr>
    </w:p>
    <w:p w14:paraId="5BF43910" w14:textId="77777777" w:rsidR="00834A4D" w:rsidRPr="00EE5727" w:rsidRDefault="00834A4D" w:rsidP="00834A4D">
      <w:pPr>
        <w:spacing w:after="120" w:line="312" w:lineRule="auto"/>
        <w:ind w:firstLine="720"/>
        <w:rPr>
          <w:rFonts w:cs="Times New Roman"/>
          <w:sz w:val="26"/>
          <w:szCs w:val="26"/>
        </w:rPr>
      </w:pPr>
    </w:p>
    <w:p w14:paraId="433DFF4B" w14:textId="77777777" w:rsidR="00834A4D" w:rsidRPr="00EE5727" w:rsidRDefault="00834A4D" w:rsidP="00834A4D">
      <w:pPr>
        <w:spacing w:after="120" w:line="312" w:lineRule="auto"/>
        <w:ind w:firstLine="720"/>
        <w:rPr>
          <w:rFonts w:cs="Times New Roman"/>
          <w:sz w:val="26"/>
          <w:szCs w:val="26"/>
        </w:rPr>
      </w:pPr>
    </w:p>
    <w:p w14:paraId="3C77B571" w14:textId="77777777" w:rsidR="00834A4D" w:rsidRPr="00EE5727" w:rsidRDefault="00834A4D" w:rsidP="00834A4D">
      <w:pPr>
        <w:spacing w:after="120" w:line="312" w:lineRule="auto"/>
        <w:rPr>
          <w:rFonts w:cs="Times New Roman"/>
          <w:sz w:val="26"/>
          <w:szCs w:val="26"/>
        </w:rPr>
      </w:pPr>
    </w:p>
    <w:p w14:paraId="577877AE" w14:textId="77777777" w:rsidR="00834A4D" w:rsidRPr="00EE5727" w:rsidRDefault="00834A4D" w:rsidP="00834A4D">
      <w:pPr>
        <w:spacing w:after="120" w:line="312" w:lineRule="auto"/>
        <w:rPr>
          <w:rFonts w:cs="Times New Roman"/>
          <w:sz w:val="26"/>
          <w:szCs w:val="26"/>
        </w:rPr>
      </w:pPr>
    </w:p>
    <w:p w14:paraId="439440ED" w14:textId="77777777" w:rsidR="00834A4D" w:rsidRDefault="00834A4D" w:rsidP="00834A4D">
      <w:pPr>
        <w:spacing w:after="120" w:line="312" w:lineRule="auto"/>
        <w:rPr>
          <w:rFonts w:cs="Times New Roman"/>
          <w:sz w:val="18"/>
          <w:szCs w:val="18"/>
        </w:rPr>
      </w:pPr>
    </w:p>
    <w:p w14:paraId="298BA176" w14:textId="77777777" w:rsidR="00834A4D" w:rsidRPr="00631838" w:rsidRDefault="00834A4D" w:rsidP="00834A4D">
      <w:pPr>
        <w:spacing w:after="120" w:line="312" w:lineRule="auto"/>
        <w:rPr>
          <w:rFonts w:cs="Times New Roman"/>
          <w:sz w:val="2"/>
          <w:szCs w:val="2"/>
        </w:rPr>
      </w:pPr>
    </w:p>
    <w:p w14:paraId="6CBDEBC7" w14:textId="77777777" w:rsidR="00834A4D" w:rsidRPr="00EE5727" w:rsidRDefault="00834A4D" w:rsidP="00834A4D">
      <w:pPr>
        <w:pStyle w:val="s"/>
      </w:pPr>
      <w:bookmarkStart w:id="8" w:name="_Toc162443918"/>
      <w:bookmarkStart w:id="9" w:name="_Hlk132129830"/>
      <w:r w:rsidRPr="00EE5727">
        <w:t xml:space="preserve">Sơ đồ 2. Khung liên kết của các chiến lược, mục tiêu và thước đo ở cấp độ nhà máy, dòng giá trị và ô / quy trình </w:t>
      </w:r>
      <w:r>
        <w:t>sản xuất</w:t>
      </w:r>
      <w:r w:rsidRPr="00EE5727">
        <w:t xml:space="preserve"> trong một </w:t>
      </w:r>
      <w:r>
        <w:t>doanh nghiệp tinh gọn</w:t>
      </w:r>
      <w:bookmarkEnd w:id="8"/>
    </w:p>
    <w:bookmarkEnd w:id="9"/>
    <w:p w14:paraId="4D0B2F2C" w14:textId="77777777" w:rsidR="00834A4D" w:rsidRPr="00EE5727" w:rsidRDefault="00834A4D" w:rsidP="00834A4D">
      <w:pPr>
        <w:spacing w:after="20" w:line="360" w:lineRule="auto"/>
        <w:jc w:val="right"/>
        <w:rPr>
          <w:rFonts w:cs="Times New Roman"/>
          <w:i/>
          <w:sz w:val="26"/>
          <w:szCs w:val="26"/>
        </w:rPr>
      </w:pPr>
      <w:r w:rsidRPr="00EE5727">
        <w:rPr>
          <w:rFonts w:cs="Times New Roman"/>
          <w:i/>
          <w:sz w:val="26"/>
          <w:szCs w:val="26"/>
        </w:rPr>
        <w:t>Nguồn: Maskell và cộng sự (2011)</w:t>
      </w:r>
    </w:p>
    <w:p w14:paraId="411D8AD1" w14:textId="77777777" w:rsidR="00834A4D" w:rsidRDefault="00834A4D" w:rsidP="00834A4D">
      <w:pPr>
        <w:spacing w:after="60" w:line="312" w:lineRule="auto"/>
        <w:rPr>
          <w:rFonts w:cs="Times New Roman"/>
          <w:sz w:val="26"/>
          <w:szCs w:val="26"/>
        </w:rPr>
      </w:pPr>
      <w:r w:rsidRPr="00EE5727">
        <w:rPr>
          <w:rFonts w:cs="Times New Roman"/>
          <w:sz w:val="26"/>
          <w:szCs w:val="26"/>
        </w:rPr>
        <w:t>Dựa trên khung liên kết này, Maskell cũng đã đưa ra một bộ thước đo như sau:</w:t>
      </w:r>
    </w:p>
    <w:p w14:paraId="256359FB" w14:textId="77777777" w:rsidR="00F87445" w:rsidRPr="00EE5727" w:rsidRDefault="00F87445" w:rsidP="00834A4D">
      <w:pPr>
        <w:spacing w:after="60" w:line="312" w:lineRule="auto"/>
        <w:rPr>
          <w:rFonts w:cs="Times New Roman"/>
          <w:sz w:val="26"/>
          <w:szCs w:val="26"/>
        </w:rPr>
      </w:pPr>
    </w:p>
    <w:p w14:paraId="6F7FB4CB" w14:textId="77777777" w:rsidR="00834A4D" w:rsidRPr="00EE5727" w:rsidRDefault="00834A4D" w:rsidP="00834A4D">
      <w:pPr>
        <w:pStyle w:val="b"/>
      </w:pPr>
      <w:bookmarkStart w:id="10" w:name="_Toc132194949"/>
      <w:bookmarkStart w:id="11" w:name="_Toc132195311"/>
      <w:bookmarkStart w:id="12" w:name="_Toc132196257"/>
      <w:bookmarkStart w:id="13" w:name="_Toc132196546"/>
      <w:bookmarkStart w:id="14" w:name="_Toc132196837"/>
      <w:bookmarkStart w:id="15" w:name="_Toc162443885"/>
      <w:bookmarkStart w:id="16" w:name="_Hlk132129890"/>
      <w:r w:rsidRPr="00EE5727">
        <w:t xml:space="preserve">Bảng </w:t>
      </w:r>
      <w:r>
        <w:t>3</w:t>
      </w:r>
      <w:r w:rsidRPr="00EE5727">
        <w:t>. Bộ thước đo hiệu suất</w:t>
      </w:r>
      <w:bookmarkEnd w:id="10"/>
      <w:bookmarkEnd w:id="11"/>
      <w:bookmarkEnd w:id="12"/>
      <w:bookmarkEnd w:id="13"/>
      <w:bookmarkEnd w:id="14"/>
      <w:bookmarkEnd w:id="15"/>
    </w:p>
    <w:tbl>
      <w:tblPr>
        <w:tblW w:w="994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26"/>
        <w:gridCol w:w="2520"/>
        <w:gridCol w:w="2962"/>
        <w:gridCol w:w="2440"/>
      </w:tblGrid>
      <w:tr w:rsidR="00834A4D" w:rsidRPr="00693C16" w14:paraId="76BF398F" w14:textId="77777777" w:rsidTr="00540CB3">
        <w:trPr>
          <w:trHeight w:val="632"/>
          <w:jc w:val="center"/>
        </w:trPr>
        <w:tc>
          <w:tcPr>
            <w:tcW w:w="2026" w:type="dxa"/>
            <w:tcBorders>
              <w:top w:val="single" w:sz="4" w:space="0" w:color="231F20"/>
              <w:left w:val="single" w:sz="4" w:space="0" w:color="231F20"/>
              <w:bottom w:val="single" w:sz="4" w:space="0" w:color="231F20"/>
              <w:right w:val="single" w:sz="4" w:space="0" w:color="231F20"/>
            </w:tcBorders>
            <w:shd w:val="clear" w:color="auto" w:fill="auto"/>
            <w:vAlign w:val="center"/>
          </w:tcPr>
          <w:bookmarkEnd w:id="16"/>
          <w:p w14:paraId="1147BBF2" w14:textId="77777777" w:rsidR="00834A4D" w:rsidRPr="00693C16"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40" w:line="278" w:lineRule="auto"/>
              <w:jc w:val="center"/>
              <w:rPr>
                <w:rFonts w:eastAsia="Times New Roman" w:cs="Times New Roman"/>
                <w:b/>
                <w:sz w:val="26"/>
                <w:szCs w:val="26"/>
                <w:lang w:val="vi-VN"/>
              </w:rPr>
            </w:pPr>
            <w:r w:rsidRPr="00EE5727">
              <w:rPr>
                <w:rFonts w:eastAsia="Times New Roman" w:cs="Times New Roman"/>
                <w:b/>
                <w:sz w:val="26"/>
                <w:szCs w:val="26"/>
                <w:lang w:val="vi-VN"/>
              </w:rPr>
              <w:t xml:space="preserve">Các vấn đề </w:t>
            </w:r>
            <w:r w:rsidRPr="00EE5727">
              <w:rPr>
                <w:rFonts w:eastAsia="Times New Roman" w:cs="Times New Roman"/>
                <w:b/>
                <w:sz w:val="26"/>
                <w:szCs w:val="26"/>
                <w:lang w:val="vi-VN"/>
              </w:rPr>
              <w:br/>
              <w:t>chiến lược</w:t>
            </w:r>
          </w:p>
        </w:tc>
        <w:tc>
          <w:tcPr>
            <w:tcW w:w="2520" w:type="dxa"/>
            <w:tcBorders>
              <w:top w:val="single" w:sz="4" w:space="0" w:color="231F20"/>
              <w:left w:val="single" w:sz="4" w:space="0" w:color="231F20"/>
              <w:bottom w:val="single" w:sz="4" w:space="0" w:color="231F20"/>
              <w:right w:val="single" w:sz="4" w:space="0" w:color="231F20"/>
            </w:tcBorders>
            <w:shd w:val="clear" w:color="auto" w:fill="auto"/>
            <w:vAlign w:val="center"/>
          </w:tcPr>
          <w:p w14:paraId="0801F17C" w14:textId="77777777" w:rsidR="00834A4D" w:rsidRPr="00693C16"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40" w:line="278" w:lineRule="auto"/>
              <w:jc w:val="center"/>
              <w:rPr>
                <w:rFonts w:eastAsia="Times New Roman" w:cs="Times New Roman"/>
                <w:b/>
                <w:sz w:val="26"/>
                <w:szCs w:val="26"/>
                <w:lang w:val="vi-VN"/>
              </w:rPr>
            </w:pPr>
            <w:r w:rsidRPr="00693C16">
              <w:rPr>
                <w:rFonts w:eastAsia="Times New Roman" w:cs="Times New Roman"/>
                <w:b/>
                <w:sz w:val="26"/>
                <w:szCs w:val="26"/>
                <w:lang w:val="vi-VN"/>
              </w:rPr>
              <w:t xml:space="preserve">Các thước đo </w:t>
            </w:r>
            <w:r w:rsidRPr="00693C16">
              <w:rPr>
                <w:rFonts w:eastAsia="Times New Roman" w:cs="Times New Roman"/>
                <w:b/>
                <w:sz w:val="26"/>
                <w:szCs w:val="26"/>
                <w:lang w:val="vi-VN"/>
              </w:rPr>
              <w:br/>
              <w:t>chiến lược</w:t>
            </w:r>
          </w:p>
        </w:tc>
        <w:tc>
          <w:tcPr>
            <w:tcW w:w="2962" w:type="dxa"/>
            <w:tcBorders>
              <w:top w:val="single" w:sz="4" w:space="0" w:color="231F20"/>
              <w:left w:val="single" w:sz="4" w:space="0" w:color="231F20"/>
              <w:bottom w:val="single" w:sz="4" w:space="0" w:color="231F20"/>
              <w:right w:val="single" w:sz="4" w:space="0" w:color="231F20"/>
            </w:tcBorders>
            <w:shd w:val="clear" w:color="auto" w:fill="auto"/>
            <w:vAlign w:val="center"/>
            <w:hideMark/>
          </w:tcPr>
          <w:p w14:paraId="4D99C8DC" w14:textId="77777777" w:rsidR="00834A4D" w:rsidRPr="00693C16"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40" w:line="278" w:lineRule="auto"/>
              <w:jc w:val="center"/>
              <w:rPr>
                <w:rFonts w:eastAsia="Times New Roman" w:cs="Times New Roman"/>
                <w:b/>
                <w:sz w:val="26"/>
                <w:szCs w:val="26"/>
                <w:lang w:val="vi-VN"/>
              </w:rPr>
            </w:pPr>
            <w:r w:rsidRPr="00693C16">
              <w:rPr>
                <w:rFonts w:eastAsia="Times New Roman" w:cs="Times New Roman"/>
                <w:b/>
                <w:sz w:val="26"/>
                <w:szCs w:val="26"/>
                <w:lang w:val="vi-VN"/>
              </w:rPr>
              <w:t xml:space="preserve">Các thước đo </w:t>
            </w:r>
            <w:r w:rsidRPr="00693C16">
              <w:rPr>
                <w:rFonts w:eastAsia="Times New Roman" w:cs="Times New Roman"/>
                <w:b/>
                <w:sz w:val="26"/>
                <w:szCs w:val="26"/>
                <w:lang w:val="vi-VN"/>
              </w:rPr>
              <w:br/>
              <w:t>dòng giá trị</w:t>
            </w:r>
          </w:p>
        </w:tc>
        <w:tc>
          <w:tcPr>
            <w:tcW w:w="2440" w:type="dxa"/>
            <w:tcBorders>
              <w:top w:val="single" w:sz="4" w:space="0" w:color="231F20"/>
              <w:left w:val="single" w:sz="4" w:space="0" w:color="231F20"/>
              <w:bottom w:val="single" w:sz="4" w:space="0" w:color="231F20"/>
              <w:right w:val="single" w:sz="4" w:space="0" w:color="231F20"/>
            </w:tcBorders>
            <w:shd w:val="clear" w:color="auto" w:fill="auto"/>
            <w:vAlign w:val="center"/>
            <w:hideMark/>
          </w:tcPr>
          <w:p w14:paraId="1FBB7D36" w14:textId="77777777" w:rsidR="00834A4D" w:rsidRPr="007E7F59"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40" w:line="278" w:lineRule="auto"/>
              <w:jc w:val="center"/>
              <w:rPr>
                <w:rFonts w:eastAsia="Times New Roman" w:cs="Times New Roman"/>
                <w:b/>
                <w:sz w:val="26"/>
                <w:szCs w:val="26"/>
              </w:rPr>
            </w:pPr>
            <w:r w:rsidRPr="00EE5727">
              <w:rPr>
                <w:rFonts w:eastAsia="Times New Roman" w:cs="Times New Roman"/>
                <w:b/>
                <w:sz w:val="26"/>
                <w:szCs w:val="26"/>
                <w:lang w:val="vi-VN"/>
              </w:rPr>
              <w:t xml:space="preserve">Các </w:t>
            </w:r>
            <w:r w:rsidRPr="00693C16">
              <w:rPr>
                <w:rFonts w:eastAsia="Times New Roman" w:cs="Times New Roman"/>
                <w:b/>
                <w:sz w:val="26"/>
                <w:szCs w:val="26"/>
                <w:lang w:val="vi-VN"/>
              </w:rPr>
              <w:t>thước đo</w:t>
            </w:r>
            <w:r w:rsidRPr="00EE5727">
              <w:rPr>
                <w:rFonts w:eastAsia="Times New Roman" w:cs="Times New Roman"/>
                <w:b/>
                <w:sz w:val="26"/>
                <w:szCs w:val="26"/>
                <w:lang w:val="vi-VN"/>
              </w:rPr>
              <w:t xml:space="preserve"> </w:t>
            </w:r>
            <w:r w:rsidRPr="00693C16">
              <w:rPr>
                <w:rFonts w:eastAsia="Times New Roman" w:cs="Times New Roman"/>
                <w:b/>
                <w:sz w:val="26"/>
                <w:szCs w:val="26"/>
                <w:lang w:val="vi-VN"/>
              </w:rPr>
              <w:t>ô</w:t>
            </w:r>
            <w:r w:rsidRPr="00EE5727">
              <w:rPr>
                <w:rFonts w:eastAsia="Times New Roman" w:cs="Times New Roman"/>
                <w:b/>
                <w:sz w:val="26"/>
                <w:szCs w:val="26"/>
                <w:lang w:val="vi-VN"/>
              </w:rPr>
              <w:t>/quy trình</w:t>
            </w:r>
            <w:r w:rsidRPr="00693C16">
              <w:rPr>
                <w:rFonts w:eastAsia="Times New Roman" w:cs="Times New Roman"/>
                <w:b/>
                <w:sz w:val="26"/>
                <w:szCs w:val="26"/>
                <w:lang w:val="vi-VN"/>
              </w:rPr>
              <w:t xml:space="preserve"> </w:t>
            </w:r>
            <w:r>
              <w:rPr>
                <w:rFonts w:eastAsia="Times New Roman" w:cs="Times New Roman"/>
                <w:b/>
                <w:sz w:val="26"/>
                <w:szCs w:val="26"/>
              </w:rPr>
              <w:t>sản xuất</w:t>
            </w:r>
          </w:p>
        </w:tc>
      </w:tr>
      <w:tr w:rsidR="00834A4D" w:rsidRPr="00EE5727" w14:paraId="20241F43" w14:textId="77777777" w:rsidTr="00540CB3">
        <w:trPr>
          <w:trHeight w:val="274"/>
          <w:jc w:val="center"/>
        </w:trPr>
        <w:tc>
          <w:tcPr>
            <w:tcW w:w="2026" w:type="dxa"/>
            <w:tcBorders>
              <w:top w:val="single" w:sz="4" w:space="0" w:color="231F20"/>
              <w:left w:val="single" w:sz="4" w:space="0" w:color="231F20"/>
              <w:bottom w:val="single" w:sz="4" w:space="0" w:color="231F20"/>
              <w:right w:val="single" w:sz="4" w:space="0" w:color="231F20"/>
            </w:tcBorders>
            <w:shd w:val="clear" w:color="auto" w:fill="auto"/>
            <w:hideMark/>
          </w:tcPr>
          <w:p w14:paraId="211024F4"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Times New Roman"/>
                <w:sz w:val="26"/>
                <w:szCs w:val="26"/>
                <w:lang w:val="vi-VN"/>
              </w:rPr>
              <w:t xml:space="preserve">Tăng </w:t>
            </w:r>
            <w:r w:rsidRPr="00CB5F42">
              <w:rPr>
                <w:sz w:val="26"/>
              </w:rPr>
              <w:t>dòng tiền</w:t>
            </w:r>
          </w:p>
          <w:p w14:paraId="03665DD1"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CB5F42">
              <w:rPr>
                <w:sz w:val="26"/>
              </w:rPr>
              <w:t>Tăng doanh số bán hàng và thị phần</w:t>
            </w:r>
          </w:p>
          <w:p w14:paraId="0929BEBF"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CB5F42">
              <w:rPr>
                <w:sz w:val="26"/>
              </w:rPr>
              <w:t>Văn hóa cải tiến liên tục</w:t>
            </w:r>
          </w:p>
          <w:p w14:paraId="2187521F" w14:textId="77777777" w:rsidR="00834A4D" w:rsidRPr="00EE5727" w:rsidRDefault="00834A4D" w:rsidP="00540CB3">
            <w:pPr>
              <w:widowControl w:val="0"/>
              <w:autoSpaceDE w:val="0"/>
              <w:autoSpaceDN w:val="0"/>
              <w:spacing w:after="40" w:line="240" w:lineRule="auto"/>
              <w:ind w:left="120" w:right="551"/>
              <w:jc w:val="both"/>
              <w:rPr>
                <w:rFonts w:eastAsia="Arial" w:cs="Times New Roman"/>
                <w:sz w:val="26"/>
                <w:szCs w:val="26"/>
              </w:rPr>
            </w:pPr>
          </w:p>
        </w:tc>
        <w:tc>
          <w:tcPr>
            <w:tcW w:w="2520" w:type="dxa"/>
            <w:tcBorders>
              <w:top w:val="single" w:sz="4" w:space="0" w:color="231F20"/>
              <w:left w:val="single" w:sz="4" w:space="0" w:color="231F20"/>
              <w:bottom w:val="single" w:sz="4" w:space="0" w:color="231F20"/>
              <w:right w:val="single" w:sz="4" w:space="0" w:color="231F20"/>
            </w:tcBorders>
            <w:shd w:val="clear" w:color="auto" w:fill="auto"/>
            <w:hideMark/>
          </w:tcPr>
          <w:p w14:paraId="5F663398"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shd w:val="clear" w:color="auto" w:fill="FFFFFF" w:themeFill="background1"/>
              </w:rPr>
              <w:t xml:space="preserve">Tăng </w:t>
            </w:r>
            <w:r w:rsidRPr="00CB5F42">
              <w:rPr>
                <w:sz w:val="26"/>
              </w:rPr>
              <w:t xml:space="preserve">trưởng doanh số EBITDA </w:t>
            </w:r>
          </w:p>
          <w:p w14:paraId="6ED6413B"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Số ngày hàng tồn</w:t>
            </w:r>
            <w:r w:rsidRPr="00CB5F42">
              <w:rPr>
                <w:sz w:val="26"/>
              </w:rPr>
              <w:t xml:space="preserve"> </w:t>
            </w:r>
            <w:r w:rsidRPr="004039CB">
              <w:rPr>
                <w:rFonts w:eastAsia="Arial"/>
                <w:sz w:val="26"/>
                <w:szCs w:val="26"/>
              </w:rPr>
              <w:t>kho</w:t>
            </w:r>
          </w:p>
          <w:p w14:paraId="2C916DAB"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Giao hàng đúng hẹn</w:t>
            </w:r>
          </w:p>
          <w:p w14:paraId="62290F10"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 xml:space="preserve">Sự hài lòng của </w:t>
            </w:r>
            <w:r w:rsidRPr="004039CB">
              <w:rPr>
                <w:rFonts w:eastAsia="Arial"/>
                <w:sz w:val="26"/>
                <w:szCs w:val="26"/>
              </w:rPr>
              <w:br/>
              <w:t>khách hàng</w:t>
            </w:r>
            <w:r w:rsidRPr="00CB5F42">
              <w:rPr>
                <w:sz w:val="26"/>
              </w:rPr>
              <w:t xml:space="preserve"> </w:t>
            </w:r>
          </w:p>
          <w:p w14:paraId="5C33BFC3" w14:textId="77777777" w:rsidR="00834A4D" w:rsidRPr="004039CB" w:rsidRDefault="00834A4D" w:rsidP="00540CB3">
            <w:pPr>
              <w:spacing w:after="40" w:line="240" w:lineRule="auto"/>
              <w:ind w:left="275" w:right="90" w:hanging="142"/>
              <w:rPr>
                <w:rFonts w:eastAsia="Arial"/>
                <w:sz w:val="26"/>
                <w:szCs w:val="26"/>
              </w:rPr>
            </w:pPr>
            <w:r w:rsidRPr="00EE5727">
              <w:rPr>
                <w:rFonts w:ascii="Symbol" w:eastAsia="Arial" w:hAnsi="Symbol" w:cs="Times New Roman"/>
                <w:sz w:val="26"/>
                <w:szCs w:val="26"/>
                <w:lang w:bidi="en-US"/>
              </w:rPr>
              <w:t></w:t>
            </w:r>
            <w:r w:rsidRPr="00EE5727">
              <w:rPr>
                <w:rFonts w:ascii="Symbol" w:eastAsia="Arial" w:hAnsi="Symbol" w:cs="Times New Roman"/>
                <w:sz w:val="26"/>
                <w:szCs w:val="26"/>
                <w:lang w:bidi="en-US"/>
              </w:rPr>
              <w:tab/>
            </w:r>
            <w:r w:rsidRPr="004039CB">
              <w:rPr>
                <w:rFonts w:eastAsia="Arial"/>
                <w:sz w:val="26"/>
                <w:szCs w:val="26"/>
              </w:rPr>
              <w:t>Doanh số trên mỗi nhân viên</w:t>
            </w:r>
          </w:p>
        </w:tc>
        <w:tc>
          <w:tcPr>
            <w:tcW w:w="2962" w:type="dxa"/>
            <w:tcBorders>
              <w:top w:val="single" w:sz="4" w:space="0" w:color="231F20"/>
              <w:left w:val="single" w:sz="4" w:space="0" w:color="231F20"/>
              <w:bottom w:val="single" w:sz="4" w:space="0" w:color="231F20"/>
              <w:right w:val="single" w:sz="4" w:space="0" w:color="231F20"/>
            </w:tcBorders>
            <w:shd w:val="clear" w:color="auto" w:fill="auto"/>
            <w:hideMark/>
          </w:tcPr>
          <w:p w14:paraId="48508BB5"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 xml:space="preserve">Doanh số mỗi người </w:t>
            </w:r>
          </w:p>
          <w:p w14:paraId="550C7FDC"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 xml:space="preserve">Giao hàng đúng hẹn </w:t>
            </w:r>
          </w:p>
          <w:p w14:paraId="5B920458"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 xml:space="preserve">Thời gian từ bến  đến bến </w:t>
            </w:r>
          </w:p>
          <w:p w14:paraId="0BBD939E"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 xml:space="preserve">Lần đầu tiên thông qua </w:t>
            </w:r>
          </w:p>
          <w:p w14:paraId="02D4BA3E" w14:textId="77777777" w:rsidR="00834A4D" w:rsidRPr="004039CB" w:rsidRDefault="00834A4D" w:rsidP="00540CB3">
            <w:pPr>
              <w:spacing w:after="40" w:line="240" w:lineRule="auto"/>
              <w:ind w:left="275" w:right="90" w:hanging="142"/>
              <w:rPr>
                <w:rFonts w:eastAsia="Arial"/>
                <w:sz w:val="26"/>
                <w:szCs w:val="26"/>
                <w:shd w:val="clear" w:color="auto" w:fill="F8F9FA"/>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Chi phí trung bình cho</w:t>
            </w:r>
            <w:r w:rsidRPr="004039CB">
              <w:rPr>
                <w:rFonts w:eastAsia="Arial"/>
                <w:sz w:val="26"/>
                <w:szCs w:val="26"/>
                <w:shd w:val="clear" w:color="auto" w:fill="F8F9FA"/>
              </w:rPr>
              <w:t xml:space="preserve"> </w:t>
            </w:r>
            <w:r w:rsidRPr="004039CB">
              <w:rPr>
                <w:rFonts w:eastAsia="Arial"/>
                <w:sz w:val="26"/>
                <w:szCs w:val="26"/>
              </w:rPr>
              <w:t>mỗi đơn vị</w:t>
            </w:r>
            <w:r w:rsidRPr="004039CB">
              <w:rPr>
                <w:rFonts w:eastAsia="Arial"/>
                <w:sz w:val="26"/>
                <w:szCs w:val="26"/>
                <w:shd w:val="clear" w:color="auto" w:fill="F8F9FA"/>
              </w:rPr>
              <w:t xml:space="preserve"> </w:t>
            </w:r>
          </w:p>
          <w:p w14:paraId="35F98596"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Số ngày các khoản phải thu còn tồn đọng</w:t>
            </w:r>
          </w:p>
        </w:tc>
        <w:tc>
          <w:tcPr>
            <w:tcW w:w="2440" w:type="dxa"/>
            <w:tcBorders>
              <w:top w:val="single" w:sz="4" w:space="0" w:color="231F20"/>
              <w:left w:val="single" w:sz="4" w:space="0" w:color="231F20"/>
              <w:bottom w:val="single" w:sz="4" w:space="0" w:color="231F20"/>
              <w:right w:val="single" w:sz="4" w:space="0" w:color="231F20"/>
            </w:tcBorders>
            <w:shd w:val="clear" w:color="auto" w:fill="auto"/>
            <w:hideMark/>
          </w:tcPr>
          <w:p w14:paraId="408693A7"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Times New Roman"/>
                <w:sz w:val="26"/>
                <w:szCs w:val="26"/>
                <w:lang w:val="vi-VN"/>
              </w:rPr>
              <w:t>S</w:t>
            </w:r>
            <w:r w:rsidRPr="004039CB">
              <w:rPr>
                <w:rFonts w:eastAsia="Times New Roman"/>
                <w:sz w:val="26"/>
                <w:szCs w:val="26"/>
              </w:rPr>
              <w:t xml:space="preserve">ản </w:t>
            </w:r>
            <w:r w:rsidRPr="004039CB">
              <w:rPr>
                <w:rFonts w:eastAsia="Arial"/>
                <w:sz w:val="26"/>
                <w:szCs w:val="26"/>
              </w:rPr>
              <w:t>xuất</w:t>
            </w:r>
            <w:r w:rsidRPr="00CB5F42">
              <w:rPr>
                <w:sz w:val="26"/>
              </w:rPr>
              <w:t xml:space="preserve"> hàng ngày</w:t>
            </w:r>
          </w:p>
          <w:p w14:paraId="05DB3514" w14:textId="77777777" w:rsidR="00834A4D" w:rsidRPr="004039CB" w:rsidRDefault="00834A4D" w:rsidP="00540CB3">
            <w:pPr>
              <w:spacing w:after="40" w:line="240" w:lineRule="auto"/>
              <w:ind w:left="275" w:right="90" w:hanging="142"/>
              <w:rPr>
                <w:rFonts w:eastAsia="Arial"/>
                <w:sz w:val="26"/>
                <w:szCs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4039CB">
              <w:rPr>
                <w:rFonts w:eastAsia="Arial"/>
                <w:sz w:val="26"/>
                <w:szCs w:val="26"/>
              </w:rPr>
              <w:t>Sản phẩm dở dang/</w:t>
            </w:r>
            <w:r w:rsidRPr="00CB5F42">
              <w:rPr>
                <w:sz w:val="26"/>
              </w:rPr>
              <w:t xml:space="preserve"> </w:t>
            </w:r>
            <w:r w:rsidRPr="004039CB">
              <w:rPr>
                <w:rFonts w:eastAsia="Arial"/>
                <w:sz w:val="26"/>
                <w:szCs w:val="26"/>
              </w:rPr>
              <w:t>sản phẩm tiêu chuẩn</w:t>
            </w:r>
          </w:p>
          <w:p w14:paraId="458FF7B6" w14:textId="77777777" w:rsidR="00834A4D" w:rsidRPr="00CB5F42" w:rsidRDefault="00834A4D" w:rsidP="00540CB3">
            <w:pPr>
              <w:spacing w:after="40" w:line="240" w:lineRule="auto"/>
              <w:ind w:left="275" w:right="90" w:hanging="142"/>
              <w:rPr>
                <w:sz w:val="26"/>
              </w:rPr>
            </w:pPr>
            <w:r w:rsidRPr="004039CB">
              <w:rPr>
                <w:rFonts w:ascii="Symbol" w:eastAsia="Arial" w:hAnsi="Symbol" w:cs="Times New Roman"/>
                <w:sz w:val="26"/>
                <w:szCs w:val="26"/>
                <w:lang w:bidi="en-US"/>
              </w:rPr>
              <w:t></w:t>
            </w:r>
            <w:r w:rsidRPr="004039CB">
              <w:rPr>
                <w:rFonts w:ascii="Symbol" w:eastAsia="Arial" w:hAnsi="Symbol" w:cs="Times New Roman"/>
                <w:sz w:val="26"/>
                <w:szCs w:val="26"/>
                <w:lang w:bidi="en-US"/>
              </w:rPr>
              <w:tab/>
            </w:r>
            <w:r w:rsidRPr="00CB5F42">
              <w:rPr>
                <w:sz w:val="26"/>
              </w:rPr>
              <w:t>Lần đầu tiên thông qua</w:t>
            </w:r>
          </w:p>
          <w:p w14:paraId="3F1EEAD7" w14:textId="77777777" w:rsidR="00834A4D" w:rsidRPr="004039CB" w:rsidRDefault="00834A4D" w:rsidP="00540CB3">
            <w:pPr>
              <w:spacing w:after="40" w:line="240" w:lineRule="auto"/>
              <w:ind w:left="275" w:right="90" w:hanging="142"/>
              <w:rPr>
                <w:rFonts w:eastAsia="Times New Roman"/>
                <w:sz w:val="26"/>
                <w:szCs w:val="26"/>
              </w:rPr>
            </w:pPr>
            <w:r w:rsidRPr="00EE5727">
              <w:rPr>
                <w:rFonts w:ascii="Symbol" w:eastAsia="Times New Roman" w:hAnsi="Symbol" w:cs="Times New Roman"/>
                <w:sz w:val="26"/>
                <w:szCs w:val="26"/>
                <w:lang w:bidi="en-US"/>
              </w:rPr>
              <w:t></w:t>
            </w:r>
            <w:r w:rsidRPr="00EE5727">
              <w:rPr>
                <w:rFonts w:ascii="Symbol" w:eastAsia="Times New Roman" w:hAnsi="Symbol" w:cs="Times New Roman"/>
                <w:sz w:val="26"/>
                <w:szCs w:val="26"/>
                <w:lang w:bidi="en-US"/>
              </w:rPr>
              <w:tab/>
            </w:r>
            <w:r w:rsidRPr="00CB5F42">
              <w:rPr>
                <w:sz w:val="26"/>
              </w:rPr>
              <w:t>Hiệu quả hoạt động của thiết bị</w:t>
            </w:r>
          </w:p>
        </w:tc>
      </w:tr>
    </w:tbl>
    <w:p w14:paraId="24D0090F" w14:textId="77777777" w:rsidR="00834A4D" w:rsidRPr="00EE5727" w:rsidRDefault="00834A4D" w:rsidP="00834A4D">
      <w:pPr>
        <w:spacing w:before="80" w:after="120" w:line="300" w:lineRule="auto"/>
        <w:jc w:val="right"/>
        <w:rPr>
          <w:rFonts w:cs="Times New Roman"/>
          <w:i/>
          <w:sz w:val="24"/>
          <w:szCs w:val="24"/>
        </w:rPr>
      </w:pPr>
      <w:r w:rsidRPr="00EE5727">
        <w:rPr>
          <w:rFonts w:cs="Times New Roman"/>
          <w:i/>
          <w:sz w:val="24"/>
          <w:szCs w:val="24"/>
        </w:rPr>
        <w:t>Nguồn: Maskell và cộng sự (2011)</w:t>
      </w:r>
    </w:p>
    <w:p w14:paraId="5BF8555F" w14:textId="77777777" w:rsidR="00834A4D" w:rsidRDefault="00834A4D" w:rsidP="00834A4D">
      <w:pPr>
        <w:spacing w:before="80" w:after="0" w:line="307" w:lineRule="auto"/>
        <w:ind w:firstLine="720"/>
        <w:jc w:val="both"/>
        <w:rPr>
          <w:rFonts w:cs="Times New Roman"/>
          <w:sz w:val="26"/>
          <w:szCs w:val="26"/>
        </w:rPr>
      </w:pPr>
      <w:r w:rsidRPr="00EE5727">
        <w:rPr>
          <w:rFonts w:cs="Times New Roman"/>
          <w:sz w:val="26"/>
          <w:szCs w:val="26"/>
        </w:rPr>
        <w:lastRenderedPageBreak/>
        <w:t xml:space="preserve">Ngoài ra, KTTG có thể sử dụng các thước đo: </w:t>
      </w:r>
      <w:r>
        <w:rPr>
          <w:rFonts w:cs="Times New Roman"/>
          <w:sz w:val="26"/>
          <w:szCs w:val="26"/>
        </w:rPr>
        <w:t>b</w:t>
      </w:r>
      <w:r w:rsidRPr="00EE5727">
        <w:rPr>
          <w:rFonts w:cs="Times New Roman"/>
          <w:sz w:val="26"/>
          <w:szCs w:val="26"/>
        </w:rPr>
        <w:t xml:space="preserve">iểu đồ đào tạo chéo, 5S, </w:t>
      </w:r>
      <w:r>
        <w:rPr>
          <w:rFonts w:cs="Times New Roman"/>
          <w:sz w:val="26"/>
          <w:szCs w:val="26"/>
        </w:rPr>
        <w:t>s</w:t>
      </w:r>
      <w:r w:rsidRPr="00EE5727">
        <w:rPr>
          <w:rFonts w:cs="Times New Roman"/>
          <w:sz w:val="26"/>
          <w:szCs w:val="26"/>
        </w:rPr>
        <w:t>ự an toàn, số người vắng mặt, thời gian thiết lập.</w:t>
      </w:r>
    </w:p>
    <w:p w14:paraId="60EFFDF1" w14:textId="77777777" w:rsidR="00834A4D" w:rsidRDefault="00834A4D" w:rsidP="00834A4D">
      <w:pPr>
        <w:spacing w:before="80" w:after="0" w:line="307" w:lineRule="auto"/>
        <w:ind w:firstLine="720"/>
        <w:jc w:val="both"/>
        <w:rPr>
          <w:rFonts w:cs="Times New Roman"/>
          <w:sz w:val="26"/>
          <w:szCs w:val="26"/>
        </w:rPr>
      </w:pPr>
      <w:r w:rsidRPr="00EE5727">
        <w:rPr>
          <w:rFonts w:cs="Times New Roman"/>
          <w:sz w:val="26"/>
          <w:szCs w:val="26"/>
        </w:rPr>
        <w:t xml:space="preserve">Mặc dù các thước đo truyền thống được cho là không phù hợp với DNTG nhưng cải tiến hoàn toàn hệ thống đo lường hiệu suất để hỗ trợ chiến lược </w:t>
      </w:r>
      <w:r w:rsidRPr="00EE5727">
        <w:rPr>
          <w:rFonts w:cs="Times New Roman"/>
          <w:spacing w:val="-6"/>
          <w:sz w:val="26"/>
          <w:szCs w:val="26"/>
        </w:rPr>
        <w:t>tinh gọn</w:t>
      </w:r>
      <w:r w:rsidRPr="00EE5727">
        <w:rPr>
          <w:rFonts w:cs="Times New Roman"/>
          <w:sz w:val="26"/>
          <w:szCs w:val="26"/>
        </w:rPr>
        <w:t xml:space="preserve"> không phải lúc nào cũng là một giải pháp thiết thực. Các thước đo hiện tại có thể được nhúng vào hệ thống đánh giá hiệu suất của nhân viên, chương trình </w:t>
      </w:r>
      <w:r>
        <w:rPr>
          <w:rFonts w:cs="Times New Roman"/>
          <w:sz w:val="26"/>
          <w:szCs w:val="26"/>
        </w:rPr>
        <w:t xml:space="preserve">khen </w:t>
      </w:r>
      <w:r w:rsidRPr="00EE5727">
        <w:rPr>
          <w:rFonts w:cs="Times New Roman"/>
          <w:sz w:val="26"/>
          <w:szCs w:val="26"/>
        </w:rPr>
        <w:t>thưởng và các chương trình chia sẻ lợi ích. Thay đổi toàn bộ hệ thống đo lường hiệu suất rất tốn kém và có thể gặp phải nhiều khó khăn cả về mặt xây dựng và chính trị.</w:t>
      </w:r>
    </w:p>
    <w:p w14:paraId="71EDFDFC" w14:textId="77777777" w:rsidR="00834A4D" w:rsidRPr="00F87445" w:rsidRDefault="00834A4D" w:rsidP="00834A4D">
      <w:pPr>
        <w:pStyle w:val="4"/>
        <w:rPr>
          <w:b/>
          <w:i w:val="0"/>
        </w:rPr>
      </w:pPr>
      <w:r w:rsidRPr="00F87445">
        <w:rPr>
          <w:b/>
          <w:i w:val="0"/>
        </w:rPr>
        <w:t>8</w:t>
      </w:r>
      <w:r w:rsidR="009C04BF">
        <w:rPr>
          <w:b/>
          <w:i w:val="0"/>
        </w:rPr>
        <w:t>.</w:t>
      </w:r>
      <w:r w:rsidRPr="00F87445">
        <w:rPr>
          <w:b/>
          <w:i w:val="0"/>
        </w:rPr>
        <w:t xml:space="preserve"> Báo cáo tinh gọn</w:t>
      </w:r>
    </w:p>
    <w:p w14:paraId="52359AEA" w14:textId="77777777" w:rsidR="00834A4D" w:rsidRPr="00EE5727" w:rsidRDefault="00834A4D" w:rsidP="00834A4D">
      <w:pPr>
        <w:spacing w:before="120" w:after="0" w:line="312" w:lineRule="auto"/>
        <w:ind w:firstLine="720"/>
        <w:jc w:val="both"/>
        <w:rPr>
          <w:rFonts w:cs="Times New Roman"/>
          <w:sz w:val="26"/>
          <w:szCs w:val="26"/>
        </w:rPr>
      </w:pPr>
      <w:r w:rsidRPr="00EE5727">
        <w:rPr>
          <w:rFonts w:cs="Times New Roman"/>
          <w:sz w:val="26"/>
          <w:szCs w:val="26"/>
        </w:rPr>
        <w:t>Hầu hết KTTG liên quan đến các vấn đề báo cáo nội bộ, báo cáo cung cấp ra bên ngoài chủ yếu liên quan đến xác định giá trị hàng tồn kho. Các nguyên tắc của KTTG nhấn mạnh việc báo cáo trực quan, đơn giản và dễ hiểu. Việc tuân theo các nguyên tắc này là hoàn toàn cần thiết khi thiết kế báo cáo. Có 2 loại báo cáo KTTG cơ bản sau:</w:t>
      </w:r>
    </w:p>
    <w:p w14:paraId="6D84F246" w14:textId="77777777" w:rsidR="00834A4D" w:rsidRPr="00EE5727" w:rsidRDefault="00834A4D" w:rsidP="00834A4D">
      <w:pPr>
        <w:spacing w:before="120" w:after="0" w:line="312" w:lineRule="auto"/>
        <w:ind w:firstLine="720"/>
        <w:jc w:val="both"/>
        <w:rPr>
          <w:rFonts w:cs="Times New Roman"/>
          <w:b/>
          <w:sz w:val="26"/>
          <w:szCs w:val="26"/>
        </w:rPr>
      </w:pPr>
      <w:r w:rsidRPr="00EE5727">
        <w:rPr>
          <w:rFonts w:cs="Times New Roman"/>
          <w:b/>
          <w:sz w:val="26"/>
          <w:szCs w:val="26"/>
        </w:rPr>
        <w:t>(1) Điểm hộp</w:t>
      </w:r>
    </w:p>
    <w:p w14:paraId="204F5D85" w14:textId="77777777" w:rsidR="00834A4D" w:rsidRDefault="00834A4D" w:rsidP="00834A4D">
      <w:pPr>
        <w:spacing w:before="120" w:after="0" w:line="312" w:lineRule="auto"/>
        <w:ind w:firstLine="720"/>
        <w:jc w:val="both"/>
        <w:rPr>
          <w:rFonts w:cs="Times New Roman"/>
          <w:sz w:val="26"/>
          <w:szCs w:val="26"/>
        </w:rPr>
      </w:pPr>
      <w:r w:rsidRPr="00A70D40">
        <w:rPr>
          <w:rFonts w:cs="Times New Roman"/>
          <w:sz w:val="26"/>
          <w:szCs w:val="26"/>
        </w:rPr>
        <w:t xml:space="preserve">Điểm hộp </w:t>
      </w:r>
      <w:r w:rsidRPr="00A70D40">
        <w:rPr>
          <w:rFonts w:cs="Times New Roman"/>
          <w:color w:val="222222"/>
          <w:sz w:val="26"/>
          <w:szCs w:val="26"/>
          <w:lang w:val="vi-VN"/>
        </w:rPr>
        <w:t>cho phép trình bày thông tin tài chính và phi tài chính đơn giản và dễ hiểu</w:t>
      </w:r>
      <w:r w:rsidRPr="00A70D40">
        <w:rPr>
          <w:rFonts w:cs="Times New Roman"/>
          <w:color w:val="222222"/>
          <w:sz w:val="26"/>
          <w:szCs w:val="26"/>
        </w:rPr>
        <w:t>.</w:t>
      </w:r>
      <w:r w:rsidRPr="00A70D40">
        <w:rPr>
          <w:rFonts w:cs="Times New Roman"/>
          <w:sz w:val="26"/>
          <w:szCs w:val="26"/>
        </w:rPr>
        <w:t xml:space="preserve"> Nó rất linh hoạt trong việc báo cáo về hoạt động của dòng giá trị, các tác động theo kế hoạch của các cải tiến tinh gọn và tác động của các thay đổi chiến lược đối với DN. Điểm hộp cung cấp một khuôn khổ thống nhất để đánh giá hiệu quả của tinh gọn từ nhiều khía cạnh. Điểm hộp thường được sử dụng với ba mục đích: báo cáo hàng tuần về hiệu suất dòng giá trị, báo cáo các tác động theo kế hoạch của các cải tiến tinh gọn và lập kế hoạch các thay đổi chiến lược như đầu tư vốn và hợp lý hóa sản phẩm và /hoặc khách hàng. Tương ứng với ba mục đích này là ba loại báo cáo: báo cáo hiệu suất dòng giá trị, báo cáo các tác động của cải tiến tinh gọn</w:t>
      </w:r>
      <w:r w:rsidRPr="00EE5727">
        <w:rPr>
          <w:rFonts w:cs="Times New Roman"/>
          <w:sz w:val="26"/>
          <w:szCs w:val="26"/>
        </w:rPr>
        <w:t>, báo cáo tác động của các chiến lược và kế hoạch. Sau đây là các loại điểm hộp.</w:t>
      </w:r>
    </w:p>
    <w:p w14:paraId="1FC374FC" w14:textId="77777777" w:rsidR="00834A4D" w:rsidRDefault="00834A4D" w:rsidP="00834A4D">
      <w:pPr>
        <w:spacing w:before="120" w:after="0" w:line="312" w:lineRule="auto"/>
        <w:ind w:firstLine="720"/>
        <w:jc w:val="both"/>
        <w:rPr>
          <w:rFonts w:cs="Times New Roman"/>
          <w:b/>
          <w:bCs/>
          <w:i/>
          <w:iCs/>
          <w:sz w:val="26"/>
          <w:szCs w:val="26"/>
        </w:rPr>
      </w:pPr>
      <w:r w:rsidRPr="00EE5727">
        <w:rPr>
          <w:rFonts w:cs="Times New Roman"/>
          <w:b/>
          <w:bCs/>
          <w:i/>
          <w:iCs/>
          <w:sz w:val="26"/>
          <w:szCs w:val="26"/>
        </w:rPr>
        <w:t>- Điểm hộp điển hình</w:t>
      </w:r>
    </w:p>
    <w:p w14:paraId="286BADD5" w14:textId="77777777" w:rsidR="00834A4D" w:rsidRPr="00693C16" w:rsidRDefault="00834A4D" w:rsidP="00834A4D">
      <w:pPr>
        <w:spacing w:before="120" w:after="0" w:line="312" w:lineRule="auto"/>
        <w:ind w:firstLine="720"/>
        <w:jc w:val="both"/>
        <w:rPr>
          <w:rFonts w:cs="Times New Roman"/>
          <w:spacing w:val="-6"/>
          <w:sz w:val="26"/>
          <w:szCs w:val="26"/>
        </w:rPr>
      </w:pPr>
      <w:r w:rsidRPr="00693C16">
        <w:rPr>
          <w:rFonts w:cs="Times New Roman"/>
          <w:spacing w:val="-6"/>
          <w:sz w:val="26"/>
          <w:szCs w:val="26"/>
        </w:rPr>
        <w:t>Một điểm hộp điển hình gồm ba phần chính: đo lường hiệu suất hoạt động, sử dụng năng lực và hiệu quả tài chính. Các số liệu được trình bày cho quá khứ, hiện tại và tương lai.</w:t>
      </w:r>
    </w:p>
    <w:p w14:paraId="45F88664" w14:textId="77777777" w:rsidR="00834A4D" w:rsidRPr="00EE5727" w:rsidRDefault="00834A4D" w:rsidP="00834A4D">
      <w:pPr>
        <w:pStyle w:val="b"/>
      </w:pPr>
      <w:bookmarkStart w:id="17" w:name="_Toc132194950"/>
      <w:bookmarkStart w:id="18" w:name="_Toc132195312"/>
      <w:bookmarkStart w:id="19" w:name="_Toc132196258"/>
      <w:bookmarkStart w:id="20" w:name="_Toc132196547"/>
      <w:bookmarkStart w:id="21" w:name="_Toc132196838"/>
      <w:bookmarkStart w:id="22" w:name="_Toc162443886"/>
      <w:bookmarkStart w:id="23" w:name="_Hlk132129935"/>
      <w:r w:rsidRPr="00EE5727">
        <w:t xml:space="preserve">Bảng </w:t>
      </w:r>
      <w:r w:rsidR="009C04BF">
        <w:t>1.</w:t>
      </w:r>
      <w:r w:rsidRPr="00EE5727">
        <w:t xml:space="preserve"> Điểm hộp điển hình</w:t>
      </w:r>
      <w:bookmarkEnd w:id="17"/>
      <w:bookmarkEnd w:id="18"/>
      <w:bookmarkEnd w:id="19"/>
      <w:bookmarkEnd w:id="20"/>
      <w:bookmarkEnd w:id="21"/>
      <w:bookmarkEnd w:id="22"/>
    </w:p>
    <w:bookmarkEnd w:id="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529"/>
        <w:gridCol w:w="1394"/>
        <w:gridCol w:w="1395"/>
        <w:gridCol w:w="1395"/>
      </w:tblGrid>
      <w:tr w:rsidR="00834A4D" w:rsidRPr="00EE5727" w14:paraId="4D861E61" w14:textId="77777777" w:rsidTr="00540CB3">
        <w:trPr>
          <w:tblHeader/>
          <w:jc w:val="center"/>
        </w:trPr>
        <w:tc>
          <w:tcPr>
            <w:tcW w:w="1144" w:type="dxa"/>
            <w:vAlign w:val="center"/>
          </w:tcPr>
          <w:p w14:paraId="6A48852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b/>
                <w:sz w:val="26"/>
                <w:szCs w:val="26"/>
              </w:rPr>
            </w:pPr>
          </w:p>
        </w:tc>
        <w:tc>
          <w:tcPr>
            <w:tcW w:w="3529" w:type="dxa"/>
            <w:vAlign w:val="center"/>
          </w:tcPr>
          <w:p w14:paraId="7B28959C" w14:textId="77777777" w:rsidR="00834A4D" w:rsidRPr="00EE5727" w:rsidRDefault="00834A4D" w:rsidP="00540CB3">
            <w:pPr>
              <w:tabs>
                <w:tab w:val="left" w:pos="916"/>
                <w:tab w:val="left" w:pos="1832"/>
                <w:tab w:val="left" w:pos="280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b/>
                <w:sz w:val="26"/>
                <w:szCs w:val="26"/>
              </w:rPr>
            </w:pPr>
            <w:r w:rsidRPr="00EE5727">
              <w:rPr>
                <w:rFonts w:eastAsia="Times New Roman" w:cs="Times New Roman"/>
                <w:b/>
                <w:sz w:val="26"/>
                <w:szCs w:val="26"/>
              </w:rPr>
              <w:t>Các thước đo</w:t>
            </w:r>
          </w:p>
        </w:tc>
        <w:tc>
          <w:tcPr>
            <w:tcW w:w="1394" w:type="dxa"/>
            <w:vAlign w:val="center"/>
          </w:tcPr>
          <w:p w14:paraId="5F00723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b/>
                <w:sz w:val="26"/>
                <w:szCs w:val="26"/>
              </w:rPr>
            </w:pPr>
            <w:r w:rsidRPr="00EE5727">
              <w:rPr>
                <w:rFonts w:eastAsia="Times New Roman" w:cs="Times New Roman"/>
                <w:b/>
                <w:sz w:val="26"/>
                <w:szCs w:val="26"/>
              </w:rPr>
              <w:t>Quá khứ</w:t>
            </w:r>
          </w:p>
        </w:tc>
        <w:tc>
          <w:tcPr>
            <w:tcW w:w="1395" w:type="dxa"/>
            <w:vAlign w:val="center"/>
          </w:tcPr>
          <w:p w14:paraId="2F2A7B3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b/>
                <w:sz w:val="26"/>
                <w:szCs w:val="26"/>
              </w:rPr>
            </w:pPr>
            <w:r w:rsidRPr="00EE5727">
              <w:rPr>
                <w:rFonts w:eastAsia="Times New Roman" w:cs="Times New Roman"/>
                <w:b/>
                <w:sz w:val="26"/>
                <w:szCs w:val="26"/>
              </w:rPr>
              <w:t>Hiện tại</w:t>
            </w:r>
          </w:p>
        </w:tc>
        <w:tc>
          <w:tcPr>
            <w:tcW w:w="1395" w:type="dxa"/>
            <w:vAlign w:val="center"/>
          </w:tcPr>
          <w:p w14:paraId="0BC6325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b/>
                <w:sz w:val="26"/>
                <w:szCs w:val="26"/>
              </w:rPr>
            </w:pPr>
            <w:r w:rsidRPr="00EE5727">
              <w:rPr>
                <w:rFonts w:eastAsia="Times New Roman" w:cs="Times New Roman"/>
                <w:b/>
                <w:sz w:val="26"/>
                <w:szCs w:val="26"/>
              </w:rPr>
              <w:t>Tương lai</w:t>
            </w:r>
          </w:p>
        </w:tc>
      </w:tr>
      <w:tr w:rsidR="00834A4D" w:rsidRPr="00EE5727" w14:paraId="25629B4A" w14:textId="77777777" w:rsidTr="00540CB3">
        <w:trPr>
          <w:jc w:val="center"/>
        </w:trPr>
        <w:tc>
          <w:tcPr>
            <w:tcW w:w="1144" w:type="dxa"/>
            <w:vMerge w:val="restart"/>
            <w:vAlign w:val="center"/>
          </w:tcPr>
          <w:p w14:paraId="2D4842D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r w:rsidRPr="00EE5727">
              <w:rPr>
                <w:rFonts w:eastAsia="Times New Roman" w:cs="Times New Roman"/>
                <w:sz w:val="26"/>
                <w:szCs w:val="26"/>
              </w:rPr>
              <w:t>Hoạt động</w:t>
            </w:r>
          </w:p>
        </w:tc>
        <w:tc>
          <w:tcPr>
            <w:tcW w:w="3529" w:type="dxa"/>
          </w:tcPr>
          <w:p w14:paraId="4839C0A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Giao hàng đúng hạn</w:t>
            </w:r>
          </w:p>
        </w:tc>
        <w:tc>
          <w:tcPr>
            <w:tcW w:w="1394" w:type="dxa"/>
          </w:tcPr>
          <w:p w14:paraId="6AA15CA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4B6C482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1419306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0FDA8210" w14:textId="77777777" w:rsidTr="00540CB3">
        <w:trPr>
          <w:jc w:val="center"/>
        </w:trPr>
        <w:tc>
          <w:tcPr>
            <w:tcW w:w="1144" w:type="dxa"/>
            <w:vMerge/>
            <w:vAlign w:val="center"/>
          </w:tcPr>
          <w:p w14:paraId="52EC1E6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p>
        </w:tc>
        <w:tc>
          <w:tcPr>
            <w:tcW w:w="3529" w:type="dxa"/>
          </w:tcPr>
          <w:p w14:paraId="4756476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Lần đầu tiên thông qua</w:t>
            </w:r>
          </w:p>
        </w:tc>
        <w:tc>
          <w:tcPr>
            <w:tcW w:w="1394" w:type="dxa"/>
          </w:tcPr>
          <w:p w14:paraId="53FF18C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7C6697F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06E1648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4E051A37" w14:textId="77777777" w:rsidTr="00540CB3">
        <w:trPr>
          <w:jc w:val="center"/>
        </w:trPr>
        <w:tc>
          <w:tcPr>
            <w:tcW w:w="1144" w:type="dxa"/>
            <w:vMerge/>
            <w:vAlign w:val="center"/>
          </w:tcPr>
          <w:p w14:paraId="4CBC4C5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p>
        </w:tc>
        <w:tc>
          <w:tcPr>
            <w:tcW w:w="3529" w:type="dxa"/>
          </w:tcPr>
          <w:p w14:paraId="6EC8BB9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Chi phí sản phẩm trung bình</w:t>
            </w:r>
          </w:p>
        </w:tc>
        <w:tc>
          <w:tcPr>
            <w:tcW w:w="1394" w:type="dxa"/>
          </w:tcPr>
          <w:p w14:paraId="25D11C2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6231893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2168D6C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512FC478" w14:textId="77777777" w:rsidTr="00540CB3">
        <w:trPr>
          <w:jc w:val="center"/>
        </w:trPr>
        <w:tc>
          <w:tcPr>
            <w:tcW w:w="1144" w:type="dxa"/>
            <w:vMerge/>
            <w:vAlign w:val="center"/>
          </w:tcPr>
          <w:p w14:paraId="34CB7C1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p>
        </w:tc>
        <w:tc>
          <w:tcPr>
            <w:tcW w:w="3529" w:type="dxa"/>
          </w:tcPr>
          <w:p w14:paraId="7D6506A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Số ngày các khoản phải thu</w:t>
            </w:r>
          </w:p>
        </w:tc>
        <w:tc>
          <w:tcPr>
            <w:tcW w:w="1394" w:type="dxa"/>
          </w:tcPr>
          <w:p w14:paraId="27BC1AC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765BA7B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353F1C5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48079F8C" w14:textId="77777777" w:rsidTr="00540CB3">
        <w:trPr>
          <w:jc w:val="center"/>
        </w:trPr>
        <w:tc>
          <w:tcPr>
            <w:tcW w:w="1144" w:type="dxa"/>
            <w:vMerge w:val="restart"/>
            <w:vAlign w:val="center"/>
          </w:tcPr>
          <w:p w14:paraId="309121A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r w:rsidRPr="00EE5727">
              <w:rPr>
                <w:rFonts w:eastAsia="Times New Roman" w:cs="Times New Roman"/>
                <w:sz w:val="26"/>
                <w:szCs w:val="26"/>
              </w:rPr>
              <w:lastRenderedPageBreak/>
              <w:t>Năng lực</w:t>
            </w:r>
          </w:p>
        </w:tc>
        <w:tc>
          <w:tcPr>
            <w:tcW w:w="3529" w:type="dxa"/>
          </w:tcPr>
          <w:p w14:paraId="4AC42F3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Sản xuất</w:t>
            </w:r>
          </w:p>
        </w:tc>
        <w:tc>
          <w:tcPr>
            <w:tcW w:w="1394" w:type="dxa"/>
          </w:tcPr>
          <w:p w14:paraId="635482B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3C27544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4BD8678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2C49D6DF" w14:textId="77777777" w:rsidTr="00540CB3">
        <w:trPr>
          <w:jc w:val="center"/>
        </w:trPr>
        <w:tc>
          <w:tcPr>
            <w:tcW w:w="1144" w:type="dxa"/>
            <w:vMerge/>
            <w:vAlign w:val="center"/>
          </w:tcPr>
          <w:p w14:paraId="678095F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p>
        </w:tc>
        <w:tc>
          <w:tcPr>
            <w:tcW w:w="3529" w:type="dxa"/>
          </w:tcPr>
          <w:p w14:paraId="4B0662A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Phi sản xuất</w:t>
            </w:r>
          </w:p>
        </w:tc>
        <w:tc>
          <w:tcPr>
            <w:tcW w:w="1394" w:type="dxa"/>
          </w:tcPr>
          <w:p w14:paraId="4F044BE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72E1D56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5CC5D35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6B65CB12" w14:textId="77777777" w:rsidTr="00540CB3">
        <w:trPr>
          <w:jc w:val="center"/>
        </w:trPr>
        <w:tc>
          <w:tcPr>
            <w:tcW w:w="1144" w:type="dxa"/>
            <w:vMerge/>
            <w:vAlign w:val="center"/>
          </w:tcPr>
          <w:p w14:paraId="27C5052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p>
        </w:tc>
        <w:tc>
          <w:tcPr>
            <w:tcW w:w="3529" w:type="dxa"/>
          </w:tcPr>
          <w:p w14:paraId="4C6452D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Năng lực khả dụng</w:t>
            </w:r>
          </w:p>
        </w:tc>
        <w:tc>
          <w:tcPr>
            <w:tcW w:w="1394" w:type="dxa"/>
          </w:tcPr>
          <w:p w14:paraId="3FCB8EA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7F2C502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620B6D1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27D092BE" w14:textId="77777777" w:rsidTr="00540CB3">
        <w:trPr>
          <w:jc w:val="center"/>
        </w:trPr>
        <w:tc>
          <w:tcPr>
            <w:tcW w:w="1144" w:type="dxa"/>
            <w:vMerge w:val="restart"/>
            <w:vAlign w:val="center"/>
          </w:tcPr>
          <w:p w14:paraId="3B2C741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center"/>
              <w:rPr>
                <w:rFonts w:eastAsia="Times New Roman" w:cs="Times New Roman"/>
                <w:sz w:val="26"/>
                <w:szCs w:val="26"/>
              </w:rPr>
            </w:pPr>
            <w:r w:rsidRPr="00EE5727">
              <w:rPr>
                <w:rFonts w:eastAsia="Times New Roman" w:cs="Times New Roman"/>
                <w:sz w:val="26"/>
                <w:szCs w:val="26"/>
              </w:rPr>
              <w:t>Tài chính</w:t>
            </w:r>
          </w:p>
        </w:tc>
        <w:tc>
          <w:tcPr>
            <w:tcW w:w="3529" w:type="dxa"/>
          </w:tcPr>
          <w:p w14:paraId="336D73D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Doanh thu</w:t>
            </w:r>
          </w:p>
        </w:tc>
        <w:tc>
          <w:tcPr>
            <w:tcW w:w="1394" w:type="dxa"/>
          </w:tcPr>
          <w:p w14:paraId="0901B36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214C6E6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0C3351A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6993C8CF" w14:textId="77777777" w:rsidTr="00540CB3">
        <w:trPr>
          <w:jc w:val="center"/>
        </w:trPr>
        <w:tc>
          <w:tcPr>
            <w:tcW w:w="1144" w:type="dxa"/>
            <w:vMerge/>
          </w:tcPr>
          <w:p w14:paraId="079A4E6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3529" w:type="dxa"/>
          </w:tcPr>
          <w:p w14:paraId="45BE94E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Lợi nhuận gộp dòng giá trị</w:t>
            </w:r>
          </w:p>
        </w:tc>
        <w:tc>
          <w:tcPr>
            <w:tcW w:w="1394" w:type="dxa"/>
          </w:tcPr>
          <w:p w14:paraId="3B63CA7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7E5C3CC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3394ABE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7AA9C85D" w14:textId="77777777" w:rsidTr="00540CB3">
        <w:trPr>
          <w:jc w:val="center"/>
        </w:trPr>
        <w:tc>
          <w:tcPr>
            <w:tcW w:w="1144" w:type="dxa"/>
            <w:vMerge/>
          </w:tcPr>
          <w:p w14:paraId="658B8BC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3529" w:type="dxa"/>
          </w:tcPr>
          <w:p w14:paraId="357D742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Chi phí vật liệu</w:t>
            </w:r>
          </w:p>
        </w:tc>
        <w:tc>
          <w:tcPr>
            <w:tcW w:w="1394" w:type="dxa"/>
          </w:tcPr>
          <w:p w14:paraId="28DE04D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686C6B9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2267941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r w:rsidR="00834A4D" w:rsidRPr="00EE5727" w14:paraId="0AB538CA" w14:textId="77777777" w:rsidTr="00540CB3">
        <w:trPr>
          <w:jc w:val="center"/>
        </w:trPr>
        <w:tc>
          <w:tcPr>
            <w:tcW w:w="1144" w:type="dxa"/>
            <w:vMerge/>
          </w:tcPr>
          <w:p w14:paraId="5E78A1F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3529" w:type="dxa"/>
          </w:tcPr>
          <w:p w14:paraId="54E9E56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r w:rsidRPr="00EE5727">
              <w:rPr>
                <w:rFonts w:eastAsia="Times New Roman" w:cs="Times New Roman"/>
                <w:sz w:val="26"/>
                <w:szCs w:val="26"/>
              </w:rPr>
              <w:t>Chi phí chuyển đổi</w:t>
            </w:r>
          </w:p>
        </w:tc>
        <w:tc>
          <w:tcPr>
            <w:tcW w:w="1394" w:type="dxa"/>
          </w:tcPr>
          <w:p w14:paraId="2C11AEF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3D72868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c>
          <w:tcPr>
            <w:tcW w:w="1395" w:type="dxa"/>
          </w:tcPr>
          <w:p w14:paraId="6D9F135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98" w:lineRule="auto"/>
              <w:jc w:val="both"/>
              <w:rPr>
                <w:rFonts w:eastAsia="Times New Roman" w:cs="Times New Roman"/>
                <w:sz w:val="26"/>
                <w:szCs w:val="26"/>
              </w:rPr>
            </w:pPr>
          </w:p>
        </w:tc>
      </w:tr>
    </w:tbl>
    <w:p w14:paraId="65504492" w14:textId="77777777" w:rsidR="00834A4D" w:rsidRPr="00EE5727" w:rsidRDefault="00834A4D" w:rsidP="00834A4D">
      <w:pPr>
        <w:spacing w:after="120" w:line="312" w:lineRule="auto"/>
        <w:jc w:val="right"/>
        <w:rPr>
          <w:rFonts w:cs="Times New Roman"/>
          <w:i/>
          <w:sz w:val="26"/>
          <w:szCs w:val="26"/>
        </w:rPr>
      </w:pPr>
      <w:r w:rsidRPr="00EE5727">
        <w:rPr>
          <w:rFonts w:cs="Times New Roman"/>
          <w:i/>
          <w:sz w:val="26"/>
          <w:szCs w:val="26"/>
        </w:rPr>
        <w:t>Nguồn: McVay và cộng sự (2013)</w:t>
      </w:r>
    </w:p>
    <w:p w14:paraId="53636ECD" w14:textId="77777777" w:rsidR="00834A4D" w:rsidRPr="00EE5727" w:rsidRDefault="00834A4D" w:rsidP="00834A4D">
      <w:pPr>
        <w:spacing w:after="120" w:line="312" w:lineRule="auto"/>
        <w:ind w:firstLine="720"/>
        <w:rPr>
          <w:rFonts w:cs="Times New Roman"/>
          <w:b/>
          <w:i/>
          <w:sz w:val="26"/>
          <w:szCs w:val="26"/>
        </w:rPr>
      </w:pPr>
      <w:r w:rsidRPr="00EE5727">
        <w:rPr>
          <w:rFonts w:cs="Times New Roman"/>
          <w:b/>
          <w:i/>
          <w:sz w:val="26"/>
          <w:szCs w:val="26"/>
        </w:rPr>
        <w:t xml:space="preserve">- Báo cáo hiệu suất dòng giá trị </w:t>
      </w:r>
    </w:p>
    <w:p w14:paraId="289E9F8B" w14:textId="77777777" w:rsidR="00834A4D" w:rsidRPr="00EE5727" w:rsidRDefault="00834A4D" w:rsidP="00834A4D">
      <w:pPr>
        <w:spacing w:after="120" w:line="312" w:lineRule="auto"/>
        <w:ind w:firstLine="720"/>
        <w:jc w:val="both"/>
        <w:rPr>
          <w:rFonts w:cs="Times New Roman"/>
          <w:sz w:val="26"/>
          <w:szCs w:val="26"/>
        </w:rPr>
      </w:pPr>
      <w:r w:rsidRPr="00EE5727">
        <w:rPr>
          <w:rFonts w:cs="Times New Roman"/>
          <w:sz w:val="26"/>
          <w:szCs w:val="26"/>
        </w:rPr>
        <w:t>Báo cáo hiệu suất dòng giá trị trình bày ba khía cạnh: dòng giá trị đang hoạt động như thế nào, dòng giá trị đang hoạt động như thế nào về mặt tài chính và các nguồn lực của dòng giá trị đang được sử dụng như thế nào.</w:t>
      </w:r>
    </w:p>
    <w:p w14:paraId="685B4EA4" w14:textId="77777777" w:rsidR="00834A4D" w:rsidRPr="00EE5727" w:rsidRDefault="00834A4D" w:rsidP="00834A4D">
      <w:pPr>
        <w:pStyle w:val="b"/>
      </w:pPr>
      <w:bookmarkStart w:id="24" w:name="_Toc132194951"/>
      <w:bookmarkStart w:id="25" w:name="_Toc132195313"/>
      <w:bookmarkStart w:id="26" w:name="_Toc132196259"/>
      <w:bookmarkStart w:id="27" w:name="_Toc132196548"/>
      <w:bookmarkStart w:id="28" w:name="_Toc132196839"/>
      <w:bookmarkStart w:id="29" w:name="_Toc162443887"/>
      <w:bookmarkStart w:id="30" w:name="_Hlk132129974"/>
      <w:r w:rsidRPr="00EE5727">
        <w:t xml:space="preserve">Bảng </w:t>
      </w:r>
      <w:r w:rsidR="009C04BF">
        <w:t>2</w:t>
      </w:r>
      <w:r w:rsidRPr="00EE5727">
        <w:t>. Báo cáo hiệu suất dòng giá trị</w:t>
      </w:r>
      <w:bookmarkEnd w:id="24"/>
      <w:bookmarkEnd w:id="25"/>
      <w:bookmarkEnd w:id="26"/>
      <w:bookmarkEnd w:id="27"/>
      <w:bookmarkEnd w:id="28"/>
      <w:bookmarkEnd w:id="29"/>
    </w:p>
    <w:tbl>
      <w:tblPr>
        <w:tblW w:w="92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289"/>
        <w:gridCol w:w="992"/>
        <w:gridCol w:w="957"/>
        <w:gridCol w:w="9"/>
        <w:gridCol w:w="866"/>
        <w:gridCol w:w="585"/>
        <w:gridCol w:w="1375"/>
        <w:gridCol w:w="9"/>
      </w:tblGrid>
      <w:tr w:rsidR="00834A4D" w:rsidRPr="00EE5727" w14:paraId="51104410" w14:textId="77777777" w:rsidTr="00540CB3">
        <w:trPr>
          <w:gridAfter w:val="1"/>
          <w:wAfter w:w="9" w:type="dxa"/>
        </w:trPr>
        <w:tc>
          <w:tcPr>
            <w:tcW w:w="4480" w:type="dxa"/>
            <w:gridSpan w:val="2"/>
            <w:vAlign w:val="center"/>
          </w:tcPr>
          <w:bookmarkEnd w:id="30"/>
          <w:p w14:paraId="11E4DDC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ind w:left="-57" w:right="-57"/>
              <w:jc w:val="center"/>
              <w:rPr>
                <w:rFonts w:eastAsia="Times New Roman" w:cs="Times New Roman"/>
                <w:b/>
                <w:sz w:val="26"/>
                <w:szCs w:val="26"/>
              </w:rPr>
            </w:pPr>
            <w:r w:rsidRPr="00EE5727">
              <w:rPr>
                <w:rFonts w:eastAsia="Times New Roman" w:cs="Times New Roman"/>
                <w:b/>
                <w:sz w:val="26"/>
                <w:szCs w:val="26"/>
              </w:rPr>
              <w:t>Các thước đo hoạt động</w:t>
            </w:r>
          </w:p>
        </w:tc>
        <w:tc>
          <w:tcPr>
            <w:tcW w:w="992" w:type="dxa"/>
            <w:vAlign w:val="center"/>
          </w:tcPr>
          <w:p w14:paraId="141D840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ind w:left="-57" w:right="-57"/>
              <w:jc w:val="center"/>
              <w:rPr>
                <w:rFonts w:eastAsia="Times New Roman" w:cs="Times New Roman"/>
                <w:b/>
                <w:sz w:val="26"/>
                <w:szCs w:val="26"/>
              </w:rPr>
            </w:pPr>
            <w:r w:rsidRPr="00EE5727">
              <w:rPr>
                <w:rFonts w:eastAsia="Times New Roman" w:cs="Times New Roman"/>
                <w:b/>
                <w:sz w:val="26"/>
                <w:szCs w:val="26"/>
              </w:rPr>
              <w:t>Tuần trước</w:t>
            </w:r>
          </w:p>
        </w:tc>
        <w:tc>
          <w:tcPr>
            <w:tcW w:w="957" w:type="dxa"/>
            <w:vAlign w:val="center"/>
          </w:tcPr>
          <w:p w14:paraId="4B5E946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ind w:left="-57" w:right="-57"/>
              <w:jc w:val="center"/>
              <w:rPr>
                <w:rFonts w:eastAsia="Times New Roman" w:cs="Times New Roman"/>
                <w:b/>
                <w:sz w:val="26"/>
                <w:szCs w:val="26"/>
              </w:rPr>
            </w:pPr>
            <w:r w:rsidRPr="00EE5727">
              <w:rPr>
                <w:rFonts w:eastAsia="Times New Roman" w:cs="Times New Roman"/>
                <w:b/>
                <w:sz w:val="26"/>
                <w:szCs w:val="26"/>
              </w:rPr>
              <w:t xml:space="preserve">Tuần </w:t>
            </w:r>
            <w:r>
              <w:rPr>
                <w:rFonts w:eastAsia="Times New Roman" w:cs="Times New Roman"/>
                <w:b/>
                <w:sz w:val="26"/>
                <w:szCs w:val="26"/>
              </w:rPr>
              <w:br/>
            </w:r>
            <w:r w:rsidRPr="00EE5727">
              <w:rPr>
                <w:rFonts w:eastAsia="Times New Roman" w:cs="Times New Roman"/>
                <w:b/>
                <w:sz w:val="26"/>
                <w:szCs w:val="26"/>
              </w:rPr>
              <w:t>này</w:t>
            </w:r>
          </w:p>
        </w:tc>
        <w:tc>
          <w:tcPr>
            <w:tcW w:w="875" w:type="dxa"/>
            <w:gridSpan w:val="2"/>
            <w:vAlign w:val="center"/>
          </w:tcPr>
          <w:p w14:paraId="066FEC1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ind w:left="-57" w:right="-57"/>
              <w:jc w:val="center"/>
              <w:rPr>
                <w:rFonts w:eastAsia="Times New Roman" w:cs="Times New Roman"/>
                <w:b/>
                <w:sz w:val="26"/>
                <w:szCs w:val="26"/>
              </w:rPr>
            </w:pPr>
            <w:r w:rsidRPr="00EE5727">
              <w:rPr>
                <w:rFonts w:eastAsia="Times New Roman" w:cs="Times New Roman"/>
                <w:b/>
                <w:sz w:val="26"/>
                <w:szCs w:val="26"/>
              </w:rPr>
              <w:t xml:space="preserve">Tuần </w:t>
            </w:r>
            <w:r>
              <w:rPr>
                <w:rFonts w:eastAsia="Times New Roman" w:cs="Times New Roman"/>
                <w:b/>
                <w:sz w:val="26"/>
                <w:szCs w:val="26"/>
              </w:rPr>
              <w:br/>
            </w:r>
            <w:r w:rsidRPr="00EE5727">
              <w:rPr>
                <w:rFonts w:eastAsia="Times New Roman" w:cs="Times New Roman"/>
                <w:b/>
                <w:sz w:val="26"/>
                <w:szCs w:val="26"/>
              </w:rPr>
              <w:t>tới</w:t>
            </w:r>
          </w:p>
        </w:tc>
        <w:tc>
          <w:tcPr>
            <w:tcW w:w="0" w:type="auto"/>
            <w:vAlign w:val="center"/>
          </w:tcPr>
          <w:p w14:paraId="0EC007F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ind w:left="-57" w:right="-57"/>
              <w:jc w:val="center"/>
              <w:rPr>
                <w:rFonts w:eastAsia="Times New Roman" w:cs="Times New Roman"/>
                <w:b/>
                <w:sz w:val="26"/>
                <w:szCs w:val="26"/>
              </w:rPr>
            </w:pPr>
            <w:r w:rsidRPr="00EE5727">
              <w:rPr>
                <w:rFonts w:eastAsia="Times New Roman" w:cs="Times New Roman"/>
                <w:b/>
                <w:sz w:val="26"/>
                <w:szCs w:val="26"/>
              </w:rPr>
              <w:t>….</w:t>
            </w:r>
          </w:p>
        </w:tc>
        <w:tc>
          <w:tcPr>
            <w:tcW w:w="1375" w:type="dxa"/>
            <w:vAlign w:val="center"/>
          </w:tcPr>
          <w:p w14:paraId="77FD722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ind w:left="-57" w:right="-57"/>
              <w:jc w:val="center"/>
              <w:rPr>
                <w:rFonts w:eastAsia="Times New Roman" w:cs="Times New Roman"/>
                <w:b/>
                <w:sz w:val="26"/>
                <w:szCs w:val="26"/>
              </w:rPr>
            </w:pPr>
            <w:r w:rsidRPr="00EE5727">
              <w:rPr>
                <w:rFonts w:eastAsia="Times New Roman" w:cs="Times New Roman"/>
                <w:b/>
                <w:sz w:val="26"/>
                <w:szCs w:val="26"/>
              </w:rPr>
              <w:t xml:space="preserve">Trạng thái </w:t>
            </w:r>
            <w:r>
              <w:rPr>
                <w:rFonts w:eastAsia="Times New Roman" w:cs="Times New Roman"/>
                <w:b/>
                <w:sz w:val="26"/>
                <w:szCs w:val="26"/>
              </w:rPr>
              <w:br/>
            </w:r>
            <w:r w:rsidRPr="00EE5727">
              <w:rPr>
                <w:rFonts w:eastAsia="Times New Roman" w:cs="Times New Roman"/>
                <w:b/>
                <w:sz w:val="26"/>
                <w:szCs w:val="26"/>
              </w:rPr>
              <w:t>tương lai dự kiến</w:t>
            </w:r>
          </w:p>
        </w:tc>
      </w:tr>
      <w:tr w:rsidR="00834A4D" w:rsidRPr="00EE5727" w14:paraId="595DB943" w14:textId="77777777" w:rsidTr="00540CB3">
        <w:trPr>
          <w:gridAfter w:val="1"/>
          <w:wAfter w:w="9" w:type="dxa"/>
        </w:trPr>
        <w:tc>
          <w:tcPr>
            <w:tcW w:w="0" w:type="auto"/>
            <w:vMerge w:val="restart"/>
            <w:vAlign w:val="center"/>
          </w:tcPr>
          <w:p w14:paraId="780FFF3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r w:rsidRPr="00EE5727">
              <w:rPr>
                <w:rFonts w:eastAsia="Times New Roman" w:cs="Times New Roman"/>
                <w:sz w:val="26"/>
                <w:szCs w:val="26"/>
              </w:rPr>
              <w:t>Hoạt động</w:t>
            </w:r>
          </w:p>
        </w:tc>
        <w:tc>
          <w:tcPr>
            <w:tcW w:w="3289" w:type="dxa"/>
          </w:tcPr>
          <w:p w14:paraId="18BDCB6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rPr>
                <w:rFonts w:eastAsia="Times New Roman" w:cs="Times New Roman"/>
                <w:sz w:val="26"/>
                <w:szCs w:val="26"/>
              </w:rPr>
            </w:pPr>
            <w:r w:rsidRPr="00EE5727">
              <w:rPr>
                <w:rFonts w:eastAsia="Times New Roman" w:cs="Times New Roman"/>
                <w:sz w:val="26"/>
                <w:szCs w:val="26"/>
              </w:rPr>
              <w:t>Số lượng sản phẩm trên</w:t>
            </w:r>
            <w:r>
              <w:rPr>
                <w:rFonts w:eastAsia="Times New Roman" w:cs="Times New Roman"/>
                <w:sz w:val="26"/>
                <w:szCs w:val="26"/>
              </w:rPr>
              <w:br/>
            </w:r>
            <w:r w:rsidRPr="00EE5727">
              <w:rPr>
                <w:rFonts w:eastAsia="Times New Roman" w:cs="Times New Roman"/>
                <w:sz w:val="26"/>
                <w:szCs w:val="26"/>
              </w:rPr>
              <w:t>mỗi người</w:t>
            </w:r>
          </w:p>
        </w:tc>
        <w:tc>
          <w:tcPr>
            <w:tcW w:w="992" w:type="dxa"/>
          </w:tcPr>
          <w:p w14:paraId="4431D92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4764B51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7D83F9D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4B156A3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0F981B5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312FDDB9" w14:textId="77777777" w:rsidTr="00540CB3">
        <w:trPr>
          <w:gridAfter w:val="1"/>
          <w:wAfter w:w="9" w:type="dxa"/>
        </w:trPr>
        <w:tc>
          <w:tcPr>
            <w:tcW w:w="0" w:type="auto"/>
            <w:vMerge/>
            <w:vAlign w:val="center"/>
          </w:tcPr>
          <w:p w14:paraId="7B99255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3D39766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Giao hàng đúng hạn</w:t>
            </w:r>
          </w:p>
        </w:tc>
        <w:tc>
          <w:tcPr>
            <w:tcW w:w="992" w:type="dxa"/>
          </w:tcPr>
          <w:p w14:paraId="60814A4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5B0B6A5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5FFBA90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5490636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424376C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7AF2D713" w14:textId="77777777" w:rsidTr="00540CB3">
        <w:trPr>
          <w:gridAfter w:val="1"/>
          <w:wAfter w:w="9" w:type="dxa"/>
        </w:trPr>
        <w:tc>
          <w:tcPr>
            <w:tcW w:w="0" w:type="auto"/>
            <w:vMerge/>
            <w:vAlign w:val="center"/>
          </w:tcPr>
          <w:p w14:paraId="1459D59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5564552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Số ngày từ bến đến bến (dock to dock days)</w:t>
            </w:r>
          </w:p>
        </w:tc>
        <w:tc>
          <w:tcPr>
            <w:tcW w:w="992" w:type="dxa"/>
          </w:tcPr>
          <w:p w14:paraId="05239BB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4218F66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52B16EC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7BF3022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34A6B82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29F22AC7" w14:textId="77777777" w:rsidTr="00540CB3">
        <w:trPr>
          <w:gridAfter w:val="1"/>
          <w:wAfter w:w="9" w:type="dxa"/>
        </w:trPr>
        <w:tc>
          <w:tcPr>
            <w:tcW w:w="0" w:type="auto"/>
            <w:vMerge/>
            <w:vAlign w:val="center"/>
          </w:tcPr>
          <w:p w14:paraId="5131F53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04999FB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Lần đầu tiên thông qua (first time through)</w:t>
            </w:r>
          </w:p>
        </w:tc>
        <w:tc>
          <w:tcPr>
            <w:tcW w:w="992" w:type="dxa"/>
          </w:tcPr>
          <w:p w14:paraId="1490192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77229EF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0638B4A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4878605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4D14970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728ECD6B" w14:textId="77777777" w:rsidTr="00540CB3">
        <w:trPr>
          <w:gridAfter w:val="1"/>
          <w:wAfter w:w="9" w:type="dxa"/>
        </w:trPr>
        <w:tc>
          <w:tcPr>
            <w:tcW w:w="0" w:type="auto"/>
            <w:vMerge/>
            <w:vAlign w:val="center"/>
          </w:tcPr>
          <w:p w14:paraId="4A5FE23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5B76549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Chi phí sản phẩm trung bình</w:t>
            </w:r>
          </w:p>
        </w:tc>
        <w:tc>
          <w:tcPr>
            <w:tcW w:w="992" w:type="dxa"/>
          </w:tcPr>
          <w:p w14:paraId="6597DAF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0DB7A20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58CFA2C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30A4D45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3E73910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136DD22E" w14:textId="77777777" w:rsidTr="00540CB3">
        <w:trPr>
          <w:gridAfter w:val="1"/>
          <w:wAfter w:w="9" w:type="dxa"/>
        </w:trPr>
        <w:tc>
          <w:tcPr>
            <w:tcW w:w="0" w:type="auto"/>
            <w:vMerge/>
            <w:vAlign w:val="center"/>
          </w:tcPr>
          <w:p w14:paraId="6B6B7DF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15CBCBB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Số ngày các khoản phải thu</w:t>
            </w:r>
          </w:p>
        </w:tc>
        <w:tc>
          <w:tcPr>
            <w:tcW w:w="992" w:type="dxa"/>
          </w:tcPr>
          <w:p w14:paraId="4651F4E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512C42B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2A0749C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74A744F1" w14:textId="77777777" w:rsidR="00834A4D" w:rsidRPr="00EE5727" w:rsidRDefault="00834A4D" w:rsidP="00540CB3">
            <w:pPr>
              <w:spacing w:before="60" w:after="60" w:line="319" w:lineRule="auto"/>
              <w:jc w:val="both"/>
              <w:rPr>
                <w:rFonts w:cs="Times New Roman"/>
                <w:sz w:val="26"/>
                <w:szCs w:val="26"/>
              </w:rPr>
            </w:pPr>
          </w:p>
        </w:tc>
        <w:tc>
          <w:tcPr>
            <w:tcW w:w="1375" w:type="dxa"/>
          </w:tcPr>
          <w:p w14:paraId="500CBAF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7D292863" w14:textId="77777777" w:rsidTr="00540CB3">
        <w:trPr>
          <w:gridAfter w:val="1"/>
          <w:wAfter w:w="9" w:type="dxa"/>
        </w:trPr>
        <w:tc>
          <w:tcPr>
            <w:tcW w:w="0" w:type="auto"/>
            <w:vMerge w:val="restart"/>
            <w:vAlign w:val="center"/>
          </w:tcPr>
          <w:p w14:paraId="7724DB8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r w:rsidRPr="00EE5727">
              <w:rPr>
                <w:rFonts w:eastAsia="Times New Roman" w:cs="Times New Roman"/>
                <w:sz w:val="26"/>
                <w:szCs w:val="26"/>
              </w:rPr>
              <w:t>Năng</w:t>
            </w:r>
            <w:r>
              <w:rPr>
                <w:rFonts w:eastAsia="Times New Roman" w:cs="Times New Roman"/>
                <w:sz w:val="26"/>
                <w:szCs w:val="26"/>
              </w:rPr>
              <w:br/>
            </w:r>
            <w:r w:rsidRPr="00EE5727">
              <w:rPr>
                <w:rFonts w:eastAsia="Times New Roman" w:cs="Times New Roman"/>
                <w:sz w:val="26"/>
                <w:szCs w:val="26"/>
              </w:rPr>
              <w:t>lực</w:t>
            </w:r>
          </w:p>
        </w:tc>
        <w:tc>
          <w:tcPr>
            <w:tcW w:w="3289" w:type="dxa"/>
          </w:tcPr>
          <w:p w14:paraId="5C06489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S</w:t>
            </w:r>
            <w:r>
              <w:rPr>
                <w:rFonts w:eastAsia="Times New Roman" w:cs="Times New Roman"/>
                <w:sz w:val="26"/>
                <w:szCs w:val="26"/>
              </w:rPr>
              <w:t>ản xuất</w:t>
            </w:r>
          </w:p>
        </w:tc>
        <w:tc>
          <w:tcPr>
            <w:tcW w:w="992" w:type="dxa"/>
          </w:tcPr>
          <w:p w14:paraId="781CC45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02A6245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3ACDD1F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04FBA8F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458E3F8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21CFE43E" w14:textId="77777777" w:rsidTr="00540CB3">
        <w:trPr>
          <w:gridAfter w:val="1"/>
          <w:wAfter w:w="9" w:type="dxa"/>
        </w:trPr>
        <w:tc>
          <w:tcPr>
            <w:tcW w:w="0" w:type="auto"/>
            <w:vMerge/>
            <w:vAlign w:val="center"/>
          </w:tcPr>
          <w:p w14:paraId="2EFF5D3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15A70B2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 xml:space="preserve">Phi </w:t>
            </w:r>
            <w:r>
              <w:rPr>
                <w:rFonts w:eastAsia="Times New Roman" w:cs="Times New Roman"/>
                <w:sz w:val="26"/>
                <w:szCs w:val="26"/>
              </w:rPr>
              <w:t>sản xuất</w:t>
            </w:r>
          </w:p>
        </w:tc>
        <w:tc>
          <w:tcPr>
            <w:tcW w:w="992" w:type="dxa"/>
          </w:tcPr>
          <w:p w14:paraId="44629AC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15D96B9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51012D6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3537FFC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405BEE4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108E36AB" w14:textId="77777777" w:rsidTr="00540CB3">
        <w:trPr>
          <w:gridAfter w:val="1"/>
          <w:wAfter w:w="9" w:type="dxa"/>
        </w:trPr>
        <w:tc>
          <w:tcPr>
            <w:tcW w:w="0" w:type="auto"/>
            <w:vMerge/>
            <w:vAlign w:val="center"/>
          </w:tcPr>
          <w:p w14:paraId="3F73F3F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p>
        </w:tc>
        <w:tc>
          <w:tcPr>
            <w:tcW w:w="3289" w:type="dxa"/>
          </w:tcPr>
          <w:p w14:paraId="5E62411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Năng lực khả dụng</w:t>
            </w:r>
          </w:p>
        </w:tc>
        <w:tc>
          <w:tcPr>
            <w:tcW w:w="992" w:type="dxa"/>
          </w:tcPr>
          <w:p w14:paraId="7A67CF5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7B8A417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01FDDAE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02C4A39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4CC3D9F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6F5FE88C" w14:textId="77777777" w:rsidTr="00540CB3">
        <w:trPr>
          <w:gridAfter w:val="1"/>
          <w:wAfter w:w="9" w:type="dxa"/>
        </w:trPr>
        <w:tc>
          <w:tcPr>
            <w:tcW w:w="0" w:type="auto"/>
            <w:vMerge w:val="restart"/>
            <w:vAlign w:val="center"/>
          </w:tcPr>
          <w:p w14:paraId="3AD3EAB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center"/>
              <w:rPr>
                <w:rFonts w:eastAsia="Times New Roman" w:cs="Times New Roman"/>
                <w:sz w:val="26"/>
                <w:szCs w:val="26"/>
              </w:rPr>
            </w:pPr>
            <w:r w:rsidRPr="00EE5727">
              <w:rPr>
                <w:rFonts w:eastAsia="Times New Roman" w:cs="Times New Roman"/>
                <w:sz w:val="26"/>
                <w:szCs w:val="26"/>
              </w:rPr>
              <w:lastRenderedPageBreak/>
              <w:t>Tài chính</w:t>
            </w:r>
          </w:p>
        </w:tc>
        <w:tc>
          <w:tcPr>
            <w:tcW w:w="3289" w:type="dxa"/>
          </w:tcPr>
          <w:p w14:paraId="6EDFD82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Doanh thu</w:t>
            </w:r>
          </w:p>
        </w:tc>
        <w:tc>
          <w:tcPr>
            <w:tcW w:w="992" w:type="dxa"/>
          </w:tcPr>
          <w:p w14:paraId="1C74251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2EBEA90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6366958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71835A2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5726322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47C17D69" w14:textId="77777777" w:rsidTr="00540CB3">
        <w:trPr>
          <w:gridAfter w:val="1"/>
          <w:wAfter w:w="9" w:type="dxa"/>
        </w:trPr>
        <w:tc>
          <w:tcPr>
            <w:tcW w:w="0" w:type="auto"/>
            <w:vMerge/>
            <w:vAlign w:val="center"/>
          </w:tcPr>
          <w:p w14:paraId="4D693AE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3289" w:type="dxa"/>
          </w:tcPr>
          <w:p w14:paraId="59053CB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Chi phí vật liệu</w:t>
            </w:r>
          </w:p>
        </w:tc>
        <w:tc>
          <w:tcPr>
            <w:tcW w:w="992" w:type="dxa"/>
          </w:tcPr>
          <w:p w14:paraId="38F7AE1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10DEB89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4B5C6BF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33A5FCC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01DE49C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2C64024F" w14:textId="77777777" w:rsidTr="00540CB3">
        <w:trPr>
          <w:gridAfter w:val="1"/>
          <w:wAfter w:w="9" w:type="dxa"/>
        </w:trPr>
        <w:tc>
          <w:tcPr>
            <w:tcW w:w="0" w:type="auto"/>
            <w:vMerge/>
          </w:tcPr>
          <w:p w14:paraId="64F4F35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3289" w:type="dxa"/>
          </w:tcPr>
          <w:p w14:paraId="2429664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Chi phí chuyển đổi</w:t>
            </w:r>
          </w:p>
        </w:tc>
        <w:tc>
          <w:tcPr>
            <w:tcW w:w="992" w:type="dxa"/>
          </w:tcPr>
          <w:p w14:paraId="634527F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6F1B838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0D91A67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27ACD82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2CED731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4295AB20" w14:textId="77777777" w:rsidTr="00540CB3">
        <w:trPr>
          <w:gridAfter w:val="1"/>
          <w:wAfter w:w="9" w:type="dxa"/>
        </w:trPr>
        <w:tc>
          <w:tcPr>
            <w:tcW w:w="0" w:type="auto"/>
            <w:vMerge/>
          </w:tcPr>
          <w:p w14:paraId="13B94DD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3289" w:type="dxa"/>
          </w:tcPr>
          <w:p w14:paraId="46EC135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r w:rsidRPr="00EE5727">
              <w:rPr>
                <w:rFonts w:eastAsia="Times New Roman" w:cs="Times New Roman"/>
                <w:sz w:val="26"/>
                <w:szCs w:val="26"/>
              </w:rPr>
              <w:t>Lợi nhuận gộp dòng giá trị</w:t>
            </w:r>
          </w:p>
        </w:tc>
        <w:tc>
          <w:tcPr>
            <w:tcW w:w="992" w:type="dxa"/>
          </w:tcPr>
          <w:p w14:paraId="69AEA91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957" w:type="dxa"/>
          </w:tcPr>
          <w:p w14:paraId="6C9A22A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875" w:type="dxa"/>
            <w:gridSpan w:val="2"/>
          </w:tcPr>
          <w:p w14:paraId="702F990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0" w:type="auto"/>
          </w:tcPr>
          <w:p w14:paraId="6D0ED59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c>
          <w:tcPr>
            <w:tcW w:w="1375" w:type="dxa"/>
          </w:tcPr>
          <w:p w14:paraId="6D2514A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sz w:val="26"/>
                <w:szCs w:val="26"/>
              </w:rPr>
            </w:pPr>
          </w:p>
        </w:tc>
      </w:tr>
      <w:tr w:rsidR="00834A4D" w:rsidRPr="00EE5727" w14:paraId="7A7B2496" w14:textId="77777777" w:rsidTr="00540CB3">
        <w:tc>
          <w:tcPr>
            <w:tcW w:w="0" w:type="auto"/>
          </w:tcPr>
          <w:p w14:paraId="02D2B27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eastAsia="Times New Roman" w:cs="Times New Roman"/>
                <w:b/>
                <w:sz w:val="26"/>
                <w:szCs w:val="26"/>
              </w:rPr>
            </w:pPr>
          </w:p>
        </w:tc>
        <w:tc>
          <w:tcPr>
            <w:tcW w:w="3289" w:type="dxa"/>
          </w:tcPr>
          <w:p w14:paraId="6815F9F0" w14:textId="77777777" w:rsidR="00834A4D" w:rsidRPr="00EE5727" w:rsidRDefault="00834A4D" w:rsidP="00540CB3">
            <w:pPr>
              <w:widowControl w:val="0"/>
              <w:autoSpaceDE w:val="0"/>
              <w:autoSpaceDN w:val="0"/>
              <w:spacing w:before="60" w:after="60" w:line="319" w:lineRule="auto"/>
              <w:ind w:right="107"/>
              <w:jc w:val="both"/>
              <w:rPr>
                <w:rFonts w:eastAsia="Arial" w:cs="Times New Roman"/>
                <w:b/>
                <w:spacing w:val="-3"/>
                <w:w w:val="110"/>
                <w:sz w:val="26"/>
                <w:szCs w:val="26"/>
              </w:rPr>
            </w:pPr>
            <w:r w:rsidRPr="00EE5727">
              <w:rPr>
                <w:rFonts w:eastAsia="Arial" w:cs="Times New Roman"/>
                <w:b/>
                <w:spacing w:val="-3"/>
                <w:w w:val="110"/>
                <w:sz w:val="26"/>
                <w:szCs w:val="26"/>
              </w:rPr>
              <w:t>Các kết quả tài chính</w:t>
            </w:r>
          </w:p>
        </w:tc>
        <w:tc>
          <w:tcPr>
            <w:tcW w:w="1958" w:type="dxa"/>
            <w:gridSpan w:val="3"/>
            <w:shd w:val="clear" w:color="auto" w:fill="auto"/>
          </w:tcPr>
          <w:p w14:paraId="2E22638D" w14:textId="77777777" w:rsidR="00834A4D" w:rsidRPr="0015627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ascii="Times New Roman Bold" w:eastAsia="Times New Roman" w:hAnsi="Times New Roman Bold" w:cs="Times New Roman"/>
                <w:b/>
                <w:sz w:val="26"/>
                <w:szCs w:val="26"/>
              </w:rPr>
            </w:pPr>
            <w:r w:rsidRPr="00156277">
              <w:rPr>
                <w:rFonts w:ascii="Times New Roman Bold" w:eastAsia="Times New Roman" w:hAnsi="Times New Roman Bold" w:cs="Times New Roman"/>
                <w:b/>
                <w:sz w:val="26"/>
                <w:szCs w:val="26"/>
              </w:rPr>
              <w:t>Hiển thị lịch sử hiệu suất trong nhiều tuần nhất có thể</w:t>
            </w:r>
          </w:p>
        </w:tc>
        <w:tc>
          <w:tcPr>
            <w:tcW w:w="2835" w:type="dxa"/>
            <w:gridSpan w:val="4"/>
            <w:shd w:val="clear" w:color="auto" w:fill="auto"/>
          </w:tcPr>
          <w:p w14:paraId="7851F043" w14:textId="77777777" w:rsidR="00834A4D" w:rsidRPr="0015627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9" w:lineRule="auto"/>
              <w:jc w:val="both"/>
              <w:rPr>
                <w:rFonts w:ascii="Times New Roman Bold" w:eastAsia="Times New Roman" w:hAnsi="Times New Roman Bold" w:cs="Times New Roman"/>
                <w:b/>
                <w:sz w:val="26"/>
                <w:szCs w:val="26"/>
              </w:rPr>
            </w:pPr>
            <w:r w:rsidRPr="00156277">
              <w:rPr>
                <w:rFonts w:ascii="Times New Roman Bold" w:eastAsia="Times New Roman" w:hAnsi="Times New Roman Bold" w:cs="Times New Roman"/>
                <w:b/>
                <w:sz w:val="26"/>
                <w:szCs w:val="26"/>
                <w:lang w:val="vi-VN"/>
              </w:rPr>
              <w:t>Hiển thị trạng thái</w:t>
            </w:r>
            <w:r w:rsidRPr="00156277">
              <w:rPr>
                <w:rFonts w:ascii="Times New Roman Bold" w:eastAsia="Times New Roman" w:hAnsi="Times New Roman Bold" w:cs="Times New Roman"/>
                <w:b/>
                <w:sz w:val="26"/>
                <w:szCs w:val="26"/>
              </w:rPr>
              <w:t xml:space="preserve"> </w:t>
            </w:r>
            <w:r w:rsidRPr="00156277">
              <w:rPr>
                <w:rFonts w:ascii="Times New Roman Bold" w:eastAsia="Times New Roman" w:hAnsi="Times New Roman Bold" w:cs="Times New Roman"/>
                <w:b/>
                <w:sz w:val="26"/>
                <w:szCs w:val="26"/>
                <w:lang w:val="vi-VN"/>
              </w:rPr>
              <w:t>dự kiến trong tương lai dựa trên kế hoạch chiến lược dòng giá trị</w:t>
            </w:r>
          </w:p>
        </w:tc>
      </w:tr>
    </w:tbl>
    <w:p w14:paraId="61377E35" w14:textId="77777777" w:rsidR="00834A4D" w:rsidRPr="00EE5727" w:rsidRDefault="00834A4D" w:rsidP="00834A4D">
      <w:pPr>
        <w:spacing w:before="60" w:after="120" w:line="312" w:lineRule="auto"/>
        <w:jc w:val="right"/>
        <w:rPr>
          <w:rFonts w:cs="Times New Roman"/>
          <w:i/>
          <w:sz w:val="26"/>
          <w:szCs w:val="26"/>
        </w:rPr>
      </w:pPr>
      <w:r w:rsidRPr="00EE5727">
        <w:rPr>
          <w:rFonts w:cs="Times New Roman"/>
          <w:i/>
          <w:sz w:val="26"/>
          <w:szCs w:val="26"/>
        </w:rPr>
        <w:tab/>
        <w:t>Nguồn: Maskell và cộng sự (2011)</w:t>
      </w:r>
    </w:p>
    <w:p w14:paraId="28F1B0DD" w14:textId="77777777" w:rsidR="00834A4D" w:rsidRPr="00EE5727" w:rsidRDefault="00834A4D" w:rsidP="00834A4D">
      <w:pPr>
        <w:spacing w:after="120" w:line="312" w:lineRule="auto"/>
        <w:ind w:firstLine="720"/>
        <w:rPr>
          <w:rFonts w:cs="Times New Roman"/>
          <w:b/>
          <w:i/>
          <w:sz w:val="26"/>
          <w:szCs w:val="26"/>
        </w:rPr>
      </w:pPr>
      <w:r w:rsidRPr="00EE5727">
        <w:rPr>
          <w:rFonts w:cs="Times New Roman"/>
          <w:b/>
          <w:i/>
          <w:sz w:val="26"/>
          <w:szCs w:val="26"/>
        </w:rPr>
        <w:t>- Báo cáo các tác động của cải tiến tinh gọn</w:t>
      </w:r>
    </w:p>
    <w:p w14:paraId="5B1AE08E" w14:textId="77777777" w:rsidR="00834A4D" w:rsidRPr="00EE5727" w:rsidRDefault="00834A4D" w:rsidP="00834A4D">
      <w:pPr>
        <w:pStyle w:val="b"/>
      </w:pPr>
      <w:bookmarkStart w:id="31" w:name="_Toc132194952"/>
      <w:bookmarkStart w:id="32" w:name="_Toc132195314"/>
      <w:bookmarkStart w:id="33" w:name="_Toc132196260"/>
      <w:bookmarkStart w:id="34" w:name="_Toc132196549"/>
      <w:bookmarkStart w:id="35" w:name="_Toc132196840"/>
      <w:bookmarkStart w:id="36" w:name="_Toc162443888"/>
      <w:bookmarkStart w:id="37" w:name="_Hlk132130018"/>
      <w:r w:rsidRPr="00EE5727">
        <w:t xml:space="preserve">Bảng </w:t>
      </w:r>
      <w:r>
        <w:t>3</w:t>
      </w:r>
      <w:r w:rsidR="009C04BF">
        <w:rPr>
          <w:lang w:val="vi-VN"/>
        </w:rPr>
        <w:t>.</w:t>
      </w:r>
      <w:r w:rsidRPr="00EE5727">
        <w:t xml:space="preserve"> Báo cáo tác động của cải tiến tinh gọn</w:t>
      </w:r>
      <w:bookmarkEnd w:id="31"/>
      <w:bookmarkEnd w:id="32"/>
      <w:bookmarkEnd w:id="33"/>
      <w:bookmarkEnd w:id="34"/>
      <w:bookmarkEnd w:id="35"/>
      <w:bookmarkEnd w:id="36"/>
    </w:p>
    <w:bookmarkEnd w:id="37"/>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3730"/>
        <w:gridCol w:w="1324"/>
        <w:gridCol w:w="1493"/>
        <w:gridCol w:w="1294"/>
      </w:tblGrid>
      <w:tr w:rsidR="00834A4D" w:rsidRPr="00EE5727" w14:paraId="777DE3C4" w14:textId="77777777" w:rsidTr="00540CB3">
        <w:tc>
          <w:tcPr>
            <w:tcW w:w="1227" w:type="dxa"/>
            <w:vAlign w:val="center"/>
          </w:tcPr>
          <w:p w14:paraId="3125925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ind w:left="-57" w:right="-57"/>
              <w:jc w:val="center"/>
              <w:rPr>
                <w:rFonts w:eastAsia="Times New Roman" w:cs="Times New Roman"/>
                <w:sz w:val="26"/>
                <w:szCs w:val="26"/>
              </w:rPr>
            </w:pPr>
          </w:p>
        </w:tc>
        <w:tc>
          <w:tcPr>
            <w:tcW w:w="3730" w:type="dxa"/>
            <w:vAlign w:val="center"/>
          </w:tcPr>
          <w:p w14:paraId="096CA70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ind w:left="-57" w:right="-57"/>
              <w:jc w:val="center"/>
              <w:rPr>
                <w:rFonts w:eastAsia="Times New Roman" w:cs="Times New Roman"/>
                <w:sz w:val="26"/>
                <w:szCs w:val="26"/>
              </w:rPr>
            </w:pPr>
          </w:p>
        </w:tc>
        <w:tc>
          <w:tcPr>
            <w:tcW w:w="1324" w:type="dxa"/>
            <w:vAlign w:val="center"/>
          </w:tcPr>
          <w:p w14:paraId="28511FB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ind w:left="-57" w:right="-57"/>
              <w:jc w:val="center"/>
              <w:rPr>
                <w:rFonts w:eastAsia="Times New Roman" w:cs="Times New Roman"/>
                <w:b/>
                <w:sz w:val="26"/>
                <w:szCs w:val="26"/>
              </w:rPr>
            </w:pPr>
            <w:r w:rsidRPr="00EE5727">
              <w:rPr>
                <w:rFonts w:eastAsia="Times New Roman" w:cs="Times New Roman"/>
                <w:b/>
                <w:sz w:val="26"/>
                <w:szCs w:val="26"/>
              </w:rPr>
              <w:t>Trạng thái hiện tại</w:t>
            </w:r>
          </w:p>
        </w:tc>
        <w:tc>
          <w:tcPr>
            <w:tcW w:w="1493" w:type="dxa"/>
            <w:vAlign w:val="center"/>
          </w:tcPr>
          <w:p w14:paraId="4B3BB88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ind w:left="-57" w:right="-57"/>
              <w:jc w:val="center"/>
              <w:rPr>
                <w:rFonts w:eastAsia="Times New Roman" w:cs="Times New Roman"/>
                <w:b/>
                <w:sz w:val="26"/>
                <w:szCs w:val="26"/>
              </w:rPr>
            </w:pPr>
            <w:r w:rsidRPr="00EE5727">
              <w:rPr>
                <w:rFonts w:eastAsia="Times New Roman" w:cs="Times New Roman"/>
                <w:b/>
                <w:sz w:val="26"/>
                <w:szCs w:val="26"/>
              </w:rPr>
              <w:t>Trạng thái tương lai</w:t>
            </w:r>
          </w:p>
        </w:tc>
        <w:tc>
          <w:tcPr>
            <w:tcW w:w="1294" w:type="dxa"/>
            <w:vAlign w:val="center"/>
          </w:tcPr>
          <w:p w14:paraId="4D23F51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ind w:left="-57" w:right="-57"/>
              <w:jc w:val="center"/>
              <w:rPr>
                <w:rFonts w:eastAsia="Times New Roman" w:cs="Times New Roman"/>
                <w:b/>
                <w:sz w:val="26"/>
                <w:szCs w:val="26"/>
                <w:lang w:val="vi-VN"/>
              </w:rPr>
            </w:pPr>
            <w:r w:rsidRPr="00EE5727">
              <w:rPr>
                <w:rFonts w:eastAsia="Times New Roman" w:cs="Times New Roman"/>
                <w:b/>
                <w:sz w:val="26"/>
                <w:szCs w:val="26"/>
              </w:rPr>
              <w:t>T</w:t>
            </w:r>
            <w:r w:rsidRPr="00EE5727">
              <w:rPr>
                <w:rFonts w:eastAsia="Times New Roman" w:cs="Times New Roman"/>
                <w:b/>
                <w:sz w:val="26"/>
                <w:szCs w:val="26"/>
                <w:lang w:val="vi-VN"/>
              </w:rPr>
              <w:t>ương lai dài hạn</w:t>
            </w:r>
          </w:p>
        </w:tc>
      </w:tr>
      <w:tr w:rsidR="00834A4D" w:rsidRPr="00EE5727" w14:paraId="786FF02C" w14:textId="77777777" w:rsidTr="00540CB3">
        <w:tc>
          <w:tcPr>
            <w:tcW w:w="1227" w:type="dxa"/>
            <w:vMerge w:val="restart"/>
            <w:vAlign w:val="center"/>
          </w:tcPr>
          <w:p w14:paraId="3397DEC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jc w:val="center"/>
              <w:rPr>
                <w:rFonts w:eastAsia="Times New Roman" w:cs="Times New Roman"/>
                <w:sz w:val="26"/>
                <w:szCs w:val="26"/>
              </w:rPr>
            </w:pPr>
            <w:r w:rsidRPr="00EE5727">
              <w:rPr>
                <w:rFonts w:eastAsia="Times New Roman" w:cs="Times New Roman"/>
                <w:sz w:val="26"/>
                <w:szCs w:val="26"/>
              </w:rPr>
              <w:t>Hoạt động</w:t>
            </w:r>
          </w:p>
        </w:tc>
        <w:tc>
          <w:tcPr>
            <w:tcW w:w="3730" w:type="dxa"/>
          </w:tcPr>
          <w:p w14:paraId="644B170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jc w:val="both"/>
              <w:rPr>
                <w:rFonts w:eastAsia="Times New Roman" w:cs="Times New Roman"/>
                <w:sz w:val="26"/>
                <w:szCs w:val="26"/>
              </w:rPr>
            </w:pPr>
            <w:r w:rsidRPr="00EE5727">
              <w:rPr>
                <w:rFonts w:eastAsia="Times New Roman" w:cs="Times New Roman"/>
                <w:sz w:val="26"/>
                <w:szCs w:val="26"/>
              </w:rPr>
              <w:t>Doanh thu trung bình mỗi người</w:t>
            </w:r>
          </w:p>
        </w:tc>
        <w:tc>
          <w:tcPr>
            <w:tcW w:w="1324" w:type="dxa"/>
          </w:tcPr>
          <w:p w14:paraId="2FBFE02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jc w:val="both"/>
              <w:rPr>
                <w:rFonts w:eastAsia="Times New Roman" w:cs="Times New Roman"/>
                <w:sz w:val="26"/>
                <w:szCs w:val="26"/>
              </w:rPr>
            </w:pPr>
          </w:p>
        </w:tc>
        <w:tc>
          <w:tcPr>
            <w:tcW w:w="1493" w:type="dxa"/>
          </w:tcPr>
          <w:p w14:paraId="6F072C3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jc w:val="both"/>
              <w:rPr>
                <w:rFonts w:eastAsia="Times New Roman" w:cs="Times New Roman"/>
                <w:sz w:val="26"/>
                <w:szCs w:val="26"/>
              </w:rPr>
            </w:pPr>
          </w:p>
        </w:tc>
        <w:tc>
          <w:tcPr>
            <w:tcW w:w="1294" w:type="dxa"/>
          </w:tcPr>
          <w:p w14:paraId="0138BB2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312" w:lineRule="auto"/>
              <w:jc w:val="both"/>
              <w:rPr>
                <w:rFonts w:eastAsia="Times New Roman" w:cs="Times New Roman"/>
                <w:sz w:val="26"/>
                <w:szCs w:val="26"/>
              </w:rPr>
            </w:pPr>
          </w:p>
        </w:tc>
      </w:tr>
      <w:tr w:rsidR="00834A4D" w:rsidRPr="00EE5727" w14:paraId="0870D3F4" w14:textId="77777777" w:rsidTr="00540CB3">
        <w:tc>
          <w:tcPr>
            <w:tcW w:w="1227" w:type="dxa"/>
            <w:vMerge/>
            <w:vAlign w:val="center"/>
          </w:tcPr>
          <w:p w14:paraId="795DCC9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rPr>
            </w:pPr>
          </w:p>
        </w:tc>
        <w:tc>
          <w:tcPr>
            <w:tcW w:w="3730" w:type="dxa"/>
          </w:tcPr>
          <w:p w14:paraId="1E7F4F0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Giao hàng đúng hạn</w:t>
            </w:r>
          </w:p>
        </w:tc>
        <w:tc>
          <w:tcPr>
            <w:tcW w:w="1324" w:type="dxa"/>
          </w:tcPr>
          <w:p w14:paraId="15073E4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51ECB38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00B059C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4FA872AB" w14:textId="77777777" w:rsidTr="00540CB3">
        <w:tc>
          <w:tcPr>
            <w:tcW w:w="1227" w:type="dxa"/>
            <w:vMerge/>
            <w:vAlign w:val="center"/>
          </w:tcPr>
          <w:p w14:paraId="6B7FF50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rPr>
            </w:pPr>
          </w:p>
        </w:tc>
        <w:tc>
          <w:tcPr>
            <w:tcW w:w="3730" w:type="dxa"/>
            <w:shd w:val="clear" w:color="auto" w:fill="auto"/>
          </w:tcPr>
          <w:p w14:paraId="26E72A0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Thời gian từ bến đến bến (ngày)</w:t>
            </w:r>
          </w:p>
        </w:tc>
        <w:tc>
          <w:tcPr>
            <w:tcW w:w="1324" w:type="dxa"/>
          </w:tcPr>
          <w:p w14:paraId="0D43232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63A98C1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7A70ACF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3DD8610F" w14:textId="77777777" w:rsidTr="00540CB3">
        <w:tc>
          <w:tcPr>
            <w:tcW w:w="1227" w:type="dxa"/>
            <w:vMerge/>
            <w:vAlign w:val="center"/>
          </w:tcPr>
          <w:p w14:paraId="0C43FC8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rPr>
            </w:pPr>
          </w:p>
        </w:tc>
        <w:tc>
          <w:tcPr>
            <w:tcW w:w="3730" w:type="dxa"/>
          </w:tcPr>
          <w:p w14:paraId="273BFB9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Chi phí sản phẩm trung bình</w:t>
            </w:r>
          </w:p>
        </w:tc>
        <w:tc>
          <w:tcPr>
            <w:tcW w:w="1324" w:type="dxa"/>
          </w:tcPr>
          <w:p w14:paraId="4330D32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4321A1E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7C4D559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22B15DDC" w14:textId="77777777" w:rsidTr="00540CB3">
        <w:tc>
          <w:tcPr>
            <w:tcW w:w="1227" w:type="dxa"/>
            <w:vMerge/>
            <w:vAlign w:val="center"/>
          </w:tcPr>
          <w:p w14:paraId="31105E1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rPr>
            </w:pPr>
          </w:p>
        </w:tc>
        <w:tc>
          <w:tcPr>
            <w:tcW w:w="3730" w:type="dxa"/>
          </w:tcPr>
          <w:p w14:paraId="5BF6191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Số ngày các khoản phải thu</w:t>
            </w:r>
          </w:p>
        </w:tc>
        <w:tc>
          <w:tcPr>
            <w:tcW w:w="1324" w:type="dxa"/>
          </w:tcPr>
          <w:p w14:paraId="0B2DF39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7CE7502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50FA057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7868D310" w14:textId="77777777" w:rsidTr="00540CB3">
        <w:tc>
          <w:tcPr>
            <w:tcW w:w="1227" w:type="dxa"/>
            <w:vMerge w:val="restart"/>
            <w:vAlign w:val="center"/>
          </w:tcPr>
          <w:p w14:paraId="096A856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lang w:val="vi-VN"/>
              </w:rPr>
            </w:pPr>
            <w:r w:rsidRPr="00EE5727">
              <w:rPr>
                <w:rFonts w:eastAsia="Times New Roman" w:cs="Times New Roman"/>
                <w:sz w:val="26"/>
                <w:szCs w:val="26"/>
                <w:lang w:val="vi-VN"/>
              </w:rPr>
              <w:t>Năng</w:t>
            </w:r>
            <w:r>
              <w:rPr>
                <w:rFonts w:eastAsia="Times New Roman" w:cs="Times New Roman"/>
                <w:sz w:val="26"/>
                <w:szCs w:val="26"/>
                <w:lang w:val="vi-VN"/>
              </w:rPr>
              <w:br/>
            </w:r>
            <w:r w:rsidRPr="00EE5727">
              <w:rPr>
                <w:rFonts w:eastAsia="Times New Roman" w:cs="Times New Roman"/>
                <w:sz w:val="26"/>
                <w:szCs w:val="26"/>
                <w:lang w:val="vi-VN"/>
              </w:rPr>
              <w:t>lực</w:t>
            </w:r>
          </w:p>
        </w:tc>
        <w:tc>
          <w:tcPr>
            <w:tcW w:w="3730" w:type="dxa"/>
          </w:tcPr>
          <w:p w14:paraId="568CC15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Sản xuất</w:t>
            </w:r>
          </w:p>
        </w:tc>
        <w:tc>
          <w:tcPr>
            <w:tcW w:w="1324" w:type="dxa"/>
          </w:tcPr>
          <w:p w14:paraId="70E3242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54EE4F9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557158C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584F3768" w14:textId="77777777" w:rsidTr="00540CB3">
        <w:tc>
          <w:tcPr>
            <w:tcW w:w="1227" w:type="dxa"/>
            <w:vMerge/>
            <w:vAlign w:val="center"/>
          </w:tcPr>
          <w:p w14:paraId="6876132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rPr>
            </w:pPr>
          </w:p>
        </w:tc>
        <w:tc>
          <w:tcPr>
            <w:tcW w:w="3730" w:type="dxa"/>
          </w:tcPr>
          <w:p w14:paraId="14C9D99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Phi sản xuất</w:t>
            </w:r>
          </w:p>
        </w:tc>
        <w:tc>
          <w:tcPr>
            <w:tcW w:w="1324" w:type="dxa"/>
          </w:tcPr>
          <w:p w14:paraId="1EAD83E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01AAB73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0D42D76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13576983" w14:textId="77777777" w:rsidTr="00540CB3">
        <w:tc>
          <w:tcPr>
            <w:tcW w:w="1227" w:type="dxa"/>
            <w:vMerge/>
            <w:vAlign w:val="center"/>
          </w:tcPr>
          <w:p w14:paraId="720D743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rPr>
            </w:pPr>
          </w:p>
        </w:tc>
        <w:tc>
          <w:tcPr>
            <w:tcW w:w="3730" w:type="dxa"/>
          </w:tcPr>
          <w:p w14:paraId="092FBAD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r w:rsidRPr="00EE5727">
              <w:rPr>
                <w:rFonts w:eastAsia="Times New Roman" w:cs="Times New Roman"/>
                <w:sz w:val="26"/>
                <w:szCs w:val="26"/>
              </w:rPr>
              <w:t>Khả dụng</w:t>
            </w:r>
          </w:p>
        </w:tc>
        <w:tc>
          <w:tcPr>
            <w:tcW w:w="1324" w:type="dxa"/>
          </w:tcPr>
          <w:p w14:paraId="0720B7A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0D3370A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09761D8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4C6A676D" w14:textId="77777777" w:rsidTr="00540CB3">
        <w:tc>
          <w:tcPr>
            <w:tcW w:w="1227" w:type="dxa"/>
            <w:vMerge w:val="restart"/>
            <w:vAlign w:val="center"/>
          </w:tcPr>
          <w:p w14:paraId="1B77732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center"/>
              <w:rPr>
                <w:rFonts w:eastAsia="Times New Roman" w:cs="Times New Roman"/>
                <w:sz w:val="26"/>
                <w:szCs w:val="26"/>
                <w:lang w:val="vi-VN"/>
              </w:rPr>
            </w:pPr>
            <w:r w:rsidRPr="00EE5727">
              <w:rPr>
                <w:rFonts w:eastAsia="Times New Roman" w:cs="Times New Roman"/>
                <w:sz w:val="26"/>
                <w:szCs w:val="26"/>
                <w:lang w:val="vi-VN"/>
              </w:rPr>
              <w:t xml:space="preserve">Tài </w:t>
            </w:r>
            <w:r>
              <w:rPr>
                <w:rFonts w:eastAsia="Times New Roman" w:cs="Times New Roman"/>
                <w:sz w:val="26"/>
                <w:szCs w:val="26"/>
                <w:lang w:val="vi-VN"/>
              </w:rPr>
              <w:br/>
            </w:r>
            <w:r w:rsidRPr="00EE5727">
              <w:rPr>
                <w:rFonts w:eastAsia="Times New Roman" w:cs="Times New Roman"/>
                <w:sz w:val="26"/>
                <w:szCs w:val="26"/>
                <w:lang w:val="vi-VN"/>
              </w:rPr>
              <w:t>chính</w:t>
            </w:r>
          </w:p>
        </w:tc>
        <w:tc>
          <w:tcPr>
            <w:tcW w:w="3730" w:type="dxa"/>
          </w:tcPr>
          <w:p w14:paraId="508A3BB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lang w:val="vi-VN"/>
              </w:rPr>
            </w:pPr>
            <w:r w:rsidRPr="00EE5727">
              <w:rPr>
                <w:rFonts w:eastAsia="Times New Roman" w:cs="Times New Roman"/>
                <w:sz w:val="26"/>
                <w:szCs w:val="26"/>
                <w:lang w:val="vi-VN"/>
              </w:rPr>
              <w:t>Doanh thu hàng năm</w:t>
            </w:r>
          </w:p>
        </w:tc>
        <w:tc>
          <w:tcPr>
            <w:tcW w:w="1324" w:type="dxa"/>
          </w:tcPr>
          <w:p w14:paraId="6222E34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6F76134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1FCE67A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1F7431C7" w14:textId="77777777" w:rsidTr="00540CB3">
        <w:tc>
          <w:tcPr>
            <w:tcW w:w="1227" w:type="dxa"/>
            <w:vMerge/>
          </w:tcPr>
          <w:p w14:paraId="290E959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3730" w:type="dxa"/>
          </w:tcPr>
          <w:p w14:paraId="2F8CB4C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lang w:val="vi-VN"/>
              </w:rPr>
            </w:pPr>
            <w:r w:rsidRPr="00EE5727">
              <w:rPr>
                <w:rFonts w:eastAsia="Times New Roman" w:cs="Times New Roman"/>
                <w:sz w:val="26"/>
                <w:szCs w:val="26"/>
                <w:lang w:val="vi-VN"/>
              </w:rPr>
              <w:t>Chi phí vật liệu hàng năm</w:t>
            </w:r>
          </w:p>
        </w:tc>
        <w:tc>
          <w:tcPr>
            <w:tcW w:w="1324" w:type="dxa"/>
          </w:tcPr>
          <w:p w14:paraId="43FF9BE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400D629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5C8CC52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08048FEB" w14:textId="77777777" w:rsidTr="00540CB3">
        <w:tc>
          <w:tcPr>
            <w:tcW w:w="1227" w:type="dxa"/>
            <w:vMerge/>
          </w:tcPr>
          <w:p w14:paraId="47A6532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3730" w:type="dxa"/>
          </w:tcPr>
          <w:p w14:paraId="52D0809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lang w:val="vi-VN"/>
              </w:rPr>
            </w:pPr>
            <w:r w:rsidRPr="00EE5727">
              <w:rPr>
                <w:rFonts w:eastAsia="Times New Roman" w:cs="Times New Roman"/>
                <w:sz w:val="26"/>
                <w:szCs w:val="26"/>
                <w:lang w:val="vi-VN"/>
              </w:rPr>
              <w:t>Chi phí chuyển đổi hàng năm</w:t>
            </w:r>
          </w:p>
        </w:tc>
        <w:tc>
          <w:tcPr>
            <w:tcW w:w="1324" w:type="dxa"/>
          </w:tcPr>
          <w:p w14:paraId="23E20C0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31F3527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5EAF596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28CDCF48" w14:textId="77777777" w:rsidTr="00540CB3">
        <w:tc>
          <w:tcPr>
            <w:tcW w:w="1227" w:type="dxa"/>
            <w:vMerge/>
          </w:tcPr>
          <w:p w14:paraId="3211EE4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3730" w:type="dxa"/>
          </w:tcPr>
          <w:p w14:paraId="74EE232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lang w:val="vi-VN"/>
              </w:rPr>
            </w:pPr>
            <w:r w:rsidRPr="00EE5727">
              <w:rPr>
                <w:rFonts w:eastAsia="Times New Roman" w:cs="Times New Roman"/>
                <w:sz w:val="26"/>
                <w:szCs w:val="26"/>
                <w:lang w:val="vi-VN"/>
              </w:rPr>
              <w:t>Lợi nhuận dòng giá trị</w:t>
            </w:r>
          </w:p>
        </w:tc>
        <w:tc>
          <w:tcPr>
            <w:tcW w:w="1324" w:type="dxa"/>
          </w:tcPr>
          <w:p w14:paraId="6EC8874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1DFBB53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5C64F9B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r w:rsidR="00834A4D" w:rsidRPr="00EE5727" w14:paraId="65266C31" w14:textId="77777777" w:rsidTr="00540CB3">
        <w:tc>
          <w:tcPr>
            <w:tcW w:w="1227" w:type="dxa"/>
            <w:vMerge/>
          </w:tcPr>
          <w:p w14:paraId="7A95CE2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3730" w:type="dxa"/>
          </w:tcPr>
          <w:p w14:paraId="6012959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lang w:val="vi-VN"/>
              </w:rPr>
            </w:pPr>
            <w:r w:rsidRPr="00EE5727">
              <w:rPr>
                <w:rFonts w:eastAsia="Times New Roman" w:cs="Times New Roman"/>
                <w:sz w:val="26"/>
                <w:szCs w:val="26"/>
                <w:lang w:val="vi-VN"/>
              </w:rPr>
              <w:t>Dòng tiền của dòng giá trị</w:t>
            </w:r>
          </w:p>
        </w:tc>
        <w:tc>
          <w:tcPr>
            <w:tcW w:w="1324" w:type="dxa"/>
          </w:tcPr>
          <w:p w14:paraId="4400CEF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493" w:type="dxa"/>
          </w:tcPr>
          <w:p w14:paraId="6E11AEA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c>
          <w:tcPr>
            <w:tcW w:w="1294" w:type="dxa"/>
          </w:tcPr>
          <w:p w14:paraId="3766285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80" w:line="312" w:lineRule="auto"/>
              <w:jc w:val="both"/>
              <w:rPr>
                <w:rFonts w:eastAsia="Times New Roman" w:cs="Times New Roman"/>
                <w:sz w:val="26"/>
                <w:szCs w:val="26"/>
              </w:rPr>
            </w:pPr>
          </w:p>
        </w:tc>
      </w:tr>
    </w:tbl>
    <w:p w14:paraId="0E1184CC" w14:textId="77777777" w:rsidR="00834A4D" w:rsidRPr="00EE5727" w:rsidRDefault="00834A4D" w:rsidP="00834A4D">
      <w:pPr>
        <w:spacing w:before="120" w:after="120" w:line="312" w:lineRule="auto"/>
        <w:jc w:val="right"/>
        <w:rPr>
          <w:rFonts w:cs="Times New Roman"/>
          <w:i/>
          <w:sz w:val="26"/>
          <w:szCs w:val="26"/>
        </w:rPr>
      </w:pPr>
      <w:r w:rsidRPr="00EE5727">
        <w:rPr>
          <w:rFonts w:cs="Times New Roman"/>
          <w:i/>
          <w:sz w:val="26"/>
          <w:szCs w:val="26"/>
        </w:rPr>
        <w:tab/>
        <w:t>Nguồn: Maskell và cộng sự (2011)</w:t>
      </w:r>
    </w:p>
    <w:p w14:paraId="5120364A" w14:textId="77777777" w:rsidR="00834A4D" w:rsidRPr="00EE5727" w:rsidRDefault="00834A4D" w:rsidP="00834A4D">
      <w:pPr>
        <w:spacing w:before="120" w:after="0" w:line="336" w:lineRule="auto"/>
        <w:ind w:firstLine="720"/>
        <w:jc w:val="both"/>
        <w:rPr>
          <w:rFonts w:cs="Times New Roman"/>
          <w:sz w:val="26"/>
          <w:szCs w:val="26"/>
        </w:rPr>
      </w:pPr>
      <w:r w:rsidRPr="00EE5727">
        <w:rPr>
          <w:rFonts w:cs="Times New Roman"/>
          <w:sz w:val="26"/>
          <w:szCs w:val="26"/>
        </w:rPr>
        <w:lastRenderedPageBreak/>
        <w:t>Điểm hộp là một cách hữu ích để thể hiện các tác động của các cải tiến tinh gọn. Ngoài các tác động này, phân tích nguồn lực có thể được đưa vào điểm hộp để thấy được sự thay dổi trong việc sử dụng năng lực từ không hữu ích sang khả dụng, là kết quả của các cải tiến tinh gọn. Điểm hộp cũng có thể cho thấy các tác động dự kiến của việc sử dụng năng lực được giải phóng nhờ các cải tiến tinh gọn.</w:t>
      </w:r>
    </w:p>
    <w:p w14:paraId="5BCF86DA" w14:textId="77777777" w:rsidR="00834A4D" w:rsidRPr="00EE5727" w:rsidRDefault="00834A4D" w:rsidP="00834A4D">
      <w:pPr>
        <w:spacing w:before="120" w:after="0" w:line="336" w:lineRule="auto"/>
        <w:ind w:firstLine="720"/>
        <w:jc w:val="both"/>
        <w:rPr>
          <w:rFonts w:cs="Times New Roman"/>
          <w:b/>
          <w:i/>
          <w:sz w:val="26"/>
          <w:szCs w:val="26"/>
        </w:rPr>
      </w:pPr>
      <w:r w:rsidRPr="00EE5727">
        <w:rPr>
          <w:rFonts w:cs="Times New Roman"/>
          <w:b/>
          <w:i/>
          <w:sz w:val="26"/>
          <w:szCs w:val="26"/>
        </w:rPr>
        <w:t>- Báo cáo tác động của chiến lược và kế hoạch</w:t>
      </w:r>
    </w:p>
    <w:p w14:paraId="43754E75" w14:textId="77777777" w:rsidR="00834A4D" w:rsidRPr="00EE5727" w:rsidRDefault="00834A4D" w:rsidP="00834A4D">
      <w:pPr>
        <w:spacing w:before="120" w:after="0" w:line="336" w:lineRule="auto"/>
        <w:ind w:firstLine="720"/>
        <w:jc w:val="both"/>
        <w:rPr>
          <w:rFonts w:cs="Times New Roman"/>
          <w:sz w:val="26"/>
          <w:szCs w:val="26"/>
        </w:rPr>
      </w:pPr>
      <w:r w:rsidRPr="00EE5727">
        <w:rPr>
          <w:rFonts w:cs="Times New Roman"/>
          <w:sz w:val="26"/>
          <w:szCs w:val="26"/>
        </w:rPr>
        <w:t>Một trong những đặc điểm quan trọng nhất của điểm hộp là tính hữu ích của nó để đánh giá một loạt các quyết định quản lý như hợp lý hóa sản phẩm hoặc quyết định liên quan đến việc thêm nhiều máy móc và con người vào dòng giá trị để sản xuất một dòng sản phẩm mới.</w:t>
      </w:r>
    </w:p>
    <w:p w14:paraId="064FC29D" w14:textId="77777777" w:rsidR="00834A4D" w:rsidRPr="00EE5727" w:rsidRDefault="00834A4D" w:rsidP="00834A4D">
      <w:pPr>
        <w:pStyle w:val="b"/>
      </w:pPr>
      <w:bookmarkStart w:id="38" w:name="_Toc132194953"/>
      <w:bookmarkStart w:id="39" w:name="_Toc132195315"/>
      <w:bookmarkStart w:id="40" w:name="_Toc132196261"/>
      <w:bookmarkStart w:id="41" w:name="_Toc132196550"/>
      <w:bookmarkStart w:id="42" w:name="_Toc132196841"/>
      <w:bookmarkStart w:id="43" w:name="_Toc162443889"/>
      <w:bookmarkStart w:id="44" w:name="_Hlk132130065"/>
      <w:r w:rsidRPr="00EE5727">
        <w:t xml:space="preserve">Bảng </w:t>
      </w:r>
      <w:r w:rsidR="009C04BF">
        <w:t>4</w:t>
      </w:r>
      <w:r w:rsidRPr="00EE5727">
        <w:t>. Báo cáo phục vụ ra quyết định hợp lý hóa sản phẩm</w:t>
      </w:r>
      <w:bookmarkEnd w:id="38"/>
      <w:bookmarkEnd w:id="39"/>
      <w:bookmarkEnd w:id="40"/>
      <w:bookmarkEnd w:id="41"/>
      <w:bookmarkEnd w:id="42"/>
      <w:bookmarkEnd w:id="43"/>
    </w:p>
    <w:bookmarkEnd w:id="44"/>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303"/>
        <w:gridCol w:w="1573"/>
        <w:gridCol w:w="1665"/>
        <w:gridCol w:w="1741"/>
      </w:tblGrid>
      <w:tr w:rsidR="00834A4D" w:rsidRPr="00EE5727" w14:paraId="417CC7E4" w14:textId="77777777" w:rsidTr="00540CB3">
        <w:trPr>
          <w:jc w:val="center"/>
        </w:trPr>
        <w:tc>
          <w:tcPr>
            <w:tcW w:w="1228" w:type="dxa"/>
            <w:vAlign w:val="center"/>
          </w:tcPr>
          <w:p w14:paraId="3CE9A7E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8" w:lineRule="auto"/>
              <w:jc w:val="center"/>
              <w:rPr>
                <w:rFonts w:eastAsia="Times New Roman" w:cs="Times New Roman"/>
                <w:sz w:val="26"/>
                <w:szCs w:val="26"/>
              </w:rPr>
            </w:pPr>
          </w:p>
        </w:tc>
        <w:tc>
          <w:tcPr>
            <w:tcW w:w="3303" w:type="dxa"/>
            <w:vAlign w:val="center"/>
          </w:tcPr>
          <w:p w14:paraId="6ADBECF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8" w:lineRule="auto"/>
              <w:jc w:val="center"/>
              <w:rPr>
                <w:rFonts w:eastAsia="Times New Roman" w:cs="Times New Roman"/>
                <w:sz w:val="26"/>
                <w:szCs w:val="26"/>
              </w:rPr>
            </w:pPr>
          </w:p>
        </w:tc>
        <w:tc>
          <w:tcPr>
            <w:tcW w:w="1573" w:type="dxa"/>
            <w:vAlign w:val="center"/>
          </w:tcPr>
          <w:p w14:paraId="121F811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8" w:lineRule="auto"/>
              <w:jc w:val="center"/>
              <w:rPr>
                <w:rFonts w:eastAsia="Times New Roman" w:cs="Times New Roman"/>
                <w:b/>
                <w:sz w:val="26"/>
                <w:szCs w:val="26"/>
              </w:rPr>
            </w:pPr>
            <w:r w:rsidRPr="00EE5727">
              <w:rPr>
                <w:rFonts w:eastAsia="Times New Roman" w:cs="Times New Roman"/>
                <w:b/>
                <w:sz w:val="26"/>
                <w:szCs w:val="26"/>
              </w:rPr>
              <w:t>Dòng giá trị hiện tại</w:t>
            </w:r>
          </w:p>
        </w:tc>
        <w:tc>
          <w:tcPr>
            <w:tcW w:w="1665" w:type="dxa"/>
            <w:vAlign w:val="center"/>
          </w:tcPr>
          <w:p w14:paraId="5DA8782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8" w:lineRule="auto"/>
              <w:jc w:val="center"/>
              <w:rPr>
                <w:rFonts w:eastAsia="Times New Roman" w:cs="Times New Roman"/>
                <w:b/>
                <w:sz w:val="26"/>
                <w:szCs w:val="26"/>
                <w:lang w:val="vi-VN"/>
              </w:rPr>
            </w:pPr>
            <w:r w:rsidRPr="00EE5727">
              <w:rPr>
                <w:rFonts w:eastAsia="Times New Roman" w:cs="Times New Roman"/>
                <w:b/>
                <w:sz w:val="26"/>
                <w:szCs w:val="26"/>
                <w:lang w:val="vi-VN"/>
              </w:rPr>
              <w:t>Loại bỏ sản phẩm có lợi nhuận thấp</w:t>
            </w:r>
          </w:p>
        </w:tc>
        <w:tc>
          <w:tcPr>
            <w:tcW w:w="1741" w:type="dxa"/>
            <w:vAlign w:val="center"/>
          </w:tcPr>
          <w:p w14:paraId="2316EC8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88" w:lineRule="auto"/>
              <w:ind w:left="-57" w:right="-57"/>
              <w:jc w:val="center"/>
              <w:rPr>
                <w:rFonts w:eastAsia="Times New Roman" w:cs="Times New Roman"/>
                <w:b/>
                <w:sz w:val="26"/>
                <w:szCs w:val="26"/>
                <w:lang w:val="vi-VN"/>
              </w:rPr>
            </w:pPr>
            <w:r w:rsidRPr="00EE5727">
              <w:rPr>
                <w:rFonts w:eastAsia="Times New Roman" w:cs="Times New Roman"/>
                <w:b/>
                <w:sz w:val="26"/>
                <w:szCs w:val="26"/>
                <w:lang w:val="vi-VN"/>
              </w:rPr>
              <w:t>Giới thiệu sản phẩm mới</w:t>
            </w:r>
          </w:p>
        </w:tc>
      </w:tr>
      <w:tr w:rsidR="00834A4D" w:rsidRPr="00EE5727" w14:paraId="57FDB5E0" w14:textId="77777777" w:rsidTr="00540CB3">
        <w:trPr>
          <w:jc w:val="center"/>
        </w:trPr>
        <w:tc>
          <w:tcPr>
            <w:tcW w:w="1228" w:type="dxa"/>
            <w:vMerge w:val="restart"/>
            <w:vAlign w:val="center"/>
          </w:tcPr>
          <w:p w14:paraId="6B0D4F4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r w:rsidRPr="00EE5727">
              <w:rPr>
                <w:rFonts w:eastAsia="Times New Roman" w:cs="Times New Roman"/>
                <w:sz w:val="26"/>
                <w:szCs w:val="26"/>
              </w:rPr>
              <w:t>Hoạt động</w:t>
            </w:r>
          </w:p>
        </w:tc>
        <w:tc>
          <w:tcPr>
            <w:tcW w:w="3303" w:type="dxa"/>
          </w:tcPr>
          <w:p w14:paraId="78A7C57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r w:rsidRPr="00EE5727">
              <w:rPr>
                <w:rFonts w:eastAsia="Times New Roman" w:cs="Times New Roman"/>
                <w:sz w:val="26"/>
                <w:szCs w:val="26"/>
              </w:rPr>
              <w:t>Doanh thu mỗi người</w:t>
            </w:r>
          </w:p>
        </w:tc>
        <w:tc>
          <w:tcPr>
            <w:tcW w:w="1573" w:type="dxa"/>
          </w:tcPr>
          <w:p w14:paraId="574E47C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7123B0D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01453B3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0941EB36" w14:textId="77777777" w:rsidTr="00540CB3">
        <w:trPr>
          <w:jc w:val="center"/>
        </w:trPr>
        <w:tc>
          <w:tcPr>
            <w:tcW w:w="1228" w:type="dxa"/>
            <w:vMerge/>
            <w:vAlign w:val="center"/>
          </w:tcPr>
          <w:p w14:paraId="3B3726B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p>
        </w:tc>
        <w:tc>
          <w:tcPr>
            <w:tcW w:w="3303" w:type="dxa"/>
          </w:tcPr>
          <w:p w14:paraId="4DD6408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r w:rsidRPr="00EE5727">
              <w:rPr>
                <w:rFonts w:eastAsia="Times New Roman" w:cs="Times New Roman"/>
                <w:sz w:val="26"/>
                <w:szCs w:val="26"/>
              </w:rPr>
              <w:t>Giao hàng đúng hạn</w:t>
            </w:r>
          </w:p>
        </w:tc>
        <w:tc>
          <w:tcPr>
            <w:tcW w:w="1573" w:type="dxa"/>
          </w:tcPr>
          <w:p w14:paraId="2F77794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15737B2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0A480DB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4EB89E27" w14:textId="77777777" w:rsidTr="00540CB3">
        <w:trPr>
          <w:jc w:val="center"/>
        </w:trPr>
        <w:tc>
          <w:tcPr>
            <w:tcW w:w="1228" w:type="dxa"/>
            <w:vMerge/>
            <w:vAlign w:val="center"/>
          </w:tcPr>
          <w:p w14:paraId="40E93B0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p>
        </w:tc>
        <w:tc>
          <w:tcPr>
            <w:tcW w:w="3303" w:type="dxa"/>
          </w:tcPr>
          <w:p w14:paraId="4E8A4F2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pacing w:val="-8"/>
                <w:sz w:val="26"/>
                <w:szCs w:val="26"/>
              </w:rPr>
            </w:pPr>
            <w:r w:rsidRPr="00EE5727">
              <w:rPr>
                <w:rFonts w:eastAsia="Times New Roman" w:cs="Times New Roman"/>
                <w:spacing w:val="-8"/>
                <w:sz w:val="26"/>
                <w:szCs w:val="26"/>
              </w:rPr>
              <w:t>Thời gian từ bến đến bến (ngày)</w:t>
            </w:r>
          </w:p>
        </w:tc>
        <w:tc>
          <w:tcPr>
            <w:tcW w:w="1573" w:type="dxa"/>
          </w:tcPr>
          <w:p w14:paraId="2B0BCD0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7EC49BE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579D75A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680B3AAD" w14:textId="77777777" w:rsidTr="00540CB3">
        <w:trPr>
          <w:jc w:val="center"/>
        </w:trPr>
        <w:tc>
          <w:tcPr>
            <w:tcW w:w="1228" w:type="dxa"/>
            <w:vMerge/>
            <w:vAlign w:val="center"/>
          </w:tcPr>
          <w:p w14:paraId="1B98275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p>
        </w:tc>
        <w:tc>
          <w:tcPr>
            <w:tcW w:w="3303" w:type="dxa"/>
          </w:tcPr>
          <w:p w14:paraId="372B1BE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pacing w:val="-8"/>
                <w:sz w:val="26"/>
                <w:szCs w:val="26"/>
              </w:rPr>
            </w:pPr>
            <w:r w:rsidRPr="00EE5727">
              <w:rPr>
                <w:rFonts w:eastAsia="Times New Roman" w:cs="Times New Roman"/>
                <w:spacing w:val="-8"/>
                <w:sz w:val="26"/>
                <w:szCs w:val="26"/>
              </w:rPr>
              <w:t>Chi phí sản phẩm trung bình</w:t>
            </w:r>
          </w:p>
        </w:tc>
        <w:tc>
          <w:tcPr>
            <w:tcW w:w="1573" w:type="dxa"/>
          </w:tcPr>
          <w:p w14:paraId="0BD9AC0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38A97D3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59352CF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1F8FAFAF" w14:textId="77777777" w:rsidTr="00540CB3">
        <w:trPr>
          <w:jc w:val="center"/>
        </w:trPr>
        <w:tc>
          <w:tcPr>
            <w:tcW w:w="1228" w:type="dxa"/>
            <w:vMerge/>
            <w:vAlign w:val="center"/>
          </w:tcPr>
          <w:p w14:paraId="11D6E01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p>
        </w:tc>
        <w:tc>
          <w:tcPr>
            <w:tcW w:w="3303" w:type="dxa"/>
          </w:tcPr>
          <w:p w14:paraId="7B603CC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r w:rsidRPr="00EE5727">
              <w:rPr>
                <w:rFonts w:eastAsia="Times New Roman" w:cs="Times New Roman"/>
                <w:sz w:val="26"/>
                <w:szCs w:val="26"/>
              </w:rPr>
              <w:t>Số ngày các khoản phải thu</w:t>
            </w:r>
          </w:p>
        </w:tc>
        <w:tc>
          <w:tcPr>
            <w:tcW w:w="1573" w:type="dxa"/>
          </w:tcPr>
          <w:p w14:paraId="3609923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283BFB1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201D4FE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4C244711" w14:textId="77777777" w:rsidTr="00540CB3">
        <w:trPr>
          <w:jc w:val="center"/>
        </w:trPr>
        <w:tc>
          <w:tcPr>
            <w:tcW w:w="1228" w:type="dxa"/>
            <w:vMerge w:val="restart"/>
            <w:vAlign w:val="center"/>
          </w:tcPr>
          <w:p w14:paraId="665380B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lang w:val="vi-VN"/>
              </w:rPr>
            </w:pPr>
            <w:r w:rsidRPr="00EE5727">
              <w:rPr>
                <w:rFonts w:eastAsia="Times New Roman" w:cs="Times New Roman"/>
                <w:sz w:val="26"/>
                <w:szCs w:val="26"/>
                <w:lang w:val="vi-VN"/>
              </w:rPr>
              <w:t>Năng</w:t>
            </w:r>
            <w:r>
              <w:rPr>
                <w:rFonts w:eastAsia="Times New Roman" w:cs="Times New Roman"/>
                <w:sz w:val="26"/>
                <w:szCs w:val="26"/>
                <w:lang w:val="vi-VN"/>
              </w:rPr>
              <w:br/>
            </w:r>
            <w:r w:rsidRPr="00EE5727">
              <w:rPr>
                <w:rFonts w:eastAsia="Times New Roman" w:cs="Times New Roman"/>
                <w:sz w:val="26"/>
                <w:szCs w:val="26"/>
                <w:lang w:val="vi-VN"/>
              </w:rPr>
              <w:t xml:space="preserve"> lực</w:t>
            </w:r>
          </w:p>
        </w:tc>
        <w:tc>
          <w:tcPr>
            <w:tcW w:w="3303" w:type="dxa"/>
          </w:tcPr>
          <w:p w14:paraId="2C7E233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r w:rsidRPr="00EE5727">
              <w:rPr>
                <w:rFonts w:eastAsia="Times New Roman" w:cs="Times New Roman"/>
                <w:sz w:val="26"/>
                <w:szCs w:val="26"/>
              </w:rPr>
              <w:t>Sản xuất</w:t>
            </w:r>
          </w:p>
        </w:tc>
        <w:tc>
          <w:tcPr>
            <w:tcW w:w="1573" w:type="dxa"/>
          </w:tcPr>
          <w:p w14:paraId="7E1A691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563EB5A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3ECCA6B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09F04503" w14:textId="77777777" w:rsidTr="00540CB3">
        <w:trPr>
          <w:jc w:val="center"/>
        </w:trPr>
        <w:tc>
          <w:tcPr>
            <w:tcW w:w="1228" w:type="dxa"/>
            <w:vMerge/>
            <w:vAlign w:val="center"/>
          </w:tcPr>
          <w:p w14:paraId="26C744C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p>
        </w:tc>
        <w:tc>
          <w:tcPr>
            <w:tcW w:w="3303" w:type="dxa"/>
          </w:tcPr>
          <w:p w14:paraId="45A715F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r w:rsidRPr="00EE5727">
              <w:rPr>
                <w:rFonts w:eastAsia="Times New Roman" w:cs="Times New Roman"/>
                <w:sz w:val="26"/>
                <w:szCs w:val="26"/>
              </w:rPr>
              <w:t>Phi sản xuất</w:t>
            </w:r>
          </w:p>
        </w:tc>
        <w:tc>
          <w:tcPr>
            <w:tcW w:w="1573" w:type="dxa"/>
          </w:tcPr>
          <w:p w14:paraId="3603302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335B063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460A086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611DD0B0" w14:textId="77777777" w:rsidTr="00540CB3">
        <w:trPr>
          <w:jc w:val="center"/>
        </w:trPr>
        <w:tc>
          <w:tcPr>
            <w:tcW w:w="1228" w:type="dxa"/>
            <w:vMerge/>
            <w:vAlign w:val="center"/>
          </w:tcPr>
          <w:p w14:paraId="61943A6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rPr>
            </w:pPr>
          </w:p>
        </w:tc>
        <w:tc>
          <w:tcPr>
            <w:tcW w:w="3303" w:type="dxa"/>
          </w:tcPr>
          <w:p w14:paraId="0E91C27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r w:rsidRPr="00EE5727">
              <w:rPr>
                <w:rFonts w:eastAsia="Times New Roman" w:cs="Times New Roman"/>
                <w:sz w:val="26"/>
                <w:szCs w:val="26"/>
              </w:rPr>
              <w:t>Khả dụng</w:t>
            </w:r>
          </w:p>
        </w:tc>
        <w:tc>
          <w:tcPr>
            <w:tcW w:w="1573" w:type="dxa"/>
          </w:tcPr>
          <w:p w14:paraId="08DCF29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1F52812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3B30FB19"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0843205E" w14:textId="77777777" w:rsidTr="00540CB3">
        <w:trPr>
          <w:jc w:val="center"/>
        </w:trPr>
        <w:tc>
          <w:tcPr>
            <w:tcW w:w="1228" w:type="dxa"/>
            <w:vMerge w:val="restart"/>
            <w:vAlign w:val="center"/>
          </w:tcPr>
          <w:p w14:paraId="4FDBCB4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center"/>
              <w:rPr>
                <w:rFonts w:eastAsia="Times New Roman" w:cs="Times New Roman"/>
                <w:sz w:val="26"/>
                <w:szCs w:val="26"/>
                <w:lang w:val="vi-VN"/>
              </w:rPr>
            </w:pPr>
            <w:r w:rsidRPr="00EE5727">
              <w:rPr>
                <w:rFonts w:eastAsia="Times New Roman" w:cs="Times New Roman"/>
                <w:sz w:val="26"/>
                <w:szCs w:val="26"/>
                <w:lang w:val="vi-VN"/>
              </w:rPr>
              <w:t xml:space="preserve">Tài </w:t>
            </w:r>
            <w:r>
              <w:rPr>
                <w:rFonts w:eastAsia="Times New Roman" w:cs="Times New Roman"/>
                <w:sz w:val="26"/>
                <w:szCs w:val="26"/>
                <w:lang w:val="vi-VN"/>
              </w:rPr>
              <w:br/>
            </w:r>
            <w:r w:rsidRPr="00EE5727">
              <w:rPr>
                <w:rFonts w:eastAsia="Times New Roman" w:cs="Times New Roman"/>
                <w:sz w:val="26"/>
                <w:szCs w:val="26"/>
                <w:lang w:val="vi-VN"/>
              </w:rPr>
              <w:t>chính</w:t>
            </w:r>
          </w:p>
        </w:tc>
        <w:tc>
          <w:tcPr>
            <w:tcW w:w="3303" w:type="dxa"/>
          </w:tcPr>
          <w:p w14:paraId="3E122661"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lang w:val="vi-VN"/>
              </w:rPr>
            </w:pPr>
            <w:r w:rsidRPr="00EE5727">
              <w:rPr>
                <w:rFonts w:eastAsia="Times New Roman" w:cs="Times New Roman"/>
                <w:sz w:val="26"/>
                <w:szCs w:val="26"/>
                <w:lang w:val="vi-VN"/>
              </w:rPr>
              <w:t>Doanh thu hàng năm</w:t>
            </w:r>
          </w:p>
        </w:tc>
        <w:tc>
          <w:tcPr>
            <w:tcW w:w="1573" w:type="dxa"/>
          </w:tcPr>
          <w:p w14:paraId="59572AE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0016E88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09E3EE8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248533B0" w14:textId="77777777" w:rsidTr="00540CB3">
        <w:trPr>
          <w:jc w:val="center"/>
        </w:trPr>
        <w:tc>
          <w:tcPr>
            <w:tcW w:w="1228" w:type="dxa"/>
            <w:vMerge/>
          </w:tcPr>
          <w:p w14:paraId="123D7D6D"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3303" w:type="dxa"/>
          </w:tcPr>
          <w:p w14:paraId="5C01869F"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lang w:val="vi-VN"/>
              </w:rPr>
            </w:pPr>
            <w:r w:rsidRPr="00EE5727">
              <w:rPr>
                <w:rFonts w:eastAsia="Times New Roman" w:cs="Times New Roman"/>
                <w:sz w:val="26"/>
                <w:szCs w:val="26"/>
                <w:lang w:val="vi-VN"/>
              </w:rPr>
              <w:t>Chi phí vật liệu hàng năm</w:t>
            </w:r>
          </w:p>
        </w:tc>
        <w:tc>
          <w:tcPr>
            <w:tcW w:w="1573" w:type="dxa"/>
          </w:tcPr>
          <w:p w14:paraId="4196691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424B154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557C819C"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4175FE1D" w14:textId="77777777" w:rsidTr="00540CB3">
        <w:trPr>
          <w:jc w:val="center"/>
        </w:trPr>
        <w:tc>
          <w:tcPr>
            <w:tcW w:w="1228" w:type="dxa"/>
            <w:vMerge/>
          </w:tcPr>
          <w:p w14:paraId="251C9DA3"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3303" w:type="dxa"/>
          </w:tcPr>
          <w:p w14:paraId="55D8409E"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pacing w:val="-8"/>
                <w:sz w:val="26"/>
                <w:szCs w:val="26"/>
                <w:lang w:val="vi-VN"/>
              </w:rPr>
            </w:pPr>
            <w:r w:rsidRPr="00EE5727">
              <w:rPr>
                <w:rFonts w:eastAsia="Times New Roman" w:cs="Times New Roman"/>
                <w:spacing w:val="-8"/>
                <w:sz w:val="26"/>
                <w:szCs w:val="26"/>
                <w:lang w:val="vi-VN"/>
              </w:rPr>
              <w:t>Chi phí chuyển đổi hàng năm</w:t>
            </w:r>
          </w:p>
        </w:tc>
        <w:tc>
          <w:tcPr>
            <w:tcW w:w="1573" w:type="dxa"/>
          </w:tcPr>
          <w:p w14:paraId="6433D566"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338E886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7E13321A"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2DC3CDF6" w14:textId="77777777" w:rsidTr="00540CB3">
        <w:trPr>
          <w:jc w:val="center"/>
        </w:trPr>
        <w:tc>
          <w:tcPr>
            <w:tcW w:w="1228" w:type="dxa"/>
            <w:vMerge/>
          </w:tcPr>
          <w:p w14:paraId="66A28350"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3303" w:type="dxa"/>
          </w:tcPr>
          <w:p w14:paraId="039479AB"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lang w:val="vi-VN"/>
              </w:rPr>
            </w:pPr>
            <w:r w:rsidRPr="00EE5727">
              <w:rPr>
                <w:rFonts w:eastAsia="Times New Roman" w:cs="Times New Roman"/>
                <w:sz w:val="26"/>
                <w:szCs w:val="26"/>
                <w:lang w:val="vi-VN"/>
              </w:rPr>
              <w:t>Lợi nhuận dòng giá trị</w:t>
            </w:r>
          </w:p>
        </w:tc>
        <w:tc>
          <w:tcPr>
            <w:tcW w:w="1573" w:type="dxa"/>
          </w:tcPr>
          <w:p w14:paraId="720C544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5E0A531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4D220918"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r w:rsidR="00834A4D" w:rsidRPr="00EE5727" w14:paraId="3BA15323" w14:textId="77777777" w:rsidTr="00540CB3">
        <w:trPr>
          <w:jc w:val="center"/>
        </w:trPr>
        <w:tc>
          <w:tcPr>
            <w:tcW w:w="1228" w:type="dxa"/>
            <w:vMerge/>
          </w:tcPr>
          <w:p w14:paraId="4BC133F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3303" w:type="dxa"/>
          </w:tcPr>
          <w:p w14:paraId="4DF2EC75"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lang w:val="vi-VN"/>
              </w:rPr>
            </w:pPr>
            <w:r w:rsidRPr="00EE5727">
              <w:rPr>
                <w:rFonts w:eastAsia="Times New Roman" w:cs="Times New Roman"/>
                <w:sz w:val="26"/>
                <w:szCs w:val="26"/>
                <w:lang w:val="vi-VN"/>
              </w:rPr>
              <w:t>Dòng tiền của dòng giá trị</w:t>
            </w:r>
          </w:p>
        </w:tc>
        <w:tc>
          <w:tcPr>
            <w:tcW w:w="1573" w:type="dxa"/>
          </w:tcPr>
          <w:p w14:paraId="7B663604"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665" w:type="dxa"/>
          </w:tcPr>
          <w:p w14:paraId="1B333EC7"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c>
          <w:tcPr>
            <w:tcW w:w="1741" w:type="dxa"/>
          </w:tcPr>
          <w:p w14:paraId="17FC0D92" w14:textId="77777777" w:rsidR="00834A4D" w:rsidRPr="00EE5727" w:rsidRDefault="00834A4D" w:rsidP="0054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88" w:lineRule="auto"/>
              <w:jc w:val="both"/>
              <w:rPr>
                <w:rFonts w:eastAsia="Times New Roman" w:cs="Times New Roman"/>
                <w:sz w:val="26"/>
                <w:szCs w:val="26"/>
              </w:rPr>
            </w:pPr>
          </w:p>
        </w:tc>
      </w:tr>
    </w:tbl>
    <w:p w14:paraId="36FF28ED" w14:textId="77777777" w:rsidR="00834A4D" w:rsidRPr="00EE5727" w:rsidRDefault="00834A4D" w:rsidP="00834A4D">
      <w:pPr>
        <w:spacing w:before="60" w:after="60" w:line="312" w:lineRule="auto"/>
        <w:jc w:val="right"/>
        <w:rPr>
          <w:rFonts w:cs="Times New Roman"/>
          <w:i/>
          <w:sz w:val="26"/>
          <w:szCs w:val="26"/>
        </w:rPr>
      </w:pPr>
      <w:r w:rsidRPr="00EE5727">
        <w:rPr>
          <w:rFonts w:cs="Times New Roman"/>
          <w:i/>
          <w:sz w:val="26"/>
          <w:szCs w:val="26"/>
        </w:rPr>
        <w:t>Nguồn: Maskell và cộng sự (2011)</w:t>
      </w:r>
    </w:p>
    <w:p w14:paraId="75D1E350" w14:textId="77777777" w:rsidR="00834A4D" w:rsidRPr="00EE5727" w:rsidRDefault="00834A4D" w:rsidP="00834A4D">
      <w:pPr>
        <w:spacing w:before="120" w:after="0" w:line="312" w:lineRule="auto"/>
        <w:ind w:firstLine="720"/>
        <w:jc w:val="both"/>
        <w:rPr>
          <w:rFonts w:cs="Times New Roman"/>
          <w:b/>
          <w:sz w:val="26"/>
          <w:szCs w:val="26"/>
        </w:rPr>
      </w:pPr>
      <w:r w:rsidRPr="00EE5727">
        <w:rPr>
          <w:rFonts w:cs="Times New Roman"/>
          <w:b/>
          <w:sz w:val="26"/>
          <w:szCs w:val="26"/>
        </w:rPr>
        <w:t>(2) Báo cáo lợi nhuận</w:t>
      </w:r>
    </w:p>
    <w:p w14:paraId="100A5E64" w14:textId="77777777" w:rsidR="00834A4D" w:rsidRPr="00A70D40" w:rsidRDefault="00834A4D" w:rsidP="00834A4D">
      <w:pPr>
        <w:spacing w:before="120" w:after="0" w:line="312" w:lineRule="auto"/>
        <w:ind w:firstLine="720"/>
        <w:jc w:val="both"/>
        <w:rPr>
          <w:rFonts w:cs="Times New Roman"/>
          <w:sz w:val="26"/>
          <w:szCs w:val="26"/>
        </w:rPr>
      </w:pPr>
      <w:r w:rsidRPr="007C4706">
        <w:rPr>
          <w:rFonts w:cs="Times New Roman"/>
          <w:spacing w:val="4"/>
          <w:sz w:val="26"/>
          <w:szCs w:val="26"/>
        </w:rPr>
        <w:lastRenderedPageBreak/>
        <w:t xml:space="preserve">Báo cáo </w:t>
      </w:r>
      <w:bookmarkStart w:id="45" w:name="_Hlk132108615"/>
      <w:r w:rsidRPr="007C4706">
        <w:rPr>
          <w:rFonts w:cs="Times New Roman"/>
          <w:spacing w:val="4"/>
          <w:sz w:val="26"/>
          <w:szCs w:val="26"/>
        </w:rPr>
        <w:t xml:space="preserve">lợi nhuận </w:t>
      </w:r>
      <w:bookmarkEnd w:id="45"/>
      <w:r w:rsidRPr="007C4706">
        <w:rPr>
          <w:rFonts w:cs="Times New Roman"/>
          <w:spacing w:val="4"/>
          <w:sz w:val="26"/>
          <w:szCs w:val="26"/>
        </w:rPr>
        <w:t>của các DN áp dụng QTTG gồm 2 loại: báo cáo lợi nhuận của từng dòng giá trị và báo cáo lợi nhuận tổng hợp của toàn DN. Định dạng báo cáo lợi nhuận khác với báo cáo truyền thống. Nó thường được gọi là báo cáo ngôn ngữ đơn giản vì cách trình bày đơn giản của nó. Trên báo cáo lợi nhuận, không có số chênh lệch, cũng như không có mục giá vốn hàng bán. Thay vào đó, tổng doanh thu sản phẩm trực tiếp và chi phí của mỗi dòng giá trị (hoặc của các dòng giá trị) được trình bày. Sau đó, lợi nhuận dòng giá trị (hoặc lợi nhuận toàn DN) được xác định trước khi xem xét hàng tồn kho. Rất ít chi phí được phân bổ; hầu hết là chi phí trực tiếp của dòng giá trị</w:t>
      </w:r>
      <w:r w:rsidRPr="00A70D40">
        <w:rPr>
          <w:rFonts w:cs="Times New Roman"/>
          <w:sz w:val="26"/>
          <w:szCs w:val="26"/>
        </w:rPr>
        <w:t>.</w:t>
      </w:r>
    </w:p>
    <w:p w14:paraId="78D3CC36" w14:textId="77777777" w:rsidR="00834A4D" w:rsidRPr="00EE5727" w:rsidRDefault="00834A4D" w:rsidP="00834A4D">
      <w:pPr>
        <w:spacing w:before="120" w:after="0" w:line="312" w:lineRule="auto"/>
        <w:ind w:firstLine="720"/>
        <w:jc w:val="both"/>
        <w:rPr>
          <w:rFonts w:cs="Times New Roman"/>
          <w:b/>
          <w:i/>
          <w:sz w:val="26"/>
          <w:szCs w:val="26"/>
        </w:rPr>
      </w:pPr>
      <w:r w:rsidRPr="00EE5727">
        <w:rPr>
          <w:rFonts w:cs="Times New Roman"/>
          <w:b/>
          <w:i/>
          <w:sz w:val="26"/>
          <w:szCs w:val="26"/>
        </w:rPr>
        <w:t>Báo cáo lợi nhuận của dòng giá trị</w:t>
      </w:r>
    </w:p>
    <w:p w14:paraId="704E220F" w14:textId="77777777" w:rsidR="00834A4D" w:rsidRPr="00EE5727" w:rsidRDefault="00834A4D" w:rsidP="00834A4D">
      <w:pPr>
        <w:spacing w:before="120" w:after="0" w:line="317" w:lineRule="auto"/>
        <w:ind w:firstLine="720"/>
        <w:jc w:val="both"/>
        <w:rPr>
          <w:rFonts w:cs="Times New Roman"/>
          <w:spacing w:val="6"/>
          <w:sz w:val="26"/>
          <w:szCs w:val="26"/>
        </w:rPr>
      </w:pPr>
      <w:r w:rsidRPr="00EE5727">
        <w:rPr>
          <w:rFonts w:cs="Times New Roman"/>
          <w:spacing w:val="6"/>
          <w:sz w:val="26"/>
          <w:szCs w:val="26"/>
        </w:rPr>
        <w:t>Báo cáo lợi nhuận của dòng giá trị điển hình bao gồm doanh thu từ việc bán hàng của dòng giá trị trong kỳ trừ đi chi phí nguyên vật liệu và chi phí chuyển đổi đã tiêu tốn trong cùng kỳ. Thông tin này được thu thập, thường là hàng tuần, từ chi phí dòng giá trị. Nếu cần, báo cáo có thể hiển thị bảng phân tích thông tin bổ sung, nhưng tốt nhất là luôn giữ cho các báo cáo này càng đơn giản càng tốt.</w:t>
      </w:r>
    </w:p>
    <w:p w14:paraId="007D8FC4" w14:textId="77777777" w:rsidR="00834A4D" w:rsidRPr="00EE5727" w:rsidRDefault="00834A4D" w:rsidP="00834A4D">
      <w:pPr>
        <w:spacing w:before="120" w:after="0" w:line="324" w:lineRule="auto"/>
        <w:ind w:firstLine="720"/>
        <w:jc w:val="both"/>
        <w:rPr>
          <w:rFonts w:cs="Times New Roman"/>
          <w:i/>
          <w:sz w:val="26"/>
          <w:szCs w:val="26"/>
        </w:rPr>
      </w:pPr>
      <w:r w:rsidRPr="00EE5727">
        <w:rPr>
          <w:rFonts w:cs="Times New Roman"/>
          <w:i/>
          <w:sz w:val="26"/>
          <w:szCs w:val="26"/>
        </w:rPr>
        <w:t>Doanh thu dòng giá trị</w:t>
      </w:r>
    </w:p>
    <w:p w14:paraId="6C00FE7C" w14:textId="77777777" w:rsidR="00834A4D" w:rsidRPr="00C006D3" w:rsidRDefault="00834A4D" w:rsidP="00834A4D">
      <w:pPr>
        <w:spacing w:before="120" w:after="0" w:line="317" w:lineRule="auto"/>
        <w:ind w:firstLine="720"/>
        <w:jc w:val="both"/>
        <w:rPr>
          <w:rFonts w:cs="Times New Roman"/>
          <w:spacing w:val="4"/>
          <w:sz w:val="26"/>
          <w:szCs w:val="26"/>
        </w:rPr>
      </w:pPr>
      <w:r w:rsidRPr="00C006D3">
        <w:rPr>
          <w:rFonts w:cs="Times New Roman"/>
          <w:spacing w:val="4"/>
          <w:sz w:val="26"/>
          <w:szCs w:val="26"/>
        </w:rPr>
        <w:t xml:space="preserve">Doanh thu được ghi nhận hàng tuần thông qua hệ thống bán hàng và lập hóa đơn; không có thay đổi quan trọng nào cần thiết so với báo cáo truyền thống ngoài việc nhóm doanh thu sản phẩm đã được chỉ định cho từng dòng giá trị lại với nhau. </w:t>
      </w:r>
    </w:p>
    <w:p w14:paraId="7D2FC24C" w14:textId="77777777" w:rsidR="00834A4D" w:rsidRPr="00EE5727" w:rsidRDefault="00834A4D" w:rsidP="00834A4D">
      <w:pPr>
        <w:spacing w:before="120" w:after="0" w:line="324" w:lineRule="auto"/>
        <w:ind w:firstLine="720"/>
        <w:jc w:val="both"/>
        <w:rPr>
          <w:rFonts w:cs="Times New Roman"/>
          <w:i/>
          <w:sz w:val="26"/>
          <w:szCs w:val="26"/>
        </w:rPr>
      </w:pPr>
      <w:r w:rsidRPr="00EE5727">
        <w:rPr>
          <w:rFonts w:cs="Times New Roman"/>
          <w:i/>
          <w:sz w:val="26"/>
          <w:szCs w:val="26"/>
        </w:rPr>
        <w:t>Chi phí dòng giá trị</w:t>
      </w:r>
    </w:p>
    <w:p w14:paraId="2C3DCE87" w14:textId="77777777" w:rsidR="00834A4D" w:rsidRDefault="00834A4D" w:rsidP="00834A4D">
      <w:pPr>
        <w:spacing w:before="120" w:after="0" w:line="317" w:lineRule="auto"/>
        <w:ind w:firstLine="720"/>
        <w:jc w:val="both"/>
        <w:rPr>
          <w:rFonts w:cs="Times New Roman"/>
          <w:spacing w:val="6"/>
          <w:sz w:val="26"/>
          <w:szCs w:val="26"/>
        </w:rPr>
      </w:pPr>
      <w:r w:rsidRPr="00A70D40">
        <w:rPr>
          <w:rFonts w:cs="Times New Roman"/>
          <w:sz w:val="26"/>
          <w:szCs w:val="26"/>
        </w:rPr>
        <w:t>Chi phí dòng giá trị gồm chi phí vật liệu và chi phí chuyển đổi của dòng. Báo cáo không tính đến những thay đổi về mức tồn kho khi tính toán lợi nhuận dòng giá trị. Lý do cho điều này là muốn cung cấp động lực phù hợp cho nhóm dòng giá trị. Nếu dòng giá trị làm giảm hàng tồn kho bằng cách bán nhiều hơn số lượng sản phẩm làm ra, thì điểm số hộp sẽ cho thấy lợi nhuận cao hơn và chi phí đơn vị trung bình thấp hơn. Ngược lại, nếu hàng tồn kho tăng lên, điều này sẽ cho kết quả xấu về điểm hộp</w:t>
      </w:r>
      <w:r w:rsidRPr="00EE5727">
        <w:rPr>
          <w:rFonts w:cs="Times New Roman"/>
          <w:spacing w:val="6"/>
          <w:sz w:val="26"/>
          <w:szCs w:val="26"/>
        </w:rPr>
        <w:t>.</w:t>
      </w:r>
    </w:p>
    <w:p w14:paraId="5A28E0B1" w14:textId="77777777" w:rsidR="00834A4D" w:rsidRPr="00A70D40" w:rsidRDefault="00834A4D" w:rsidP="00834A4D">
      <w:pPr>
        <w:spacing w:before="120" w:after="0" w:line="324" w:lineRule="auto"/>
        <w:ind w:firstLine="720"/>
        <w:jc w:val="both"/>
        <w:rPr>
          <w:rFonts w:cs="Times New Roman"/>
          <w:spacing w:val="6"/>
          <w:sz w:val="4"/>
          <w:szCs w:val="4"/>
        </w:rPr>
      </w:pPr>
    </w:p>
    <w:p w14:paraId="6D40C35C" w14:textId="77777777" w:rsidR="00834A4D" w:rsidRPr="00EE5727" w:rsidRDefault="00834A4D" w:rsidP="00834A4D">
      <w:pPr>
        <w:pStyle w:val="b"/>
      </w:pPr>
      <w:bookmarkStart w:id="46" w:name="_Toc132194954"/>
      <w:bookmarkStart w:id="47" w:name="_Toc132195316"/>
      <w:bookmarkStart w:id="48" w:name="_Toc132196262"/>
      <w:bookmarkStart w:id="49" w:name="_Toc132196551"/>
      <w:bookmarkStart w:id="50" w:name="_Toc132196842"/>
      <w:bookmarkStart w:id="51" w:name="_Toc162443890"/>
      <w:bookmarkStart w:id="52" w:name="_Hlk132130120"/>
      <w:r w:rsidRPr="00EE5727">
        <w:t xml:space="preserve">Bảng </w:t>
      </w:r>
      <w:r w:rsidR="009C04BF">
        <w:t>5</w:t>
      </w:r>
      <w:r w:rsidRPr="00EE5727">
        <w:t>. Báo cáo lợi nhuận của dòng giá trị</w:t>
      </w:r>
      <w:bookmarkEnd w:id="46"/>
      <w:bookmarkEnd w:id="47"/>
      <w:bookmarkEnd w:id="48"/>
      <w:bookmarkEnd w:id="49"/>
      <w:bookmarkEnd w:id="50"/>
      <w:bookmarkEnd w:id="51"/>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0"/>
        <w:gridCol w:w="3150"/>
      </w:tblGrid>
      <w:tr w:rsidR="00834A4D" w:rsidRPr="00EE5727" w14:paraId="2A0D74E5" w14:textId="77777777" w:rsidTr="00540CB3">
        <w:trPr>
          <w:trHeight w:val="712"/>
        </w:trPr>
        <w:tc>
          <w:tcPr>
            <w:tcW w:w="6750" w:type="dxa"/>
            <w:gridSpan w:val="2"/>
            <w:hideMark/>
          </w:tcPr>
          <w:bookmarkEnd w:id="52"/>
          <w:p w14:paraId="68939130" w14:textId="77777777" w:rsidR="00834A4D" w:rsidRPr="00EE5727" w:rsidRDefault="00834A4D" w:rsidP="00540CB3">
            <w:pPr>
              <w:widowControl w:val="0"/>
              <w:autoSpaceDE w:val="0"/>
              <w:autoSpaceDN w:val="0"/>
              <w:spacing w:before="40" w:after="40" w:line="312" w:lineRule="auto"/>
              <w:ind w:left="57" w:right="712"/>
              <w:jc w:val="both"/>
              <w:rPr>
                <w:rFonts w:eastAsia="Arial" w:cs="Times New Roman"/>
                <w:w w:val="105"/>
                <w:sz w:val="26"/>
                <w:szCs w:val="26"/>
              </w:rPr>
            </w:pPr>
            <w:r w:rsidRPr="00EE5727">
              <w:rPr>
                <w:rFonts w:eastAsia="Arial" w:cs="Times New Roman"/>
                <w:w w:val="105"/>
                <w:sz w:val="26"/>
                <w:szCs w:val="26"/>
              </w:rPr>
              <w:t>DN:….</w:t>
            </w:r>
          </w:p>
          <w:p w14:paraId="0035C684" w14:textId="77777777" w:rsidR="00834A4D" w:rsidRPr="00EE5727" w:rsidRDefault="00834A4D" w:rsidP="00540CB3">
            <w:pPr>
              <w:widowControl w:val="0"/>
              <w:autoSpaceDE w:val="0"/>
              <w:autoSpaceDN w:val="0"/>
              <w:spacing w:before="40" w:after="40" w:line="312" w:lineRule="auto"/>
              <w:ind w:left="57" w:right="712"/>
              <w:jc w:val="both"/>
              <w:rPr>
                <w:rFonts w:eastAsia="Arial" w:cs="Times New Roman"/>
                <w:sz w:val="26"/>
                <w:szCs w:val="26"/>
              </w:rPr>
            </w:pPr>
            <w:r w:rsidRPr="00EE5727">
              <w:rPr>
                <w:rFonts w:eastAsia="Arial" w:cs="Times New Roman"/>
                <w:w w:val="105"/>
                <w:sz w:val="26"/>
                <w:szCs w:val="26"/>
              </w:rPr>
              <w:t>Dòng giá trị……</w:t>
            </w:r>
          </w:p>
        </w:tc>
      </w:tr>
      <w:tr w:rsidR="00834A4D" w:rsidRPr="00EE5727" w14:paraId="2B3C10F1" w14:textId="77777777" w:rsidTr="00540CB3">
        <w:trPr>
          <w:trHeight w:val="388"/>
        </w:trPr>
        <w:tc>
          <w:tcPr>
            <w:tcW w:w="3600" w:type="dxa"/>
            <w:hideMark/>
          </w:tcPr>
          <w:p w14:paraId="614A3ED8" w14:textId="77777777" w:rsidR="00834A4D" w:rsidRPr="00EE5727" w:rsidRDefault="00834A4D" w:rsidP="00540CB3">
            <w:pPr>
              <w:widowControl w:val="0"/>
              <w:autoSpaceDE w:val="0"/>
              <w:autoSpaceDN w:val="0"/>
              <w:spacing w:before="40" w:after="40" w:line="312" w:lineRule="auto"/>
              <w:ind w:left="57"/>
              <w:jc w:val="both"/>
              <w:rPr>
                <w:rFonts w:eastAsia="Arial" w:cs="Times New Roman"/>
                <w:sz w:val="26"/>
                <w:szCs w:val="26"/>
              </w:rPr>
            </w:pPr>
            <w:r w:rsidRPr="00EE5727">
              <w:rPr>
                <w:rFonts w:eastAsia="Arial" w:cs="Times New Roman"/>
                <w:sz w:val="26"/>
                <w:szCs w:val="26"/>
              </w:rPr>
              <w:t>Doanh thu</w:t>
            </w:r>
          </w:p>
        </w:tc>
        <w:tc>
          <w:tcPr>
            <w:tcW w:w="3150" w:type="dxa"/>
          </w:tcPr>
          <w:p w14:paraId="7859E1E5" w14:textId="77777777" w:rsidR="00834A4D" w:rsidRPr="00EE5727" w:rsidRDefault="00834A4D" w:rsidP="00540CB3">
            <w:pPr>
              <w:widowControl w:val="0"/>
              <w:autoSpaceDE w:val="0"/>
              <w:autoSpaceDN w:val="0"/>
              <w:spacing w:before="40" w:after="40" w:line="312" w:lineRule="auto"/>
              <w:ind w:left="57" w:right="131"/>
              <w:jc w:val="both"/>
              <w:rPr>
                <w:rFonts w:eastAsia="Arial" w:cs="Times New Roman"/>
                <w:sz w:val="26"/>
                <w:szCs w:val="26"/>
              </w:rPr>
            </w:pPr>
          </w:p>
        </w:tc>
      </w:tr>
      <w:tr w:rsidR="00834A4D" w:rsidRPr="00EE5727" w14:paraId="11407C5C" w14:textId="77777777" w:rsidTr="00540CB3">
        <w:trPr>
          <w:trHeight w:val="335"/>
        </w:trPr>
        <w:tc>
          <w:tcPr>
            <w:tcW w:w="3600" w:type="dxa"/>
            <w:hideMark/>
          </w:tcPr>
          <w:p w14:paraId="3A62C60B" w14:textId="77777777" w:rsidR="00834A4D" w:rsidRPr="00EE5727" w:rsidRDefault="00834A4D" w:rsidP="00540CB3">
            <w:pPr>
              <w:widowControl w:val="0"/>
              <w:autoSpaceDE w:val="0"/>
              <w:autoSpaceDN w:val="0"/>
              <w:spacing w:before="40" w:after="40" w:line="312" w:lineRule="auto"/>
              <w:ind w:left="57"/>
              <w:jc w:val="both"/>
              <w:rPr>
                <w:rFonts w:eastAsia="Arial" w:cs="Times New Roman"/>
                <w:sz w:val="26"/>
                <w:szCs w:val="26"/>
              </w:rPr>
            </w:pPr>
            <w:r w:rsidRPr="00EE5727">
              <w:rPr>
                <w:rFonts w:eastAsia="Arial" w:cs="Times New Roman"/>
                <w:w w:val="105"/>
                <w:sz w:val="26"/>
                <w:szCs w:val="26"/>
              </w:rPr>
              <w:t>Chi phí vật liệu</w:t>
            </w:r>
          </w:p>
        </w:tc>
        <w:tc>
          <w:tcPr>
            <w:tcW w:w="3150" w:type="dxa"/>
          </w:tcPr>
          <w:p w14:paraId="7A545B53" w14:textId="77777777" w:rsidR="00834A4D" w:rsidRPr="00EE5727" w:rsidRDefault="00834A4D" w:rsidP="00540CB3">
            <w:pPr>
              <w:widowControl w:val="0"/>
              <w:autoSpaceDE w:val="0"/>
              <w:autoSpaceDN w:val="0"/>
              <w:spacing w:before="40" w:after="40" w:line="312" w:lineRule="auto"/>
              <w:ind w:left="57" w:right="131"/>
              <w:jc w:val="both"/>
              <w:rPr>
                <w:rFonts w:eastAsia="Arial" w:cs="Times New Roman"/>
                <w:sz w:val="26"/>
                <w:szCs w:val="26"/>
              </w:rPr>
            </w:pPr>
          </w:p>
        </w:tc>
      </w:tr>
      <w:tr w:rsidR="00834A4D" w:rsidRPr="00EE5727" w14:paraId="3649B24F" w14:textId="77777777" w:rsidTr="00540CB3">
        <w:trPr>
          <w:trHeight w:val="335"/>
        </w:trPr>
        <w:tc>
          <w:tcPr>
            <w:tcW w:w="3600" w:type="dxa"/>
            <w:hideMark/>
          </w:tcPr>
          <w:p w14:paraId="71EF9CFA" w14:textId="77777777" w:rsidR="00834A4D" w:rsidRPr="00EE5727" w:rsidRDefault="00834A4D" w:rsidP="00540CB3">
            <w:pPr>
              <w:widowControl w:val="0"/>
              <w:autoSpaceDE w:val="0"/>
              <w:autoSpaceDN w:val="0"/>
              <w:spacing w:before="40" w:after="40" w:line="312" w:lineRule="auto"/>
              <w:ind w:left="57"/>
              <w:jc w:val="both"/>
              <w:rPr>
                <w:rFonts w:eastAsia="Arial" w:cs="Times New Roman"/>
                <w:sz w:val="26"/>
                <w:szCs w:val="26"/>
              </w:rPr>
            </w:pPr>
            <w:r w:rsidRPr="00EE5727">
              <w:rPr>
                <w:rFonts w:eastAsia="Arial" w:cs="Times New Roman"/>
                <w:w w:val="105"/>
                <w:sz w:val="26"/>
                <w:szCs w:val="26"/>
              </w:rPr>
              <w:lastRenderedPageBreak/>
              <w:t>Chi phí chuyển đổi</w:t>
            </w:r>
          </w:p>
        </w:tc>
        <w:tc>
          <w:tcPr>
            <w:tcW w:w="3150" w:type="dxa"/>
          </w:tcPr>
          <w:p w14:paraId="10660E92" w14:textId="77777777" w:rsidR="00834A4D" w:rsidRPr="00EE5727" w:rsidRDefault="00834A4D" w:rsidP="00540CB3">
            <w:pPr>
              <w:widowControl w:val="0"/>
              <w:autoSpaceDE w:val="0"/>
              <w:autoSpaceDN w:val="0"/>
              <w:spacing w:before="40" w:after="40" w:line="312" w:lineRule="auto"/>
              <w:ind w:left="57" w:right="131"/>
              <w:jc w:val="both"/>
              <w:rPr>
                <w:rFonts w:eastAsia="Arial" w:cs="Times New Roman"/>
                <w:sz w:val="26"/>
                <w:szCs w:val="26"/>
              </w:rPr>
            </w:pPr>
          </w:p>
        </w:tc>
      </w:tr>
      <w:tr w:rsidR="00834A4D" w:rsidRPr="00EE5727" w14:paraId="04A14545" w14:textId="77777777" w:rsidTr="00540CB3">
        <w:trPr>
          <w:trHeight w:val="335"/>
        </w:trPr>
        <w:tc>
          <w:tcPr>
            <w:tcW w:w="3600" w:type="dxa"/>
            <w:hideMark/>
          </w:tcPr>
          <w:p w14:paraId="444A4E2D" w14:textId="77777777" w:rsidR="00834A4D" w:rsidRPr="00EE5727" w:rsidRDefault="00834A4D" w:rsidP="00540CB3">
            <w:pPr>
              <w:widowControl w:val="0"/>
              <w:autoSpaceDE w:val="0"/>
              <w:autoSpaceDN w:val="0"/>
              <w:spacing w:before="40" w:after="40" w:line="312" w:lineRule="auto"/>
              <w:ind w:left="57"/>
              <w:jc w:val="both"/>
              <w:rPr>
                <w:rFonts w:eastAsia="Arial" w:cs="Times New Roman"/>
                <w:sz w:val="26"/>
                <w:szCs w:val="26"/>
              </w:rPr>
            </w:pPr>
            <w:r w:rsidRPr="00EE5727">
              <w:rPr>
                <w:rFonts w:eastAsia="Arial" w:cs="Times New Roman"/>
                <w:w w:val="105"/>
                <w:sz w:val="26"/>
                <w:szCs w:val="26"/>
              </w:rPr>
              <w:t>Lợi nhuận dòng giá trị</w:t>
            </w:r>
          </w:p>
        </w:tc>
        <w:tc>
          <w:tcPr>
            <w:tcW w:w="3150" w:type="dxa"/>
          </w:tcPr>
          <w:p w14:paraId="71A5E724" w14:textId="77777777" w:rsidR="00834A4D" w:rsidRPr="00EE5727" w:rsidRDefault="00834A4D" w:rsidP="00540CB3">
            <w:pPr>
              <w:widowControl w:val="0"/>
              <w:autoSpaceDE w:val="0"/>
              <w:autoSpaceDN w:val="0"/>
              <w:spacing w:before="40" w:after="40" w:line="312" w:lineRule="auto"/>
              <w:ind w:left="57" w:right="131"/>
              <w:jc w:val="both"/>
              <w:rPr>
                <w:rFonts w:eastAsia="Arial" w:cs="Times New Roman"/>
                <w:sz w:val="26"/>
                <w:szCs w:val="26"/>
              </w:rPr>
            </w:pPr>
          </w:p>
        </w:tc>
      </w:tr>
      <w:tr w:rsidR="00834A4D" w:rsidRPr="00EE5727" w14:paraId="1A91FF34" w14:textId="77777777" w:rsidTr="00540CB3">
        <w:trPr>
          <w:trHeight w:val="335"/>
        </w:trPr>
        <w:tc>
          <w:tcPr>
            <w:tcW w:w="3600" w:type="dxa"/>
            <w:hideMark/>
          </w:tcPr>
          <w:p w14:paraId="39EB1ED7" w14:textId="77777777" w:rsidR="00834A4D" w:rsidRPr="00EE5727" w:rsidRDefault="00834A4D" w:rsidP="00540CB3">
            <w:pPr>
              <w:widowControl w:val="0"/>
              <w:autoSpaceDE w:val="0"/>
              <w:autoSpaceDN w:val="0"/>
              <w:spacing w:before="40" w:after="40" w:line="312" w:lineRule="auto"/>
              <w:ind w:left="57"/>
              <w:jc w:val="both"/>
              <w:rPr>
                <w:rFonts w:eastAsia="Arial" w:cs="Times New Roman"/>
                <w:sz w:val="26"/>
                <w:szCs w:val="26"/>
              </w:rPr>
            </w:pPr>
            <w:r w:rsidRPr="00EE5727">
              <w:rPr>
                <w:rFonts w:eastAsia="Arial" w:cs="Times New Roman"/>
                <w:sz w:val="26"/>
                <w:szCs w:val="26"/>
              </w:rPr>
              <w:t>ROS</w:t>
            </w:r>
          </w:p>
        </w:tc>
        <w:tc>
          <w:tcPr>
            <w:tcW w:w="3150" w:type="dxa"/>
          </w:tcPr>
          <w:p w14:paraId="0C0AEF7B" w14:textId="77777777" w:rsidR="00834A4D" w:rsidRPr="00EE5727" w:rsidRDefault="00834A4D" w:rsidP="00540CB3">
            <w:pPr>
              <w:widowControl w:val="0"/>
              <w:autoSpaceDE w:val="0"/>
              <w:autoSpaceDN w:val="0"/>
              <w:spacing w:before="40" w:after="40" w:line="312" w:lineRule="auto"/>
              <w:ind w:left="57" w:right="131"/>
              <w:jc w:val="both"/>
              <w:rPr>
                <w:rFonts w:eastAsia="Arial" w:cs="Times New Roman"/>
                <w:sz w:val="26"/>
                <w:szCs w:val="26"/>
              </w:rPr>
            </w:pPr>
          </w:p>
        </w:tc>
      </w:tr>
      <w:tr w:rsidR="00834A4D" w:rsidRPr="00EE5727" w14:paraId="194C08A6" w14:textId="77777777" w:rsidTr="00540CB3">
        <w:trPr>
          <w:trHeight w:val="324"/>
        </w:trPr>
        <w:tc>
          <w:tcPr>
            <w:tcW w:w="3600" w:type="dxa"/>
            <w:hideMark/>
          </w:tcPr>
          <w:p w14:paraId="6DF8263C" w14:textId="77777777" w:rsidR="00834A4D" w:rsidRPr="00EE5727" w:rsidRDefault="00834A4D" w:rsidP="00540CB3">
            <w:pPr>
              <w:widowControl w:val="0"/>
              <w:autoSpaceDE w:val="0"/>
              <w:autoSpaceDN w:val="0"/>
              <w:spacing w:before="40" w:after="40" w:line="312" w:lineRule="auto"/>
              <w:ind w:left="57"/>
              <w:jc w:val="both"/>
              <w:rPr>
                <w:rFonts w:eastAsia="Arial" w:cs="Times New Roman"/>
                <w:sz w:val="26"/>
                <w:szCs w:val="26"/>
              </w:rPr>
            </w:pPr>
            <w:r w:rsidRPr="00EE5727">
              <w:rPr>
                <w:rFonts w:eastAsia="Arial" w:cs="Times New Roman"/>
                <w:w w:val="105"/>
                <w:sz w:val="26"/>
                <w:szCs w:val="26"/>
              </w:rPr>
              <w:t>Hàng tồn kho</w:t>
            </w:r>
          </w:p>
        </w:tc>
        <w:tc>
          <w:tcPr>
            <w:tcW w:w="3150" w:type="dxa"/>
          </w:tcPr>
          <w:p w14:paraId="63DFBC6A" w14:textId="77777777" w:rsidR="00834A4D" w:rsidRPr="00EE5727" w:rsidRDefault="00834A4D" w:rsidP="00540CB3">
            <w:pPr>
              <w:widowControl w:val="0"/>
              <w:autoSpaceDE w:val="0"/>
              <w:autoSpaceDN w:val="0"/>
              <w:spacing w:before="40" w:after="40" w:line="312" w:lineRule="auto"/>
              <w:ind w:left="57" w:right="131"/>
              <w:jc w:val="both"/>
              <w:rPr>
                <w:rFonts w:eastAsia="Arial" w:cs="Times New Roman"/>
                <w:sz w:val="26"/>
                <w:szCs w:val="26"/>
              </w:rPr>
            </w:pPr>
          </w:p>
        </w:tc>
      </w:tr>
    </w:tbl>
    <w:p w14:paraId="14F48F7D" w14:textId="77777777" w:rsidR="00834A4D" w:rsidRPr="00EE5727" w:rsidRDefault="00834A4D" w:rsidP="00834A4D">
      <w:pPr>
        <w:spacing w:before="120" w:after="120" w:line="312" w:lineRule="auto"/>
        <w:jc w:val="right"/>
        <w:rPr>
          <w:rFonts w:cs="Times New Roman"/>
          <w:i/>
          <w:sz w:val="26"/>
          <w:szCs w:val="26"/>
        </w:rPr>
      </w:pPr>
      <w:r w:rsidRPr="00EE5727">
        <w:rPr>
          <w:rFonts w:cs="Times New Roman"/>
          <w:i/>
          <w:sz w:val="26"/>
          <w:szCs w:val="26"/>
        </w:rPr>
        <w:t>Nguồn: Maskell và cộng sự (2011), McVay và cộng sự (2013)</w:t>
      </w:r>
    </w:p>
    <w:p w14:paraId="05317752" w14:textId="77777777" w:rsidR="00834A4D" w:rsidRPr="00EE5727" w:rsidRDefault="00834A4D" w:rsidP="00834A4D">
      <w:pPr>
        <w:spacing w:after="120" w:line="312" w:lineRule="auto"/>
        <w:ind w:firstLine="720"/>
        <w:rPr>
          <w:rFonts w:cs="Times New Roman"/>
          <w:b/>
          <w:i/>
          <w:sz w:val="26"/>
          <w:szCs w:val="26"/>
        </w:rPr>
      </w:pPr>
      <w:r w:rsidRPr="00EE5727">
        <w:rPr>
          <w:rFonts w:cs="Times New Roman"/>
          <w:b/>
          <w:i/>
          <w:sz w:val="26"/>
          <w:szCs w:val="26"/>
        </w:rPr>
        <w:t>Báo cáo lợi nhuận toàn DN</w:t>
      </w:r>
    </w:p>
    <w:p w14:paraId="55BB2E26" w14:textId="77777777" w:rsidR="00834A4D" w:rsidRPr="00EE5727" w:rsidRDefault="00834A4D" w:rsidP="0059591C">
      <w:pPr>
        <w:spacing w:before="120" w:after="0" w:line="317" w:lineRule="auto"/>
        <w:jc w:val="both"/>
        <w:rPr>
          <w:rFonts w:eastAsia="Times New Roman" w:cs="Times New Roman"/>
          <w:b/>
          <w:bCs/>
          <w:color w:val="141412"/>
          <w:sz w:val="26"/>
          <w:szCs w:val="26"/>
        </w:rPr>
      </w:pPr>
      <w:r w:rsidRPr="00EE5727">
        <w:rPr>
          <w:rFonts w:cs="Times New Roman"/>
          <w:sz w:val="26"/>
          <w:szCs w:val="26"/>
        </w:rPr>
        <w:t xml:space="preserve">Báo cáo lợi nhuận của DN được tạo thành từ tất cả các dòng giá trị trong DN. </w:t>
      </w:r>
      <w:bookmarkStart w:id="53" w:name="_Toc132194955"/>
      <w:bookmarkStart w:id="54" w:name="_Toc132195317"/>
      <w:bookmarkStart w:id="55" w:name="_Toc132196263"/>
      <w:bookmarkStart w:id="56" w:name="_Toc132196552"/>
      <w:bookmarkStart w:id="57" w:name="_Toc132196843"/>
      <w:bookmarkStart w:id="58" w:name="_Hlk132130235"/>
    </w:p>
    <w:bookmarkEnd w:id="53"/>
    <w:bookmarkEnd w:id="54"/>
    <w:bookmarkEnd w:id="55"/>
    <w:bookmarkEnd w:id="56"/>
    <w:bookmarkEnd w:id="57"/>
    <w:bookmarkEnd w:id="58"/>
    <w:p w14:paraId="08E64BD6" w14:textId="77777777" w:rsidR="00834A4D" w:rsidRPr="00EE5727" w:rsidRDefault="00834A4D" w:rsidP="0059591C">
      <w:pPr>
        <w:spacing w:after="120" w:line="312" w:lineRule="auto"/>
        <w:jc w:val="both"/>
        <w:rPr>
          <w:rFonts w:cs="Times New Roman"/>
          <w:iCs/>
          <w:sz w:val="26"/>
          <w:szCs w:val="26"/>
        </w:rPr>
      </w:pPr>
      <w:r w:rsidRPr="00EE5727">
        <w:rPr>
          <w:rFonts w:cs="Times New Roman"/>
          <w:iCs/>
          <w:sz w:val="26"/>
          <w:szCs w:val="26"/>
        </w:rPr>
        <w:t>Trong đó:</w:t>
      </w:r>
    </w:p>
    <w:p w14:paraId="05F81707" w14:textId="77777777" w:rsidR="00834A4D" w:rsidRPr="00EE5727" w:rsidRDefault="00834A4D" w:rsidP="0059591C">
      <w:pPr>
        <w:spacing w:before="120" w:after="0" w:line="317" w:lineRule="auto"/>
        <w:jc w:val="both"/>
        <w:rPr>
          <w:rFonts w:cs="Times New Roman"/>
          <w:sz w:val="26"/>
          <w:szCs w:val="26"/>
        </w:rPr>
      </w:pPr>
      <w:r w:rsidRPr="00EE5727">
        <w:rPr>
          <w:rFonts w:cs="Times New Roman"/>
          <w:i/>
          <w:sz w:val="26"/>
          <w:szCs w:val="26"/>
        </w:rPr>
        <w:t xml:space="preserve">Doanh thu: </w:t>
      </w:r>
      <w:r w:rsidRPr="00EE5727">
        <w:rPr>
          <w:rFonts w:cs="Times New Roman"/>
          <w:sz w:val="26"/>
          <w:szCs w:val="26"/>
        </w:rPr>
        <w:t xml:space="preserve">Doanh thu toàn DN bằng tổng doanh thu của tất cả các dòng giá trị. </w:t>
      </w:r>
    </w:p>
    <w:p w14:paraId="1998298F" w14:textId="77777777" w:rsidR="00834A4D" w:rsidRPr="007C4706" w:rsidRDefault="00834A4D" w:rsidP="0059591C">
      <w:pPr>
        <w:spacing w:before="120" w:after="0" w:line="317" w:lineRule="auto"/>
        <w:jc w:val="both"/>
        <w:rPr>
          <w:rFonts w:cs="Times New Roman"/>
          <w:spacing w:val="4"/>
          <w:sz w:val="26"/>
          <w:szCs w:val="26"/>
        </w:rPr>
      </w:pPr>
      <w:r w:rsidRPr="007C4706">
        <w:rPr>
          <w:rFonts w:cs="Times New Roman"/>
          <w:i/>
          <w:spacing w:val="4"/>
          <w:sz w:val="26"/>
          <w:szCs w:val="26"/>
        </w:rPr>
        <w:t xml:space="preserve">Chi phí: </w:t>
      </w:r>
      <w:r w:rsidRPr="007C4706">
        <w:rPr>
          <w:rFonts w:cs="Times New Roman"/>
          <w:spacing w:val="4"/>
          <w:sz w:val="26"/>
          <w:szCs w:val="26"/>
        </w:rPr>
        <w:t>Chi phí toàn DN gồm chi phí vật liệu, chuyển đổi và các chi phí hỗ trợ. Báo cáo này có thể hiển thị một số cột chứa dữ liệu của tuần hiện tại cộng với dữ liệu tích lũy hàng tháng và hàng năm. Một số loại chi phí thường được xác định và theo dõi là tiền hoa hồng, vật liệu, cước phí, tiền lương và các khoản phúc lợi, vật tư, công cụ và dụng cụ, khấu hao, du lịch và giải trí, dịch vụ bên ngoài, khuyến mại và quảng cáo, chi phí bảo hành và chi phí cơ sở vật chất được phân bổ. Lưu ý rằng tất cả tiền lương và phúc lợi của dòng giá trị được báo cáo tổng thể và không tách biệt theo loại lao động.</w:t>
      </w:r>
    </w:p>
    <w:p w14:paraId="7D7F0765" w14:textId="77777777" w:rsidR="00834A4D" w:rsidRPr="00EE5727" w:rsidRDefault="00834A4D" w:rsidP="00834A4D">
      <w:pPr>
        <w:pStyle w:val="b"/>
      </w:pPr>
      <w:bookmarkStart w:id="59" w:name="_Toc162443891"/>
      <w:r w:rsidRPr="00EE5727">
        <w:t xml:space="preserve">Bảng </w:t>
      </w:r>
      <w:r w:rsidR="009C04BF">
        <w:t>6</w:t>
      </w:r>
      <w:r w:rsidRPr="00EE5727">
        <w:t>. Báo cáo lợi nhuận toàn DN</w:t>
      </w:r>
      <w:bookmarkEnd w:id="59"/>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0"/>
        <w:gridCol w:w="1281"/>
        <w:gridCol w:w="1260"/>
        <w:gridCol w:w="1433"/>
        <w:gridCol w:w="1559"/>
        <w:gridCol w:w="1350"/>
      </w:tblGrid>
      <w:tr w:rsidR="00834A4D" w:rsidRPr="00EE5727" w14:paraId="1C096242" w14:textId="77777777" w:rsidTr="00540CB3">
        <w:trPr>
          <w:trHeight w:val="607"/>
          <w:jc w:val="center"/>
        </w:trPr>
        <w:tc>
          <w:tcPr>
            <w:tcW w:w="2400" w:type="dxa"/>
            <w:vAlign w:val="center"/>
          </w:tcPr>
          <w:p w14:paraId="0D4BB397" w14:textId="77777777" w:rsidR="00834A4D" w:rsidRPr="00EE5727" w:rsidRDefault="00834A4D" w:rsidP="00540CB3">
            <w:pPr>
              <w:widowControl w:val="0"/>
              <w:autoSpaceDE w:val="0"/>
              <w:autoSpaceDN w:val="0"/>
              <w:spacing w:after="40" w:line="312" w:lineRule="auto"/>
              <w:jc w:val="center"/>
              <w:rPr>
                <w:rFonts w:eastAsia="Arial" w:cs="Times New Roman"/>
                <w:sz w:val="26"/>
                <w:szCs w:val="26"/>
              </w:rPr>
            </w:pPr>
          </w:p>
        </w:tc>
        <w:tc>
          <w:tcPr>
            <w:tcW w:w="1281" w:type="dxa"/>
            <w:vAlign w:val="center"/>
            <w:hideMark/>
          </w:tcPr>
          <w:p w14:paraId="2C35721C" w14:textId="77777777" w:rsidR="00834A4D" w:rsidRPr="00EE5727" w:rsidRDefault="00834A4D" w:rsidP="00540CB3">
            <w:pPr>
              <w:widowControl w:val="0"/>
              <w:autoSpaceDE w:val="0"/>
              <w:autoSpaceDN w:val="0"/>
              <w:spacing w:after="40" w:line="312" w:lineRule="auto"/>
              <w:jc w:val="center"/>
              <w:rPr>
                <w:rFonts w:eastAsia="Arial" w:cs="Times New Roman"/>
                <w:b/>
                <w:sz w:val="26"/>
                <w:szCs w:val="26"/>
              </w:rPr>
            </w:pPr>
            <w:r w:rsidRPr="00EE5727">
              <w:rPr>
                <w:rFonts w:eastAsia="Arial" w:cs="Times New Roman"/>
                <w:b/>
                <w:sz w:val="26"/>
                <w:szCs w:val="26"/>
              </w:rPr>
              <w:t xml:space="preserve">Dòng </w:t>
            </w:r>
            <w:r>
              <w:rPr>
                <w:rFonts w:eastAsia="Arial" w:cs="Times New Roman"/>
                <w:b/>
                <w:sz w:val="26"/>
                <w:szCs w:val="26"/>
              </w:rPr>
              <w:br/>
            </w:r>
            <w:r w:rsidRPr="00EE5727">
              <w:rPr>
                <w:rFonts w:eastAsia="Arial" w:cs="Times New Roman"/>
                <w:b/>
                <w:sz w:val="26"/>
                <w:szCs w:val="26"/>
              </w:rPr>
              <w:t>giá trị 1</w:t>
            </w:r>
          </w:p>
        </w:tc>
        <w:tc>
          <w:tcPr>
            <w:tcW w:w="1260" w:type="dxa"/>
            <w:vAlign w:val="center"/>
            <w:hideMark/>
          </w:tcPr>
          <w:p w14:paraId="1967763D" w14:textId="77777777" w:rsidR="00834A4D" w:rsidRPr="00EE5727" w:rsidRDefault="00834A4D" w:rsidP="00540CB3">
            <w:pPr>
              <w:widowControl w:val="0"/>
              <w:autoSpaceDE w:val="0"/>
              <w:autoSpaceDN w:val="0"/>
              <w:spacing w:after="40" w:line="312" w:lineRule="auto"/>
              <w:jc w:val="center"/>
              <w:rPr>
                <w:rFonts w:eastAsia="Arial" w:cs="Times New Roman"/>
                <w:b/>
                <w:sz w:val="26"/>
                <w:szCs w:val="26"/>
              </w:rPr>
            </w:pPr>
            <w:r w:rsidRPr="00EE5727">
              <w:rPr>
                <w:rFonts w:eastAsia="Arial" w:cs="Times New Roman"/>
                <w:b/>
                <w:w w:val="105"/>
                <w:sz w:val="26"/>
                <w:szCs w:val="26"/>
              </w:rPr>
              <w:t xml:space="preserve">Dòng </w:t>
            </w:r>
            <w:r>
              <w:rPr>
                <w:rFonts w:eastAsia="Arial" w:cs="Times New Roman"/>
                <w:b/>
                <w:w w:val="105"/>
                <w:sz w:val="26"/>
                <w:szCs w:val="26"/>
              </w:rPr>
              <w:br/>
            </w:r>
            <w:r w:rsidRPr="00EE5727">
              <w:rPr>
                <w:rFonts w:eastAsia="Arial" w:cs="Times New Roman"/>
                <w:b/>
                <w:w w:val="105"/>
                <w:sz w:val="26"/>
                <w:szCs w:val="26"/>
              </w:rPr>
              <w:t>giá trị 2</w:t>
            </w:r>
          </w:p>
        </w:tc>
        <w:tc>
          <w:tcPr>
            <w:tcW w:w="1433" w:type="dxa"/>
            <w:vAlign w:val="center"/>
            <w:hideMark/>
          </w:tcPr>
          <w:p w14:paraId="312FC260" w14:textId="77777777" w:rsidR="00834A4D" w:rsidRPr="00EE5727" w:rsidRDefault="00834A4D" w:rsidP="00540CB3">
            <w:pPr>
              <w:widowControl w:val="0"/>
              <w:autoSpaceDE w:val="0"/>
              <w:autoSpaceDN w:val="0"/>
              <w:spacing w:after="40" w:line="312" w:lineRule="auto"/>
              <w:jc w:val="center"/>
              <w:rPr>
                <w:rFonts w:eastAsia="Arial" w:cs="Times New Roman"/>
                <w:b/>
                <w:sz w:val="26"/>
                <w:szCs w:val="26"/>
              </w:rPr>
            </w:pPr>
            <w:r w:rsidRPr="00EE5727">
              <w:rPr>
                <w:rFonts w:eastAsia="Arial" w:cs="Times New Roman"/>
                <w:b/>
                <w:w w:val="105"/>
                <w:sz w:val="26"/>
                <w:szCs w:val="26"/>
              </w:rPr>
              <w:t xml:space="preserve">Dòng </w:t>
            </w:r>
            <w:r>
              <w:rPr>
                <w:rFonts w:eastAsia="Arial" w:cs="Times New Roman"/>
                <w:b/>
                <w:w w:val="105"/>
                <w:sz w:val="26"/>
                <w:szCs w:val="26"/>
              </w:rPr>
              <w:br/>
            </w:r>
            <w:r w:rsidRPr="00EE5727">
              <w:rPr>
                <w:rFonts w:eastAsia="Arial" w:cs="Times New Roman"/>
                <w:b/>
                <w:w w:val="105"/>
                <w:sz w:val="26"/>
                <w:szCs w:val="26"/>
              </w:rPr>
              <w:t>giá trị 3</w:t>
            </w:r>
          </w:p>
        </w:tc>
        <w:tc>
          <w:tcPr>
            <w:tcW w:w="1559" w:type="dxa"/>
            <w:vAlign w:val="center"/>
            <w:hideMark/>
          </w:tcPr>
          <w:p w14:paraId="1040A9E8" w14:textId="77777777" w:rsidR="00834A4D" w:rsidRPr="00EE5727" w:rsidRDefault="00834A4D" w:rsidP="00540CB3">
            <w:pPr>
              <w:widowControl w:val="0"/>
              <w:autoSpaceDE w:val="0"/>
              <w:autoSpaceDN w:val="0"/>
              <w:spacing w:after="40" w:line="312" w:lineRule="auto"/>
              <w:jc w:val="center"/>
              <w:rPr>
                <w:rFonts w:eastAsia="Arial" w:cs="Times New Roman"/>
                <w:b/>
                <w:sz w:val="26"/>
                <w:szCs w:val="26"/>
              </w:rPr>
            </w:pPr>
            <w:r w:rsidRPr="00EE5727">
              <w:rPr>
                <w:rFonts w:eastAsia="Arial" w:cs="Times New Roman"/>
                <w:b/>
                <w:sz w:val="26"/>
                <w:szCs w:val="26"/>
              </w:rPr>
              <w:t>Chi phí quản lý và chi phí chung</w:t>
            </w:r>
          </w:p>
        </w:tc>
        <w:tc>
          <w:tcPr>
            <w:tcW w:w="1350" w:type="dxa"/>
            <w:vAlign w:val="center"/>
            <w:hideMark/>
          </w:tcPr>
          <w:p w14:paraId="1BC2D245" w14:textId="77777777" w:rsidR="00834A4D" w:rsidRPr="00EE5727" w:rsidRDefault="00834A4D" w:rsidP="00540CB3">
            <w:pPr>
              <w:widowControl w:val="0"/>
              <w:autoSpaceDE w:val="0"/>
              <w:autoSpaceDN w:val="0"/>
              <w:spacing w:after="40" w:line="312" w:lineRule="auto"/>
              <w:jc w:val="center"/>
              <w:rPr>
                <w:rFonts w:eastAsia="Arial" w:cs="Times New Roman"/>
                <w:b/>
                <w:sz w:val="26"/>
                <w:szCs w:val="26"/>
              </w:rPr>
            </w:pPr>
            <w:r w:rsidRPr="00EE5727">
              <w:rPr>
                <w:rFonts w:eastAsia="Arial" w:cs="Times New Roman"/>
                <w:b/>
                <w:sz w:val="26"/>
                <w:szCs w:val="26"/>
              </w:rPr>
              <w:t>Toàn DN</w:t>
            </w:r>
          </w:p>
        </w:tc>
      </w:tr>
      <w:tr w:rsidR="00834A4D" w:rsidRPr="00EE5727" w14:paraId="387F9EBD" w14:textId="77777777" w:rsidTr="00540CB3">
        <w:trPr>
          <w:trHeight w:val="413"/>
          <w:jc w:val="center"/>
        </w:trPr>
        <w:tc>
          <w:tcPr>
            <w:tcW w:w="2400" w:type="dxa"/>
            <w:hideMark/>
          </w:tcPr>
          <w:p w14:paraId="2F0B3281"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sz w:val="26"/>
                <w:szCs w:val="26"/>
              </w:rPr>
              <w:t>Doanh thu</w:t>
            </w:r>
          </w:p>
        </w:tc>
        <w:tc>
          <w:tcPr>
            <w:tcW w:w="1281" w:type="dxa"/>
          </w:tcPr>
          <w:p w14:paraId="5B9D3F00"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260" w:type="dxa"/>
          </w:tcPr>
          <w:p w14:paraId="3A86CF6C"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433" w:type="dxa"/>
          </w:tcPr>
          <w:p w14:paraId="60D035B4"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559" w:type="dxa"/>
          </w:tcPr>
          <w:p w14:paraId="2EA92191"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29799616"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774D6A1B" w14:textId="77777777" w:rsidTr="00540CB3">
        <w:trPr>
          <w:trHeight w:val="386"/>
          <w:jc w:val="center"/>
        </w:trPr>
        <w:tc>
          <w:tcPr>
            <w:tcW w:w="2400" w:type="dxa"/>
            <w:hideMark/>
          </w:tcPr>
          <w:p w14:paraId="12F97CD9"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Chi phí vật liệu</w:t>
            </w:r>
          </w:p>
        </w:tc>
        <w:tc>
          <w:tcPr>
            <w:tcW w:w="1281" w:type="dxa"/>
          </w:tcPr>
          <w:p w14:paraId="08374F8D"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260" w:type="dxa"/>
          </w:tcPr>
          <w:p w14:paraId="4CF388F9"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433" w:type="dxa"/>
          </w:tcPr>
          <w:p w14:paraId="35DA8D80"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559" w:type="dxa"/>
          </w:tcPr>
          <w:p w14:paraId="1C734790"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0D8D0D8C"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1F7849E5" w14:textId="77777777" w:rsidTr="00540CB3">
        <w:trPr>
          <w:trHeight w:val="386"/>
          <w:jc w:val="center"/>
        </w:trPr>
        <w:tc>
          <w:tcPr>
            <w:tcW w:w="2400" w:type="dxa"/>
            <w:hideMark/>
          </w:tcPr>
          <w:p w14:paraId="6FEC7B20"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Chi phí chuyển đổi</w:t>
            </w:r>
          </w:p>
        </w:tc>
        <w:tc>
          <w:tcPr>
            <w:tcW w:w="1281" w:type="dxa"/>
          </w:tcPr>
          <w:p w14:paraId="5E3C7B6D"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260" w:type="dxa"/>
          </w:tcPr>
          <w:p w14:paraId="5157E7BA"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433" w:type="dxa"/>
          </w:tcPr>
          <w:p w14:paraId="3461B053"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559" w:type="dxa"/>
          </w:tcPr>
          <w:p w14:paraId="22B62D41"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41F2ECEE"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0E016CA0" w14:textId="77777777" w:rsidTr="00540CB3">
        <w:trPr>
          <w:trHeight w:val="404"/>
          <w:jc w:val="center"/>
        </w:trPr>
        <w:tc>
          <w:tcPr>
            <w:tcW w:w="2400" w:type="dxa"/>
            <w:hideMark/>
          </w:tcPr>
          <w:p w14:paraId="64B78B17"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Chi phí dòng giá trị</w:t>
            </w:r>
          </w:p>
        </w:tc>
        <w:tc>
          <w:tcPr>
            <w:tcW w:w="1281" w:type="dxa"/>
          </w:tcPr>
          <w:p w14:paraId="705FD455"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260" w:type="dxa"/>
          </w:tcPr>
          <w:p w14:paraId="2761BF0F"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433" w:type="dxa"/>
          </w:tcPr>
          <w:p w14:paraId="6BEB77CA"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559" w:type="dxa"/>
          </w:tcPr>
          <w:p w14:paraId="435F7C50"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4130F3B0"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59D4726A" w14:textId="77777777" w:rsidTr="00540CB3">
        <w:trPr>
          <w:trHeight w:val="432"/>
          <w:jc w:val="center"/>
        </w:trPr>
        <w:tc>
          <w:tcPr>
            <w:tcW w:w="2400" w:type="dxa"/>
            <w:hideMark/>
          </w:tcPr>
          <w:p w14:paraId="67B0E6C0"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sz w:val="26"/>
                <w:szCs w:val="26"/>
              </w:rPr>
              <w:t>ROS dòng giá trị</w:t>
            </w:r>
          </w:p>
        </w:tc>
        <w:tc>
          <w:tcPr>
            <w:tcW w:w="1281" w:type="dxa"/>
          </w:tcPr>
          <w:p w14:paraId="08914F89"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260" w:type="dxa"/>
          </w:tcPr>
          <w:p w14:paraId="49A4F0F1"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433" w:type="dxa"/>
          </w:tcPr>
          <w:p w14:paraId="57BC33E7" w14:textId="77777777" w:rsidR="00834A4D" w:rsidRPr="00EE5727" w:rsidRDefault="00834A4D" w:rsidP="00540CB3">
            <w:pPr>
              <w:widowControl w:val="0"/>
              <w:tabs>
                <w:tab w:val="left" w:pos="1450"/>
              </w:tabs>
              <w:autoSpaceDE w:val="0"/>
              <w:autoSpaceDN w:val="0"/>
              <w:spacing w:before="60" w:after="60" w:line="312" w:lineRule="auto"/>
              <w:ind w:left="57" w:right="57"/>
              <w:jc w:val="right"/>
              <w:rPr>
                <w:rFonts w:eastAsia="Arial" w:cs="Times New Roman"/>
                <w:sz w:val="26"/>
                <w:szCs w:val="26"/>
              </w:rPr>
            </w:pPr>
          </w:p>
        </w:tc>
        <w:tc>
          <w:tcPr>
            <w:tcW w:w="1559" w:type="dxa"/>
          </w:tcPr>
          <w:p w14:paraId="6A200366"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692F6221"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64126EE0" w14:textId="77777777" w:rsidTr="00540CB3">
        <w:trPr>
          <w:trHeight w:val="341"/>
          <w:jc w:val="center"/>
        </w:trPr>
        <w:tc>
          <w:tcPr>
            <w:tcW w:w="2400" w:type="dxa"/>
            <w:hideMark/>
          </w:tcPr>
          <w:p w14:paraId="463631F6"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Chi phí nhân viên</w:t>
            </w:r>
          </w:p>
        </w:tc>
        <w:tc>
          <w:tcPr>
            <w:tcW w:w="1281" w:type="dxa"/>
          </w:tcPr>
          <w:p w14:paraId="282781F6"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260" w:type="dxa"/>
          </w:tcPr>
          <w:p w14:paraId="0EB17ACF"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433" w:type="dxa"/>
          </w:tcPr>
          <w:p w14:paraId="49C112C4"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559" w:type="dxa"/>
          </w:tcPr>
          <w:p w14:paraId="0EF9D28E"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210F53E6"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65546F74" w14:textId="77777777" w:rsidTr="00540CB3">
        <w:trPr>
          <w:trHeight w:val="386"/>
          <w:jc w:val="center"/>
        </w:trPr>
        <w:tc>
          <w:tcPr>
            <w:tcW w:w="2400" w:type="dxa"/>
            <w:hideMark/>
          </w:tcPr>
          <w:p w14:paraId="32347CCA"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sz w:val="26"/>
                <w:szCs w:val="26"/>
              </w:rPr>
              <w:t>Chi phí khác</w:t>
            </w:r>
          </w:p>
        </w:tc>
        <w:tc>
          <w:tcPr>
            <w:tcW w:w="1281" w:type="dxa"/>
          </w:tcPr>
          <w:p w14:paraId="22A41D10"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60" w:type="dxa"/>
          </w:tcPr>
          <w:p w14:paraId="0CFBB3D3"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433" w:type="dxa"/>
          </w:tcPr>
          <w:p w14:paraId="2F2E644B"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559" w:type="dxa"/>
          </w:tcPr>
          <w:p w14:paraId="21CA6565"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c>
          <w:tcPr>
            <w:tcW w:w="1350" w:type="dxa"/>
          </w:tcPr>
          <w:p w14:paraId="6CA0867E"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6A2AB788" w14:textId="77777777" w:rsidTr="00540CB3">
        <w:trPr>
          <w:trHeight w:val="386"/>
          <w:jc w:val="center"/>
        </w:trPr>
        <w:tc>
          <w:tcPr>
            <w:tcW w:w="2400" w:type="dxa"/>
          </w:tcPr>
          <w:p w14:paraId="7344B3B1"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81" w:type="dxa"/>
          </w:tcPr>
          <w:p w14:paraId="2DAE857D"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60" w:type="dxa"/>
          </w:tcPr>
          <w:p w14:paraId="1B43CD60"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2992" w:type="dxa"/>
            <w:gridSpan w:val="2"/>
            <w:hideMark/>
          </w:tcPr>
          <w:p w14:paraId="132AA1DC"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Hàng tồn kho kỳ trước</w:t>
            </w:r>
          </w:p>
        </w:tc>
        <w:tc>
          <w:tcPr>
            <w:tcW w:w="1350" w:type="dxa"/>
          </w:tcPr>
          <w:p w14:paraId="6590416C"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22AE9F98" w14:textId="77777777" w:rsidTr="00540CB3">
        <w:trPr>
          <w:trHeight w:val="386"/>
          <w:jc w:val="center"/>
        </w:trPr>
        <w:tc>
          <w:tcPr>
            <w:tcW w:w="2400" w:type="dxa"/>
          </w:tcPr>
          <w:p w14:paraId="03CFBA72"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81" w:type="dxa"/>
          </w:tcPr>
          <w:p w14:paraId="53305951"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60" w:type="dxa"/>
          </w:tcPr>
          <w:p w14:paraId="00DF5138"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2992" w:type="dxa"/>
            <w:gridSpan w:val="2"/>
            <w:hideMark/>
          </w:tcPr>
          <w:p w14:paraId="123B8E30"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10"/>
                <w:sz w:val="26"/>
                <w:szCs w:val="26"/>
              </w:rPr>
              <w:t>Hàng tồn kho kỳ này</w:t>
            </w:r>
          </w:p>
        </w:tc>
        <w:tc>
          <w:tcPr>
            <w:tcW w:w="1350" w:type="dxa"/>
          </w:tcPr>
          <w:p w14:paraId="11CA8DCD"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6AD9E8F8" w14:textId="77777777" w:rsidTr="00540CB3">
        <w:trPr>
          <w:trHeight w:val="386"/>
          <w:jc w:val="center"/>
        </w:trPr>
        <w:tc>
          <w:tcPr>
            <w:tcW w:w="2400" w:type="dxa"/>
          </w:tcPr>
          <w:p w14:paraId="202D4933"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81" w:type="dxa"/>
          </w:tcPr>
          <w:p w14:paraId="045DE37D"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60" w:type="dxa"/>
          </w:tcPr>
          <w:p w14:paraId="20ECE5DA"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2992" w:type="dxa"/>
            <w:gridSpan w:val="2"/>
            <w:hideMark/>
          </w:tcPr>
          <w:p w14:paraId="3B3A9734"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Chênh lệch hàng tồn kho</w:t>
            </w:r>
          </w:p>
        </w:tc>
        <w:tc>
          <w:tcPr>
            <w:tcW w:w="1350" w:type="dxa"/>
          </w:tcPr>
          <w:p w14:paraId="51C76E29"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3287ADBA" w14:textId="77777777" w:rsidTr="00540CB3">
        <w:trPr>
          <w:trHeight w:val="386"/>
          <w:jc w:val="center"/>
        </w:trPr>
        <w:tc>
          <w:tcPr>
            <w:tcW w:w="2400" w:type="dxa"/>
            <w:hideMark/>
          </w:tcPr>
          <w:p w14:paraId="44CB5646"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w w:val="105"/>
                <w:sz w:val="26"/>
                <w:szCs w:val="26"/>
              </w:rPr>
              <w:t>Lợ</w:t>
            </w:r>
            <w:r w:rsidRPr="00EE5727">
              <w:rPr>
                <w:rFonts w:eastAsia="Arial" w:cs="Times New Roman"/>
                <w:spacing w:val="-10"/>
                <w:w w:val="105"/>
                <w:sz w:val="26"/>
                <w:szCs w:val="26"/>
              </w:rPr>
              <w:t>i nhuận gộp của DN</w:t>
            </w:r>
          </w:p>
        </w:tc>
        <w:tc>
          <w:tcPr>
            <w:tcW w:w="1281" w:type="dxa"/>
          </w:tcPr>
          <w:p w14:paraId="47B98FB9"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60" w:type="dxa"/>
          </w:tcPr>
          <w:p w14:paraId="34CB934F"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2992" w:type="dxa"/>
            <w:gridSpan w:val="2"/>
          </w:tcPr>
          <w:p w14:paraId="00DF1525"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350" w:type="dxa"/>
          </w:tcPr>
          <w:p w14:paraId="093ADEF2"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r w:rsidR="00834A4D" w:rsidRPr="00EE5727" w14:paraId="30069BC5" w14:textId="77777777" w:rsidTr="00540CB3">
        <w:trPr>
          <w:trHeight w:val="350"/>
          <w:jc w:val="center"/>
        </w:trPr>
        <w:tc>
          <w:tcPr>
            <w:tcW w:w="2400" w:type="dxa"/>
            <w:hideMark/>
          </w:tcPr>
          <w:p w14:paraId="1A208650"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r w:rsidRPr="00EE5727">
              <w:rPr>
                <w:rFonts w:eastAsia="Arial" w:cs="Times New Roman"/>
                <w:sz w:val="26"/>
                <w:szCs w:val="26"/>
              </w:rPr>
              <w:t>ROS của DN</w:t>
            </w:r>
          </w:p>
        </w:tc>
        <w:tc>
          <w:tcPr>
            <w:tcW w:w="1281" w:type="dxa"/>
          </w:tcPr>
          <w:p w14:paraId="6CCD5CB3"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260" w:type="dxa"/>
          </w:tcPr>
          <w:p w14:paraId="1D6A38FA"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2992" w:type="dxa"/>
            <w:gridSpan w:val="2"/>
          </w:tcPr>
          <w:p w14:paraId="0F1886F2" w14:textId="77777777" w:rsidR="00834A4D" w:rsidRPr="00EE5727" w:rsidRDefault="00834A4D" w:rsidP="00540CB3">
            <w:pPr>
              <w:widowControl w:val="0"/>
              <w:autoSpaceDE w:val="0"/>
              <w:autoSpaceDN w:val="0"/>
              <w:spacing w:before="60" w:after="60" w:line="312" w:lineRule="auto"/>
              <w:ind w:left="57" w:right="57"/>
              <w:jc w:val="both"/>
              <w:rPr>
                <w:rFonts w:eastAsia="Arial" w:cs="Times New Roman"/>
                <w:sz w:val="26"/>
                <w:szCs w:val="26"/>
              </w:rPr>
            </w:pPr>
          </w:p>
        </w:tc>
        <w:tc>
          <w:tcPr>
            <w:tcW w:w="1350" w:type="dxa"/>
          </w:tcPr>
          <w:p w14:paraId="3AFDA743" w14:textId="77777777" w:rsidR="00834A4D" w:rsidRPr="00EE5727" w:rsidRDefault="00834A4D" w:rsidP="00540CB3">
            <w:pPr>
              <w:widowControl w:val="0"/>
              <w:autoSpaceDE w:val="0"/>
              <w:autoSpaceDN w:val="0"/>
              <w:spacing w:before="60" w:after="60" w:line="312" w:lineRule="auto"/>
              <w:ind w:left="57" w:right="57"/>
              <w:jc w:val="right"/>
              <w:rPr>
                <w:rFonts w:eastAsia="Arial" w:cs="Times New Roman"/>
                <w:sz w:val="26"/>
                <w:szCs w:val="26"/>
              </w:rPr>
            </w:pPr>
          </w:p>
        </w:tc>
      </w:tr>
    </w:tbl>
    <w:p w14:paraId="089293A9" w14:textId="77777777" w:rsidR="00834A4D" w:rsidRPr="00EE5727" w:rsidRDefault="00834A4D" w:rsidP="00834A4D">
      <w:pPr>
        <w:spacing w:before="80" w:after="0" w:line="360" w:lineRule="auto"/>
        <w:ind w:firstLine="720"/>
        <w:jc w:val="right"/>
        <w:rPr>
          <w:rFonts w:cs="Times New Roman"/>
          <w:i/>
          <w:sz w:val="26"/>
          <w:szCs w:val="26"/>
        </w:rPr>
      </w:pPr>
      <w:r w:rsidRPr="00EE5727">
        <w:rPr>
          <w:rFonts w:cs="Times New Roman"/>
          <w:i/>
          <w:sz w:val="26"/>
          <w:szCs w:val="26"/>
        </w:rPr>
        <w:t>Nguồn: Maskell và cộng sự (2011)</w:t>
      </w:r>
    </w:p>
    <w:bookmarkEnd w:id="4"/>
    <w:bookmarkEnd w:id="5"/>
    <w:p w14:paraId="7A376B9F" w14:textId="6552271A" w:rsidR="00540CB3" w:rsidRDefault="00A46908" w:rsidP="00A46908">
      <w:pPr>
        <w:pStyle w:val="oancuaDanhsach"/>
        <w:numPr>
          <w:ilvl w:val="0"/>
          <w:numId w:val="1"/>
        </w:numPr>
        <w:rPr>
          <w:b/>
          <w:bCs/>
        </w:rPr>
      </w:pPr>
      <w:r w:rsidRPr="00A46908">
        <w:rPr>
          <w:b/>
          <w:bCs/>
        </w:rPr>
        <w:t>Phân biệt kế toán tinh gọn và kế toán truyền thống</w:t>
      </w:r>
    </w:p>
    <w:p w14:paraId="0996670D" w14:textId="4D180B94" w:rsidR="00EE7C0B" w:rsidRPr="00EE7C0B" w:rsidRDefault="00EE7C0B" w:rsidP="0059591C">
      <w:pPr>
        <w:tabs>
          <w:tab w:val="left" w:pos="916"/>
          <w:tab w:val="left" w:pos="1832"/>
          <w:tab w:val="left" w:pos="2748"/>
          <w:tab w:val="left" w:pos="3664"/>
          <w:tab w:val="left" w:pos="4580"/>
          <w:tab w:val="left" w:pos="5496"/>
          <w:tab w:val="left" w:pos="6412"/>
          <w:tab w:val="left" w:pos="7328"/>
          <w:tab w:val="left" w:pos="8244"/>
          <w:tab w:val="left" w:pos="9090"/>
          <w:tab w:val="left" w:pos="10076"/>
          <w:tab w:val="left" w:pos="10992"/>
          <w:tab w:val="left" w:pos="11908"/>
          <w:tab w:val="left" w:pos="12824"/>
          <w:tab w:val="left" w:pos="13740"/>
          <w:tab w:val="left" w:pos="14656"/>
        </w:tabs>
        <w:spacing w:before="120" w:after="0" w:line="312" w:lineRule="auto"/>
        <w:ind w:right="-64"/>
        <w:jc w:val="both"/>
        <w:rPr>
          <w:rFonts w:cs="Times New Roman"/>
          <w:sz w:val="26"/>
          <w:szCs w:val="26"/>
        </w:rPr>
      </w:pPr>
      <w:r w:rsidRPr="00EE7C0B">
        <w:rPr>
          <w:rFonts w:cs="Times New Roman"/>
          <w:sz w:val="26"/>
          <w:szCs w:val="26"/>
        </w:rPr>
        <w:t xml:space="preserve">Sự khác biệt giữa KTTG với kế toán quản trị truyền thống được </w:t>
      </w:r>
      <w:r>
        <w:rPr>
          <w:rFonts w:cs="Times New Roman"/>
          <w:sz w:val="26"/>
          <w:szCs w:val="26"/>
        </w:rPr>
        <w:t>trình bày</w:t>
      </w:r>
      <w:r w:rsidRPr="00EE7C0B">
        <w:rPr>
          <w:rFonts w:cs="Times New Roman"/>
          <w:sz w:val="26"/>
          <w:szCs w:val="26"/>
        </w:rPr>
        <w:t xml:space="preserve"> trong Bảng </w:t>
      </w:r>
      <w:r>
        <w:rPr>
          <w:rFonts w:cs="Times New Roman"/>
          <w:sz w:val="26"/>
          <w:szCs w:val="26"/>
        </w:rPr>
        <w:t>7</w:t>
      </w:r>
      <w:r w:rsidRPr="00EE7C0B">
        <w:rPr>
          <w:rFonts w:cs="Times New Roman"/>
          <w:sz w:val="26"/>
          <w:szCs w:val="26"/>
        </w:rPr>
        <w:t>.</w:t>
      </w:r>
    </w:p>
    <w:p w14:paraId="69FC176A" w14:textId="2568EB2F" w:rsidR="00EE7C0B" w:rsidRPr="00EE5727" w:rsidRDefault="00EE7C0B" w:rsidP="00EE7C0B">
      <w:pPr>
        <w:pStyle w:val="b"/>
        <w:ind w:left="1080"/>
        <w:jc w:val="left"/>
      </w:pPr>
      <w:bookmarkStart w:id="60" w:name="_Toc132194938"/>
      <w:bookmarkStart w:id="61" w:name="_Toc132195300"/>
      <w:bookmarkStart w:id="62" w:name="_Toc132196246"/>
      <w:bookmarkStart w:id="63" w:name="_Toc132196535"/>
      <w:bookmarkStart w:id="64" w:name="_Toc132196826"/>
      <w:bookmarkStart w:id="65" w:name="_Toc162443883"/>
      <w:bookmarkStart w:id="66" w:name="_Hlk132128926"/>
      <w:r w:rsidRPr="00EE5727">
        <w:t>Bảng</w:t>
      </w:r>
      <w:r>
        <w:t xml:space="preserve"> 7</w:t>
      </w:r>
      <w:r w:rsidRPr="00EE5727">
        <w:t xml:space="preserve"> : Phân biệt KTTG và kế toán quản trị truyền thống</w:t>
      </w:r>
      <w:bookmarkEnd w:id="60"/>
      <w:bookmarkEnd w:id="61"/>
      <w:bookmarkEnd w:id="62"/>
      <w:bookmarkEnd w:id="63"/>
      <w:bookmarkEnd w:id="64"/>
      <w:bookmarkEnd w:id="65"/>
    </w:p>
    <w:tbl>
      <w:tblPr>
        <w:tblStyle w:val="LiBang"/>
        <w:tblW w:w="9493" w:type="dxa"/>
        <w:tblInd w:w="0" w:type="dxa"/>
        <w:tblLook w:val="04A0" w:firstRow="1" w:lastRow="0" w:firstColumn="1" w:lastColumn="0" w:noHBand="0" w:noVBand="1"/>
      </w:tblPr>
      <w:tblGrid>
        <w:gridCol w:w="1980"/>
        <w:gridCol w:w="3775"/>
        <w:gridCol w:w="3738"/>
      </w:tblGrid>
      <w:tr w:rsidR="00EE7C0B" w:rsidRPr="001C63F7" w14:paraId="400FB1F6" w14:textId="77777777" w:rsidTr="0059591C">
        <w:trPr>
          <w:tblHeader/>
        </w:trPr>
        <w:tc>
          <w:tcPr>
            <w:tcW w:w="1980" w:type="dxa"/>
          </w:tcPr>
          <w:p w14:paraId="071B3878" w14:textId="77777777" w:rsidR="00EE7C0B" w:rsidRPr="001C63F7" w:rsidRDefault="00EE7C0B" w:rsidP="009162D2">
            <w:pPr>
              <w:spacing w:before="20" w:after="20" w:line="300" w:lineRule="auto"/>
              <w:jc w:val="center"/>
              <w:rPr>
                <w:rFonts w:ascii="Times New Roman" w:hAnsi="Times New Roman" w:cs="Times New Roman"/>
                <w:b/>
                <w:bCs/>
                <w:sz w:val="26"/>
                <w:szCs w:val="26"/>
              </w:rPr>
            </w:pPr>
          </w:p>
        </w:tc>
        <w:tc>
          <w:tcPr>
            <w:tcW w:w="3775" w:type="dxa"/>
          </w:tcPr>
          <w:p w14:paraId="3A5209D8" w14:textId="77777777" w:rsidR="00EE7C0B" w:rsidRPr="001C63F7" w:rsidRDefault="00EE7C0B" w:rsidP="009162D2">
            <w:pPr>
              <w:spacing w:before="20" w:after="20" w:line="300" w:lineRule="auto"/>
              <w:jc w:val="center"/>
              <w:rPr>
                <w:rFonts w:ascii="Times New Roman" w:hAnsi="Times New Roman" w:cs="Times New Roman"/>
                <w:b/>
                <w:bCs/>
                <w:sz w:val="26"/>
                <w:szCs w:val="26"/>
              </w:rPr>
            </w:pPr>
            <w:r w:rsidRPr="001C63F7">
              <w:rPr>
                <w:rFonts w:ascii="Times New Roman" w:hAnsi="Times New Roman" w:cs="Times New Roman"/>
                <w:b/>
                <w:bCs/>
                <w:sz w:val="26"/>
                <w:szCs w:val="26"/>
              </w:rPr>
              <w:t>Kế toán quản trị truyền thống</w:t>
            </w:r>
          </w:p>
        </w:tc>
        <w:tc>
          <w:tcPr>
            <w:tcW w:w="3738" w:type="dxa"/>
          </w:tcPr>
          <w:p w14:paraId="78506A6C" w14:textId="77777777" w:rsidR="00EE7C0B" w:rsidRPr="001C63F7" w:rsidRDefault="00EE7C0B" w:rsidP="009162D2">
            <w:pPr>
              <w:spacing w:before="20" w:after="20" w:line="300" w:lineRule="auto"/>
              <w:jc w:val="center"/>
              <w:rPr>
                <w:rFonts w:ascii="Times New Roman" w:hAnsi="Times New Roman" w:cs="Times New Roman"/>
                <w:b/>
                <w:bCs/>
                <w:sz w:val="26"/>
                <w:szCs w:val="26"/>
              </w:rPr>
            </w:pPr>
            <w:r w:rsidRPr="001C63F7">
              <w:rPr>
                <w:rFonts w:ascii="Times New Roman" w:hAnsi="Times New Roman" w:cs="Times New Roman"/>
                <w:b/>
                <w:bCs/>
                <w:sz w:val="26"/>
                <w:szCs w:val="26"/>
              </w:rPr>
              <w:t>KTTG</w:t>
            </w:r>
          </w:p>
        </w:tc>
      </w:tr>
      <w:tr w:rsidR="00EE7C0B" w:rsidRPr="001C63F7" w14:paraId="76397E4A" w14:textId="77777777" w:rsidTr="0059591C">
        <w:tc>
          <w:tcPr>
            <w:tcW w:w="1980" w:type="dxa"/>
          </w:tcPr>
          <w:p w14:paraId="352B069B" w14:textId="77777777" w:rsidR="00EE7C0B" w:rsidRPr="001C63F7" w:rsidRDefault="00EE7C0B" w:rsidP="009162D2">
            <w:pPr>
              <w:spacing w:before="20" w:after="20" w:line="300" w:lineRule="auto"/>
              <w:rPr>
                <w:rFonts w:ascii="Times New Roman" w:hAnsi="Times New Roman" w:cs="Times New Roman"/>
                <w:b/>
                <w:bCs/>
                <w:sz w:val="26"/>
                <w:szCs w:val="26"/>
              </w:rPr>
            </w:pPr>
            <w:r w:rsidRPr="001C63F7">
              <w:rPr>
                <w:rFonts w:ascii="Times New Roman" w:hAnsi="Times New Roman" w:cs="Times New Roman"/>
                <w:b/>
                <w:bCs/>
                <w:sz w:val="26"/>
                <w:szCs w:val="26"/>
              </w:rPr>
              <w:t>Những đặc điểm chính</w:t>
            </w:r>
          </w:p>
        </w:tc>
        <w:tc>
          <w:tcPr>
            <w:tcW w:w="3775" w:type="dxa"/>
          </w:tcPr>
          <w:p w14:paraId="4EA932C9"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Rộng lớn và phức tạp</w:t>
            </w:r>
          </w:p>
          <w:p w14:paraId="4C0E37FD"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Yêu cầu một lượng lớn công việc không tạo ra giá trị</w:t>
            </w:r>
          </w:p>
          <w:p w14:paraId="5886BF1F"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Mất nhiều thời gian</w:t>
            </w:r>
          </w:p>
        </w:tc>
        <w:tc>
          <w:tcPr>
            <w:tcW w:w="3738" w:type="dxa"/>
          </w:tcPr>
          <w:p w14:paraId="445EFCC6"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Đơn giản</w:t>
            </w:r>
          </w:p>
          <w:p w14:paraId="0B142315"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Nhanh</w:t>
            </w:r>
          </w:p>
          <w:p w14:paraId="1E92865E"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Kịp thời</w:t>
            </w:r>
          </w:p>
        </w:tc>
      </w:tr>
      <w:tr w:rsidR="00EE7C0B" w:rsidRPr="001C63F7" w14:paraId="4491A20E" w14:textId="77777777" w:rsidTr="0059591C">
        <w:tc>
          <w:tcPr>
            <w:tcW w:w="1980" w:type="dxa"/>
          </w:tcPr>
          <w:p w14:paraId="16AEDB4A" w14:textId="77777777" w:rsidR="00EE7C0B" w:rsidRPr="001C63F7" w:rsidRDefault="00EE7C0B" w:rsidP="009162D2">
            <w:pPr>
              <w:spacing w:before="20" w:after="20" w:line="300" w:lineRule="auto"/>
              <w:rPr>
                <w:rFonts w:ascii="Times New Roman" w:hAnsi="Times New Roman" w:cs="Times New Roman"/>
                <w:b/>
                <w:bCs/>
                <w:sz w:val="26"/>
                <w:szCs w:val="26"/>
              </w:rPr>
            </w:pPr>
            <w:r w:rsidRPr="001C63F7">
              <w:rPr>
                <w:rFonts w:ascii="Times New Roman" w:hAnsi="Times New Roman" w:cs="Times New Roman"/>
                <w:b/>
                <w:bCs/>
                <w:sz w:val="26"/>
                <w:szCs w:val="26"/>
              </w:rPr>
              <w:t>Đối tượng</w:t>
            </w:r>
          </w:p>
        </w:tc>
        <w:tc>
          <w:tcPr>
            <w:tcW w:w="3775" w:type="dxa"/>
          </w:tcPr>
          <w:p w14:paraId="4D1F69D8"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Tập trung vào hiệu quả lao động và hấp thụ chi phí chung</w:t>
            </w:r>
          </w:p>
        </w:tc>
        <w:tc>
          <w:tcPr>
            <w:tcW w:w="3738" w:type="dxa"/>
          </w:tcPr>
          <w:p w14:paraId="492C53A4" w14:textId="77777777" w:rsidR="00EE7C0B" w:rsidRPr="001C63F7" w:rsidRDefault="00EE7C0B" w:rsidP="009162D2">
            <w:pPr>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Hiệu quả tài chính và các thước đo phi tài chính: chất lượng, hiệu quả, sự kịp thời,…</w:t>
            </w:r>
          </w:p>
        </w:tc>
      </w:tr>
      <w:tr w:rsidR="00EE7C0B" w:rsidRPr="001C63F7" w14:paraId="1C534F31" w14:textId="77777777" w:rsidTr="0059591C">
        <w:tc>
          <w:tcPr>
            <w:tcW w:w="1980" w:type="dxa"/>
          </w:tcPr>
          <w:p w14:paraId="2202C702" w14:textId="77777777" w:rsidR="00EE7C0B" w:rsidRPr="001C63F7" w:rsidRDefault="00EE7C0B" w:rsidP="009162D2">
            <w:pPr>
              <w:spacing w:before="20" w:after="20" w:line="300" w:lineRule="auto"/>
              <w:rPr>
                <w:rFonts w:ascii="Times New Roman" w:hAnsi="Times New Roman" w:cs="Times New Roman"/>
                <w:b/>
                <w:bCs/>
                <w:sz w:val="26"/>
                <w:szCs w:val="26"/>
              </w:rPr>
            </w:pPr>
            <w:r w:rsidRPr="001C63F7">
              <w:rPr>
                <w:rFonts w:ascii="Times New Roman" w:hAnsi="Times New Roman" w:cs="Times New Roman"/>
                <w:b/>
                <w:bCs/>
                <w:sz w:val="26"/>
                <w:szCs w:val="26"/>
              </w:rPr>
              <w:t>Mục tiêu</w:t>
            </w:r>
          </w:p>
        </w:tc>
        <w:tc>
          <w:tcPr>
            <w:tcW w:w="3775" w:type="dxa"/>
          </w:tcPr>
          <w:p w14:paraId="5F995BFC"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Sử dụng tối đa các nguồn lực của DN</w:t>
            </w:r>
          </w:p>
          <w:p w14:paraId="196ABE99"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Phù hợp với chi phí tiêu chuẩn</w:t>
            </w:r>
          </w:p>
        </w:tc>
        <w:tc>
          <w:tcPr>
            <w:tcW w:w="3738" w:type="dxa"/>
          </w:tcPr>
          <w:p w14:paraId="2F1EA436" w14:textId="77777777" w:rsidR="00EE7C0B" w:rsidRPr="001C63F7" w:rsidRDefault="00EE7C0B" w:rsidP="009162D2">
            <w:pPr>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Tối đa hóa dòng chảy</w:t>
            </w:r>
          </w:p>
          <w:p w14:paraId="458E8109" w14:textId="77777777" w:rsidR="00EE7C0B" w:rsidRPr="001C63F7" w:rsidRDefault="00EE7C0B" w:rsidP="009162D2">
            <w:pPr>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Thúc đẩy cải tiến liên tục</w:t>
            </w:r>
          </w:p>
          <w:p w14:paraId="06F912CF" w14:textId="77777777" w:rsidR="00EE7C0B" w:rsidRPr="001C63F7" w:rsidRDefault="00EE7C0B" w:rsidP="009162D2">
            <w:pPr>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Cung cấp giá trị cho khách hàng bên trong/bên ngoài.</w:t>
            </w:r>
          </w:p>
        </w:tc>
      </w:tr>
      <w:tr w:rsidR="00EE7C0B" w:rsidRPr="001C63F7" w14:paraId="34B3608B" w14:textId="77777777" w:rsidTr="0059591C">
        <w:tc>
          <w:tcPr>
            <w:tcW w:w="1980" w:type="dxa"/>
          </w:tcPr>
          <w:p w14:paraId="4311C2EC" w14:textId="77777777" w:rsidR="00EE7C0B" w:rsidRPr="001C63F7" w:rsidRDefault="00EE7C0B" w:rsidP="009162D2">
            <w:pPr>
              <w:spacing w:before="20" w:after="20" w:line="300" w:lineRule="auto"/>
              <w:rPr>
                <w:rFonts w:ascii="Times New Roman" w:hAnsi="Times New Roman" w:cs="Times New Roman"/>
                <w:b/>
                <w:bCs/>
                <w:sz w:val="26"/>
                <w:szCs w:val="26"/>
              </w:rPr>
            </w:pPr>
            <w:r w:rsidRPr="001C63F7">
              <w:rPr>
                <w:rFonts w:ascii="Times New Roman" w:hAnsi="Times New Roman" w:cs="Times New Roman"/>
                <w:b/>
                <w:bCs/>
                <w:sz w:val="26"/>
                <w:szCs w:val="26"/>
              </w:rPr>
              <w:t>Trọng tâm</w:t>
            </w:r>
          </w:p>
        </w:tc>
        <w:tc>
          <w:tcPr>
            <w:tcW w:w="3775" w:type="dxa"/>
          </w:tcPr>
          <w:p w14:paraId="1B6FB373" w14:textId="77777777" w:rsidR="00EE7C0B" w:rsidRPr="001C63F7" w:rsidRDefault="00EE7C0B" w:rsidP="009162D2">
            <w:pPr>
              <w:spacing w:before="20" w:after="20" w:line="300" w:lineRule="auto"/>
              <w:jc w:val="both"/>
              <w:rPr>
                <w:rFonts w:ascii="Times New Roman" w:hAnsi="Times New Roman" w:cs="Times New Roman"/>
                <w:sz w:val="26"/>
                <w:szCs w:val="26"/>
              </w:rPr>
            </w:pPr>
            <w:r w:rsidRPr="001C63F7">
              <w:rPr>
                <w:rFonts w:ascii="Times New Roman" w:hAnsi="Times New Roman" w:cs="Times New Roman"/>
                <w:sz w:val="26"/>
                <w:szCs w:val="26"/>
              </w:rPr>
              <w:t>Sản phẩm và chi phí</w:t>
            </w:r>
          </w:p>
        </w:tc>
        <w:tc>
          <w:tcPr>
            <w:tcW w:w="3738" w:type="dxa"/>
          </w:tcPr>
          <w:p w14:paraId="274402D8" w14:textId="77777777" w:rsidR="00EE7C0B" w:rsidRPr="001C63F7" w:rsidRDefault="00EE7C0B" w:rsidP="009162D2">
            <w:pPr>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Dòng giá trị</w:t>
            </w:r>
          </w:p>
          <w:p w14:paraId="772DD78E" w14:textId="77777777" w:rsidR="00EE7C0B" w:rsidRPr="001C63F7" w:rsidRDefault="00EE7C0B" w:rsidP="009162D2">
            <w:pPr>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Quy trình</w:t>
            </w:r>
          </w:p>
        </w:tc>
      </w:tr>
      <w:tr w:rsidR="00EE7C0B" w:rsidRPr="001C63F7" w14:paraId="52EEEE38" w14:textId="77777777" w:rsidTr="0059591C">
        <w:tc>
          <w:tcPr>
            <w:tcW w:w="1980" w:type="dxa"/>
          </w:tcPr>
          <w:p w14:paraId="608B7502" w14:textId="77777777" w:rsidR="00EE7C0B" w:rsidRPr="001C63F7" w:rsidRDefault="00EE7C0B" w:rsidP="009162D2">
            <w:pPr>
              <w:widowControl w:val="0"/>
              <w:spacing w:before="20" w:after="20" w:line="288" w:lineRule="auto"/>
              <w:rPr>
                <w:rFonts w:ascii="Times New Roman" w:hAnsi="Times New Roman" w:cs="Times New Roman"/>
                <w:b/>
                <w:bCs/>
                <w:sz w:val="26"/>
                <w:szCs w:val="26"/>
              </w:rPr>
            </w:pPr>
            <w:r w:rsidRPr="001C63F7">
              <w:rPr>
                <w:rFonts w:ascii="Times New Roman" w:hAnsi="Times New Roman" w:cs="Times New Roman"/>
                <w:b/>
                <w:bCs/>
                <w:sz w:val="26"/>
                <w:szCs w:val="26"/>
              </w:rPr>
              <w:t>Công cụ</w:t>
            </w:r>
          </w:p>
        </w:tc>
        <w:tc>
          <w:tcPr>
            <w:tcW w:w="3775" w:type="dxa"/>
          </w:tcPr>
          <w:p w14:paraId="6114B6A0"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Chi phí sản phẩm</w:t>
            </w:r>
          </w:p>
          <w:p w14:paraId="72AEFD5A"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Chi phí tiêu chuẩn</w:t>
            </w:r>
          </w:p>
          <w:p w14:paraId="3E3A4EBF"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Phân tích phương sai</w:t>
            </w:r>
          </w:p>
        </w:tc>
        <w:tc>
          <w:tcPr>
            <w:tcW w:w="3738" w:type="dxa"/>
          </w:tcPr>
          <w:p w14:paraId="5DEBC256"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Chi phí theo dòng giá trị/ Lãi và lỗ của dòng giá trị.</w:t>
            </w:r>
          </w:p>
          <w:p w14:paraId="388B4BFD"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Đo lường hiệu suất trực quan/ Điểm hộp</w:t>
            </w:r>
          </w:p>
        </w:tc>
      </w:tr>
      <w:tr w:rsidR="00EE7C0B" w:rsidRPr="001C63F7" w14:paraId="20E3FC1E" w14:textId="77777777" w:rsidTr="0059591C">
        <w:tc>
          <w:tcPr>
            <w:tcW w:w="1980" w:type="dxa"/>
          </w:tcPr>
          <w:p w14:paraId="3335B4DC" w14:textId="77777777" w:rsidR="00EE7C0B" w:rsidRPr="001C63F7" w:rsidRDefault="00EE7C0B" w:rsidP="009162D2">
            <w:pPr>
              <w:widowControl w:val="0"/>
              <w:spacing w:before="20" w:after="20" w:line="288" w:lineRule="auto"/>
              <w:rPr>
                <w:rFonts w:ascii="Times New Roman" w:hAnsi="Times New Roman" w:cs="Times New Roman"/>
                <w:b/>
                <w:bCs/>
                <w:sz w:val="26"/>
                <w:szCs w:val="26"/>
              </w:rPr>
            </w:pPr>
            <w:r w:rsidRPr="001C63F7">
              <w:rPr>
                <w:rFonts w:ascii="Times New Roman" w:hAnsi="Times New Roman" w:cs="Times New Roman"/>
                <w:b/>
                <w:bCs/>
                <w:sz w:val="26"/>
                <w:szCs w:val="26"/>
              </w:rPr>
              <w:t>Những người liên quan</w:t>
            </w:r>
          </w:p>
        </w:tc>
        <w:tc>
          <w:tcPr>
            <w:tcW w:w="3775" w:type="dxa"/>
          </w:tcPr>
          <w:p w14:paraId="2E681F95"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Kiểm soát viên</w:t>
            </w:r>
          </w:p>
          <w:p w14:paraId="6B9071CA"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Bộ phận quản lý</w:t>
            </w:r>
          </w:p>
        </w:tc>
        <w:tc>
          <w:tcPr>
            <w:tcW w:w="3738" w:type="dxa"/>
          </w:tcPr>
          <w:p w14:paraId="1F6A4A58"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Nhân sự kế toán</w:t>
            </w:r>
          </w:p>
          <w:p w14:paraId="4BB2E477"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Nhóm dòng giá trị</w:t>
            </w:r>
          </w:p>
          <w:p w14:paraId="28F3828C"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Bộ phận quản lý</w:t>
            </w:r>
          </w:p>
        </w:tc>
      </w:tr>
      <w:tr w:rsidR="00EE7C0B" w:rsidRPr="001C63F7" w14:paraId="38F1A14B" w14:textId="77777777" w:rsidTr="0059591C">
        <w:tc>
          <w:tcPr>
            <w:tcW w:w="1980" w:type="dxa"/>
          </w:tcPr>
          <w:p w14:paraId="654BDAC5" w14:textId="77777777" w:rsidR="00EE7C0B" w:rsidRPr="001C63F7" w:rsidRDefault="00EE7C0B" w:rsidP="009162D2">
            <w:pPr>
              <w:widowControl w:val="0"/>
              <w:spacing w:before="20" w:after="20" w:line="288" w:lineRule="auto"/>
              <w:rPr>
                <w:rFonts w:ascii="Times New Roman" w:hAnsi="Times New Roman" w:cs="Times New Roman"/>
                <w:b/>
                <w:bCs/>
                <w:sz w:val="26"/>
                <w:szCs w:val="26"/>
              </w:rPr>
            </w:pPr>
            <w:r w:rsidRPr="001C63F7">
              <w:rPr>
                <w:rFonts w:ascii="Times New Roman" w:hAnsi="Times New Roman" w:cs="Times New Roman"/>
                <w:b/>
                <w:bCs/>
                <w:sz w:val="26"/>
                <w:szCs w:val="26"/>
              </w:rPr>
              <w:t>Báo cáo</w:t>
            </w:r>
          </w:p>
        </w:tc>
        <w:tc>
          <w:tcPr>
            <w:tcW w:w="3775" w:type="dxa"/>
          </w:tcPr>
          <w:p w14:paraId="2A14A989"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Ph</w:t>
            </w:r>
            <w:r w:rsidRPr="001C63F7">
              <w:rPr>
                <w:rFonts w:ascii="Times New Roman" w:hAnsi="Times New Roman" w:cs="Times New Roman"/>
                <w:spacing w:val="-6"/>
                <w:sz w:val="26"/>
                <w:szCs w:val="26"/>
              </w:rPr>
              <w:t>ức tạp và thường là thông tin quá khứ</w:t>
            </w:r>
          </w:p>
          <w:p w14:paraId="75B8AACF"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Ngôn ngữ  sử dụng không phải lúc nào cũng dễ hiểu.</w:t>
            </w:r>
          </w:p>
        </w:tc>
        <w:tc>
          <w:tcPr>
            <w:tcW w:w="3738" w:type="dxa"/>
          </w:tcPr>
          <w:p w14:paraId="487DB053"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Rõ ràng và dễ hiểu</w:t>
            </w:r>
          </w:p>
          <w:p w14:paraId="18E23400" w14:textId="77777777" w:rsidR="00EE7C0B" w:rsidRPr="001C63F7" w:rsidRDefault="00EE7C0B" w:rsidP="009162D2">
            <w:pPr>
              <w:widowControl w:val="0"/>
              <w:spacing w:before="20" w:after="20" w:line="288" w:lineRule="auto"/>
              <w:jc w:val="both"/>
              <w:rPr>
                <w:rFonts w:ascii="Times New Roman" w:hAnsi="Times New Roman" w:cs="Times New Roman"/>
                <w:sz w:val="26"/>
                <w:szCs w:val="26"/>
              </w:rPr>
            </w:pPr>
            <w:r w:rsidRPr="001C63F7">
              <w:rPr>
                <w:rFonts w:ascii="Times New Roman" w:hAnsi="Times New Roman" w:cs="Times New Roman"/>
                <w:sz w:val="26"/>
                <w:szCs w:val="26"/>
              </w:rPr>
              <w:t>Thường xuyên: hàng ngày / hàng tuần / hàng tháng</w:t>
            </w:r>
          </w:p>
        </w:tc>
      </w:tr>
    </w:tbl>
    <w:bookmarkEnd w:id="66"/>
    <w:p w14:paraId="28C5840D" w14:textId="77777777" w:rsidR="00EE7C0B" w:rsidRDefault="00EE7C0B" w:rsidP="0059591C">
      <w:pPr>
        <w:pStyle w:val="HTMLinhdangtrc"/>
        <w:spacing w:before="40" w:line="312" w:lineRule="auto"/>
        <w:ind w:left="1080"/>
        <w:jc w:val="right"/>
        <w:rPr>
          <w:rFonts w:ascii="Times New Roman" w:hAnsi="Times New Roman" w:cs="Times New Roman"/>
          <w:i/>
          <w:iCs/>
          <w:sz w:val="26"/>
          <w:szCs w:val="26"/>
        </w:rPr>
      </w:pPr>
      <w:r w:rsidRPr="00EE5727">
        <w:rPr>
          <w:rFonts w:ascii="Times New Roman" w:hAnsi="Times New Roman" w:cs="Times New Roman"/>
          <w:i/>
          <w:iCs/>
          <w:sz w:val="26"/>
          <w:szCs w:val="26"/>
        </w:rPr>
        <w:lastRenderedPageBreak/>
        <w:t>Nguồn: Cesaroni và Sentuti (2014)</w:t>
      </w:r>
    </w:p>
    <w:p w14:paraId="3C67BD57" w14:textId="261FE8ED" w:rsidR="00EE7C0B" w:rsidRPr="00EE7C0B" w:rsidRDefault="00EE7C0B" w:rsidP="00EE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336" w:lineRule="auto"/>
        <w:jc w:val="both"/>
        <w:rPr>
          <w:rFonts w:cs="Times New Roman"/>
          <w:sz w:val="26"/>
          <w:szCs w:val="26"/>
        </w:rPr>
      </w:pPr>
      <w:r>
        <w:rPr>
          <w:rFonts w:cs="Times New Roman"/>
          <w:sz w:val="26"/>
          <w:szCs w:val="26"/>
        </w:rPr>
        <w:tab/>
      </w:r>
      <w:r w:rsidRPr="00EE7C0B">
        <w:rPr>
          <w:rFonts w:cs="Times New Roman"/>
          <w:sz w:val="26"/>
          <w:szCs w:val="26"/>
        </w:rPr>
        <w:t>Như vậy, có thể thấy rằng KTTG có nhiều điểm khác biệt với kế toán quản trị truyền thống. Sự khác biệt này không bởi lý do nào khác ngoài việc KTTG phải tuân thủ các nguyên tắc tinh gọn và phục vụ cho QTTG.</w:t>
      </w:r>
    </w:p>
    <w:p w14:paraId="5D8CEEE2" w14:textId="77777777" w:rsidR="00A46908" w:rsidRPr="00A46908" w:rsidRDefault="00A46908" w:rsidP="00A46908">
      <w:pPr>
        <w:ind w:left="360"/>
        <w:rPr>
          <w:b/>
          <w:bCs/>
        </w:rPr>
      </w:pPr>
    </w:p>
    <w:p w14:paraId="3DACB7D5" w14:textId="77777777" w:rsidR="00A46908" w:rsidRDefault="00A46908" w:rsidP="00A46908">
      <w:pPr>
        <w:ind w:left="360"/>
      </w:pPr>
    </w:p>
    <w:sectPr w:rsidR="00A46908" w:rsidSect="0059591C">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4BC1" w14:textId="77777777" w:rsidR="0040581D" w:rsidRDefault="0040581D" w:rsidP="00540CB3">
      <w:pPr>
        <w:spacing w:after="0" w:line="240" w:lineRule="auto"/>
      </w:pPr>
      <w:r>
        <w:separator/>
      </w:r>
    </w:p>
  </w:endnote>
  <w:endnote w:type="continuationSeparator" w:id="0">
    <w:p w14:paraId="6A9E2A2B" w14:textId="77777777" w:rsidR="0040581D" w:rsidRDefault="0040581D" w:rsidP="0054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A776E" w14:textId="77777777" w:rsidR="0040581D" w:rsidRDefault="0040581D" w:rsidP="00540CB3">
      <w:pPr>
        <w:spacing w:after="0" w:line="240" w:lineRule="auto"/>
      </w:pPr>
      <w:r>
        <w:separator/>
      </w:r>
    </w:p>
  </w:footnote>
  <w:footnote w:type="continuationSeparator" w:id="0">
    <w:p w14:paraId="076DB4BC" w14:textId="77777777" w:rsidR="0040581D" w:rsidRDefault="0040581D" w:rsidP="00540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26AC9"/>
    <w:multiLevelType w:val="hybridMultilevel"/>
    <w:tmpl w:val="9BAEF8AE"/>
    <w:lvl w:ilvl="0" w:tplc="7D746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91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539"/>
    <w:rsid w:val="0000134C"/>
    <w:rsid w:val="00063A2D"/>
    <w:rsid w:val="00164141"/>
    <w:rsid w:val="00216CEC"/>
    <w:rsid w:val="00294480"/>
    <w:rsid w:val="003C6B9F"/>
    <w:rsid w:val="0040581D"/>
    <w:rsid w:val="00540CB3"/>
    <w:rsid w:val="0059591C"/>
    <w:rsid w:val="005C7F3C"/>
    <w:rsid w:val="006B22A8"/>
    <w:rsid w:val="00775DEC"/>
    <w:rsid w:val="00787A8E"/>
    <w:rsid w:val="007B05B1"/>
    <w:rsid w:val="007E6539"/>
    <w:rsid w:val="00834A4D"/>
    <w:rsid w:val="009C04BF"/>
    <w:rsid w:val="009D6D7F"/>
    <w:rsid w:val="00A46908"/>
    <w:rsid w:val="00C10237"/>
    <w:rsid w:val="00CC6369"/>
    <w:rsid w:val="00D73B42"/>
    <w:rsid w:val="00E70F82"/>
    <w:rsid w:val="00EC14C2"/>
    <w:rsid w:val="00EE7C0B"/>
    <w:rsid w:val="00EF611E"/>
    <w:rsid w:val="00F8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8DF7"/>
  <w15:chartTrackingRefBased/>
  <w15:docId w15:val="{8E1B6196-E85C-495A-A802-14A94E4F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ourier New"/>
        <w:sz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4A4D"/>
    <w:pPr>
      <w:spacing w:line="256" w:lineRule="auto"/>
    </w:pPr>
  </w:style>
  <w:style w:type="paragraph" w:styleId="u2">
    <w:name w:val="heading 2"/>
    <w:basedOn w:val="Binhthng"/>
    <w:next w:val="Binhthng"/>
    <w:link w:val="u2Char"/>
    <w:uiPriority w:val="9"/>
    <w:semiHidden/>
    <w:unhideWhenUsed/>
    <w:qFormat/>
    <w:rsid w:val="00834A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834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HTMLinhdangtrc">
    <w:name w:val="HTML Preformatted"/>
    <w:basedOn w:val="Binhthng"/>
    <w:link w:val="HTMLinhdangtrcChar"/>
    <w:uiPriority w:val="99"/>
    <w:unhideWhenUsed/>
    <w:rsid w:val="0083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inhdangtrcChar">
    <w:name w:val="HTML Định dạng trước Char"/>
    <w:basedOn w:val="Phngmcinhcuaoanvn"/>
    <w:link w:val="HTMLinhdangtrc"/>
    <w:uiPriority w:val="99"/>
    <w:rsid w:val="00834A4D"/>
    <w:rPr>
      <w:rFonts w:ascii="Courier New" w:eastAsia="Times New Roman" w:hAnsi="Courier New"/>
      <w:sz w:val="20"/>
    </w:rPr>
  </w:style>
  <w:style w:type="character" w:customStyle="1" w:styleId="y2iqfc">
    <w:name w:val="y2iqfc"/>
    <w:basedOn w:val="Phngmcinhcuaoanvn"/>
    <w:rsid w:val="00834A4D"/>
  </w:style>
  <w:style w:type="paragraph" w:customStyle="1" w:styleId="b">
    <w:name w:val="b"/>
    <w:basedOn w:val="Binhthng"/>
    <w:qFormat/>
    <w:rsid w:val="00834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12" w:lineRule="auto"/>
      <w:jc w:val="center"/>
    </w:pPr>
    <w:rPr>
      <w:rFonts w:eastAsia="Times New Roman" w:cs="Times New Roman"/>
      <w:b/>
      <w:bCs/>
      <w:color w:val="141412"/>
      <w:sz w:val="26"/>
      <w:szCs w:val="26"/>
    </w:rPr>
  </w:style>
  <w:style w:type="paragraph" w:customStyle="1" w:styleId="3">
    <w:name w:val="3"/>
    <w:basedOn w:val="u3"/>
    <w:qFormat/>
    <w:rsid w:val="00834A4D"/>
    <w:pPr>
      <w:spacing w:before="120" w:line="312" w:lineRule="auto"/>
      <w:jc w:val="both"/>
    </w:pPr>
    <w:rPr>
      <w:rFonts w:ascii="Times New Roman" w:eastAsia="Times New Roman" w:hAnsi="Times New Roman" w:cs="Times New Roman"/>
      <w:b/>
      <w:bCs/>
      <w:i/>
      <w:iCs/>
      <w:color w:val="auto"/>
      <w:sz w:val="28"/>
      <w:szCs w:val="26"/>
      <w:lang w:bidi="en-US"/>
    </w:rPr>
  </w:style>
  <w:style w:type="paragraph" w:customStyle="1" w:styleId="4">
    <w:name w:val="4"/>
    <w:basedOn w:val="u2"/>
    <w:qFormat/>
    <w:rsid w:val="00834A4D"/>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line="312" w:lineRule="auto"/>
      <w:jc w:val="both"/>
    </w:pPr>
    <w:rPr>
      <w:rFonts w:ascii="Times New Roman" w:eastAsia="Times New Roman" w:hAnsi="Times New Roman" w:cs="Times New Roman"/>
      <w:bCs/>
      <w:i/>
      <w:color w:val="auto"/>
      <w:sz w:val="28"/>
      <w:lang w:bidi="en-US"/>
    </w:rPr>
  </w:style>
  <w:style w:type="paragraph" w:customStyle="1" w:styleId="s">
    <w:name w:val="s"/>
    <w:basedOn w:val="Binhthng"/>
    <w:qFormat/>
    <w:rsid w:val="00834A4D"/>
    <w:pPr>
      <w:spacing w:after="120" w:line="312" w:lineRule="auto"/>
      <w:jc w:val="center"/>
    </w:pPr>
    <w:rPr>
      <w:rFonts w:cs="Times New Roman"/>
      <w:b/>
      <w:sz w:val="26"/>
      <w:szCs w:val="26"/>
    </w:rPr>
  </w:style>
  <w:style w:type="character" w:customStyle="1" w:styleId="u3Char">
    <w:name w:val="Đầu đề 3 Char"/>
    <w:basedOn w:val="Phngmcinhcuaoanvn"/>
    <w:link w:val="u3"/>
    <w:uiPriority w:val="9"/>
    <w:semiHidden/>
    <w:rsid w:val="00834A4D"/>
    <w:rPr>
      <w:rFonts w:asciiTheme="majorHAnsi" w:eastAsiaTheme="majorEastAsia" w:hAnsiTheme="majorHAnsi" w:cstheme="majorBidi"/>
      <w:color w:val="1F3763" w:themeColor="accent1" w:themeShade="7F"/>
      <w:sz w:val="24"/>
      <w:szCs w:val="24"/>
    </w:rPr>
  </w:style>
  <w:style w:type="character" w:customStyle="1" w:styleId="u2Char">
    <w:name w:val="Đầu đề 2 Char"/>
    <w:basedOn w:val="Phngmcinhcuaoanvn"/>
    <w:link w:val="u2"/>
    <w:uiPriority w:val="9"/>
    <w:semiHidden/>
    <w:rsid w:val="00834A4D"/>
    <w:rPr>
      <w:rFonts w:asciiTheme="majorHAnsi" w:eastAsiaTheme="majorEastAsia" w:hAnsiTheme="majorHAnsi" w:cstheme="majorBidi"/>
      <w:color w:val="2F5496" w:themeColor="accent1" w:themeShade="BF"/>
      <w:sz w:val="26"/>
      <w:szCs w:val="26"/>
    </w:rPr>
  </w:style>
  <w:style w:type="paragraph" w:styleId="utrang">
    <w:name w:val="header"/>
    <w:basedOn w:val="Binhthng"/>
    <w:link w:val="utrangChar"/>
    <w:uiPriority w:val="99"/>
    <w:unhideWhenUsed/>
    <w:rsid w:val="00540CB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40CB3"/>
  </w:style>
  <w:style w:type="paragraph" w:styleId="Chntrang">
    <w:name w:val="footer"/>
    <w:basedOn w:val="Binhthng"/>
    <w:link w:val="ChntrangChar"/>
    <w:uiPriority w:val="99"/>
    <w:unhideWhenUsed/>
    <w:rsid w:val="00540CB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40CB3"/>
  </w:style>
  <w:style w:type="paragraph" w:styleId="oancuaDanhsach">
    <w:name w:val="List Paragraph"/>
    <w:basedOn w:val="Binhthng"/>
    <w:uiPriority w:val="34"/>
    <w:qFormat/>
    <w:rsid w:val="00A46908"/>
    <w:pPr>
      <w:ind w:left="720"/>
      <w:contextualSpacing/>
    </w:pPr>
  </w:style>
  <w:style w:type="table" w:styleId="LiBang">
    <w:name w:val="Table Grid"/>
    <w:basedOn w:val="BangThngthng"/>
    <w:uiPriority w:val="39"/>
    <w:rsid w:val="00EE7C0B"/>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7283</Words>
  <Characters>41515</Characters>
  <Application>Microsoft Office Word</Application>
  <DocSecurity>0</DocSecurity>
  <Lines>345</Lines>
  <Paragraphs>97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Hai Chau Ngo</cp:lastModifiedBy>
  <cp:revision>11</cp:revision>
  <cp:lastPrinted>2024-08-13T03:59:00Z</cp:lastPrinted>
  <dcterms:created xsi:type="dcterms:W3CDTF">2024-08-01T08:32:00Z</dcterms:created>
  <dcterms:modified xsi:type="dcterms:W3CDTF">2024-08-13T03:59:00Z</dcterms:modified>
</cp:coreProperties>
</file>