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375A" w:rsidRDefault="00F739D1">
      <w:pPr>
        <w:spacing w:before="200" w:after="0" w:line="360" w:lineRule="auto"/>
        <w:ind w:left="-20" w:right="-20"/>
        <w:jc w:val="center"/>
        <w:rPr>
          <w:rFonts w:eastAsia="Times New Roman"/>
          <w:b/>
          <w:bCs/>
          <w:szCs w:val="26"/>
          <w:lang w:val="en-SG"/>
        </w:rPr>
      </w:pPr>
      <w:r>
        <w:rPr>
          <w:rFonts w:eastAsia="Times New Roman"/>
          <w:b/>
          <w:bCs/>
          <w:noProof/>
          <w:szCs w:val="26"/>
          <w:lang w:val="en-US"/>
        </w:rPr>
        <mc:AlternateContent>
          <mc:Choice Requires="wps">
            <w:drawing>
              <wp:anchor distT="0" distB="0" distL="114300" distR="114300" simplePos="0" relativeHeight="251659264" behindDoc="0" locked="0" layoutInCell="1" allowOverlap="1">
                <wp:simplePos x="0" y="0"/>
                <wp:positionH relativeFrom="column">
                  <wp:posOffset>1948815</wp:posOffset>
                </wp:positionH>
                <wp:positionV relativeFrom="paragraph">
                  <wp:posOffset>318135</wp:posOffset>
                </wp:positionV>
                <wp:extent cx="1895475" cy="0"/>
                <wp:effectExtent l="9525" t="9525" r="9525"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5475"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153.45pt;margin-top:25.05pt;height:0pt;width:149.25pt;z-index:251659264;mso-width-relative:page;mso-height-relative:page;" filled="f" stroked="t" coordsize="21600,21600" o:gfxdata="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Lw8js9cAAAAJAQAADwAAAAAA&#10;AAABACAAAAAiAAAAZHJzL2Rvd25yZXYueG1sUEsBAhQAFAAAAAgAh07iQMAaXhzbAQAAwQMAAA4A&#10;AAAAAAAAAQAgAAAAJgEAAGRycy9lMm9Eb2MueG1sUEsFBgAAAAAGAAYAWQEAAHMFAAAAAA==&#10;">
                <v:fill on="f" focussize="0,0"/>
                <v:stroke color="#000000" joinstyle="round"/>
                <v:imagedata o:title=""/>
                <o:lock v:ext="edit" aspectratio="f"/>
              </v:shape>
            </w:pict>
          </mc:Fallback>
        </mc:AlternateContent>
      </w:r>
      <w:r>
        <w:rPr>
          <w:rFonts w:eastAsia="Times New Roman"/>
          <w:b/>
          <w:bCs/>
          <w:szCs w:val="26"/>
          <w:lang w:val="en-SG"/>
        </w:rPr>
        <w:t>THUYLOI UNIVERSITY</w:t>
      </w:r>
    </w:p>
    <w:p w:rsidR="0017375A" w:rsidRDefault="0017375A">
      <w:pPr>
        <w:spacing w:before="200" w:after="0" w:line="360" w:lineRule="auto"/>
        <w:ind w:left="-20" w:right="-20"/>
        <w:jc w:val="center"/>
      </w:pPr>
    </w:p>
    <w:p w:rsidR="0017375A" w:rsidRDefault="00F739D1">
      <w:pPr>
        <w:spacing w:before="200" w:after="0" w:line="360" w:lineRule="auto"/>
        <w:ind w:left="-20" w:right="-20"/>
        <w:jc w:val="center"/>
        <w:rPr>
          <w:color w:val="000000"/>
          <w:lang w:val="en-US"/>
        </w:rPr>
      </w:pPr>
      <w:r>
        <w:rPr>
          <w:noProof/>
          <w:color w:val="000000"/>
          <w:lang w:val="en-US"/>
        </w:rPr>
        <w:drawing>
          <wp:inline distT="0" distB="0" distL="0" distR="0">
            <wp:extent cx="2400300" cy="15430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pic:cNvPicPr>
                      <a:picLocks noChangeAspect="1" noChangeArrowheads="1"/>
                    </pic:cNvPicPr>
                  </pic:nvPicPr>
                  <pic:blipFill>
                    <a:blip r:embed="rId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2400300" cy="1543050"/>
                    </a:xfrm>
                    <a:prstGeom prst="rect">
                      <a:avLst/>
                    </a:prstGeom>
                    <a:noFill/>
                    <a:ln>
                      <a:noFill/>
                    </a:ln>
                  </pic:spPr>
                </pic:pic>
              </a:graphicData>
            </a:graphic>
          </wp:inline>
        </w:drawing>
      </w:r>
    </w:p>
    <w:p w:rsidR="0017375A" w:rsidRDefault="00F739D1">
      <w:pPr>
        <w:spacing w:before="200" w:after="0" w:line="360" w:lineRule="auto"/>
        <w:ind w:left="-20" w:right="-20"/>
        <w:jc w:val="center"/>
        <w:rPr>
          <w:b/>
          <w:color w:val="000000"/>
          <w:lang w:val="en-US"/>
        </w:rPr>
      </w:pPr>
      <w:r>
        <w:rPr>
          <w:b/>
          <w:color w:val="000000"/>
          <w:lang w:val="en-US"/>
        </w:rPr>
        <w:t>-----------------------</w:t>
      </w:r>
    </w:p>
    <w:p w:rsidR="0017375A" w:rsidRDefault="00F739D1">
      <w:pPr>
        <w:spacing w:before="200" w:after="0" w:line="360" w:lineRule="auto"/>
        <w:ind w:left="-20" w:right="-20"/>
        <w:jc w:val="center"/>
        <w:rPr>
          <w:rFonts w:eastAsia="Times New Roman"/>
          <w:b/>
          <w:bCs/>
          <w:sz w:val="24"/>
          <w:szCs w:val="24"/>
          <w:lang w:val="en-SG"/>
        </w:rPr>
      </w:pPr>
      <w:r>
        <w:rPr>
          <w:rFonts w:eastAsia="Times New Roman"/>
          <w:b/>
          <w:bCs/>
          <w:sz w:val="24"/>
          <w:szCs w:val="24"/>
          <w:lang w:val="en-SG"/>
        </w:rPr>
        <w:t>DIFFICULTIES AND STRATEGIES IN LEARNING ENGLISH VOCABULARY BY SECOND-YEAR ENGLISH MAJOR STUDENTS AT THUYLOI UNIVERSITY</w:t>
      </w:r>
    </w:p>
    <w:p w:rsidR="0017375A" w:rsidRDefault="00F739D1">
      <w:pPr>
        <w:spacing w:before="200" w:after="0" w:line="360" w:lineRule="auto"/>
        <w:ind w:left="-20" w:right="-20"/>
      </w:pPr>
      <w:r>
        <w:rPr>
          <w:rFonts w:eastAsia="Times New Roman"/>
          <w:sz w:val="24"/>
          <w:szCs w:val="24"/>
        </w:rPr>
        <w:t xml:space="preserve"> </w:t>
      </w:r>
    </w:p>
    <w:p w:rsidR="0017375A" w:rsidRDefault="00F739D1">
      <w:pPr>
        <w:spacing w:before="200" w:after="0" w:line="360" w:lineRule="auto"/>
        <w:ind w:left="-20" w:right="-20"/>
        <w:jc w:val="center"/>
      </w:pPr>
      <w:r>
        <w:rPr>
          <w:rFonts w:eastAsia="Times New Roman"/>
          <w:b/>
          <w:bCs/>
          <w:szCs w:val="26"/>
          <w:lang w:val="en-SG"/>
        </w:rPr>
        <w:t xml:space="preserve"> </w:t>
      </w:r>
      <w:r>
        <w:rPr>
          <w:rFonts w:eastAsia="Times New Roman"/>
          <w:szCs w:val="26"/>
          <w:lang w:val="en-SG"/>
        </w:rPr>
        <w:t xml:space="preserve"> </w:t>
      </w:r>
    </w:p>
    <w:p w:rsidR="0017375A" w:rsidRDefault="00F739D1">
      <w:pPr>
        <w:spacing w:before="200" w:after="0" w:line="360" w:lineRule="auto"/>
        <w:ind w:left="-20" w:right="-20"/>
      </w:pPr>
      <w:r>
        <w:rPr>
          <w:rFonts w:eastAsia="Times New Roman"/>
          <w:szCs w:val="26"/>
          <w:lang w:val="en-SG"/>
        </w:rPr>
        <w:t xml:space="preserve"> </w:t>
      </w:r>
    </w:p>
    <w:tbl>
      <w:tblPr>
        <w:tblW w:w="0" w:type="auto"/>
        <w:tblInd w:w="1838" w:type="dxa"/>
        <w:tblLayout w:type="fixed"/>
        <w:tblLook w:val="04A0" w:firstRow="1" w:lastRow="0" w:firstColumn="1" w:lastColumn="0" w:noHBand="0" w:noVBand="1"/>
      </w:tblPr>
      <w:tblGrid>
        <w:gridCol w:w="2689"/>
        <w:gridCol w:w="4394"/>
      </w:tblGrid>
      <w:tr w:rsidR="0017375A">
        <w:trPr>
          <w:trHeight w:val="300"/>
        </w:trPr>
        <w:tc>
          <w:tcPr>
            <w:tcW w:w="2689" w:type="dxa"/>
            <w:tcMar>
              <w:left w:w="108" w:type="dxa"/>
              <w:right w:w="108" w:type="dxa"/>
            </w:tcMar>
          </w:tcPr>
          <w:p w:rsidR="0017375A" w:rsidRDefault="00F739D1">
            <w:pPr>
              <w:spacing w:before="200" w:after="0" w:line="360" w:lineRule="auto"/>
              <w:ind w:left="-20" w:right="-20"/>
              <w:rPr>
                <w:rFonts w:eastAsia="Times New Roman"/>
                <w:b/>
                <w:bCs/>
                <w:sz w:val="28"/>
                <w:lang w:val="en-SG"/>
              </w:rPr>
            </w:pPr>
            <w:r>
              <w:rPr>
                <w:rFonts w:eastAsia="Times New Roman"/>
                <w:b/>
                <w:bCs/>
                <w:sz w:val="28"/>
                <w:lang w:val="en-SG"/>
              </w:rPr>
              <w:t>GROUP MEMBER</w:t>
            </w:r>
          </w:p>
        </w:tc>
        <w:tc>
          <w:tcPr>
            <w:tcW w:w="4394" w:type="dxa"/>
            <w:tcMar>
              <w:left w:w="108" w:type="dxa"/>
              <w:right w:w="108" w:type="dxa"/>
            </w:tcMar>
          </w:tcPr>
          <w:p w:rsidR="0017375A" w:rsidRDefault="00F739D1">
            <w:pPr>
              <w:spacing w:before="200" w:after="0" w:line="360" w:lineRule="auto"/>
              <w:ind w:left="-20" w:right="-20"/>
              <w:rPr>
                <w:sz w:val="28"/>
              </w:rPr>
            </w:pPr>
            <w:r>
              <w:rPr>
                <w:rFonts w:eastAsia="Times New Roman"/>
                <w:sz w:val="28"/>
                <w:lang w:val="en-SG"/>
              </w:rPr>
              <w:t xml:space="preserve">: Nguyen </w:t>
            </w:r>
            <w:proofErr w:type="spellStart"/>
            <w:r>
              <w:rPr>
                <w:rFonts w:eastAsia="Times New Roman"/>
                <w:sz w:val="28"/>
                <w:lang w:val="en-SG"/>
              </w:rPr>
              <w:t>Thi</w:t>
            </w:r>
            <w:proofErr w:type="spellEnd"/>
            <w:r>
              <w:rPr>
                <w:rFonts w:eastAsia="Times New Roman"/>
                <w:sz w:val="28"/>
                <w:lang w:val="en-SG"/>
              </w:rPr>
              <w:t xml:space="preserve"> Thanh Nga – 64NNA2</w:t>
            </w:r>
          </w:p>
          <w:p w:rsidR="0017375A" w:rsidRDefault="00F739D1">
            <w:pPr>
              <w:spacing w:before="200" w:after="0" w:line="360" w:lineRule="auto"/>
              <w:ind w:left="-20" w:right="-20"/>
              <w:rPr>
                <w:rFonts w:eastAsia="Times New Roman"/>
                <w:sz w:val="28"/>
                <w:lang w:val="en-SG"/>
              </w:rPr>
            </w:pPr>
            <w:r>
              <w:rPr>
                <w:rFonts w:eastAsia="Times New Roman"/>
                <w:sz w:val="28"/>
                <w:lang w:val="en-SG"/>
              </w:rPr>
              <w:t xml:space="preserve">: Nguyen Ha Trang -63 QTDL1 </w:t>
            </w:r>
          </w:p>
        </w:tc>
      </w:tr>
      <w:tr w:rsidR="0017375A">
        <w:trPr>
          <w:trHeight w:val="300"/>
        </w:trPr>
        <w:tc>
          <w:tcPr>
            <w:tcW w:w="2689" w:type="dxa"/>
            <w:tcMar>
              <w:left w:w="108" w:type="dxa"/>
              <w:right w:w="108" w:type="dxa"/>
            </w:tcMar>
          </w:tcPr>
          <w:p w:rsidR="0017375A" w:rsidRDefault="00F739D1">
            <w:pPr>
              <w:spacing w:before="200" w:after="0" w:line="360" w:lineRule="auto"/>
              <w:ind w:left="-20" w:right="-20"/>
              <w:rPr>
                <w:b/>
                <w:sz w:val="28"/>
              </w:rPr>
            </w:pPr>
            <w:r>
              <w:rPr>
                <w:rFonts w:eastAsia="Times New Roman"/>
                <w:b/>
                <w:bCs/>
                <w:sz w:val="28"/>
                <w:lang w:val="en-SG"/>
              </w:rPr>
              <w:t>SUPERVISOR:</w:t>
            </w:r>
          </w:p>
        </w:tc>
        <w:tc>
          <w:tcPr>
            <w:tcW w:w="4394" w:type="dxa"/>
            <w:tcMar>
              <w:left w:w="108" w:type="dxa"/>
              <w:right w:w="108" w:type="dxa"/>
            </w:tcMar>
          </w:tcPr>
          <w:p w:rsidR="0017375A" w:rsidRDefault="00F739D1">
            <w:pPr>
              <w:spacing w:before="200" w:after="0" w:line="360" w:lineRule="auto"/>
              <w:ind w:left="-20" w:right="-20"/>
              <w:rPr>
                <w:sz w:val="28"/>
                <w:lang w:val="fr-FR"/>
              </w:rPr>
            </w:pPr>
            <w:r>
              <w:rPr>
                <w:rFonts w:eastAsia="Times New Roman"/>
                <w:sz w:val="28"/>
              </w:rPr>
              <w:t xml:space="preserve">: </w:t>
            </w:r>
            <w:r>
              <w:rPr>
                <w:rFonts w:eastAsia="Times New Roman"/>
                <w:sz w:val="28"/>
                <w:lang w:val="fr-FR"/>
              </w:rPr>
              <w:t>M.A.</w:t>
            </w:r>
            <w:r>
              <w:rPr>
                <w:rFonts w:eastAsia="Times New Roman"/>
                <w:sz w:val="28"/>
              </w:rPr>
              <w:t xml:space="preserve"> </w:t>
            </w:r>
            <w:proofErr w:type="spellStart"/>
            <w:r>
              <w:rPr>
                <w:rFonts w:eastAsia="Times New Roman"/>
                <w:sz w:val="28"/>
                <w:lang w:val="fr-FR"/>
              </w:rPr>
              <w:t>Tran</w:t>
            </w:r>
            <w:proofErr w:type="spellEnd"/>
            <w:r>
              <w:rPr>
                <w:rFonts w:eastAsia="Times New Roman"/>
                <w:sz w:val="28"/>
                <w:lang w:val="fr-FR"/>
              </w:rPr>
              <w:t xml:space="preserve"> </w:t>
            </w:r>
            <w:proofErr w:type="spellStart"/>
            <w:r>
              <w:rPr>
                <w:rFonts w:eastAsia="Times New Roman"/>
                <w:sz w:val="28"/>
                <w:lang w:val="fr-FR"/>
              </w:rPr>
              <w:t>Luu</w:t>
            </w:r>
            <w:proofErr w:type="spellEnd"/>
            <w:r>
              <w:rPr>
                <w:rFonts w:eastAsia="Times New Roman"/>
                <w:sz w:val="28"/>
                <w:lang w:val="fr-FR"/>
              </w:rPr>
              <w:t xml:space="preserve"> Ly</w:t>
            </w:r>
          </w:p>
        </w:tc>
      </w:tr>
      <w:tr w:rsidR="0017375A">
        <w:trPr>
          <w:trHeight w:val="300"/>
        </w:trPr>
        <w:tc>
          <w:tcPr>
            <w:tcW w:w="2689" w:type="dxa"/>
            <w:tcMar>
              <w:left w:w="108" w:type="dxa"/>
              <w:right w:w="108" w:type="dxa"/>
            </w:tcMar>
          </w:tcPr>
          <w:p w:rsidR="0017375A" w:rsidRDefault="00F739D1">
            <w:pPr>
              <w:spacing w:before="200" w:after="0" w:line="360" w:lineRule="auto"/>
              <w:ind w:left="-20" w:right="-20"/>
              <w:rPr>
                <w:b/>
                <w:sz w:val="28"/>
              </w:rPr>
            </w:pPr>
            <w:r>
              <w:rPr>
                <w:rFonts w:eastAsia="Times New Roman"/>
                <w:b/>
                <w:bCs/>
                <w:sz w:val="28"/>
                <w:lang w:val="en-SG"/>
              </w:rPr>
              <w:t>DEPARTMENT:</w:t>
            </w:r>
          </w:p>
        </w:tc>
        <w:tc>
          <w:tcPr>
            <w:tcW w:w="4394" w:type="dxa"/>
            <w:tcMar>
              <w:left w:w="108" w:type="dxa"/>
              <w:right w:w="108" w:type="dxa"/>
            </w:tcMar>
          </w:tcPr>
          <w:p w:rsidR="0017375A" w:rsidRDefault="00F739D1">
            <w:pPr>
              <w:spacing w:before="200" w:after="0" w:line="360" w:lineRule="auto"/>
              <w:ind w:left="-20" w:right="-20"/>
              <w:rPr>
                <w:sz w:val="28"/>
              </w:rPr>
            </w:pPr>
            <w:r>
              <w:rPr>
                <w:rFonts w:eastAsia="Times New Roman"/>
                <w:sz w:val="28"/>
              </w:rPr>
              <w:t xml:space="preserve">: </w:t>
            </w:r>
            <w:r>
              <w:rPr>
                <w:rFonts w:eastAsia="Times New Roman"/>
                <w:bCs/>
                <w:sz w:val="28"/>
                <w:lang w:val="en-SG"/>
              </w:rPr>
              <w:t>School of International Education</w:t>
            </w:r>
          </w:p>
          <w:p w:rsidR="0017375A" w:rsidRDefault="0017375A">
            <w:pPr>
              <w:spacing w:before="200" w:after="0" w:line="360" w:lineRule="auto"/>
              <w:ind w:left="-20" w:right="-20"/>
              <w:rPr>
                <w:sz w:val="28"/>
              </w:rPr>
            </w:pPr>
          </w:p>
        </w:tc>
      </w:tr>
    </w:tbl>
    <w:p w:rsidR="0017375A" w:rsidRDefault="00F739D1">
      <w:pPr>
        <w:spacing w:before="200" w:after="0" w:line="360" w:lineRule="auto"/>
        <w:ind w:left="-20" w:right="-20"/>
      </w:pPr>
      <w:r>
        <w:rPr>
          <w:rFonts w:eastAsia="Times New Roman"/>
          <w:szCs w:val="26"/>
        </w:rPr>
        <w:t xml:space="preserve"> </w:t>
      </w:r>
    </w:p>
    <w:p w:rsidR="0017375A" w:rsidRDefault="00F739D1">
      <w:pPr>
        <w:spacing w:before="200" w:after="0" w:line="360" w:lineRule="auto"/>
        <w:ind w:left="-20" w:right="-20"/>
        <w:rPr>
          <w:rFonts w:eastAsia="Times New Roman"/>
          <w:szCs w:val="26"/>
        </w:rPr>
      </w:pPr>
      <w:r>
        <w:rPr>
          <w:rFonts w:eastAsia="Times New Roman"/>
          <w:szCs w:val="26"/>
        </w:rPr>
        <w:t xml:space="preserve">  </w:t>
      </w:r>
    </w:p>
    <w:p w:rsidR="0017375A" w:rsidRDefault="0017375A">
      <w:pPr>
        <w:spacing w:before="200" w:after="0" w:line="360" w:lineRule="auto"/>
        <w:ind w:left="-20" w:right="-20"/>
        <w:rPr>
          <w:rFonts w:eastAsia="Times New Roman"/>
          <w:szCs w:val="26"/>
        </w:rPr>
      </w:pPr>
    </w:p>
    <w:p w:rsidR="0017375A" w:rsidRDefault="0017375A">
      <w:pPr>
        <w:spacing w:before="200" w:after="0" w:line="360" w:lineRule="auto"/>
        <w:ind w:left="-20" w:right="-20"/>
      </w:pPr>
    </w:p>
    <w:p w:rsidR="0017375A" w:rsidRDefault="00F739D1">
      <w:pPr>
        <w:spacing w:before="200" w:after="0" w:line="360" w:lineRule="auto"/>
        <w:ind w:left="-20" w:right="-20"/>
        <w:jc w:val="center"/>
        <w:rPr>
          <w:rFonts w:eastAsia="Times New Roman"/>
          <w:b/>
          <w:bCs/>
          <w:szCs w:val="26"/>
          <w:lang w:val="en-SG"/>
        </w:rPr>
      </w:pPr>
      <w:r>
        <w:rPr>
          <w:rFonts w:eastAsia="Times New Roman"/>
          <w:szCs w:val="26"/>
        </w:rPr>
        <w:t xml:space="preserve">  </w:t>
      </w:r>
      <w:r>
        <w:rPr>
          <w:rFonts w:eastAsia="Times New Roman"/>
          <w:b/>
          <w:bCs/>
          <w:szCs w:val="26"/>
          <w:lang w:val="en-SG"/>
        </w:rPr>
        <w:t>Hanoi, 2024</w:t>
      </w:r>
    </w:p>
    <w:p w:rsidR="0017375A" w:rsidRDefault="00F739D1">
      <w:pPr>
        <w:spacing w:before="200" w:after="0" w:line="360" w:lineRule="auto"/>
        <w:ind w:left="-20" w:right="-20"/>
        <w:jc w:val="center"/>
        <w:rPr>
          <w:sz w:val="2"/>
        </w:rPr>
      </w:pPr>
      <w:r>
        <w:rPr>
          <w:rFonts w:eastAsia="Times New Roman"/>
          <w:b/>
          <w:bCs/>
          <w:szCs w:val="26"/>
          <w:lang w:val="en-SG"/>
        </w:rPr>
        <w:br w:type="page"/>
      </w:r>
    </w:p>
    <w:p w:rsidR="0017375A" w:rsidRDefault="0017375A">
      <w:pPr>
        <w:spacing w:before="200" w:after="0" w:line="360" w:lineRule="auto"/>
        <w:jc w:val="center"/>
        <w:rPr>
          <w:rFonts w:eastAsia="Times New Roman"/>
          <w:b/>
          <w:bCs/>
          <w:szCs w:val="26"/>
          <w:lang w:val="en-SG"/>
        </w:rPr>
        <w:sectPr w:rsidR="0017375A">
          <w:pgSz w:w="11906" w:h="16838"/>
          <w:pgMar w:top="1134" w:right="1134" w:bottom="1134" w:left="1701" w:header="720" w:footer="720" w:gutter="0"/>
          <w:pgBorders w:display="firstPage">
            <w:top w:val="thinThickSmallGap" w:sz="24" w:space="1" w:color="auto"/>
            <w:left w:val="thinThickSmallGap" w:sz="24" w:space="4" w:color="auto"/>
            <w:bottom w:val="thickThinSmallGap" w:sz="24" w:space="1" w:color="auto"/>
            <w:right w:val="thickThinSmallGap" w:sz="24" w:space="4" w:color="auto"/>
          </w:pgBorders>
          <w:pgNumType w:fmt="lowerRoman" w:start="1"/>
          <w:cols w:space="720"/>
          <w:docGrid w:linePitch="360"/>
        </w:sectPr>
      </w:pPr>
    </w:p>
    <w:p w:rsidR="0017375A" w:rsidRDefault="00F739D1">
      <w:pPr>
        <w:spacing w:before="200" w:after="0" w:line="360" w:lineRule="auto"/>
        <w:jc w:val="center"/>
        <w:rPr>
          <w:szCs w:val="26"/>
        </w:rPr>
      </w:pPr>
      <w:r>
        <w:rPr>
          <w:rFonts w:eastAsia="Times New Roman"/>
          <w:b/>
          <w:bCs/>
          <w:szCs w:val="26"/>
          <w:lang w:val="en-SG"/>
        </w:rPr>
        <w:lastRenderedPageBreak/>
        <w:t>ACKNOWLEDGEMENT</w:t>
      </w:r>
    </w:p>
    <w:p w:rsidR="0017375A" w:rsidRDefault="00F739D1">
      <w:pPr>
        <w:spacing w:before="200" w:after="0" w:line="360" w:lineRule="auto"/>
        <w:ind w:left="-20" w:right="-20" w:firstLineChars="250" w:firstLine="650"/>
        <w:jc w:val="both"/>
        <w:rPr>
          <w:szCs w:val="26"/>
        </w:rPr>
      </w:pPr>
      <w:r>
        <w:rPr>
          <w:rFonts w:eastAsia="Times New Roman"/>
          <w:szCs w:val="26"/>
          <w:lang w:val="en-SG"/>
        </w:rPr>
        <w:t xml:space="preserve">Sincere thanks to the following people, without their encouragement, cooperation, and support, this study would not have been completed. First, we would like to express our deepest gratitude to Ms. Tran </w:t>
      </w:r>
      <w:proofErr w:type="spellStart"/>
      <w:r>
        <w:rPr>
          <w:rFonts w:eastAsia="Times New Roman"/>
          <w:szCs w:val="26"/>
          <w:lang w:val="en-SG"/>
        </w:rPr>
        <w:t>Luu</w:t>
      </w:r>
      <w:proofErr w:type="spellEnd"/>
      <w:r>
        <w:rPr>
          <w:rFonts w:eastAsia="Times New Roman"/>
          <w:szCs w:val="26"/>
          <w:lang w:val="en-SG"/>
        </w:rPr>
        <w:t xml:space="preserve"> Ly for enthusiastically guiding us throughout our research journey. Second, we would like to </w:t>
      </w:r>
      <w:proofErr w:type="spellStart"/>
      <w:r>
        <w:rPr>
          <w:rFonts w:eastAsia="Times New Roman"/>
          <w:szCs w:val="26"/>
          <w:lang w:val="en-SG"/>
        </w:rPr>
        <w:t>Thuyloi</w:t>
      </w:r>
      <w:proofErr w:type="spellEnd"/>
      <w:r>
        <w:rPr>
          <w:rFonts w:eastAsia="Times New Roman"/>
          <w:szCs w:val="26"/>
          <w:lang w:val="en-SG"/>
        </w:rPr>
        <w:t xml:space="preserve"> University and the </w:t>
      </w:r>
      <w:r>
        <w:rPr>
          <w:rFonts w:eastAsia="Times New Roman"/>
          <w:bCs/>
          <w:szCs w:val="26"/>
          <w:lang w:val="en-SG"/>
        </w:rPr>
        <w:t>School of International Education</w:t>
      </w:r>
      <w:r>
        <w:rPr>
          <w:rFonts w:eastAsia="Times New Roman"/>
          <w:szCs w:val="26"/>
          <w:lang w:val="en-SG"/>
        </w:rPr>
        <w:t xml:space="preserve"> for allowing us to try our best to research, experience, cultivate, and learn many new things. Third, we thank the English Language majors of </w:t>
      </w:r>
      <w:proofErr w:type="spellStart"/>
      <w:r>
        <w:rPr>
          <w:rFonts w:eastAsia="Times New Roman"/>
          <w:szCs w:val="26"/>
          <w:lang w:val="en-SG"/>
        </w:rPr>
        <w:t>Thuyloi</w:t>
      </w:r>
      <w:proofErr w:type="spellEnd"/>
      <w:r>
        <w:rPr>
          <w:rFonts w:eastAsia="Times New Roman"/>
          <w:szCs w:val="26"/>
          <w:lang w:val="en-SG"/>
        </w:rPr>
        <w:t xml:space="preserve"> University for their enthusiasm and active participation. Their input helps us to complete this scientific paper. Last but not least, we would like to say thanks to those who read our paper and gave us comments and feedback.</w:t>
      </w:r>
    </w:p>
    <w:p w:rsidR="0017375A" w:rsidRDefault="00F739D1">
      <w:pPr>
        <w:spacing w:before="200" w:after="0" w:line="360" w:lineRule="auto"/>
        <w:ind w:left="-20" w:right="-20"/>
        <w:jc w:val="center"/>
        <w:rPr>
          <w:rFonts w:eastAsia="Times New Roman"/>
          <w:b/>
          <w:bCs/>
          <w:szCs w:val="26"/>
          <w:lang w:val="en-SG"/>
        </w:rPr>
      </w:pPr>
      <w:r>
        <w:rPr>
          <w:rFonts w:eastAsia="Times New Roman"/>
          <w:szCs w:val="26"/>
          <w:lang w:val="en-SG"/>
        </w:rPr>
        <w:t xml:space="preserve"> </w:t>
      </w:r>
      <w:r>
        <w:rPr>
          <w:rFonts w:eastAsia="Times New Roman"/>
          <w:b/>
          <w:bCs/>
          <w:szCs w:val="26"/>
          <w:lang w:val="en-SG"/>
        </w:rPr>
        <w:br w:type="page"/>
      </w:r>
      <w:r>
        <w:rPr>
          <w:rFonts w:eastAsia="Times New Roman"/>
          <w:b/>
          <w:bCs/>
          <w:szCs w:val="26"/>
          <w:lang w:val="en-SG"/>
        </w:rPr>
        <w:lastRenderedPageBreak/>
        <w:t>ABST</w:t>
      </w:r>
      <w:r>
        <w:rPr>
          <w:rFonts w:eastAsia="Times New Roman"/>
          <w:b/>
          <w:bCs/>
          <w:szCs w:val="26"/>
          <w:lang w:val="vi"/>
        </w:rPr>
        <w:t>R</w:t>
      </w:r>
      <w:r>
        <w:rPr>
          <w:rFonts w:eastAsia="Times New Roman"/>
          <w:b/>
          <w:bCs/>
          <w:szCs w:val="26"/>
          <w:lang w:val="en-SG"/>
        </w:rPr>
        <w:t>ACT</w:t>
      </w:r>
    </w:p>
    <w:p w:rsidR="0017375A" w:rsidRDefault="00F739D1">
      <w:pPr>
        <w:pStyle w:val="NormalWeb"/>
        <w:spacing w:before="200" w:after="0" w:line="360" w:lineRule="auto"/>
        <w:ind w:right="-30" w:firstLineChars="250" w:firstLine="650"/>
        <w:jc w:val="both"/>
        <w:textAlignment w:val="baseline"/>
        <w:rPr>
          <w:rFonts w:eastAsia="Segoe UI"/>
          <w:sz w:val="26"/>
          <w:szCs w:val="26"/>
          <w:shd w:val="clear" w:color="auto" w:fill="FFFFFF"/>
        </w:rPr>
      </w:pPr>
      <w:r>
        <w:rPr>
          <w:rFonts w:eastAsia="Segoe UI"/>
          <w:sz w:val="26"/>
          <w:szCs w:val="26"/>
          <w:shd w:val="clear" w:color="auto" w:fill="FFFFFF"/>
          <w:lang w:val="en-SG"/>
        </w:rPr>
        <w:t>T</w:t>
      </w:r>
      <w:r>
        <w:rPr>
          <w:rFonts w:eastAsia="Segoe UI"/>
          <w:sz w:val="26"/>
          <w:szCs w:val="26"/>
          <w:shd w:val="clear" w:color="auto" w:fill="FFFFFF"/>
        </w:rPr>
        <w:t>he purpose of this study is to show the difficulties and strategies applied by English majors in learning English vocabulary. To do this, we use a quantitative method with a survey related to difficulties when learning vocabulary and vocabulary strategies students often apply when learning English. A total of 100 second-year English Language majors participated in this survey. Data analysis shows that students often have difficulty because their vocabulary is small and they do not proactively ask teachers for words they do not know. The study also showed that the vocabulary strategies students use the most are bilingual dictionaries, taking notes, guessing words based on context, and remembering word parts. Besides, there is still a part of students who do not know how to apply strategies in learning English. Finally, we make some recommendations such as English teachers need to focus more on introducing effective vocabulary strategies to engage students. Most importantly, English Language students need to proactively improve their understanding of vocabulary learning strategies to apply the strategies to effective learning.</w:t>
      </w:r>
    </w:p>
    <w:p w:rsidR="0017375A" w:rsidRDefault="00F739D1">
      <w:pPr>
        <w:pStyle w:val="NormalWeb"/>
        <w:spacing w:before="200" w:after="0" w:line="360" w:lineRule="auto"/>
        <w:ind w:left="-30" w:right="-30"/>
        <w:textAlignment w:val="baseline"/>
        <w:rPr>
          <w:sz w:val="26"/>
          <w:szCs w:val="26"/>
        </w:rPr>
      </w:pPr>
      <w:r>
        <w:rPr>
          <w:rFonts w:eastAsia="Segoe UI"/>
          <w:b/>
          <w:bCs/>
          <w:sz w:val="26"/>
          <w:szCs w:val="26"/>
          <w:shd w:val="clear" w:color="auto" w:fill="FFFFFF"/>
          <w:lang w:val="en-US"/>
        </w:rPr>
        <w:t>Keywords</w:t>
      </w:r>
      <w:r>
        <w:rPr>
          <w:rFonts w:eastAsia="Segoe UI"/>
          <w:sz w:val="26"/>
          <w:szCs w:val="26"/>
          <w:shd w:val="clear" w:color="auto" w:fill="FFFFFF"/>
          <w:lang w:val="en-US"/>
        </w:rPr>
        <w:t xml:space="preserve">: </w:t>
      </w:r>
      <w:r>
        <w:rPr>
          <w:rFonts w:eastAsia="Segoe UI"/>
          <w:sz w:val="26"/>
          <w:szCs w:val="26"/>
          <w:shd w:val="clear" w:color="auto" w:fill="FFFFFF"/>
          <w:lang w:val="en-SG"/>
        </w:rPr>
        <w:t>V</w:t>
      </w:r>
      <w:proofErr w:type="spellStart"/>
      <w:r>
        <w:rPr>
          <w:rFonts w:eastAsia="Segoe UI"/>
          <w:sz w:val="26"/>
          <w:szCs w:val="26"/>
          <w:shd w:val="clear" w:color="auto" w:fill="FFFFFF"/>
          <w:lang w:val="en-US"/>
        </w:rPr>
        <w:t>ocabulary</w:t>
      </w:r>
      <w:proofErr w:type="spellEnd"/>
      <w:r>
        <w:rPr>
          <w:rFonts w:eastAsia="Segoe UI"/>
          <w:sz w:val="26"/>
          <w:szCs w:val="26"/>
          <w:shd w:val="clear" w:color="auto" w:fill="FFFFFF"/>
          <w:lang w:val="en-US"/>
        </w:rPr>
        <w:t xml:space="preserve">, </w:t>
      </w:r>
      <w:r>
        <w:rPr>
          <w:rFonts w:eastAsia="Segoe UI"/>
          <w:sz w:val="26"/>
          <w:szCs w:val="26"/>
          <w:shd w:val="clear" w:color="auto" w:fill="FFFFFF"/>
          <w:lang w:val="en-SG"/>
        </w:rPr>
        <w:t>difficulties</w:t>
      </w:r>
      <w:r>
        <w:rPr>
          <w:rFonts w:eastAsia="Segoe UI"/>
          <w:sz w:val="26"/>
          <w:szCs w:val="26"/>
          <w:shd w:val="clear" w:color="auto" w:fill="FFFFFF"/>
          <w:lang w:val="en-US"/>
        </w:rPr>
        <w:t xml:space="preserve">, </w:t>
      </w:r>
      <w:r>
        <w:rPr>
          <w:rFonts w:eastAsia="Segoe UI"/>
          <w:sz w:val="26"/>
          <w:szCs w:val="26"/>
          <w:shd w:val="clear" w:color="auto" w:fill="FFFFFF"/>
          <w:lang w:val="en-SG"/>
        </w:rPr>
        <w:t>v</w:t>
      </w:r>
      <w:proofErr w:type="spellStart"/>
      <w:r>
        <w:rPr>
          <w:rFonts w:eastAsia="Segoe UI"/>
          <w:sz w:val="26"/>
          <w:szCs w:val="26"/>
          <w:shd w:val="clear" w:color="auto" w:fill="FFFFFF"/>
          <w:lang w:val="en-US"/>
        </w:rPr>
        <w:t>ocabulary</w:t>
      </w:r>
      <w:proofErr w:type="spellEnd"/>
      <w:r>
        <w:rPr>
          <w:rFonts w:eastAsia="Segoe UI"/>
          <w:sz w:val="26"/>
          <w:szCs w:val="26"/>
          <w:shd w:val="clear" w:color="auto" w:fill="FFFFFF"/>
          <w:lang w:val="en-US"/>
        </w:rPr>
        <w:t xml:space="preserve"> learning strategies, learning English.</w:t>
      </w:r>
    </w:p>
    <w:p w:rsidR="0017375A" w:rsidRDefault="0017375A">
      <w:pPr>
        <w:spacing w:before="200" w:after="0" w:line="360" w:lineRule="auto"/>
        <w:ind w:left="-23" w:right="-23"/>
        <w:jc w:val="both"/>
        <w:rPr>
          <w:rFonts w:eastAsia="Times New Roman"/>
          <w:b/>
          <w:bCs/>
          <w:szCs w:val="26"/>
          <w:lang w:val="en-SG"/>
        </w:rPr>
      </w:pPr>
    </w:p>
    <w:p w:rsidR="0017375A" w:rsidRDefault="0017375A">
      <w:pPr>
        <w:spacing w:before="200" w:after="0" w:line="360" w:lineRule="auto"/>
        <w:ind w:left="-20" w:right="-20"/>
        <w:jc w:val="both"/>
        <w:rPr>
          <w:rFonts w:eastAsia="Times New Roman"/>
          <w:szCs w:val="26"/>
          <w:lang w:val="en-SG"/>
        </w:rPr>
      </w:pPr>
    </w:p>
    <w:p w:rsidR="0017375A" w:rsidRDefault="00F739D1">
      <w:pPr>
        <w:spacing w:before="200" w:after="0" w:line="360" w:lineRule="auto"/>
        <w:ind w:left="-20" w:right="-20"/>
        <w:rPr>
          <w:szCs w:val="26"/>
        </w:rPr>
      </w:pPr>
      <w:r>
        <w:rPr>
          <w:rFonts w:eastAsia="Times New Roman"/>
          <w:szCs w:val="26"/>
          <w:lang w:val="en-SG"/>
        </w:rPr>
        <w:t xml:space="preserve"> </w:t>
      </w:r>
    </w:p>
    <w:p w:rsidR="0017375A" w:rsidRDefault="00F739D1">
      <w:pPr>
        <w:spacing w:before="200" w:after="0" w:line="360" w:lineRule="auto"/>
        <w:ind w:left="-20" w:right="-20"/>
        <w:rPr>
          <w:szCs w:val="26"/>
        </w:rPr>
      </w:pPr>
      <w:r>
        <w:rPr>
          <w:rFonts w:eastAsia="Times New Roman"/>
          <w:szCs w:val="26"/>
          <w:lang w:val="en-SG"/>
        </w:rPr>
        <w:t xml:space="preserve"> </w:t>
      </w:r>
    </w:p>
    <w:p w:rsidR="0017375A" w:rsidRDefault="00F739D1">
      <w:pPr>
        <w:spacing w:before="200" w:after="0" w:line="360" w:lineRule="auto"/>
        <w:ind w:left="-20" w:right="-20"/>
        <w:rPr>
          <w:szCs w:val="26"/>
        </w:rPr>
      </w:pPr>
      <w:r>
        <w:rPr>
          <w:rFonts w:eastAsia="Times New Roman"/>
          <w:szCs w:val="26"/>
          <w:lang w:val="en-SG"/>
        </w:rPr>
        <w:t xml:space="preserve"> </w:t>
      </w:r>
    </w:p>
    <w:p w:rsidR="0017375A" w:rsidRDefault="00F739D1">
      <w:pPr>
        <w:spacing w:before="200" w:after="0" w:line="360" w:lineRule="auto"/>
        <w:ind w:left="-20" w:right="-20"/>
        <w:rPr>
          <w:szCs w:val="26"/>
        </w:rPr>
      </w:pPr>
      <w:r>
        <w:rPr>
          <w:rFonts w:eastAsia="Times New Roman"/>
          <w:szCs w:val="26"/>
          <w:lang w:val="en-SG"/>
        </w:rPr>
        <w:t xml:space="preserve"> </w:t>
      </w:r>
    </w:p>
    <w:p w:rsidR="0017375A" w:rsidRDefault="00F739D1">
      <w:pPr>
        <w:spacing w:before="200" w:after="0" w:line="360" w:lineRule="auto"/>
        <w:ind w:left="-20" w:right="-20"/>
        <w:rPr>
          <w:szCs w:val="26"/>
        </w:rPr>
      </w:pPr>
      <w:r>
        <w:rPr>
          <w:rFonts w:eastAsia="Times New Roman"/>
          <w:szCs w:val="26"/>
          <w:lang w:val="en-SG"/>
        </w:rPr>
        <w:t xml:space="preserve"> </w:t>
      </w:r>
    </w:p>
    <w:p w:rsidR="0017375A" w:rsidRDefault="00F739D1">
      <w:pPr>
        <w:spacing w:before="200" w:after="0" w:line="360" w:lineRule="auto"/>
        <w:ind w:left="-20" w:right="-20"/>
        <w:rPr>
          <w:rFonts w:eastAsia="Times New Roman"/>
          <w:szCs w:val="26"/>
          <w:lang w:val="en-SG"/>
        </w:rPr>
      </w:pPr>
      <w:r>
        <w:rPr>
          <w:rFonts w:eastAsia="Times New Roman"/>
          <w:szCs w:val="26"/>
          <w:lang w:val="en-SG"/>
        </w:rPr>
        <w:t xml:space="preserve"> </w:t>
      </w:r>
    </w:p>
    <w:p w:rsidR="0017375A" w:rsidRDefault="0017375A">
      <w:pPr>
        <w:spacing w:before="200" w:after="0" w:line="360" w:lineRule="auto"/>
        <w:ind w:left="-20" w:right="-20"/>
        <w:rPr>
          <w:rFonts w:eastAsia="Times New Roman"/>
          <w:szCs w:val="26"/>
          <w:lang w:val="en-SG"/>
        </w:rPr>
      </w:pPr>
    </w:p>
    <w:p w:rsidR="0017375A" w:rsidRDefault="0017375A">
      <w:pPr>
        <w:spacing w:before="200" w:after="0" w:line="360" w:lineRule="auto"/>
        <w:ind w:left="-20" w:right="-20"/>
        <w:rPr>
          <w:rFonts w:eastAsia="Times New Roman"/>
          <w:szCs w:val="26"/>
          <w:lang w:val="en-SG"/>
        </w:rPr>
      </w:pPr>
    </w:p>
    <w:p w:rsidR="0017375A" w:rsidRDefault="00F739D1">
      <w:pPr>
        <w:rPr>
          <w:rFonts w:eastAsia="Times New Roman"/>
          <w:b/>
          <w:bCs/>
          <w:szCs w:val="26"/>
          <w:lang w:val="en-SG"/>
        </w:rPr>
      </w:pPr>
      <w:r>
        <w:rPr>
          <w:rFonts w:eastAsia="Times New Roman"/>
          <w:b/>
          <w:bCs/>
          <w:szCs w:val="26"/>
          <w:lang w:val="en-SG"/>
        </w:rPr>
        <w:br w:type="page"/>
      </w:r>
    </w:p>
    <w:p w:rsidR="0017375A" w:rsidRDefault="00F739D1">
      <w:pPr>
        <w:spacing w:before="200" w:after="0" w:line="360" w:lineRule="auto"/>
        <w:ind w:left="-20" w:right="-20"/>
        <w:jc w:val="center"/>
        <w:rPr>
          <w:rFonts w:eastAsia="Times New Roman"/>
          <w:b/>
          <w:bCs/>
          <w:szCs w:val="26"/>
          <w:lang w:val="en-SG"/>
        </w:rPr>
      </w:pPr>
      <w:r>
        <w:rPr>
          <w:rFonts w:eastAsia="Times New Roman"/>
          <w:b/>
          <w:bCs/>
          <w:szCs w:val="26"/>
          <w:lang w:val="en-SG"/>
        </w:rPr>
        <w:lastRenderedPageBreak/>
        <w:t>TABLE OF CONTENTS</w:t>
      </w:r>
    </w:p>
    <w:sdt>
      <w:sdtPr>
        <w:rPr>
          <w:rFonts w:ascii="Times New Roman" w:eastAsia="SimSun" w:hAnsi="Times New Roman" w:cs="Times New Roman"/>
          <w:color w:val="auto"/>
          <w:sz w:val="26"/>
          <w:szCs w:val="28"/>
          <w:lang w:val="vi-VN"/>
        </w:rPr>
        <w:id w:val="-1685670031"/>
        <w:docPartObj>
          <w:docPartGallery w:val="Table of Contents"/>
          <w:docPartUnique/>
        </w:docPartObj>
      </w:sdtPr>
      <w:sdtEndPr>
        <w:rPr>
          <w:b/>
          <w:bCs/>
        </w:rPr>
      </w:sdtEndPr>
      <w:sdtContent>
        <w:p w:rsidR="0017375A" w:rsidRDefault="0017375A">
          <w:pPr>
            <w:pStyle w:val="TOCHeading1"/>
          </w:pPr>
        </w:p>
        <w:p w:rsidR="0017375A" w:rsidRDefault="00F739D1">
          <w:pPr>
            <w:pStyle w:val="TOC1"/>
            <w:tabs>
              <w:tab w:val="left" w:pos="520"/>
              <w:tab w:val="right" w:leader="dot" w:pos="9061"/>
            </w:tabs>
            <w:rPr>
              <w:rFonts w:asciiTheme="minorHAnsi" w:eastAsiaTheme="minorEastAsia" w:hAnsiTheme="minorHAnsi" w:cstheme="minorBidi"/>
              <w:sz w:val="22"/>
              <w:szCs w:val="22"/>
              <w:lang w:val="en-US"/>
            </w:rPr>
          </w:pPr>
          <w:r>
            <w:fldChar w:fldCharType="begin"/>
          </w:r>
          <w:r>
            <w:instrText xml:space="preserve"> TOC \o "1-3" \h \z \u </w:instrText>
          </w:r>
          <w:r>
            <w:fldChar w:fldCharType="separate"/>
          </w:r>
          <w:hyperlink w:anchor="_Toc165533644" w:history="1">
            <w:r>
              <w:rPr>
                <w:rStyle w:val="Hyperlink"/>
                <w:b/>
              </w:rPr>
              <w:t>I.</w:t>
            </w:r>
            <w:r>
              <w:rPr>
                <w:rFonts w:asciiTheme="minorHAnsi" w:eastAsiaTheme="minorEastAsia" w:hAnsiTheme="minorHAnsi" w:cstheme="minorBidi"/>
                <w:b/>
                <w:sz w:val="22"/>
                <w:szCs w:val="22"/>
                <w:lang w:val="en-US"/>
              </w:rPr>
              <w:tab/>
            </w:r>
            <w:r>
              <w:rPr>
                <w:rStyle w:val="Hyperlink"/>
                <w:b/>
              </w:rPr>
              <w:t>INTRODUCTION</w:t>
            </w:r>
            <w:r>
              <w:tab/>
            </w:r>
            <w:r>
              <w:fldChar w:fldCharType="begin"/>
            </w:r>
            <w:r>
              <w:instrText xml:space="preserve"> PAGEREF _Toc165533644 \h </w:instrText>
            </w:r>
            <w:r>
              <w:fldChar w:fldCharType="separate"/>
            </w:r>
            <w:r>
              <w:t>1</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45" w:history="1">
            <w:r>
              <w:rPr>
                <w:rStyle w:val="Hyperlink"/>
              </w:rPr>
              <w:t>1. Research Rationale</w:t>
            </w:r>
            <w:r>
              <w:tab/>
            </w:r>
            <w:r>
              <w:fldChar w:fldCharType="begin"/>
            </w:r>
            <w:r>
              <w:instrText xml:space="preserve"> PAGEREF _Toc165533645 \h </w:instrText>
            </w:r>
            <w:r>
              <w:fldChar w:fldCharType="separate"/>
            </w:r>
            <w:r>
              <w:t>1</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46" w:history="1">
            <w:r>
              <w:rPr>
                <w:rStyle w:val="Hyperlink"/>
              </w:rPr>
              <w:t>1. Research questions</w:t>
            </w:r>
            <w:r>
              <w:tab/>
            </w:r>
            <w:r>
              <w:fldChar w:fldCharType="begin"/>
            </w:r>
            <w:r>
              <w:instrText xml:space="preserve"> PAGEREF _Toc165533646 \h </w:instrText>
            </w:r>
            <w:r>
              <w:fldChar w:fldCharType="separate"/>
            </w:r>
            <w:r>
              <w:t>2</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48" w:history="1">
            <w:r>
              <w:rPr>
                <w:rStyle w:val="Hyperlink"/>
              </w:rPr>
              <w:t>2. Research purposes</w:t>
            </w:r>
            <w:r>
              <w:tab/>
            </w:r>
            <w:r>
              <w:fldChar w:fldCharType="begin"/>
            </w:r>
            <w:r>
              <w:instrText xml:space="preserve"> PAGEREF _Toc165533648 \h </w:instrText>
            </w:r>
            <w:r>
              <w:fldChar w:fldCharType="separate"/>
            </w:r>
            <w:r>
              <w:t>2</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49" w:history="1">
            <w:r>
              <w:rPr>
                <w:rStyle w:val="Hyperlink"/>
              </w:rPr>
              <w:t>3. Research scope</w:t>
            </w:r>
            <w:r>
              <w:tab/>
            </w:r>
            <w:r>
              <w:fldChar w:fldCharType="begin"/>
            </w:r>
            <w:r>
              <w:instrText xml:space="preserve"> PAGEREF _Toc165533649 \h </w:instrText>
            </w:r>
            <w:r>
              <w:fldChar w:fldCharType="separate"/>
            </w:r>
            <w:r>
              <w:t>3</w:t>
            </w:r>
            <w:r>
              <w:fldChar w:fldCharType="end"/>
            </w:r>
          </w:hyperlink>
        </w:p>
        <w:p w:rsidR="0017375A" w:rsidRDefault="00F739D1">
          <w:pPr>
            <w:pStyle w:val="TOC1"/>
            <w:tabs>
              <w:tab w:val="left" w:pos="520"/>
              <w:tab w:val="right" w:leader="dot" w:pos="9061"/>
            </w:tabs>
            <w:rPr>
              <w:rFonts w:asciiTheme="minorHAnsi" w:eastAsiaTheme="minorEastAsia" w:hAnsiTheme="minorHAnsi" w:cstheme="minorBidi"/>
              <w:sz w:val="22"/>
              <w:szCs w:val="22"/>
              <w:lang w:val="en-US"/>
            </w:rPr>
          </w:pPr>
          <w:hyperlink w:anchor="_Toc165533650" w:history="1">
            <w:r>
              <w:rPr>
                <w:rStyle w:val="Hyperlink"/>
                <w:b/>
              </w:rPr>
              <w:t>II.</w:t>
            </w:r>
            <w:r>
              <w:rPr>
                <w:rFonts w:asciiTheme="minorHAnsi" w:eastAsiaTheme="minorEastAsia" w:hAnsiTheme="minorHAnsi" w:cstheme="minorBidi"/>
                <w:b/>
                <w:sz w:val="22"/>
                <w:szCs w:val="22"/>
                <w:lang w:val="en-US"/>
              </w:rPr>
              <w:tab/>
            </w:r>
            <w:r>
              <w:rPr>
                <w:rStyle w:val="Hyperlink"/>
                <w:b/>
              </w:rPr>
              <w:t>LITERATURE REVIEW</w:t>
            </w:r>
            <w:r>
              <w:tab/>
            </w:r>
            <w:r>
              <w:fldChar w:fldCharType="begin"/>
            </w:r>
            <w:r>
              <w:instrText xml:space="preserve"> PAGEREF _Toc165533650 \h </w:instrText>
            </w:r>
            <w:r>
              <w:fldChar w:fldCharType="separate"/>
            </w:r>
            <w:r>
              <w:t>4</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51" w:history="1">
            <w:r>
              <w:rPr>
                <w:rStyle w:val="Hyperlink"/>
              </w:rPr>
              <w:t>1. Current Context</w:t>
            </w:r>
            <w:r>
              <w:tab/>
            </w:r>
            <w:r>
              <w:fldChar w:fldCharType="begin"/>
            </w:r>
            <w:r>
              <w:instrText xml:space="preserve"> PAGEREF _Toc165533651 \h </w:instrText>
            </w:r>
            <w:r>
              <w:fldChar w:fldCharType="separate"/>
            </w:r>
            <w:r>
              <w:t>4</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52" w:history="1">
            <w:r>
              <w:rPr>
                <w:rStyle w:val="Hyperlink"/>
                <w:rFonts w:eastAsia="Times New Roman"/>
              </w:rPr>
              <w:t>2. Difficulties in learning English vocabulary</w:t>
            </w:r>
            <w:r>
              <w:tab/>
            </w:r>
            <w:r>
              <w:fldChar w:fldCharType="begin"/>
            </w:r>
            <w:r>
              <w:instrText xml:space="preserve"> PAGEREF _Toc165533652 \h </w:instrText>
            </w:r>
            <w:r>
              <w:fldChar w:fldCharType="separate"/>
            </w:r>
            <w:r>
              <w:t>5</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53" w:history="1">
            <w:r>
              <w:rPr>
                <w:rStyle w:val="Hyperlink"/>
              </w:rPr>
              <w:t>3. Vocabulary learning strategy</w:t>
            </w:r>
            <w:r>
              <w:tab/>
            </w:r>
            <w:r>
              <w:fldChar w:fldCharType="begin"/>
            </w:r>
            <w:r>
              <w:instrText xml:space="preserve"> PAGEREF _Toc165533653 \h </w:instrText>
            </w:r>
            <w:r>
              <w:fldChar w:fldCharType="separate"/>
            </w:r>
            <w:r>
              <w:t>6</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54" w:history="1">
            <w:r>
              <w:rPr>
                <w:rStyle w:val="Hyperlink"/>
              </w:rPr>
              <w:t>4. Classification of vocabulary learning strategy</w:t>
            </w:r>
            <w:r>
              <w:tab/>
            </w:r>
            <w:r>
              <w:fldChar w:fldCharType="begin"/>
            </w:r>
            <w:r>
              <w:instrText xml:space="preserve"> PAGEREF _Toc165533654 \h </w:instrText>
            </w:r>
            <w:r>
              <w:fldChar w:fldCharType="separate"/>
            </w:r>
            <w:r>
              <w:t>7</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55" w:history="1">
            <w:r>
              <w:rPr>
                <w:rStyle w:val="Hyperlink"/>
              </w:rPr>
              <w:t>5. Research gap</w:t>
            </w:r>
            <w:r>
              <w:tab/>
            </w:r>
            <w:r>
              <w:fldChar w:fldCharType="begin"/>
            </w:r>
            <w:r>
              <w:instrText xml:space="preserve"> PAGEREF _Toc165533655 \h </w:instrText>
            </w:r>
            <w:r>
              <w:fldChar w:fldCharType="separate"/>
            </w:r>
            <w:r>
              <w:t>8</w:t>
            </w:r>
            <w:r>
              <w:fldChar w:fldCharType="end"/>
            </w:r>
          </w:hyperlink>
        </w:p>
        <w:p w:rsidR="0017375A" w:rsidRDefault="00F739D1">
          <w:pPr>
            <w:pStyle w:val="TOC1"/>
            <w:tabs>
              <w:tab w:val="right" w:leader="dot" w:pos="9061"/>
            </w:tabs>
            <w:rPr>
              <w:rFonts w:asciiTheme="minorHAnsi" w:eastAsiaTheme="minorEastAsia" w:hAnsiTheme="minorHAnsi" w:cstheme="minorBidi"/>
              <w:sz w:val="22"/>
              <w:szCs w:val="22"/>
              <w:lang w:val="en-US"/>
            </w:rPr>
          </w:pPr>
          <w:hyperlink w:anchor="_Toc165533657" w:history="1">
            <w:r>
              <w:rPr>
                <w:rStyle w:val="Hyperlink"/>
                <w:b/>
                <w:bCs/>
              </w:rPr>
              <w:t xml:space="preserve"> </w:t>
            </w:r>
            <w:r>
              <w:rPr>
                <w:rStyle w:val="Hyperlink"/>
                <w:b/>
                <w:bCs/>
                <w:lang w:val="en-SG"/>
              </w:rPr>
              <w:t xml:space="preserve">III. </w:t>
            </w:r>
            <w:r>
              <w:rPr>
                <w:rStyle w:val="Hyperlink"/>
                <w:b/>
                <w:bCs/>
              </w:rPr>
              <w:t>RESEARCH METHODS</w:t>
            </w:r>
            <w:r>
              <w:tab/>
            </w:r>
            <w:r>
              <w:fldChar w:fldCharType="begin"/>
            </w:r>
            <w:r>
              <w:instrText xml:space="preserve"> PAGEREF _Toc165533657 \h </w:instrText>
            </w:r>
            <w:r>
              <w:fldChar w:fldCharType="separate"/>
            </w:r>
            <w:r>
              <w:t>8</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58" w:history="1">
            <w:r>
              <w:rPr>
                <w:rStyle w:val="Hyperlink"/>
              </w:rPr>
              <w:t>1. Context and Participants</w:t>
            </w:r>
            <w:r>
              <w:tab/>
            </w:r>
            <w:r>
              <w:fldChar w:fldCharType="begin"/>
            </w:r>
            <w:r>
              <w:instrText xml:space="preserve"> PAGEREF _Toc165533658 \h </w:instrText>
            </w:r>
            <w:r>
              <w:fldChar w:fldCharType="separate"/>
            </w:r>
            <w:r>
              <w:t>9</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59" w:history="1">
            <w:r>
              <w:rPr>
                <w:rStyle w:val="Hyperlink"/>
              </w:rPr>
              <w:t>2. Instruments</w:t>
            </w:r>
            <w:r>
              <w:tab/>
            </w:r>
            <w:r>
              <w:fldChar w:fldCharType="begin"/>
            </w:r>
            <w:r>
              <w:instrText xml:space="preserve"> PAGEREF _Toc165533659 \h </w:instrText>
            </w:r>
            <w:r>
              <w:fldChar w:fldCharType="separate"/>
            </w:r>
            <w:r>
              <w:t>9</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60" w:history="1">
            <w:r>
              <w:rPr>
                <w:rStyle w:val="Hyperlink"/>
              </w:rPr>
              <w:t>3. Income process and analysis</w:t>
            </w:r>
            <w:r>
              <w:tab/>
            </w:r>
            <w:r>
              <w:fldChar w:fldCharType="begin"/>
            </w:r>
            <w:r>
              <w:instrText xml:space="preserve"> PAGEREF _Toc165533660 \h </w:instrText>
            </w:r>
            <w:r>
              <w:fldChar w:fldCharType="separate"/>
            </w:r>
            <w:r>
              <w:t>10</w:t>
            </w:r>
            <w:r>
              <w:fldChar w:fldCharType="end"/>
            </w:r>
          </w:hyperlink>
        </w:p>
        <w:p w:rsidR="0017375A" w:rsidRDefault="00F739D1">
          <w:pPr>
            <w:pStyle w:val="TOC1"/>
            <w:tabs>
              <w:tab w:val="right" w:leader="dot" w:pos="9061"/>
            </w:tabs>
            <w:rPr>
              <w:rFonts w:asciiTheme="minorHAnsi" w:eastAsiaTheme="minorEastAsia" w:hAnsiTheme="minorHAnsi" w:cstheme="minorBidi"/>
              <w:sz w:val="22"/>
              <w:szCs w:val="22"/>
              <w:lang w:val="en-US"/>
            </w:rPr>
          </w:pPr>
          <w:hyperlink w:anchor="_Toc165533661" w:history="1">
            <w:r>
              <w:rPr>
                <w:rStyle w:val="Hyperlink"/>
                <w:b/>
              </w:rPr>
              <w:t>IV.</w:t>
            </w:r>
            <w:r>
              <w:rPr>
                <w:rStyle w:val="Hyperlink"/>
              </w:rPr>
              <w:t xml:space="preserve"> </w:t>
            </w:r>
            <w:r>
              <w:rPr>
                <w:rStyle w:val="Hyperlink"/>
                <w:b/>
              </w:rPr>
              <w:t>RESULTS AND FINDING</w:t>
            </w:r>
            <w:r>
              <w:tab/>
            </w:r>
            <w:r>
              <w:fldChar w:fldCharType="begin"/>
            </w:r>
            <w:r>
              <w:instrText xml:space="preserve"> PAGEREF _Toc165533661 \h </w:instrText>
            </w:r>
            <w:r>
              <w:fldChar w:fldCharType="separate"/>
            </w:r>
            <w:r>
              <w:t>12</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62" w:history="1">
            <w:r>
              <w:rPr>
                <w:rStyle w:val="Hyperlink"/>
                <w:rFonts w:eastAsia="Times New Roman"/>
              </w:rPr>
              <w:t>1. Difficulties of English language students in learning vocabulary?</w:t>
            </w:r>
            <w:r>
              <w:tab/>
            </w:r>
            <w:r>
              <w:fldChar w:fldCharType="begin"/>
            </w:r>
            <w:r>
              <w:instrText xml:space="preserve"> PAGEREF _Toc165533662 \h </w:instrText>
            </w:r>
            <w:r>
              <w:fldChar w:fldCharType="separate"/>
            </w:r>
            <w:r>
              <w:t>12</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63" w:history="1">
            <w:r>
              <w:rPr>
                <w:rStyle w:val="Hyperlink"/>
                <w:rFonts w:eastAsia="Times New Roman"/>
              </w:rPr>
              <w:t>2. What vocabulary learning strategies do students use in learning English?</w:t>
            </w:r>
            <w:r>
              <w:tab/>
            </w:r>
            <w:r>
              <w:fldChar w:fldCharType="begin"/>
            </w:r>
            <w:r>
              <w:instrText xml:space="preserve"> PAGEREF _Toc165533663 \h </w:instrText>
            </w:r>
            <w:r>
              <w:fldChar w:fldCharType="separate"/>
            </w:r>
            <w:r>
              <w:t>14</w:t>
            </w:r>
            <w:r>
              <w:fldChar w:fldCharType="end"/>
            </w:r>
          </w:hyperlink>
        </w:p>
        <w:p w:rsidR="0017375A" w:rsidRDefault="00F739D1">
          <w:pPr>
            <w:pStyle w:val="TOC3"/>
            <w:rPr>
              <w:rFonts w:asciiTheme="minorHAnsi" w:eastAsiaTheme="minorEastAsia" w:hAnsiTheme="minorHAnsi" w:cstheme="minorBidi"/>
              <w:sz w:val="22"/>
              <w:szCs w:val="22"/>
              <w:lang w:val="en-US"/>
            </w:rPr>
          </w:pPr>
          <w:hyperlink w:anchor="_Toc165533664" w:history="1">
            <w:r>
              <w:rPr>
                <w:rStyle w:val="Hyperlink"/>
                <w:b w:val="0"/>
              </w:rPr>
              <w:t>2.1</w:t>
            </w:r>
            <w:r>
              <w:rPr>
                <w:rStyle w:val="Hyperlink"/>
              </w:rPr>
              <w:t xml:space="preserve"> </w:t>
            </w:r>
            <w:r>
              <w:rPr>
                <w:rStyle w:val="Hyperlink"/>
                <w:b w:val="0"/>
              </w:rPr>
              <w:t xml:space="preserve"> Deterministic strategy (DET</w:t>
            </w:r>
            <w:r>
              <w:rPr>
                <w:rStyle w:val="Hyperlink"/>
              </w:rPr>
              <w:t>)</w:t>
            </w:r>
            <w:r>
              <w:tab/>
            </w:r>
            <w:r>
              <w:fldChar w:fldCharType="begin"/>
            </w:r>
            <w:r>
              <w:instrText xml:space="preserve"> PAGEREF _Toc165533664 \h </w:instrText>
            </w:r>
            <w:r>
              <w:fldChar w:fldCharType="separate"/>
            </w:r>
            <w:r>
              <w:t>14</w:t>
            </w:r>
            <w:r>
              <w:fldChar w:fldCharType="end"/>
            </w:r>
          </w:hyperlink>
        </w:p>
        <w:p w:rsidR="0017375A" w:rsidRDefault="00F739D1">
          <w:pPr>
            <w:pStyle w:val="TOC3"/>
            <w:rPr>
              <w:rFonts w:asciiTheme="minorHAnsi" w:eastAsiaTheme="minorEastAsia" w:hAnsiTheme="minorHAnsi" w:cstheme="minorBidi"/>
              <w:sz w:val="22"/>
              <w:szCs w:val="22"/>
              <w:lang w:val="en-US"/>
            </w:rPr>
          </w:pPr>
          <w:hyperlink w:anchor="_Toc165533665" w:history="1">
            <w:r>
              <w:rPr>
                <w:rStyle w:val="Hyperlink"/>
                <w:b w:val="0"/>
              </w:rPr>
              <w:t>2.2 Social Strategy (SOC)</w:t>
            </w:r>
            <w:r>
              <w:tab/>
            </w:r>
            <w:r>
              <w:fldChar w:fldCharType="begin"/>
            </w:r>
            <w:r>
              <w:instrText xml:space="preserve"> PAGEREF _Toc165533665 \h </w:instrText>
            </w:r>
            <w:r>
              <w:fldChar w:fldCharType="separate"/>
            </w:r>
            <w:r>
              <w:t>15</w:t>
            </w:r>
            <w:r>
              <w:fldChar w:fldCharType="end"/>
            </w:r>
          </w:hyperlink>
        </w:p>
        <w:p w:rsidR="0017375A" w:rsidRDefault="00F739D1">
          <w:pPr>
            <w:pStyle w:val="TOC3"/>
            <w:rPr>
              <w:rFonts w:asciiTheme="minorHAnsi" w:eastAsiaTheme="minorEastAsia" w:hAnsiTheme="minorHAnsi" w:cstheme="minorBidi"/>
              <w:sz w:val="22"/>
              <w:szCs w:val="22"/>
              <w:lang w:val="en-US"/>
            </w:rPr>
          </w:pPr>
          <w:hyperlink w:anchor="_Toc165533666" w:history="1">
            <w:r>
              <w:rPr>
                <w:rStyle w:val="Hyperlink"/>
                <w:b w:val="0"/>
              </w:rPr>
              <w:t>2.3 Memory Strategy ( MEM)</w:t>
            </w:r>
            <w:r>
              <w:tab/>
            </w:r>
            <w:r>
              <w:fldChar w:fldCharType="begin"/>
            </w:r>
            <w:r>
              <w:instrText xml:space="preserve"> PAGEREF _Toc165533666 \h </w:instrText>
            </w:r>
            <w:r>
              <w:fldChar w:fldCharType="separate"/>
            </w:r>
            <w:r>
              <w:t>15</w:t>
            </w:r>
            <w:r>
              <w:fldChar w:fldCharType="end"/>
            </w:r>
          </w:hyperlink>
        </w:p>
        <w:p w:rsidR="0017375A" w:rsidRDefault="00F739D1">
          <w:pPr>
            <w:pStyle w:val="TOC3"/>
            <w:rPr>
              <w:rFonts w:asciiTheme="minorHAnsi" w:eastAsiaTheme="minorEastAsia" w:hAnsiTheme="minorHAnsi" w:cstheme="minorBidi"/>
              <w:sz w:val="22"/>
              <w:szCs w:val="22"/>
              <w:lang w:val="en-US"/>
            </w:rPr>
          </w:pPr>
          <w:hyperlink w:anchor="_Toc165533667" w:history="1">
            <w:r>
              <w:rPr>
                <w:rStyle w:val="Hyperlink"/>
                <w:b w:val="0"/>
              </w:rPr>
              <w:t>2.4 Cognitive Strategy (COG)</w:t>
            </w:r>
            <w:r>
              <w:tab/>
            </w:r>
            <w:r>
              <w:fldChar w:fldCharType="begin"/>
            </w:r>
            <w:r>
              <w:instrText xml:space="preserve"> PAGEREF _Toc165533667 \h </w:instrText>
            </w:r>
            <w:r>
              <w:fldChar w:fldCharType="separate"/>
            </w:r>
            <w:r>
              <w:t>16</w:t>
            </w:r>
            <w:r>
              <w:fldChar w:fldCharType="end"/>
            </w:r>
          </w:hyperlink>
        </w:p>
        <w:p w:rsidR="0017375A" w:rsidRDefault="00F739D1">
          <w:pPr>
            <w:pStyle w:val="TOC3"/>
            <w:rPr>
              <w:rFonts w:asciiTheme="minorHAnsi" w:eastAsiaTheme="minorEastAsia" w:hAnsiTheme="minorHAnsi" w:cstheme="minorBidi"/>
              <w:sz w:val="22"/>
              <w:szCs w:val="22"/>
              <w:lang w:val="en-US"/>
            </w:rPr>
          </w:pPr>
          <w:hyperlink w:anchor="_Toc165533668" w:history="1">
            <w:r>
              <w:rPr>
                <w:rStyle w:val="Hyperlink"/>
                <w:b w:val="0"/>
              </w:rPr>
              <w:t>2.5  Metacognitive Strategy (MET)</w:t>
            </w:r>
            <w:r>
              <w:tab/>
            </w:r>
            <w:r>
              <w:fldChar w:fldCharType="begin"/>
            </w:r>
            <w:r>
              <w:instrText xml:space="preserve"> PAGEREF _Toc165533668 \h </w:instrText>
            </w:r>
            <w:r>
              <w:fldChar w:fldCharType="separate"/>
            </w:r>
            <w:r>
              <w:t>16</w:t>
            </w:r>
            <w:r>
              <w:fldChar w:fldCharType="end"/>
            </w:r>
          </w:hyperlink>
        </w:p>
        <w:p w:rsidR="0017375A" w:rsidRDefault="00F739D1">
          <w:pPr>
            <w:pStyle w:val="TOC1"/>
            <w:tabs>
              <w:tab w:val="right" w:leader="dot" w:pos="9061"/>
            </w:tabs>
            <w:rPr>
              <w:rFonts w:asciiTheme="minorHAnsi" w:eastAsiaTheme="minorEastAsia" w:hAnsiTheme="minorHAnsi" w:cstheme="minorBidi"/>
              <w:sz w:val="22"/>
              <w:szCs w:val="22"/>
              <w:lang w:val="en-US"/>
            </w:rPr>
          </w:pPr>
          <w:hyperlink w:anchor="_Toc165533669" w:history="1">
            <w:r>
              <w:rPr>
                <w:rStyle w:val="Hyperlink"/>
                <w:b/>
              </w:rPr>
              <w:t>V. DISCUSSION AND RECOMMENDATION</w:t>
            </w:r>
            <w:r>
              <w:tab/>
            </w:r>
            <w:r>
              <w:fldChar w:fldCharType="begin"/>
            </w:r>
            <w:r>
              <w:instrText xml:space="preserve"> PAGEREF _Toc165533669 \h </w:instrText>
            </w:r>
            <w:r>
              <w:fldChar w:fldCharType="separate"/>
            </w:r>
            <w:r>
              <w:t>18</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70" w:history="1">
            <w:r>
              <w:rPr>
                <w:rStyle w:val="Hyperlink"/>
              </w:rPr>
              <w:t>1. Discussion</w:t>
            </w:r>
            <w:r>
              <w:tab/>
            </w:r>
            <w:r>
              <w:fldChar w:fldCharType="begin"/>
            </w:r>
            <w:r>
              <w:instrText xml:space="preserve"> PAGEREF _Toc165533670 \h </w:instrText>
            </w:r>
            <w:r>
              <w:fldChar w:fldCharType="separate"/>
            </w:r>
            <w:r>
              <w:t>18</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71" w:history="1">
            <w:r>
              <w:rPr>
                <w:rStyle w:val="Hyperlink"/>
              </w:rPr>
              <w:t>2. Recommendations</w:t>
            </w:r>
            <w:r>
              <w:tab/>
            </w:r>
            <w:r>
              <w:fldChar w:fldCharType="begin"/>
            </w:r>
            <w:r>
              <w:instrText xml:space="preserve"> PAGEREF _Toc165533671 \h </w:instrText>
            </w:r>
            <w:r>
              <w:fldChar w:fldCharType="separate"/>
            </w:r>
            <w:r>
              <w:t>18</w:t>
            </w:r>
            <w:r>
              <w:fldChar w:fldCharType="end"/>
            </w:r>
          </w:hyperlink>
        </w:p>
        <w:p w:rsidR="0017375A" w:rsidRDefault="00F739D1">
          <w:pPr>
            <w:pStyle w:val="TOC2"/>
            <w:rPr>
              <w:rFonts w:asciiTheme="minorHAnsi" w:eastAsiaTheme="minorEastAsia" w:hAnsiTheme="minorHAnsi" w:cstheme="minorBidi"/>
              <w:sz w:val="22"/>
              <w:szCs w:val="22"/>
              <w:lang w:val="en-US"/>
            </w:rPr>
          </w:pPr>
          <w:hyperlink w:anchor="_Toc165533672" w:history="1">
            <w:r>
              <w:rPr>
                <w:rStyle w:val="Hyperlink"/>
              </w:rPr>
              <w:t>3. Limitations</w:t>
            </w:r>
            <w:r>
              <w:tab/>
            </w:r>
            <w:r>
              <w:fldChar w:fldCharType="begin"/>
            </w:r>
            <w:r>
              <w:instrText xml:space="preserve"> PAGEREF _Toc165533672 \h </w:instrText>
            </w:r>
            <w:r>
              <w:fldChar w:fldCharType="separate"/>
            </w:r>
            <w:r>
              <w:t>19</w:t>
            </w:r>
            <w:r>
              <w:fldChar w:fldCharType="end"/>
            </w:r>
          </w:hyperlink>
        </w:p>
        <w:p w:rsidR="0017375A" w:rsidRDefault="00F739D1">
          <w:pPr>
            <w:pStyle w:val="TOC1"/>
            <w:tabs>
              <w:tab w:val="right" w:leader="dot" w:pos="9061"/>
            </w:tabs>
            <w:rPr>
              <w:rFonts w:asciiTheme="minorHAnsi" w:eastAsiaTheme="minorEastAsia" w:hAnsiTheme="minorHAnsi" w:cstheme="minorBidi"/>
              <w:sz w:val="22"/>
              <w:szCs w:val="22"/>
              <w:lang w:val="en-US"/>
            </w:rPr>
          </w:pPr>
          <w:hyperlink w:anchor="_Toc165533673" w:history="1">
            <w:r>
              <w:rPr>
                <w:rStyle w:val="Hyperlink"/>
                <w:b/>
                <w:bCs/>
                <w:lang w:val="en-SG"/>
              </w:rPr>
              <w:t>VI. CONCLUSION</w:t>
            </w:r>
            <w:r>
              <w:tab/>
            </w:r>
            <w:r>
              <w:fldChar w:fldCharType="begin"/>
            </w:r>
            <w:r>
              <w:instrText xml:space="preserve"> PAGEREF _Toc165533673 \h </w:instrText>
            </w:r>
            <w:r>
              <w:fldChar w:fldCharType="separate"/>
            </w:r>
            <w:r>
              <w:t>20</w:t>
            </w:r>
            <w:r>
              <w:fldChar w:fldCharType="end"/>
            </w:r>
          </w:hyperlink>
        </w:p>
        <w:p w:rsidR="0017375A" w:rsidRDefault="00F739D1">
          <w:pPr>
            <w:pStyle w:val="TOC1"/>
            <w:tabs>
              <w:tab w:val="right" w:leader="dot" w:pos="9061"/>
            </w:tabs>
            <w:rPr>
              <w:rFonts w:asciiTheme="minorHAnsi" w:eastAsiaTheme="minorEastAsia" w:hAnsiTheme="minorHAnsi" w:cstheme="minorBidi"/>
              <w:b/>
              <w:sz w:val="22"/>
              <w:szCs w:val="22"/>
              <w:lang w:val="en-US"/>
            </w:rPr>
          </w:pPr>
          <w:hyperlink w:anchor="_Toc165533674" w:history="1">
            <w:r>
              <w:rPr>
                <w:rStyle w:val="Hyperlink"/>
                <w:b/>
              </w:rPr>
              <w:t>REFERENCES</w:t>
            </w:r>
            <w:r>
              <w:rPr>
                <w:b/>
              </w:rPr>
              <w:tab/>
            </w:r>
            <w:r>
              <w:rPr>
                <w:b/>
              </w:rPr>
              <w:fldChar w:fldCharType="begin"/>
            </w:r>
            <w:r>
              <w:rPr>
                <w:b/>
              </w:rPr>
              <w:instrText xml:space="preserve"> PAGEREF _Toc165533674 \h </w:instrText>
            </w:r>
            <w:r>
              <w:rPr>
                <w:b/>
              </w:rPr>
            </w:r>
            <w:r>
              <w:rPr>
                <w:b/>
              </w:rPr>
              <w:fldChar w:fldCharType="separate"/>
            </w:r>
            <w:r>
              <w:rPr>
                <w:b/>
              </w:rPr>
              <w:t>21</w:t>
            </w:r>
            <w:r>
              <w:rPr>
                <w:b/>
              </w:rPr>
              <w:fldChar w:fldCharType="end"/>
            </w:r>
          </w:hyperlink>
        </w:p>
        <w:p w:rsidR="0017375A" w:rsidRDefault="00F739D1">
          <w:pPr>
            <w:pStyle w:val="TOC1"/>
            <w:tabs>
              <w:tab w:val="right" w:leader="dot" w:pos="9061"/>
            </w:tabs>
            <w:rPr>
              <w:rFonts w:asciiTheme="minorHAnsi" w:eastAsiaTheme="minorEastAsia" w:hAnsiTheme="minorHAnsi" w:cstheme="minorBidi"/>
              <w:b/>
              <w:sz w:val="22"/>
              <w:szCs w:val="22"/>
              <w:lang w:val="en-US"/>
            </w:rPr>
          </w:pPr>
          <w:hyperlink w:anchor="_Toc165533675" w:history="1">
            <w:r>
              <w:rPr>
                <w:rStyle w:val="Hyperlink"/>
                <w:b/>
              </w:rPr>
              <w:t>APPENDICES</w:t>
            </w:r>
            <w:r>
              <w:rPr>
                <w:b/>
              </w:rPr>
              <w:tab/>
            </w:r>
            <w:r>
              <w:rPr>
                <w:b/>
              </w:rPr>
              <w:fldChar w:fldCharType="begin"/>
            </w:r>
            <w:r>
              <w:rPr>
                <w:b/>
              </w:rPr>
              <w:instrText xml:space="preserve"> PAGEREF _Toc165533675 \h </w:instrText>
            </w:r>
            <w:r>
              <w:rPr>
                <w:b/>
              </w:rPr>
            </w:r>
            <w:r>
              <w:rPr>
                <w:b/>
              </w:rPr>
              <w:fldChar w:fldCharType="separate"/>
            </w:r>
            <w:r>
              <w:rPr>
                <w:b/>
              </w:rPr>
              <w:t>24</w:t>
            </w:r>
            <w:r>
              <w:rPr>
                <w:b/>
              </w:rPr>
              <w:fldChar w:fldCharType="end"/>
            </w:r>
          </w:hyperlink>
        </w:p>
        <w:p w:rsidR="0017375A" w:rsidRDefault="00F739D1">
          <w:r>
            <w:rPr>
              <w:b/>
              <w:bCs/>
            </w:rPr>
            <w:fldChar w:fldCharType="end"/>
          </w:r>
        </w:p>
      </w:sdtContent>
    </w:sdt>
    <w:p w:rsidR="0017375A" w:rsidRDefault="00F739D1">
      <w:pPr>
        <w:spacing w:before="200" w:after="0" w:line="360" w:lineRule="auto"/>
        <w:jc w:val="center"/>
        <w:rPr>
          <w:rFonts w:eastAsia="Times New Roman"/>
          <w:b/>
          <w:bCs/>
          <w:szCs w:val="26"/>
          <w:lang w:val="en-SG"/>
        </w:rPr>
      </w:pPr>
      <w:r>
        <w:rPr>
          <w:rFonts w:eastAsia="Times New Roman"/>
          <w:szCs w:val="26"/>
          <w:lang w:val="en-SG"/>
        </w:rPr>
        <w:br w:type="page"/>
      </w:r>
      <w:r>
        <w:rPr>
          <w:rFonts w:eastAsia="Times New Roman"/>
          <w:b/>
          <w:bCs/>
          <w:szCs w:val="26"/>
          <w:lang w:val="en-SG"/>
        </w:rPr>
        <w:lastRenderedPageBreak/>
        <w:t>LIST OF TABLES</w:t>
      </w:r>
    </w:p>
    <w:p w:rsidR="0017375A" w:rsidRDefault="00F739D1">
      <w:pPr>
        <w:pStyle w:val="TOC6"/>
        <w:tabs>
          <w:tab w:val="right" w:leader="dot" w:pos="9061"/>
        </w:tabs>
        <w:spacing w:after="0" w:line="360" w:lineRule="auto"/>
        <w:ind w:left="0"/>
      </w:pPr>
      <w:r>
        <w:rPr>
          <w:rFonts w:eastAsia="Times New Roman"/>
          <w:szCs w:val="26"/>
          <w:lang w:val="en-SG"/>
        </w:rPr>
        <w:fldChar w:fldCharType="begin"/>
      </w:r>
      <w:r>
        <w:rPr>
          <w:rFonts w:eastAsia="Times New Roman"/>
          <w:szCs w:val="26"/>
          <w:lang w:val="en-SG"/>
        </w:rPr>
        <w:instrText xml:space="preserve"> TOC \o "6-6" \h \z \u </w:instrText>
      </w:r>
      <w:r>
        <w:rPr>
          <w:rFonts w:eastAsia="Times New Roman"/>
          <w:szCs w:val="26"/>
          <w:lang w:val="en-SG"/>
        </w:rPr>
        <w:fldChar w:fldCharType="separate"/>
      </w:r>
      <w:hyperlink w:anchor="_Toc165533583" w:history="1">
        <w:r>
          <w:rPr>
            <w:rStyle w:val="Hyperlink"/>
            <w:b/>
            <w:bCs/>
            <w:lang w:val="en-SG"/>
          </w:rPr>
          <w:t xml:space="preserve">Table </w:t>
        </w:r>
        <w:r>
          <w:rPr>
            <w:rStyle w:val="Hyperlink"/>
            <w:rFonts w:eastAsia="Times New Roman"/>
            <w:b/>
            <w:bCs/>
          </w:rPr>
          <w:t xml:space="preserve">1: </w:t>
        </w:r>
        <w:r>
          <w:rPr>
            <w:rStyle w:val="Hyperlink"/>
            <w:rFonts w:eastAsia="Times New Roman"/>
            <w:b/>
            <w:bCs/>
            <w:lang w:val="en-SG"/>
          </w:rPr>
          <w:t>Difficulties in learning vocabulary</w:t>
        </w:r>
        <w:r>
          <w:tab/>
        </w:r>
        <w:r>
          <w:fldChar w:fldCharType="begin"/>
        </w:r>
        <w:r>
          <w:instrText xml:space="preserve"> PAGEREF _Toc165533583 \h </w:instrText>
        </w:r>
        <w:r>
          <w:fldChar w:fldCharType="separate"/>
        </w:r>
        <w:r>
          <w:t>12</w:t>
        </w:r>
        <w:r>
          <w:fldChar w:fldCharType="end"/>
        </w:r>
      </w:hyperlink>
    </w:p>
    <w:p w:rsidR="0017375A" w:rsidRDefault="00F739D1">
      <w:pPr>
        <w:pStyle w:val="TOC6"/>
        <w:tabs>
          <w:tab w:val="right" w:leader="dot" w:pos="9061"/>
        </w:tabs>
        <w:spacing w:after="0" w:line="360" w:lineRule="auto"/>
        <w:ind w:left="0"/>
      </w:pPr>
      <w:hyperlink w:anchor="_Toc165533584" w:history="1">
        <w:r>
          <w:rPr>
            <w:rStyle w:val="Hyperlink"/>
            <w:rFonts w:eastAsia="Times New Roman"/>
            <w:b/>
            <w:bCs/>
            <w:lang w:val="en-SG"/>
          </w:rPr>
          <w:t>Table2: Deterministic Strategy (DET)</w:t>
        </w:r>
        <w:r>
          <w:tab/>
        </w:r>
        <w:r>
          <w:fldChar w:fldCharType="begin"/>
        </w:r>
        <w:r>
          <w:instrText xml:space="preserve"> PAGEREF _Toc165533584 \h </w:instrText>
        </w:r>
        <w:r>
          <w:fldChar w:fldCharType="separate"/>
        </w:r>
        <w:r>
          <w:t>14</w:t>
        </w:r>
        <w:r>
          <w:fldChar w:fldCharType="end"/>
        </w:r>
      </w:hyperlink>
    </w:p>
    <w:p w:rsidR="0017375A" w:rsidRDefault="00F739D1">
      <w:pPr>
        <w:pStyle w:val="TOC6"/>
        <w:tabs>
          <w:tab w:val="right" w:leader="dot" w:pos="9061"/>
        </w:tabs>
        <w:spacing w:after="0" w:line="360" w:lineRule="auto"/>
        <w:ind w:left="0"/>
      </w:pPr>
      <w:hyperlink w:anchor="_Toc165533585" w:history="1">
        <w:r>
          <w:rPr>
            <w:rStyle w:val="Hyperlink"/>
            <w:rFonts w:eastAsia="Times New Roman"/>
            <w:b/>
            <w:bCs/>
            <w:lang w:val="en-SG"/>
          </w:rPr>
          <w:t>Table 3: Social Strategy (SOC)</w:t>
        </w:r>
        <w:r>
          <w:tab/>
        </w:r>
        <w:r>
          <w:fldChar w:fldCharType="begin"/>
        </w:r>
        <w:r>
          <w:instrText xml:space="preserve"> PAGEREF _Toc165533585 \h </w:instrText>
        </w:r>
        <w:r>
          <w:fldChar w:fldCharType="separate"/>
        </w:r>
        <w:r>
          <w:t>15</w:t>
        </w:r>
        <w:r>
          <w:fldChar w:fldCharType="end"/>
        </w:r>
      </w:hyperlink>
    </w:p>
    <w:p w:rsidR="0017375A" w:rsidRDefault="00F739D1">
      <w:pPr>
        <w:pStyle w:val="TOC6"/>
        <w:tabs>
          <w:tab w:val="right" w:leader="dot" w:pos="9061"/>
        </w:tabs>
        <w:spacing w:after="0" w:line="360" w:lineRule="auto"/>
        <w:ind w:left="0"/>
      </w:pPr>
      <w:hyperlink w:anchor="_Toc165533586" w:history="1">
        <w:r>
          <w:rPr>
            <w:rStyle w:val="Hyperlink"/>
            <w:rFonts w:eastAsia="Times New Roman"/>
            <w:b/>
            <w:bCs/>
            <w:lang w:val="en-SG"/>
          </w:rPr>
          <w:t>Table 4: Memory Strategy ( MEM)</w:t>
        </w:r>
        <w:r>
          <w:tab/>
        </w:r>
        <w:r>
          <w:fldChar w:fldCharType="begin"/>
        </w:r>
        <w:r>
          <w:instrText xml:space="preserve"> PAGEREF _Toc165533586 \h </w:instrText>
        </w:r>
        <w:r>
          <w:fldChar w:fldCharType="separate"/>
        </w:r>
        <w:r>
          <w:t>15</w:t>
        </w:r>
        <w:r>
          <w:fldChar w:fldCharType="end"/>
        </w:r>
      </w:hyperlink>
    </w:p>
    <w:p w:rsidR="0017375A" w:rsidRDefault="00F739D1">
      <w:pPr>
        <w:pStyle w:val="TOC6"/>
        <w:tabs>
          <w:tab w:val="right" w:leader="dot" w:pos="9061"/>
        </w:tabs>
        <w:spacing w:after="0" w:line="360" w:lineRule="auto"/>
        <w:ind w:left="0"/>
      </w:pPr>
      <w:hyperlink w:anchor="_Toc165533587" w:history="1">
        <w:r>
          <w:rPr>
            <w:rStyle w:val="Hyperlink"/>
            <w:rFonts w:eastAsia="Times New Roman"/>
            <w:b/>
            <w:bCs/>
            <w:lang w:val="en-SG"/>
          </w:rPr>
          <w:t>Table 5: Cognitive Strategy (COG)</w:t>
        </w:r>
        <w:r>
          <w:tab/>
        </w:r>
        <w:r>
          <w:fldChar w:fldCharType="begin"/>
        </w:r>
        <w:r>
          <w:instrText xml:space="preserve"> PAGEREF _Toc165533587 \h </w:instrText>
        </w:r>
        <w:r>
          <w:fldChar w:fldCharType="separate"/>
        </w:r>
        <w:r>
          <w:t>16</w:t>
        </w:r>
        <w:r>
          <w:fldChar w:fldCharType="end"/>
        </w:r>
      </w:hyperlink>
    </w:p>
    <w:p w:rsidR="0017375A" w:rsidRDefault="00F739D1">
      <w:pPr>
        <w:pStyle w:val="TOC6"/>
        <w:tabs>
          <w:tab w:val="right" w:leader="dot" w:pos="9061"/>
        </w:tabs>
        <w:spacing w:after="0" w:line="360" w:lineRule="auto"/>
        <w:ind w:left="0"/>
      </w:pPr>
      <w:hyperlink w:anchor="_Toc165533588" w:history="1">
        <w:r>
          <w:rPr>
            <w:rStyle w:val="Hyperlink"/>
            <w:rFonts w:eastAsia="Times New Roman"/>
            <w:b/>
            <w:bCs/>
            <w:lang w:val="en-SG"/>
          </w:rPr>
          <w:t>Table 6: Metacognitive Strategy (MET)</w:t>
        </w:r>
        <w:r>
          <w:tab/>
        </w:r>
        <w:r>
          <w:fldChar w:fldCharType="begin"/>
        </w:r>
        <w:r>
          <w:instrText xml:space="preserve"> PAGEREF _Toc165533588 \h </w:instrText>
        </w:r>
        <w:r>
          <w:fldChar w:fldCharType="separate"/>
        </w:r>
        <w:r>
          <w:t>16</w:t>
        </w:r>
        <w:r>
          <w:fldChar w:fldCharType="end"/>
        </w:r>
      </w:hyperlink>
    </w:p>
    <w:p w:rsidR="0017375A" w:rsidRDefault="00F739D1">
      <w:pPr>
        <w:spacing w:after="0" w:line="360" w:lineRule="auto"/>
        <w:jc w:val="center"/>
        <w:rPr>
          <w:rFonts w:eastAsia="Times New Roman"/>
          <w:szCs w:val="26"/>
          <w:lang w:val="en-SG"/>
        </w:rPr>
      </w:pPr>
      <w:r>
        <w:rPr>
          <w:rFonts w:eastAsia="Times New Roman"/>
          <w:szCs w:val="26"/>
          <w:lang w:val="en-SG"/>
        </w:rPr>
        <w:fldChar w:fldCharType="end"/>
      </w:r>
    </w:p>
    <w:p w:rsidR="0017375A" w:rsidRDefault="0017375A">
      <w:pPr>
        <w:spacing w:before="200" w:after="0" w:line="360" w:lineRule="auto"/>
        <w:ind w:right="-23"/>
        <w:jc w:val="center"/>
        <w:outlineLvl w:val="4"/>
        <w:rPr>
          <w:rFonts w:eastAsia="Times New Roman"/>
          <w:b/>
          <w:bCs/>
          <w:color w:val="000000"/>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rFonts w:eastAsia="Times New Roman"/>
          <w:szCs w:val="26"/>
          <w:lang w:val="en-SG"/>
        </w:rPr>
      </w:pPr>
    </w:p>
    <w:p w:rsidR="0017375A" w:rsidRDefault="0017375A">
      <w:pPr>
        <w:spacing w:before="200" w:after="0" w:line="360" w:lineRule="auto"/>
        <w:rPr>
          <w:szCs w:val="26"/>
        </w:rPr>
        <w:sectPr w:rsidR="0017375A">
          <w:headerReference w:type="default" r:id="rId10"/>
          <w:footerReference w:type="default" r:id="rId11"/>
          <w:pgSz w:w="11906" w:h="16838"/>
          <w:pgMar w:top="1134" w:right="1134" w:bottom="1134" w:left="1701" w:header="720" w:footer="720" w:gutter="0"/>
          <w:pgNumType w:fmt="lowerRoman" w:start="1"/>
          <w:cols w:space="720"/>
          <w:docGrid w:linePitch="360"/>
        </w:sectPr>
      </w:pPr>
    </w:p>
    <w:p w:rsidR="0017375A" w:rsidRDefault="00F739D1">
      <w:pPr>
        <w:pStyle w:val="Heading1"/>
        <w:tabs>
          <w:tab w:val="left" w:pos="142"/>
          <w:tab w:val="left" w:pos="426"/>
        </w:tabs>
        <w:spacing w:before="200" w:line="360" w:lineRule="auto"/>
        <w:ind w:left="0" w:firstLine="0"/>
        <w:rPr>
          <w:sz w:val="26"/>
          <w:szCs w:val="26"/>
        </w:rPr>
      </w:pPr>
      <w:bookmarkStart w:id="0" w:name="_Toc165533644"/>
      <w:bookmarkStart w:id="1" w:name="_Toc164857612"/>
      <w:bookmarkStart w:id="2" w:name="_Toc165532860"/>
      <w:bookmarkStart w:id="3" w:name="_Toc165532651"/>
      <w:r>
        <w:rPr>
          <w:sz w:val="26"/>
          <w:szCs w:val="26"/>
        </w:rPr>
        <w:lastRenderedPageBreak/>
        <w:t>INTRODUCTION</w:t>
      </w:r>
      <w:bookmarkEnd w:id="0"/>
      <w:bookmarkEnd w:id="1"/>
      <w:bookmarkEnd w:id="2"/>
      <w:bookmarkEnd w:id="3"/>
    </w:p>
    <w:p w:rsidR="0017375A" w:rsidRDefault="00F739D1">
      <w:pPr>
        <w:pStyle w:val="Heading2"/>
        <w:spacing w:before="200" w:line="360" w:lineRule="auto"/>
      </w:pPr>
      <w:bookmarkStart w:id="4" w:name="_Toc164857613"/>
      <w:bookmarkStart w:id="5" w:name="_Toc165532861"/>
      <w:bookmarkStart w:id="6" w:name="_Toc165532652"/>
      <w:bookmarkStart w:id="7" w:name="_Toc165533645"/>
      <w:r>
        <w:t>1. Research rationale</w:t>
      </w:r>
      <w:bookmarkEnd w:id="4"/>
      <w:bookmarkEnd w:id="5"/>
      <w:bookmarkEnd w:id="6"/>
      <w:bookmarkEnd w:id="7"/>
    </w:p>
    <w:p w:rsidR="0017375A" w:rsidRDefault="00F739D1">
      <w:pPr>
        <w:tabs>
          <w:tab w:val="left" w:leader="hyphen" w:pos="8060"/>
        </w:tabs>
        <w:spacing w:before="200" w:after="0" w:line="360" w:lineRule="auto"/>
        <w:ind w:right="-23" w:firstLineChars="250" w:firstLine="650"/>
        <w:jc w:val="both"/>
        <w:rPr>
          <w:rFonts w:eastAsia="Times New Roman"/>
          <w:szCs w:val="26"/>
          <w:lang w:val="en-US"/>
        </w:rPr>
      </w:pPr>
      <w:r>
        <w:rPr>
          <w:rFonts w:eastAsia="Times New Roman"/>
          <w:szCs w:val="26"/>
          <w:lang w:val="en-US"/>
        </w:rPr>
        <w:t xml:space="preserve">Vocabulary is always a big challenge for English learners. According to </w:t>
      </w:r>
      <w:proofErr w:type="spellStart"/>
      <w:r>
        <w:rPr>
          <w:rFonts w:eastAsia="Times New Roman"/>
          <w:szCs w:val="26"/>
          <w:lang w:val="en-US"/>
        </w:rPr>
        <w:t>Macaro's</w:t>
      </w:r>
      <w:proofErr w:type="spellEnd"/>
      <w:r>
        <w:rPr>
          <w:rFonts w:eastAsia="Times New Roman"/>
          <w:szCs w:val="26"/>
          <w:lang w:val="en-US"/>
        </w:rPr>
        <w:t xml:space="preserve"> (2003) survey results, vocabulary is considered a topic that needs the most research by educators to enhance vocabulary teaching and learning in the classroom. The role of vocabulary in English teaching and learning has been recognized as extremely necessary. Dee Gardner (2013) sees grammar as the engine of language that creates sentence order and structure, and vocabulary as the fuel of language without which nothing meaningful can be conveyed. Reality shows that learning vocabulary is a difficult and frustrating task for learners. </w:t>
      </w:r>
      <w:proofErr w:type="spellStart"/>
      <w:r>
        <w:rPr>
          <w:rFonts w:eastAsia="Times New Roman"/>
          <w:szCs w:val="26"/>
          <w:lang w:val="en-US"/>
        </w:rPr>
        <w:t>Meare</w:t>
      </w:r>
      <w:proofErr w:type="spellEnd"/>
      <w:r>
        <w:rPr>
          <w:rFonts w:eastAsia="Times New Roman"/>
          <w:szCs w:val="26"/>
          <w:lang w:val="en-US"/>
        </w:rPr>
        <w:t xml:space="preserve"> (1980) points out that language learners admit that they have many difficulties with vocabulary. One of the basic reasons is that learners often forget words. To remember a word, learners need to go through three processes: recognition, reproduction</w:t>
      </w:r>
      <w:r>
        <w:rPr>
          <w:rFonts w:eastAsia="Times New Roman"/>
          <w:szCs w:val="26"/>
          <w:lang w:val="en-SG"/>
        </w:rPr>
        <w:t>,</w:t>
      </w:r>
      <w:r>
        <w:rPr>
          <w:rFonts w:eastAsia="Times New Roman"/>
          <w:szCs w:val="26"/>
          <w:lang w:val="en-US"/>
        </w:rPr>
        <w:t xml:space="preserve"> and creative use (Nation, 2001). Knowing a new word does not only stop at the ability to know the meaning of the word but also the ability to use the word in communication. In the book "Learning </w:t>
      </w:r>
      <w:r>
        <w:rPr>
          <w:rFonts w:eastAsia="Times New Roman"/>
          <w:szCs w:val="26"/>
          <w:lang w:val="en-SG"/>
        </w:rPr>
        <w:t>V</w:t>
      </w:r>
      <w:proofErr w:type="spellStart"/>
      <w:r>
        <w:rPr>
          <w:rFonts w:eastAsia="Times New Roman"/>
          <w:szCs w:val="26"/>
          <w:lang w:val="en-US"/>
        </w:rPr>
        <w:t>ocabulary</w:t>
      </w:r>
      <w:proofErr w:type="spellEnd"/>
      <w:r>
        <w:rPr>
          <w:rFonts w:eastAsia="Times New Roman"/>
          <w:szCs w:val="26"/>
          <w:lang w:val="en-US"/>
        </w:rPr>
        <w:t xml:space="preserve"> in </w:t>
      </w:r>
      <w:r>
        <w:rPr>
          <w:rFonts w:eastAsia="Times New Roman"/>
          <w:szCs w:val="26"/>
          <w:lang w:val="en-SG"/>
        </w:rPr>
        <w:t>A</w:t>
      </w:r>
      <w:proofErr w:type="spellStart"/>
      <w:r>
        <w:rPr>
          <w:rFonts w:eastAsia="Times New Roman"/>
          <w:szCs w:val="26"/>
          <w:lang w:val="en-US"/>
        </w:rPr>
        <w:t>nother</w:t>
      </w:r>
      <w:proofErr w:type="spellEnd"/>
      <w:r>
        <w:rPr>
          <w:rFonts w:eastAsia="Times New Roman"/>
          <w:szCs w:val="26"/>
          <w:lang w:val="en-US"/>
        </w:rPr>
        <w:t xml:space="preserve"> </w:t>
      </w:r>
      <w:r>
        <w:rPr>
          <w:rFonts w:eastAsia="Times New Roman"/>
          <w:szCs w:val="26"/>
          <w:lang w:val="en-SG"/>
        </w:rPr>
        <w:t>L</w:t>
      </w:r>
      <w:proofErr w:type="spellStart"/>
      <w:r>
        <w:rPr>
          <w:rFonts w:eastAsia="Times New Roman"/>
          <w:szCs w:val="26"/>
          <w:lang w:val="en-US"/>
        </w:rPr>
        <w:t>anguage</w:t>
      </w:r>
      <w:proofErr w:type="spellEnd"/>
      <w:r>
        <w:rPr>
          <w:rFonts w:eastAsia="Times New Roman"/>
          <w:szCs w:val="26"/>
          <w:lang w:val="en-US"/>
        </w:rPr>
        <w:t>" by Nation (2001), when considering vocabulary learning goals, he mentioned vocabulary learning related to four skills (listening, speaking, reading, writing) and vocabulary knowledge related to pronunciation, spelling, and grammar. Ellis (1995) found that applying vocabulary learning strategies can greatly support vocabulary acquisition and thereby learners take an active role in processing information. For teachers, equipping learners with enough vocabulary to communicate is not an easy task. Some of the reasons given are limited class time, different learning levels</w:t>
      </w:r>
      <w:r>
        <w:rPr>
          <w:rFonts w:eastAsia="Times New Roman"/>
          <w:szCs w:val="26"/>
          <w:lang w:val="en-SG"/>
        </w:rPr>
        <w:t>,</w:t>
      </w:r>
      <w:r>
        <w:rPr>
          <w:rFonts w:eastAsia="Times New Roman"/>
          <w:szCs w:val="26"/>
          <w:lang w:val="en-US"/>
        </w:rPr>
        <w:t xml:space="preserve"> and motivations of learners. Therefore, learning vocabulary to achieve optimal effectiveness requires learner autonomy. According to Waite (1994), learners need to take responsibility for their</w:t>
      </w:r>
      <w:r>
        <w:rPr>
          <w:rFonts w:eastAsia="Times New Roman"/>
          <w:szCs w:val="26"/>
          <w:lang w:val="en-SG"/>
        </w:rPr>
        <w:t xml:space="preserve"> </w:t>
      </w:r>
      <w:r>
        <w:rPr>
          <w:rFonts w:eastAsia="Times New Roman"/>
          <w:szCs w:val="26"/>
          <w:lang w:val="en-US"/>
        </w:rPr>
        <w:t xml:space="preserve">learning to make the most of available learning resources, especially sources outside the classroom. Sharing the same view, according to author Trinh Quoc Lap in </w:t>
      </w:r>
      <w:r>
        <w:rPr>
          <w:rFonts w:eastAsia="Times New Roman"/>
          <w:szCs w:val="26"/>
          <w:lang w:val="en-SG"/>
        </w:rPr>
        <w:t>S</w:t>
      </w:r>
      <w:proofErr w:type="spellStart"/>
      <w:r>
        <w:rPr>
          <w:rFonts w:eastAsia="Times New Roman"/>
          <w:szCs w:val="26"/>
          <w:lang w:val="en-US"/>
        </w:rPr>
        <w:t>cience</w:t>
      </w:r>
      <w:proofErr w:type="spellEnd"/>
      <w:r>
        <w:rPr>
          <w:rFonts w:eastAsia="Times New Roman"/>
          <w:szCs w:val="26"/>
          <w:lang w:val="en-US"/>
        </w:rPr>
        <w:t xml:space="preserve"> magazine (2008, No. 10), learning activities should be designed in a way that contributes to enhancing learners' self-study capacity. Nowadays, there are many vocabulary learning strategies, but each strategy will produce different results. Researchers, teachers</w:t>
      </w:r>
      <w:r>
        <w:rPr>
          <w:rFonts w:eastAsia="Times New Roman"/>
          <w:szCs w:val="26"/>
          <w:lang w:val="en-SG"/>
        </w:rPr>
        <w:t>,</w:t>
      </w:r>
      <w:r>
        <w:rPr>
          <w:rFonts w:eastAsia="Times New Roman"/>
          <w:szCs w:val="26"/>
          <w:lang w:val="en-US"/>
        </w:rPr>
        <w:t xml:space="preserve"> and especially students are also finding effective learning strategies, increasing learning productivity and improving English proficiency.</w:t>
      </w:r>
    </w:p>
    <w:p w:rsidR="0017375A" w:rsidRDefault="00F739D1">
      <w:pPr>
        <w:tabs>
          <w:tab w:val="left" w:leader="hyphen" w:pos="8060"/>
        </w:tabs>
        <w:spacing w:before="200" w:after="0" w:line="360" w:lineRule="auto"/>
        <w:ind w:right="-23"/>
        <w:jc w:val="both"/>
        <w:rPr>
          <w:rFonts w:eastAsia="Times New Roman"/>
          <w:color w:val="FF0000"/>
          <w:szCs w:val="26"/>
          <w:highlight w:val="yellow"/>
          <w:lang w:val="en-SG"/>
        </w:rPr>
      </w:pPr>
      <w:r>
        <w:rPr>
          <w:szCs w:val="26"/>
          <w:lang w:val="en-US"/>
        </w:rPr>
        <w:lastRenderedPageBreak/>
        <w:t xml:space="preserve">     </w:t>
      </w:r>
      <w:r>
        <w:rPr>
          <w:szCs w:val="26"/>
        </w:rPr>
        <w:t>Thuy</w:t>
      </w:r>
      <w:r>
        <w:rPr>
          <w:szCs w:val="26"/>
          <w:lang w:val="en-SG"/>
        </w:rPr>
        <w:t>l</w:t>
      </w:r>
      <w:r>
        <w:rPr>
          <w:szCs w:val="26"/>
        </w:rPr>
        <w:t>oi University always considers English as an important and mandatory subject in the curriculum. This subject is for all students in the first and second years. From 2021, Thuy</w:t>
      </w:r>
      <w:r>
        <w:rPr>
          <w:szCs w:val="26"/>
          <w:lang w:val="en-SG"/>
        </w:rPr>
        <w:t>l</w:t>
      </w:r>
      <w:r>
        <w:rPr>
          <w:szCs w:val="26"/>
        </w:rPr>
        <w:t xml:space="preserve">oi University will add an English Language major under the </w:t>
      </w:r>
      <w:r>
        <w:rPr>
          <w:szCs w:val="26"/>
          <w:lang w:val="en-SG"/>
        </w:rPr>
        <w:t xml:space="preserve">School </w:t>
      </w:r>
      <w:r>
        <w:rPr>
          <w:szCs w:val="26"/>
        </w:rPr>
        <w:t xml:space="preserve">of International Education [SIE] divided into </w:t>
      </w:r>
      <w:r>
        <w:rPr>
          <w:szCs w:val="26"/>
          <w:lang w:val="en-SG"/>
        </w:rPr>
        <w:t>two</w:t>
      </w:r>
      <w:r>
        <w:rPr>
          <w:szCs w:val="26"/>
        </w:rPr>
        <w:t xml:space="preserve"> majors: English Management and </w:t>
      </w:r>
      <w:r>
        <w:rPr>
          <w:szCs w:val="26"/>
          <w:lang w:val="en-SG"/>
        </w:rPr>
        <w:t>English t</w:t>
      </w:r>
      <w:r>
        <w:rPr>
          <w:szCs w:val="26"/>
        </w:rPr>
        <w:t>ranslation</w:t>
      </w:r>
      <w:r>
        <w:rPr>
          <w:szCs w:val="26"/>
          <w:lang w:val="en-SG"/>
        </w:rPr>
        <w:t xml:space="preserve"> and interpretation</w:t>
      </w:r>
      <w:r>
        <w:rPr>
          <w:szCs w:val="26"/>
        </w:rPr>
        <w:t xml:space="preserve"> to help students receive in-depth training in this language.</w:t>
      </w:r>
      <w:r>
        <w:rPr>
          <w:szCs w:val="26"/>
          <w:lang w:val="en-SG"/>
        </w:rPr>
        <w:t xml:space="preserve"> English in general and learning English vocabulary in particular is often difficult for most students who are not majoring in English and majoring in English. The school's English entrance exam score is low. This can be explained because </w:t>
      </w:r>
      <w:proofErr w:type="spellStart"/>
      <w:r>
        <w:rPr>
          <w:szCs w:val="26"/>
          <w:lang w:val="en-SG"/>
        </w:rPr>
        <w:t>Thuyloi</w:t>
      </w:r>
      <w:proofErr w:type="spellEnd"/>
      <w:r>
        <w:rPr>
          <w:szCs w:val="26"/>
          <w:lang w:val="en-SG"/>
        </w:rPr>
        <w:t xml:space="preserve"> University previously specialized in training students in the fields of irrigation, electricity, and engineering, so initially these fields did not require high test scores or English proficiency. Students entering this university only need to pass the "benchmark". As a result, the majority of students' English knowledge is limited. This is reflected in students' vocabulary. English majors are no exception. Although the admission score is higher than the average of 7 of other majors, in general, the English skills of students majoring in English at </w:t>
      </w:r>
      <w:proofErr w:type="spellStart"/>
      <w:r>
        <w:rPr>
          <w:szCs w:val="26"/>
          <w:lang w:val="en-SG"/>
        </w:rPr>
        <w:t>Thuyloi</w:t>
      </w:r>
      <w:proofErr w:type="spellEnd"/>
      <w:r>
        <w:rPr>
          <w:szCs w:val="26"/>
          <w:lang w:val="en-SG"/>
        </w:rPr>
        <w:t xml:space="preserve"> University are still very diverse. According to the list of English Language exam scores published by </w:t>
      </w:r>
      <w:proofErr w:type="spellStart"/>
      <w:r>
        <w:rPr>
          <w:szCs w:val="26"/>
          <w:lang w:val="en-SG"/>
        </w:rPr>
        <w:t>Thuyloi</w:t>
      </w:r>
      <w:proofErr w:type="spellEnd"/>
      <w:r>
        <w:rPr>
          <w:szCs w:val="26"/>
          <w:lang w:val="en-SG"/>
        </w:rPr>
        <w:t xml:space="preserve"> University on the school's website (</w:t>
      </w:r>
      <w:proofErr w:type="spellStart"/>
      <w:r>
        <w:rPr>
          <w:szCs w:val="26"/>
          <w:lang w:val="en-SG"/>
        </w:rPr>
        <w:t>Thuyloi</w:t>
      </w:r>
      <w:proofErr w:type="spellEnd"/>
      <w:r>
        <w:rPr>
          <w:szCs w:val="26"/>
          <w:lang w:val="en-SG"/>
        </w:rPr>
        <w:t xml:space="preserve"> University title, 2022), the entrance score of this major in the last 3 years is quite high. It is 23.55 in 2021; 25.70 in 2022 and 23.24 in 2023. In addition, there are also many students admitted to college according to high school records with scores of 24.00 in 2021; 24.34 in 2022, and 28.50 by 2023. Thus, there are differences in English proficiency among students based on benchmark scores over the years at </w:t>
      </w:r>
      <w:proofErr w:type="spellStart"/>
      <w:r>
        <w:rPr>
          <w:szCs w:val="26"/>
          <w:lang w:val="en-SG"/>
        </w:rPr>
        <w:t>Thuyloi</w:t>
      </w:r>
      <w:proofErr w:type="spellEnd"/>
      <w:r>
        <w:rPr>
          <w:szCs w:val="26"/>
          <w:lang w:val="en-SG"/>
        </w:rPr>
        <w:t xml:space="preserve"> University. Our report will show students' difficulties and strategies in learning vocabulary.</w:t>
      </w:r>
    </w:p>
    <w:p w:rsidR="0017375A" w:rsidRDefault="00F739D1">
      <w:pPr>
        <w:pStyle w:val="Heading2"/>
        <w:numPr>
          <w:ilvl w:val="0"/>
          <w:numId w:val="2"/>
        </w:numPr>
        <w:spacing w:before="200" w:line="360" w:lineRule="auto"/>
        <w:ind w:left="0" w:right="-23"/>
      </w:pPr>
      <w:bookmarkStart w:id="8" w:name="_Toc164857614"/>
      <w:bookmarkStart w:id="9" w:name="_Toc165532862"/>
      <w:bookmarkStart w:id="10" w:name="_Toc165533646"/>
      <w:bookmarkStart w:id="11" w:name="_Toc165532653"/>
      <w:r>
        <w:t>Research questions</w:t>
      </w:r>
      <w:bookmarkEnd w:id="8"/>
      <w:bookmarkEnd w:id="9"/>
      <w:bookmarkEnd w:id="10"/>
      <w:bookmarkEnd w:id="11"/>
    </w:p>
    <w:p w:rsidR="0017375A" w:rsidRDefault="00F739D1">
      <w:pPr>
        <w:pStyle w:val="Heading2"/>
        <w:spacing w:before="200" w:line="360" w:lineRule="auto"/>
        <w:ind w:left="0"/>
        <w:rPr>
          <w:b w:val="0"/>
          <w:color w:val="000000"/>
        </w:rPr>
      </w:pPr>
      <w:bookmarkStart w:id="12" w:name="_Toc165532654"/>
      <w:bookmarkStart w:id="13" w:name="_Toc165532863"/>
      <w:bookmarkStart w:id="14" w:name="_Toc165533647"/>
      <w:r>
        <w:rPr>
          <w:b w:val="0"/>
        </w:rPr>
        <w:t xml:space="preserve">    </w:t>
      </w:r>
      <w:r>
        <w:rPr>
          <w:b w:val="0"/>
          <w:color w:val="000000"/>
        </w:rPr>
        <w:t>The research focuses on two questions:</w:t>
      </w:r>
      <w:bookmarkEnd w:id="12"/>
      <w:bookmarkEnd w:id="13"/>
      <w:bookmarkEnd w:id="14"/>
      <w:r>
        <w:rPr>
          <w:b w:val="0"/>
          <w:color w:val="000000"/>
        </w:rPr>
        <w:t xml:space="preserve"> </w:t>
      </w:r>
    </w:p>
    <w:p w:rsidR="0017375A" w:rsidRDefault="00F739D1">
      <w:pPr>
        <w:pStyle w:val="ListParagraph"/>
        <w:numPr>
          <w:ilvl w:val="0"/>
          <w:numId w:val="3"/>
        </w:numPr>
        <w:tabs>
          <w:tab w:val="left" w:pos="284"/>
        </w:tabs>
        <w:spacing w:before="200" w:after="0" w:line="360" w:lineRule="auto"/>
        <w:ind w:left="0" w:firstLine="0"/>
        <w:jc w:val="both"/>
        <w:rPr>
          <w:rFonts w:eastAsia="Times New Roman"/>
          <w:color w:val="000000"/>
          <w:szCs w:val="26"/>
          <w:highlight w:val="yellow"/>
          <w:lang w:val="en-SG"/>
        </w:rPr>
      </w:pPr>
      <w:r>
        <w:rPr>
          <w:rFonts w:eastAsia="Times New Roman"/>
          <w:color w:val="000000"/>
          <w:szCs w:val="26"/>
          <w:highlight w:val="yellow"/>
          <w:lang w:val="en-SG"/>
        </w:rPr>
        <w:t>What are the difficulties of English language students in learning vocabulary?</w:t>
      </w:r>
    </w:p>
    <w:p w:rsidR="0017375A" w:rsidRDefault="00F739D1">
      <w:pPr>
        <w:pStyle w:val="ListParagraph"/>
        <w:numPr>
          <w:ilvl w:val="0"/>
          <w:numId w:val="3"/>
        </w:numPr>
        <w:tabs>
          <w:tab w:val="left" w:pos="284"/>
        </w:tabs>
        <w:spacing w:before="200" w:after="0" w:line="360" w:lineRule="auto"/>
        <w:ind w:left="0" w:firstLine="0"/>
        <w:jc w:val="both"/>
        <w:rPr>
          <w:rFonts w:eastAsia="Times New Roman"/>
          <w:color w:val="000000"/>
          <w:szCs w:val="26"/>
          <w:lang w:val="en-SG"/>
        </w:rPr>
      </w:pPr>
      <w:r>
        <w:rPr>
          <w:rFonts w:eastAsia="Times New Roman"/>
          <w:color w:val="000000"/>
          <w:szCs w:val="26"/>
          <w:lang w:val="en-SG"/>
        </w:rPr>
        <w:t>What vocabulary learning strategies do students use in learning English?</w:t>
      </w:r>
    </w:p>
    <w:p w:rsidR="0017375A" w:rsidRDefault="00F739D1">
      <w:pPr>
        <w:pStyle w:val="Heading2"/>
        <w:numPr>
          <w:ilvl w:val="0"/>
          <w:numId w:val="2"/>
        </w:numPr>
        <w:spacing w:before="200" w:line="360" w:lineRule="auto"/>
      </w:pPr>
      <w:bookmarkStart w:id="15" w:name="_Toc165532864"/>
      <w:bookmarkStart w:id="16" w:name="_Toc165532655"/>
      <w:bookmarkStart w:id="17" w:name="_Toc164857615"/>
      <w:bookmarkStart w:id="18" w:name="_Toc165533648"/>
      <w:r>
        <w:t>Research purposes</w:t>
      </w:r>
      <w:bookmarkEnd w:id="15"/>
      <w:bookmarkEnd w:id="16"/>
      <w:bookmarkEnd w:id="17"/>
      <w:bookmarkEnd w:id="18"/>
    </w:p>
    <w:p w:rsidR="0017375A" w:rsidRDefault="00F739D1">
      <w:pPr>
        <w:tabs>
          <w:tab w:val="left" w:leader="hyphen" w:pos="8060"/>
        </w:tabs>
        <w:spacing w:before="200" w:after="0" w:line="360" w:lineRule="auto"/>
        <w:ind w:left="-20" w:right="-20" w:firstLineChars="250" w:firstLine="650"/>
        <w:jc w:val="both"/>
        <w:rPr>
          <w:rFonts w:eastAsia="Times New Roman"/>
          <w:szCs w:val="26"/>
          <w:lang w:val="en-SG"/>
        </w:rPr>
      </w:pPr>
      <w:r>
        <w:rPr>
          <w:rFonts w:eastAsia="Times New Roman"/>
          <w:szCs w:val="26"/>
          <w:lang w:val="en-SG"/>
        </w:rPr>
        <w:t xml:space="preserve">The research was conducted to evaluate the difficulties and strategies in learning English vocabulary by second-year English major students at </w:t>
      </w:r>
      <w:proofErr w:type="spellStart"/>
      <w:r>
        <w:rPr>
          <w:rFonts w:eastAsia="Times New Roman"/>
          <w:szCs w:val="26"/>
          <w:lang w:val="en-SG"/>
        </w:rPr>
        <w:t>Thuyloi</w:t>
      </w:r>
      <w:proofErr w:type="spellEnd"/>
      <w:r>
        <w:rPr>
          <w:rFonts w:eastAsia="Times New Roman"/>
          <w:szCs w:val="26"/>
          <w:lang w:val="en-SG"/>
        </w:rPr>
        <w:t xml:space="preserve"> University. The </w:t>
      </w:r>
      <w:r>
        <w:rPr>
          <w:rFonts w:eastAsia="Times New Roman"/>
          <w:szCs w:val="26"/>
          <w:lang w:val="en-SG"/>
        </w:rPr>
        <w:lastRenderedPageBreak/>
        <w:t xml:space="preserve">information and data collected in the survey will be </w:t>
      </w:r>
      <w:proofErr w:type="spellStart"/>
      <w:r>
        <w:rPr>
          <w:rFonts w:eastAsia="Times New Roman"/>
          <w:szCs w:val="26"/>
          <w:lang w:val="en-SG"/>
        </w:rPr>
        <w:t>analyzed</w:t>
      </w:r>
      <w:proofErr w:type="spellEnd"/>
      <w:r>
        <w:rPr>
          <w:rFonts w:eastAsia="Times New Roman"/>
          <w:szCs w:val="26"/>
          <w:lang w:val="en-SG"/>
        </w:rPr>
        <w:t xml:space="preserve"> to see students' difficulties and vocabulary learning strategies.</w:t>
      </w:r>
    </w:p>
    <w:p w:rsidR="0017375A" w:rsidRDefault="00F739D1">
      <w:pPr>
        <w:tabs>
          <w:tab w:val="left" w:leader="hyphen" w:pos="8060"/>
        </w:tabs>
        <w:spacing w:before="200" w:after="0" w:line="360" w:lineRule="auto"/>
        <w:ind w:left="-23" w:right="-23"/>
        <w:jc w:val="both"/>
        <w:rPr>
          <w:rFonts w:eastAsia="Times New Roman"/>
          <w:szCs w:val="26"/>
          <w:lang w:val="en-SG"/>
        </w:rPr>
      </w:pPr>
      <w:r>
        <w:rPr>
          <w:rFonts w:eastAsia="Times New Roman"/>
          <w:szCs w:val="26"/>
          <w:lang w:val="en-SG"/>
        </w:rPr>
        <w:t xml:space="preserve">      Practical research on the topic shows difficulties and vocabulary learning strategies built based on survey results to help students determine how to learn and apply their English skills well.</w:t>
      </w:r>
    </w:p>
    <w:p w:rsidR="0017375A" w:rsidRDefault="00F739D1">
      <w:pPr>
        <w:pStyle w:val="Heading2"/>
        <w:numPr>
          <w:ilvl w:val="0"/>
          <w:numId w:val="2"/>
        </w:numPr>
        <w:spacing w:before="200" w:line="360" w:lineRule="auto"/>
        <w:ind w:left="0" w:right="0"/>
      </w:pPr>
      <w:bookmarkStart w:id="19" w:name="_Toc165533649"/>
      <w:bookmarkStart w:id="20" w:name="_Toc164857616"/>
      <w:bookmarkStart w:id="21" w:name="_Toc165532656"/>
      <w:bookmarkStart w:id="22" w:name="_Toc165532865"/>
      <w:r>
        <w:t>Research scope</w:t>
      </w:r>
      <w:bookmarkEnd w:id="19"/>
      <w:bookmarkEnd w:id="20"/>
      <w:bookmarkEnd w:id="21"/>
      <w:bookmarkEnd w:id="22"/>
    </w:p>
    <w:p w:rsidR="0017375A" w:rsidRDefault="00F739D1">
      <w:pPr>
        <w:tabs>
          <w:tab w:val="left" w:leader="hyphen" w:pos="8060"/>
        </w:tabs>
        <w:spacing w:before="200" w:after="0" w:line="360" w:lineRule="auto"/>
        <w:ind w:left="-20" w:right="-20"/>
        <w:rPr>
          <w:rFonts w:eastAsia="Times New Roman"/>
          <w:szCs w:val="26"/>
          <w:lang w:val="en-SG"/>
        </w:rPr>
      </w:pPr>
      <w:r>
        <w:rPr>
          <w:rFonts w:eastAsia="Times New Roman"/>
          <w:szCs w:val="26"/>
          <w:lang w:val="en-SG"/>
        </w:rPr>
        <w:t xml:space="preserve">    The study focuses on the difficulties and strategies in learning English vocabulary by second-year English major students at </w:t>
      </w:r>
      <w:proofErr w:type="spellStart"/>
      <w:r>
        <w:rPr>
          <w:rFonts w:eastAsia="Times New Roman"/>
          <w:szCs w:val="26"/>
          <w:lang w:val="en-SG"/>
        </w:rPr>
        <w:t>Thuyloi</w:t>
      </w:r>
      <w:proofErr w:type="spellEnd"/>
      <w:r>
        <w:rPr>
          <w:rFonts w:eastAsia="Times New Roman"/>
          <w:szCs w:val="26"/>
          <w:lang w:val="en-SG"/>
        </w:rPr>
        <w:t xml:space="preserve"> University. Our group chose second-year students because students have had the opportunity to study at school for a year and have experiences and challenges in choosing the right English learning strategy for four English skills.</w:t>
      </w:r>
    </w:p>
    <w:p w:rsidR="00F739D1" w:rsidRDefault="00F739D1" w:rsidP="00F739D1">
      <w:pPr>
        <w:pStyle w:val="ListParagraph"/>
        <w:numPr>
          <w:ilvl w:val="0"/>
          <w:numId w:val="2"/>
        </w:numPr>
        <w:tabs>
          <w:tab w:val="left" w:leader="hyphen" w:pos="8060"/>
        </w:tabs>
        <w:spacing w:before="200" w:after="0" w:line="360" w:lineRule="auto"/>
        <w:ind w:right="-20"/>
        <w:rPr>
          <w:rFonts w:eastAsia="Times New Roman"/>
          <w:b/>
          <w:szCs w:val="26"/>
        </w:rPr>
      </w:pPr>
      <w:r w:rsidRPr="00F739D1">
        <w:rPr>
          <w:rFonts w:eastAsia="Times New Roman"/>
          <w:b/>
          <w:szCs w:val="26"/>
        </w:rPr>
        <w:t>Significance of the study</w:t>
      </w:r>
    </w:p>
    <w:p w:rsidR="00F739D1" w:rsidRPr="00F739D1" w:rsidRDefault="00F739D1" w:rsidP="00F739D1">
      <w:pPr>
        <w:tabs>
          <w:tab w:val="left" w:leader="hyphen" w:pos="8060"/>
        </w:tabs>
        <w:spacing w:before="200" w:after="0" w:line="360" w:lineRule="auto"/>
        <w:ind w:right="-20"/>
        <w:rPr>
          <w:rFonts w:eastAsia="Times New Roman"/>
          <w:b/>
          <w:szCs w:val="26"/>
        </w:rPr>
      </w:pPr>
      <w:r w:rsidRPr="00F739D1">
        <w:rPr>
          <w:rFonts w:eastAsia="Times New Roman"/>
          <w:szCs w:val="26"/>
        </w:rPr>
        <w:t>The significance of studying difficulties and strategies in learning English vocabulary by second-year English major students at Thuyloi University lies in its potential to address critical issues within English language education. Here are several key points highlighting its significance:</w:t>
      </w:r>
    </w:p>
    <w:p w:rsidR="00F739D1" w:rsidRPr="00F739D1" w:rsidRDefault="00F739D1" w:rsidP="00F739D1">
      <w:pPr>
        <w:tabs>
          <w:tab w:val="left" w:leader="hyphen" w:pos="8060"/>
        </w:tabs>
        <w:spacing w:before="200" w:after="0" w:line="360" w:lineRule="auto"/>
        <w:ind w:right="-20"/>
        <w:jc w:val="both"/>
        <w:rPr>
          <w:rFonts w:eastAsia="Times New Roman"/>
          <w:szCs w:val="26"/>
        </w:rPr>
      </w:pPr>
      <w:r w:rsidRPr="00F739D1">
        <w:rPr>
          <w:rFonts w:eastAsia="Times New Roman"/>
          <w:b/>
          <w:szCs w:val="26"/>
        </w:rPr>
        <w:t>Informing Pedagogical Practices:</w:t>
      </w:r>
      <w:r w:rsidRPr="00F739D1">
        <w:rPr>
          <w:rFonts w:eastAsia="Times New Roman"/>
          <w:szCs w:val="26"/>
        </w:rPr>
        <w:t xml:space="preserve"> Understanding the specific challenges that second-year English major students face in vocabulary acquisition can inform teaching methodologies. By pinpointing these difficulties, educators can tailor instructional approaches to better meet the needs of students, ultimately enhancing the effectiveness of English language instruction.</w:t>
      </w:r>
    </w:p>
    <w:p w:rsidR="00F739D1" w:rsidRPr="00F739D1" w:rsidRDefault="00F739D1" w:rsidP="00F739D1">
      <w:pPr>
        <w:tabs>
          <w:tab w:val="left" w:leader="hyphen" w:pos="8060"/>
        </w:tabs>
        <w:spacing w:before="200" w:after="0" w:line="360" w:lineRule="auto"/>
        <w:ind w:right="-20"/>
        <w:jc w:val="both"/>
        <w:rPr>
          <w:rFonts w:eastAsia="Times New Roman"/>
          <w:szCs w:val="26"/>
        </w:rPr>
      </w:pPr>
      <w:r w:rsidRPr="00F739D1">
        <w:rPr>
          <w:rFonts w:eastAsia="Times New Roman"/>
          <w:b/>
          <w:szCs w:val="26"/>
        </w:rPr>
        <w:t>Enhancing Curriculum Development:</w:t>
      </w:r>
      <w:r w:rsidRPr="00F739D1">
        <w:rPr>
          <w:rFonts w:eastAsia="Times New Roman"/>
          <w:szCs w:val="26"/>
        </w:rPr>
        <w:t xml:space="preserve"> Findings from the study can contribute valuable insights to curriculum development efforts. By identifying areas where students struggle the most, curriculum designers can revise existing courses or develop new materials that target these challenges more effectively, thereby improving the overall quality of the English language curriculum.</w:t>
      </w:r>
    </w:p>
    <w:p w:rsidR="00F739D1" w:rsidRPr="00F739D1" w:rsidRDefault="00F739D1" w:rsidP="00F739D1">
      <w:pPr>
        <w:tabs>
          <w:tab w:val="left" w:leader="hyphen" w:pos="8060"/>
        </w:tabs>
        <w:spacing w:before="200" w:after="0" w:line="360" w:lineRule="auto"/>
        <w:ind w:right="-20"/>
        <w:jc w:val="both"/>
        <w:rPr>
          <w:rFonts w:eastAsia="Times New Roman"/>
          <w:szCs w:val="26"/>
        </w:rPr>
      </w:pPr>
      <w:r w:rsidRPr="00F739D1">
        <w:rPr>
          <w:rFonts w:eastAsia="Times New Roman"/>
          <w:b/>
          <w:szCs w:val="26"/>
        </w:rPr>
        <w:t>Improving Student Performance:</w:t>
      </w:r>
      <w:r w:rsidRPr="00F739D1">
        <w:rPr>
          <w:rFonts w:eastAsia="Times New Roman"/>
          <w:szCs w:val="26"/>
        </w:rPr>
        <w:t xml:space="preserve"> By identifying effective strategies for learning English vocabulary, the study can directly benefit students by providing them with practical tools and techniques to enhance their learning experience. Equipping students </w:t>
      </w:r>
      <w:r w:rsidRPr="00F739D1">
        <w:rPr>
          <w:rFonts w:eastAsia="Times New Roman"/>
          <w:szCs w:val="26"/>
        </w:rPr>
        <w:lastRenderedPageBreak/>
        <w:t>with effective learning strategies can boost their confidence, motivation, and ultimately, their academic performance in English language courses.</w:t>
      </w:r>
    </w:p>
    <w:p w:rsidR="00F739D1" w:rsidRPr="00F739D1" w:rsidRDefault="00F739D1" w:rsidP="00F739D1">
      <w:pPr>
        <w:tabs>
          <w:tab w:val="left" w:leader="hyphen" w:pos="8060"/>
        </w:tabs>
        <w:spacing w:before="200" w:after="0" w:line="360" w:lineRule="auto"/>
        <w:ind w:right="-20"/>
        <w:jc w:val="both"/>
        <w:rPr>
          <w:rFonts w:eastAsia="Times New Roman"/>
          <w:szCs w:val="26"/>
        </w:rPr>
      </w:pPr>
      <w:r w:rsidRPr="00F739D1">
        <w:rPr>
          <w:rFonts w:eastAsia="Times New Roman"/>
          <w:b/>
          <w:szCs w:val="26"/>
        </w:rPr>
        <w:t>Addressing Language Learning Needs:</w:t>
      </w:r>
      <w:r w:rsidRPr="00F739D1">
        <w:rPr>
          <w:rFonts w:eastAsia="Times New Roman"/>
          <w:szCs w:val="26"/>
        </w:rPr>
        <w:t xml:space="preserve"> English language proficiency is often a prerequisite for academic and professional success in today's globalized world. By examining the specific difficulties faced by English major students at Thuyloi University, the study can contribute to a more targeted and nuanced approach to addressing the language learning needs of this particular student population.</w:t>
      </w:r>
    </w:p>
    <w:p w:rsidR="00F739D1" w:rsidRPr="00F739D1" w:rsidRDefault="00F739D1" w:rsidP="00F739D1">
      <w:pPr>
        <w:tabs>
          <w:tab w:val="left" w:leader="hyphen" w:pos="8060"/>
        </w:tabs>
        <w:spacing w:before="200" w:after="0" w:line="360" w:lineRule="auto"/>
        <w:ind w:right="-20"/>
        <w:jc w:val="both"/>
        <w:rPr>
          <w:rFonts w:eastAsia="Times New Roman"/>
          <w:szCs w:val="26"/>
        </w:rPr>
      </w:pPr>
      <w:r w:rsidRPr="00F739D1">
        <w:rPr>
          <w:rFonts w:eastAsia="Times New Roman"/>
          <w:b/>
          <w:szCs w:val="26"/>
        </w:rPr>
        <w:t>Facilitating Communication Skills:</w:t>
      </w:r>
      <w:r w:rsidRPr="00F739D1">
        <w:rPr>
          <w:rFonts w:eastAsia="Times New Roman"/>
          <w:szCs w:val="26"/>
        </w:rPr>
        <w:t xml:space="preserve"> Vocabulary is a fundamental component of language proficiency, and proficiency in English is essential for effective communication in various contexts, including academic, professional, and social settings. By improving students' vocabulary acquisition skills, the study can indirectly contribute to enhancing their overall communication skills, thereby better preparing them for future academic and career endeavors.</w:t>
      </w:r>
    </w:p>
    <w:p w:rsidR="00F739D1" w:rsidRPr="00F739D1" w:rsidRDefault="00F739D1" w:rsidP="00F739D1">
      <w:pPr>
        <w:tabs>
          <w:tab w:val="left" w:leader="hyphen" w:pos="8060"/>
        </w:tabs>
        <w:spacing w:before="200" w:after="0" w:line="360" w:lineRule="auto"/>
        <w:ind w:left="720" w:right="-20"/>
        <w:rPr>
          <w:rFonts w:eastAsia="Times New Roman"/>
          <w:b/>
          <w:szCs w:val="26"/>
        </w:rPr>
      </w:pPr>
    </w:p>
    <w:p w:rsidR="00F739D1" w:rsidRPr="00F739D1" w:rsidRDefault="00F739D1" w:rsidP="00F739D1">
      <w:pPr>
        <w:tabs>
          <w:tab w:val="left" w:leader="hyphen" w:pos="8060"/>
        </w:tabs>
        <w:spacing w:before="200" w:after="0" w:line="360" w:lineRule="auto"/>
        <w:ind w:left="720" w:right="-20"/>
        <w:rPr>
          <w:rFonts w:eastAsia="Times New Roman"/>
          <w:szCs w:val="26"/>
        </w:rPr>
      </w:pPr>
    </w:p>
    <w:p w:rsidR="0017375A" w:rsidRDefault="0017375A">
      <w:pPr>
        <w:spacing w:before="200" w:after="0" w:line="360" w:lineRule="auto"/>
        <w:rPr>
          <w:rFonts w:eastAsia="Times New Roman"/>
          <w:szCs w:val="26"/>
          <w:lang w:val="en-SG"/>
        </w:rPr>
      </w:pPr>
    </w:p>
    <w:p w:rsidR="0017375A" w:rsidRDefault="00F739D1">
      <w:pPr>
        <w:pStyle w:val="Heading1"/>
        <w:tabs>
          <w:tab w:val="left" w:pos="284"/>
        </w:tabs>
        <w:spacing w:before="200" w:line="360" w:lineRule="auto"/>
        <w:ind w:left="0" w:firstLine="0"/>
        <w:rPr>
          <w:sz w:val="26"/>
          <w:szCs w:val="26"/>
        </w:rPr>
      </w:pPr>
      <w:bookmarkStart w:id="23" w:name="_Toc164857617"/>
      <w:r>
        <w:rPr>
          <w:sz w:val="26"/>
          <w:szCs w:val="26"/>
        </w:rPr>
        <w:br w:type="page"/>
      </w:r>
      <w:bookmarkStart w:id="24" w:name="_Toc165533650"/>
      <w:bookmarkStart w:id="25" w:name="_Toc165532657"/>
      <w:bookmarkStart w:id="26" w:name="_Toc165532866"/>
      <w:r>
        <w:rPr>
          <w:sz w:val="26"/>
          <w:szCs w:val="26"/>
        </w:rPr>
        <w:lastRenderedPageBreak/>
        <w:t>LITERATURE REVIEW</w:t>
      </w:r>
      <w:bookmarkEnd w:id="23"/>
      <w:bookmarkEnd w:id="24"/>
      <w:bookmarkEnd w:id="25"/>
      <w:bookmarkEnd w:id="26"/>
    </w:p>
    <w:p w:rsidR="0017375A" w:rsidRDefault="00F739D1">
      <w:pPr>
        <w:pStyle w:val="Heading2"/>
        <w:numPr>
          <w:ilvl w:val="0"/>
          <w:numId w:val="4"/>
        </w:numPr>
        <w:tabs>
          <w:tab w:val="clear" w:pos="8060"/>
          <w:tab w:val="left" w:leader="hyphen" w:pos="284"/>
        </w:tabs>
        <w:spacing w:before="200" w:line="360" w:lineRule="auto"/>
        <w:ind w:left="0" w:right="-23"/>
      </w:pPr>
      <w:r>
        <w:t>Current Context</w:t>
      </w:r>
    </w:p>
    <w:p w:rsidR="0017375A" w:rsidRDefault="00F739D1">
      <w:pPr>
        <w:tabs>
          <w:tab w:val="left" w:leader="hyphen" w:pos="8060"/>
        </w:tabs>
        <w:spacing w:before="200" w:after="0" w:line="360" w:lineRule="auto"/>
        <w:ind w:right="-23" w:firstLineChars="250" w:firstLine="650"/>
        <w:jc w:val="both"/>
        <w:rPr>
          <w:rFonts w:eastAsia="Times New Roman"/>
          <w:szCs w:val="26"/>
          <w:lang w:val="en-SG"/>
        </w:rPr>
      </w:pPr>
      <w:r>
        <w:rPr>
          <w:rFonts w:eastAsia="Times New Roman"/>
          <w:szCs w:val="26"/>
          <w:lang w:val="en-SG"/>
        </w:rPr>
        <w:t xml:space="preserve">English is currently considered the most popular international language, used by 67 countries and territories as an official language and nearly 70 countries as a second language (Economic Forum, 2015). According to David Crystal (2006), around the world English is the first language of about 400 million people, the second language of about 400 million others and about 600-700 million people use this language as a foreign language. The number of people using English today has increased significantly compared to these numbers. English has become a global language and is considered a passport, a bridge that helps students easily get a stable job with a higher salary. Foreign languages play such an important role, and society's demands on language skills for young people are also very high, but the current situation of students' foreign language skills is too low. In a speech presented to the National Congress of the Vietnamese Student Association on December 11, Nguyen Tram Anh, a second-year student majoring in Primary Education at Vinh University </w:t>
      </w:r>
      <w:r>
        <w:rPr>
          <w:rFonts w:eastAsia="Times New Roman"/>
          <w:szCs w:val="26"/>
          <w:highlight w:val="yellow"/>
          <w:lang w:val="en-SG"/>
        </w:rPr>
        <w:t>(</w:t>
      </w:r>
      <w:proofErr w:type="spellStart"/>
      <w:r>
        <w:rPr>
          <w:rFonts w:eastAsia="Times New Roman"/>
          <w:szCs w:val="26"/>
          <w:highlight w:val="yellow"/>
          <w:lang w:val="en-SG"/>
        </w:rPr>
        <w:t>Nghe</w:t>
      </w:r>
      <w:proofErr w:type="spellEnd"/>
      <w:r>
        <w:rPr>
          <w:rFonts w:eastAsia="Times New Roman"/>
          <w:szCs w:val="26"/>
          <w:highlight w:val="yellow"/>
          <w:lang w:val="en-SG"/>
        </w:rPr>
        <w:t xml:space="preserve"> An), </w:t>
      </w:r>
      <w:r>
        <w:rPr>
          <w:rFonts w:eastAsia="Times New Roman"/>
          <w:szCs w:val="26"/>
          <w:lang w:val="en-SG"/>
        </w:rPr>
        <w:t xml:space="preserve">affirmed that foreign languages in general and English in particular is an important factor contributing to anyone's success. However, the foreign language ability of current students is too low. Female students of Vinh University cited previously published survey data, the average score of first-year students ranges from 220-245/900 TOEIC points. With this level, students need about 480 class hours to achieve 450-500 points, the level that many businesses consider the minimum to accept job applications. According to a survey by the English club of Vinh University, only 48.3% of graduates meet the English requirements and the remaining 51.7% do not meet the requirements. The ability to use English vocabulary in studying and socializing is a major barrier for Vietnamese students, especially students of </w:t>
      </w:r>
      <w:proofErr w:type="spellStart"/>
      <w:r>
        <w:rPr>
          <w:rFonts w:eastAsia="Times New Roman"/>
          <w:szCs w:val="26"/>
          <w:lang w:val="en-SG"/>
        </w:rPr>
        <w:t>Thuyloi</w:t>
      </w:r>
      <w:proofErr w:type="spellEnd"/>
      <w:r>
        <w:rPr>
          <w:rFonts w:eastAsia="Times New Roman"/>
          <w:szCs w:val="26"/>
          <w:lang w:val="en-SG"/>
        </w:rPr>
        <w:t xml:space="preserve"> University. For non-English major students, the English standard score requirement is B1. For English major students, the required standard score will be 7.5 IELTS. Students struggle to learn the language and their overall test scores are not high.</w:t>
      </w:r>
    </w:p>
    <w:p w:rsidR="0017375A" w:rsidRDefault="00F739D1">
      <w:pPr>
        <w:numPr>
          <w:ilvl w:val="0"/>
          <w:numId w:val="4"/>
        </w:numPr>
        <w:tabs>
          <w:tab w:val="left" w:leader="hyphen" w:pos="8060"/>
        </w:tabs>
        <w:spacing w:before="200" w:after="0" w:line="360" w:lineRule="auto"/>
        <w:ind w:right="-23"/>
        <w:jc w:val="both"/>
        <w:outlineLvl w:val="1"/>
        <w:rPr>
          <w:rFonts w:eastAsia="Times New Roman"/>
          <w:b/>
          <w:bCs/>
          <w:szCs w:val="26"/>
          <w:lang w:val="en-SG"/>
        </w:rPr>
      </w:pPr>
      <w:r>
        <w:rPr>
          <w:rFonts w:eastAsia="Times New Roman"/>
          <w:b/>
          <w:bCs/>
          <w:szCs w:val="26"/>
          <w:lang w:val="en-SG"/>
        </w:rPr>
        <w:br w:type="page"/>
      </w:r>
      <w:bookmarkStart w:id="27" w:name="_Toc165532868"/>
      <w:bookmarkStart w:id="28" w:name="_Toc165533652"/>
      <w:r>
        <w:rPr>
          <w:rFonts w:eastAsia="Times New Roman"/>
          <w:b/>
          <w:bCs/>
          <w:szCs w:val="26"/>
          <w:lang w:val="en-SG"/>
        </w:rPr>
        <w:lastRenderedPageBreak/>
        <w:t>Difficulties in learning English vocabulary</w:t>
      </w:r>
      <w:bookmarkEnd w:id="27"/>
      <w:bookmarkEnd w:id="28"/>
    </w:p>
    <w:p w:rsidR="0017375A" w:rsidRDefault="00F739D1">
      <w:pPr>
        <w:shd w:val="clear" w:color="auto" w:fill="FFFFFF"/>
        <w:tabs>
          <w:tab w:val="left" w:leader="hyphen" w:pos="8060"/>
        </w:tabs>
        <w:spacing w:before="200" w:after="0" w:line="360" w:lineRule="auto"/>
        <w:ind w:firstLineChars="250" w:firstLine="650"/>
        <w:jc w:val="both"/>
        <w:rPr>
          <w:szCs w:val="26"/>
          <w:lang w:val="en-SG"/>
        </w:rPr>
      </w:pPr>
      <w:r>
        <w:rPr>
          <w:szCs w:val="26"/>
        </w:rPr>
        <w:t>Most schools in Asia and</w:t>
      </w:r>
      <w:r>
        <w:rPr>
          <w:szCs w:val="26"/>
          <w:lang w:val="en-SG"/>
        </w:rPr>
        <w:t xml:space="preserve"> </w:t>
      </w:r>
      <w:r>
        <w:rPr>
          <w:szCs w:val="26"/>
        </w:rPr>
        <w:t>Vietnam in particular include learning English as the mandatory subject in a curriculum. In 2023, they found that around 1.5 billion people worldwide</w:t>
      </w:r>
      <w:r>
        <w:rPr>
          <w:szCs w:val="26"/>
          <w:lang w:val="en-SG"/>
        </w:rPr>
        <w:t xml:space="preserve"> </w:t>
      </w:r>
      <w:r>
        <w:rPr>
          <w:szCs w:val="26"/>
        </w:rPr>
        <w:t>spoke English and used English either nati</w:t>
      </w:r>
      <w:r>
        <w:rPr>
          <w:szCs w:val="26"/>
          <w:lang w:val="en-SG"/>
        </w:rPr>
        <w:t>v</w:t>
      </w:r>
      <w:r>
        <w:rPr>
          <w:szCs w:val="26"/>
        </w:rPr>
        <w:t>ely</w:t>
      </w:r>
      <w:r>
        <w:rPr>
          <w:szCs w:val="26"/>
          <w:lang w:val="en-SG"/>
        </w:rPr>
        <w:t xml:space="preserve"> </w:t>
      </w:r>
      <w:r>
        <w:rPr>
          <w:szCs w:val="26"/>
        </w:rPr>
        <w:t>or</w:t>
      </w:r>
      <w:r>
        <w:rPr>
          <w:szCs w:val="26"/>
          <w:lang w:val="en-SG"/>
        </w:rPr>
        <w:t xml:space="preserve"> </w:t>
      </w:r>
      <w:r>
        <w:rPr>
          <w:szCs w:val="26"/>
        </w:rPr>
        <w:t>as a second language (Einar H. Dyvik, 2024). The fact that the number still increases</w:t>
      </w:r>
      <w:r>
        <w:rPr>
          <w:szCs w:val="26"/>
          <w:lang w:val="en-SG"/>
        </w:rPr>
        <w:t xml:space="preserve"> is </w:t>
      </w:r>
      <w:r>
        <w:rPr>
          <w:szCs w:val="26"/>
        </w:rPr>
        <w:t>based on the statistics.</w:t>
      </w:r>
      <w:r>
        <w:rPr>
          <w:szCs w:val="26"/>
          <w:lang w:val="en-SG"/>
        </w:rPr>
        <w:t xml:space="preserve"> </w:t>
      </w:r>
      <w:r>
        <w:rPr>
          <w:szCs w:val="26"/>
        </w:rPr>
        <w:t>The important requirement for students to learn English is they need to improve and expand their vocabulary. However, many students face enormous pressure while they study vocabulary in schoolwork. Many researchers found some several students had difficulties in vocabulary mastery. According to (Machfudi &amp; Anissa’ul, 2022)</w:t>
      </w:r>
      <w:r>
        <w:rPr>
          <w:szCs w:val="26"/>
          <w:lang w:val="en-SG"/>
        </w:rPr>
        <w:t xml:space="preserve">, </w:t>
      </w:r>
      <w:r>
        <w:rPr>
          <w:szCs w:val="26"/>
        </w:rPr>
        <w:t>the difficulties encountered by students were that the students</w:t>
      </w:r>
      <w:r>
        <w:rPr>
          <w:szCs w:val="26"/>
          <w:lang w:val="en-SG"/>
        </w:rPr>
        <w:t xml:space="preserve"> had</w:t>
      </w:r>
      <w:r>
        <w:rPr>
          <w:szCs w:val="26"/>
        </w:rPr>
        <w:t xml:space="preserve"> difficulties in translating words or sentences in</w:t>
      </w:r>
      <w:r>
        <w:rPr>
          <w:szCs w:val="26"/>
          <w:lang w:val="en-SG"/>
        </w:rPr>
        <w:t>to</w:t>
      </w:r>
      <w:r>
        <w:rPr>
          <w:szCs w:val="26"/>
        </w:rPr>
        <w:t xml:space="preserve"> English. Students also experienced difficulties in understanding the meaning of words, pronunciation, misspelling, and remembering or memorizing English vocabulary. Next,</w:t>
      </w:r>
      <w:r>
        <w:rPr>
          <w:szCs w:val="26"/>
          <w:lang w:val="en-SG"/>
        </w:rPr>
        <w:t xml:space="preserve"> </w:t>
      </w:r>
      <w:r>
        <w:rPr>
          <w:szCs w:val="26"/>
        </w:rPr>
        <w:t>some factors</w:t>
      </w:r>
      <w:r>
        <w:rPr>
          <w:szCs w:val="26"/>
          <w:lang w:val="en-SG"/>
        </w:rPr>
        <w:t xml:space="preserve"> </w:t>
      </w:r>
      <w:r>
        <w:rPr>
          <w:szCs w:val="26"/>
        </w:rPr>
        <w:t>caused students</w:t>
      </w:r>
      <w:r>
        <w:rPr>
          <w:szCs w:val="26"/>
          <w:lang w:val="en-SG"/>
        </w:rPr>
        <w:t xml:space="preserve"> </w:t>
      </w:r>
      <w:r>
        <w:rPr>
          <w:szCs w:val="26"/>
        </w:rPr>
        <w:t>difficulties in vocabulary mastery. Students were reluctant to open dictionaries and less interested in learning English. This condition became</w:t>
      </w:r>
      <w:r>
        <w:rPr>
          <w:szCs w:val="26"/>
          <w:lang w:val="en-SG"/>
        </w:rPr>
        <w:t xml:space="preserve"> a </w:t>
      </w:r>
      <w:r>
        <w:rPr>
          <w:szCs w:val="26"/>
        </w:rPr>
        <w:t>hindrance for them to practice English regularly. The other issues were external factors such as inadequate facilities and the negative influence of friends that</w:t>
      </w:r>
      <w:r>
        <w:rPr>
          <w:szCs w:val="26"/>
          <w:lang w:val="en-SG"/>
        </w:rPr>
        <w:t xml:space="preserve"> in</w:t>
      </w:r>
      <w:r>
        <w:rPr>
          <w:szCs w:val="26"/>
        </w:rPr>
        <w:t xml:space="preserve"> the end have made</w:t>
      </w:r>
      <w:r>
        <w:rPr>
          <w:szCs w:val="26"/>
          <w:lang w:val="en-SG"/>
        </w:rPr>
        <w:t xml:space="preserve"> it</w:t>
      </w:r>
      <w:r>
        <w:rPr>
          <w:szCs w:val="26"/>
        </w:rPr>
        <w:t xml:space="preserve"> difficult to learn English</w:t>
      </w:r>
      <w:r>
        <w:rPr>
          <w:szCs w:val="26"/>
          <w:lang w:val="en-SG"/>
        </w:rPr>
        <w:t xml:space="preserve">, </w:t>
      </w:r>
      <w:r>
        <w:rPr>
          <w:szCs w:val="26"/>
        </w:rPr>
        <w:t>especially vocabulary mastery</w:t>
      </w:r>
      <w:r>
        <w:rPr>
          <w:szCs w:val="26"/>
          <w:lang w:val="en-SG"/>
        </w:rPr>
        <w:t>.</w:t>
      </w:r>
      <w:r>
        <w:rPr>
          <w:szCs w:val="26"/>
        </w:rPr>
        <w:t xml:space="preserve"> This means that students have few opportunities to practice the new vocabulary with technologies or tools in class. They just only can discuss in group or pair work in a few minutes. In addition, because of the difference between written words and</w:t>
      </w:r>
      <w:r>
        <w:rPr>
          <w:szCs w:val="26"/>
          <w:lang w:val="en-SG"/>
        </w:rPr>
        <w:t xml:space="preserve"> </w:t>
      </w:r>
      <w:r>
        <w:rPr>
          <w:szCs w:val="26"/>
        </w:rPr>
        <w:t>pronunciation in English, they rarely interact and practice using English (Reskiawan, Huzniati Andas, &amp; Hajra, 2020). The common factor that made students</w:t>
      </w:r>
      <w:r>
        <w:rPr>
          <w:szCs w:val="26"/>
          <w:lang w:val="en-SG"/>
        </w:rPr>
        <w:t xml:space="preserve"> </w:t>
      </w:r>
      <w:r>
        <w:rPr>
          <w:szCs w:val="26"/>
        </w:rPr>
        <w:t>have difficulties in learning vocabulary was students used improper technique</w:t>
      </w:r>
      <w:r>
        <w:rPr>
          <w:szCs w:val="26"/>
          <w:lang w:val="en-SG"/>
        </w:rPr>
        <w:t>s</w:t>
      </w:r>
      <w:r>
        <w:rPr>
          <w:szCs w:val="26"/>
        </w:rPr>
        <w:t xml:space="preserve"> to learn. Most of them were not emphasized to learn </w:t>
      </w:r>
      <w:r w:rsidRPr="00936400">
        <w:rPr>
          <w:b/>
          <w:szCs w:val="26"/>
        </w:rPr>
        <w:t xml:space="preserve">(J, D, &amp; S, 2021). </w:t>
      </w:r>
      <w:r>
        <w:rPr>
          <w:szCs w:val="26"/>
        </w:rPr>
        <w:t>Teaching vocabulary is a very important thing to help the students expand their vocabulary, however, there have been many teachers who feel difficulties in teaching learning vocabulary in the classroom.</w:t>
      </w:r>
      <w:r>
        <w:rPr>
          <w:rFonts w:eastAsia="Times New Roman"/>
          <w:szCs w:val="26"/>
        </w:rPr>
        <w:t xml:space="preserve"> Suardi &amp; Juwita Eka Sakt (2019) said</w:t>
      </w:r>
      <w:r>
        <w:rPr>
          <w:rFonts w:eastAsia="Times New Roman"/>
          <w:szCs w:val="26"/>
          <w:lang w:val="en-SG"/>
        </w:rPr>
        <w:t xml:space="preserve"> </w:t>
      </w:r>
      <w:r>
        <w:rPr>
          <w:rFonts w:eastAsia="Times New Roman"/>
          <w:szCs w:val="26"/>
        </w:rPr>
        <w:t>“The teacher’s difficulties in teaching vocabulary are difficult</w:t>
      </w:r>
      <w:r>
        <w:rPr>
          <w:rFonts w:eastAsia="Times New Roman"/>
          <w:szCs w:val="26"/>
          <w:lang w:val="en-SG"/>
        </w:rPr>
        <w:t>y</w:t>
      </w:r>
      <w:r>
        <w:rPr>
          <w:rFonts w:eastAsia="Times New Roman"/>
          <w:szCs w:val="26"/>
        </w:rPr>
        <w:t xml:space="preserve"> in selecting vocabulary to be taught because there are many words in English and the students do not have</w:t>
      </w:r>
      <w:r>
        <w:rPr>
          <w:rFonts w:eastAsia="Times New Roman"/>
          <w:szCs w:val="26"/>
          <w:lang w:val="en-SG"/>
        </w:rPr>
        <w:t xml:space="preserve"> the</w:t>
      </w:r>
      <w:r>
        <w:rPr>
          <w:rFonts w:eastAsia="Times New Roman"/>
          <w:szCs w:val="26"/>
        </w:rPr>
        <w:t xml:space="preserve"> same ability, difficult</w:t>
      </w:r>
      <w:r>
        <w:rPr>
          <w:rFonts w:eastAsia="Times New Roman"/>
          <w:szCs w:val="26"/>
          <w:lang w:val="en-SG"/>
        </w:rPr>
        <w:t>y</w:t>
      </w:r>
      <w:r>
        <w:rPr>
          <w:rFonts w:eastAsia="Times New Roman"/>
          <w:szCs w:val="26"/>
        </w:rPr>
        <w:t xml:space="preserve"> in implementing teaching technique or presenting new vocabular</w:t>
      </w:r>
      <w:r>
        <w:rPr>
          <w:rFonts w:eastAsia="Times New Roman"/>
          <w:szCs w:val="26"/>
          <w:lang w:val="en-SG"/>
        </w:rPr>
        <w:t xml:space="preserve">y </w:t>
      </w:r>
      <w:r>
        <w:rPr>
          <w:rFonts w:eastAsia="Times New Roman"/>
          <w:szCs w:val="26"/>
        </w:rPr>
        <w:t xml:space="preserve">because when presenting the new vocabulary. The students do not pay attention to the teacher’s explanation, </w:t>
      </w:r>
      <w:r>
        <w:rPr>
          <w:rFonts w:eastAsia="Times New Roman"/>
          <w:szCs w:val="26"/>
          <w:lang w:val="en-SG"/>
        </w:rPr>
        <w:t xml:space="preserve">are </w:t>
      </w:r>
      <w:r>
        <w:rPr>
          <w:rFonts w:eastAsia="Times New Roman"/>
          <w:szCs w:val="26"/>
        </w:rPr>
        <w:t>noisy, and the students are passive in vocabulary learning. And the teachers</w:t>
      </w:r>
      <w:r>
        <w:rPr>
          <w:rFonts w:eastAsia="Times New Roman"/>
          <w:szCs w:val="26"/>
          <w:lang w:val="en-SG"/>
        </w:rPr>
        <w:t xml:space="preserve"> find it</w:t>
      </w:r>
      <w:r>
        <w:rPr>
          <w:rFonts w:eastAsia="Times New Roman"/>
          <w:szCs w:val="26"/>
        </w:rPr>
        <w:t xml:space="preserve"> difficult to </w:t>
      </w:r>
      <w:r>
        <w:rPr>
          <w:rFonts w:eastAsia="Times New Roman"/>
          <w:szCs w:val="26"/>
        </w:rPr>
        <w:lastRenderedPageBreak/>
        <w:t>review or evaluat</w:t>
      </w:r>
      <w:r>
        <w:rPr>
          <w:rFonts w:eastAsia="Times New Roman"/>
          <w:szCs w:val="26"/>
          <w:lang w:val="en-SG"/>
        </w:rPr>
        <w:t>e</w:t>
      </w:r>
      <w:r>
        <w:rPr>
          <w:rFonts w:eastAsia="Times New Roman"/>
          <w:szCs w:val="26"/>
        </w:rPr>
        <w:t xml:space="preserve"> the student</w:t>
      </w:r>
      <w:r>
        <w:rPr>
          <w:rFonts w:eastAsia="Times New Roman"/>
          <w:szCs w:val="26"/>
          <w:lang w:val="en-SG"/>
        </w:rPr>
        <w:t>’</w:t>
      </w:r>
      <w:r>
        <w:rPr>
          <w:rFonts w:eastAsia="Times New Roman"/>
          <w:szCs w:val="26"/>
        </w:rPr>
        <w:t>s</w:t>
      </w:r>
      <w:r>
        <w:rPr>
          <w:rFonts w:eastAsia="Times New Roman"/>
          <w:szCs w:val="26"/>
          <w:lang w:val="en-SG"/>
        </w:rPr>
        <w:t xml:space="preserve"> </w:t>
      </w:r>
      <w:r>
        <w:rPr>
          <w:rFonts w:eastAsia="Times New Roman"/>
          <w:szCs w:val="26"/>
        </w:rPr>
        <w:t xml:space="preserve">understanding </w:t>
      </w:r>
      <w:r>
        <w:rPr>
          <w:rFonts w:eastAsia="Times New Roman"/>
          <w:szCs w:val="26"/>
          <w:lang w:val="en-SG"/>
        </w:rPr>
        <w:t xml:space="preserve">of </w:t>
      </w:r>
      <w:r>
        <w:rPr>
          <w:rFonts w:eastAsia="Times New Roman"/>
          <w:szCs w:val="26"/>
        </w:rPr>
        <w:t>the words that have been taught because the students do not still understand about meaning of the vocabulary”.</w:t>
      </w:r>
      <w:r>
        <w:rPr>
          <w:szCs w:val="26"/>
        </w:rPr>
        <w:t xml:space="preserve"> Therefore, English teachers need to use many method</w:t>
      </w:r>
      <w:r>
        <w:rPr>
          <w:szCs w:val="26"/>
          <w:lang w:val="en-SG"/>
        </w:rPr>
        <w:t>s</w:t>
      </w:r>
      <w:r>
        <w:rPr>
          <w:szCs w:val="26"/>
        </w:rPr>
        <w:t xml:space="preserve"> to provide convenience for the students</w:t>
      </w:r>
      <w:r>
        <w:rPr>
          <w:rFonts w:eastAsia="Times New Roman"/>
          <w:szCs w:val="26"/>
        </w:rPr>
        <w:t>. V</w:t>
      </w:r>
      <w:r>
        <w:rPr>
          <w:szCs w:val="26"/>
        </w:rPr>
        <w:t>ocabulary notebooks strategy was an effective way of enhancing both short</w:t>
      </w:r>
      <w:r>
        <w:rPr>
          <w:szCs w:val="26"/>
          <w:lang w:val="en-SG"/>
        </w:rPr>
        <w:t>-</w:t>
      </w:r>
      <w:r>
        <w:rPr>
          <w:szCs w:val="26"/>
        </w:rPr>
        <w:t>term and long-term memorization of vocabulary items for the students (Nguyen &amp; Tran, 2019).</w:t>
      </w:r>
      <w:r>
        <w:rPr>
          <w:szCs w:val="26"/>
          <w:lang w:val="en-SG"/>
        </w:rPr>
        <w:t xml:space="preserve"> </w:t>
      </w:r>
      <w:r>
        <w:rPr>
          <w:szCs w:val="26"/>
        </w:rPr>
        <w:t>Nevertheless, McCrostie (2007) found</w:t>
      </w:r>
      <w:r>
        <w:rPr>
          <w:szCs w:val="26"/>
          <w:lang w:val="en-SG"/>
        </w:rPr>
        <w:t xml:space="preserve"> </w:t>
      </w:r>
      <w:r>
        <w:rPr>
          <w:szCs w:val="26"/>
        </w:rPr>
        <w:t>that students draw the words for their notebooks overwhelmingly from textbooks, favor certain parts of speech, have difficulty identifying high</w:t>
      </w:r>
      <w:r>
        <w:rPr>
          <w:szCs w:val="26"/>
          <w:lang w:val="en-SG"/>
        </w:rPr>
        <w:t>-</w:t>
      </w:r>
      <w:r>
        <w:rPr>
          <w:szCs w:val="26"/>
        </w:rPr>
        <w:t>frequency words,</w:t>
      </w:r>
      <w:r>
        <w:rPr>
          <w:szCs w:val="26"/>
          <w:lang w:val="en-SG"/>
        </w:rPr>
        <w:t xml:space="preserve"> </w:t>
      </w:r>
      <w:r>
        <w:rPr>
          <w:szCs w:val="26"/>
        </w:rPr>
        <w:t>and view all words they do not know as equally important</w:t>
      </w:r>
      <w:r>
        <w:rPr>
          <w:szCs w:val="26"/>
          <w:lang w:val="en-SG"/>
        </w:rPr>
        <w:t>.</w:t>
      </w:r>
    </w:p>
    <w:p w:rsidR="0017375A" w:rsidRDefault="00F739D1">
      <w:pPr>
        <w:pStyle w:val="Heading2"/>
        <w:numPr>
          <w:ilvl w:val="0"/>
          <w:numId w:val="4"/>
        </w:numPr>
        <w:tabs>
          <w:tab w:val="clear" w:pos="8060"/>
          <w:tab w:val="left" w:leader="hyphen" w:pos="567"/>
        </w:tabs>
        <w:spacing w:before="200" w:line="360" w:lineRule="auto"/>
        <w:ind w:left="0"/>
      </w:pPr>
      <w:bookmarkStart w:id="29" w:name="_Toc165532659"/>
      <w:bookmarkStart w:id="30" w:name="_Toc165532869"/>
      <w:bookmarkStart w:id="31" w:name="_Toc165533653"/>
      <w:bookmarkStart w:id="32" w:name="_Toc165532870"/>
      <w:bookmarkStart w:id="33" w:name="_Toc165532660"/>
      <w:bookmarkStart w:id="34" w:name="_Toc164857619"/>
      <w:bookmarkEnd w:id="29"/>
      <w:bookmarkEnd w:id="30"/>
      <w:r>
        <w:t>Vocabulary learning strategy</w:t>
      </w:r>
      <w:bookmarkEnd w:id="31"/>
      <w:bookmarkEnd w:id="32"/>
      <w:bookmarkEnd w:id="33"/>
      <w:bookmarkEnd w:id="34"/>
    </w:p>
    <w:p w:rsidR="0017375A" w:rsidRDefault="00F739D1">
      <w:pPr>
        <w:tabs>
          <w:tab w:val="left" w:leader="hyphen" w:pos="8060"/>
        </w:tabs>
        <w:spacing w:before="200" w:after="0" w:line="360" w:lineRule="auto"/>
        <w:ind w:left="-23" w:right="-23"/>
        <w:jc w:val="both"/>
        <w:rPr>
          <w:rFonts w:eastAsia="Times New Roman"/>
          <w:szCs w:val="26"/>
          <w:lang w:val="en-SG"/>
        </w:rPr>
      </w:pPr>
      <w:r>
        <w:rPr>
          <w:rFonts w:eastAsia="Times New Roman"/>
          <w:szCs w:val="26"/>
          <w:lang w:val="en-SG"/>
        </w:rPr>
        <w:t xml:space="preserve">     Definition of "vocabulary" - a vocabulary unit is a unit that includes many elements, specifically spelling, phonology, grammar, and semantics. Learning a vocabulary includes learning about inflections (suffixes, prefixes), polysemy, as well as composite lexical units such as compound words, phrasal verbs, and idioms. </w:t>
      </w:r>
      <w:proofErr w:type="spellStart"/>
      <w:r>
        <w:rPr>
          <w:rFonts w:eastAsia="Times New Roman"/>
          <w:szCs w:val="26"/>
          <w:lang w:val="en-SG"/>
        </w:rPr>
        <w:t>Catalán</w:t>
      </w:r>
      <w:proofErr w:type="spellEnd"/>
      <w:r>
        <w:rPr>
          <w:rFonts w:eastAsia="Times New Roman"/>
          <w:szCs w:val="26"/>
          <w:lang w:val="en-SG"/>
        </w:rPr>
        <w:t xml:space="preserve"> (2003) defined vocabulary learning strategies as being developed from language learning strategies. Oxford (1990, p.8) defined vocabulary learning strategies as “activities used by learners to support the acquisition, storage, construction, and use of information (vocabulary)". Vocabulary strategies play an important role in learning vocabulary because these strategies will help make vocabulary learning easy, scientific, and effective. Therefore, using appropriate strategies will help students expand their vocabulary and improve their ability to use language. For </w:t>
      </w:r>
      <w:proofErr w:type="spellStart"/>
      <w:r>
        <w:rPr>
          <w:rFonts w:eastAsia="Times New Roman"/>
          <w:szCs w:val="26"/>
          <w:lang w:val="en-SG"/>
        </w:rPr>
        <w:t>Catalán</w:t>
      </w:r>
      <w:proofErr w:type="spellEnd"/>
      <w:r>
        <w:rPr>
          <w:rFonts w:eastAsia="Times New Roman"/>
          <w:szCs w:val="26"/>
          <w:lang w:val="en-SG"/>
        </w:rPr>
        <w:t xml:space="preserve"> (2003, p.56), after reviewing the definitions of VLSs from Rubin (1987), Wenden (1987), Oxford (1990), and Schmitt (1997), through her research, Ms. defines VLSs as knowledge about the mechanisms (processes, strategies) used to learn vocabulary, or the steps and actions taken by learners to find the meaning of a word they do not know or to store them in long-term memory, also being able to recall them at will and use them when speaking or writing. According to the views of Rubin (1987) and O'Malley and </w:t>
      </w:r>
      <w:proofErr w:type="spellStart"/>
      <w:r>
        <w:rPr>
          <w:rFonts w:eastAsia="Times New Roman"/>
          <w:szCs w:val="26"/>
          <w:lang w:val="en-SG"/>
        </w:rPr>
        <w:t>Chammot</w:t>
      </w:r>
      <w:proofErr w:type="spellEnd"/>
      <w:r>
        <w:rPr>
          <w:rFonts w:eastAsia="Times New Roman"/>
          <w:szCs w:val="26"/>
          <w:lang w:val="en-SG"/>
        </w:rPr>
        <w:t xml:space="preserve"> (1995), language learning strategies include activities, strategies, processes, or concepts that language learners use to support learning, understanding, remembering, and using language. This method seems suitable for language teachers so that they can support learners in using effective vocabulary learning strategies in the process of self-studying vocabulary (O'Malley &amp; </w:t>
      </w:r>
      <w:proofErr w:type="spellStart"/>
      <w:r>
        <w:rPr>
          <w:rFonts w:eastAsia="Times New Roman"/>
          <w:szCs w:val="26"/>
          <w:lang w:val="en-SG"/>
        </w:rPr>
        <w:t>Chammot</w:t>
      </w:r>
      <w:proofErr w:type="spellEnd"/>
      <w:r>
        <w:rPr>
          <w:rFonts w:eastAsia="Times New Roman"/>
          <w:szCs w:val="26"/>
          <w:lang w:val="en-SG"/>
        </w:rPr>
        <w:t xml:space="preserve">, </w:t>
      </w:r>
      <w:r>
        <w:rPr>
          <w:rFonts w:eastAsia="Times New Roman"/>
          <w:szCs w:val="26"/>
          <w:lang w:val="en-SG"/>
        </w:rPr>
        <w:lastRenderedPageBreak/>
        <w:t>1995). With any type of language, memorizing all the vocabulary in that language is impossible. It is also difficult for learners to master vocabulary. Therefore, students need to use the techniques mentioned earlier at different stages of learning so that they can improve their ability to absorb vocabulary and remember these vocabulary words.</w:t>
      </w:r>
    </w:p>
    <w:p w:rsidR="0017375A" w:rsidRDefault="00F739D1">
      <w:pPr>
        <w:pStyle w:val="Heading2"/>
        <w:numPr>
          <w:ilvl w:val="0"/>
          <w:numId w:val="5"/>
        </w:numPr>
        <w:tabs>
          <w:tab w:val="left" w:pos="426"/>
        </w:tabs>
        <w:spacing w:before="200" w:line="360" w:lineRule="auto"/>
        <w:ind w:left="0"/>
      </w:pPr>
      <w:bookmarkStart w:id="35" w:name="_Toc165532871"/>
      <w:bookmarkStart w:id="36" w:name="_Toc164857620"/>
      <w:bookmarkStart w:id="37" w:name="_Toc165532661"/>
      <w:bookmarkStart w:id="38" w:name="_Toc165533654"/>
      <w:r>
        <w:t>Classification of Vocabulary Learning Strategy</w:t>
      </w:r>
      <w:bookmarkEnd w:id="35"/>
      <w:bookmarkEnd w:id="36"/>
      <w:bookmarkEnd w:id="37"/>
      <w:bookmarkEnd w:id="38"/>
    </w:p>
    <w:p w:rsidR="0017375A" w:rsidRDefault="00F739D1">
      <w:pPr>
        <w:tabs>
          <w:tab w:val="left" w:leader="hyphen" w:pos="8060"/>
        </w:tabs>
        <w:spacing w:before="200" w:after="0" w:line="360" w:lineRule="auto"/>
        <w:ind w:left="-23" w:right="-23"/>
        <w:jc w:val="both"/>
        <w:rPr>
          <w:szCs w:val="26"/>
        </w:rPr>
      </w:pPr>
      <w:r>
        <w:rPr>
          <w:rFonts w:eastAsia="Times New Roman"/>
          <w:szCs w:val="26"/>
          <w:lang w:val="en-SG"/>
        </w:rPr>
        <w:t xml:space="preserve">     Some scholars classified vocabulary learning strategies according to their research results. These include the systems of Cohen (1987), Gu and Johnson (1996), Schmitt (1997), and Nation (2005). For this study, the classification method developed by Schmitt (1997) was used. The reason the research team used this classification is because it is quite commonly used. This is also a classification that inherits the research achievements on learning strategies of Oxford language researchers (1990). In Schmitt's vocabulary learning strategies, he divided vocabulary learning strategies into two main categories: discovery strategies that allow learners to absorb vocabulary they encounter for the first time, and consolidation strategies that help learners memorize learned words. </w:t>
      </w:r>
    </w:p>
    <w:p w:rsidR="0017375A" w:rsidRDefault="00F739D1">
      <w:pPr>
        <w:tabs>
          <w:tab w:val="left" w:leader="hyphen" w:pos="8060"/>
        </w:tabs>
        <w:spacing w:before="200" w:after="0" w:line="360" w:lineRule="auto"/>
        <w:ind w:left="-23" w:right="-23"/>
        <w:jc w:val="both"/>
        <w:rPr>
          <w:szCs w:val="26"/>
        </w:rPr>
      </w:pPr>
      <w:r>
        <w:rPr>
          <w:rFonts w:eastAsia="Times New Roman"/>
          <w:szCs w:val="26"/>
          <w:lang w:val="en-SG"/>
        </w:rPr>
        <w:t xml:space="preserve">     Schmitt (1997) proposed 57 vocabulary learning strategies and divided them into five groups: Determination strategies (DET), Social strategies (SOC), Memory strategies (MEM), Cognitive strategies (COG), and Metacognitive strategies (MET). Determining strategies (DET) refer to individual learning strategies that help learners discover the meanings of words on their own without the help of teachers or peers. Social strategies (SOC) require learners to communicate with others to learn the meaning of vocabulary. Learners can learn the meaning of words by asking others such as teachers or classmates to translate an unknown word into their mother tongue, give synonyms and antonyms of that word, and strategies for making sentences with vocabulary. Memory strategy (MEM), learners will absorb vocabulary by using acquired knowledge to make connections with new words. Cognitive strategy (COG) is a strategy that does not go deeply into the process of applying skills but instead involves the process of using machines to learn vocabulary. Finally, metacognitive strategies (MET) are methods that involve monitoring and evaluating progress throughout the learner's learning process.</w:t>
      </w:r>
    </w:p>
    <w:p w:rsidR="0017375A" w:rsidRDefault="00F739D1">
      <w:pPr>
        <w:rPr>
          <w:rFonts w:eastAsia="Times New Roman"/>
          <w:b/>
          <w:bCs/>
          <w:szCs w:val="26"/>
          <w:lang w:val="en-SG"/>
        </w:rPr>
      </w:pPr>
      <w:bookmarkStart w:id="39" w:name="_Toc165532662"/>
      <w:bookmarkStart w:id="40" w:name="_Toc164857621"/>
      <w:bookmarkStart w:id="41" w:name="_Toc165532872"/>
      <w:r>
        <w:br w:type="page"/>
      </w:r>
    </w:p>
    <w:p w:rsidR="0017375A" w:rsidRDefault="00F739D1">
      <w:pPr>
        <w:pStyle w:val="Heading2"/>
        <w:numPr>
          <w:ilvl w:val="0"/>
          <w:numId w:val="5"/>
        </w:numPr>
        <w:tabs>
          <w:tab w:val="left" w:pos="426"/>
        </w:tabs>
        <w:spacing w:before="200" w:line="360" w:lineRule="auto"/>
        <w:ind w:left="0"/>
      </w:pPr>
      <w:bookmarkStart w:id="42" w:name="_Toc165533655"/>
      <w:r>
        <w:lastRenderedPageBreak/>
        <w:t>Research gap</w:t>
      </w:r>
      <w:bookmarkEnd w:id="39"/>
      <w:bookmarkEnd w:id="40"/>
      <w:bookmarkEnd w:id="41"/>
      <w:bookmarkEnd w:id="42"/>
    </w:p>
    <w:p w:rsidR="0017375A" w:rsidRDefault="00F739D1">
      <w:pPr>
        <w:pStyle w:val="Heading2"/>
        <w:spacing w:before="200" w:line="360" w:lineRule="auto"/>
        <w:ind w:left="0"/>
      </w:pPr>
      <w:bookmarkStart w:id="43" w:name="_Toc165532873"/>
      <w:bookmarkStart w:id="44" w:name="_Toc164857622"/>
      <w:bookmarkStart w:id="45" w:name="_Toc165533549"/>
      <w:bookmarkStart w:id="46" w:name="_Toc165532663"/>
      <w:bookmarkStart w:id="47" w:name="_Toc165533656"/>
      <w:r>
        <w:rPr>
          <w:b w:val="0"/>
          <w:bCs w:val="0"/>
        </w:rPr>
        <w:t xml:space="preserve">      Previous research on vocabulary learning strategies has yielded valuable results. Data from the study showed that learners do use certain vocabulary learning strategies. The study also showed that learners use more than one strategy to learn a vocabulary. To begin with, Gu and Johnson (1996) aimed to establish the vocabulary learning strategies used by Chinese university learners of English. The authors asked 850 University students to complete a vocabulary learning questionnaire. The method was to use a dictionary, guess the meaning of words, and take notes. The researchers found that it had a significant relationship between vocabulary learning strategies language proficiency and vocabulary knowledge. In addition, Schmitt (1997) provides a very useful overview of the rise in importance of strategy use in second language learning. He divides the strategies into 600 students. The data was used DET, SOC, MEM, COG, and MET. As a result of the research, it seems that the preferred method is the dictionary method, which repeats vocabulary by speaking or writing, spelling words, and guessing the meaning based on context; Meanwhile, methods such as using semantic maps, keywords, or finding cognates are less used. This method was also used by </w:t>
      </w:r>
      <w:proofErr w:type="spellStart"/>
      <w:r>
        <w:rPr>
          <w:b w:val="0"/>
          <w:bCs w:val="0"/>
        </w:rPr>
        <w:t>Rabadi</w:t>
      </w:r>
      <w:proofErr w:type="spellEnd"/>
      <w:r>
        <w:rPr>
          <w:b w:val="0"/>
          <w:bCs w:val="0"/>
        </w:rPr>
        <w:t xml:space="preserve"> (2016) and the author found that the memorization strategies are used most often by learners, while metacognitive strategies are the least used strategies. Nguyen </w:t>
      </w:r>
      <w:proofErr w:type="spellStart"/>
      <w:r>
        <w:rPr>
          <w:b w:val="0"/>
          <w:bCs w:val="0"/>
        </w:rPr>
        <w:t>Thi</w:t>
      </w:r>
      <w:proofErr w:type="spellEnd"/>
      <w:r>
        <w:rPr>
          <w:b w:val="0"/>
          <w:bCs w:val="0"/>
        </w:rPr>
        <w:t xml:space="preserve"> Thuy Van (2017) had a study English learning strategies of English major students at Hong Duc University in Vietnam. Results indicate that 33 strategies were used by students at an average level, 16 strategies were used with low frequency, and 9 strategies were used with high frequency. Through the data drawn above, this study also suggests strategies that are most often used by students, which are using bilingual dictionaries, repeating words, and memorizing the spelling of words. At last, </w:t>
      </w:r>
      <w:proofErr w:type="spellStart"/>
      <w:r>
        <w:rPr>
          <w:b w:val="0"/>
          <w:bCs w:val="0"/>
        </w:rPr>
        <w:t>Rakchanok</w:t>
      </w:r>
      <w:proofErr w:type="spellEnd"/>
      <w:r>
        <w:rPr>
          <w:b w:val="0"/>
          <w:bCs w:val="0"/>
        </w:rPr>
        <w:t xml:space="preserve"> </w:t>
      </w:r>
      <w:proofErr w:type="spellStart"/>
      <w:r>
        <w:rPr>
          <w:b w:val="0"/>
          <w:bCs w:val="0"/>
        </w:rPr>
        <w:t>Saengpakdeejit</w:t>
      </w:r>
      <w:proofErr w:type="spellEnd"/>
      <w:r>
        <w:rPr>
          <w:b w:val="0"/>
          <w:bCs w:val="0"/>
        </w:rPr>
        <w:t xml:space="preserve"> (2014) had a research-based strategy for 63 students. This research showed that students use most often is to use a dictionary and guess the meaning based on the context.</w:t>
      </w:r>
      <w:bookmarkEnd w:id="43"/>
      <w:bookmarkEnd w:id="44"/>
      <w:bookmarkEnd w:id="45"/>
      <w:bookmarkEnd w:id="46"/>
      <w:bookmarkEnd w:id="47"/>
    </w:p>
    <w:p w:rsidR="0017375A" w:rsidRDefault="00F739D1">
      <w:pPr>
        <w:tabs>
          <w:tab w:val="left" w:leader="hyphen" w:pos="8060"/>
        </w:tabs>
        <w:spacing w:before="200" w:after="0" w:line="360" w:lineRule="auto"/>
        <w:ind w:left="-23" w:right="-23"/>
        <w:jc w:val="both"/>
        <w:outlineLvl w:val="0"/>
        <w:rPr>
          <w:szCs w:val="26"/>
        </w:rPr>
      </w:pPr>
      <w:bookmarkStart w:id="48" w:name="_Toc165533657"/>
      <w:bookmarkStart w:id="49" w:name="_Toc165532874"/>
      <w:r>
        <w:rPr>
          <w:rFonts w:eastAsia="Times New Roman"/>
          <w:szCs w:val="26"/>
          <w:lang w:val="en-SG"/>
        </w:rPr>
        <w:t xml:space="preserve">      However, learning vocabulary at </w:t>
      </w:r>
      <w:proofErr w:type="spellStart"/>
      <w:r>
        <w:rPr>
          <w:rFonts w:eastAsia="Times New Roman"/>
          <w:szCs w:val="26"/>
          <w:lang w:val="en-SG"/>
        </w:rPr>
        <w:t>Thuyloi</w:t>
      </w:r>
      <w:proofErr w:type="spellEnd"/>
      <w:r>
        <w:rPr>
          <w:rFonts w:eastAsia="Times New Roman"/>
          <w:szCs w:val="26"/>
          <w:lang w:val="en-SG"/>
        </w:rPr>
        <w:t xml:space="preserve"> University is still an issue that has not been mentioned. Our research will point out students' difficulties and vocabulary learning strategies to provide some recommendations to support lecturers and students in the process of learning English vocabulary.</w:t>
      </w:r>
      <w:r>
        <w:rPr>
          <w:szCs w:val="26"/>
        </w:rPr>
        <w:br w:type="page"/>
      </w:r>
      <w:r>
        <w:rPr>
          <w:b/>
          <w:bCs/>
          <w:szCs w:val="26"/>
        </w:rPr>
        <w:lastRenderedPageBreak/>
        <w:t xml:space="preserve"> </w:t>
      </w:r>
      <w:bookmarkStart w:id="50" w:name="_Toc164857623"/>
      <w:r>
        <w:rPr>
          <w:b/>
          <w:bCs/>
          <w:szCs w:val="26"/>
          <w:lang w:val="en-SG"/>
        </w:rPr>
        <w:t xml:space="preserve">III. </w:t>
      </w:r>
      <w:r>
        <w:rPr>
          <w:b/>
          <w:bCs/>
          <w:szCs w:val="26"/>
        </w:rPr>
        <w:t>RESEARCH METHODS</w:t>
      </w:r>
      <w:bookmarkEnd w:id="48"/>
      <w:bookmarkEnd w:id="49"/>
      <w:bookmarkEnd w:id="50"/>
    </w:p>
    <w:p w:rsidR="0017375A" w:rsidRDefault="00F739D1">
      <w:pPr>
        <w:spacing w:before="200" w:after="0" w:line="360" w:lineRule="auto"/>
        <w:jc w:val="both"/>
        <w:rPr>
          <w:szCs w:val="26"/>
          <w:lang w:val="en-SG"/>
        </w:rPr>
      </w:pPr>
      <w:r>
        <w:rPr>
          <w:szCs w:val="26"/>
          <w:lang w:val="en-SG"/>
        </w:rPr>
        <w:t xml:space="preserve">      In this study, the researchers used quantitative methods to provide appropriate perspectives and practical analysis for this paper.</w:t>
      </w:r>
    </w:p>
    <w:p w:rsidR="0017375A" w:rsidRDefault="00F739D1">
      <w:pPr>
        <w:numPr>
          <w:ilvl w:val="0"/>
          <w:numId w:val="6"/>
        </w:numPr>
        <w:spacing w:before="200" w:after="0" w:line="360" w:lineRule="auto"/>
        <w:jc w:val="both"/>
        <w:outlineLvl w:val="1"/>
        <w:rPr>
          <w:b/>
          <w:bCs/>
          <w:szCs w:val="26"/>
          <w:lang w:val="en-SG"/>
        </w:rPr>
      </w:pPr>
      <w:bookmarkStart w:id="51" w:name="_Toc165533658"/>
      <w:bookmarkStart w:id="52" w:name="_Toc165532875"/>
      <w:r>
        <w:rPr>
          <w:b/>
          <w:bCs/>
          <w:szCs w:val="26"/>
          <w:lang w:val="en-SG"/>
        </w:rPr>
        <w:t>Context and participants</w:t>
      </w:r>
      <w:bookmarkEnd w:id="51"/>
      <w:bookmarkEnd w:id="52"/>
    </w:p>
    <w:p w:rsidR="0017375A" w:rsidRDefault="00F739D1">
      <w:pPr>
        <w:spacing w:before="200" w:after="0" w:line="360" w:lineRule="auto"/>
        <w:jc w:val="both"/>
        <w:rPr>
          <w:szCs w:val="26"/>
          <w:lang w:val="en-SG"/>
        </w:rPr>
      </w:pPr>
      <w:r>
        <w:rPr>
          <w:szCs w:val="26"/>
          <w:lang w:val="en-SG"/>
        </w:rPr>
        <w:t xml:space="preserve">     The research was conducted at </w:t>
      </w:r>
      <w:proofErr w:type="spellStart"/>
      <w:r>
        <w:rPr>
          <w:szCs w:val="26"/>
          <w:lang w:val="en-SG"/>
        </w:rPr>
        <w:t>Thuyloi</w:t>
      </w:r>
      <w:proofErr w:type="spellEnd"/>
      <w:r>
        <w:rPr>
          <w:szCs w:val="26"/>
          <w:lang w:val="en-SG"/>
        </w:rPr>
        <w:t xml:space="preserve"> University. With completely modern facilities, enthusiastic teachers show us that this is a good environment at a leading university for students to study and develop.</w:t>
      </w:r>
    </w:p>
    <w:p w:rsidR="0017375A" w:rsidRDefault="00F739D1">
      <w:pPr>
        <w:spacing w:before="200" w:after="0" w:line="360" w:lineRule="auto"/>
        <w:ind w:right="-20"/>
        <w:jc w:val="both"/>
        <w:rPr>
          <w:szCs w:val="26"/>
          <w:lang w:val="en-SG"/>
        </w:rPr>
      </w:pPr>
      <w:r>
        <w:rPr>
          <w:szCs w:val="26"/>
          <w:lang w:val="en-SG"/>
        </w:rPr>
        <w:t xml:space="preserve">       In Vietnam, there are a number of universities that have researched and discussed vocabulary learning strategies for students. Therefore, this research will focus on the </w:t>
      </w:r>
      <w:r>
        <w:rPr>
          <w:rFonts w:eastAsia="Times New Roman"/>
          <w:szCs w:val="26"/>
          <w:lang w:val="en-SG"/>
        </w:rPr>
        <w:t xml:space="preserve">difficulties and strategies in learning English vocabulary by second-year English major students at </w:t>
      </w:r>
      <w:proofErr w:type="spellStart"/>
      <w:r>
        <w:rPr>
          <w:rFonts w:eastAsia="Times New Roman"/>
          <w:szCs w:val="26"/>
          <w:lang w:val="en-SG"/>
        </w:rPr>
        <w:t>Thuyloi</w:t>
      </w:r>
      <w:proofErr w:type="spellEnd"/>
      <w:r>
        <w:rPr>
          <w:rFonts w:eastAsia="Times New Roman"/>
          <w:szCs w:val="26"/>
          <w:lang w:val="en-SG"/>
        </w:rPr>
        <w:t xml:space="preserve"> University</w:t>
      </w:r>
      <w:r>
        <w:rPr>
          <w:szCs w:val="26"/>
          <w:lang w:val="en-SG"/>
        </w:rPr>
        <w:t xml:space="preserve">. Participants in the study included 100 second-year students majoring in English at </w:t>
      </w:r>
      <w:proofErr w:type="spellStart"/>
      <w:r>
        <w:rPr>
          <w:szCs w:val="26"/>
          <w:lang w:val="en-SG"/>
        </w:rPr>
        <w:t>Thuyloi</w:t>
      </w:r>
      <w:proofErr w:type="spellEnd"/>
      <w:r>
        <w:rPr>
          <w:szCs w:val="26"/>
          <w:lang w:val="en-SG"/>
        </w:rPr>
        <w:t xml:space="preserve"> University.</w:t>
      </w:r>
    </w:p>
    <w:p w:rsidR="0051175F" w:rsidRDefault="00F739D1" w:rsidP="0051175F">
      <w:pPr>
        <w:pStyle w:val="Heading2"/>
        <w:numPr>
          <w:ilvl w:val="0"/>
          <w:numId w:val="6"/>
        </w:numPr>
        <w:tabs>
          <w:tab w:val="left" w:pos="426"/>
        </w:tabs>
        <w:spacing w:before="200" w:line="360" w:lineRule="auto"/>
        <w:ind w:left="0" w:right="0"/>
      </w:pPr>
      <w:bookmarkStart w:id="53" w:name="_Toc165532876"/>
      <w:bookmarkStart w:id="54" w:name="_Toc165532664"/>
      <w:bookmarkStart w:id="55" w:name="_Toc165533659"/>
      <w:bookmarkStart w:id="56" w:name="_Toc165532665"/>
      <w:bookmarkStart w:id="57" w:name="_Toc165532877"/>
      <w:bookmarkStart w:id="58" w:name="_Toc164857624"/>
      <w:bookmarkEnd w:id="53"/>
      <w:bookmarkEnd w:id="54"/>
      <w:r>
        <w:t>Instruments</w:t>
      </w:r>
      <w:bookmarkEnd w:id="55"/>
      <w:bookmarkEnd w:id="56"/>
      <w:bookmarkEnd w:id="57"/>
      <w:bookmarkEnd w:id="58"/>
    </w:p>
    <w:p w:rsidR="0051175F" w:rsidRPr="0051175F" w:rsidRDefault="0051175F" w:rsidP="0051175F">
      <w:pPr>
        <w:pStyle w:val="Heading1"/>
        <w:numPr>
          <w:ilvl w:val="0"/>
          <w:numId w:val="0"/>
        </w:numPr>
        <w:ind w:left="720" w:hanging="360"/>
      </w:pPr>
      <w:r>
        <w:t>Research questionnaires</w:t>
      </w:r>
    </w:p>
    <w:p w:rsidR="0017375A" w:rsidRDefault="00F739D1">
      <w:pPr>
        <w:spacing w:before="200" w:after="0" w:line="360" w:lineRule="auto"/>
        <w:ind w:left="-20" w:right="-20"/>
        <w:jc w:val="both"/>
        <w:rPr>
          <w:rFonts w:eastAsia="Times New Roman"/>
          <w:szCs w:val="26"/>
          <w:lang w:val="en-US"/>
        </w:rPr>
      </w:pPr>
      <w:r>
        <w:rPr>
          <w:rFonts w:eastAsia="Times New Roman"/>
          <w:szCs w:val="26"/>
          <w:lang w:val="en-US"/>
        </w:rPr>
        <w:t xml:space="preserve">      The research instrument employed in investigating the</w:t>
      </w:r>
      <w:r>
        <w:rPr>
          <w:rFonts w:eastAsia="Times New Roman"/>
          <w:b/>
          <w:bCs/>
          <w:color w:val="000000"/>
          <w:szCs w:val="26"/>
          <w:lang w:val="en-SG"/>
        </w:rPr>
        <w:t xml:space="preserve"> </w:t>
      </w:r>
      <w:r>
        <w:rPr>
          <w:rFonts w:eastAsia="Times New Roman"/>
          <w:bCs/>
          <w:color w:val="000000"/>
          <w:szCs w:val="26"/>
          <w:lang w:val="en-SG"/>
        </w:rPr>
        <w:t xml:space="preserve">difficulties and strategies in learning English vocabulary by second-year English major students at </w:t>
      </w:r>
      <w:proofErr w:type="spellStart"/>
      <w:r>
        <w:rPr>
          <w:rFonts w:eastAsia="Times New Roman"/>
          <w:bCs/>
          <w:color w:val="000000"/>
          <w:szCs w:val="26"/>
          <w:lang w:val="en-SG"/>
        </w:rPr>
        <w:t>Thuyloi</w:t>
      </w:r>
      <w:proofErr w:type="spellEnd"/>
      <w:r>
        <w:rPr>
          <w:rFonts w:eastAsia="Times New Roman"/>
          <w:bCs/>
          <w:color w:val="000000"/>
          <w:szCs w:val="26"/>
          <w:lang w:val="en-SG"/>
        </w:rPr>
        <w:t xml:space="preserve"> University </w:t>
      </w:r>
      <w:r>
        <w:rPr>
          <w:rFonts w:eastAsia="Times New Roman"/>
          <w:szCs w:val="26"/>
          <w:lang w:val="en-US"/>
        </w:rPr>
        <w:t>is a comprehensive questionnaire designed to gather detailed insights into various aspects of the student</w:t>
      </w:r>
      <w:r>
        <w:rPr>
          <w:rFonts w:eastAsia="Times New Roman"/>
          <w:szCs w:val="26"/>
          <w:lang w:val="en-SG"/>
        </w:rPr>
        <w:t>’s</w:t>
      </w:r>
      <w:r>
        <w:rPr>
          <w:rFonts w:eastAsia="Times New Roman"/>
          <w:szCs w:val="26"/>
          <w:lang w:val="en-US"/>
        </w:rPr>
        <w:t xml:space="preserve"> learning experiences. </w:t>
      </w:r>
      <w:r>
        <w:rPr>
          <w:rFonts w:eastAsia="Times New Roman"/>
          <w:szCs w:val="26"/>
          <w:lang w:val="en-SG"/>
        </w:rPr>
        <w:t xml:space="preserve"> The tool used to collect data for the research is the Survey Questionnaire, which was referenced and designed based on the Vocabulary Learning Strategies Survey Questionnaire by Schmitt (1997) because it is suitable for this study. Schmitt’s (1997) survey questionnaire was used to present the types of vocabulary learning strategies that survey participants used, find out the frequency of vocabulary learning strategies they used, and then revealed the overall usage of vocabulary learning strategies by the respondents. In this study, the researcher made adjustments survey questionnaire to match the learning environment and ability level of the participants. The survey questionnaire consists of three parts: the first part includes personal information of the participants; The second part is a questionnaire consisting of 4 questions to find out the participants' difficulties in learning vocabulary; The third part consists of 10 questions to record participants' answers about their </w:t>
      </w:r>
      <w:r>
        <w:rPr>
          <w:rFonts w:eastAsia="Times New Roman"/>
          <w:szCs w:val="26"/>
          <w:lang w:val="en-SG"/>
        </w:rPr>
        <w:lastRenderedPageBreak/>
        <w:t xml:space="preserve">vocabulary learning strategies. Research participants were asked to rate the frequency of their use of vocabulary learning strategies on a scale of five options such as a Likert scale questionnaire for each question. The 10 items in question 2 are vocabulary learning strategies in five groups of vocabulary learning strategies, including: Identification, Social memorization, Memory, Cognition, and Metacognition. </w:t>
      </w:r>
      <w:r>
        <w:rPr>
          <w:rFonts w:eastAsia="Times New Roman"/>
          <w:szCs w:val="26"/>
          <w:lang w:val="en-US"/>
        </w:rPr>
        <w:t xml:space="preserve"> By utilizing this meticulously crafted research instrument, researchers aim</w:t>
      </w:r>
      <w:r>
        <w:rPr>
          <w:rFonts w:eastAsia="Times New Roman"/>
          <w:szCs w:val="26"/>
          <w:lang w:val="en-SG"/>
        </w:rPr>
        <w:t xml:space="preserve"> to uncover the</w:t>
      </w:r>
      <w:r>
        <w:rPr>
          <w:rFonts w:eastAsia="Times New Roman"/>
          <w:szCs w:val="26"/>
          <w:lang w:val="en-US"/>
        </w:rPr>
        <w:t xml:space="preserve"> </w:t>
      </w:r>
      <w:r>
        <w:rPr>
          <w:rFonts w:eastAsia="Times New Roman"/>
          <w:szCs w:val="26"/>
          <w:lang w:val="en-SG"/>
        </w:rPr>
        <w:t xml:space="preserve">difficulties and </w:t>
      </w:r>
      <w:r>
        <w:rPr>
          <w:rFonts w:eastAsia="Times New Roman"/>
          <w:szCs w:val="26"/>
          <w:lang w:val="en-US"/>
        </w:rPr>
        <w:t>vocabulary learning strategies</w:t>
      </w:r>
      <w:r>
        <w:rPr>
          <w:rFonts w:eastAsia="Times New Roman"/>
          <w:szCs w:val="26"/>
          <w:lang w:val="en-SG"/>
        </w:rPr>
        <w:t xml:space="preserve"> in learning English,</w:t>
      </w:r>
      <w:r>
        <w:rPr>
          <w:rFonts w:eastAsia="Times New Roman"/>
          <w:szCs w:val="26"/>
          <w:lang w:val="en-US"/>
        </w:rPr>
        <w:t xml:space="preserve"> shedding light on effective pedagogical approaches to enhance English language education for second-year students at </w:t>
      </w:r>
      <w:proofErr w:type="spellStart"/>
      <w:r>
        <w:rPr>
          <w:rFonts w:eastAsia="Times New Roman"/>
          <w:szCs w:val="26"/>
          <w:lang w:val="en-US"/>
        </w:rPr>
        <w:t>Thuyloi</w:t>
      </w:r>
      <w:proofErr w:type="spellEnd"/>
      <w:r>
        <w:rPr>
          <w:rFonts w:eastAsia="Times New Roman"/>
          <w:szCs w:val="26"/>
          <w:lang w:val="en-US"/>
        </w:rPr>
        <w:t xml:space="preserve"> University.</w:t>
      </w:r>
    </w:p>
    <w:p w:rsidR="0051175F" w:rsidRDefault="0051175F">
      <w:pPr>
        <w:spacing w:before="200" w:after="0" w:line="360" w:lineRule="auto"/>
        <w:ind w:left="-20" w:right="-20"/>
        <w:jc w:val="both"/>
        <w:rPr>
          <w:rFonts w:eastAsia="Times New Roman"/>
          <w:b/>
          <w:szCs w:val="26"/>
        </w:rPr>
      </w:pPr>
      <w:r w:rsidRPr="0051175F">
        <w:rPr>
          <w:rFonts w:eastAsia="Times New Roman"/>
          <w:b/>
          <w:szCs w:val="26"/>
          <w:lang w:val="en-US"/>
        </w:rPr>
        <w:t>Research</w:t>
      </w:r>
      <w:r w:rsidRPr="0051175F">
        <w:rPr>
          <w:rFonts w:eastAsia="Times New Roman"/>
          <w:b/>
          <w:szCs w:val="26"/>
        </w:rPr>
        <w:t xml:space="preserve"> interview</w:t>
      </w:r>
      <w:r>
        <w:rPr>
          <w:rFonts w:eastAsia="Times New Roman"/>
          <w:b/>
          <w:szCs w:val="26"/>
        </w:rPr>
        <w:t>: structured interview</w:t>
      </w:r>
    </w:p>
    <w:p w:rsidR="0051175F" w:rsidRDefault="0051175F" w:rsidP="0051175F">
      <w:pPr>
        <w:spacing w:before="200" w:after="0" w:line="360" w:lineRule="auto"/>
        <w:ind w:left="-20" w:right="-20"/>
        <w:jc w:val="both"/>
        <w:rPr>
          <w:rFonts w:eastAsia="Times New Roman"/>
          <w:szCs w:val="26"/>
        </w:rPr>
      </w:pPr>
      <w:r w:rsidRPr="0051175F">
        <w:rPr>
          <w:rFonts w:eastAsia="Times New Roman"/>
          <w:szCs w:val="26"/>
        </w:rPr>
        <w:t>Structured interviews offer several benefits for studying difficulties and strategies in learning English vocabulary by second-year English major students at Thuyloi University:</w:t>
      </w:r>
    </w:p>
    <w:p w:rsidR="0051175F" w:rsidRPr="0051175F" w:rsidRDefault="0051175F" w:rsidP="0051175F">
      <w:pPr>
        <w:spacing w:before="200" w:after="0" w:line="360" w:lineRule="auto"/>
        <w:ind w:left="-20" w:right="-20"/>
        <w:jc w:val="both"/>
        <w:rPr>
          <w:rFonts w:eastAsia="Times New Roman"/>
          <w:szCs w:val="26"/>
        </w:rPr>
      </w:pPr>
      <w:r w:rsidRPr="0051175F">
        <w:rPr>
          <w:rFonts w:eastAsia="Times New Roman"/>
          <w:szCs w:val="26"/>
        </w:rPr>
        <w:t>Consistency and Standardization</w:t>
      </w:r>
      <w:r>
        <w:rPr>
          <w:rFonts w:eastAsia="Times New Roman"/>
          <w:szCs w:val="26"/>
        </w:rPr>
        <w:t>:</w:t>
      </w:r>
      <w:r w:rsidRPr="0051175F">
        <w:rPr>
          <w:rFonts w:eastAsia="Times New Roman"/>
          <w:szCs w:val="26"/>
        </w:rPr>
        <w:t xml:space="preserve"> Structured interviews employ a predetermined set of questions and prompts, ensuring that all participants are asked the same questions in the same manner. This consistency enhances the reliability of the data collected (Oppermann, 2017).</w:t>
      </w:r>
    </w:p>
    <w:p w:rsidR="0051175F" w:rsidRPr="0051175F" w:rsidRDefault="0051175F" w:rsidP="0051175F">
      <w:pPr>
        <w:spacing w:before="200" w:after="0" w:line="360" w:lineRule="auto"/>
        <w:ind w:right="-20"/>
        <w:jc w:val="both"/>
        <w:rPr>
          <w:rFonts w:eastAsia="Times New Roman"/>
          <w:szCs w:val="26"/>
        </w:rPr>
      </w:pPr>
      <w:r w:rsidRPr="0051175F">
        <w:rPr>
          <w:rFonts w:eastAsia="Times New Roman"/>
          <w:szCs w:val="26"/>
        </w:rPr>
        <w:t>Controlled Environment: Structured interviews are conducted in a controlled environment, allowing researchers to minimize external influences that could affect participants' responses. This controlled setting helps maintain the validity of the data collected (Gillham, 2008).</w:t>
      </w:r>
    </w:p>
    <w:p w:rsidR="0051175F" w:rsidRPr="0051175F" w:rsidRDefault="0051175F" w:rsidP="0051175F">
      <w:pPr>
        <w:spacing w:before="200" w:after="0" w:line="360" w:lineRule="auto"/>
        <w:ind w:right="-20"/>
        <w:jc w:val="both"/>
        <w:rPr>
          <w:rFonts w:eastAsia="Times New Roman"/>
          <w:szCs w:val="26"/>
        </w:rPr>
      </w:pPr>
      <w:r w:rsidRPr="0051175F">
        <w:rPr>
          <w:rFonts w:eastAsia="Times New Roman"/>
          <w:szCs w:val="26"/>
        </w:rPr>
        <w:t>Ease of Analysis: The standardized format of structured interviews facilitates straightforward data analysis. Responses to closed-ended questions, rating scales, and checklists can be quantified and easily compared across participants, enabling researchers to identify patterns and trends (Oppermann, 2017).</w:t>
      </w:r>
    </w:p>
    <w:p w:rsidR="0051175F" w:rsidRPr="0051175F" w:rsidRDefault="0051175F" w:rsidP="0051175F">
      <w:pPr>
        <w:spacing w:before="200" w:after="0" w:line="360" w:lineRule="auto"/>
        <w:ind w:right="-20"/>
        <w:jc w:val="both"/>
        <w:rPr>
          <w:rFonts w:eastAsia="Times New Roman"/>
          <w:szCs w:val="26"/>
        </w:rPr>
      </w:pPr>
      <w:r w:rsidRPr="0051175F">
        <w:rPr>
          <w:rFonts w:eastAsia="Times New Roman"/>
          <w:szCs w:val="26"/>
        </w:rPr>
        <w:t>Efficiency: Structured interviews are typically more efficient than other interview formats, as they follow a predetermined structure and can be administered relatively quickly. This efficiency is particularly advantageous when studying a large number of participants or when time constraints are a factor (Gillham, 2008).</w:t>
      </w:r>
    </w:p>
    <w:p w:rsidR="0051175F" w:rsidRPr="0051175F" w:rsidRDefault="0051175F" w:rsidP="0051175F">
      <w:pPr>
        <w:spacing w:before="200" w:after="0" w:line="360" w:lineRule="auto"/>
        <w:ind w:right="-20"/>
        <w:jc w:val="both"/>
        <w:rPr>
          <w:rFonts w:eastAsia="Times New Roman"/>
          <w:szCs w:val="26"/>
        </w:rPr>
      </w:pPr>
      <w:r w:rsidRPr="0051175F">
        <w:rPr>
          <w:rFonts w:eastAsia="Times New Roman"/>
          <w:szCs w:val="26"/>
        </w:rPr>
        <w:lastRenderedPageBreak/>
        <w:t>Reduced Interviewer Bias: Structured interviews minimize interviewer bias by providing a standardized script or guide that ensures consistency in questioning across interviews. This reduces the potential for interviewers to inadvertently influence participants' responses (Oppermann, 2017).</w:t>
      </w:r>
    </w:p>
    <w:p w:rsidR="0051175F" w:rsidRPr="0051175F" w:rsidRDefault="0051175F" w:rsidP="0051175F">
      <w:pPr>
        <w:spacing w:before="200" w:after="0" w:line="360" w:lineRule="auto"/>
        <w:ind w:right="-20"/>
        <w:jc w:val="both"/>
        <w:rPr>
          <w:rFonts w:eastAsia="Times New Roman"/>
          <w:szCs w:val="26"/>
        </w:rPr>
      </w:pPr>
      <w:r w:rsidRPr="0051175F">
        <w:rPr>
          <w:rFonts w:eastAsia="Times New Roman"/>
          <w:szCs w:val="26"/>
        </w:rPr>
        <w:t>Participant Comfort: The structured nature of the interview can help participants feel more comfortable and confident, as they know what to expect and can anticipate the types of questions they will be asked. This can lead to more candid and reliable responses (Gillham, 2008).</w:t>
      </w:r>
    </w:p>
    <w:p w:rsidR="0051175F" w:rsidRPr="0051175F" w:rsidRDefault="0051175F" w:rsidP="0051175F">
      <w:pPr>
        <w:spacing w:before="200" w:after="0" w:line="360" w:lineRule="auto"/>
        <w:ind w:right="-20"/>
        <w:jc w:val="both"/>
        <w:rPr>
          <w:rFonts w:eastAsia="Times New Roman"/>
          <w:szCs w:val="26"/>
        </w:rPr>
      </w:pPr>
      <w:r w:rsidRPr="0051175F">
        <w:rPr>
          <w:rFonts w:eastAsia="Times New Roman"/>
          <w:szCs w:val="26"/>
        </w:rPr>
        <w:t>Accessibility: Structured interviews are relatively easy to administer and can be conducted in various settings, making them accessible to a wide range of participants. This accessibility enhances the generalizability of the study findings (Oppermann, 2017).</w:t>
      </w:r>
    </w:p>
    <w:p w:rsidR="0051175F" w:rsidRPr="0051175F" w:rsidRDefault="0051175F" w:rsidP="0051175F">
      <w:pPr>
        <w:spacing w:before="200" w:after="0" w:line="360" w:lineRule="auto"/>
        <w:ind w:right="-20"/>
        <w:jc w:val="both"/>
        <w:rPr>
          <w:rFonts w:eastAsia="Times New Roman"/>
          <w:szCs w:val="26"/>
        </w:rPr>
      </w:pPr>
      <w:r w:rsidRPr="0051175F">
        <w:rPr>
          <w:rFonts w:eastAsia="Times New Roman"/>
          <w:szCs w:val="26"/>
        </w:rPr>
        <w:t>- Gillham, B. (2008). The Research Interview. Continuum International Publishing Group.</w:t>
      </w:r>
    </w:p>
    <w:p w:rsidR="0051175F" w:rsidRPr="00820ECE" w:rsidRDefault="0051175F" w:rsidP="00820ECE">
      <w:pPr>
        <w:spacing w:before="200" w:after="0" w:line="360" w:lineRule="auto"/>
        <w:ind w:left="-20" w:right="-20"/>
        <w:jc w:val="both"/>
        <w:rPr>
          <w:rFonts w:eastAsia="Times New Roman"/>
          <w:szCs w:val="26"/>
        </w:rPr>
      </w:pPr>
      <w:r w:rsidRPr="0051175F">
        <w:rPr>
          <w:rFonts w:eastAsia="Times New Roman"/>
          <w:szCs w:val="26"/>
        </w:rPr>
        <w:t>- Oppermann, M. (2017). Structured Interviews in Research: Advantages, Disadvantages, and Best Practices. The Market Research Society.</w:t>
      </w:r>
    </w:p>
    <w:p w:rsidR="0017375A" w:rsidRDefault="00510C1A">
      <w:pPr>
        <w:pStyle w:val="Heading2"/>
        <w:numPr>
          <w:ilvl w:val="0"/>
          <w:numId w:val="6"/>
        </w:numPr>
        <w:tabs>
          <w:tab w:val="left" w:pos="426"/>
        </w:tabs>
        <w:spacing w:before="200" w:line="360" w:lineRule="auto"/>
        <w:ind w:left="0" w:right="0"/>
      </w:pPr>
      <w:r>
        <w:t>Data</w:t>
      </w:r>
      <w:r>
        <w:rPr>
          <w:lang w:val="vi-VN"/>
        </w:rPr>
        <w:t xml:space="preserve"> collection and data analysis</w:t>
      </w:r>
    </w:p>
    <w:p w:rsidR="0017375A" w:rsidRDefault="00F739D1">
      <w:pPr>
        <w:tabs>
          <w:tab w:val="left" w:leader="hyphen" w:pos="8060"/>
        </w:tabs>
        <w:spacing w:before="200" w:after="0" w:line="360" w:lineRule="auto"/>
        <w:ind w:right="-23"/>
        <w:jc w:val="both"/>
        <w:rPr>
          <w:rFonts w:eastAsia="Times New Roman"/>
          <w:szCs w:val="26"/>
          <w:lang w:val="en-SG"/>
        </w:rPr>
      </w:pPr>
      <w:r>
        <w:rPr>
          <w:rFonts w:eastAsia="Times New Roman"/>
          <w:szCs w:val="26"/>
          <w:lang w:val="en-SG"/>
        </w:rPr>
        <w:t xml:space="preserve">    The survey questionnaire was designed via Google Forms in English and sent to students. Students were clearly explained in the survey questionnaire about difficulties in learning English and vocabulary learning strategies according to Schmitt’s (1997) classification, the meaning of collecting information for research, and the importance of providing accurate information.</w:t>
      </w:r>
    </w:p>
    <w:p w:rsidR="0017375A" w:rsidRDefault="00F739D1">
      <w:pPr>
        <w:tabs>
          <w:tab w:val="left" w:leader="hyphen" w:pos="8060"/>
        </w:tabs>
        <w:spacing w:before="200" w:after="0" w:line="360" w:lineRule="auto"/>
        <w:ind w:right="-23"/>
        <w:jc w:val="both"/>
        <w:rPr>
          <w:rFonts w:eastAsia="Times New Roman"/>
          <w:szCs w:val="26"/>
          <w:lang w:val="en-SG"/>
        </w:rPr>
      </w:pPr>
      <w:r>
        <w:rPr>
          <w:rFonts w:eastAsia="Times New Roman"/>
          <w:szCs w:val="26"/>
          <w:lang w:val="en-SG"/>
        </w:rPr>
        <w:t xml:space="preserve">   The formal survey questionnaire was emailed to 100 second-year students and compiled shortly thereafter. There were 100 complete and reliable answer sheets used for synthesis and analysis.</w:t>
      </w:r>
    </w:p>
    <w:p w:rsidR="0017375A" w:rsidRDefault="00F739D1">
      <w:pPr>
        <w:tabs>
          <w:tab w:val="left" w:leader="hyphen" w:pos="8060"/>
        </w:tabs>
        <w:spacing w:before="200" w:after="0" w:line="360" w:lineRule="auto"/>
        <w:ind w:right="-23"/>
        <w:jc w:val="both"/>
        <w:rPr>
          <w:rFonts w:eastAsia="Times New Roman"/>
          <w:szCs w:val="26"/>
          <w:lang w:val="en-SG"/>
        </w:rPr>
      </w:pPr>
      <w:r>
        <w:rPr>
          <w:rFonts w:eastAsia="Times New Roman"/>
          <w:szCs w:val="26"/>
          <w:lang w:val="en-SG"/>
        </w:rPr>
        <w:t xml:space="preserve">     The result of the survey conducted among the participants was counted as a percentage. The researchers processed the data manually and put these percentages in tables and from which inferred the findings.</w:t>
      </w:r>
    </w:p>
    <w:p w:rsidR="0017375A" w:rsidRDefault="00F739D1">
      <w:pPr>
        <w:pStyle w:val="Heading1"/>
        <w:numPr>
          <w:ilvl w:val="0"/>
          <w:numId w:val="0"/>
        </w:numPr>
        <w:spacing w:before="200" w:line="360" w:lineRule="auto"/>
        <w:ind w:right="-23"/>
        <w:jc w:val="both"/>
        <w:rPr>
          <w:sz w:val="26"/>
          <w:szCs w:val="26"/>
        </w:rPr>
      </w:pPr>
      <w:bookmarkStart w:id="59" w:name="_Toc164857626"/>
      <w:r>
        <w:rPr>
          <w:sz w:val="26"/>
          <w:szCs w:val="26"/>
        </w:rPr>
        <w:br w:type="page"/>
      </w:r>
      <w:bookmarkStart w:id="60" w:name="_Toc165532879"/>
      <w:bookmarkStart w:id="61" w:name="_Toc165532667"/>
      <w:bookmarkStart w:id="62" w:name="_Toc165533661"/>
      <w:r>
        <w:rPr>
          <w:sz w:val="26"/>
          <w:szCs w:val="26"/>
        </w:rPr>
        <w:lastRenderedPageBreak/>
        <w:t>IV. FINDING</w:t>
      </w:r>
      <w:bookmarkEnd w:id="59"/>
      <w:bookmarkEnd w:id="60"/>
      <w:bookmarkEnd w:id="61"/>
      <w:bookmarkEnd w:id="62"/>
      <w:r w:rsidR="00510C1A">
        <w:rPr>
          <w:sz w:val="26"/>
          <w:szCs w:val="26"/>
        </w:rPr>
        <w:t>S</w:t>
      </w:r>
    </w:p>
    <w:p w:rsidR="0017375A" w:rsidRDefault="00F739D1">
      <w:pPr>
        <w:spacing w:before="200" w:after="0" w:line="360" w:lineRule="auto"/>
        <w:jc w:val="both"/>
        <w:rPr>
          <w:szCs w:val="26"/>
          <w:lang w:val="en-SG"/>
        </w:rPr>
      </w:pPr>
      <w:r>
        <w:rPr>
          <w:szCs w:val="26"/>
          <w:lang w:val="en-SG"/>
        </w:rPr>
        <w:t xml:space="preserve">      In this survey, we have divided it into two main parts: difficulties and vocabulary learning strategies. These two main parts help to answer the two research questions. We used a questionnaire survey combined with direct interviews with 10 second-year English students at </w:t>
      </w:r>
      <w:proofErr w:type="spellStart"/>
      <w:r>
        <w:rPr>
          <w:szCs w:val="26"/>
          <w:lang w:val="en-SG"/>
        </w:rPr>
        <w:t>Thuyloi</w:t>
      </w:r>
      <w:proofErr w:type="spellEnd"/>
      <w:r>
        <w:rPr>
          <w:szCs w:val="26"/>
          <w:lang w:val="en-SG"/>
        </w:rPr>
        <w:t xml:space="preserve"> University. The findings from the survey were put in a list of tables below and the degrees of agreement and disagreement were abbreviated as the following: </w:t>
      </w:r>
    </w:p>
    <w:p w:rsidR="0017375A" w:rsidRDefault="00F739D1">
      <w:pPr>
        <w:spacing w:before="200" w:after="0" w:line="360" w:lineRule="auto"/>
        <w:jc w:val="both"/>
        <w:rPr>
          <w:szCs w:val="26"/>
          <w:lang w:val="en-SG"/>
        </w:rPr>
      </w:pPr>
      <w:r>
        <w:rPr>
          <w:szCs w:val="26"/>
          <w:lang w:val="en-SG"/>
        </w:rPr>
        <w:t>SA + A: Strongly agree + Agree.</w:t>
      </w:r>
    </w:p>
    <w:p w:rsidR="0017375A" w:rsidRDefault="00F739D1">
      <w:pPr>
        <w:spacing w:before="200" w:after="0" w:line="360" w:lineRule="auto"/>
        <w:jc w:val="both"/>
        <w:rPr>
          <w:szCs w:val="26"/>
          <w:lang w:val="en-SG"/>
        </w:rPr>
      </w:pPr>
      <w:r>
        <w:rPr>
          <w:szCs w:val="26"/>
          <w:lang w:val="en-SG"/>
        </w:rPr>
        <w:t>N: Neutral.</w:t>
      </w:r>
    </w:p>
    <w:p w:rsidR="0017375A" w:rsidRDefault="00F739D1">
      <w:pPr>
        <w:spacing w:before="200" w:after="0" w:line="360" w:lineRule="auto"/>
        <w:jc w:val="both"/>
        <w:rPr>
          <w:szCs w:val="26"/>
          <w:lang w:val="en-SG"/>
        </w:rPr>
      </w:pPr>
      <w:r>
        <w:rPr>
          <w:szCs w:val="26"/>
          <w:lang w:val="en-SG"/>
        </w:rPr>
        <w:t>D + SD: Disagree + Strongly disagree.</w:t>
      </w:r>
    </w:p>
    <w:p w:rsidR="0017375A" w:rsidRDefault="00F739D1">
      <w:pPr>
        <w:pStyle w:val="ListParagraph"/>
        <w:numPr>
          <w:ilvl w:val="0"/>
          <w:numId w:val="7"/>
        </w:numPr>
        <w:tabs>
          <w:tab w:val="left" w:pos="851"/>
        </w:tabs>
        <w:spacing w:before="200" w:after="0" w:line="360" w:lineRule="auto"/>
        <w:ind w:left="0"/>
        <w:jc w:val="both"/>
        <w:outlineLvl w:val="1"/>
        <w:rPr>
          <w:rFonts w:eastAsia="Times New Roman"/>
          <w:b/>
          <w:bCs/>
          <w:color w:val="000000"/>
          <w:szCs w:val="26"/>
          <w:lang w:val="en-SG"/>
        </w:rPr>
      </w:pPr>
      <w:bookmarkStart w:id="63" w:name="_Toc165532880"/>
      <w:bookmarkStart w:id="64" w:name="_Toc165533662"/>
      <w:r>
        <w:rPr>
          <w:rFonts w:eastAsia="Times New Roman"/>
          <w:b/>
          <w:bCs/>
          <w:szCs w:val="26"/>
          <w:lang w:val="en-SG"/>
        </w:rPr>
        <w:t>What are the difficulties of English language students in learning vocabulary?</w:t>
      </w:r>
      <w:bookmarkEnd w:id="63"/>
      <w:bookmarkEnd w:id="64"/>
    </w:p>
    <w:p w:rsidR="0017375A" w:rsidRDefault="00F739D1">
      <w:pPr>
        <w:pStyle w:val="TOC5"/>
        <w:tabs>
          <w:tab w:val="right" w:leader="dot" w:pos="9061"/>
        </w:tabs>
        <w:spacing w:before="200" w:after="0" w:line="360" w:lineRule="auto"/>
        <w:ind w:left="879"/>
        <w:jc w:val="center"/>
        <w:outlineLvl w:val="5"/>
        <w:rPr>
          <w:szCs w:val="26"/>
          <w:lang w:val="en-SG"/>
        </w:rPr>
      </w:pPr>
      <w:hyperlink w:anchor="_Toc164857684" w:history="1">
        <w:bookmarkStart w:id="65" w:name="_Toc165533583"/>
        <w:r>
          <w:rPr>
            <w:rStyle w:val="Hyperlink"/>
            <w:b/>
            <w:bCs/>
            <w:color w:val="auto"/>
            <w:szCs w:val="26"/>
            <w:lang w:val="en-SG"/>
          </w:rPr>
          <w:t xml:space="preserve">Table </w:t>
        </w:r>
        <w:r>
          <w:rPr>
            <w:rStyle w:val="Hyperlink"/>
            <w:rFonts w:eastAsia="Times New Roman"/>
            <w:b/>
            <w:bCs/>
            <w:color w:val="auto"/>
            <w:szCs w:val="26"/>
          </w:rPr>
          <w:t xml:space="preserve">1: </w:t>
        </w:r>
        <w:r>
          <w:rPr>
            <w:rStyle w:val="Hyperlink"/>
            <w:rFonts w:eastAsia="Times New Roman"/>
            <w:b/>
            <w:bCs/>
            <w:color w:val="auto"/>
            <w:szCs w:val="26"/>
            <w:lang w:val="en-SG"/>
          </w:rPr>
          <w:t>Difficulties in learning vocabulary</w:t>
        </w:r>
        <w:bookmarkEnd w:id="65"/>
      </w:hyperlink>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17375A">
        <w:tc>
          <w:tcPr>
            <w:tcW w:w="1250" w:type="pct"/>
            <w:shd w:val="clear" w:color="auto" w:fill="auto"/>
          </w:tcPr>
          <w:p w:rsidR="0017375A" w:rsidRDefault="00F739D1">
            <w:pPr>
              <w:spacing w:before="200" w:after="0" w:line="240" w:lineRule="auto"/>
              <w:rPr>
                <w:szCs w:val="26"/>
                <w:lang w:val="en-SG"/>
              </w:rPr>
            </w:pPr>
            <w:r>
              <w:rPr>
                <w:szCs w:val="26"/>
                <w:lang w:val="en-SG"/>
              </w:rPr>
              <w:t>Items</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SA + A (%)</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N (%)</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D + SD (%)</w:t>
            </w:r>
          </w:p>
        </w:tc>
      </w:tr>
      <w:tr w:rsidR="0017375A">
        <w:tc>
          <w:tcPr>
            <w:tcW w:w="1250" w:type="pct"/>
            <w:shd w:val="clear" w:color="auto" w:fill="auto"/>
          </w:tcPr>
          <w:p w:rsidR="0017375A" w:rsidRDefault="00F739D1">
            <w:pPr>
              <w:spacing w:before="200" w:after="0" w:line="240" w:lineRule="auto"/>
              <w:rPr>
                <w:szCs w:val="26"/>
                <w:lang w:val="en-SG"/>
              </w:rPr>
            </w:pPr>
            <w:r>
              <w:rPr>
                <w:szCs w:val="26"/>
                <w:lang w:val="en-SG"/>
              </w:rPr>
              <w:t>I often have difficult words when reading books at home.</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74.5</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25.5</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0</w:t>
            </w:r>
          </w:p>
        </w:tc>
      </w:tr>
      <w:tr w:rsidR="0017375A">
        <w:tc>
          <w:tcPr>
            <w:tcW w:w="1250" w:type="pct"/>
            <w:shd w:val="clear" w:color="auto" w:fill="auto"/>
          </w:tcPr>
          <w:p w:rsidR="0017375A" w:rsidRDefault="00F739D1">
            <w:pPr>
              <w:spacing w:before="200" w:after="0" w:line="240" w:lineRule="auto"/>
              <w:rPr>
                <w:szCs w:val="26"/>
                <w:lang w:val="en-SG"/>
              </w:rPr>
            </w:pPr>
            <w:r>
              <w:rPr>
                <w:szCs w:val="26"/>
                <w:lang w:val="en-SG"/>
              </w:rPr>
              <w:t>I am afraid of asking questions related to vocabulary in class.</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53.2</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37.5</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9.4</w:t>
            </w:r>
          </w:p>
        </w:tc>
      </w:tr>
      <w:tr w:rsidR="0017375A">
        <w:tc>
          <w:tcPr>
            <w:tcW w:w="1250" w:type="pct"/>
            <w:shd w:val="clear" w:color="auto" w:fill="auto"/>
          </w:tcPr>
          <w:p w:rsidR="0017375A" w:rsidRDefault="00F739D1">
            <w:pPr>
              <w:spacing w:before="200" w:after="0" w:line="240" w:lineRule="auto"/>
              <w:rPr>
                <w:szCs w:val="26"/>
                <w:lang w:val="en-SG"/>
              </w:rPr>
            </w:pPr>
            <w:r>
              <w:rPr>
                <w:szCs w:val="26"/>
                <w:lang w:val="en-SG"/>
              </w:rPr>
              <w:t>I lack motivation when learning vocabulary.</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75,5</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20.5</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4</w:t>
            </w:r>
          </w:p>
        </w:tc>
      </w:tr>
      <w:tr w:rsidR="0017375A">
        <w:tc>
          <w:tcPr>
            <w:tcW w:w="1250" w:type="pct"/>
            <w:shd w:val="clear" w:color="auto" w:fill="auto"/>
          </w:tcPr>
          <w:p w:rsidR="0017375A" w:rsidRDefault="00F739D1">
            <w:pPr>
              <w:spacing w:before="200" w:after="0" w:line="240" w:lineRule="auto"/>
              <w:rPr>
                <w:szCs w:val="26"/>
                <w:lang w:val="en-SG"/>
              </w:rPr>
            </w:pPr>
            <w:r>
              <w:rPr>
                <w:szCs w:val="26"/>
                <w:lang w:val="en-SG"/>
              </w:rPr>
              <w:t>I cannot apply English vocabulary in communication.</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76</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20.1</w:t>
            </w:r>
          </w:p>
        </w:tc>
        <w:tc>
          <w:tcPr>
            <w:tcW w:w="1250" w:type="pct"/>
            <w:shd w:val="clear" w:color="auto" w:fill="auto"/>
          </w:tcPr>
          <w:p w:rsidR="0017375A" w:rsidRDefault="00F739D1">
            <w:pPr>
              <w:spacing w:before="200" w:after="0" w:line="240" w:lineRule="auto"/>
              <w:jc w:val="center"/>
              <w:rPr>
                <w:szCs w:val="26"/>
                <w:lang w:val="en-SG"/>
              </w:rPr>
            </w:pPr>
            <w:r>
              <w:rPr>
                <w:szCs w:val="26"/>
                <w:lang w:val="en-SG"/>
              </w:rPr>
              <w:t>3.9</w:t>
            </w:r>
          </w:p>
        </w:tc>
      </w:tr>
    </w:tbl>
    <w:p w:rsidR="0017375A" w:rsidRDefault="00F739D1">
      <w:pPr>
        <w:spacing w:before="200" w:after="0" w:line="360" w:lineRule="auto"/>
        <w:jc w:val="both"/>
        <w:rPr>
          <w:szCs w:val="26"/>
          <w:highlight w:val="yellow"/>
          <w:lang w:val="en-SG"/>
        </w:rPr>
      </w:pPr>
      <w:r>
        <w:rPr>
          <w:szCs w:val="26"/>
          <w:lang w:val="en-SG"/>
        </w:rPr>
        <w:t xml:space="preserve">      Table 1 shows the difficulties that students encounter in the process of learning vocabulary. According to the results we obtained, nearly 80% of surveyors said that factors related to motivation, ability to apply English in communication and ability to cope with English lessons </w:t>
      </w:r>
      <w:r>
        <w:rPr>
          <w:szCs w:val="26"/>
          <w:highlight w:val="yellow"/>
          <w:lang w:val="en-SG"/>
        </w:rPr>
        <w:t>are the most difficult.</w:t>
      </w:r>
    </w:p>
    <w:p w:rsidR="0017375A" w:rsidRDefault="00F739D1">
      <w:pPr>
        <w:spacing w:before="200" w:after="0" w:line="360" w:lineRule="auto"/>
        <w:ind w:firstLineChars="250" w:firstLine="650"/>
        <w:jc w:val="both"/>
        <w:rPr>
          <w:szCs w:val="26"/>
          <w:lang w:val="en-SG"/>
        </w:rPr>
      </w:pPr>
      <w:r>
        <w:rPr>
          <w:szCs w:val="26"/>
          <w:lang w:val="en-SG"/>
        </w:rPr>
        <w:lastRenderedPageBreak/>
        <w:t xml:space="preserve">Specifically, regarding the application of vocabulary in communication, nearly </w:t>
      </w:r>
      <w:r>
        <w:rPr>
          <w:szCs w:val="26"/>
          <w:highlight w:val="yellow"/>
          <w:lang w:val="en-SG"/>
        </w:rPr>
        <w:t>four per five</w:t>
      </w:r>
      <w:r>
        <w:rPr>
          <w:szCs w:val="26"/>
          <w:lang w:val="en-SG"/>
        </w:rPr>
        <w:t xml:space="preserve"> students do not use English in daily communication. More than </w:t>
      </w:r>
      <w:r>
        <w:rPr>
          <w:szCs w:val="26"/>
          <w:highlight w:val="yellow"/>
          <w:lang w:val="en-SG"/>
        </w:rPr>
        <w:t>one in five</w:t>
      </w:r>
      <w:r>
        <w:rPr>
          <w:szCs w:val="26"/>
          <w:lang w:val="en-SG"/>
        </w:rPr>
        <w:t xml:space="preserve"> students use both English and Vietnamese in communication. It is worth noting that only 3.9% of students have the habit of using English in life. This is an outstanding number for English Language students. This shows that students have not used English in communication much, leading to not being proficient in using vocabulary. </w:t>
      </w:r>
    </w:p>
    <w:p w:rsidR="0017375A" w:rsidRDefault="00F739D1">
      <w:pPr>
        <w:spacing w:before="200" w:after="0" w:line="360" w:lineRule="auto"/>
        <w:ind w:firstLineChars="250" w:firstLine="650"/>
        <w:jc w:val="both"/>
        <w:rPr>
          <w:szCs w:val="26"/>
          <w:lang w:val="en-SG"/>
        </w:rPr>
      </w:pPr>
      <w:r>
        <w:rPr>
          <w:szCs w:val="26"/>
          <w:lang w:val="en-SG"/>
        </w:rPr>
        <w:t xml:space="preserve">Item four also points out that the second difficulty of students is motivation when learning vocabulary. Research shows that more than three-quarters of students lack motivation when learning vocabulary. Research shows that just over one in five students are motivated but maintain a low level depending on external factors such as mood or emotions while studying. And four percent of students maintain motivation to study on a regular basis. </w:t>
      </w:r>
    </w:p>
    <w:p w:rsidR="0017375A" w:rsidRDefault="00F739D1">
      <w:pPr>
        <w:spacing w:before="200" w:after="0" w:line="360" w:lineRule="auto"/>
        <w:ind w:firstLineChars="250" w:firstLine="650"/>
        <w:jc w:val="both"/>
        <w:rPr>
          <w:szCs w:val="26"/>
          <w:lang w:val="en-SG"/>
        </w:rPr>
      </w:pPr>
      <w:r>
        <w:rPr>
          <w:szCs w:val="26"/>
          <w:lang w:val="en-SG"/>
        </w:rPr>
        <w:t>The third difficulty that students often encounter is encountering many difficult words in the reading text. English readings are diverse in many topics, which causes nearly two-thirds of students to encounter many difficulties. Only more than one-fourth of students were neutral about item three. However, research shows that no students are opposed. It can be seen that students' vocabulary is still limited and needs to be cultivated and practiced a lot.</w:t>
      </w:r>
    </w:p>
    <w:p w:rsidR="0017375A" w:rsidRDefault="00F739D1">
      <w:pPr>
        <w:spacing w:before="200" w:after="0" w:line="360" w:lineRule="auto"/>
        <w:ind w:firstLineChars="250" w:firstLine="650"/>
        <w:jc w:val="both"/>
        <w:rPr>
          <w:szCs w:val="26"/>
          <w:lang w:val="en-SG"/>
        </w:rPr>
      </w:pPr>
      <w:r>
        <w:rPr>
          <w:szCs w:val="26"/>
          <w:lang w:val="en-SG"/>
        </w:rPr>
        <w:t>The last difficulty that our group mentioned is the psychology of students when asking questions in class. More than</w:t>
      </w:r>
      <w:r>
        <w:rPr>
          <w:szCs w:val="26"/>
          <w:highlight w:val="yellow"/>
          <w:lang w:val="en-SG"/>
        </w:rPr>
        <w:t xml:space="preserve"> half of</w:t>
      </w:r>
      <w:r>
        <w:rPr>
          <w:szCs w:val="26"/>
          <w:lang w:val="en-SG"/>
        </w:rPr>
        <w:t xml:space="preserve"> students agree have fear when asking questions related to vocabulary in class. Research also shows that only nearly a </w:t>
      </w:r>
      <w:r>
        <w:rPr>
          <w:szCs w:val="26"/>
          <w:highlight w:val="yellow"/>
          <w:lang w:val="en-SG"/>
        </w:rPr>
        <w:t>tenth</w:t>
      </w:r>
      <w:r>
        <w:rPr>
          <w:szCs w:val="26"/>
          <w:lang w:val="en-SG"/>
        </w:rPr>
        <w:t xml:space="preserve"> of students are confident in asking questions in class. This shows that students do not really feel comfortable sharing the difficulties and problems they encounter when learning vocabulary in class.</w:t>
      </w:r>
    </w:p>
    <w:p w:rsidR="0017375A" w:rsidRDefault="00F739D1">
      <w:pPr>
        <w:spacing w:before="200" w:after="0" w:line="360" w:lineRule="auto"/>
        <w:jc w:val="both"/>
        <w:rPr>
          <w:szCs w:val="26"/>
          <w:lang w:val="en-SG"/>
        </w:rPr>
      </w:pPr>
      <w:r>
        <w:rPr>
          <w:szCs w:val="26"/>
          <w:lang w:val="en-SG"/>
        </w:rPr>
        <w:t xml:space="preserve">      In summary, the charts and data in the above section are the results of a survey on some difficulties in learning English vocabulary of second-year students majoring in English at </w:t>
      </w:r>
      <w:proofErr w:type="spellStart"/>
      <w:r>
        <w:rPr>
          <w:szCs w:val="26"/>
          <w:lang w:val="en-SG"/>
        </w:rPr>
        <w:t>Thuyloi</w:t>
      </w:r>
      <w:proofErr w:type="spellEnd"/>
      <w:r>
        <w:rPr>
          <w:szCs w:val="26"/>
          <w:lang w:val="en-SG"/>
        </w:rPr>
        <w:t xml:space="preserve"> University. Questions and comments focus on the main difficulties students are facing, including motivation, vocabulary application, ability to cope with English lessons, and psychology in sharing students' difficulties.</w:t>
      </w:r>
    </w:p>
    <w:p w:rsidR="0017375A" w:rsidRDefault="00F739D1">
      <w:pPr>
        <w:numPr>
          <w:ilvl w:val="0"/>
          <w:numId w:val="7"/>
        </w:numPr>
        <w:spacing w:before="200" w:after="0" w:line="360" w:lineRule="auto"/>
        <w:ind w:right="-23"/>
        <w:jc w:val="both"/>
        <w:outlineLvl w:val="1"/>
        <w:rPr>
          <w:rFonts w:eastAsia="Times New Roman"/>
          <w:b/>
          <w:bCs/>
          <w:color w:val="000000"/>
          <w:szCs w:val="26"/>
          <w:lang w:val="en-SG"/>
        </w:rPr>
      </w:pPr>
      <w:bookmarkStart w:id="66" w:name="_Toc165533663"/>
      <w:bookmarkStart w:id="67" w:name="_Toc165532881"/>
      <w:r>
        <w:rPr>
          <w:rFonts w:eastAsia="Times New Roman"/>
          <w:b/>
          <w:bCs/>
          <w:color w:val="000000"/>
          <w:szCs w:val="26"/>
          <w:lang w:val="en-SG"/>
        </w:rPr>
        <w:t>What vocabulary learning strategies do students use in learning English?</w:t>
      </w:r>
      <w:bookmarkEnd w:id="66"/>
      <w:bookmarkEnd w:id="67"/>
    </w:p>
    <w:p w:rsidR="0017375A" w:rsidRDefault="00F739D1">
      <w:pPr>
        <w:spacing w:before="200" w:after="0" w:line="360" w:lineRule="auto"/>
        <w:ind w:right="-23"/>
        <w:jc w:val="both"/>
        <w:outlineLvl w:val="4"/>
        <w:rPr>
          <w:rFonts w:eastAsia="Times New Roman"/>
          <w:szCs w:val="26"/>
          <w:lang w:val="en-SG"/>
        </w:rPr>
      </w:pPr>
      <w:bookmarkStart w:id="68" w:name="_Toc165532882"/>
      <w:r>
        <w:rPr>
          <w:rFonts w:eastAsia="Times New Roman"/>
          <w:color w:val="000000"/>
          <w:szCs w:val="26"/>
          <w:lang w:val="en-SG"/>
        </w:rPr>
        <w:lastRenderedPageBreak/>
        <w:t xml:space="preserve">    The next part of our survey addresses the </w:t>
      </w:r>
      <w:r>
        <w:rPr>
          <w:rFonts w:eastAsia="Times New Roman"/>
          <w:szCs w:val="26"/>
          <w:lang w:val="en-SG"/>
        </w:rPr>
        <w:t xml:space="preserve">strategies for learning English vocabulary by second-year English major students at </w:t>
      </w:r>
      <w:proofErr w:type="spellStart"/>
      <w:r>
        <w:rPr>
          <w:rFonts w:eastAsia="Times New Roman"/>
          <w:szCs w:val="26"/>
          <w:lang w:val="en-SG"/>
        </w:rPr>
        <w:t>Thuyloi</w:t>
      </w:r>
      <w:proofErr w:type="spellEnd"/>
      <w:r>
        <w:rPr>
          <w:rFonts w:eastAsia="Times New Roman"/>
          <w:szCs w:val="26"/>
          <w:lang w:val="en-SG"/>
        </w:rPr>
        <w:t xml:space="preserve"> University. The issues we address here are presented in five parts: Deterministic strategies (DET), Social strategies (SOC), Memory strategies (MEM), Cognitive strategies (COG), and Metacognition (MET).</w:t>
      </w:r>
      <w:bookmarkEnd w:id="68"/>
    </w:p>
    <w:p w:rsidR="0017375A" w:rsidRDefault="00F739D1">
      <w:pPr>
        <w:spacing w:before="200" w:after="0" w:line="360" w:lineRule="auto"/>
        <w:ind w:right="-23"/>
        <w:jc w:val="both"/>
        <w:outlineLvl w:val="2"/>
        <w:rPr>
          <w:rFonts w:eastAsia="Times New Roman"/>
          <w:b/>
          <w:bCs/>
          <w:i/>
          <w:iCs/>
          <w:color w:val="000000"/>
          <w:szCs w:val="26"/>
          <w:lang w:val="en-SG"/>
        </w:rPr>
      </w:pPr>
      <w:bookmarkStart w:id="69" w:name="_Toc165533664"/>
      <w:bookmarkStart w:id="70" w:name="_Toc165532883"/>
      <w:r>
        <w:rPr>
          <w:rFonts w:eastAsia="Times New Roman"/>
          <w:b/>
          <w:bCs/>
          <w:i/>
          <w:iCs/>
          <w:szCs w:val="26"/>
          <w:lang w:val="en-SG"/>
        </w:rPr>
        <w:t xml:space="preserve">2.1 </w:t>
      </w:r>
      <w:r>
        <w:rPr>
          <w:rFonts w:eastAsia="Times New Roman"/>
          <w:b/>
          <w:bCs/>
          <w:i/>
          <w:iCs/>
          <w:color w:val="000000"/>
          <w:szCs w:val="26"/>
          <w:lang w:val="en-SG"/>
        </w:rPr>
        <w:t>Deterministic strategy (DET)</w:t>
      </w:r>
      <w:bookmarkEnd w:id="69"/>
      <w:bookmarkEnd w:id="70"/>
    </w:p>
    <w:p w:rsidR="0017375A" w:rsidRDefault="00F739D1">
      <w:pPr>
        <w:spacing w:before="200" w:after="0" w:line="360" w:lineRule="auto"/>
        <w:ind w:right="-23"/>
        <w:jc w:val="center"/>
        <w:outlineLvl w:val="5"/>
        <w:rPr>
          <w:rFonts w:eastAsia="Times New Roman"/>
          <w:color w:val="000000"/>
          <w:szCs w:val="26"/>
          <w:lang w:val="en-SG"/>
        </w:rPr>
      </w:pPr>
      <w:bookmarkStart w:id="71" w:name="_Toc165532884"/>
      <w:bookmarkStart w:id="72" w:name="_Toc165533584"/>
      <w:r>
        <w:rPr>
          <w:rFonts w:eastAsia="Times New Roman"/>
          <w:b/>
          <w:bCs/>
          <w:color w:val="000000"/>
          <w:szCs w:val="26"/>
          <w:lang w:val="en-SG"/>
        </w:rPr>
        <w:t>Table2: Deterministic strategy (DET)</w:t>
      </w:r>
      <w:bookmarkEnd w:id="71"/>
      <w:bookmarkEnd w:id="7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1"/>
        <w:gridCol w:w="1872"/>
        <w:gridCol w:w="1508"/>
        <w:gridCol w:w="1830"/>
      </w:tblGrid>
      <w:tr w:rsidR="0017375A">
        <w:tc>
          <w:tcPr>
            <w:tcW w:w="2125" w:type="pct"/>
            <w:shd w:val="clear" w:color="auto" w:fill="auto"/>
          </w:tcPr>
          <w:p w:rsidR="0017375A" w:rsidRDefault="00F739D1">
            <w:pPr>
              <w:spacing w:before="200" w:after="0" w:line="360" w:lineRule="auto"/>
              <w:ind w:right="-23"/>
              <w:outlineLvl w:val="4"/>
              <w:rPr>
                <w:rFonts w:eastAsia="Times New Roman"/>
                <w:color w:val="000000"/>
                <w:szCs w:val="26"/>
                <w:lang w:val="en-SG"/>
              </w:rPr>
            </w:pPr>
            <w:bookmarkStart w:id="73" w:name="_Toc165532885"/>
            <w:r>
              <w:rPr>
                <w:rFonts w:eastAsia="Times New Roman"/>
                <w:color w:val="000000"/>
                <w:szCs w:val="26"/>
                <w:lang w:val="en-SG"/>
              </w:rPr>
              <w:t>Items</w:t>
            </w:r>
            <w:bookmarkEnd w:id="73"/>
          </w:p>
        </w:tc>
        <w:tc>
          <w:tcPr>
            <w:tcW w:w="1033" w:type="pct"/>
            <w:shd w:val="clear" w:color="auto" w:fill="auto"/>
          </w:tcPr>
          <w:p w:rsidR="0017375A" w:rsidRDefault="00F739D1">
            <w:pPr>
              <w:spacing w:before="200" w:after="0" w:line="360" w:lineRule="auto"/>
              <w:ind w:right="-23"/>
              <w:jc w:val="center"/>
              <w:outlineLvl w:val="4"/>
              <w:rPr>
                <w:rFonts w:eastAsia="Times New Roman"/>
                <w:color w:val="000000"/>
                <w:szCs w:val="26"/>
                <w:lang w:val="en-SG"/>
              </w:rPr>
            </w:pPr>
            <w:bookmarkStart w:id="74" w:name="_Toc165532886"/>
            <w:r>
              <w:rPr>
                <w:rFonts w:eastAsia="Times New Roman"/>
                <w:color w:val="000000"/>
                <w:szCs w:val="26"/>
                <w:lang w:val="en-SG"/>
              </w:rPr>
              <w:t>SA + A (%)</w:t>
            </w:r>
            <w:bookmarkEnd w:id="74"/>
          </w:p>
        </w:tc>
        <w:tc>
          <w:tcPr>
            <w:tcW w:w="832" w:type="pct"/>
            <w:shd w:val="clear" w:color="auto" w:fill="auto"/>
          </w:tcPr>
          <w:p w:rsidR="0017375A" w:rsidRDefault="00F739D1">
            <w:pPr>
              <w:spacing w:before="200" w:after="0" w:line="360" w:lineRule="auto"/>
              <w:ind w:right="-23"/>
              <w:jc w:val="center"/>
              <w:outlineLvl w:val="4"/>
              <w:rPr>
                <w:rFonts w:eastAsia="Times New Roman"/>
                <w:color w:val="000000"/>
                <w:szCs w:val="26"/>
                <w:lang w:val="en-SG"/>
              </w:rPr>
            </w:pPr>
            <w:bookmarkStart w:id="75" w:name="_Toc165532887"/>
            <w:r>
              <w:rPr>
                <w:rFonts w:eastAsia="Times New Roman"/>
                <w:color w:val="000000"/>
                <w:szCs w:val="26"/>
                <w:lang w:val="en-SG"/>
              </w:rPr>
              <w:t>N (%)</w:t>
            </w:r>
            <w:bookmarkEnd w:id="75"/>
          </w:p>
        </w:tc>
        <w:tc>
          <w:tcPr>
            <w:tcW w:w="1010" w:type="pct"/>
            <w:shd w:val="clear" w:color="auto" w:fill="auto"/>
          </w:tcPr>
          <w:p w:rsidR="0017375A" w:rsidRDefault="00F739D1">
            <w:pPr>
              <w:spacing w:before="200" w:after="0" w:line="360" w:lineRule="auto"/>
              <w:ind w:right="-23"/>
              <w:jc w:val="center"/>
              <w:outlineLvl w:val="4"/>
              <w:rPr>
                <w:rFonts w:eastAsia="Times New Roman"/>
                <w:color w:val="000000"/>
                <w:szCs w:val="26"/>
                <w:lang w:val="en-SG"/>
              </w:rPr>
            </w:pPr>
            <w:bookmarkStart w:id="76" w:name="_Toc165532888"/>
            <w:r>
              <w:rPr>
                <w:rFonts w:eastAsia="Times New Roman"/>
                <w:color w:val="000000"/>
                <w:szCs w:val="26"/>
                <w:lang w:val="en-SG"/>
              </w:rPr>
              <w:t>S + SD (%)</w:t>
            </w:r>
            <w:bookmarkEnd w:id="76"/>
          </w:p>
        </w:tc>
      </w:tr>
      <w:tr w:rsidR="0017375A">
        <w:tc>
          <w:tcPr>
            <w:tcW w:w="2125" w:type="pct"/>
            <w:shd w:val="clear" w:color="auto" w:fill="auto"/>
          </w:tcPr>
          <w:p w:rsidR="0017375A" w:rsidRDefault="00F739D1">
            <w:pPr>
              <w:spacing w:before="200" w:after="0" w:line="360" w:lineRule="auto"/>
              <w:ind w:right="-23"/>
              <w:outlineLvl w:val="4"/>
              <w:rPr>
                <w:rFonts w:eastAsia="Times New Roman"/>
                <w:color w:val="000000"/>
                <w:szCs w:val="26"/>
                <w:lang w:val="en-SG"/>
              </w:rPr>
            </w:pPr>
            <w:bookmarkStart w:id="77" w:name="_Toc165532889"/>
            <w:r>
              <w:rPr>
                <w:rFonts w:eastAsia="Times New Roman"/>
                <w:szCs w:val="26"/>
                <w:lang w:val="en-SG"/>
              </w:rPr>
              <w:t xml:space="preserve">I </w:t>
            </w:r>
            <w:proofErr w:type="spellStart"/>
            <w:r>
              <w:rPr>
                <w:rFonts w:eastAsia="Times New Roman"/>
                <w:szCs w:val="26"/>
                <w:lang w:val="en-SG"/>
              </w:rPr>
              <w:t>analyze</w:t>
            </w:r>
            <w:proofErr w:type="spellEnd"/>
            <w:r>
              <w:rPr>
                <w:rFonts w:eastAsia="Times New Roman"/>
                <w:szCs w:val="26"/>
                <w:lang w:val="en-SG"/>
              </w:rPr>
              <w:t xml:space="preserve"> the word’s meaning from parts of speech.</w:t>
            </w:r>
            <w:bookmarkEnd w:id="77"/>
          </w:p>
        </w:tc>
        <w:tc>
          <w:tcPr>
            <w:tcW w:w="1033" w:type="pct"/>
            <w:shd w:val="clear" w:color="auto" w:fill="auto"/>
          </w:tcPr>
          <w:p w:rsidR="0017375A" w:rsidRDefault="00F739D1">
            <w:pPr>
              <w:spacing w:before="200" w:after="0" w:line="360" w:lineRule="auto"/>
              <w:ind w:right="-23"/>
              <w:jc w:val="center"/>
              <w:outlineLvl w:val="4"/>
              <w:rPr>
                <w:rFonts w:eastAsia="Times New Roman"/>
                <w:color w:val="000000"/>
                <w:szCs w:val="26"/>
                <w:lang w:val="en-SG"/>
              </w:rPr>
            </w:pPr>
            <w:bookmarkStart w:id="78" w:name="_Toc165532890"/>
            <w:r>
              <w:rPr>
                <w:rFonts w:eastAsia="Times New Roman"/>
                <w:color w:val="000000"/>
                <w:szCs w:val="26"/>
                <w:lang w:val="en-SG"/>
              </w:rPr>
              <w:t>42.6</w:t>
            </w:r>
            <w:bookmarkEnd w:id="78"/>
          </w:p>
        </w:tc>
        <w:tc>
          <w:tcPr>
            <w:tcW w:w="832" w:type="pct"/>
            <w:shd w:val="clear" w:color="auto" w:fill="auto"/>
          </w:tcPr>
          <w:p w:rsidR="0017375A" w:rsidRDefault="00F739D1">
            <w:pPr>
              <w:spacing w:before="200" w:after="0" w:line="360" w:lineRule="auto"/>
              <w:ind w:right="-23"/>
              <w:jc w:val="center"/>
              <w:outlineLvl w:val="4"/>
              <w:rPr>
                <w:rFonts w:eastAsia="Times New Roman"/>
                <w:color w:val="000000"/>
                <w:szCs w:val="26"/>
                <w:lang w:val="en-SG"/>
              </w:rPr>
            </w:pPr>
            <w:bookmarkStart w:id="79" w:name="_Toc165532891"/>
            <w:r>
              <w:rPr>
                <w:rFonts w:eastAsia="Times New Roman"/>
                <w:color w:val="000000"/>
                <w:szCs w:val="26"/>
                <w:lang w:val="en-SG"/>
              </w:rPr>
              <w:t>28.7</w:t>
            </w:r>
            <w:bookmarkEnd w:id="79"/>
          </w:p>
        </w:tc>
        <w:tc>
          <w:tcPr>
            <w:tcW w:w="1010" w:type="pct"/>
            <w:shd w:val="clear" w:color="auto" w:fill="auto"/>
          </w:tcPr>
          <w:p w:rsidR="0017375A" w:rsidRDefault="00F739D1">
            <w:pPr>
              <w:spacing w:before="200" w:after="0" w:line="360" w:lineRule="auto"/>
              <w:ind w:right="-23"/>
              <w:jc w:val="center"/>
              <w:outlineLvl w:val="4"/>
              <w:rPr>
                <w:rFonts w:eastAsia="Times New Roman"/>
                <w:color w:val="000000"/>
                <w:szCs w:val="26"/>
                <w:lang w:val="en-SG"/>
              </w:rPr>
            </w:pPr>
            <w:bookmarkStart w:id="80" w:name="_Toc165532892"/>
            <w:r>
              <w:rPr>
                <w:rFonts w:eastAsia="Times New Roman"/>
                <w:color w:val="000000"/>
                <w:szCs w:val="26"/>
                <w:lang w:val="en-SG"/>
              </w:rPr>
              <w:t>28.7</w:t>
            </w:r>
            <w:bookmarkEnd w:id="80"/>
          </w:p>
        </w:tc>
      </w:tr>
      <w:tr w:rsidR="0017375A">
        <w:tc>
          <w:tcPr>
            <w:tcW w:w="2125" w:type="pct"/>
            <w:shd w:val="clear" w:color="auto" w:fill="auto"/>
          </w:tcPr>
          <w:p w:rsidR="0017375A" w:rsidRDefault="00F739D1">
            <w:pPr>
              <w:spacing w:before="200" w:after="0" w:line="360" w:lineRule="auto"/>
              <w:ind w:right="-23"/>
              <w:outlineLvl w:val="4"/>
              <w:rPr>
                <w:rFonts w:eastAsia="Times New Roman"/>
                <w:color w:val="000000"/>
                <w:szCs w:val="26"/>
                <w:lang w:val="en-SG"/>
              </w:rPr>
            </w:pPr>
            <w:bookmarkStart w:id="81" w:name="_Toc165532893"/>
            <w:r>
              <w:rPr>
                <w:rFonts w:eastAsia="Times New Roman"/>
                <w:szCs w:val="26"/>
                <w:lang w:val="en-SG"/>
              </w:rPr>
              <w:t>I u</w:t>
            </w:r>
            <w:r>
              <w:rPr>
                <w:rFonts w:eastAsia="Times New Roman"/>
                <w:szCs w:val="26"/>
              </w:rPr>
              <w:t>se a bilingual dictionary</w:t>
            </w:r>
            <w:r>
              <w:rPr>
                <w:rFonts w:eastAsia="Times New Roman"/>
                <w:szCs w:val="26"/>
                <w:lang w:val="en-SG"/>
              </w:rPr>
              <w:t>.</w:t>
            </w:r>
            <w:bookmarkEnd w:id="81"/>
          </w:p>
        </w:tc>
        <w:tc>
          <w:tcPr>
            <w:tcW w:w="1033" w:type="pct"/>
            <w:shd w:val="clear" w:color="auto" w:fill="auto"/>
          </w:tcPr>
          <w:p w:rsidR="0017375A" w:rsidRDefault="00F739D1">
            <w:pPr>
              <w:spacing w:before="200" w:after="0" w:line="360" w:lineRule="auto"/>
              <w:ind w:right="-23"/>
              <w:jc w:val="center"/>
              <w:outlineLvl w:val="4"/>
              <w:rPr>
                <w:rFonts w:eastAsia="Times New Roman"/>
                <w:color w:val="000000"/>
                <w:szCs w:val="26"/>
                <w:lang w:val="en-SG"/>
              </w:rPr>
            </w:pPr>
            <w:bookmarkStart w:id="82" w:name="_Toc165532894"/>
            <w:r>
              <w:rPr>
                <w:rFonts w:eastAsia="Times New Roman"/>
                <w:color w:val="000000"/>
                <w:szCs w:val="26"/>
                <w:lang w:val="en-SG"/>
              </w:rPr>
              <w:t>67.3</w:t>
            </w:r>
            <w:bookmarkEnd w:id="82"/>
          </w:p>
        </w:tc>
        <w:tc>
          <w:tcPr>
            <w:tcW w:w="832" w:type="pct"/>
            <w:shd w:val="clear" w:color="auto" w:fill="auto"/>
          </w:tcPr>
          <w:p w:rsidR="0017375A" w:rsidRDefault="00F739D1">
            <w:pPr>
              <w:spacing w:before="200" w:after="0" w:line="360" w:lineRule="auto"/>
              <w:ind w:right="-23"/>
              <w:jc w:val="center"/>
              <w:outlineLvl w:val="4"/>
              <w:rPr>
                <w:rFonts w:eastAsia="Times New Roman"/>
                <w:color w:val="000000"/>
                <w:szCs w:val="26"/>
                <w:lang w:val="en-SG"/>
              </w:rPr>
            </w:pPr>
            <w:bookmarkStart w:id="83" w:name="_Toc165532895"/>
            <w:r>
              <w:rPr>
                <w:rFonts w:eastAsia="Times New Roman"/>
                <w:color w:val="000000"/>
                <w:szCs w:val="26"/>
                <w:lang w:val="en-SG"/>
              </w:rPr>
              <w:t>27.6</w:t>
            </w:r>
            <w:bookmarkEnd w:id="83"/>
          </w:p>
        </w:tc>
        <w:tc>
          <w:tcPr>
            <w:tcW w:w="1010" w:type="pct"/>
            <w:shd w:val="clear" w:color="auto" w:fill="auto"/>
          </w:tcPr>
          <w:p w:rsidR="0017375A" w:rsidRDefault="00F739D1">
            <w:pPr>
              <w:spacing w:before="200" w:after="0" w:line="360" w:lineRule="auto"/>
              <w:ind w:right="-23"/>
              <w:jc w:val="center"/>
              <w:outlineLvl w:val="4"/>
              <w:rPr>
                <w:rFonts w:eastAsia="Times New Roman"/>
                <w:color w:val="000000"/>
                <w:szCs w:val="26"/>
                <w:lang w:val="en-SG"/>
              </w:rPr>
            </w:pPr>
            <w:bookmarkStart w:id="84" w:name="_Toc165532896"/>
            <w:r>
              <w:rPr>
                <w:rFonts w:eastAsia="Times New Roman"/>
                <w:color w:val="000000"/>
                <w:szCs w:val="26"/>
                <w:lang w:val="en-SG"/>
              </w:rPr>
              <w:t>5.1</w:t>
            </w:r>
            <w:bookmarkEnd w:id="84"/>
          </w:p>
        </w:tc>
      </w:tr>
    </w:tbl>
    <w:p w:rsidR="0017375A" w:rsidRDefault="00F739D1">
      <w:pPr>
        <w:spacing w:before="200" w:after="0" w:line="360" w:lineRule="auto"/>
        <w:ind w:right="-23"/>
        <w:jc w:val="both"/>
        <w:outlineLvl w:val="4"/>
        <w:rPr>
          <w:rFonts w:eastAsia="Times New Roman"/>
          <w:color w:val="000000"/>
          <w:szCs w:val="26"/>
          <w:lang w:val="en-SG"/>
        </w:rPr>
      </w:pPr>
      <w:bookmarkStart w:id="85" w:name="_Toc165532897"/>
      <w:r>
        <w:rPr>
          <w:rFonts w:eastAsia="Times New Roman"/>
          <w:color w:val="000000"/>
          <w:szCs w:val="26"/>
          <w:lang w:val="en-SG"/>
        </w:rPr>
        <w:t xml:space="preserve">     Table 2 shows that for the identification strategy (DET), 67.3% of students used bilingual dictionaries. This shows that although this method is a traditional method, it is used by the majority of students in the process of learning English vocabulary. Item one also represents a significant proportion of students (42.6%) using the method of </w:t>
      </w:r>
      <w:proofErr w:type="spellStart"/>
      <w:r>
        <w:rPr>
          <w:rFonts w:eastAsia="Times New Roman"/>
          <w:color w:val="000000"/>
          <w:szCs w:val="26"/>
          <w:lang w:val="en-SG"/>
        </w:rPr>
        <w:t>analyzing</w:t>
      </w:r>
      <w:proofErr w:type="spellEnd"/>
      <w:r>
        <w:rPr>
          <w:rFonts w:eastAsia="Times New Roman"/>
          <w:color w:val="000000"/>
          <w:szCs w:val="26"/>
          <w:lang w:val="en-SG"/>
        </w:rPr>
        <w:t xml:space="preserve"> the meaning of words from parts of speech. This is also a familiar method applied by many students. This method helps students deeply understand words and their meanings in the context of speech. The notable point in item one is that the number of neutral people and the number of opponents both account for 28.7%, proving that this method is still unfamiliar or has not been applied effectively by a part of the students learning English. It can be seen that second-year students majoring in the English Language are still familiar with vocabulary learning methods such as using bilingual dictionaries and </w:t>
      </w:r>
      <w:proofErr w:type="spellStart"/>
      <w:r>
        <w:rPr>
          <w:rFonts w:eastAsia="Times New Roman"/>
          <w:color w:val="000000"/>
          <w:szCs w:val="26"/>
          <w:lang w:val="en-SG"/>
        </w:rPr>
        <w:t>analyzing</w:t>
      </w:r>
      <w:proofErr w:type="spellEnd"/>
      <w:r>
        <w:rPr>
          <w:rFonts w:eastAsia="Times New Roman"/>
          <w:color w:val="000000"/>
          <w:szCs w:val="26"/>
          <w:lang w:val="en-SG"/>
        </w:rPr>
        <w:t xml:space="preserve"> word meanings. Although these are 'traditional' ways to learn vocabulary, they are convenient and especially easy to understand when applied to learning vocabulary.</w:t>
      </w:r>
      <w:bookmarkEnd w:id="85"/>
    </w:p>
    <w:p w:rsidR="0017375A" w:rsidRDefault="00F739D1">
      <w:pPr>
        <w:spacing w:before="200" w:after="0" w:line="360" w:lineRule="auto"/>
        <w:ind w:right="-23"/>
        <w:outlineLvl w:val="2"/>
        <w:rPr>
          <w:rFonts w:eastAsia="Times New Roman"/>
          <w:b/>
          <w:bCs/>
          <w:i/>
          <w:iCs/>
          <w:color w:val="000000"/>
          <w:szCs w:val="26"/>
          <w:lang w:val="en-SG"/>
        </w:rPr>
      </w:pPr>
      <w:bookmarkStart w:id="86" w:name="_Toc165532898"/>
      <w:bookmarkStart w:id="87" w:name="_Toc165533665"/>
      <w:r>
        <w:rPr>
          <w:rFonts w:eastAsia="Times New Roman"/>
          <w:b/>
          <w:bCs/>
          <w:i/>
          <w:iCs/>
          <w:color w:val="000000"/>
          <w:szCs w:val="26"/>
          <w:lang w:val="en-SG"/>
        </w:rPr>
        <w:t>2.2 Social strategy (SOC)</w:t>
      </w:r>
      <w:bookmarkEnd w:id="86"/>
      <w:bookmarkEnd w:id="87"/>
    </w:p>
    <w:p w:rsidR="0017375A" w:rsidRDefault="00F739D1">
      <w:pPr>
        <w:spacing w:before="200" w:after="0" w:line="360" w:lineRule="auto"/>
        <w:ind w:right="-23"/>
        <w:jc w:val="center"/>
        <w:outlineLvl w:val="5"/>
        <w:rPr>
          <w:rFonts w:eastAsia="Times New Roman"/>
          <w:b/>
          <w:bCs/>
          <w:color w:val="000000"/>
          <w:szCs w:val="26"/>
          <w:lang w:val="en-SG"/>
        </w:rPr>
      </w:pPr>
      <w:bookmarkStart w:id="88" w:name="_Toc165533585"/>
      <w:bookmarkStart w:id="89" w:name="_Toc165532899"/>
      <w:r>
        <w:rPr>
          <w:rFonts w:eastAsia="Times New Roman"/>
          <w:b/>
          <w:bCs/>
          <w:color w:val="000000"/>
          <w:szCs w:val="26"/>
          <w:lang w:val="en-SG"/>
        </w:rPr>
        <w:t>Table 3: Social strategy (SOC)</w:t>
      </w:r>
      <w:bookmarkEnd w:id="88"/>
      <w:bookmarkEnd w:id="8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17375A">
        <w:tc>
          <w:tcPr>
            <w:tcW w:w="1250" w:type="pct"/>
            <w:shd w:val="clear" w:color="auto" w:fill="auto"/>
          </w:tcPr>
          <w:p w:rsidR="0017375A" w:rsidRDefault="00F739D1">
            <w:pPr>
              <w:spacing w:before="200" w:after="0" w:line="240" w:lineRule="auto"/>
              <w:ind w:right="-23"/>
              <w:outlineLvl w:val="4"/>
              <w:rPr>
                <w:rFonts w:eastAsia="Times New Roman"/>
                <w:color w:val="000000"/>
                <w:szCs w:val="26"/>
                <w:lang w:val="en-SG"/>
              </w:rPr>
            </w:pPr>
            <w:bookmarkStart w:id="90" w:name="_Toc165532900"/>
            <w:r>
              <w:rPr>
                <w:rFonts w:eastAsia="Times New Roman"/>
                <w:color w:val="000000"/>
                <w:szCs w:val="26"/>
                <w:lang w:val="en-SG"/>
              </w:rPr>
              <w:t>Items</w:t>
            </w:r>
            <w:bookmarkEnd w:id="90"/>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91" w:name="_Toc165532901"/>
            <w:r>
              <w:rPr>
                <w:rFonts w:eastAsia="Times New Roman"/>
                <w:color w:val="000000"/>
                <w:szCs w:val="26"/>
                <w:lang w:val="en-SG"/>
              </w:rPr>
              <w:t>SA + A (%)</w:t>
            </w:r>
            <w:bookmarkEnd w:id="91"/>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92" w:name="_Toc165532902"/>
            <w:r>
              <w:rPr>
                <w:rFonts w:eastAsia="Times New Roman"/>
                <w:color w:val="000000"/>
                <w:szCs w:val="26"/>
                <w:lang w:val="en-SG"/>
              </w:rPr>
              <w:t>N (%)</w:t>
            </w:r>
            <w:bookmarkEnd w:id="92"/>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93" w:name="_Toc165532903"/>
            <w:r>
              <w:rPr>
                <w:rFonts w:eastAsia="Times New Roman"/>
                <w:color w:val="000000"/>
                <w:szCs w:val="26"/>
                <w:lang w:val="en-SG"/>
              </w:rPr>
              <w:t>D + SD (%)</w:t>
            </w:r>
            <w:bookmarkEnd w:id="93"/>
          </w:p>
        </w:tc>
      </w:tr>
      <w:tr w:rsidR="0017375A">
        <w:tc>
          <w:tcPr>
            <w:tcW w:w="1250" w:type="pct"/>
            <w:shd w:val="clear" w:color="auto" w:fill="auto"/>
          </w:tcPr>
          <w:p w:rsidR="0017375A" w:rsidRDefault="00F739D1">
            <w:pPr>
              <w:spacing w:before="200" w:after="0" w:line="240" w:lineRule="auto"/>
              <w:ind w:right="-23"/>
              <w:outlineLvl w:val="4"/>
              <w:rPr>
                <w:rFonts w:eastAsia="Times New Roman"/>
                <w:szCs w:val="26"/>
                <w:lang w:val="en-SG"/>
              </w:rPr>
            </w:pPr>
            <w:bookmarkStart w:id="94" w:name="_Toc165532904"/>
            <w:r>
              <w:rPr>
                <w:rFonts w:eastAsia="Times New Roman"/>
                <w:szCs w:val="26"/>
                <w:lang w:val="en-SG"/>
              </w:rPr>
              <w:lastRenderedPageBreak/>
              <w:t>I discover the word’s meaning through group activity.</w:t>
            </w:r>
            <w:bookmarkEnd w:id="94"/>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95" w:name="_Toc165532905"/>
            <w:r>
              <w:rPr>
                <w:rFonts w:eastAsia="Times New Roman"/>
                <w:color w:val="000000"/>
                <w:szCs w:val="26"/>
                <w:lang w:val="en-SG"/>
              </w:rPr>
              <w:t>49.5</w:t>
            </w:r>
            <w:bookmarkEnd w:id="95"/>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96" w:name="_Toc165532906"/>
            <w:r>
              <w:rPr>
                <w:rFonts w:eastAsia="Times New Roman"/>
                <w:color w:val="000000"/>
                <w:szCs w:val="26"/>
                <w:lang w:val="en-SG"/>
              </w:rPr>
              <w:t>41.2</w:t>
            </w:r>
            <w:bookmarkEnd w:id="96"/>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97" w:name="_Toc165532907"/>
            <w:r>
              <w:rPr>
                <w:rFonts w:eastAsia="Times New Roman"/>
                <w:color w:val="000000"/>
                <w:szCs w:val="26"/>
                <w:lang w:val="en-SG"/>
              </w:rPr>
              <w:t>9.3</w:t>
            </w:r>
            <w:bookmarkEnd w:id="97"/>
          </w:p>
        </w:tc>
      </w:tr>
      <w:tr w:rsidR="0017375A">
        <w:tc>
          <w:tcPr>
            <w:tcW w:w="1250" w:type="pct"/>
            <w:shd w:val="clear" w:color="auto" w:fill="auto"/>
          </w:tcPr>
          <w:p w:rsidR="0017375A" w:rsidRDefault="00F739D1">
            <w:pPr>
              <w:spacing w:before="200" w:after="0" w:line="240" w:lineRule="auto"/>
              <w:ind w:right="-23"/>
              <w:outlineLvl w:val="4"/>
              <w:rPr>
                <w:rFonts w:eastAsia="Times New Roman"/>
                <w:szCs w:val="26"/>
                <w:lang w:val="en-SG"/>
              </w:rPr>
            </w:pPr>
            <w:bookmarkStart w:id="98" w:name="_Toc165532908"/>
            <w:r>
              <w:rPr>
                <w:rFonts w:eastAsia="Times New Roman"/>
                <w:szCs w:val="26"/>
                <w:lang w:val="en-US"/>
              </w:rPr>
              <w:t xml:space="preserve">I </w:t>
            </w:r>
            <w:r>
              <w:rPr>
                <w:rFonts w:eastAsia="Times New Roman"/>
                <w:szCs w:val="26"/>
                <w:lang w:val="en-SG"/>
              </w:rPr>
              <w:t>ask a teacher for a sentence including the new word.</w:t>
            </w:r>
            <w:bookmarkEnd w:id="98"/>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99" w:name="_Toc165532909"/>
            <w:r>
              <w:rPr>
                <w:rFonts w:eastAsia="Times New Roman"/>
                <w:color w:val="000000"/>
                <w:szCs w:val="26"/>
                <w:lang w:val="en-SG"/>
              </w:rPr>
              <w:t>51.6</w:t>
            </w:r>
            <w:bookmarkEnd w:id="99"/>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00" w:name="_Toc165532910"/>
            <w:r>
              <w:rPr>
                <w:rFonts w:eastAsia="Times New Roman"/>
                <w:color w:val="000000"/>
                <w:szCs w:val="26"/>
                <w:lang w:val="en-SG"/>
              </w:rPr>
              <w:t>37.1</w:t>
            </w:r>
            <w:bookmarkEnd w:id="100"/>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01" w:name="_Toc165532911"/>
            <w:r>
              <w:rPr>
                <w:rFonts w:eastAsia="Times New Roman"/>
                <w:color w:val="000000"/>
                <w:szCs w:val="26"/>
                <w:lang w:val="en-SG"/>
              </w:rPr>
              <w:t>11.3</w:t>
            </w:r>
            <w:bookmarkEnd w:id="101"/>
          </w:p>
        </w:tc>
      </w:tr>
    </w:tbl>
    <w:p w:rsidR="0017375A" w:rsidRDefault="00F739D1">
      <w:pPr>
        <w:spacing w:before="200" w:after="0" w:line="360" w:lineRule="auto"/>
        <w:ind w:right="-23" w:firstLineChars="250" w:firstLine="650"/>
        <w:jc w:val="both"/>
        <w:outlineLvl w:val="4"/>
        <w:rPr>
          <w:rFonts w:eastAsia="Times New Roman"/>
          <w:color w:val="000000"/>
          <w:szCs w:val="26"/>
          <w:lang w:val="en-SG"/>
        </w:rPr>
      </w:pPr>
      <w:bookmarkStart w:id="102" w:name="_Toc165532912"/>
      <w:r>
        <w:rPr>
          <w:rFonts w:eastAsia="Times New Roman"/>
          <w:color w:val="000000"/>
          <w:szCs w:val="26"/>
          <w:lang w:val="en-SG"/>
        </w:rPr>
        <w:t>Regarding social strategies, nearly half of the students agreed with the strategy of discovering the meaning of words through group activities and asking the teacher a question with new words. This shows that external factors such as group activities, asking teachers, etc. also impact the ability to absorb and learn vocabulary. This method is social, so students freely exchange and supplement vocabulary knowledge from everyone around them. A number of people who are neutral about these two methods are respectively 41.2% of people are neutral about the method of discovering the meaning of words through group activities and 37.1% of people are neutral about the method of asking the teacher a question vocabulary. It can be seen that although the frequency of using the methods by students is different, these are still the methods used by students in the process of learning vocabulary.</w:t>
      </w:r>
      <w:bookmarkEnd w:id="102"/>
    </w:p>
    <w:p w:rsidR="0017375A" w:rsidRDefault="00F739D1">
      <w:pPr>
        <w:spacing w:before="200" w:after="0" w:line="360" w:lineRule="auto"/>
        <w:ind w:right="-23"/>
        <w:outlineLvl w:val="2"/>
        <w:rPr>
          <w:rFonts w:eastAsia="Times New Roman"/>
          <w:b/>
          <w:bCs/>
          <w:color w:val="000000"/>
          <w:szCs w:val="26"/>
          <w:lang w:val="en-SG"/>
        </w:rPr>
      </w:pPr>
      <w:bookmarkStart w:id="103" w:name="_Toc165533666"/>
      <w:bookmarkStart w:id="104" w:name="_Toc165532913"/>
      <w:r>
        <w:rPr>
          <w:rFonts w:eastAsia="Times New Roman"/>
          <w:b/>
          <w:bCs/>
          <w:i/>
          <w:iCs/>
          <w:color w:val="000000"/>
          <w:szCs w:val="26"/>
          <w:lang w:val="en-SG"/>
        </w:rPr>
        <w:t>2.3 Memory strategy (MEM)</w:t>
      </w:r>
      <w:bookmarkEnd w:id="103"/>
      <w:bookmarkEnd w:id="104"/>
    </w:p>
    <w:p w:rsidR="0017375A" w:rsidRDefault="00F739D1">
      <w:pPr>
        <w:spacing w:before="200" w:after="0" w:line="360" w:lineRule="auto"/>
        <w:ind w:right="-23"/>
        <w:jc w:val="center"/>
        <w:outlineLvl w:val="5"/>
        <w:rPr>
          <w:rFonts w:eastAsia="Times New Roman"/>
          <w:b/>
          <w:bCs/>
          <w:color w:val="000000"/>
          <w:szCs w:val="26"/>
          <w:lang w:val="en-SG"/>
        </w:rPr>
      </w:pPr>
      <w:bookmarkStart w:id="105" w:name="_Toc165533586"/>
      <w:bookmarkStart w:id="106" w:name="_Toc165532914"/>
      <w:r>
        <w:rPr>
          <w:rFonts w:eastAsia="Times New Roman"/>
          <w:b/>
          <w:bCs/>
          <w:color w:val="000000"/>
          <w:szCs w:val="26"/>
          <w:lang w:val="en-SG"/>
        </w:rPr>
        <w:t>Table 4: Memory strategy (MEM)</w:t>
      </w:r>
      <w:bookmarkEnd w:id="105"/>
      <w:bookmarkEnd w:id="1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17375A">
        <w:tc>
          <w:tcPr>
            <w:tcW w:w="1250" w:type="pct"/>
            <w:shd w:val="clear" w:color="auto" w:fill="auto"/>
          </w:tcPr>
          <w:p w:rsidR="0017375A" w:rsidRDefault="00F739D1">
            <w:pPr>
              <w:spacing w:before="200" w:after="0" w:line="240" w:lineRule="auto"/>
              <w:ind w:right="-23"/>
              <w:outlineLvl w:val="4"/>
              <w:rPr>
                <w:rFonts w:eastAsia="Times New Roman"/>
                <w:color w:val="000000"/>
                <w:szCs w:val="26"/>
                <w:lang w:val="en-SG"/>
              </w:rPr>
            </w:pPr>
            <w:bookmarkStart w:id="107" w:name="_Toc165532915"/>
            <w:r>
              <w:rPr>
                <w:rFonts w:eastAsia="Times New Roman"/>
                <w:color w:val="000000"/>
                <w:szCs w:val="26"/>
                <w:lang w:val="en-SG"/>
              </w:rPr>
              <w:t>Items</w:t>
            </w:r>
            <w:bookmarkEnd w:id="107"/>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08" w:name="_Toc165532916"/>
            <w:r>
              <w:rPr>
                <w:rFonts w:eastAsia="Times New Roman"/>
                <w:color w:val="000000"/>
                <w:szCs w:val="26"/>
                <w:lang w:val="en-SG"/>
              </w:rPr>
              <w:t>SA + A (%)</w:t>
            </w:r>
            <w:bookmarkEnd w:id="108"/>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09" w:name="_Toc165532917"/>
            <w:r>
              <w:rPr>
                <w:rFonts w:eastAsia="Times New Roman"/>
                <w:color w:val="000000"/>
                <w:szCs w:val="26"/>
                <w:lang w:val="en-SG"/>
              </w:rPr>
              <w:t>N (%)</w:t>
            </w:r>
            <w:bookmarkEnd w:id="109"/>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10" w:name="_Toc165532918"/>
            <w:r>
              <w:rPr>
                <w:rFonts w:eastAsia="Times New Roman"/>
                <w:color w:val="000000"/>
                <w:szCs w:val="26"/>
                <w:lang w:val="en-SG"/>
              </w:rPr>
              <w:t>D + SD (%)</w:t>
            </w:r>
            <w:bookmarkEnd w:id="110"/>
          </w:p>
        </w:tc>
      </w:tr>
      <w:tr w:rsidR="0017375A">
        <w:tc>
          <w:tcPr>
            <w:tcW w:w="1250" w:type="pct"/>
            <w:shd w:val="clear" w:color="auto" w:fill="auto"/>
          </w:tcPr>
          <w:p w:rsidR="0017375A" w:rsidRDefault="00F739D1">
            <w:pPr>
              <w:spacing w:before="200" w:after="0" w:line="240" w:lineRule="auto"/>
              <w:ind w:right="-23"/>
              <w:outlineLvl w:val="4"/>
              <w:rPr>
                <w:rFonts w:eastAsia="Times New Roman"/>
                <w:szCs w:val="26"/>
                <w:lang w:val="en-SG"/>
              </w:rPr>
            </w:pPr>
            <w:bookmarkStart w:id="111" w:name="_Toc165532919"/>
            <w:r>
              <w:rPr>
                <w:rFonts w:eastAsia="Times New Roman"/>
                <w:szCs w:val="26"/>
                <w:lang w:val="en-SG"/>
              </w:rPr>
              <w:t>I use semantic maps.</w:t>
            </w:r>
            <w:bookmarkEnd w:id="111"/>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12" w:name="_Toc165532920"/>
            <w:r>
              <w:rPr>
                <w:rFonts w:eastAsia="Times New Roman"/>
                <w:color w:val="000000"/>
                <w:szCs w:val="26"/>
                <w:lang w:val="en-SG"/>
              </w:rPr>
              <w:t>73</w:t>
            </w:r>
            <w:bookmarkEnd w:id="112"/>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13" w:name="_Toc165532921"/>
            <w:r>
              <w:rPr>
                <w:rFonts w:eastAsia="Times New Roman"/>
                <w:color w:val="000000"/>
                <w:szCs w:val="26"/>
                <w:lang w:val="en-SG"/>
              </w:rPr>
              <w:t>25</w:t>
            </w:r>
            <w:bookmarkEnd w:id="113"/>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14" w:name="_Toc165532922"/>
            <w:r>
              <w:rPr>
                <w:rFonts w:eastAsia="Times New Roman"/>
                <w:color w:val="000000"/>
                <w:szCs w:val="26"/>
                <w:lang w:val="en-SG"/>
              </w:rPr>
              <w:t>2</w:t>
            </w:r>
            <w:bookmarkEnd w:id="114"/>
          </w:p>
        </w:tc>
      </w:tr>
      <w:tr w:rsidR="0017375A">
        <w:tc>
          <w:tcPr>
            <w:tcW w:w="1250" w:type="pct"/>
            <w:shd w:val="clear" w:color="auto" w:fill="auto"/>
          </w:tcPr>
          <w:p w:rsidR="0017375A" w:rsidRDefault="00F739D1">
            <w:pPr>
              <w:spacing w:before="200" w:after="0" w:line="240" w:lineRule="auto"/>
              <w:ind w:right="-23"/>
              <w:outlineLvl w:val="4"/>
              <w:rPr>
                <w:rFonts w:eastAsia="Times New Roman"/>
                <w:szCs w:val="26"/>
                <w:lang w:val="en-SG"/>
              </w:rPr>
            </w:pPr>
            <w:bookmarkStart w:id="115" w:name="_Toc165532923"/>
            <w:r>
              <w:rPr>
                <w:rFonts w:eastAsia="Times New Roman"/>
                <w:szCs w:val="26"/>
                <w:lang w:val="en-SG"/>
              </w:rPr>
              <w:t>I imagine the word’s meaning.</w:t>
            </w:r>
            <w:bookmarkEnd w:id="115"/>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16" w:name="_Toc165532924"/>
            <w:r>
              <w:rPr>
                <w:rFonts w:eastAsia="Times New Roman"/>
                <w:color w:val="000000"/>
                <w:szCs w:val="26"/>
                <w:lang w:val="en-SG"/>
              </w:rPr>
              <w:t>66.6</w:t>
            </w:r>
            <w:bookmarkEnd w:id="116"/>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17" w:name="_Toc165532925"/>
            <w:r>
              <w:rPr>
                <w:rFonts w:eastAsia="Times New Roman"/>
                <w:color w:val="000000"/>
                <w:szCs w:val="26"/>
                <w:lang w:val="en-SG"/>
              </w:rPr>
              <w:t>28.7</w:t>
            </w:r>
            <w:bookmarkEnd w:id="117"/>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18" w:name="_Toc165532926"/>
            <w:r>
              <w:rPr>
                <w:rFonts w:eastAsia="Times New Roman"/>
                <w:color w:val="000000"/>
                <w:szCs w:val="26"/>
                <w:lang w:val="en-SG"/>
              </w:rPr>
              <w:t>4.7</w:t>
            </w:r>
            <w:bookmarkEnd w:id="118"/>
          </w:p>
        </w:tc>
      </w:tr>
    </w:tbl>
    <w:p w:rsidR="0017375A" w:rsidRDefault="00F739D1">
      <w:pPr>
        <w:spacing w:before="200" w:after="0" w:line="360" w:lineRule="auto"/>
        <w:ind w:right="-23" w:firstLineChars="250" w:firstLine="650"/>
        <w:jc w:val="both"/>
        <w:outlineLvl w:val="4"/>
        <w:rPr>
          <w:rFonts w:eastAsia="Times New Roman"/>
          <w:color w:val="000000"/>
          <w:szCs w:val="26"/>
          <w:lang w:val="en-SG"/>
        </w:rPr>
      </w:pPr>
      <w:bookmarkStart w:id="119" w:name="_Toc165532927"/>
      <w:r>
        <w:rPr>
          <w:rFonts w:eastAsia="Times New Roman"/>
          <w:color w:val="000000"/>
          <w:szCs w:val="26"/>
          <w:lang w:val="en-SG"/>
        </w:rPr>
        <w:t>When responding to the survey, nearly two-thirds of students agreed with the use of semantic charts when learning English vocabulary. Research shows that for item one, only two percent of students disagree. This proves that students prefer vocabulary mapping for convenience in learning and memorizing words. Item two shows that more than half of the students agree with imagining the meaning of words. Many students consider this to be an active way of learning, reducing dependence on dictionaries and forcing the brain to think more and memory ability will be better.</w:t>
      </w:r>
      <w:bookmarkEnd w:id="119"/>
    </w:p>
    <w:p w:rsidR="0017375A" w:rsidRDefault="00F739D1">
      <w:pPr>
        <w:spacing w:before="200" w:after="0" w:line="360" w:lineRule="auto"/>
        <w:ind w:right="-23"/>
        <w:outlineLvl w:val="2"/>
        <w:rPr>
          <w:rFonts w:eastAsia="Times New Roman"/>
          <w:b/>
          <w:bCs/>
          <w:color w:val="000000"/>
          <w:szCs w:val="26"/>
          <w:lang w:val="en-SG"/>
        </w:rPr>
      </w:pPr>
      <w:bookmarkStart w:id="120" w:name="_Toc165533667"/>
      <w:bookmarkStart w:id="121" w:name="_Toc165532928"/>
      <w:r>
        <w:rPr>
          <w:rFonts w:eastAsia="Times New Roman"/>
          <w:b/>
          <w:bCs/>
          <w:i/>
          <w:iCs/>
          <w:color w:val="000000"/>
          <w:szCs w:val="26"/>
          <w:lang w:val="en-SG"/>
        </w:rPr>
        <w:lastRenderedPageBreak/>
        <w:t>2.4 Cognitive strategy (COG)</w:t>
      </w:r>
      <w:bookmarkEnd w:id="120"/>
      <w:bookmarkEnd w:id="121"/>
    </w:p>
    <w:p w:rsidR="0017375A" w:rsidRDefault="00F739D1">
      <w:pPr>
        <w:spacing w:before="200" w:after="0" w:line="360" w:lineRule="auto"/>
        <w:ind w:right="-23"/>
        <w:jc w:val="center"/>
        <w:outlineLvl w:val="5"/>
        <w:rPr>
          <w:rFonts w:eastAsia="Times New Roman"/>
          <w:b/>
          <w:bCs/>
          <w:color w:val="000000"/>
          <w:szCs w:val="26"/>
          <w:lang w:val="en-SG"/>
        </w:rPr>
      </w:pPr>
      <w:bookmarkStart w:id="122" w:name="_Toc165532929"/>
      <w:bookmarkStart w:id="123" w:name="_Toc165533587"/>
      <w:r>
        <w:rPr>
          <w:rFonts w:eastAsia="Times New Roman"/>
          <w:b/>
          <w:bCs/>
          <w:color w:val="000000"/>
          <w:szCs w:val="26"/>
          <w:lang w:val="en-SG"/>
        </w:rPr>
        <w:t>Table 5: Cognitive strategy (COG)</w:t>
      </w:r>
      <w:bookmarkEnd w:id="122"/>
      <w:bookmarkEnd w:id="12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17375A">
        <w:tc>
          <w:tcPr>
            <w:tcW w:w="1250" w:type="pct"/>
            <w:shd w:val="clear" w:color="auto" w:fill="auto"/>
          </w:tcPr>
          <w:p w:rsidR="0017375A" w:rsidRDefault="00F739D1">
            <w:pPr>
              <w:spacing w:before="200" w:after="0" w:line="240" w:lineRule="auto"/>
              <w:ind w:right="-23"/>
              <w:outlineLvl w:val="4"/>
              <w:rPr>
                <w:rFonts w:eastAsia="Times New Roman"/>
                <w:color w:val="000000"/>
                <w:szCs w:val="26"/>
                <w:lang w:val="en-SG"/>
              </w:rPr>
            </w:pPr>
            <w:bookmarkStart w:id="124" w:name="_Toc165532930"/>
            <w:r>
              <w:rPr>
                <w:rFonts w:eastAsia="Times New Roman"/>
                <w:color w:val="000000"/>
                <w:szCs w:val="26"/>
                <w:lang w:val="en-SG"/>
              </w:rPr>
              <w:t>Items</w:t>
            </w:r>
            <w:bookmarkEnd w:id="124"/>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25" w:name="_Toc165532931"/>
            <w:r>
              <w:rPr>
                <w:rFonts w:eastAsia="Times New Roman"/>
                <w:color w:val="000000"/>
                <w:szCs w:val="26"/>
                <w:lang w:val="en-SG"/>
              </w:rPr>
              <w:t>SA + A (%)</w:t>
            </w:r>
            <w:bookmarkEnd w:id="125"/>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26" w:name="_Toc165532932"/>
            <w:r>
              <w:rPr>
                <w:rFonts w:eastAsia="Times New Roman"/>
                <w:color w:val="000000"/>
                <w:szCs w:val="26"/>
                <w:lang w:val="en-SG"/>
              </w:rPr>
              <w:t>N (%)</w:t>
            </w:r>
            <w:bookmarkEnd w:id="126"/>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27" w:name="_Toc165532933"/>
            <w:r>
              <w:rPr>
                <w:rFonts w:eastAsia="Times New Roman"/>
                <w:color w:val="000000"/>
                <w:szCs w:val="26"/>
                <w:lang w:val="en-SG"/>
              </w:rPr>
              <w:t>D + SD (%)</w:t>
            </w:r>
            <w:bookmarkEnd w:id="127"/>
          </w:p>
        </w:tc>
      </w:tr>
      <w:tr w:rsidR="0017375A">
        <w:tc>
          <w:tcPr>
            <w:tcW w:w="1250" w:type="pct"/>
            <w:shd w:val="clear" w:color="auto" w:fill="auto"/>
          </w:tcPr>
          <w:p w:rsidR="0017375A" w:rsidRDefault="00F739D1">
            <w:pPr>
              <w:spacing w:before="200" w:after="0" w:line="240" w:lineRule="auto"/>
              <w:ind w:right="-23"/>
              <w:outlineLvl w:val="4"/>
              <w:rPr>
                <w:rFonts w:eastAsia="Times New Roman"/>
                <w:szCs w:val="26"/>
                <w:lang w:val="en-SG"/>
              </w:rPr>
            </w:pPr>
            <w:r>
              <w:rPr>
                <w:rFonts w:eastAsia="Times New Roman"/>
                <w:szCs w:val="26"/>
              </w:rPr>
              <w:t xml:space="preserve"> </w:t>
            </w:r>
            <w:bookmarkStart w:id="128" w:name="_Toc165532934"/>
            <w:r>
              <w:rPr>
                <w:rFonts w:eastAsia="Times New Roman"/>
                <w:szCs w:val="26"/>
                <w:lang w:val="en-SG"/>
              </w:rPr>
              <w:t>I repeat the word verbally.</w:t>
            </w:r>
            <w:bookmarkEnd w:id="128"/>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29" w:name="_Toc165532935"/>
            <w:r>
              <w:rPr>
                <w:rFonts w:eastAsia="Times New Roman"/>
                <w:color w:val="000000"/>
                <w:szCs w:val="26"/>
                <w:lang w:val="en-SG"/>
              </w:rPr>
              <w:t>64.1</w:t>
            </w:r>
            <w:bookmarkEnd w:id="129"/>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30" w:name="_Toc165532936"/>
            <w:r>
              <w:rPr>
                <w:rFonts w:eastAsia="Times New Roman"/>
                <w:color w:val="000000"/>
                <w:szCs w:val="26"/>
                <w:lang w:val="en-SG"/>
              </w:rPr>
              <w:t>28.9</w:t>
            </w:r>
            <w:bookmarkEnd w:id="130"/>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31" w:name="_Toc165532937"/>
            <w:r>
              <w:rPr>
                <w:rFonts w:eastAsia="Times New Roman"/>
                <w:color w:val="000000"/>
                <w:szCs w:val="26"/>
                <w:lang w:val="en-SG"/>
              </w:rPr>
              <w:t>7,2</w:t>
            </w:r>
            <w:bookmarkEnd w:id="131"/>
          </w:p>
        </w:tc>
      </w:tr>
      <w:tr w:rsidR="0017375A">
        <w:tc>
          <w:tcPr>
            <w:tcW w:w="1250" w:type="pct"/>
            <w:shd w:val="clear" w:color="auto" w:fill="auto"/>
          </w:tcPr>
          <w:p w:rsidR="0017375A" w:rsidRDefault="00F739D1">
            <w:pPr>
              <w:spacing w:before="200" w:after="0" w:line="240" w:lineRule="auto"/>
              <w:ind w:right="-23"/>
              <w:outlineLvl w:val="4"/>
              <w:rPr>
                <w:rFonts w:eastAsia="Times New Roman"/>
                <w:szCs w:val="26"/>
                <w:lang w:val="en-SG"/>
              </w:rPr>
            </w:pPr>
            <w:bookmarkStart w:id="132" w:name="_Toc165532938"/>
            <w:r>
              <w:rPr>
                <w:rFonts w:eastAsia="Times New Roman"/>
                <w:szCs w:val="26"/>
                <w:lang w:val="en-SG"/>
              </w:rPr>
              <w:t>I write repeatedly.</w:t>
            </w:r>
            <w:bookmarkEnd w:id="132"/>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33" w:name="_Toc165532939"/>
            <w:r>
              <w:rPr>
                <w:rFonts w:eastAsia="Times New Roman"/>
                <w:color w:val="000000"/>
                <w:szCs w:val="26"/>
                <w:lang w:val="en-SG"/>
              </w:rPr>
              <w:t>65.8</w:t>
            </w:r>
            <w:bookmarkEnd w:id="133"/>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34" w:name="_Toc165532940"/>
            <w:r>
              <w:rPr>
                <w:rFonts w:eastAsia="Times New Roman"/>
                <w:color w:val="000000"/>
                <w:szCs w:val="26"/>
                <w:lang w:val="en-SG"/>
              </w:rPr>
              <w:t>24.7</w:t>
            </w:r>
            <w:bookmarkEnd w:id="134"/>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35" w:name="_Toc165532941"/>
            <w:r>
              <w:rPr>
                <w:rFonts w:eastAsia="Times New Roman"/>
                <w:color w:val="000000"/>
                <w:szCs w:val="26"/>
                <w:lang w:val="en-SG"/>
              </w:rPr>
              <w:t>9.5</w:t>
            </w:r>
            <w:bookmarkEnd w:id="135"/>
          </w:p>
        </w:tc>
      </w:tr>
    </w:tbl>
    <w:p w:rsidR="0017375A" w:rsidRDefault="00F739D1">
      <w:pPr>
        <w:spacing w:before="200" w:after="0" w:line="360" w:lineRule="auto"/>
        <w:ind w:right="-23" w:firstLineChars="250" w:firstLine="650"/>
        <w:jc w:val="both"/>
        <w:outlineLvl w:val="4"/>
        <w:rPr>
          <w:rFonts w:eastAsia="Times New Roman"/>
          <w:color w:val="000000"/>
          <w:szCs w:val="26"/>
          <w:lang w:val="en-SG"/>
        </w:rPr>
      </w:pPr>
      <w:bookmarkStart w:id="136" w:name="_Toc165532942"/>
      <w:r>
        <w:rPr>
          <w:rFonts w:eastAsia="Times New Roman"/>
          <w:color w:val="000000"/>
          <w:szCs w:val="26"/>
          <w:lang w:val="en-SG"/>
        </w:rPr>
        <w:t>Nearly two-thirds of the students agreed with the method of repeating the word orally and writing over and over again. And about a quarter of students are neutral towards these two methods. The strategies in this group do not focus on applying skills but mostly emphasize repetition (reading a lot, writing a lot) and using mechanical tools (word lists in textbooks, and notebooks) to learn vocabulary. Therefore, most students choose these learning methods because they are quite familiar and simple.</w:t>
      </w:r>
      <w:bookmarkEnd w:id="136"/>
    </w:p>
    <w:p w:rsidR="0017375A" w:rsidRDefault="00F739D1">
      <w:pPr>
        <w:spacing w:before="200" w:after="0" w:line="360" w:lineRule="auto"/>
        <w:ind w:right="-23"/>
        <w:outlineLvl w:val="2"/>
        <w:rPr>
          <w:rFonts w:eastAsia="Times New Roman"/>
          <w:b/>
          <w:bCs/>
          <w:i/>
          <w:iCs/>
          <w:color w:val="000000"/>
          <w:szCs w:val="26"/>
          <w:lang w:val="en-SG"/>
        </w:rPr>
      </w:pPr>
      <w:bookmarkStart w:id="137" w:name="_Toc165533668"/>
      <w:bookmarkStart w:id="138" w:name="_Toc165532943"/>
      <w:r>
        <w:rPr>
          <w:rFonts w:eastAsia="Times New Roman"/>
          <w:b/>
          <w:bCs/>
          <w:i/>
          <w:iCs/>
          <w:color w:val="000000"/>
          <w:szCs w:val="26"/>
          <w:lang w:val="en-SG"/>
        </w:rPr>
        <w:t>2.5 Metacognitive strategy (MET)</w:t>
      </w:r>
      <w:bookmarkEnd w:id="137"/>
      <w:bookmarkEnd w:id="138"/>
    </w:p>
    <w:p w:rsidR="0017375A" w:rsidRDefault="00F739D1">
      <w:pPr>
        <w:spacing w:before="200" w:after="0" w:line="360" w:lineRule="auto"/>
        <w:ind w:right="-23"/>
        <w:jc w:val="center"/>
        <w:outlineLvl w:val="5"/>
        <w:rPr>
          <w:rFonts w:eastAsia="Times New Roman"/>
          <w:b/>
          <w:bCs/>
          <w:color w:val="000000"/>
          <w:szCs w:val="26"/>
          <w:lang w:val="en-SG"/>
        </w:rPr>
      </w:pPr>
      <w:bookmarkStart w:id="139" w:name="_Toc165533588"/>
      <w:bookmarkStart w:id="140" w:name="_Toc165532944"/>
      <w:r>
        <w:rPr>
          <w:rFonts w:eastAsia="Times New Roman"/>
          <w:b/>
          <w:bCs/>
          <w:color w:val="000000"/>
          <w:szCs w:val="26"/>
          <w:lang w:val="en-SG"/>
        </w:rPr>
        <w:t>Table 6: Metacognitive strategy (MET)</w:t>
      </w:r>
      <w:bookmarkEnd w:id="139"/>
      <w:bookmarkEnd w:id="14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6"/>
        <w:gridCol w:w="2265"/>
        <w:gridCol w:w="2265"/>
        <w:gridCol w:w="2265"/>
      </w:tblGrid>
      <w:tr w:rsidR="0017375A">
        <w:tc>
          <w:tcPr>
            <w:tcW w:w="1250" w:type="pct"/>
            <w:shd w:val="clear" w:color="auto" w:fill="auto"/>
          </w:tcPr>
          <w:p w:rsidR="0017375A" w:rsidRDefault="00F739D1">
            <w:pPr>
              <w:spacing w:before="200" w:after="0" w:line="240" w:lineRule="auto"/>
              <w:ind w:right="-23"/>
              <w:outlineLvl w:val="4"/>
              <w:rPr>
                <w:rFonts w:eastAsia="Times New Roman"/>
                <w:color w:val="000000"/>
                <w:szCs w:val="26"/>
                <w:lang w:val="en-SG"/>
              </w:rPr>
            </w:pPr>
            <w:bookmarkStart w:id="141" w:name="_Toc165532945"/>
            <w:r>
              <w:rPr>
                <w:rFonts w:eastAsia="Times New Roman"/>
                <w:color w:val="000000"/>
                <w:szCs w:val="26"/>
                <w:lang w:val="en-SG"/>
              </w:rPr>
              <w:t>Items</w:t>
            </w:r>
            <w:bookmarkEnd w:id="141"/>
            <w:r>
              <w:rPr>
                <w:rFonts w:eastAsia="Times New Roman"/>
                <w:color w:val="000000"/>
                <w:szCs w:val="26"/>
                <w:lang w:val="en-SG"/>
              </w:rPr>
              <w:t xml:space="preserve"> </w:t>
            </w:r>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42" w:name="_Toc165532946"/>
            <w:r>
              <w:rPr>
                <w:rFonts w:eastAsia="Times New Roman"/>
                <w:color w:val="000000"/>
                <w:szCs w:val="26"/>
                <w:lang w:val="en-SG"/>
              </w:rPr>
              <w:t>SA + A (%)</w:t>
            </w:r>
            <w:bookmarkEnd w:id="142"/>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43" w:name="_Toc165532947"/>
            <w:r>
              <w:rPr>
                <w:rFonts w:eastAsia="Times New Roman"/>
                <w:color w:val="000000"/>
                <w:szCs w:val="26"/>
                <w:lang w:val="en-SG"/>
              </w:rPr>
              <w:t>N (%)</w:t>
            </w:r>
            <w:bookmarkEnd w:id="143"/>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44" w:name="_Toc165532948"/>
            <w:r>
              <w:rPr>
                <w:rFonts w:eastAsia="Times New Roman"/>
                <w:color w:val="000000"/>
                <w:szCs w:val="26"/>
                <w:lang w:val="en-SG"/>
              </w:rPr>
              <w:t>D + SD (%)</w:t>
            </w:r>
            <w:bookmarkEnd w:id="144"/>
          </w:p>
        </w:tc>
      </w:tr>
      <w:tr w:rsidR="0017375A">
        <w:tc>
          <w:tcPr>
            <w:tcW w:w="1250" w:type="pct"/>
            <w:shd w:val="clear" w:color="auto" w:fill="auto"/>
          </w:tcPr>
          <w:p w:rsidR="0017375A" w:rsidRDefault="00F739D1">
            <w:pPr>
              <w:spacing w:before="200" w:after="0" w:line="240" w:lineRule="auto"/>
              <w:rPr>
                <w:rFonts w:eastAsia="Times New Roman"/>
                <w:szCs w:val="26"/>
                <w:lang w:val="en-SG"/>
              </w:rPr>
            </w:pPr>
            <w:r>
              <w:rPr>
                <w:rFonts w:eastAsia="Times New Roman"/>
                <w:szCs w:val="26"/>
                <w:lang w:val="en-SG"/>
              </w:rPr>
              <w:t>I continue to study the word over time.</w:t>
            </w:r>
          </w:p>
          <w:p w:rsidR="0017375A" w:rsidRDefault="0017375A">
            <w:pPr>
              <w:spacing w:before="200" w:after="0" w:line="240" w:lineRule="auto"/>
              <w:ind w:right="-23"/>
              <w:outlineLvl w:val="4"/>
              <w:rPr>
                <w:rFonts w:eastAsia="Times New Roman"/>
                <w:szCs w:val="26"/>
                <w:lang w:val="en-SG"/>
              </w:rPr>
            </w:pPr>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45" w:name="_Toc165532949"/>
            <w:r>
              <w:rPr>
                <w:rFonts w:eastAsia="Times New Roman"/>
                <w:color w:val="000000"/>
                <w:szCs w:val="26"/>
                <w:lang w:val="en-SG"/>
              </w:rPr>
              <w:t>72,1</w:t>
            </w:r>
            <w:bookmarkEnd w:id="145"/>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46" w:name="_Toc165532950"/>
            <w:r>
              <w:rPr>
                <w:rFonts w:eastAsia="Times New Roman"/>
                <w:color w:val="000000"/>
                <w:szCs w:val="26"/>
                <w:lang w:val="en-SG"/>
              </w:rPr>
              <w:t>21.3</w:t>
            </w:r>
            <w:bookmarkEnd w:id="146"/>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47" w:name="_Toc165532951"/>
            <w:r>
              <w:rPr>
                <w:rFonts w:eastAsia="Times New Roman"/>
                <w:color w:val="000000"/>
                <w:szCs w:val="26"/>
                <w:lang w:val="en-SG"/>
              </w:rPr>
              <w:t>6.6</w:t>
            </w:r>
            <w:bookmarkEnd w:id="147"/>
          </w:p>
        </w:tc>
      </w:tr>
      <w:tr w:rsidR="0017375A">
        <w:tc>
          <w:tcPr>
            <w:tcW w:w="1250" w:type="pct"/>
            <w:shd w:val="clear" w:color="auto" w:fill="auto"/>
          </w:tcPr>
          <w:p w:rsidR="0017375A" w:rsidRDefault="00F739D1">
            <w:pPr>
              <w:spacing w:before="200" w:after="0" w:line="240" w:lineRule="auto"/>
              <w:ind w:right="-23"/>
              <w:outlineLvl w:val="4"/>
              <w:rPr>
                <w:rFonts w:eastAsia="Times New Roman"/>
                <w:szCs w:val="26"/>
                <w:lang w:val="en-SG"/>
              </w:rPr>
            </w:pPr>
            <w:bookmarkStart w:id="148" w:name="_Toc165532952"/>
            <w:r>
              <w:rPr>
                <w:rFonts w:eastAsia="Times New Roman"/>
                <w:szCs w:val="26"/>
                <w:lang w:val="en-SG"/>
              </w:rPr>
              <w:t>I use English-language media (songs, movies, newscasts, etc.).</w:t>
            </w:r>
            <w:bookmarkEnd w:id="148"/>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49" w:name="_Toc165532953"/>
            <w:r>
              <w:rPr>
                <w:rFonts w:eastAsia="Times New Roman"/>
                <w:color w:val="000000"/>
                <w:szCs w:val="26"/>
                <w:lang w:val="en-SG"/>
              </w:rPr>
              <w:t>62,8</w:t>
            </w:r>
            <w:bookmarkEnd w:id="149"/>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50" w:name="_Toc165532954"/>
            <w:r>
              <w:rPr>
                <w:rFonts w:eastAsia="Times New Roman"/>
                <w:color w:val="000000"/>
                <w:szCs w:val="26"/>
                <w:lang w:val="en-SG"/>
              </w:rPr>
              <w:t>35,1</w:t>
            </w:r>
            <w:bookmarkEnd w:id="150"/>
          </w:p>
        </w:tc>
        <w:tc>
          <w:tcPr>
            <w:tcW w:w="1250"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51" w:name="_Toc165532955"/>
            <w:r>
              <w:rPr>
                <w:rFonts w:eastAsia="Times New Roman"/>
                <w:color w:val="000000"/>
                <w:szCs w:val="26"/>
                <w:lang w:val="en-SG"/>
              </w:rPr>
              <w:t>2.1</w:t>
            </w:r>
            <w:bookmarkEnd w:id="151"/>
          </w:p>
        </w:tc>
      </w:tr>
    </w:tbl>
    <w:p w:rsidR="0017375A" w:rsidRDefault="00F739D1">
      <w:pPr>
        <w:spacing w:before="200" w:after="0" w:line="360" w:lineRule="auto"/>
        <w:ind w:right="-23" w:firstLineChars="250" w:firstLine="650"/>
        <w:jc w:val="both"/>
        <w:outlineLvl w:val="4"/>
        <w:rPr>
          <w:rFonts w:eastAsia="Times New Roman"/>
          <w:color w:val="000000"/>
          <w:szCs w:val="26"/>
          <w:lang w:val="en-SG"/>
        </w:rPr>
      </w:pPr>
      <w:bookmarkStart w:id="152" w:name="_Toc165532956"/>
      <w:r>
        <w:rPr>
          <w:rFonts w:eastAsia="Times New Roman"/>
          <w:color w:val="000000"/>
          <w:szCs w:val="26"/>
          <w:lang w:val="en-SG"/>
        </w:rPr>
        <w:t xml:space="preserve">The method of "continuing word study over time" to learn vocabulary is applied most often by nearly two-thirds of students. This proves that students are conscious of actively learning vocabulary as well as planning the vocabulary learning process.  According to Nation (2005), metacognitive strategies (MET) help learners manage the learning process and practice on their own independently, without depending on the teacher. Searching for more English information via the Internet to learn vocabulary is also frequently used by students (62.8%). Today's era is an era of information technology explosion and digital life. The Internet has become popular, expanded globally, and is </w:t>
      </w:r>
      <w:r>
        <w:rPr>
          <w:rFonts w:eastAsia="Times New Roman"/>
          <w:color w:val="000000"/>
          <w:szCs w:val="26"/>
          <w:lang w:val="en-SG"/>
        </w:rPr>
        <w:lastRenderedPageBreak/>
        <w:t>an indispensable and essential part of life. Therefore, nowadays learners can easily access vocabulary learning by watching movies, listening to music, etc.</w:t>
      </w:r>
      <w:bookmarkEnd w:id="152"/>
    </w:p>
    <w:p w:rsidR="0017375A" w:rsidRDefault="00F739D1">
      <w:pPr>
        <w:spacing w:before="200" w:after="0" w:line="360" w:lineRule="auto"/>
        <w:ind w:right="-23" w:firstLineChars="250" w:firstLine="650"/>
        <w:jc w:val="both"/>
        <w:outlineLvl w:val="4"/>
        <w:rPr>
          <w:rFonts w:eastAsia="Times New Roman"/>
          <w:szCs w:val="26"/>
          <w:lang w:val="en-SG"/>
        </w:rPr>
      </w:pPr>
      <w:bookmarkStart w:id="153" w:name="_Toc165532957"/>
      <w:r>
        <w:rPr>
          <w:rFonts w:eastAsia="Times New Roman"/>
          <w:color w:val="000000"/>
          <w:szCs w:val="26"/>
          <w:lang w:val="en-SG"/>
        </w:rPr>
        <w:t xml:space="preserve">In summary, the research results show that the difficulties that students encounter are </w:t>
      </w:r>
      <w:proofErr w:type="spellStart"/>
      <w:r>
        <w:rPr>
          <w:rFonts w:eastAsia="Times New Roman"/>
          <w:color w:val="000000"/>
          <w:szCs w:val="26"/>
          <w:lang w:val="en-SG"/>
        </w:rPr>
        <w:t>centered</w:t>
      </w:r>
      <w:proofErr w:type="spellEnd"/>
      <w:r>
        <w:rPr>
          <w:rFonts w:eastAsia="Times New Roman"/>
          <w:color w:val="000000"/>
          <w:szCs w:val="26"/>
          <w:lang w:val="en-SG"/>
        </w:rPr>
        <w:t xml:space="preserve"> around four factors: the ability to read and understand vocabulary when doing homework, the psychology of asking questions in class, motivation, and how to apply vocabulary in communication. Research also shows that students still have limitations in communicating in English. Students practice the language poorly and most use it with low frequency. Besides, the factor of motivation is also a difficulty that students encounter. Finally, students' ability to read and understand vocabulary when doing reading exercises. Students have difficulty due to low accumulated vocabulary, leading to limited reading comprehension of English texts. Along with the difficulties, our research also shows five groups of vocabulary strategies classified according to Schmitt's (1997) vocabulary strategies. The results showed that students used the strategies with the greatest diversity of applications and spanned all five strategy groups. It can be seen that the memory strategy group (MEM) is used the most by students and the second is the metacognitive strategy group (MET). This shows that students prefer active vocabulary learning using memorization strategies and self-improvement via the Internet or self-study. Social Strategy (SOC) was the least used by learners. Most students said that they rarely seek help from friends or teachers when learning vocabulary, they only share their problems with others when they cannot find any other sources to learn new vocabulary. All data in this section demonstrate the unity and consistency in the findings when the majority of respondents agreed with strategies to improve vocabulary learning ability. Students can follow and apply these suggestions to help improve vocabulary acquisition and make vocabulary learning less of a daunting task.</w:t>
      </w:r>
      <w:bookmarkEnd w:id="153"/>
    </w:p>
    <w:p w:rsidR="0017375A" w:rsidRDefault="00F739D1">
      <w:pPr>
        <w:pStyle w:val="Heading1"/>
        <w:numPr>
          <w:ilvl w:val="0"/>
          <w:numId w:val="0"/>
        </w:numPr>
        <w:spacing w:before="200" w:line="360" w:lineRule="auto"/>
        <w:rPr>
          <w:sz w:val="26"/>
          <w:szCs w:val="26"/>
        </w:rPr>
      </w:pPr>
      <w:bookmarkStart w:id="154" w:name="_Toc164857627"/>
      <w:r>
        <w:rPr>
          <w:sz w:val="26"/>
          <w:szCs w:val="26"/>
        </w:rPr>
        <w:br w:type="page"/>
      </w:r>
      <w:bookmarkStart w:id="155" w:name="_Toc165533669"/>
      <w:bookmarkStart w:id="156" w:name="_Toc165532668"/>
      <w:bookmarkStart w:id="157" w:name="_Toc165532958"/>
      <w:r>
        <w:rPr>
          <w:sz w:val="26"/>
          <w:szCs w:val="26"/>
        </w:rPr>
        <w:lastRenderedPageBreak/>
        <w:t>V. DISCUSSION AND RECOMMENDATION</w:t>
      </w:r>
      <w:bookmarkEnd w:id="154"/>
      <w:bookmarkEnd w:id="155"/>
      <w:bookmarkEnd w:id="156"/>
      <w:bookmarkEnd w:id="157"/>
    </w:p>
    <w:p w:rsidR="0017375A" w:rsidRDefault="00F739D1">
      <w:pPr>
        <w:spacing w:before="200" w:after="0" w:line="360" w:lineRule="auto"/>
        <w:outlineLvl w:val="1"/>
        <w:rPr>
          <w:b/>
          <w:bCs/>
          <w:szCs w:val="26"/>
          <w:lang w:val="en-SG"/>
        </w:rPr>
      </w:pPr>
      <w:bookmarkStart w:id="158" w:name="_Toc165533670"/>
      <w:r>
        <w:rPr>
          <w:b/>
          <w:bCs/>
          <w:szCs w:val="26"/>
          <w:lang w:val="en-SG"/>
        </w:rPr>
        <w:t>1. Discussion</w:t>
      </w:r>
      <w:bookmarkEnd w:id="158"/>
    </w:p>
    <w:p w:rsidR="0017375A" w:rsidRDefault="00F739D1">
      <w:pPr>
        <w:spacing w:before="200" w:after="0" w:line="360" w:lineRule="auto"/>
        <w:jc w:val="both"/>
        <w:rPr>
          <w:szCs w:val="26"/>
          <w:lang w:val="en-SG"/>
        </w:rPr>
      </w:pPr>
      <w:r>
        <w:rPr>
          <w:szCs w:val="26"/>
          <w:lang w:val="en-SG"/>
        </w:rPr>
        <w:t xml:space="preserve">      From the work of </w:t>
      </w:r>
      <w:proofErr w:type="spellStart"/>
      <w:r>
        <w:rPr>
          <w:szCs w:val="26"/>
          <w:lang w:val="en-SG"/>
        </w:rPr>
        <w:t>analyzing</w:t>
      </w:r>
      <w:proofErr w:type="spellEnd"/>
      <w:r>
        <w:rPr>
          <w:szCs w:val="26"/>
          <w:lang w:val="en-SG"/>
        </w:rPr>
        <w:t xml:space="preserve"> the findings, we came to the following conclusion.</w:t>
      </w:r>
    </w:p>
    <w:p w:rsidR="0017375A" w:rsidRDefault="00F739D1">
      <w:pPr>
        <w:spacing w:before="200" w:after="0" w:line="360" w:lineRule="auto"/>
        <w:jc w:val="both"/>
        <w:rPr>
          <w:szCs w:val="26"/>
          <w:lang w:val="en-SG"/>
        </w:rPr>
      </w:pPr>
      <w:r>
        <w:rPr>
          <w:szCs w:val="26"/>
          <w:lang w:val="en-SG"/>
        </w:rPr>
        <w:t xml:space="preserve">      In the first part, we discovered the difficulties that students encounter in learning English vocabulary: students think that learning vocabulary is difficult and lack interest and motivation. This can be demonstrated through students' responses on surveys regarding the problems students encounter in learning vocabulary. Most of them think that English, especially vocabulary, is very difficult to learn. The study also further investigated the difficulties and found that students' application of vocabulary in English communication was the most limited. It may be because Vietnamese students mainly study English grammar at primary, secondary, and university levels, so their ability to practice English speaking and apply vocabulary in communication is limited. In addition, students are caught up in fun, the Internet, or part-time jobs, which also reduces their motivation to learn English.</w:t>
      </w:r>
    </w:p>
    <w:p w:rsidR="0017375A" w:rsidRDefault="00F739D1">
      <w:pPr>
        <w:spacing w:before="200" w:after="0" w:line="360" w:lineRule="auto"/>
        <w:jc w:val="both"/>
        <w:rPr>
          <w:szCs w:val="26"/>
          <w:lang w:val="en-SG"/>
        </w:rPr>
      </w:pPr>
      <w:r>
        <w:rPr>
          <w:szCs w:val="26"/>
          <w:lang w:val="en-SG"/>
        </w:rPr>
        <w:t xml:space="preserve">     In part two, our research shows 5 groups of vocabulary strategies based on Schmitt's (1997) strategy classification. Research results on vocabulary learning strategies show that the majority of second-year students majoring in English at </w:t>
      </w:r>
      <w:proofErr w:type="spellStart"/>
      <w:r>
        <w:rPr>
          <w:szCs w:val="26"/>
          <w:lang w:val="en-SG"/>
        </w:rPr>
        <w:t>Thuyloi</w:t>
      </w:r>
      <w:proofErr w:type="spellEnd"/>
      <w:r>
        <w:rPr>
          <w:szCs w:val="26"/>
          <w:lang w:val="en-SG"/>
        </w:rPr>
        <w:t xml:space="preserve"> University has a clear awareness of the importance of vocabulary learning and most agree that applying a variety of vocabulary learning strategies is essential. Research results also reflect that most students use a variety of learning strategies. Among the five groups of vocabulary learning strategies, strategies belonging to the group’s Metacognitive strategies (MET) and Memory strategies (MEM) are the most popular and used by students (with a high frequency of use). Meanwhile, the frequency of using Social strategies (SOC) is the least.</w:t>
      </w:r>
    </w:p>
    <w:p w:rsidR="0017375A" w:rsidRDefault="00F739D1">
      <w:pPr>
        <w:spacing w:before="200" w:after="0" w:line="360" w:lineRule="auto"/>
        <w:jc w:val="both"/>
        <w:rPr>
          <w:szCs w:val="26"/>
          <w:highlight w:val="yellow"/>
          <w:lang w:val="en-SG"/>
        </w:rPr>
      </w:pPr>
      <w:r>
        <w:rPr>
          <w:szCs w:val="26"/>
          <w:highlight w:val="yellow"/>
          <w:lang w:val="en-SG"/>
        </w:rPr>
        <w:t>In the first part, we discovered the difficulties that students often encounter when learning vocabulary. It has been discovered that vocabulary is one of the most important factors in learning English. Difficulties include a lack of vocabulary when doing reading exercises, the mentality of asking questions in class, lack of motivation when learning vocabulary, and not applying English vocabulary in communication. This finding is quite similar to previous studies (</w:t>
      </w:r>
      <w:proofErr w:type="spellStart"/>
      <w:r>
        <w:rPr>
          <w:szCs w:val="26"/>
          <w:highlight w:val="yellow"/>
          <w:lang w:val="en-SG"/>
        </w:rPr>
        <w:t>Sardor</w:t>
      </w:r>
      <w:proofErr w:type="spellEnd"/>
      <w:r>
        <w:rPr>
          <w:szCs w:val="26"/>
          <w:highlight w:val="yellow"/>
          <w:lang w:val="en-SG"/>
        </w:rPr>
        <w:t xml:space="preserve"> </w:t>
      </w:r>
      <w:proofErr w:type="spellStart"/>
      <w:r>
        <w:rPr>
          <w:szCs w:val="26"/>
          <w:highlight w:val="yellow"/>
          <w:lang w:val="en-SG"/>
        </w:rPr>
        <w:t>Surmanov</w:t>
      </w:r>
      <w:proofErr w:type="spellEnd"/>
      <w:r>
        <w:rPr>
          <w:szCs w:val="26"/>
          <w:highlight w:val="yellow"/>
          <w:lang w:val="en-SG"/>
        </w:rPr>
        <w:t xml:space="preserve">, </w:t>
      </w:r>
      <w:proofErr w:type="spellStart"/>
      <w:r>
        <w:rPr>
          <w:szCs w:val="26"/>
          <w:highlight w:val="yellow"/>
          <w:lang w:val="en-SG"/>
        </w:rPr>
        <w:t>Maftuna</w:t>
      </w:r>
      <w:proofErr w:type="spellEnd"/>
      <w:r>
        <w:rPr>
          <w:szCs w:val="26"/>
          <w:highlight w:val="yellow"/>
          <w:lang w:val="en-SG"/>
        </w:rPr>
        <w:t xml:space="preserve"> </w:t>
      </w:r>
      <w:proofErr w:type="spellStart"/>
      <w:r>
        <w:rPr>
          <w:szCs w:val="26"/>
          <w:highlight w:val="yellow"/>
          <w:lang w:val="en-SG"/>
        </w:rPr>
        <w:t>Azimova</w:t>
      </w:r>
      <w:proofErr w:type="spellEnd"/>
      <w:r>
        <w:rPr>
          <w:szCs w:val="26"/>
          <w:highlight w:val="yellow"/>
          <w:lang w:val="en-SG"/>
        </w:rPr>
        <w:t xml:space="preserve">, The Journal of </w:t>
      </w:r>
      <w:r>
        <w:rPr>
          <w:szCs w:val="26"/>
          <w:highlight w:val="yellow"/>
          <w:lang w:val="en-SG"/>
        </w:rPr>
        <w:lastRenderedPageBreak/>
        <w:t xml:space="preserve">Legal Studies 6 (1), 144-153, 2020; Robert A Bjork, Judith F Kroll, The American Journal of Psychology 128 (2 ), 241-252, 2015; </w:t>
      </w:r>
      <w:proofErr w:type="spellStart"/>
      <w:r>
        <w:rPr>
          <w:szCs w:val="26"/>
          <w:highlight w:val="yellow"/>
          <w:lang w:val="en-SG"/>
        </w:rPr>
        <w:t>Rohmatillah</w:t>
      </w:r>
      <w:proofErr w:type="spellEnd"/>
      <w:r>
        <w:rPr>
          <w:szCs w:val="26"/>
          <w:highlight w:val="yellow"/>
          <w:lang w:val="en-SG"/>
        </w:rPr>
        <w:t xml:space="preserve"> </w:t>
      </w:r>
      <w:proofErr w:type="spellStart"/>
      <w:r>
        <w:rPr>
          <w:szCs w:val="26"/>
          <w:highlight w:val="yellow"/>
          <w:lang w:val="en-SG"/>
        </w:rPr>
        <w:t>Rohmatillah</w:t>
      </w:r>
      <w:proofErr w:type="spellEnd"/>
      <w:r>
        <w:rPr>
          <w:szCs w:val="26"/>
          <w:highlight w:val="yellow"/>
          <w:lang w:val="en-SG"/>
        </w:rPr>
        <w:t xml:space="preserve"> English Education: </w:t>
      </w:r>
      <w:proofErr w:type="spellStart"/>
      <w:r>
        <w:rPr>
          <w:szCs w:val="26"/>
          <w:highlight w:val="yellow"/>
          <w:lang w:val="en-SG"/>
        </w:rPr>
        <w:t>Jurnal</w:t>
      </w:r>
      <w:proofErr w:type="spellEnd"/>
      <w:r>
        <w:rPr>
          <w:szCs w:val="26"/>
          <w:highlight w:val="yellow"/>
          <w:lang w:val="en-SG"/>
        </w:rPr>
        <w:t xml:space="preserve"> </w:t>
      </w:r>
      <w:proofErr w:type="spellStart"/>
      <w:r>
        <w:rPr>
          <w:szCs w:val="26"/>
          <w:highlight w:val="yellow"/>
          <w:lang w:val="en-SG"/>
        </w:rPr>
        <w:t>tardis</w:t>
      </w:r>
      <w:proofErr w:type="spellEnd"/>
      <w:r>
        <w:rPr>
          <w:szCs w:val="26"/>
          <w:highlight w:val="yellow"/>
          <w:lang w:val="en-SG"/>
        </w:rPr>
        <w:t xml:space="preserve"> Bahasa </w:t>
      </w:r>
      <w:proofErr w:type="spellStart"/>
      <w:r>
        <w:rPr>
          <w:szCs w:val="26"/>
          <w:highlight w:val="yellow"/>
          <w:lang w:val="en-SG"/>
        </w:rPr>
        <w:t>Inggris</w:t>
      </w:r>
      <w:proofErr w:type="spellEnd"/>
      <w:r>
        <w:rPr>
          <w:szCs w:val="26"/>
          <w:highlight w:val="yellow"/>
          <w:lang w:val="en-SG"/>
        </w:rPr>
        <w:t xml:space="preserve"> 6 (1), 75-93, 2017) especially countries that use English and including Vietnam.</w:t>
      </w:r>
    </w:p>
    <w:p w:rsidR="0017375A" w:rsidRDefault="00F739D1">
      <w:pPr>
        <w:spacing w:before="200" w:after="0" w:line="360" w:lineRule="auto"/>
        <w:jc w:val="both"/>
        <w:rPr>
          <w:szCs w:val="26"/>
          <w:highlight w:val="yellow"/>
          <w:lang w:val="en-SG"/>
        </w:rPr>
      </w:pPr>
      <w:r>
        <w:rPr>
          <w:szCs w:val="26"/>
          <w:highlight w:val="yellow"/>
          <w:lang w:val="en-SG"/>
        </w:rPr>
        <w:t>The study further investigated these difficulties. Data analysis shows that vocabulary is still a difficult area and an important part of students' reading comprehension. Poor vocabulary can make it difficult for students to guess words and have to look up the dictionary a lot. This will make them feel bored when doing the readings.</w:t>
      </w:r>
    </w:p>
    <w:p w:rsidR="0017375A" w:rsidRDefault="00F739D1">
      <w:pPr>
        <w:spacing w:before="200" w:after="0" w:line="360" w:lineRule="auto"/>
        <w:jc w:val="both"/>
        <w:rPr>
          <w:szCs w:val="26"/>
          <w:highlight w:val="yellow"/>
          <w:lang w:val="en-SG"/>
        </w:rPr>
      </w:pPr>
      <w:r>
        <w:rPr>
          <w:szCs w:val="26"/>
          <w:highlight w:val="yellow"/>
          <w:lang w:val="en-SG"/>
        </w:rPr>
        <w:t>Regarding the psychology of asking questions in class, students rarely ask teachers about vocabulary words in class. They only ask teachers when they are stuck or cannot find effective vocabulary learning resources. Mostly because students are afraid of their English learning ability being underestimated and want to solve the difficulties they encounter themselves.</w:t>
      </w:r>
    </w:p>
    <w:p w:rsidR="0017375A" w:rsidRDefault="00F739D1">
      <w:pPr>
        <w:spacing w:before="200" w:after="0" w:line="360" w:lineRule="auto"/>
        <w:jc w:val="both"/>
        <w:rPr>
          <w:szCs w:val="26"/>
          <w:highlight w:val="yellow"/>
          <w:lang w:val="en-SG"/>
        </w:rPr>
      </w:pPr>
      <w:r>
        <w:rPr>
          <w:szCs w:val="26"/>
          <w:highlight w:val="yellow"/>
          <w:lang w:val="en-SG"/>
        </w:rPr>
        <w:t>Regarding motivation when learning vocabulary, students tend to learn based on feelings and moods. Students get caught up in fun activities, the Internet or part-time jobs, etc. This reduces motivation when learning English.</w:t>
      </w:r>
    </w:p>
    <w:p w:rsidR="0017375A" w:rsidRDefault="00F739D1">
      <w:pPr>
        <w:spacing w:before="200" w:after="0" w:line="360" w:lineRule="auto"/>
        <w:jc w:val="both"/>
        <w:rPr>
          <w:szCs w:val="26"/>
          <w:highlight w:val="yellow"/>
          <w:lang w:val="en-SG"/>
        </w:rPr>
      </w:pPr>
      <w:r>
        <w:rPr>
          <w:szCs w:val="26"/>
          <w:highlight w:val="yellow"/>
          <w:lang w:val="en-SG"/>
        </w:rPr>
        <w:t>The final difficulty for students is not being able to use English in communication. Most students do not have the habit of using English in communication, possibly because the students are Vietnamese nationals and mainly communicate in Vietnamese, making them unable to form this habit.</w:t>
      </w:r>
    </w:p>
    <w:p w:rsidR="0017375A" w:rsidRDefault="00F739D1">
      <w:pPr>
        <w:spacing w:before="200" w:after="0" w:line="360" w:lineRule="auto"/>
        <w:jc w:val="both"/>
        <w:rPr>
          <w:szCs w:val="26"/>
          <w:highlight w:val="yellow"/>
          <w:lang w:val="en-SG"/>
        </w:rPr>
      </w:pPr>
      <w:r>
        <w:rPr>
          <w:szCs w:val="26"/>
          <w:highlight w:val="yellow"/>
          <w:lang w:val="en-SG"/>
        </w:rPr>
        <w:t xml:space="preserve">In part two, our research shows five groups of vocabulary strategies based on Schmitt's (1997) strategy classification. Research results on vocabulary learning strategies show that the majority of second-year students majoring in English at </w:t>
      </w:r>
      <w:proofErr w:type="spellStart"/>
      <w:r>
        <w:rPr>
          <w:szCs w:val="26"/>
          <w:highlight w:val="yellow"/>
          <w:lang w:val="en-SG"/>
        </w:rPr>
        <w:t>Thuyloi</w:t>
      </w:r>
      <w:proofErr w:type="spellEnd"/>
      <w:r>
        <w:rPr>
          <w:szCs w:val="26"/>
          <w:highlight w:val="yellow"/>
          <w:lang w:val="en-SG"/>
        </w:rPr>
        <w:t xml:space="preserve"> University have a clear awareness of the importance of vocabulary learning and most agree that applying a variety of vocabulary learning strategies is essential. Research results also reflect that most students use a variety of learning strategies. Among the five groups of vocabulary learning strategies, strategies belonging to the group Metacognitive strategies (MET) and Memory strategies (MEM) are the most popular and used by students (with a high frequency of use). Meanwhile, the frequency of using Social strategies (SOC) is the least. The results of this study show that the vocabulary learning strategies most used by </w:t>
      </w:r>
      <w:r>
        <w:rPr>
          <w:szCs w:val="26"/>
          <w:highlight w:val="yellow"/>
          <w:lang w:val="en-SG"/>
        </w:rPr>
        <w:lastRenderedPageBreak/>
        <w:t xml:space="preserve">students are diverse and span all four strategy groups. This result is completely compatible with the results from </w:t>
      </w:r>
      <w:proofErr w:type="spellStart"/>
      <w:r>
        <w:rPr>
          <w:szCs w:val="26"/>
          <w:highlight w:val="yellow"/>
          <w:lang w:val="en-SG"/>
        </w:rPr>
        <w:t>Rabadi's</w:t>
      </w:r>
      <w:proofErr w:type="spellEnd"/>
      <w:r>
        <w:rPr>
          <w:szCs w:val="26"/>
          <w:highlight w:val="yellow"/>
          <w:lang w:val="en-SG"/>
        </w:rPr>
        <w:t xml:space="preserve"> research (2016) and Pham </w:t>
      </w:r>
      <w:proofErr w:type="spellStart"/>
      <w:r>
        <w:rPr>
          <w:szCs w:val="26"/>
          <w:highlight w:val="yellow"/>
          <w:lang w:val="en-SG"/>
        </w:rPr>
        <w:t>Thi</w:t>
      </w:r>
      <w:proofErr w:type="spellEnd"/>
      <w:r>
        <w:rPr>
          <w:szCs w:val="26"/>
          <w:highlight w:val="yellow"/>
          <w:lang w:val="en-SG"/>
        </w:rPr>
        <w:t xml:space="preserve"> Thu Trang's research (2019) when strategies belonging to the Recall strategy group are the strategies most used by learners. This shows that today, learners still use the traditional learning method of memorizing and memorizing vocabulary.</w:t>
      </w:r>
    </w:p>
    <w:p w:rsidR="0017375A" w:rsidRDefault="00F739D1">
      <w:pPr>
        <w:numPr>
          <w:ilvl w:val="0"/>
          <w:numId w:val="7"/>
        </w:numPr>
        <w:spacing w:before="200" w:after="0" w:line="360" w:lineRule="auto"/>
        <w:outlineLvl w:val="1"/>
        <w:rPr>
          <w:b/>
          <w:bCs/>
          <w:szCs w:val="26"/>
          <w:lang w:val="en-SG"/>
        </w:rPr>
      </w:pPr>
      <w:bookmarkStart w:id="159" w:name="_Toc165533671"/>
      <w:r>
        <w:rPr>
          <w:b/>
          <w:bCs/>
          <w:szCs w:val="26"/>
          <w:lang w:val="en-SG"/>
        </w:rPr>
        <w:t>Recommendations</w:t>
      </w:r>
      <w:bookmarkEnd w:id="159"/>
    </w:p>
    <w:p w:rsidR="00820ECE" w:rsidRDefault="00F739D1" w:rsidP="00820ECE">
      <w:pPr>
        <w:tabs>
          <w:tab w:val="left" w:leader="hyphen" w:pos="8060"/>
        </w:tabs>
        <w:spacing w:before="200" w:after="0" w:line="360" w:lineRule="auto"/>
        <w:ind w:left="-23" w:right="-23"/>
        <w:jc w:val="both"/>
        <w:rPr>
          <w:rFonts w:eastAsia="Times New Roman"/>
          <w:szCs w:val="26"/>
          <w:lang w:val="en-SG"/>
        </w:rPr>
      </w:pPr>
      <w:r>
        <w:rPr>
          <w:szCs w:val="26"/>
          <w:lang w:val="en-SG"/>
        </w:rPr>
        <w:t xml:space="preserve">     The researchers offer some suggestions and recommendations that can be applied to overcome difficulties and apply vocabulary strategies in learning English. Suggestions include the following: </w:t>
      </w:r>
      <w:r>
        <w:rPr>
          <w:rFonts w:eastAsia="Times New Roman"/>
          <w:szCs w:val="26"/>
          <w:lang w:val="en-SG"/>
        </w:rPr>
        <w:t>English lecturers should focus more on introducing students to the diversity of vocabulary learning strategies to attract students. Besides, instructors can arrange and provide situations or activities that can be applied in their classroom and outside of the classroom to encourage students to use these vocabulary learning strategies. Most importantly, English students need to proactively improve their understanding of vocabulary learning strategies so that they can be motivated to learn the language and manage their learning process effectively.</w:t>
      </w:r>
      <w:bookmarkStart w:id="160" w:name="_GoBack"/>
      <w:bookmarkEnd w:id="160"/>
    </w:p>
    <w:p w:rsidR="0017375A" w:rsidRDefault="00F739D1">
      <w:pPr>
        <w:numPr>
          <w:ilvl w:val="0"/>
          <w:numId w:val="7"/>
        </w:numPr>
        <w:spacing w:before="200" w:after="0" w:line="360" w:lineRule="auto"/>
        <w:jc w:val="both"/>
        <w:outlineLvl w:val="1"/>
        <w:rPr>
          <w:b/>
          <w:bCs/>
          <w:szCs w:val="26"/>
          <w:lang w:val="en-SG"/>
        </w:rPr>
      </w:pPr>
      <w:bookmarkStart w:id="161" w:name="_Toc165533672"/>
      <w:r>
        <w:rPr>
          <w:b/>
          <w:bCs/>
          <w:szCs w:val="26"/>
          <w:lang w:val="en-SG"/>
        </w:rPr>
        <w:t>Limitations</w:t>
      </w:r>
      <w:bookmarkEnd w:id="161"/>
    </w:p>
    <w:p w:rsidR="0017375A" w:rsidRDefault="00F739D1">
      <w:pPr>
        <w:spacing w:before="200" w:after="0" w:line="360" w:lineRule="auto"/>
        <w:jc w:val="both"/>
        <w:rPr>
          <w:szCs w:val="26"/>
          <w:lang w:val="en-SG"/>
        </w:rPr>
      </w:pPr>
      <w:r>
        <w:rPr>
          <w:szCs w:val="26"/>
          <w:lang w:val="en-SG"/>
        </w:rPr>
        <w:t xml:space="preserve">     Our research was conducted with the participation of 100 second-year students majoring in English at </w:t>
      </w:r>
      <w:proofErr w:type="spellStart"/>
      <w:r>
        <w:rPr>
          <w:szCs w:val="26"/>
          <w:lang w:val="en-SG"/>
        </w:rPr>
        <w:t>Thuyloi</w:t>
      </w:r>
      <w:proofErr w:type="spellEnd"/>
      <w:r>
        <w:rPr>
          <w:szCs w:val="26"/>
          <w:lang w:val="en-SG"/>
        </w:rPr>
        <w:t xml:space="preserve"> University. If the scale of the survey could be expanded to other disciplines or the English departments of many other universities, it could provide a larger and more certain amount of information. Another limitation of the research is that we could only use quantitative methods and interview 10 students because of limited resources in terms of time. Therefore, the research article is not in-depth and specific enough and cannot ensure the consistency of the answers collected. Another weakness of this study is that the participating student data were collected through a questionnaire and the results partly reflect simple views about the difficulties and vocabulary strategies that students encounter and apply in learning vocabulary.</w:t>
      </w:r>
    </w:p>
    <w:p w:rsidR="0017375A" w:rsidRDefault="00F739D1">
      <w:pPr>
        <w:spacing w:before="200" w:after="0" w:line="360" w:lineRule="auto"/>
        <w:outlineLvl w:val="0"/>
        <w:rPr>
          <w:b/>
          <w:bCs/>
          <w:szCs w:val="26"/>
          <w:lang w:val="en-SG"/>
        </w:rPr>
      </w:pPr>
      <w:r>
        <w:rPr>
          <w:b/>
          <w:bCs/>
          <w:szCs w:val="26"/>
          <w:lang w:val="en-SG"/>
        </w:rPr>
        <w:br w:type="page"/>
      </w:r>
      <w:bookmarkStart w:id="162" w:name="_Toc165533673"/>
      <w:r>
        <w:rPr>
          <w:b/>
          <w:bCs/>
          <w:szCs w:val="26"/>
          <w:lang w:val="en-SG"/>
        </w:rPr>
        <w:lastRenderedPageBreak/>
        <w:t>VI. CONCLUSION</w:t>
      </w:r>
      <w:bookmarkEnd w:id="162"/>
    </w:p>
    <w:p w:rsidR="0017375A" w:rsidRDefault="00F739D1">
      <w:pPr>
        <w:spacing w:before="200" w:after="0" w:line="360" w:lineRule="auto"/>
        <w:ind w:left="-20" w:right="-20"/>
        <w:jc w:val="both"/>
        <w:rPr>
          <w:rFonts w:eastAsia="Times New Roman"/>
          <w:szCs w:val="26"/>
          <w:lang w:val="en-SG"/>
        </w:rPr>
      </w:pPr>
      <w:r>
        <w:rPr>
          <w:rFonts w:eastAsia="Times New Roman"/>
          <w:szCs w:val="26"/>
          <w:lang w:val="en-SG"/>
        </w:rPr>
        <w:t xml:space="preserve">     This study aims to determine the difficulties and strategies in learning English vocabulary by second-year English major students at </w:t>
      </w:r>
      <w:proofErr w:type="spellStart"/>
      <w:r>
        <w:rPr>
          <w:rFonts w:eastAsia="Times New Roman"/>
          <w:szCs w:val="26"/>
          <w:lang w:val="en-SG"/>
        </w:rPr>
        <w:t>Thuyloi</w:t>
      </w:r>
      <w:proofErr w:type="spellEnd"/>
      <w:r>
        <w:rPr>
          <w:rFonts w:eastAsia="Times New Roman"/>
          <w:szCs w:val="26"/>
          <w:lang w:val="en-SG"/>
        </w:rPr>
        <w:t xml:space="preserve"> University. The results show that the biggest difficulty that students encounter when learning vocabulary is in applying vocabulary in communication and motivation when learning vocabulary. We also realize that English Language students' English is limited. This is also a big challenge for teachers in improving teaching methods. The curriculum also needs to pay more attention to the needs of learners. In addition, students access vocabulary learning strategies mainly as memory strategies (MEM) and metacognitive strategies (MET). This shows that students prefer learning methods related to memorization such as using semantic diagrams, imagining the meaning of words and active learning methods, and evaluating progress throughout the learning process such as learning vocabulary through social networks, etc. Social strategies are used least by students due to students' limited communication ability and vocabulary application in communication. This study also offers some suggestions and solutions for students to have more choices in accumulating their English vocabulary. Finally, cultivating and accumulating vocabulary requires students to put in more effort and cannot depend solely on the teacher. Each individual needs to try to find the most suitable approach to practice and improve their vocabulary based on the suggestions mentioned above.</w:t>
      </w:r>
    </w:p>
    <w:p w:rsidR="0017375A" w:rsidRDefault="0017375A">
      <w:pPr>
        <w:tabs>
          <w:tab w:val="left" w:leader="hyphen" w:pos="8060"/>
        </w:tabs>
        <w:spacing w:before="200" w:after="0" w:line="360" w:lineRule="auto"/>
        <w:ind w:left="-20" w:right="-20"/>
        <w:jc w:val="both"/>
        <w:rPr>
          <w:rFonts w:eastAsia="Times New Roman"/>
          <w:szCs w:val="26"/>
          <w:lang w:val="en-SG"/>
        </w:rPr>
      </w:pPr>
    </w:p>
    <w:p w:rsidR="0017375A" w:rsidRDefault="0017375A">
      <w:pPr>
        <w:tabs>
          <w:tab w:val="left" w:leader="hyphen" w:pos="8060"/>
        </w:tabs>
        <w:spacing w:before="200" w:after="0" w:line="360" w:lineRule="auto"/>
        <w:ind w:right="-20"/>
        <w:rPr>
          <w:rFonts w:eastAsia="Times New Roman"/>
          <w:szCs w:val="26"/>
          <w:lang w:val="en-SG"/>
        </w:rPr>
      </w:pPr>
    </w:p>
    <w:p w:rsidR="0017375A" w:rsidRDefault="00F739D1">
      <w:pPr>
        <w:pStyle w:val="Heading1"/>
        <w:numPr>
          <w:ilvl w:val="0"/>
          <w:numId w:val="0"/>
        </w:numPr>
        <w:spacing w:before="200" w:line="360" w:lineRule="auto"/>
        <w:jc w:val="center"/>
        <w:rPr>
          <w:sz w:val="26"/>
          <w:szCs w:val="26"/>
        </w:rPr>
      </w:pPr>
      <w:bookmarkStart w:id="163" w:name="_Toc164857628"/>
      <w:r>
        <w:rPr>
          <w:sz w:val="26"/>
          <w:szCs w:val="26"/>
        </w:rPr>
        <w:br w:type="page"/>
      </w:r>
      <w:bookmarkStart w:id="164" w:name="_Toc165532669"/>
      <w:bookmarkStart w:id="165" w:name="_Toc165533674"/>
      <w:bookmarkStart w:id="166" w:name="_Toc165532959"/>
      <w:r>
        <w:rPr>
          <w:sz w:val="26"/>
          <w:szCs w:val="26"/>
        </w:rPr>
        <w:lastRenderedPageBreak/>
        <w:t>REFERENCES</w:t>
      </w:r>
      <w:bookmarkEnd w:id="163"/>
      <w:bookmarkEnd w:id="164"/>
      <w:bookmarkEnd w:id="165"/>
      <w:bookmarkEnd w:id="166"/>
    </w:p>
    <w:p w:rsidR="0017375A" w:rsidRDefault="00F739D1">
      <w:pPr>
        <w:pStyle w:val="ListParagraph"/>
        <w:spacing w:before="200" w:after="0" w:line="360" w:lineRule="auto"/>
        <w:ind w:leftChars="276" w:left="1888" w:hangingChars="450" w:hanging="1170"/>
        <w:rPr>
          <w:rFonts w:eastAsia="Times New Roman"/>
          <w:color w:val="222222"/>
          <w:szCs w:val="26"/>
        </w:rPr>
      </w:pPr>
      <w:r>
        <w:rPr>
          <w:rFonts w:eastAsia="Times New Roman"/>
          <w:color w:val="222222"/>
          <w:szCs w:val="26"/>
        </w:rPr>
        <w:t>Bo Wang (January 2009). Motivation and Language Learning.</w:t>
      </w:r>
    </w:p>
    <w:p w:rsidR="0017375A" w:rsidRDefault="00F739D1">
      <w:pPr>
        <w:pStyle w:val="ListParagraph"/>
        <w:spacing w:before="200" w:after="0" w:line="360" w:lineRule="auto"/>
        <w:ind w:leftChars="475" w:left="2145" w:hangingChars="350" w:hanging="910"/>
        <w:rPr>
          <w:rFonts w:eastAsia="Times New Roman"/>
          <w:color w:val="222222"/>
          <w:szCs w:val="26"/>
        </w:rPr>
      </w:pPr>
      <w:r>
        <w:rPr>
          <w:rFonts w:eastAsia="Times New Roman"/>
          <w:color w:val="222222"/>
          <w:szCs w:val="26"/>
        </w:rPr>
        <w:t xml:space="preserve"> Asian Social Science Volume 5 No.1</w:t>
      </w:r>
    </w:p>
    <w:p w:rsidR="0017375A" w:rsidRDefault="00F739D1">
      <w:pPr>
        <w:pStyle w:val="ListParagraph"/>
        <w:spacing w:before="200" w:after="0" w:line="360" w:lineRule="auto"/>
        <w:ind w:leftChars="276" w:left="2148" w:hangingChars="550" w:hanging="1430"/>
        <w:rPr>
          <w:rFonts w:eastAsia="Times New Roman"/>
          <w:szCs w:val="26"/>
          <w:lang w:val="en-US"/>
        </w:rPr>
      </w:pPr>
      <w:proofErr w:type="spellStart"/>
      <w:r>
        <w:rPr>
          <w:rFonts w:eastAsia="Times New Roman"/>
          <w:szCs w:val="26"/>
          <w:lang w:val="en-US"/>
        </w:rPr>
        <w:t>Catalán</w:t>
      </w:r>
      <w:proofErr w:type="spellEnd"/>
      <w:r>
        <w:rPr>
          <w:rFonts w:eastAsia="Times New Roman"/>
          <w:szCs w:val="26"/>
          <w:lang w:val="en-US"/>
        </w:rPr>
        <w:t>, R.M.J. (2003). Six differences in L2 vocabulary learning strategies.</w:t>
      </w:r>
      <w:r>
        <w:rPr>
          <w:rFonts w:eastAsia="Times New Roman"/>
          <w:i/>
          <w:iCs/>
          <w:szCs w:val="26"/>
          <w:lang w:val="en-US"/>
        </w:rPr>
        <w:t xml:space="preserve"> International      Journal of Applied Linguistics, 13</w:t>
      </w:r>
      <w:r>
        <w:rPr>
          <w:rFonts w:eastAsia="Times New Roman"/>
          <w:szCs w:val="26"/>
          <w:lang w:val="en-US"/>
        </w:rPr>
        <w:t xml:space="preserve">(1), 54-77. </w:t>
      </w:r>
      <w:hyperlink r:id="rId12">
        <w:r>
          <w:rPr>
            <w:rStyle w:val="Hyperlink"/>
            <w:rFonts w:eastAsia="Times New Roman"/>
            <w:szCs w:val="26"/>
            <w:lang w:val="en-US"/>
          </w:rPr>
          <w:t>http://dx.doi.org/10.1111/1473-4192.00037</w:t>
        </w:r>
      </w:hyperlink>
      <w:r>
        <w:rPr>
          <w:rFonts w:eastAsia="Times New Roman"/>
          <w:szCs w:val="26"/>
          <w:lang w:val="en-US"/>
        </w:rPr>
        <w:t xml:space="preserve">. </w:t>
      </w:r>
    </w:p>
    <w:p w:rsidR="0017375A" w:rsidRDefault="00F739D1">
      <w:pPr>
        <w:pStyle w:val="ListParagraph"/>
        <w:spacing w:before="200" w:after="0" w:line="360" w:lineRule="auto"/>
        <w:ind w:leftChars="276" w:left="1628" w:hangingChars="350" w:hanging="910"/>
        <w:rPr>
          <w:rFonts w:eastAsia="Times New Roman"/>
          <w:szCs w:val="26"/>
          <w:lang w:val="en-US"/>
        </w:rPr>
      </w:pPr>
      <w:r>
        <w:rPr>
          <w:rFonts w:eastAsia="Times New Roman"/>
          <w:szCs w:val="26"/>
          <w:lang w:val="en-US"/>
        </w:rPr>
        <w:t>Cohen, A.D. (1987). The use of verbal and imagery mnemonics in second language vocabulary learning.</w:t>
      </w:r>
      <w:r>
        <w:rPr>
          <w:rFonts w:eastAsia="Times New Roman"/>
          <w:i/>
          <w:iCs/>
          <w:szCs w:val="26"/>
          <w:lang w:val="en-US"/>
        </w:rPr>
        <w:t xml:space="preserve"> Studies in Second Language Acquisition, 9</w:t>
      </w:r>
      <w:r>
        <w:rPr>
          <w:rFonts w:eastAsia="Times New Roman"/>
          <w:szCs w:val="26"/>
          <w:lang w:val="en-US"/>
        </w:rPr>
        <w:t xml:space="preserve">, 43-62. </w:t>
      </w:r>
      <w:hyperlink r:id="rId13">
        <w:r>
          <w:rPr>
            <w:rStyle w:val="Hyperlink"/>
            <w:rFonts w:eastAsia="Times New Roman"/>
            <w:szCs w:val="26"/>
            <w:lang w:val="en-US"/>
          </w:rPr>
          <w:t>http://dx.doi.org/10.1017/S0272263100006501</w:t>
        </w:r>
      </w:hyperlink>
      <w:r>
        <w:rPr>
          <w:rFonts w:eastAsia="Times New Roman"/>
          <w:szCs w:val="26"/>
          <w:lang w:val="en-US"/>
        </w:rPr>
        <w:t>.</w:t>
      </w:r>
    </w:p>
    <w:p w:rsidR="0017375A" w:rsidRDefault="00F739D1">
      <w:pPr>
        <w:pStyle w:val="ListParagraph"/>
        <w:spacing w:before="200" w:after="0" w:line="360" w:lineRule="auto"/>
        <w:ind w:leftChars="276" w:left="1628" w:hangingChars="350" w:hanging="910"/>
        <w:rPr>
          <w:szCs w:val="26"/>
          <w:lang w:val="en-US"/>
        </w:rPr>
      </w:pPr>
      <w:r>
        <w:rPr>
          <w:rFonts w:eastAsia="Times New Roman"/>
          <w:color w:val="222222"/>
          <w:szCs w:val="26"/>
          <w:lang w:val="en-US"/>
        </w:rPr>
        <w:t xml:space="preserve">Crystal, D. (2006). </w:t>
      </w:r>
      <w:r>
        <w:rPr>
          <w:rFonts w:eastAsia="Times New Roman"/>
          <w:i/>
          <w:iCs/>
          <w:color w:val="222222"/>
          <w:szCs w:val="26"/>
          <w:lang w:val="en-US"/>
        </w:rPr>
        <w:t>The fight for English: How language pundits ate, shot, and left</w:t>
      </w:r>
      <w:r>
        <w:rPr>
          <w:rFonts w:eastAsia="Times New Roman"/>
          <w:color w:val="222222"/>
          <w:szCs w:val="26"/>
          <w:lang w:val="en-US"/>
        </w:rPr>
        <w:t>. Oxford University Press</w:t>
      </w:r>
      <w:r>
        <w:rPr>
          <w:color w:val="222222"/>
          <w:szCs w:val="26"/>
          <w:lang w:val="en-US"/>
        </w:rPr>
        <w:t>.</w:t>
      </w:r>
    </w:p>
    <w:p w:rsidR="0017375A" w:rsidRDefault="00F739D1">
      <w:pPr>
        <w:pStyle w:val="ListParagraph"/>
        <w:spacing w:before="200" w:after="0" w:line="360" w:lineRule="auto"/>
        <w:rPr>
          <w:rFonts w:eastAsia="Times New Roman"/>
          <w:color w:val="222222"/>
          <w:szCs w:val="26"/>
        </w:rPr>
      </w:pPr>
      <w:r>
        <w:rPr>
          <w:rFonts w:eastAsia="Times New Roman"/>
          <w:color w:val="222222"/>
          <w:szCs w:val="26"/>
        </w:rPr>
        <w:t>Gardner, D. (2013). Exploring vocabulary: language in action. Routledge</w:t>
      </w:r>
    </w:p>
    <w:p w:rsidR="0017375A" w:rsidRDefault="00F739D1">
      <w:pPr>
        <w:pStyle w:val="ListParagraph"/>
        <w:spacing w:before="200" w:after="0" w:line="360" w:lineRule="auto"/>
        <w:ind w:leftChars="575" w:left="2275" w:hangingChars="300" w:hanging="780"/>
        <w:rPr>
          <w:rFonts w:eastAsia="Times New Roman"/>
          <w:color w:val="222222"/>
          <w:szCs w:val="26"/>
        </w:rPr>
      </w:pPr>
      <w:r>
        <w:rPr>
          <w:rFonts w:eastAsia="Times New Roman"/>
          <w:color w:val="222222"/>
          <w:szCs w:val="26"/>
        </w:rPr>
        <w:t>Gomleksiz, M. (2001) The effects of age and motivation factors o</w:t>
      </w:r>
    </w:p>
    <w:p w:rsidR="0017375A" w:rsidRDefault="00F739D1">
      <w:pPr>
        <w:pStyle w:val="ListParagraph"/>
        <w:spacing w:before="200" w:after="0" w:line="360" w:lineRule="auto"/>
        <w:ind w:leftChars="575" w:left="2275" w:hangingChars="300" w:hanging="780"/>
        <w:rPr>
          <w:rFonts w:eastAsia="Times New Roman"/>
          <w:color w:val="222222"/>
          <w:szCs w:val="26"/>
        </w:rPr>
      </w:pPr>
      <w:r>
        <w:rPr>
          <w:rFonts w:eastAsia="Times New Roman"/>
          <w:color w:val="222222"/>
          <w:szCs w:val="26"/>
        </w:rPr>
        <w:t>second language acquisition. F.Ü.Sosyal Bilimler Dergisi 2001 11 (2)</w:t>
      </w:r>
    </w:p>
    <w:p w:rsidR="0017375A" w:rsidRDefault="00F739D1">
      <w:pPr>
        <w:pStyle w:val="ListParagraph"/>
        <w:spacing w:before="200" w:after="0" w:line="360" w:lineRule="auto"/>
        <w:ind w:leftChars="276" w:left="1758" w:hangingChars="400" w:hanging="1040"/>
        <w:rPr>
          <w:rFonts w:eastAsia="Times New Roman"/>
          <w:szCs w:val="26"/>
          <w:lang w:val="en-US"/>
        </w:rPr>
      </w:pPr>
      <w:r>
        <w:rPr>
          <w:rFonts w:eastAsia="Times New Roman"/>
          <w:szCs w:val="26"/>
          <w:lang w:val="en-US"/>
        </w:rPr>
        <w:t xml:space="preserve">Gu, P.Y., &amp; Johnson, R.K. (1996). Vocabulary learning strategies and language learning outcomes. </w:t>
      </w:r>
      <w:r>
        <w:rPr>
          <w:rFonts w:eastAsia="Times New Roman"/>
          <w:i/>
          <w:iCs/>
          <w:szCs w:val="26"/>
          <w:lang w:val="en-US"/>
        </w:rPr>
        <w:t>Language Learning, 46</w:t>
      </w:r>
      <w:r>
        <w:rPr>
          <w:rFonts w:eastAsia="Times New Roman"/>
          <w:szCs w:val="26"/>
          <w:lang w:val="en-US"/>
        </w:rPr>
        <w:t xml:space="preserve">(4), 643-679. </w:t>
      </w:r>
      <w:hyperlink r:id="rId14">
        <w:r>
          <w:rPr>
            <w:rStyle w:val="Hyperlink"/>
            <w:rFonts w:eastAsia="Times New Roman"/>
            <w:szCs w:val="26"/>
            <w:lang w:val="en-US"/>
          </w:rPr>
          <w:t>http://dx.doi.org/10.1111/j.1467-1770.1996.tb01355.x</w:t>
        </w:r>
      </w:hyperlink>
      <w:r>
        <w:rPr>
          <w:rFonts w:eastAsia="Times New Roman"/>
          <w:szCs w:val="26"/>
          <w:lang w:val="en-US"/>
        </w:rPr>
        <w:t>.</w:t>
      </w:r>
    </w:p>
    <w:p w:rsidR="0017375A" w:rsidRDefault="00F739D1">
      <w:pPr>
        <w:pStyle w:val="ListParagraph"/>
        <w:spacing w:before="200" w:after="0" w:line="360" w:lineRule="auto"/>
        <w:ind w:leftChars="276" w:left="1758" w:hangingChars="400" w:hanging="1040"/>
        <w:rPr>
          <w:rFonts w:eastAsia="Times New Roman"/>
          <w:color w:val="222222"/>
          <w:szCs w:val="26"/>
        </w:rPr>
      </w:pPr>
      <w:r>
        <w:rPr>
          <w:rFonts w:eastAsia="Times New Roman"/>
          <w:color w:val="222222"/>
          <w:szCs w:val="26"/>
          <w:lang w:val="en-SG"/>
        </w:rPr>
        <w:t>E</w:t>
      </w:r>
      <w:r>
        <w:rPr>
          <w:rFonts w:eastAsia="Times New Roman"/>
          <w:color w:val="222222"/>
          <w:szCs w:val="26"/>
        </w:rPr>
        <w:t>llis, N. C. (1995). The psychology of foreign language vocabulary acquisition: Implications for CALL. Computer Assisted Language Learning, 8,2-3:103–128.</w:t>
      </w:r>
    </w:p>
    <w:p w:rsidR="0017375A" w:rsidRDefault="00F739D1">
      <w:pPr>
        <w:pStyle w:val="ListParagraph"/>
        <w:spacing w:before="200" w:after="0" w:line="360" w:lineRule="auto"/>
        <w:ind w:leftChars="276" w:left="1888" w:hangingChars="450" w:hanging="1170"/>
        <w:rPr>
          <w:rFonts w:eastAsia="Times New Roman"/>
          <w:color w:val="222222"/>
          <w:szCs w:val="26"/>
        </w:rPr>
      </w:pPr>
      <w:r>
        <w:rPr>
          <w:rFonts w:eastAsia="Times New Roman"/>
          <w:color w:val="222222"/>
          <w:szCs w:val="26"/>
        </w:rPr>
        <w:t>Keller, J.M. (1993). Motivation design of instruction. In C.M. Reigeluth (Ed.),       Instruction</w:t>
      </w:r>
      <w:r>
        <w:rPr>
          <w:rFonts w:eastAsia="Times New Roman"/>
          <w:color w:val="222222"/>
          <w:szCs w:val="26"/>
          <w:lang w:val="en-SG"/>
        </w:rPr>
        <w:t>a</w:t>
      </w:r>
      <w:r>
        <w:rPr>
          <w:rFonts w:eastAsia="Times New Roman"/>
          <w:color w:val="222222"/>
          <w:szCs w:val="26"/>
        </w:rPr>
        <w:t>l design theories and models. Hillsdale, New Jersey: Erlbaum</w:t>
      </w:r>
    </w:p>
    <w:p w:rsidR="0017375A" w:rsidRDefault="00F739D1">
      <w:pPr>
        <w:pStyle w:val="ListParagraph"/>
        <w:spacing w:before="200" w:after="0" w:line="360" w:lineRule="auto"/>
        <w:ind w:leftChars="276" w:left="2018" w:hangingChars="500" w:hanging="1300"/>
        <w:rPr>
          <w:rFonts w:eastAsia="Times New Roman"/>
          <w:color w:val="222222"/>
          <w:szCs w:val="26"/>
        </w:rPr>
      </w:pPr>
      <w:r>
        <w:rPr>
          <w:rFonts w:eastAsia="Times New Roman"/>
          <w:color w:val="222222"/>
          <w:szCs w:val="26"/>
        </w:rPr>
        <w:t>Littlewood, W. 1984. Foreign and Second Language Learning: Language Acquisition      Research and its Implications for the Classroom. Cambridge: Cambridge          University Press.</w:t>
      </w:r>
    </w:p>
    <w:p w:rsidR="0017375A" w:rsidRDefault="00F739D1">
      <w:pPr>
        <w:pStyle w:val="ListParagraph"/>
        <w:spacing w:before="200" w:after="0" w:line="360" w:lineRule="auto"/>
        <w:ind w:leftChars="276" w:left="1888" w:hangingChars="450" w:hanging="1170"/>
        <w:rPr>
          <w:szCs w:val="26"/>
        </w:rPr>
      </w:pPr>
      <w:r>
        <w:rPr>
          <w:rFonts w:eastAsia="Times New Roman"/>
          <w:color w:val="222222"/>
          <w:szCs w:val="26"/>
        </w:rPr>
        <w:t>Macaro, E. (2003). Teaching and Learning a Second Language. New York: continuum.</w:t>
      </w:r>
    </w:p>
    <w:p w:rsidR="0017375A" w:rsidRDefault="00F739D1">
      <w:pPr>
        <w:pStyle w:val="ListParagraph"/>
        <w:spacing w:before="200" w:after="0" w:line="360" w:lineRule="auto"/>
        <w:ind w:leftChars="276" w:left="1888" w:hangingChars="450" w:hanging="1170"/>
        <w:rPr>
          <w:szCs w:val="26"/>
        </w:rPr>
      </w:pPr>
      <w:r>
        <w:rPr>
          <w:szCs w:val="26"/>
        </w:rPr>
        <w:t>Machfudi, I., &amp; Anissa’ul, A. (2022). students' difficulties in vocabulary mastery.</w:t>
      </w:r>
    </w:p>
    <w:p w:rsidR="0017375A" w:rsidRDefault="00F739D1">
      <w:pPr>
        <w:pStyle w:val="ListParagraph"/>
        <w:spacing w:before="200" w:after="0" w:line="360" w:lineRule="auto"/>
        <w:ind w:leftChars="276" w:left="2018" w:hangingChars="500" w:hanging="1300"/>
        <w:rPr>
          <w:szCs w:val="26"/>
        </w:rPr>
      </w:pPr>
      <w:r>
        <w:rPr>
          <w:szCs w:val="26"/>
        </w:rPr>
        <w:t xml:space="preserve">McCrostie, J. (2007). examining learner vocabulary notebooks. </w:t>
      </w:r>
      <w:r>
        <w:rPr>
          <w:i/>
          <w:iCs/>
          <w:szCs w:val="26"/>
        </w:rPr>
        <w:t>Oxford University Press, 61/3</w:t>
      </w:r>
      <w:r>
        <w:rPr>
          <w:szCs w:val="26"/>
        </w:rPr>
        <w:t xml:space="preserve">, 246. </w:t>
      </w:r>
    </w:p>
    <w:p w:rsidR="0017375A" w:rsidRDefault="00F739D1">
      <w:pPr>
        <w:pStyle w:val="ListParagraph"/>
        <w:spacing w:before="200" w:after="0" w:line="360" w:lineRule="auto"/>
        <w:ind w:leftChars="276" w:left="2018" w:hangingChars="500" w:hanging="1300"/>
        <w:rPr>
          <w:rFonts w:eastAsia="Times New Roman"/>
          <w:color w:val="222222"/>
          <w:szCs w:val="26"/>
        </w:rPr>
      </w:pPr>
      <w:r>
        <w:rPr>
          <w:rFonts w:eastAsia="Times New Roman"/>
          <w:color w:val="222222"/>
          <w:szCs w:val="26"/>
        </w:rPr>
        <w:lastRenderedPageBreak/>
        <w:t>Meare, P. (1980). Vocabulary acquisition: A neglected aspect of language learning. Retrieved 11/3/2019 from Lognostics: htttp://www.lognostics.co.uk/vlibrary/meara1980.pdf.</w:t>
      </w:r>
    </w:p>
    <w:p w:rsidR="0017375A" w:rsidRDefault="00F739D1">
      <w:pPr>
        <w:pStyle w:val="ListParagraph"/>
        <w:spacing w:before="200" w:after="0" w:line="360" w:lineRule="auto"/>
        <w:ind w:leftChars="276" w:left="2018" w:hangingChars="500" w:hanging="1300"/>
        <w:rPr>
          <w:rFonts w:eastAsia="Times New Roman"/>
          <w:szCs w:val="26"/>
          <w:lang w:val="en-US"/>
        </w:rPr>
      </w:pPr>
      <w:r>
        <w:rPr>
          <w:rFonts w:eastAsia="Times New Roman"/>
          <w:color w:val="222222"/>
          <w:szCs w:val="26"/>
          <w:lang w:val="en-US"/>
        </w:rPr>
        <w:t xml:space="preserve">Milton, J., &amp; Alexiou, T. (2012). Vocabulary input, vocabulary uptake and approaches to language teaching. </w:t>
      </w:r>
      <w:r>
        <w:rPr>
          <w:rFonts w:eastAsia="Times New Roman"/>
          <w:i/>
          <w:iCs/>
          <w:color w:val="222222"/>
          <w:szCs w:val="26"/>
          <w:lang w:val="en-US"/>
        </w:rPr>
        <w:t>The Language Learning Journal</w:t>
      </w:r>
      <w:r>
        <w:rPr>
          <w:rFonts w:eastAsia="Times New Roman"/>
          <w:color w:val="222222"/>
          <w:szCs w:val="26"/>
          <w:lang w:val="en-US"/>
        </w:rPr>
        <w:t xml:space="preserve">, </w:t>
      </w:r>
      <w:r>
        <w:rPr>
          <w:rFonts w:eastAsia="Times New Roman"/>
          <w:i/>
          <w:iCs/>
          <w:color w:val="222222"/>
          <w:szCs w:val="26"/>
          <w:lang w:val="en-US"/>
        </w:rPr>
        <w:t>40</w:t>
      </w:r>
      <w:r>
        <w:rPr>
          <w:rFonts w:eastAsia="Times New Roman"/>
          <w:color w:val="222222"/>
          <w:szCs w:val="26"/>
          <w:lang w:val="en-US"/>
        </w:rPr>
        <w:t>(1), 1-5.</w:t>
      </w:r>
    </w:p>
    <w:p w:rsidR="0017375A" w:rsidRDefault="00F739D1">
      <w:pPr>
        <w:pStyle w:val="ListParagraph"/>
        <w:spacing w:before="200" w:after="0" w:line="360" w:lineRule="auto"/>
        <w:ind w:leftChars="276" w:left="2018" w:hangingChars="500" w:hanging="1300"/>
        <w:rPr>
          <w:rFonts w:eastAsia="Times New Roman"/>
          <w:szCs w:val="26"/>
          <w:lang w:val="en-US"/>
        </w:rPr>
      </w:pPr>
      <w:r>
        <w:rPr>
          <w:rFonts w:eastAsia="Times New Roman"/>
          <w:szCs w:val="26"/>
          <w:lang w:val="en-US"/>
        </w:rPr>
        <w:t xml:space="preserve">Nation, I. S. (2005). Teaching and learning vocabulary. In </w:t>
      </w:r>
      <w:r>
        <w:rPr>
          <w:rFonts w:eastAsia="Times New Roman"/>
          <w:i/>
          <w:iCs/>
          <w:szCs w:val="26"/>
          <w:lang w:val="en-US"/>
        </w:rPr>
        <w:t xml:space="preserve">Handbook of </w:t>
      </w:r>
      <w:r>
        <w:rPr>
          <w:rFonts w:eastAsia="Times New Roman"/>
          <w:i/>
          <w:iCs/>
          <w:szCs w:val="26"/>
          <w:lang w:val="en-SG"/>
        </w:rPr>
        <w:t>R</w:t>
      </w:r>
      <w:proofErr w:type="spellStart"/>
      <w:r>
        <w:rPr>
          <w:rFonts w:eastAsia="Times New Roman"/>
          <w:i/>
          <w:iCs/>
          <w:szCs w:val="26"/>
          <w:lang w:val="en-US"/>
        </w:rPr>
        <w:t>esearch</w:t>
      </w:r>
      <w:proofErr w:type="spellEnd"/>
      <w:r>
        <w:rPr>
          <w:rFonts w:eastAsia="Times New Roman"/>
          <w:i/>
          <w:iCs/>
          <w:szCs w:val="26"/>
          <w:lang w:val="en-US"/>
        </w:rPr>
        <w:t xml:space="preserve"> in </w:t>
      </w:r>
      <w:r>
        <w:rPr>
          <w:rFonts w:eastAsia="Times New Roman"/>
          <w:i/>
          <w:iCs/>
          <w:szCs w:val="26"/>
          <w:lang w:val="en-SG"/>
        </w:rPr>
        <w:t>S</w:t>
      </w:r>
      <w:proofErr w:type="spellStart"/>
      <w:r>
        <w:rPr>
          <w:rFonts w:eastAsia="Times New Roman"/>
          <w:i/>
          <w:iCs/>
          <w:szCs w:val="26"/>
          <w:lang w:val="en-US"/>
        </w:rPr>
        <w:t>econd</w:t>
      </w:r>
      <w:proofErr w:type="spellEnd"/>
      <w:r>
        <w:rPr>
          <w:rFonts w:eastAsia="Times New Roman"/>
          <w:i/>
          <w:iCs/>
          <w:szCs w:val="26"/>
          <w:lang w:val="en-US"/>
        </w:rPr>
        <w:t xml:space="preserve"> </w:t>
      </w:r>
      <w:r>
        <w:rPr>
          <w:rFonts w:eastAsia="Times New Roman"/>
          <w:i/>
          <w:iCs/>
          <w:szCs w:val="26"/>
          <w:lang w:val="en-SG"/>
        </w:rPr>
        <w:t>L</w:t>
      </w:r>
      <w:proofErr w:type="spellStart"/>
      <w:r>
        <w:rPr>
          <w:rFonts w:eastAsia="Times New Roman"/>
          <w:i/>
          <w:iCs/>
          <w:szCs w:val="26"/>
          <w:lang w:val="en-US"/>
        </w:rPr>
        <w:t>anguage</w:t>
      </w:r>
      <w:proofErr w:type="spellEnd"/>
      <w:r>
        <w:rPr>
          <w:rFonts w:eastAsia="Times New Roman"/>
          <w:i/>
          <w:iCs/>
          <w:szCs w:val="26"/>
          <w:lang w:val="en-US"/>
        </w:rPr>
        <w:t xml:space="preserve"> </w:t>
      </w:r>
      <w:r>
        <w:rPr>
          <w:rFonts w:eastAsia="Times New Roman"/>
          <w:i/>
          <w:iCs/>
          <w:szCs w:val="26"/>
          <w:lang w:val="en-SG"/>
        </w:rPr>
        <w:t>T</w:t>
      </w:r>
      <w:proofErr w:type="spellStart"/>
      <w:r>
        <w:rPr>
          <w:rFonts w:eastAsia="Times New Roman"/>
          <w:i/>
          <w:iCs/>
          <w:szCs w:val="26"/>
          <w:lang w:val="en-US"/>
        </w:rPr>
        <w:t>eaching</w:t>
      </w:r>
      <w:proofErr w:type="spellEnd"/>
      <w:r>
        <w:rPr>
          <w:rFonts w:eastAsia="Times New Roman"/>
          <w:i/>
          <w:iCs/>
          <w:szCs w:val="26"/>
          <w:lang w:val="en-US"/>
        </w:rPr>
        <w:t xml:space="preserve"> and </w:t>
      </w:r>
      <w:r>
        <w:rPr>
          <w:rFonts w:eastAsia="Times New Roman"/>
          <w:i/>
          <w:iCs/>
          <w:szCs w:val="26"/>
          <w:lang w:val="en-SG"/>
        </w:rPr>
        <w:t>L</w:t>
      </w:r>
      <w:r>
        <w:rPr>
          <w:rFonts w:eastAsia="Times New Roman"/>
          <w:i/>
          <w:iCs/>
          <w:szCs w:val="26"/>
          <w:lang w:val="en-US"/>
        </w:rPr>
        <w:t>earning</w:t>
      </w:r>
      <w:r>
        <w:rPr>
          <w:rFonts w:eastAsia="Times New Roman"/>
          <w:szCs w:val="26"/>
          <w:lang w:val="en-US"/>
        </w:rPr>
        <w:t xml:space="preserve"> (pp. 581-595). Routledge.</w:t>
      </w:r>
    </w:p>
    <w:p w:rsidR="0017375A" w:rsidRDefault="00F739D1">
      <w:pPr>
        <w:pStyle w:val="ListParagraph"/>
        <w:spacing w:before="200" w:after="0" w:line="360" w:lineRule="auto"/>
        <w:ind w:leftChars="276" w:left="2148" w:hangingChars="550" w:hanging="1430"/>
        <w:rPr>
          <w:rFonts w:eastAsia="Times New Roman"/>
          <w:color w:val="222222"/>
          <w:szCs w:val="26"/>
        </w:rPr>
      </w:pPr>
      <w:r>
        <w:rPr>
          <w:rFonts w:eastAsia="Times New Roman"/>
          <w:color w:val="222222"/>
          <w:szCs w:val="26"/>
        </w:rPr>
        <w:t>Nation</w:t>
      </w:r>
      <w:r>
        <w:rPr>
          <w:rFonts w:eastAsia="Times New Roman"/>
          <w:color w:val="222222"/>
          <w:szCs w:val="26"/>
          <w:lang w:val="en-SG"/>
        </w:rPr>
        <w:t xml:space="preserve"> </w:t>
      </w:r>
      <w:r>
        <w:rPr>
          <w:rFonts w:eastAsia="Times New Roman"/>
          <w:color w:val="222222"/>
          <w:szCs w:val="26"/>
        </w:rPr>
        <w:t>.I.S.P.  (2001). Learning vocabulary in another language. Cambridge University Press.</w:t>
      </w:r>
    </w:p>
    <w:p w:rsidR="0017375A" w:rsidRDefault="00F739D1">
      <w:pPr>
        <w:pStyle w:val="ListParagraph"/>
        <w:spacing w:before="200" w:after="0" w:line="360" w:lineRule="auto"/>
        <w:ind w:leftChars="276" w:left="2148" w:hangingChars="550" w:hanging="1430"/>
        <w:rPr>
          <w:szCs w:val="26"/>
        </w:rPr>
      </w:pPr>
      <w:r>
        <w:rPr>
          <w:rFonts w:eastAsia="Times New Roman"/>
          <w:color w:val="222222"/>
          <w:szCs w:val="26"/>
        </w:rPr>
        <w:t xml:space="preserve">Ngan, N. T. T., &amp; Hoa, N. T. Q. (2017). An Investigation Into Lexical Cohesive Devices in IELTS Reading Texts. </w:t>
      </w:r>
      <w:r>
        <w:rPr>
          <w:rFonts w:eastAsia="Times New Roman"/>
          <w:i/>
          <w:iCs/>
          <w:color w:val="222222"/>
          <w:szCs w:val="26"/>
        </w:rPr>
        <w:t>Tạp chí Khoa học và Công nghệ-Đại học Đà Nẵng</w:t>
      </w:r>
      <w:r>
        <w:rPr>
          <w:rFonts w:eastAsia="Times New Roman"/>
          <w:color w:val="222222"/>
          <w:szCs w:val="26"/>
        </w:rPr>
        <w:t>, 35-39.</w:t>
      </w:r>
      <w:r>
        <w:rPr>
          <w:rFonts w:eastAsia="Times New Roman"/>
          <w:color w:val="222222"/>
          <w:szCs w:val="26"/>
          <w:u w:val="single"/>
        </w:rPr>
        <w:t xml:space="preserve"> </w:t>
      </w:r>
      <w:hyperlink r:id="rId15">
        <w:r>
          <w:rPr>
            <w:rStyle w:val="Hyperlink"/>
            <w:rFonts w:eastAsia="Times New Roman"/>
            <w:szCs w:val="26"/>
          </w:rPr>
          <w:t>https://doi.org/10.31130/jst-ud2017-451</w:t>
        </w:r>
      </w:hyperlink>
    </w:p>
    <w:p w:rsidR="0017375A" w:rsidRDefault="00F739D1">
      <w:pPr>
        <w:pStyle w:val="ListParagraph"/>
        <w:spacing w:before="200" w:after="0" w:line="360" w:lineRule="auto"/>
        <w:ind w:leftChars="276" w:left="2148" w:hangingChars="550" w:hanging="1430"/>
        <w:rPr>
          <w:rFonts w:eastAsia="Times New Roman"/>
          <w:color w:val="222222"/>
          <w:szCs w:val="26"/>
        </w:rPr>
      </w:pPr>
      <w:r>
        <w:rPr>
          <w:szCs w:val="26"/>
        </w:rPr>
        <w:t xml:space="preserve">Nguyen, H., &amp; Tran, H. (2019). The effects of vocabulary notebooks on vocabulary learning. </w:t>
      </w:r>
      <w:r>
        <w:rPr>
          <w:i/>
          <w:iCs/>
          <w:szCs w:val="26"/>
        </w:rPr>
        <w:t>Journal of Research &amp; Method in Education, 9</w:t>
      </w:r>
      <w:r>
        <w:rPr>
          <w:szCs w:val="26"/>
        </w:rPr>
        <w:t>(3), 16. https://www.iosrjournals.org/iosr-jrme/papers/Vol-9%20Issue-3/Series-2/C0903021624.pdf</w:t>
      </w:r>
    </w:p>
    <w:p w:rsidR="0017375A" w:rsidRDefault="00F739D1">
      <w:pPr>
        <w:pStyle w:val="ListParagraph"/>
        <w:spacing w:before="200" w:after="0" w:line="360" w:lineRule="auto"/>
        <w:ind w:leftChars="276" w:left="2278" w:hangingChars="600" w:hanging="1560"/>
        <w:rPr>
          <w:rFonts w:eastAsia="Times New Roman"/>
          <w:szCs w:val="26"/>
          <w:lang w:val="en-US"/>
        </w:rPr>
      </w:pPr>
      <w:r>
        <w:rPr>
          <w:rFonts w:eastAsia="Times New Roman"/>
          <w:szCs w:val="26"/>
          <w:lang w:val="en-US"/>
        </w:rPr>
        <w:t xml:space="preserve">O’Malley, J.M., &amp; </w:t>
      </w:r>
      <w:proofErr w:type="spellStart"/>
      <w:r>
        <w:rPr>
          <w:rFonts w:eastAsia="Times New Roman"/>
          <w:szCs w:val="26"/>
          <w:lang w:val="en-US"/>
        </w:rPr>
        <w:t>Chamot</w:t>
      </w:r>
      <w:proofErr w:type="spellEnd"/>
      <w:r>
        <w:rPr>
          <w:rFonts w:eastAsia="Times New Roman"/>
          <w:szCs w:val="26"/>
          <w:lang w:val="en-US"/>
        </w:rPr>
        <w:t>, A.U. (1995).</w:t>
      </w:r>
      <w:r>
        <w:rPr>
          <w:rFonts w:eastAsia="Times New Roman"/>
          <w:i/>
          <w:iCs/>
          <w:szCs w:val="26"/>
          <w:lang w:val="en-US"/>
        </w:rPr>
        <w:t xml:space="preserve"> Learning strategies in second language acquisition</w:t>
      </w:r>
      <w:r>
        <w:rPr>
          <w:rFonts w:eastAsia="Times New Roman"/>
          <w:szCs w:val="26"/>
          <w:lang w:val="en-US"/>
        </w:rPr>
        <w:t>. UK: Cambridge University Press.</w:t>
      </w:r>
    </w:p>
    <w:p w:rsidR="0017375A" w:rsidRDefault="00F739D1">
      <w:pPr>
        <w:pStyle w:val="ListParagraph"/>
        <w:spacing w:before="200" w:after="0" w:line="360" w:lineRule="auto"/>
        <w:ind w:leftChars="276" w:left="2278" w:hangingChars="600" w:hanging="1560"/>
        <w:rPr>
          <w:rFonts w:eastAsia="Times New Roman"/>
          <w:szCs w:val="26"/>
          <w:lang w:val="en-US"/>
        </w:rPr>
      </w:pPr>
      <w:r>
        <w:rPr>
          <w:rFonts w:eastAsia="Times New Roman"/>
          <w:szCs w:val="26"/>
          <w:lang w:val="en-US"/>
        </w:rPr>
        <w:t>Oxford, R. (1990).</w:t>
      </w:r>
      <w:r>
        <w:rPr>
          <w:rFonts w:eastAsia="Times New Roman"/>
          <w:i/>
          <w:iCs/>
          <w:szCs w:val="26"/>
          <w:lang w:val="en-US"/>
        </w:rPr>
        <w:t xml:space="preserve"> Language learning strategies: What every teacher should know</w:t>
      </w:r>
      <w:r>
        <w:rPr>
          <w:rFonts w:eastAsia="Times New Roman"/>
          <w:szCs w:val="26"/>
          <w:lang w:val="en-US"/>
        </w:rPr>
        <w:t>. New York: Newbury House.</w:t>
      </w:r>
    </w:p>
    <w:p w:rsidR="0017375A" w:rsidRDefault="00F739D1">
      <w:pPr>
        <w:pStyle w:val="ListParagraph"/>
        <w:spacing w:before="200" w:after="0" w:line="360" w:lineRule="auto"/>
        <w:ind w:leftChars="276" w:left="2278" w:hangingChars="600" w:hanging="1560"/>
        <w:rPr>
          <w:rFonts w:eastAsia="Times New Roman"/>
          <w:color w:val="222222"/>
          <w:szCs w:val="26"/>
        </w:rPr>
      </w:pPr>
      <w:r>
        <w:rPr>
          <w:rFonts w:eastAsia="Times New Roman"/>
          <w:color w:val="222222"/>
          <w:szCs w:val="26"/>
        </w:rPr>
        <w:t>Oxford, R.L &amp; Shearin, J. (1999). Language Learning Motivation: Pathways to the new century. Hawaii: University of Hawaii’s Press</w:t>
      </w:r>
    </w:p>
    <w:p w:rsidR="0017375A" w:rsidRDefault="00F739D1">
      <w:pPr>
        <w:pStyle w:val="ListParagraph"/>
        <w:spacing w:before="200" w:after="0" w:line="360" w:lineRule="auto"/>
        <w:ind w:leftChars="276" w:left="2278" w:hangingChars="600" w:hanging="1560"/>
        <w:rPr>
          <w:rFonts w:eastAsia="Times New Roman"/>
          <w:szCs w:val="26"/>
          <w:lang w:val="en-US"/>
        </w:rPr>
      </w:pPr>
      <w:proofErr w:type="spellStart"/>
      <w:r>
        <w:rPr>
          <w:rFonts w:eastAsia="Times New Roman"/>
          <w:szCs w:val="26"/>
          <w:lang w:val="en-US"/>
        </w:rPr>
        <w:t>Rabadi</w:t>
      </w:r>
      <w:proofErr w:type="spellEnd"/>
      <w:r>
        <w:rPr>
          <w:rFonts w:eastAsia="Times New Roman"/>
          <w:szCs w:val="26"/>
          <w:lang w:val="en-US"/>
        </w:rPr>
        <w:t>, R. (2016). Vocabulary learning strategies employed by undergraduate EFL Jordanian students.</w:t>
      </w:r>
      <w:r>
        <w:rPr>
          <w:rFonts w:eastAsia="Times New Roman"/>
          <w:i/>
          <w:iCs/>
          <w:szCs w:val="26"/>
          <w:lang w:val="en-US"/>
        </w:rPr>
        <w:t xml:space="preserve"> English Language and Literature Studies, 6</w:t>
      </w:r>
      <w:r>
        <w:rPr>
          <w:rFonts w:eastAsia="Times New Roman"/>
          <w:szCs w:val="26"/>
          <w:lang w:val="en-US"/>
        </w:rPr>
        <w:t>(1), 47-58.</w:t>
      </w:r>
    </w:p>
    <w:p w:rsidR="0017375A" w:rsidRDefault="00F739D1">
      <w:pPr>
        <w:pStyle w:val="ListParagraph"/>
        <w:spacing w:before="200" w:after="0" w:line="360" w:lineRule="auto"/>
        <w:ind w:leftChars="276" w:left="2278" w:hangingChars="600" w:hanging="1560"/>
        <w:rPr>
          <w:rFonts w:eastAsia="Times New Roman"/>
          <w:szCs w:val="26"/>
          <w:lang w:val="en-US"/>
        </w:rPr>
      </w:pPr>
      <w:proofErr w:type="spellStart"/>
      <w:r>
        <w:rPr>
          <w:rFonts w:eastAsia="Times New Roman"/>
          <w:color w:val="222222"/>
          <w:szCs w:val="26"/>
          <w:lang w:val="en-US"/>
        </w:rPr>
        <w:t>Saâ</w:t>
      </w:r>
      <w:proofErr w:type="spellEnd"/>
      <w:r>
        <w:rPr>
          <w:rFonts w:eastAsia="Times New Roman"/>
          <w:color w:val="222222"/>
          <w:szCs w:val="26"/>
          <w:lang w:val="en-US"/>
        </w:rPr>
        <w:t xml:space="preserve">, S. H. T., &amp; </w:t>
      </w:r>
      <w:proofErr w:type="spellStart"/>
      <w:r>
        <w:rPr>
          <w:rFonts w:eastAsia="Times New Roman"/>
          <w:color w:val="222222"/>
          <w:szCs w:val="26"/>
          <w:lang w:val="en-US"/>
        </w:rPr>
        <w:t>Rajabi</w:t>
      </w:r>
      <w:proofErr w:type="spellEnd"/>
      <w:r>
        <w:rPr>
          <w:rFonts w:eastAsia="Times New Roman"/>
          <w:color w:val="222222"/>
          <w:szCs w:val="26"/>
          <w:lang w:val="en-US"/>
        </w:rPr>
        <w:t xml:space="preserve">, F. (2018). Teaching and learning vocabulary: What English language learners perceive to be effective and </w:t>
      </w:r>
      <w:r>
        <w:rPr>
          <w:rFonts w:eastAsia="Times New Roman"/>
          <w:color w:val="222222"/>
          <w:szCs w:val="26"/>
          <w:lang w:val="en-SG"/>
        </w:rPr>
        <w:t xml:space="preserve">   </w:t>
      </w:r>
      <w:r>
        <w:rPr>
          <w:rFonts w:eastAsia="Times New Roman"/>
          <w:color w:val="222222"/>
          <w:szCs w:val="26"/>
          <w:lang w:val="en-US"/>
        </w:rPr>
        <w:t xml:space="preserve">ineffective strategies. </w:t>
      </w:r>
      <w:r>
        <w:rPr>
          <w:rFonts w:eastAsia="Times New Roman"/>
          <w:i/>
          <w:iCs/>
          <w:color w:val="222222"/>
          <w:szCs w:val="26"/>
          <w:lang w:val="en-US"/>
        </w:rPr>
        <w:t>Center for Educational Policy Studies Journal</w:t>
      </w:r>
      <w:r>
        <w:rPr>
          <w:rFonts w:eastAsia="Times New Roman"/>
          <w:color w:val="222222"/>
          <w:szCs w:val="26"/>
          <w:lang w:val="en-US"/>
        </w:rPr>
        <w:t xml:space="preserve">, </w:t>
      </w:r>
      <w:r>
        <w:rPr>
          <w:rFonts w:eastAsia="Times New Roman"/>
          <w:i/>
          <w:iCs/>
          <w:color w:val="222222"/>
          <w:szCs w:val="26"/>
          <w:lang w:val="en-US"/>
        </w:rPr>
        <w:t>8</w:t>
      </w:r>
      <w:r>
        <w:rPr>
          <w:rFonts w:eastAsia="Times New Roman"/>
          <w:color w:val="222222"/>
          <w:szCs w:val="26"/>
          <w:lang w:val="en-US"/>
        </w:rPr>
        <w:t>(1), 139-163.</w:t>
      </w:r>
    </w:p>
    <w:p w:rsidR="0017375A" w:rsidRDefault="00F739D1">
      <w:pPr>
        <w:pStyle w:val="ListParagraph"/>
        <w:spacing w:before="200" w:after="0" w:line="360" w:lineRule="auto"/>
        <w:ind w:leftChars="276" w:left="2408" w:hangingChars="650" w:hanging="1690"/>
        <w:rPr>
          <w:rFonts w:eastAsia="Times New Roman"/>
          <w:szCs w:val="26"/>
          <w:lang w:val="en-US"/>
        </w:rPr>
      </w:pPr>
      <w:proofErr w:type="spellStart"/>
      <w:r>
        <w:rPr>
          <w:rFonts w:eastAsia="Times New Roman"/>
          <w:szCs w:val="26"/>
          <w:lang w:val="en-US"/>
        </w:rPr>
        <w:lastRenderedPageBreak/>
        <w:t>Saengpakdeejit</w:t>
      </w:r>
      <w:proofErr w:type="spellEnd"/>
      <w:r>
        <w:rPr>
          <w:rFonts w:eastAsia="Times New Roman"/>
          <w:szCs w:val="26"/>
          <w:lang w:val="en-US"/>
        </w:rPr>
        <w:t xml:space="preserve">, R. (2014). Strategies for dealing with vocabulary learning problems by Thai university students. </w:t>
      </w:r>
      <w:r>
        <w:rPr>
          <w:rFonts w:eastAsia="Times New Roman"/>
          <w:i/>
          <w:iCs/>
          <w:szCs w:val="26"/>
          <w:lang w:val="en-US"/>
        </w:rPr>
        <w:t xml:space="preserve">Humanities, Arts and Social Sciences Studies (Former Name </w:t>
      </w:r>
      <w:proofErr w:type="spellStart"/>
      <w:r>
        <w:rPr>
          <w:rFonts w:eastAsia="Times New Roman"/>
          <w:i/>
          <w:iCs/>
          <w:szCs w:val="26"/>
          <w:lang w:val="en-US"/>
        </w:rPr>
        <w:t>Silpakorn</w:t>
      </w:r>
      <w:proofErr w:type="spellEnd"/>
      <w:r>
        <w:rPr>
          <w:rFonts w:eastAsia="Times New Roman"/>
          <w:i/>
          <w:iCs/>
          <w:szCs w:val="26"/>
          <w:lang w:val="en-US"/>
        </w:rPr>
        <w:t xml:space="preserve"> University Journal of Social Sciences, Humanities, and Arts)</w:t>
      </w:r>
      <w:r>
        <w:rPr>
          <w:rFonts w:eastAsia="Times New Roman"/>
          <w:szCs w:val="26"/>
          <w:lang w:val="en-US"/>
        </w:rPr>
        <w:t>, 147-168.</w:t>
      </w:r>
    </w:p>
    <w:p w:rsidR="0017375A" w:rsidRDefault="00F739D1">
      <w:pPr>
        <w:pStyle w:val="ListParagraph"/>
        <w:spacing w:before="200" w:after="0" w:line="360" w:lineRule="auto"/>
        <w:ind w:leftChars="276" w:left="2408" w:hangingChars="650" w:hanging="1690"/>
        <w:rPr>
          <w:rFonts w:eastAsia="Times New Roman"/>
          <w:szCs w:val="26"/>
          <w:lang w:val="en-US"/>
        </w:rPr>
      </w:pPr>
      <w:r>
        <w:rPr>
          <w:rFonts w:eastAsia="Times New Roman"/>
          <w:szCs w:val="26"/>
          <w:lang w:val="en-US"/>
        </w:rPr>
        <w:t>Rubin, D. (1987). Learner strategies: Theoretical assumptions, research, history, and typology. In A. Wenden &amp; J. Rubin (Eds.),</w:t>
      </w:r>
      <w:r>
        <w:rPr>
          <w:rFonts w:eastAsia="Times New Roman"/>
          <w:i/>
          <w:iCs/>
          <w:szCs w:val="26"/>
          <w:lang w:val="en-US"/>
        </w:rPr>
        <w:t xml:space="preserve"> Learner strategies in language learning</w:t>
      </w:r>
      <w:r>
        <w:rPr>
          <w:rFonts w:eastAsia="Times New Roman"/>
          <w:szCs w:val="26"/>
          <w:lang w:val="en-US"/>
        </w:rPr>
        <w:t xml:space="preserve"> (pp. 15-30). Eaglewood Cliffs, New Jersey: Prentice-Hall.</w:t>
      </w:r>
    </w:p>
    <w:p w:rsidR="0017375A" w:rsidRDefault="00F739D1">
      <w:pPr>
        <w:pStyle w:val="ListParagraph"/>
        <w:spacing w:before="200" w:after="0" w:line="360" w:lineRule="auto"/>
        <w:ind w:leftChars="276" w:left="2408" w:hangingChars="650" w:hanging="1690"/>
        <w:rPr>
          <w:szCs w:val="26"/>
        </w:rPr>
      </w:pPr>
      <w:r>
        <w:rPr>
          <w:rFonts w:eastAsia="Times New Roman"/>
          <w:szCs w:val="26"/>
          <w:lang w:val="en-US"/>
        </w:rPr>
        <w:t>Schmitt, N. (1997). Vocabulary learning strategies. In N. Schmitt &amp; M. McCarthy (</w:t>
      </w:r>
      <w:proofErr w:type="spellStart"/>
      <w:r>
        <w:rPr>
          <w:rFonts w:eastAsia="Times New Roman"/>
          <w:szCs w:val="26"/>
          <w:lang w:val="en-US"/>
        </w:rPr>
        <w:t>Eds</w:t>
      </w:r>
      <w:proofErr w:type="spellEnd"/>
      <w:r>
        <w:rPr>
          <w:rFonts w:eastAsia="Times New Roman"/>
          <w:szCs w:val="26"/>
          <w:lang w:val="en-US"/>
        </w:rPr>
        <w:t xml:space="preserve">), </w:t>
      </w:r>
      <w:r>
        <w:rPr>
          <w:rFonts w:eastAsia="Times New Roman"/>
          <w:i/>
          <w:iCs/>
          <w:szCs w:val="26"/>
          <w:lang w:val="en-US"/>
        </w:rPr>
        <w:t>Vocabulary: Description, acquisition</w:t>
      </w:r>
      <w:r>
        <w:rPr>
          <w:rFonts w:eastAsia="Times New Roman"/>
          <w:i/>
          <w:iCs/>
          <w:szCs w:val="26"/>
          <w:lang w:val="en-SG"/>
        </w:rPr>
        <w:t>,</w:t>
      </w:r>
      <w:r>
        <w:rPr>
          <w:rFonts w:eastAsia="Times New Roman"/>
          <w:i/>
          <w:iCs/>
          <w:szCs w:val="26"/>
          <w:lang w:val="en-US"/>
        </w:rPr>
        <w:t xml:space="preserve"> and pedagogy</w:t>
      </w:r>
      <w:r>
        <w:rPr>
          <w:rFonts w:eastAsia="Times New Roman"/>
          <w:szCs w:val="26"/>
          <w:lang w:val="en-US"/>
        </w:rPr>
        <w:t xml:space="preserve"> (pp. 77-85). Cambridge: Cambridge University Press.</w:t>
      </w:r>
    </w:p>
    <w:p w:rsidR="0017375A" w:rsidRDefault="00F739D1">
      <w:pPr>
        <w:pStyle w:val="ListParagraph"/>
        <w:spacing w:before="200" w:after="0" w:line="360" w:lineRule="auto"/>
        <w:ind w:leftChars="276" w:left="2408" w:hangingChars="650" w:hanging="1690"/>
        <w:rPr>
          <w:rFonts w:eastAsia="Times New Roman"/>
          <w:color w:val="222222"/>
          <w:szCs w:val="26"/>
          <w:lang w:val="en-US"/>
        </w:rPr>
      </w:pPr>
      <w:r>
        <w:rPr>
          <w:szCs w:val="26"/>
        </w:rPr>
        <w:t xml:space="preserve">Nguyen, H., &amp; Tran, H. (2019). The effects of vocabulary notebooks on vocabulary learning. </w:t>
      </w:r>
      <w:r>
        <w:rPr>
          <w:i/>
          <w:iCs/>
          <w:szCs w:val="26"/>
        </w:rPr>
        <w:t>Journal of Research &amp; Method in Education, 9</w:t>
      </w:r>
      <w:r>
        <w:rPr>
          <w:szCs w:val="26"/>
        </w:rPr>
        <w:t>(3), 16. https://www.iosrjournals.org/iosr-jrme/papers/Vol-9%20Issue-3/Series-2/C0903021624.pdf</w:t>
      </w:r>
    </w:p>
    <w:p w:rsidR="0017375A" w:rsidRDefault="00F739D1">
      <w:pPr>
        <w:pStyle w:val="ListParagraph"/>
        <w:spacing w:before="200" w:after="0" w:line="360" w:lineRule="auto"/>
        <w:ind w:leftChars="276" w:left="2408" w:hangingChars="650" w:hanging="1690"/>
        <w:rPr>
          <w:rFonts w:eastAsia="Times New Roman"/>
          <w:color w:val="222222"/>
          <w:szCs w:val="26"/>
        </w:rPr>
      </w:pPr>
      <w:r>
        <w:rPr>
          <w:rFonts w:eastAsia="Times New Roman"/>
          <w:color w:val="222222"/>
          <w:szCs w:val="26"/>
        </w:rPr>
        <w:t>T&amp;acirc;m, D. (2018, December 12). Sinh Viên Chỉ Ra thực trạng Buồn về học Tiếng Anh. vnexpress.net. https://vnexpress.net/sinh-vien-chi-ra-thuc-trang-buon-ve-hoc-tieng-anh-3852974.html</w:t>
      </w:r>
    </w:p>
    <w:p w:rsidR="0017375A" w:rsidRDefault="00F739D1">
      <w:pPr>
        <w:pStyle w:val="ListParagraph"/>
        <w:spacing w:before="200" w:after="0" w:line="360" w:lineRule="auto"/>
        <w:ind w:leftChars="276" w:left="2408" w:hangingChars="650" w:hanging="1690"/>
        <w:rPr>
          <w:rFonts w:eastAsia="Times New Roman"/>
          <w:color w:val="222222"/>
          <w:szCs w:val="26"/>
        </w:rPr>
      </w:pPr>
      <w:r>
        <w:rPr>
          <w:rFonts w:eastAsia="Times New Roman"/>
          <w:color w:val="222222"/>
          <w:szCs w:val="26"/>
        </w:rPr>
        <w:t>Trịnh Quốc Lập (2008). Phát triển năng lực tự học trong hoàn cảnh Việt Nam. Tạp chí khoa học số 10: 169-175. Trường Đại học Cần Thơ.</w:t>
      </w:r>
    </w:p>
    <w:p w:rsidR="0017375A" w:rsidRDefault="00F739D1">
      <w:pPr>
        <w:pStyle w:val="ListParagraph"/>
        <w:spacing w:before="200" w:after="0" w:line="360" w:lineRule="auto"/>
        <w:ind w:leftChars="276" w:left="2408" w:hangingChars="650" w:hanging="1690"/>
        <w:rPr>
          <w:rFonts w:eastAsia="Times New Roman"/>
          <w:color w:val="222222"/>
          <w:szCs w:val="26"/>
        </w:rPr>
      </w:pPr>
      <w:r>
        <w:rPr>
          <w:rFonts w:eastAsia="Times New Roman"/>
          <w:color w:val="222222"/>
          <w:szCs w:val="26"/>
        </w:rPr>
        <w:t>Waite, S. (1994). Low-resourced self-access with EAP in the developing world: the great enabler? ELT Journal 48(3): 233-242.</w:t>
      </w:r>
    </w:p>
    <w:p w:rsidR="0017375A" w:rsidRDefault="00F739D1">
      <w:pPr>
        <w:pStyle w:val="ListParagraph"/>
        <w:spacing w:before="200" w:after="0" w:line="360" w:lineRule="auto"/>
        <w:ind w:leftChars="276" w:left="2538" w:hangingChars="700" w:hanging="1820"/>
        <w:rPr>
          <w:rFonts w:eastAsia="Times New Roman"/>
          <w:color w:val="222222"/>
          <w:szCs w:val="26"/>
        </w:rPr>
      </w:pPr>
      <w:r>
        <w:rPr>
          <w:rFonts w:eastAsia="Times New Roman"/>
          <w:color w:val="222222"/>
          <w:szCs w:val="26"/>
        </w:rPr>
        <w:t>YU Run-Mei (April 2007). Motivating English Students in Class. Sino-US</w:t>
      </w:r>
      <w:r>
        <w:rPr>
          <w:rFonts w:eastAsia="Times New Roman"/>
          <w:color w:val="222222"/>
          <w:szCs w:val="26"/>
          <w:lang w:val="en-SG"/>
        </w:rPr>
        <w:t xml:space="preserve"> </w:t>
      </w:r>
      <w:r>
        <w:rPr>
          <w:rFonts w:eastAsia="Times New Roman"/>
          <w:color w:val="222222"/>
          <w:szCs w:val="26"/>
        </w:rPr>
        <w:t>English            Teaching. Volume 4 No.4</w:t>
      </w:r>
    </w:p>
    <w:p w:rsidR="0017375A" w:rsidRDefault="00F739D1">
      <w:pPr>
        <w:pStyle w:val="ListParagraph"/>
        <w:spacing w:before="200" w:after="0" w:line="360" w:lineRule="auto"/>
        <w:ind w:leftChars="276" w:left="2408" w:hangingChars="650" w:hanging="1690"/>
        <w:rPr>
          <w:szCs w:val="26"/>
        </w:rPr>
      </w:pPr>
      <w:proofErr w:type="spellStart"/>
      <w:r>
        <w:rPr>
          <w:rFonts w:eastAsia="Times New Roman"/>
          <w:color w:val="222222"/>
          <w:szCs w:val="26"/>
          <w:lang w:val="en-US"/>
        </w:rPr>
        <w:t>Zein</w:t>
      </w:r>
      <w:proofErr w:type="spellEnd"/>
      <w:r>
        <w:rPr>
          <w:rFonts w:eastAsia="Times New Roman"/>
          <w:color w:val="222222"/>
          <w:szCs w:val="26"/>
          <w:lang w:val="en-US"/>
        </w:rPr>
        <w:t xml:space="preserve">, S., &amp; </w:t>
      </w:r>
      <w:proofErr w:type="spellStart"/>
      <w:r>
        <w:rPr>
          <w:rFonts w:eastAsia="Times New Roman"/>
          <w:color w:val="222222"/>
          <w:szCs w:val="26"/>
          <w:lang w:val="en-US"/>
        </w:rPr>
        <w:t>Stroupe</w:t>
      </w:r>
      <w:proofErr w:type="spellEnd"/>
      <w:r>
        <w:rPr>
          <w:rFonts w:eastAsia="Times New Roman"/>
          <w:color w:val="222222"/>
          <w:szCs w:val="26"/>
          <w:lang w:val="en-US"/>
        </w:rPr>
        <w:t xml:space="preserve">, R. (2017). English and language-in-education policy in the ASEAN Plus Three Forum. </w:t>
      </w:r>
      <w:r>
        <w:rPr>
          <w:rFonts w:eastAsia="Times New Roman"/>
          <w:i/>
          <w:iCs/>
          <w:color w:val="222222"/>
          <w:szCs w:val="26"/>
          <w:lang w:val="en-US"/>
        </w:rPr>
        <w:t xml:space="preserve">Asian </w:t>
      </w:r>
      <w:proofErr w:type="spellStart"/>
      <w:r>
        <w:rPr>
          <w:rFonts w:eastAsia="Times New Roman"/>
          <w:i/>
          <w:iCs/>
          <w:color w:val="222222"/>
          <w:szCs w:val="26"/>
          <w:lang w:val="en-US"/>
        </w:rPr>
        <w:t>Englishes</w:t>
      </w:r>
      <w:proofErr w:type="spellEnd"/>
      <w:r>
        <w:rPr>
          <w:rFonts w:eastAsia="Times New Roman"/>
          <w:color w:val="222222"/>
          <w:szCs w:val="26"/>
          <w:lang w:val="en-US"/>
        </w:rPr>
        <w:t xml:space="preserve">, </w:t>
      </w:r>
      <w:r>
        <w:rPr>
          <w:rFonts w:eastAsia="Times New Roman"/>
          <w:i/>
          <w:iCs/>
          <w:color w:val="222222"/>
          <w:szCs w:val="26"/>
          <w:lang w:val="en-US"/>
        </w:rPr>
        <w:t>19</w:t>
      </w:r>
      <w:r>
        <w:rPr>
          <w:rFonts w:eastAsia="Times New Roman"/>
          <w:color w:val="222222"/>
          <w:szCs w:val="26"/>
          <w:lang w:val="en-US"/>
        </w:rPr>
        <w:t>(3), 193-196.</w:t>
      </w:r>
    </w:p>
    <w:p w:rsidR="0017375A" w:rsidRDefault="00F739D1">
      <w:pPr>
        <w:spacing w:before="200" w:after="0" w:line="360" w:lineRule="auto"/>
        <w:outlineLvl w:val="0"/>
        <w:rPr>
          <w:szCs w:val="26"/>
        </w:rPr>
      </w:pPr>
      <w:bookmarkStart w:id="167" w:name="_Toc164857629"/>
      <w:r>
        <w:rPr>
          <w:szCs w:val="26"/>
        </w:rPr>
        <w:br w:type="page"/>
      </w:r>
      <w:bookmarkStart w:id="168" w:name="_Toc165533675"/>
      <w:r>
        <w:rPr>
          <w:szCs w:val="26"/>
        </w:rPr>
        <w:lastRenderedPageBreak/>
        <w:t>APPENDICES</w:t>
      </w:r>
      <w:bookmarkEnd w:id="167"/>
      <w:bookmarkEnd w:id="168"/>
    </w:p>
    <w:p w:rsidR="0017375A" w:rsidRDefault="00F739D1">
      <w:pPr>
        <w:spacing w:before="200" w:after="0" w:line="360" w:lineRule="auto"/>
        <w:jc w:val="center"/>
        <w:rPr>
          <w:rFonts w:eastAsia="Times New Roman"/>
          <w:b/>
          <w:bCs/>
          <w:color w:val="222222"/>
          <w:szCs w:val="26"/>
          <w:lang w:val="en-US"/>
        </w:rPr>
      </w:pPr>
      <w:r>
        <w:rPr>
          <w:rFonts w:eastAsia="Times New Roman"/>
          <w:b/>
          <w:bCs/>
          <w:color w:val="222222"/>
          <w:szCs w:val="26"/>
          <w:lang w:val="en-US"/>
        </w:rPr>
        <w:t>QUESTIONNAIRE</w:t>
      </w:r>
    </w:p>
    <w:p w:rsidR="0017375A" w:rsidRDefault="00F739D1">
      <w:pPr>
        <w:spacing w:before="200" w:after="0" w:line="360" w:lineRule="auto"/>
        <w:jc w:val="both"/>
        <w:rPr>
          <w:rFonts w:eastAsia="Roboto"/>
          <w:color w:val="202124"/>
          <w:szCs w:val="26"/>
          <w:lang w:val="en-US"/>
        </w:rPr>
      </w:pPr>
      <w:r>
        <w:rPr>
          <w:rFonts w:eastAsia="Roboto"/>
          <w:color w:val="202124"/>
          <w:szCs w:val="26"/>
          <w:lang w:val="en-US"/>
        </w:rPr>
        <w:t xml:space="preserve">Dear students of English Linguistics at </w:t>
      </w:r>
      <w:proofErr w:type="spellStart"/>
      <w:r>
        <w:rPr>
          <w:rFonts w:eastAsia="Roboto"/>
          <w:color w:val="202124"/>
          <w:szCs w:val="26"/>
          <w:lang w:val="en-US"/>
        </w:rPr>
        <w:t>Thuyloi</w:t>
      </w:r>
      <w:proofErr w:type="spellEnd"/>
      <w:r>
        <w:rPr>
          <w:rFonts w:eastAsia="Roboto"/>
          <w:color w:val="202124"/>
          <w:szCs w:val="26"/>
          <w:lang w:val="en-US"/>
        </w:rPr>
        <w:t xml:space="preserve"> University,</w:t>
      </w:r>
    </w:p>
    <w:p w:rsidR="0017375A" w:rsidRDefault="00F739D1">
      <w:pPr>
        <w:spacing w:before="200" w:after="0" w:line="360" w:lineRule="auto"/>
        <w:jc w:val="both"/>
        <w:rPr>
          <w:rFonts w:eastAsia="Roboto"/>
          <w:color w:val="202124"/>
          <w:szCs w:val="26"/>
          <w:lang w:val="en-US"/>
        </w:rPr>
      </w:pPr>
      <w:r>
        <w:rPr>
          <w:rFonts w:eastAsia="Roboto"/>
          <w:color w:val="202124"/>
          <w:szCs w:val="26"/>
          <w:lang w:val="en-US"/>
        </w:rPr>
        <w:t>We are a group of students from the Department of English Linguistic</w:t>
      </w:r>
      <w:r>
        <w:rPr>
          <w:rFonts w:eastAsia="Roboto"/>
          <w:color w:val="202124"/>
          <w:szCs w:val="26"/>
          <w:lang w:val="en-SG"/>
        </w:rPr>
        <w:t>s</w:t>
      </w:r>
      <w:r>
        <w:rPr>
          <w:rFonts w:eastAsia="Roboto"/>
          <w:color w:val="202124"/>
          <w:szCs w:val="26"/>
          <w:lang w:val="en-US"/>
        </w:rPr>
        <w:t xml:space="preserve"> – </w:t>
      </w:r>
      <w:proofErr w:type="spellStart"/>
      <w:r>
        <w:rPr>
          <w:rFonts w:eastAsia="Roboto"/>
          <w:color w:val="202124"/>
          <w:szCs w:val="26"/>
          <w:lang w:val="en-US"/>
        </w:rPr>
        <w:t>Thuyloi</w:t>
      </w:r>
      <w:proofErr w:type="spellEnd"/>
      <w:r>
        <w:rPr>
          <w:rFonts w:eastAsia="Roboto"/>
          <w:color w:val="202124"/>
          <w:szCs w:val="26"/>
          <w:lang w:val="en-US"/>
        </w:rPr>
        <w:t xml:space="preserve"> University, including Nguyen </w:t>
      </w:r>
      <w:proofErr w:type="spellStart"/>
      <w:r>
        <w:rPr>
          <w:rFonts w:eastAsia="Roboto"/>
          <w:color w:val="202124"/>
          <w:szCs w:val="26"/>
          <w:lang w:val="en-US"/>
        </w:rPr>
        <w:t>Thi</w:t>
      </w:r>
      <w:proofErr w:type="spellEnd"/>
      <w:r>
        <w:rPr>
          <w:rFonts w:eastAsia="Roboto"/>
          <w:color w:val="202124"/>
          <w:szCs w:val="26"/>
          <w:lang w:val="en-US"/>
        </w:rPr>
        <w:t xml:space="preserve"> Thanh Nga and Nguyen Ha Trang. Our group is carrying out a scientific study with the name: “The</w:t>
      </w:r>
      <w:r>
        <w:rPr>
          <w:rFonts w:eastAsia="Roboto"/>
          <w:color w:val="202124"/>
          <w:szCs w:val="26"/>
          <w:lang w:val="en-SG"/>
        </w:rPr>
        <w:t xml:space="preserve"> </w:t>
      </w:r>
      <w:r>
        <w:rPr>
          <w:rFonts w:eastAsia="Times New Roman"/>
          <w:szCs w:val="26"/>
          <w:lang w:val="en-SG"/>
        </w:rPr>
        <w:t xml:space="preserve">difficulties and strategies in learning English vocabulary by second-year English major students at </w:t>
      </w:r>
      <w:proofErr w:type="spellStart"/>
      <w:r>
        <w:rPr>
          <w:rFonts w:eastAsia="Times New Roman"/>
          <w:szCs w:val="26"/>
          <w:lang w:val="en-SG"/>
        </w:rPr>
        <w:t>Thuyloi</w:t>
      </w:r>
      <w:proofErr w:type="spellEnd"/>
      <w:r>
        <w:rPr>
          <w:rFonts w:eastAsia="Times New Roman"/>
          <w:szCs w:val="26"/>
          <w:lang w:val="en-SG"/>
        </w:rPr>
        <w:t xml:space="preserve"> University</w:t>
      </w:r>
      <w:r>
        <w:rPr>
          <w:rFonts w:eastAsia="Roboto"/>
          <w:color w:val="202124"/>
          <w:szCs w:val="26"/>
          <w:lang w:val="en-US"/>
        </w:rPr>
        <w:t>”.</w:t>
      </w:r>
    </w:p>
    <w:p w:rsidR="0017375A" w:rsidRDefault="00F739D1">
      <w:pPr>
        <w:spacing w:before="200" w:after="0" w:line="360" w:lineRule="auto"/>
        <w:jc w:val="both"/>
        <w:rPr>
          <w:rFonts w:eastAsia="Roboto"/>
          <w:color w:val="202124"/>
          <w:szCs w:val="26"/>
          <w:lang w:val="en-US"/>
        </w:rPr>
      </w:pPr>
      <w:r>
        <w:rPr>
          <w:rFonts w:eastAsia="Roboto"/>
          <w:color w:val="202124"/>
          <w:szCs w:val="26"/>
          <w:lang w:val="en-US"/>
        </w:rPr>
        <w:t>Our group is in the survey and data collection phase. We hope you will take some time to help us fill out the survey form below.</w:t>
      </w:r>
    </w:p>
    <w:p w:rsidR="0017375A" w:rsidRDefault="00F739D1">
      <w:pPr>
        <w:spacing w:before="200" w:after="0" w:line="360" w:lineRule="auto"/>
        <w:jc w:val="both"/>
        <w:rPr>
          <w:rFonts w:eastAsia="Roboto"/>
          <w:color w:val="202124"/>
          <w:szCs w:val="26"/>
          <w:lang w:val="en-US"/>
        </w:rPr>
      </w:pPr>
      <w:r>
        <w:rPr>
          <w:rFonts w:eastAsia="Roboto"/>
          <w:color w:val="202124"/>
          <w:szCs w:val="26"/>
          <w:lang w:val="en-US"/>
        </w:rPr>
        <w:t>Your opinions have a great influence and are extremely valuable for the research work of our group. We hope to receive accurate and objective reviews from you. We guarantee that all the information you provide will be kept confidential and used for research purposes only.</w:t>
      </w:r>
    </w:p>
    <w:p w:rsidR="0017375A" w:rsidRDefault="00F739D1">
      <w:pPr>
        <w:spacing w:before="200" w:after="0" w:line="360" w:lineRule="auto"/>
        <w:rPr>
          <w:b/>
          <w:bCs/>
          <w:color w:val="000000"/>
          <w:szCs w:val="26"/>
          <w:lang w:val="en-US" w:eastAsia="zh-CN" w:bidi="ar"/>
        </w:rPr>
      </w:pPr>
      <w:r>
        <w:rPr>
          <w:b/>
          <w:bCs/>
          <w:color w:val="000000"/>
          <w:szCs w:val="26"/>
          <w:lang w:val="en-US" w:eastAsia="zh-CN" w:bidi="ar"/>
        </w:rPr>
        <w:t>Part 1: General information</w:t>
      </w:r>
    </w:p>
    <w:p w:rsidR="0017375A" w:rsidRDefault="00F739D1">
      <w:pPr>
        <w:spacing w:before="200" w:after="0" w:line="360" w:lineRule="auto"/>
        <w:rPr>
          <w:b/>
          <w:bCs/>
          <w:color w:val="000000"/>
          <w:szCs w:val="26"/>
          <w:lang w:val="en-SG" w:eastAsia="zh-CN" w:bidi="ar"/>
        </w:rPr>
      </w:pPr>
      <w:r>
        <w:rPr>
          <w:b/>
          <w:bCs/>
          <w:color w:val="000000"/>
          <w:szCs w:val="26"/>
          <w:lang w:val="en-SG" w:eastAsia="zh-CN" w:bidi="ar"/>
        </w:rPr>
        <w:t>Email;</w:t>
      </w:r>
    </w:p>
    <w:p w:rsidR="0017375A" w:rsidRDefault="00F739D1">
      <w:pPr>
        <w:spacing w:before="200" w:after="0" w:line="360" w:lineRule="auto"/>
        <w:rPr>
          <w:b/>
          <w:bCs/>
          <w:color w:val="000000"/>
          <w:szCs w:val="26"/>
          <w:lang w:val="en-SG" w:eastAsia="zh-CN" w:bidi="ar"/>
        </w:rPr>
      </w:pPr>
      <w:r>
        <w:rPr>
          <w:b/>
          <w:bCs/>
          <w:color w:val="000000"/>
          <w:szCs w:val="26"/>
          <w:lang w:val="en-SG" w:eastAsia="zh-CN" w:bidi="ar"/>
        </w:rPr>
        <w:t>Name:</w:t>
      </w:r>
    </w:p>
    <w:p w:rsidR="0017375A" w:rsidRDefault="00F739D1">
      <w:pPr>
        <w:spacing w:before="200" w:after="0" w:line="360" w:lineRule="auto"/>
        <w:rPr>
          <w:b/>
          <w:bCs/>
          <w:color w:val="000000"/>
          <w:szCs w:val="26"/>
          <w:lang w:val="en-SG" w:eastAsia="zh-CN" w:bidi="ar"/>
        </w:rPr>
      </w:pPr>
      <w:r>
        <w:rPr>
          <w:b/>
          <w:bCs/>
          <w:color w:val="000000"/>
          <w:szCs w:val="26"/>
          <w:lang w:val="en-SG" w:eastAsia="zh-CN" w:bidi="ar"/>
        </w:rPr>
        <w:t xml:space="preserve">Class: </w:t>
      </w:r>
    </w:p>
    <w:p w:rsidR="0017375A" w:rsidRDefault="00F739D1">
      <w:pPr>
        <w:spacing w:before="200" w:after="0" w:line="360" w:lineRule="auto"/>
        <w:rPr>
          <w:b/>
          <w:bCs/>
          <w:color w:val="000000"/>
          <w:szCs w:val="26"/>
          <w:lang w:val="en-SG" w:eastAsia="zh-CN" w:bidi="ar"/>
        </w:rPr>
      </w:pPr>
      <w:r>
        <w:rPr>
          <w:b/>
          <w:bCs/>
          <w:color w:val="000000"/>
          <w:szCs w:val="26"/>
          <w:lang w:val="en-SG" w:eastAsia="zh-CN" w:bidi="ar"/>
        </w:rPr>
        <w:t>Department:</w:t>
      </w:r>
    </w:p>
    <w:p w:rsidR="0017375A" w:rsidRDefault="00F739D1">
      <w:pPr>
        <w:spacing w:before="200" w:after="0" w:line="360" w:lineRule="auto"/>
        <w:rPr>
          <w:b/>
          <w:bCs/>
          <w:color w:val="000000"/>
          <w:szCs w:val="26"/>
          <w:lang w:val="en-SG" w:eastAsia="zh-CN" w:bidi="ar"/>
        </w:rPr>
      </w:pPr>
      <w:r>
        <w:rPr>
          <w:rFonts w:eastAsia="Roboto"/>
          <w:b/>
          <w:bCs/>
          <w:color w:val="202124"/>
          <w:szCs w:val="26"/>
          <w:lang w:val="en-SG"/>
        </w:rPr>
        <w:t xml:space="preserve">Part 2: </w:t>
      </w:r>
      <w:r>
        <w:rPr>
          <w:rFonts w:eastAsia="Times New Roman"/>
          <w:b/>
          <w:bCs/>
          <w:szCs w:val="26"/>
          <w:lang w:val="en-SG"/>
        </w:rPr>
        <w:t>Difficulties of English language students in learning vocabulary?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9"/>
        <w:gridCol w:w="1447"/>
        <w:gridCol w:w="1391"/>
        <w:gridCol w:w="1422"/>
        <w:gridCol w:w="1454"/>
        <w:gridCol w:w="1448"/>
      </w:tblGrid>
      <w:tr w:rsidR="0017375A">
        <w:tc>
          <w:tcPr>
            <w:tcW w:w="1695" w:type="dxa"/>
            <w:shd w:val="clear" w:color="auto" w:fill="auto"/>
          </w:tcPr>
          <w:p w:rsidR="0017375A" w:rsidRDefault="00F739D1">
            <w:pPr>
              <w:spacing w:before="200" w:after="0" w:line="240" w:lineRule="auto"/>
              <w:rPr>
                <w:szCs w:val="26"/>
                <w:lang w:val="en-SG"/>
              </w:rPr>
            </w:pPr>
            <w:r>
              <w:rPr>
                <w:szCs w:val="26"/>
                <w:lang w:val="en-SG"/>
              </w:rPr>
              <w:t>Items</w:t>
            </w:r>
          </w:p>
        </w:tc>
        <w:tc>
          <w:tcPr>
            <w:tcW w:w="1520" w:type="dxa"/>
            <w:shd w:val="clear" w:color="auto" w:fill="auto"/>
          </w:tcPr>
          <w:p w:rsidR="0017375A" w:rsidRDefault="00F739D1">
            <w:pPr>
              <w:spacing w:before="200" w:after="0" w:line="240" w:lineRule="auto"/>
              <w:jc w:val="center"/>
              <w:rPr>
                <w:szCs w:val="26"/>
                <w:lang w:val="en-SG"/>
              </w:rPr>
            </w:pPr>
            <w:r>
              <w:rPr>
                <w:szCs w:val="26"/>
                <w:lang w:val="en-SG"/>
              </w:rPr>
              <w:t>Strongly agree</w:t>
            </w:r>
          </w:p>
        </w:tc>
        <w:tc>
          <w:tcPr>
            <w:tcW w:w="1509" w:type="dxa"/>
            <w:shd w:val="clear" w:color="auto" w:fill="auto"/>
          </w:tcPr>
          <w:p w:rsidR="0017375A" w:rsidRDefault="00F739D1">
            <w:pPr>
              <w:spacing w:before="200" w:after="0" w:line="240" w:lineRule="auto"/>
              <w:jc w:val="center"/>
              <w:rPr>
                <w:szCs w:val="26"/>
                <w:lang w:val="en-SG"/>
              </w:rPr>
            </w:pPr>
            <w:r>
              <w:rPr>
                <w:szCs w:val="26"/>
                <w:lang w:val="en-SG"/>
              </w:rPr>
              <w:t>Agree</w:t>
            </w:r>
          </w:p>
        </w:tc>
        <w:tc>
          <w:tcPr>
            <w:tcW w:w="1515" w:type="dxa"/>
            <w:shd w:val="clear" w:color="auto" w:fill="auto"/>
          </w:tcPr>
          <w:p w:rsidR="0017375A" w:rsidRDefault="00F739D1">
            <w:pPr>
              <w:spacing w:before="200" w:after="0" w:line="240" w:lineRule="auto"/>
              <w:jc w:val="center"/>
              <w:rPr>
                <w:szCs w:val="26"/>
                <w:lang w:val="en-SG"/>
              </w:rPr>
            </w:pPr>
            <w:r>
              <w:rPr>
                <w:szCs w:val="26"/>
                <w:lang w:val="en-SG"/>
              </w:rPr>
              <w:t>Neutral</w:t>
            </w:r>
          </w:p>
        </w:tc>
        <w:tc>
          <w:tcPr>
            <w:tcW w:w="1522" w:type="dxa"/>
            <w:shd w:val="clear" w:color="auto" w:fill="auto"/>
          </w:tcPr>
          <w:p w:rsidR="0017375A" w:rsidRDefault="00F739D1">
            <w:pPr>
              <w:spacing w:before="200" w:after="0" w:line="240" w:lineRule="auto"/>
              <w:jc w:val="center"/>
              <w:rPr>
                <w:szCs w:val="26"/>
                <w:lang w:val="en-SG"/>
              </w:rPr>
            </w:pPr>
            <w:r>
              <w:rPr>
                <w:szCs w:val="26"/>
                <w:lang w:val="en-SG"/>
              </w:rPr>
              <w:t xml:space="preserve">Disagree </w:t>
            </w:r>
          </w:p>
        </w:tc>
        <w:tc>
          <w:tcPr>
            <w:tcW w:w="1522" w:type="dxa"/>
            <w:shd w:val="clear" w:color="auto" w:fill="auto"/>
          </w:tcPr>
          <w:p w:rsidR="0017375A" w:rsidRDefault="00F739D1">
            <w:pPr>
              <w:spacing w:before="200" w:after="0" w:line="240" w:lineRule="auto"/>
              <w:jc w:val="center"/>
              <w:rPr>
                <w:szCs w:val="26"/>
                <w:lang w:val="en-SG"/>
              </w:rPr>
            </w:pPr>
            <w:r>
              <w:rPr>
                <w:szCs w:val="26"/>
                <w:lang w:val="en-SG"/>
              </w:rPr>
              <w:t>Strongly disagree</w:t>
            </w:r>
          </w:p>
        </w:tc>
      </w:tr>
      <w:tr w:rsidR="0017375A">
        <w:tc>
          <w:tcPr>
            <w:tcW w:w="1695" w:type="dxa"/>
            <w:shd w:val="clear" w:color="auto" w:fill="auto"/>
          </w:tcPr>
          <w:p w:rsidR="0017375A" w:rsidRDefault="00F739D1">
            <w:pPr>
              <w:spacing w:before="200" w:after="0" w:line="240" w:lineRule="auto"/>
              <w:rPr>
                <w:szCs w:val="26"/>
                <w:lang w:val="en-SG"/>
              </w:rPr>
            </w:pPr>
            <w:r>
              <w:rPr>
                <w:szCs w:val="26"/>
                <w:lang w:val="en-SG"/>
              </w:rPr>
              <w:t>I often have difficult words when reading books at home.</w:t>
            </w:r>
          </w:p>
        </w:tc>
        <w:tc>
          <w:tcPr>
            <w:tcW w:w="1520" w:type="dxa"/>
            <w:shd w:val="clear" w:color="auto" w:fill="auto"/>
          </w:tcPr>
          <w:p w:rsidR="0017375A" w:rsidRDefault="0017375A">
            <w:pPr>
              <w:spacing w:before="200" w:after="0" w:line="240" w:lineRule="auto"/>
              <w:jc w:val="center"/>
              <w:rPr>
                <w:szCs w:val="26"/>
                <w:lang w:val="en-SG"/>
              </w:rPr>
            </w:pPr>
          </w:p>
        </w:tc>
        <w:tc>
          <w:tcPr>
            <w:tcW w:w="1509" w:type="dxa"/>
            <w:shd w:val="clear" w:color="auto" w:fill="auto"/>
          </w:tcPr>
          <w:p w:rsidR="0017375A" w:rsidRDefault="0017375A">
            <w:pPr>
              <w:spacing w:before="200" w:after="0" w:line="240" w:lineRule="auto"/>
              <w:jc w:val="center"/>
              <w:rPr>
                <w:szCs w:val="26"/>
                <w:lang w:val="en-SG"/>
              </w:rPr>
            </w:pPr>
          </w:p>
        </w:tc>
        <w:tc>
          <w:tcPr>
            <w:tcW w:w="1515" w:type="dxa"/>
            <w:shd w:val="clear" w:color="auto" w:fill="auto"/>
          </w:tcPr>
          <w:p w:rsidR="0017375A" w:rsidRDefault="0017375A">
            <w:pPr>
              <w:spacing w:before="200" w:after="0" w:line="240" w:lineRule="auto"/>
              <w:jc w:val="both"/>
              <w:rPr>
                <w:szCs w:val="26"/>
                <w:lang w:val="en-SG"/>
              </w:rPr>
            </w:pPr>
          </w:p>
        </w:tc>
        <w:tc>
          <w:tcPr>
            <w:tcW w:w="1522" w:type="dxa"/>
            <w:shd w:val="clear" w:color="auto" w:fill="auto"/>
          </w:tcPr>
          <w:p w:rsidR="0017375A" w:rsidRDefault="0017375A">
            <w:pPr>
              <w:spacing w:before="200" w:after="0" w:line="240" w:lineRule="auto"/>
              <w:jc w:val="center"/>
              <w:rPr>
                <w:szCs w:val="26"/>
                <w:lang w:val="en-SG"/>
              </w:rPr>
            </w:pPr>
          </w:p>
        </w:tc>
        <w:tc>
          <w:tcPr>
            <w:tcW w:w="1522" w:type="dxa"/>
            <w:shd w:val="clear" w:color="auto" w:fill="auto"/>
          </w:tcPr>
          <w:p w:rsidR="0017375A" w:rsidRDefault="0017375A">
            <w:pPr>
              <w:spacing w:before="200" w:after="0" w:line="240" w:lineRule="auto"/>
              <w:jc w:val="center"/>
              <w:rPr>
                <w:szCs w:val="26"/>
                <w:lang w:val="en-SG"/>
              </w:rPr>
            </w:pPr>
          </w:p>
        </w:tc>
      </w:tr>
      <w:tr w:rsidR="0017375A">
        <w:tc>
          <w:tcPr>
            <w:tcW w:w="1695" w:type="dxa"/>
            <w:shd w:val="clear" w:color="auto" w:fill="auto"/>
          </w:tcPr>
          <w:p w:rsidR="0017375A" w:rsidRDefault="00F739D1">
            <w:pPr>
              <w:spacing w:before="200" w:after="0" w:line="240" w:lineRule="auto"/>
              <w:rPr>
                <w:szCs w:val="26"/>
                <w:lang w:val="en-SG"/>
              </w:rPr>
            </w:pPr>
            <w:r>
              <w:rPr>
                <w:szCs w:val="26"/>
                <w:lang w:val="en-SG"/>
              </w:rPr>
              <w:t xml:space="preserve">I am afraid of asking questions related to </w:t>
            </w:r>
            <w:r>
              <w:rPr>
                <w:szCs w:val="26"/>
                <w:lang w:val="en-SG"/>
              </w:rPr>
              <w:lastRenderedPageBreak/>
              <w:t>vocabulary in class.</w:t>
            </w:r>
          </w:p>
        </w:tc>
        <w:tc>
          <w:tcPr>
            <w:tcW w:w="1520" w:type="dxa"/>
            <w:shd w:val="clear" w:color="auto" w:fill="auto"/>
          </w:tcPr>
          <w:p w:rsidR="0017375A" w:rsidRDefault="0017375A">
            <w:pPr>
              <w:spacing w:before="200" w:after="0" w:line="240" w:lineRule="auto"/>
              <w:jc w:val="center"/>
              <w:rPr>
                <w:szCs w:val="26"/>
                <w:lang w:val="en-SG"/>
              </w:rPr>
            </w:pPr>
          </w:p>
        </w:tc>
        <w:tc>
          <w:tcPr>
            <w:tcW w:w="1509" w:type="dxa"/>
            <w:shd w:val="clear" w:color="auto" w:fill="auto"/>
          </w:tcPr>
          <w:p w:rsidR="0017375A" w:rsidRDefault="0017375A">
            <w:pPr>
              <w:spacing w:before="200" w:after="0" w:line="240" w:lineRule="auto"/>
              <w:jc w:val="center"/>
              <w:rPr>
                <w:szCs w:val="26"/>
                <w:lang w:val="en-SG"/>
              </w:rPr>
            </w:pPr>
          </w:p>
        </w:tc>
        <w:tc>
          <w:tcPr>
            <w:tcW w:w="1515" w:type="dxa"/>
            <w:shd w:val="clear" w:color="auto" w:fill="auto"/>
          </w:tcPr>
          <w:p w:rsidR="0017375A" w:rsidRDefault="0017375A">
            <w:pPr>
              <w:spacing w:before="200" w:after="0" w:line="240" w:lineRule="auto"/>
              <w:jc w:val="center"/>
              <w:rPr>
                <w:szCs w:val="26"/>
                <w:lang w:val="en-SG"/>
              </w:rPr>
            </w:pPr>
          </w:p>
        </w:tc>
        <w:tc>
          <w:tcPr>
            <w:tcW w:w="1522" w:type="dxa"/>
            <w:shd w:val="clear" w:color="auto" w:fill="auto"/>
          </w:tcPr>
          <w:p w:rsidR="0017375A" w:rsidRDefault="0017375A">
            <w:pPr>
              <w:spacing w:before="200" w:after="0" w:line="240" w:lineRule="auto"/>
              <w:jc w:val="center"/>
              <w:rPr>
                <w:szCs w:val="26"/>
                <w:lang w:val="en-SG"/>
              </w:rPr>
            </w:pPr>
          </w:p>
        </w:tc>
        <w:tc>
          <w:tcPr>
            <w:tcW w:w="1522" w:type="dxa"/>
            <w:shd w:val="clear" w:color="auto" w:fill="auto"/>
          </w:tcPr>
          <w:p w:rsidR="0017375A" w:rsidRDefault="0017375A">
            <w:pPr>
              <w:spacing w:before="200" w:after="0" w:line="240" w:lineRule="auto"/>
              <w:jc w:val="center"/>
              <w:rPr>
                <w:szCs w:val="26"/>
                <w:lang w:val="en-SG"/>
              </w:rPr>
            </w:pPr>
          </w:p>
        </w:tc>
      </w:tr>
      <w:tr w:rsidR="0017375A">
        <w:tc>
          <w:tcPr>
            <w:tcW w:w="1695" w:type="dxa"/>
            <w:shd w:val="clear" w:color="auto" w:fill="auto"/>
          </w:tcPr>
          <w:p w:rsidR="0017375A" w:rsidRDefault="00F739D1">
            <w:pPr>
              <w:spacing w:before="200" w:after="0" w:line="240" w:lineRule="auto"/>
              <w:rPr>
                <w:szCs w:val="26"/>
                <w:lang w:val="en-SG"/>
              </w:rPr>
            </w:pPr>
            <w:r>
              <w:rPr>
                <w:szCs w:val="26"/>
                <w:lang w:val="en-SG"/>
              </w:rPr>
              <w:t>I lack motivation when learning vocabulary.</w:t>
            </w:r>
          </w:p>
        </w:tc>
        <w:tc>
          <w:tcPr>
            <w:tcW w:w="1520" w:type="dxa"/>
            <w:shd w:val="clear" w:color="auto" w:fill="auto"/>
          </w:tcPr>
          <w:p w:rsidR="0017375A" w:rsidRDefault="0017375A">
            <w:pPr>
              <w:spacing w:before="200" w:after="0" w:line="240" w:lineRule="auto"/>
              <w:jc w:val="both"/>
              <w:rPr>
                <w:szCs w:val="26"/>
                <w:lang w:val="en-SG"/>
              </w:rPr>
            </w:pPr>
          </w:p>
        </w:tc>
        <w:tc>
          <w:tcPr>
            <w:tcW w:w="1509" w:type="dxa"/>
            <w:shd w:val="clear" w:color="auto" w:fill="auto"/>
          </w:tcPr>
          <w:p w:rsidR="0017375A" w:rsidRDefault="0017375A">
            <w:pPr>
              <w:spacing w:before="200" w:after="0" w:line="240" w:lineRule="auto"/>
              <w:jc w:val="center"/>
              <w:rPr>
                <w:szCs w:val="26"/>
                <w:lang w:val="en-SG"/>
              </w:rPr>
            </w:pPr>
          </w:p>
        </w:tc>
        <w:tc>
          <w:tcPr>
            <w:tcW w:w="1515" w:type="dxa"/>
            <w:shd w:val="clear" w:color="auto" w:fill="auto"/>
          </w:tcPr>
          <w:p w:rsidR="0017375A" w:rsidRDefault="0017375A">
            <w:pPr>
              <w:spacing w:before="200" w:after="0" w:line="240" w:lineRule="auto"/>
              <w:jc w:val="center"/>
              <w:rPr>
                <w:szCs w:val="26"/>
                <w:lang w:val="en-SG"/>
              </w:rPr>
            </w:pPr>
          </w:p>
        </w:tc>
        <w:tc>
          <w:tcPr>
            <w:tcW w:w="1522" w:type="dxa"/>
            <w:shd w:val="clear" w:color="auto" w:fill="auto"/>
          </w:tcPr>
          <w:p w:rsidR="0017375A" w:rsidRDefault="0017375A">
            <w:pPr>
              <w:spacing w:before="200" w:after="0" w:line="240" w:lineRule="auto"/>
              <w:jc w:val="center"/>
              <w:rPr>
                <w:szCs w:val="26"/>
                <w:lang w:val="en-SG"/>
              </w:rPr>
            </w:pPr>
          </w:p>
        </w:tc>
        <w:tc>
          <w:tcPr>
            <w:tcW w:w="1522" w:type="dxa"/>
            <w:shd w:val="clear" w:color="auto" w:fill="auto"/>
          </w:tcPr>
          <w:p w:rsidR="0017375A" w:rsidRDefault="0017375A">
            <w:pPr>
              <w:spacing w:before="200" w:after="0" w:line="240" w:lineRule="auto"/>
              <w:jc w:val="center"/>
              <w:rPr>
                <w:szCs w:val="26"/>
                <w:lang w:val="en-SG"/>
              </w:rPr>
            </w:pPr>
          </w:p>
        </w:tc>
      </w:tr>
      <w:tr w:rsidR="0017375A">
        <w:tc>
          <w:tcPr>
            <w:tcW w:w="1695" w:type="dxa"/>
            <w:shd w:val="clear" w:color="auto" w:fill="auto"/>
          </w:tcPr>
          <w:p w:rsidR="0017375A" w:rsidRDefault="00F739D1">
            <w:pPr>
              <w:spacing w:before="200" w:after="0" w:line="240" w:lineRule="auto"/>
              <w:rPr>
                <w:szCs w:val="26"/>
                <w:lang w:val="en-SG"/>
              </w:rPr>
            </w:pPr>
            <w:r>
              <w:rPr>
                <w:szCs w:val="26"/>
                <w:lang w:val="en-SG"/>
              </w:rPr>
              <w:t>I cannot apply English vocabulary in communication.</w:t>
            </w:r>
          </w:p>
        </w:tc>
        <w:tc>
          <w:tcPr>
            <w:tcW w:w="1520" w:type="dxa"/>
            <w:shd w:val="clear" w:color="auto" w:fill="auto"/>
          </w:tcPr>
          <w:p w:rsidR="0017375A" w:rsidRDefault="0017375A">
            <w:pPr>
              <w:spacing w:before="200" w:after="0" w:line="240" w:lineRule="auto"/>
              <w:jc w:val="both"/>
              <w:rPr>
                <w:szCs w:val="26"/>
                <w:lang w:val="en-SG"/>
              </w:rPr>
            </w:pPr>
          </w:p>
        </w:tc>
        <w:tc>
          <w:tcPr>
            <w:tcW w:w="1509" w:type="dxa"/>
            <w:shd w:val="clear" w:color="auto" w:fill="auto"/>
          </w:tcPr>
          <w:p w:rsidR="0017375A" w:rsidRDefault="0017375A">
            <w:pPr>
              <w:spacing w:before="200" w:after="0" w:line="240" w:lineRule="auto"/>
              <w:jc w:val="center"/>
              <w:rPr>
                <w:szCs w:val="26"/>
                <w:lang w:val="en-SG"/>
              </w:rPr>
            </w:pPr>
          </w:p>
        </w:tc>
        <w:tc>
          <w:tcPr>
            <w:tcW w:w="1515" w:type="dxa"/>
            <w:shd w:val="clear" w:color="auto" w:fill="auto"/>
          </w:tcPr>
          <w:p w:rsidR="0017375A" w:rsidRDefault="0017375A">
            <w:pPr>
              <w:spacing w:before="200" w:after="0" w:line="240" w:lineRule="auto"/>
              <w:jc w:val="center"/>
              <w:rPr>
                <w:szCs w:val="26"/>
                <w:lang w:val="en-SG"/>
              </w:rPr>
            </w:pPr>
          </w:p>
        </w:tc>
        <w:tc>
          <w:tcPr>
            <w:tcW w:w="1522" w:type="dxa"/>
            <w:shd w:val="clear" w:color="auto" w:fill="auto"/>
          </w:tcPr>
          <w:p w:rsidR="0017375A" w:rsidRDefault="0017375A">
            <w:pPr>
              <w:spacing w:before="200" w:after="0" w:line="240" w:lineRule="auto"/>
              <w:jc w:val="center"/>
              <w:rPr>
                <w:szCs w:val="26"/>
                <w:lang w:val="en-SG"/>
              </w:rPr>
            </w:pPr>
          </w:p>
        </w:tc>
        <w:tc>
          <w:tcPr>
            <w:tcW w:w="1522" w:type="dxa"/>
            <w:shd w:val="clear" w:color="auto" w:fill="auto"/>
          </w:tcPr>
          <w:p w:rsidR="0017375A" w:rsidRDefault="0017375A">
            <w:pPr>
              <w:spacing w:before="200" w:after="0" w:line="240" w:lineRule="auto"/>
              <w:jc w:val="center"/>
              <w:rPr>
                <w:szCs w:val="26"/>
                <w:lang w:val="en-SG"/>
              </w:rPr>
            </w:pPr>
          </w:p>
        </w:tc>
      </w:tr>
    </w:tbl>
    <w:p w:rsidR="0017375A" w:rsidRDefault="00F739D1">
      <w:pPr>
        <w:spacing w:before="200" w:after="0" w:line="360" w:lineRule="auto"/>
        <w:ind w:right="-23"/>
        <w:jc w:val="both"/>
        <w:outlineLvl w:val="4"/>
        <w:rPr>
          <w:rFonts w:eastAsia="Times New Roman"/>
          <w:b/>
          <w:bCs/>
          <w:color w:val="000000"/>
          <w:szCs w:val="26"/>
          <w:lang w:val="en-SG"/>
        </w:rPr>
      </w:pPr>
      <w:bookmarkStart w:id="169" w:name="_Toc165532960"/>
      <w:r>
        <w:rPr>
          <w:rFonts w:eastAsia="Times New Roman"/>
          <w:b/>
          <w:bCs/>
          <w:color w:val="000000"/>
          <w:szCs w:val="26"/>
          <w:lang w:val="en-SG"/>
        </w:rPr>
        <w:t>Part 3: What vocabulary learning strategies do students use in learning English?</w:t>
      </w:r>
      <w:bookmarkEnd w:id="169"/>
    </w:p>
    <w:p w:rsidR="0017375A" w:rsidRDefault="00F739D1">
      <w:pPr>
        <w:numPr>
          <w:ilvl w:val="0"/>
          <w:numId w:val="8"/>
        </w:numPr>
        <w:spacing w:before="200" w:after="0" w:line="360" w:lineRule="auto"/>
        <w:ind w:right="-23"/>
        <w:jc w:val="both"/>
        <w:outlineLvl w:val="4"/>
        <w:rPr>
          <w:rFonts w:eastAsia="Times New Roman"/>
          <w:b/>
          <w:bCs/>
          <w:color w:val="000000"/>
          <w:szCs w:val="26"/>
          <w:lang w:val="en-SG"/>
        </w:rPr>
      </w:pPr>
      <w:bookmarkStart w:id="170" w:name="_Toc165532961"/>
      <w:bookmarkStart w:id="171" w:name="_Toc165532962"/>
      <w:bookmarkEnd w:id="170"/>
      <w:r>
        <w:rPr>
          <w:rFonts w:eastAsia="Times New Roman"/>
          <w:b/>
          <w:bCs/>
          <w:color w:val="000000"/>
          <w:szCs w:val="26"/>
          <w:lang w:val="en-SG"/>
        </w:rPr>
        <w:t>Deterministic strategy (DET)</w:t>
      </w:r>
      <w:bookmarkEnd w:id="17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1"/>
        <w:gridCol w:w="1345"/>
        <w:gridCol w:w="1079"/>
        <w:gridCol w:w="1308"/>
        <w:gridCol w:w="1320"/>
        <w:gridCol w:w="1318"/>
      </w:tblGrid>
      <w:tr w:rsidR="0017375A">
        <w:tc>
          <w:tcPr>
            <w:tcW w:w="2811" w:type="dxa"/>
            <w:shd w:val="clear" w:color="auto" w:fill="auto"/>
          </w:tcPr>
          <w:p w:rsidR="0017375A" w:rsidRDefault="00F739D1">
            <w:pPr>
              <w:spacing w:before="200" w:after="0" w:line="240" w:lineRule="auto"/>
              <w:ind w:right="-23"/>
              <w:outlineLvl w:val="4"/>
              <w:rPr>
                <w:rFonts w:eastAsia="Times New Roman"/>
                <w:color w:val="000000"/>
                <w:szCs w:val="26"/>
                <w:lang w:val="en-SG"/>
              </w:rPr>
            </w:pPr>
            <w:bookmarkStart w:id="172" w:name="_Toc165532963"/>
            <w:r>
              <w:rPr>
                <w:rFonts w:eastAsia="Times New Roman"/>
                <w:color w:val="000000"/>
                <w:szCs w:val="26"/>
                <w:lang w:val="en-SG"/>
              </w:rPr>
              <w:t>Items</w:t>
            </w:r>
            <w:bookmarkEnd w:id="172"/>
          </w:p>
        </w:tc>
        <w:tc>
          <w:tcPr>
            <w:tcW w:w="1366"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73" w:name="_Toc165532964"/>
            <w:r>
              <w:rPr>
                <w:rFonts w:eastAsia="Times New Roman"/>
                <w:color w:val="000000"/>
                <w:szCs w:val="26"/>
                <w:lang w:val="en-SG"/>
              </w:rPr>
              <w:t>Strongly agree</w:t>
            </w:r>
            <w:bookmarkEnd w:id="173"/>
          </w:p>
        </w:tc>
        <w:tc>
          <w:tcPr>
            <w:tcW w:w="1099"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74" w:name="_Toc165532965"/>
            <w:r>
              <w:rPr>
                <w:rFonts w:eastAsia="Times New Roman"/>
                <w:color w:val="000000"/>
                <w:szCs w:val="26"/>
                <w:lang w:val="en-SG"/>
              </w:rPr>
              <w:t>Agree</w:t>
            </w:r>
            <w:bookmarkEnd w:id="174"/>
          </w:p>
        </w:tc>
        <w:tc>
          <w:tcPr>
            <w:tcW w:w="1336"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75" w:name="_Toc165532966"/>
            <w:r>
              <w:rPr>
                <w:rFonts w:eastAsia="Times New Roman"/>
                <w:color w:val="000000"/>
                <w:szCs w:val="26"/>
                <w:lang w:val="en-SG"/>
              </w:rPr>
              <w:t>Neutral</w:t>
            </w:r>
            <w:bookmarkEnd w:id="175"/>
          </w:p>
        </w:tc>
        <w:tc>
          <w:tcPr>
            <w:tcW w:w="1336"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76" w:name="_Toc165532967"/>
            <w:r>
              <w:rPr>
                <w:rFonts w:eastAsia="Times New Roman"/>
                <w:color w:val="000000"/>
                <w:szCs w:val="26"/>
                <w:lang w:val="en-SG"/>
              </w:rPr>
              <w:t>Disagree</w:t>
            </w:r>
            <w:bookmarkEnd w:id="176"/>
          </w:p>
        </w:tc>
        <w:tc>
          <w:tcPr>
            <w:tcW w:w="1336"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77" w:name="_Toc165532968"/>
            <w:r>
              <w:rPr>
                <w:rFonts w:eastAsia="Times New Roman"/>
                <w:color w:val="000000"/>
                <w:szCs w:val="26"/>
                <w:lang w:val="en-SG"/>
              </w:rPr>
              <w:t>Strongly disagree</w:t>
            </w:r>
            <w:bookmarkEnd w:id="177"/>
          </w:p>
        </w:tc>
      </w:tr>
      <w:tr w:rsidR="0017375A">
        <w:tc>
          <w:tcPr>
            <w:tcW w:w="2811" w:type="dxa"/>
            <w:shd w:val="clear" w:color="auto" w:fill="auto"/>
          </w:tcPr>
          <w:p w:rsidR="0017375A" w:rsidRDefault="00F739D1">
            <w:pPr>
              <w:spacing w:before="200" w:after="0" w:line="240" w:lineRule="auto"/>
              <w:ind w:right="-23"/>
              <w:outlineLvl w:val="4"/>
              <w:rPr>
                <w:rFonts w:eastAsia="Times New Roman"/>
                <w:color w:val="000000"/>
                <w:szCs w:val="26"/>
                <w:lang w:val="en-SG"/>
              </w:rPr>
            </w:pPr>
            <w:bookmarkStart w:id="178" w:name="_Toc165532969"/>
            <w:r>
              <w:rPr>
                <w:rFonts w:eastAsia="Times New Roman"/>
                <w:szCs w:val="26"/>
                <w:lang w:val="en-SG"/>
              </w:rPr>
              <w:t xml:space="preserve">I </w:t>
            </w:r>
            <w:proofErr w:type="spellStart"/>
            <w:r>
              <w:rPr>
                <w:rFonts w:eastAsia="Times New Roman"/>
                <w:szCs w:val="26"/>
                <w:lang w:val="en-SG"/>
              </w:rPr>
              <w:t>analyze</w:t>
            </w:r>
            <w:proofErr w:type="spellEnd"/>
            <w:r>
              <w:rPr>
                <w:rFonts w:eastAsia="Times New Roman"/>
                <w:szCs w:val="26"/>
                <w:lang w:val="en-SG"/>
              </w:rPr>
              <w:t xml:space="preserve"> the word’s meaning from parts of speech.</w:t>
            </w:r>
            <w:bookmarkEnd w:id="178"/>
          </w:p>
        </w:tc>
        <w:tc>
          <w:tcPr>
            <w:tcW w:w="1366"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099"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336"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336"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336"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r>
      <w:tr w:rsidR="0017375A">
        <w:tc>
          <w:tcPr>
            <w:tcW w:w="2811" w:type="dxa"/>
            <w:shd w:val="clear" w:color="auto" w:fill="auto"/>
          </w:tcPr>
          <w:p w:rsidR="0017375A" w:rsidRDefault="00F739D1">
            <w:pPr>
              <w:spacing w:before="200" w:after="0" w:line="240" w:lineRule="auto"/>
              <w:ind w:right="-23"/>
              <w:outlineLvl w:val="4"/>
              <w:rPr>
                <w:rFonts w:eastAsia="Times New Roman"/>
                <w:color w:val="000000"/>
                <w:szCs w:val="26"/>
                <w:lang w:val="en-SG"/>
              </w:rPr>
            </w:pPr>
            <w:bookmarkStart w:id="179" w:name="_Toc165532970"/>
            <w:r>
              <w:rPr>
                <w:rFonts w:eastAsia="Times New Roman"/>
                <w:szCs w:val="26"/>
                <w:lang w:val="en-SG"/>
              </w:rPr>
              <w:t>I u</w:t>
            </w:r>
            <w:r>
              <w:rPr>
                <w:rFonts w:eastAsia="Times New Roman"/>
                <w:szCs w:val="26"/>
              </w:rPr>
              <w:t>se a bilingual dictionary</w:t>
            </w:r>
            <w:r>
              <w:rPr>
                <w:rFonts w:eastAsia="Times New Roman"/>
                <w:szCs w:val="26"/>
                <w:lang w:val="en-SG"/>
              </w:rPr>
              <w:t>.</w:t>
            </w:r>
            <w:bookmarkEnd w:id="179"/>
          </w:p>
        </w:tc>
        <w:tc>
          <w:tcPr>
            <w:tcW w:w="1366"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099"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336"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336"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336"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r>
    </w:tbl>
    <w:p w:rsidR="0017375A" w:rsidRDefault="00F739D1">
      <w:pPr>
        <w:numPr>
          <w:ilvl w:val="0"/>
          <w:numId w:val="8"/>
        </w:numPr>
        <w:spacing w:before="200" w:after="0" w:line="360" w:lineRule="auto"/>
        <w:ind w:right="-23"/>
        <w:outlineLvl w:val="4"/>
        <w:rPr>
          <w:rFonts w:eastAsia="Times New Roman"/>
          <w:b/>
          <w:bCs/>
          <w:color w:val="000000"/>
          <w:szCs w:val="26"/>
          <w:lang w:val="en-SG"/>
        </w:rPr>
      </w:pPr>
      <w:bookmarkStart w:id="180" w:name="_Toc165532971"/>
      <w:bookmarkEnd w:id="180"/>
      <w:r>
        <w:rPr>
          <w:rFonts w:eastAsia="Times New Roman"/>
          <w:b/>
          <w:bCs/>
          <w:color w:val="000000"/>
          <w:szCs w:val="26"/>
          <w:lang w:val="en-SG"/>
        </w:rPr>
        <w:t xml:space="preserve"> </w:t>
      </w:r>
      <w:bookmarkStart w:id="181" w:name="_Toc165532972"/>
      <w:r>
        <w:rPr>
          <w:rFonts w:eastAsia="Times New Roman"/>
          <w:b/>
          <w:bCs/>
          <w:color w:val="000000"/>
          <w:szCs w:val="26"/>
          <w:lang w:val="en-SG"/>
        </w:rPr>
        <w:t>Social strategy (SOC)</w:t>
      </w:r>
      <w:bookmarkEnd w:id="18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9"/>
        <w:gridCol w:w="1513"/>
        <w:gridCol w:w="1494"/>
        <w:gridCol w:w="1505"/>
        <w:gridCol w:w="1516"/>
        <w:gridCol w:w="1514"/>
      </w:tblGrid>
      <w:tr w:rsidR="0017375A">
        <w:tc>
          <w:tcPr>
            <w:tcW w:w="1547" w:type="dxa"/>
            <w:shd w:val="clear" w:color="auto" w:fill="auto"/>
          </w:tcPr>
          <w:p w:rsidR="0017375A" w:rsidRDefault="00F739D1">
            <w:pPr>
              <w:spacing w:before="200" w:after="0" w:line="240" w:lineRule="auto"/>
              <w:ind w:right="-23"/>
              <w:outlineLvl w:val="4"/>
              <w:rPr>
                <w:rFonts w:eastAsia="Times New Roman"/>
                <w:color w:val="000000"/>
                <w:szCs w:val="26"/>
                <w:lang w:val="en-SG"/>
              </w:rPr>
            </w:pPr>
            <w:bookmarkStart w:id="182" w:name="_Toc165532973"/>
            <w:r>
              <w:rPr>
                <w:rFonts w:eastAsia="Times New Roman"/>
                <w:color w:val="000000"/>
                <w:szCs w:val="26"/>
                <w:lang w:val="en-SG"/>
              </w:rPr>
              <w:t>Items</w:t>
            </w:r>
            <w:bookmarkEnd w:id="182"/>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83" w:name="_Toc165532974"/>
            <w:r>
              <w:rPr>
                <w:rFonts w:eastAsia="Times New Roman"/>
                <w:color w:val="000000"/>
                <w:szCs w:val="26"/>
                <w:lang w:val="en-SG"/>
              </w:rPr>
              <w:t>Strongly agree</w:t>
            </w:r>
            <w:bookmarkEnd w:id="183"/>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84" w:name="_Toc165532975"/>
            <w:r>
              <w:rPr>
                <w:rFonts w:eastAsia="Times New Roman"/>
                <w:color w:val="000000"/>
                <w:szCs w:val="26"/>
                <w:lang w:val="en-SG"/>
              </w:rPr>
              <w:t>Agree</w:t>
            </w:r>
            <w:bookmarkEnd w:id="184"/>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85" w:name="_Toc165532976"/>
            <w:r>
              <w:rPr>
                <w:rFonts w:eastAsia="Times New Roman"/>
                <w:color w:val="000000"/>
                <w:szCs w:val="26"/>
                <w:lang w:val="en-SG"/>
              </w:rPr>
              <w:t>Neutral</w:t>
            </w:r>
            <w:bookmarkEnd w:id="185"/>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86" w:name="_Toc165532977"/>
            <w:r>
              <w:rPr>
                <w:rFonts w:eastAsia="Times New Roman"/>
                <w:color w:val="000000"/>
                <w:szCs w:val="26"/>
                <w:lang w:val="en-SG"/>
              </w:rPr>
              <w:t>Disagree</w:t>
            </w:r>
            <w:bookmarkEnd w:id="186"/>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87" w:name="_Toc165532978"/>
            <w:r>
              <w:rPr>
                <w:rFonts w:eastAsia="Times New Roman"/>
                <w:color w:val="000000"/>
                <w:szCs w:val="26"/>
                <w:lang w:val="en-SG"/>
              </w:rPr>
              <w:t>Strongly disagree</w:t>
            </w:r>
            <w:bookmarkEnd w:id="187"/>
          </w:p>
        </w:tc>
      </w:tr>
      <w:tr w:rsidR="0017375A">
        <w:tc>
          <w:tcPr>
            <w:tcW w:w="1547" w:type="dxa"/>
            <w:shd w:val="clear" w:color="auto" w:fill="auto"/>
          </w:tcPr>
          <w:p w:rsidR="0017375A" w:rsidRDefault="00F739D1">
            <w:pPr>
              <w:spacing w:before="200" w:after="0" w:line="240" w:lineRule="auto"/>
              <w:ind w:right="-23"/>
              <w:outlineLvl w:val="4"/>
              <w:rPr>
                <w:rFonts w:eastAsia="Times New Roman"/>
                <w:szCs w:val="26"/>
                <w:lang w:val="en-SG"/>
              </w:rPr>
            </w:pPr>
            <w:bookmarkStart w:id="188" w:name="_Toc165532979"/>
            <w:r>
              <w:rPr>
                <w:rFonts w:eastAsia="Times New Roman"/>
                <w:szCs w:val="26"/>
                <w:lang w:val="en-SG"/>
              </w:rPr>
              <w:t>I discover the word’s meaning through group activity.</w:t>
            </w:r>
            <w:bookmarkEnd w:id="188"/>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r>
      <w:tr w:rsidR="0017375A">
        <w:tc>
          <w:tcPr>
            <w:tcW w:w="1547" w:type="dxa"/>
            <w:shd w:val="clear" w:color="auto" w:fill="auto"/>
          </w:tcPr>
          <w:p w:rsidR="0017375A" w:rsidRDefault="00F739D1">
            <w:pPr>
              <w:spacing w:before="200" w:after="0" w:line="240" w:lineRule="auto"/>
              <w:ind w:right="-23"/>
              <w:outlineLvl w:val="4"/>
              <w:rPr>
                <w:rFonts w:eastAsia="Times New Roman"/>
                <w:szCs w:val="26"/>
                <w:lang w:val="en-SG"/>
              </w:rPr>
            </w:pPr>
            <w:bookmarkStart w:id="189" w:name="_Toc165532980"/>
            <w:r>
              <w:rPr>
                <w:rFonts w:eastAsia="Times New Roman"/>
                <w:szCs w:val="26"/>
                <w:lang w:val="en-US"/>
              </w:rPr>
              <w:t xml:space="preserve">I </w:t>
            </w:r>
            <w:r>
              <w:rPr>
                <w:rFonts w:eastAsia="Times New Roman"/>
                <w:szCs w:val="26"/>
                <w:lang w:val="en-SG"/>
              </w:rPr>
              <w:t>ask a teacher for a sentence including the new word.</w:t>
            </w:r>
            <w:bookmarkEnd w:id="189"/>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r>
    </w:tbl>
    <w:p w:rsidR="0017375A" w:rsidRDefault="00F739D1">
      <w:pPr>
        <w:numPr>
          <w:ilvl w:val="0"/>
          <w:numId w:val="8"/>
        </w:numPr>
        <w:spacing w:before="200" w:after="0" w:line="360" w:lineRule="auto"/>
        <w:ind w:right="-23"/>
        <w:outlineLvl w:val="4"/>
        <w:rPr>
          <w:rFonts w:eastAsia="Times New Roman"/>
          <w:b/>
          <w:bCs/>
          <w:color w:val="000000"/>
          <w:szCs w:val="26"/>
          <w:lang w:val="en-SG"/>
        </w:rPr>
      </w:pPr>
      <w:r>
        <w:rPr>
          <w:rFonts w:eastAsia="Times New Roman"/>
          <w:b/>
          <w:bCs/>
          <w:color w:val="000000"/>
          <w:szCs w:val="26"/>
          <w:lang w:val="en-SG"/>
        </w:rPr>
        <w:br w:type="page"/>
      </w:r>
      <w:r>
        <w:rPr>
          <w:rFonts w:eastAsia="Times New Roman"/>
          <w:b/>
          <w:bCs/>
          <w:color w:val="000000"/>
          <w:szCs w:val="26"/>
          <w:lang w:val="en-SG"/>
        </w:rPr>
        <w:lastRenderedPageBreak/>
        <w:t xml:space="preserve"> </w:t>
      </w:r>
      <w:bookmarkStart w:id="190" w:name="_Toc165532981"/>
      <w:r>
        <w:rPr>
          <w:rFonts w:eastAsia="Times New Roman"/>
          <w:b/>
          <w:bCs/>
          <w:color w:val="000000"/>
          <w:szCs w:val="26"/>
          <w:lang w:val="en-SG"/>
        </w:rPr>
        <w:t>Memory strategy (MEM)</w:t>
      </w:r>
      <w:bookmarkEnd w:id="19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1510"/>
        <w:gridCol w:w="1510"/>
        <w:gridCol w:w="1510"/>
        <w:gridCol w:w="1510"/>
        <w:gridCol w:w="1510"/>
      </w:tblGrid>
      <w:tr w:rsidR="0017375A">
        <w:tc>
          <w:tcPr>
            <w:tcW w:w="833" w:type="pct"/>
            <w:shd w:val="clear" w:color="auto" w:fill="auto"/>
          </w:tcPr>
          <w:p w:rsidR="0017375A" w:rsidRDefault="00F739D1">
            <w:pPr>
              <w:spacing w:before="200" w:after="0" w:line="240" w:lineRule="auto"/>
              <w:ind w:right="-23"/>
              <w:outlineLvl w:val="4"/>
              <w:rPr>
                <w:rFonts w:eastAsia="Times New Roman"/>
                <w:color w:val="000000"/>
                <w:szCs w:val="26"/>
                <w:lang w:val="en-SG"/>
              </w:rPr>
            </w:pPr>
            <w:bookmarkStart w:id="191" w:name="_Toc165532982"/>
            <w:r>
              <w:rPr>
                <w:rFonts w:eastAsia="Times New Roman"/>
                <w:color w:val="000000"/>
                <w:szCs w:val="26"/>
                <w:lang w:val="en-SG"/>
              </w:rPr>
              <w:t>Items</w:t>
            </w:r>
            <w:bookmarkEnd w:id="191"/>
          </w:p>
        </w:tc>
        <w:tc>
          <w:tcPr>
            <w:tcW w:w="833"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92" w:name="_Toc165532983"/>
            <w:r>
              <w:rPr>
                <w:rFonts w:eastAsia="Times New Roman"/>
                <w:color w:val="000000"/>
                <w:szCs w:val="26"/>
                <w:lang w:val="en-SG"/>
              </w:rPr>
              <w:t>Strongly agree</w:t>
            </w:r>
            <w:bookmarkEnd w:id="192"/>
          </w:p>
        </w:tc>
        <w:tc>
          <w:tcPr>
            <w:tcW w:w="833"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93" w:name="_Toc165532984"/>
            <w:r>
              <w:rPr>
                <w:rFonts w:eastAsia="Times New Roman"/>
                <w:color w:val="000000"/>
                <w:szCs w:val="26"/>
                <w:lang w:val="en-SG"/>
              </w:rPr>
              <w:t>Agree</w:t>
            </w:r>
            <w:bookmarkEnd w:id="193"/>
          </w:p>
        </w:tc>
        <w:tc>
          <w:tcPr>
            <w:tcW w:w="833"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94" w:name="_Toc165532985"/>
            <w:r>
              <w:rPr>
                <w:rFonts w:eastAsia="Times New Roman"/>
                <w:color w:val="000000"/>
                <w:szCs w:val="26"/>
                <w:lang w:val="en-SG"/>
              </w:rPr>
              <w:t>Neutral</w:t>
            </w:r>
            <w:bookmarkEnd w:id="194"/>
          </w:p>
        </w:tc>
        <w:tc>
          <w:tcPr>
            <w:tcW w:w="833"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95" w:name="_Toc165532986"/>
            <w:r>
              <w:rPr>
                <w:rFonts w:eastAsia="Times New Roman"/>
                <w:color w:val="000000"/>
                <w:szCs w:val="26"/>
                <w:lang w:val="en-SG"/>
              </w:rPr>
              <w:t>Disagree</w:t>
            </w:r>
            <w:bookmarkEnd w:id="195"/>
          </w:p>
        </w:tc>
        <w:tc>
          <w:tcPr>
            <w:tcW w:w="833" w:type="pct"/>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196" w:name="_Toc165532987"/>
            <w:r>
              <w:rPr>
                <w:rFonts w:eastAsia="Times New Roman"/>
                <w:color w:val="000000"/>
                <w:szCs w:val="26"/>
                <w:lang w:val="en-SG"/>
              </w:rPr>
              <w:t>Strongly disagree</w:t>
            </w:r>
            <w:bookmarkEnd w:id="196"/>
          </w:p>
        </w:tc>
      </w:tr>
      <w:tr w:rsidR="0017375A">
        <w:tc>
          <w:tcPr>
            <w:tcW w:w="833" w:type="pct"/>
            <w:shd w:val="clear" w:color="auto" w:fill="auto"/>
          </w:tcPr>
          <w:p w:rsidR="0017375A" w:rsidRDefault="00F739D1">
            <w:pPr>
              <w:spacing w:before="200" w:after="0" w:line="240" w:lineRule="auto"/>
              <w:ind w:right="-23"/>
              <w:outlineLvl w:val="4"/>
              <w:rPr>
                <w:rFonts w:eastAsia="Times New Roman"/>
                <w:szCs w:val="26"/>
                <w:lang w:val="en-SG"/>
              </w:rPr>
            </w:pPr>
            <w:bookmarkStart w:id="197" w:name="_Toc165532988"/>
            <w:r>
              <w:rPr>
                <w:rFonts w:eastAsia="Times New Roman"/>
                <w:szCs w:val="26"/>
                <w:lang w:val="en-SG"/>
              </w:rPr>
              <w:t>I use semantic maps.</w:t>
            </w:r>
            <w:bookmarkEnd w:id="197"/>
          </w:p>
        </w:tc>
        <w:tc>
          <w:tcPr>
            <w:tcW w:w="833" w:type="pct"/>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833" w:type="pct"/>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833" w:type="pct"/>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833" w:type="pct"/>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833" w:type="pct"/>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r>
      <w:tr w:rsidR="0017375A">
        <w:tc>
          <w:tcPr>
            <w:tcW w:w="833" w:type="pct"/>
            <w:shd w:val="clear" w:color="auto" w:fill="auto"/>
          </w:tcPr>
          <w:p w:rsidR="0017375A" w:rsidRDefault="00F739D1">
            <w:pPr>
              <w:spacing w:before="200" w:after="0" w:line="240" w:lineRule="auto"/>
              <w:ind w:right="-23"/>
              <w:outlineLvl w:val="4"/>
              <w:rPr>
                <w:rFonts w:eastAsia="Times New Roman"/>
                <w:szCs w:val="26"/>
                <w:lang w:val="en-SG"/>
              </w:rPr>
            </w:pPr>
            <w:bookmarkStart w:id="198" w:name="_Toc165532989"/>
            <w:r>
              <w:rPr>
                <w:rFonts w:eastAsia="Times New Roman"/>
                <w:szCs w:val="26"/>
                <w:lang w:val="en-SG"/>
              </w:rPr>
              <w:t>I imagine the word’s meaning.</w:t>
            </w:r>
            <w:bookmarkEnd w:id="198"/>
          </w:p>
        </w:tc>
        <w:tc>
          <w:tcPr>
            <w:tcW w:w="833" w:type="pct"/>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833" w:type="pct"/>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833" w:type="pct"/>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833" w:type="pct"/>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833" w:type="pct"/>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r>
    </w:tbl>
    <w:p w:rsidR="0017375A" w:rsidRDefault="00F739D1">
      <w:pPr>
        <w:spacing w:before="200" w:after="0" w:line="360" w:lineRule="auto"/>
        <w:ind w:right="-23"/>
        <w:outlineLvl w:val="4"/>
        <w:rPr>
          <w:rFonts w:eastAsia="Times New Roman"/>
          <w:b/>
          <w:bCs/>
          <w:color w:val="000000"/>
          <w:szCs w:val="26"/>
          <w:lang w:val="en-SG"/>
        </w:rPr>
      </w:pPr>
      <w:bookmarkStart w:id="199" w:name="_Toc165532990"/>
      <w:r>
        <w:rPr>
          <w:rFonts w:eastAsia="Times New Roman"/>
          <w:b/>
          <w:bCs/>
          <w:color w:val="000000"/>
          <w:szCs w:val="26"/>
          <w:lang w:val="en-SG"/>
        </w:rPr>
        <w:t>4. Cognitive strategy (COG)</w:t>
      </w:r>
      <w:bookmarkEnd w:id="1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3"/>
        <w:gridCol w:w="1511"/>
        <w:gridCol w:w="1490"/>
        <w:gridCol w:w="1502"/>
        <w:gridCol w:w="1514"/>
        <w:gridCol w:w="1511"/>
      </w:tblGrid>
      <w:tr w:rsidR="0017375A">
        <w:tc>
          <w:tcPr>
            <w:tcW w:w="1547" w:type="dxa"/>
            <w:shd w:val="clear" w:color="auto" w:fill="auto"/>
          </w:tcPr>
          <w:p w:rsidR="0017375A" w:rsidRDefault="00F739D1">
            <w:pPr>
              <w:spacing w:before="200" w:after="0" w:line="240" w:lineRule="auto"/>
              <w:ind w:right="-23"/>
              <w:outlineLvl w:val="4"/>
              <w:rPr>
                <w:rFonts w:eastAsia="Times New Roman"/>
                <w:color w:val="000000"/>
                <w:szCs w:val="26"/>
                <w:lang w:val="en-SG"/>
              </w:rPr>
            </w:pPr>
            <w:bookmarkStart w:id="200" w:name="_Toc165532991"/>
            <w:r>
              <w:rPr>
                <w:rFonts w:eastAsia="Times New Roman"/>
                <w:color w:val="000000"/>
                <w:szCs w:val="26"/>
                <w:lang w:val="en-SG"/>
              </w:rPr>
              <w:t>Items</w:t>
            </w:r>
            <w:bookmarkEnd w:id="200"/>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201" w:name="_Toc165532992"/>
            <w:r>
              <w:rPr>
                <w:rFonts w:eastAsia="Times New Roman"/>
                <w:color w:val="000000"/>
                <w:szCs w:val="26"/>
                <w:lang w:val="en-SG"/>
              </w:rPr>
              <w:t>Strongly Agree</w:t>
            </w:r>
            <w:bookmarkEnd w:id="201"/>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202" w:name="_Toc165532993"/>
            <w:r>
              <w:rPr>
                <w:rFonts w:eastAsia="Times New Roman"/>
                <w:color w:val="000000"/>
                <w:szCs w:val="26"/>
                <w:lang w:val="en-SG"/>
              </w:rPr>
              <w:t>Agree</w:t>
            </w:r>
            <w:bookmarkEnd w:id="202"/>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203" w:name="_Toc165532994"/>
            <w:r>
              <w:rPr>
                <w:rFonts w:eastAsia="Times New Roman"/>
                <w:color w:val="000000"/>
                <w:szCs w:val="26"/>
                <w:lang w:val="en-SG"/>
              </w:rPr>
              <w:t>Neutral</w:t>
            </w:r>
            <w:bookmarkEnd w:id="203"/>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204" w:name="_Toc165532995"/>
            <w:r>
              <w:rPr>
                <w:rFonts w:eastAsia="Times New Roman"/>
                <w:color w:val="000000"/>
                <w:szCs w:val="26"/>
                <w:lang w:val="en-SG"/>
              </w:rPr>
              <w:t>Disagree</w:t>
            </w:r>
            <w:bookmarkEnd w:id="204"/>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205" w:name="_Toc165532996"/>
            <w:r>
              <w:rPr>
                <w:rFonts w:eastAsia="Times New Roman"/>
                <w:color w:val="000000"/>
                <w:szCs w:val="26"/>
                <w:lang w:val="en-SG"/>
              </w:rPr>
              <w:t>Strongly disagree</w:t>
            </w:r>
            <w:bookmarkEnd w:id="205"/>
          </w:p>
        </w:tc>
      </w:tr>
      <w:tr w:rsidR="0017375A">
        <w:tc>
          <w:tcPr>
            <w:tcW w:w="1547" w:type="dxa"/>
            <w:shd w:val="clear" w:color="auto" w:fill="auto"/>
          </w:tcPr>
          <w:p w:rsidR="0017375A" w:rsidRDefault="00F739D1">
            <w:pPr>
              <w:spacing w:before="200" w:after="0" w:line="240" w:lineRule="auto"/>
              <w:ind w:right="-23"/>
              <w:outlineLvl w:val="4"/>
              <w:rPr>
                <w:rFonts w:eastAsia="Times New Roman"/>
                <w:szCs w:val="26"/>
                <w:lang w:val="en-SG"/>
              </w:rPr>
            </w:pPr>
            <w:r>
              <w:rPr>
                <w:rFonts w:eastAsia="Times New Roman"/>
                <w:szCs w:val="26"/>
              </w:rPr>
              <w:t xml:space="preserve"> </w:t>
            </w:r>
            <w:bookmarkStart w:id="206" w:name="_Toc165532997"/>
            <w:r>
              <w:rPr>
                <w:rFonts w:eastAsia="Times New Roman"/>
                <w:szCs w:val="26"/>
                <w:lang w:val="en-SG"/>
              </w:rPr>
              <w:t>I repeat the word verbally.</w:t>
            </w:r>
            <w:bookmarkEnd w:id="206"/>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r>
      <w:tr w:rsidR="0017375A">
        <w:tc>
          <w:tcPr>
            <w:tcW w:w="1547" w:type="dxa"/>
            <w:shd w:val="clear" w:color="auto" w:fill="auto"/>
          </w:tcPr>
          <w:p w:rsidR="0017375A" w:rsidRDefault="00F739D1">
            <w:pPr>
              <w:spacing w:before="200" w:after="0" w:line="240" w:lineRule="auto"/>
              <w:ind w:right="-23"/>
              <w:outlineLvl w:val="4"/>
              <w:rPr>
                <w:rFonts w:eastAsia="Times New Roman"/>
                <w:szCs w:val="26"/>
                <w:lang w:val="en-SG"/>
              </w:rPr>
            </w:pPr>
            <w:bookmarkStart w:id="207" w:name="_Toc165532998"/>
            <w:r>
              <w:rPr>
                <w:rFonts w:eastAsia="Times New Roman"/>
                <w:szCs w:val="26"/>
                <w:lang w:val="en-SG"/>
              </w:rPr>
              <w:t>I write repeatedly.</w:t>
            </w:r>
            <w:bookmarkEnd w:id="207"/>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r>
    </w:tbl>
    <w:p w:rsidR="0017375A" w:rsidRDefault="00F739D1">
      <w:pPr>
        <w:spacing w:before="200" w:after="0" w:line="360" w:lineRule="auto"/>
        <w:ind w:right="-23"/>
        <w:outlineLvl w:val="4"/>
        <w:rPr>
          <w:rFonts w:eastAsia="Times New Roman"/>
          <w:b/>
          <w:bCs/>
          <w:iCs/>
          <w:color w:val="000000"/>
          <w:szCs w:val="26"/>
          <w:lang w:val="en-SG"/>
        </w:rPr>
      </w:pPr>
      <w:r>
        <w:rPr>
          <w:rFonts w:eastAsia="Times New Roman"/>
          <w:b/>
          <w:bCs/>
          <w:iCs/>
          <w:color w:val="000000"/>
          <w:szCs w:val="26"/>
          <w:lang w:val="en-SG"/>
        </w:rPr>
        <w:t xml:space="preserve">5. </w:t>
      </w:r>
      <w:bookmarkStart w:id="208" w:name="_Toc165532999"/>
      <w:r>
        <w:rPr>
          <w:rFonts w:eastAsia="Times New Roman"/>
          <w:b/>
          <w:bCs/>
          <w:iCs/>
          <w:color w:val="000000"/>
          <w:szCs w:val="26"/>
          <w:lang w:val="en-SG"/>
        </w:rPr>
        <w:t>Metacognitive strategy (MET)</w:t>
      </w:r>
      <w:bookmarkEnd w:id="20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1512"/>
        <w:gridCol w:w="1491"/>
        <w:gridCol w:w="1503"/>
        <w:gridCol w:w="1514"/>
        <w:gridCol w:w="1512"/>
      </w:tblGrid>
      <w:tr w:rsidR="0017375A">
        <w:tc>
          <w:tcPr>
            <w:tcW w:w="1547" w:type="dxa"/>
            <w:shd w:val="clear" w:color="auto" w:fill="auto"/>
          </w:tcPr>
          <w:p w:rsidR="0017375A" w:rsidRDefault="00F739D1">
            <w:pPr>
              <w:spacing w:before="200" w:after="0" w:line="240" w:lineRule="auto"/>
              <w:ind w:right="-23"/>
              <w:outlineLvl w:val="4"/>
              <w:rPr>
                <w:rFonts w:eastAsia="Times New Roman"/>
                <w:color w:val="000000"/>
                <w:szCs w:val="26"/>
                <w:lang w:val="en-SG"/>
              </w:rPr>
            </w:pPr>
            <w:bookmarkStart w:id="209" w:name="_Toc165533000"/>
            <w:r>
              <w:rPr>
                <w:rFonts w:eastAsia="Times New Roman"/>
                <w:color w:val="000000"/>
                <w:szCs w:val="26"/>
                <w:lang w:val="en-SG"/>
              </w:rPr>
              <w:t>Items</w:t>
            </w:r>
            <w:bookmarkEnd w:id="209"/>
            <w:r>
              <w:rPr>
                <w:rFonts w:eastAsia="Times New Roman"/>
                <w:color w:val="000000"/>
                <w:szCs w:val="26"/>
                <w:lang w:val="en-SG"/>
              </w:rPr>
              <w:t xml:space="preserve"> </w:t>
            </w:r>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210" w:name="_Toc165533001"/>
            <w:r>
              <w:rPr>
                <w:rFonts w:eastAsia="Times New Roman"/>
                <w:color w:val="000000"/>
                <w:szCs w:val="26"/>
                <w:lang w:val="en-SG"/>
              </w:rPr>
              <w:t>Strongly agree</w:t>
            </w:r>
            <w:bookmarkEnd w:id="210"/>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211" w:name="_Toc165533002"/>
            <w:r>
              <w:rPr>
                <w:rFonts w:eastAsia="Times New Roman"/>
                <w:color w:val="000000"/>
                <w:szCs w:val="26"/>
                <w:lang w:val="en-SG"/>
              </w:rPr>
              <w:t>Agree</w:t>
            </w:r>
            <w:bookmarkEnd w:id="211"/>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212" w:name="_Toc165533003"/>
            <w:r>
              <w:rPr>
                <w:rFonts w:eastAsia="Times New Roman"/>
                <w:color w:val="000000"/>
                <w:szCs w:val="26"/>
                <w:lang w:val="en-SG"/>
              </w:rPr>
              <w:t>Neutral</w:t>
            </w:r>
            <w:bookmarkEnd w:id="212"/>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213" w:name="_Toc165533004"/>
            <w:r>
              <w:rPr>
                <w:rFonts w:eastAsia="Times New Roman"/>
                <w:color w:val="000000"/>
                <w:szCs w:val="26"/>
                <w:lang w:val="en-SG"/>
              </w:rPr>
              <w:t>Disagree</w:t>
            </w:r>
            <w:bookmarkEnd w:id="213"/>
          </w:p>
        </w:tc>
        <w:tc>
          <w:tcPr>
            <w:tcW w:w="1547" w:type="dxa"/>
            <w:shd w:val="clear" w:color="auto" w:fill="auto"/>
          </w:tcPr>
          <w:p w:rsidR="0017375A" w:rsidRDefault="00F739D1">
            <w:pPr>
              <w:spacing w:before="200" w:after="0" w:line="240" w:lineRule="auto"/>
              <w:ind w:right="-23"/>
              <w:jc w:val="center"/>
              <w:outlineLvl w:val="4"/>
              <w:rPr>
                <w:rFonts w:eastAsia="Times New Roman"/>
                <w:color w:val="000000"/>
                <w:szCs w:val="26"/>
                <w:lang w:val="en-SG"/>
              </w:rPr>
            </w:pPr>
            <w:bookmarkStart w:id="214" w:name="_Toc165533005"/>
            <w:r>
              <w:rPr>
                <w:rFonts w:eastAsia="Times New Roman"/>
                <w:color w:val="000000"/>
                <w:szCs w:val="26"/>
                <w:lang w:val="en-SG"/>
              </w:rPr>
              <w:t>Strongly disagree</w:t>
            </w:r>
            <w:bookmarkEnd w:id="214"/>
          </w:p>
        </w:tc>
      </w:tr>
      <w:tr w:rsidR="0017375A">
        <w:tc>
          <w:tcPr>
            <w:tcW w:w="1547" w:type="dxa"/>
            <w:shd w:val="clear" w:color="auto" w:fill="auto"/>
          </w:tcPr>
          <w:p w:rsidR="0017375A" w:rsidRDefault="00F739D1">
            <w:pPr>
              <w:spacing w:before="200" w:after="0" w:line="240" w:lineRule="auto"/>
              <w:rPr>
                <w:rFonts w:eastAsia="Times New Roman"/>
                <w:szCs w:val="26"/>
                <w:lang w:val="en-SG"/>
              </w:rPr>
            </w:pPr>
            <w:r>
              <w:rPr>
                <w:rFonts w:eastAsia="Times New Roman"/>
                <w:szCs w:val="26"/>
                <w:lang w:val="en-SG"/>
              </w:rPr>
              <w:t>I continue to study the word over time.</w:t>
            </w:r>
          </w:p>
          <w:p w:rsidR="0017375A" w:rsidRDefault="0017375A">
            <w:pPr>
              <w:spacing w:before="200" w:after="0" w:line="240" w:lineRule="auto"/>
              <w:ind w:right="-23"/>
              <w:outlineLvl w:val="4"/>
              <w:rPr>
                <w:rFonts w:eastAsia="Times New Roman"/>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r>
      <w:tr w:rsidR="0017375A">
        <w:tc>
          <w:tcPr>
            <w:tcW w:w="1547" w:type="dxa"/>
            <w:shd w:val="clear" w:color="auto" w:fill="auto"/>
          </w:tcPr>
          <w:p w:rsidR="0017375A" w:rsidRDefault="00F739D1">
            <w:pPr>
              <w:spacing w:before="200" w:after="0" w:line="240" w:lineRule="auto"/>
              <w:ind w:right="-23"/>
              <w:outlineLvl w:val="4"/>
              <w:rPr>
                <w:rFonts w:eastAsia="Times New Roman"/>
                <w:szCs w:val="26"/>
                <w:lang w:val="en-SG"/>
              </w:rPr>
            </w:pPr>
            <w:bookmarkStart w:id="215" w:name="_Toc165533006"/>
            <w:r>
              <w:rPr>
                <w:rFonts w:eastAsia="Times New Roman"/>
                <w:szCs w:val="26"/>
                <w:lang w:val="en-SG"/>
              </w:rPr>
              <w:t>I use English-language media (songs, movies, newscasts, etc.).</w:t>
            </w:r>
            <w:bookmarkEnd w:id="215"/>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c>
          <w:tcPr>
            <w:tcW w:w="1547" w:type="dxa"/>
            <w:shd w:val="clear" w:color="auto" w:fill="auto"/>
          </w:tcPr>
          <w:p w:rsidR="0017375A" w:rsidRDefault="0017375A">
            <w:pPr>
              <w:spacing w:before="200" w:after="0" w:line="240" w:lineRule="auto"/>
              <w:ind w:right="-23"/>
              <w:jc w:val="center"/>
              <w:outlineLvl w:val="4"/>
              <w:rPr>
                <w:rFonts w:eastAsia="Times New Roman"/>
                <w:color w:val="000000"/>
                <w:szCs w:val="26"/>
                <w:lang w:val="en-SG"/>
              </w:rPr>
            </w:pPr>
          </w:p>
        </w:tc>
      </w:tr>
    </w:tbl>
    <w:p w:rsidR="0017375A" w:rsidRDefault="00F739D1">
      <w:pPr>
        <w:spacing w:before="200" w:after="0" w:line="360" w:lineRule="auto"/>
        <w:rPr>
          <w:rFonts w:eastAsia="Calibri"/>
          <w:b/>
          <w:bCs/>
          <w:i/>
          <w:iCs/>
          <w:szCs w:val="26"/>
          <w:lang w:val="en-SG"/>
        </w:rPr>
      </w:pPr>
      <w:r>
        <w:rPr>
          <w:rFonts w:eastAsia="Calibri"/>
          <w:b/>
          <w:bCs/>
          <w:i/>
          <w:iCs/>
          <w:szCs w:val="26"/>
          <w:lang w:val="en-SG"/>
        </w:rPr>
        <w:t>Thank you for your cooperation!</w:t>
      </w:r>
    </w:p>
    <w:p w:rsidR="0017375A" w:rsidRDefault="0017375A">
      <w:pPr>
        <w:rPr>
          <w:lang w:val="en-SG"/>
        </w:rPr>
      </w:pPr>
    </w:p>
    <w:sectPr w:rsidR="0017375A">
      <w:headerReference w:type="default" r:id="rId16"/>
      <w:footerReference w:type="default" r:id="rId17"/>
      <w:pgSz w:w="11906" w:h="16838"/>
      <w:pgMar w:top="1134" w:right="1134"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A7DAC" w:rsidRDefault="00BA7DAC">
      <w:pPr>
        <w:spacing w:line="240" w:lineRule="auto"/>
      </w:pPr>
      <w:r>
        <w:separator/>
      </w:r>
    </w:p>
  </w:endnote>
  <w:endnote w:type="continuationSeparator" w:id="0">
    <w:p w:rsidR="00BA7DAC" w:rsidRDefault="00BA7D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Segoe UI">
    <w:altName w:val="Sylfaen"/>
    <w:panose1 w:val="020B0604020202020204"/>
    <w:charset w:val="00"/>
    <w:family w:val="swiss"/>
    <w:pitch w:val="default"/>
    <w:sig w:usb0="E4002EFF" w:usb1="C000E47F" w:usb2="00000009" w:usb3="00000000" w:csb0="200001FF" w:csb1="00000000"/>
  </w:font>
  <w:font w:name="DengXian">
    <w:altName w:val="等线"/>
    <w:panose1 w:val="02010600030101010101"/>
    <w:charset w:val="86"/>
    <w:family w:val="auto"/>
    <w:pitch w:val="variable"/>
    <w:sig w:usb0="A00002BF" w:usb1="38CF7CFA" w:usb2="00000016" w:usb3="00000000" w:csb0="0004000F" w:csb1="00000000"/>
  </w:font>
  <w:font w:name="Roboto">
    <w:altName w:val="Times New Roman"/>
    <w:panose1 w:val="020B0604020202020204"/>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5021288"/>
    </w:sdtPr>
    <w:sdtContent>
      <w:p w:rsidR="00F739D1" w:rsidRDefault="00F739D1">
        <w:pPr>
          <w:pStyle w:val="Footer"/>
          <w:jc w:val="center"/>
        </w:pPr>
        <w:r>
          <w:fldChar w:fldCharType="begin"/>
        </w:r>
        <w:r>
          <w:instrText xml:space="preserve"> PAGE   \* MERGEFORMAT </w:instrText>
        </w:r>
        <w:r>
          <w:fldChar w:fldCharType="separate"/>
        </w:r>
        <w:r>
          <w:t>i</w:t>
        </w:r>
        <w:r>
          <w:t>v</w:t>
        </w:r>
        <w: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9D1" w:rsidRDefault="00F739D1">
    <w:pPr>
      <w:pStyle w:val="Footer"/>
      <w:jc w:val="center"/>
      <w:rPr>
        <w:szCs w:val="26"/>
      </w:rPr>
    </w:pPr>
    <w:r>
      <w:rPr>
        <w:szCs w:val="26"/>
      </w:rPr>
      <w:fldChar w:fldCharType="begin"/>
    </w:r>
    <w:r>
      <w:rPr>
        <w:szCs w:val="26"/>
      </w:rPr>
      <w:instrText xml:space="preserve"> PAGE   \* MERGEFORMAT </w:instrText>
    </w:r>
    <w:r>
      <w:rPr>
        <w:szCs w:val="26"/>
      </w:rPr>
      <w:fldChar w:fldCharType="separate"/>
    </w:r>
    <w:r>
      <w:rPr>
        <w:szCs w:val="26"/>
        <w:lang w:val="en-US"/>
      </w:rPr>
      <w:t>26</w:t>
    </w:r>
    <w:r>
      <w:rPr>
        <w:szCs w:val="26"/>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A7DAC" w:rsidRDefault="00BA7DAC">
      <w:pPr>
        <w:spacing w:after="0"/>
      </w:pPr>
      <w:r>
        <w:separator/>
      </w:r>
    </w:p>
  </w:footnote>
  <w:footnote w:type="continuationSeparator" w:id="0">
    <w:p w:rsidR="00BA7DAC" w:rsidRDefault="00BA7DA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9D1" w:rsidRDefault="00F739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39D1" w:rsidRDefault="00F739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92C058D"/>
    <w:multiLevelType w:val="singleLevel"/>
    <w:tmpl w:val="A92C058D"/>
    <w:lvl w:ilvl="0">
      <w:start w:val="4"/>
      <w:numFmt w:val="decimal"/>
      <w:suff w:val="space"/>
      <w:lvlText w:val="%1."/>
      <w:lvlJc w:val="left"/>
    </w:lvl>
  </w:abstractNum>
  <w:abstractNum w:abstractNumId="1" w15:restartNumberingAfterBreak="0">
    <w:nsid w:val="D23154F8"/>
    <w:multiLevelType w:val="singleLevel"/>
    <w:tmpl w:val="D23154F8"/>
    <w:lvl w:ilvl="0">
      <w:start w:val="1"/>
      <w:numFmt w:val="decimal"/>
      <w:suff w:val="space"/>
      <w:lvlText w:val="%1."/>
      <w:lvlJc w:val="left"/>
    </w:lvl>
  </w:abstractNum>
  <w:abstractNum w:abstractNumId="2" w15:restartNumberingAfterBreak="0">
    <w:nsid w:val="E81BEADD"/>
    <w:multiLevelType w:val="multilevel"/>
    <w:tmpl w:val="E81BEADD"/>
    <w:lvl w:ilvl="0">
      <w:start w:val="1"/>
      <w:numFmt w:val="decimal"/>
      <w:suff w:val="space"/>
      <w:lvlText w:val="%1."/>
      <w:lvlJc w:val="left"/>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15:restartNumberingAfterBreak="0">
    <w:nsid w:val="F9BF4893"/>
    <w:multiLevelType w:val="singleLevel"/>
    <w:tmpl w:val="F9BF4893"/>
    <w:lvl w:ilvl="0">
      <w:start w:val="1"/>
      <w:numFmt w:val="decimal"/>
      <w:suff w:val="space"/>
      <w:lvlText w:val="%1."/>
      <w:lvlJc w:val="left"/>
    </w:lvl>
  </w:abstractNum>
  <w:abstractNum w:abstractNumId="4" w15:restartNumberingAfterBreak="0">
    <w:nsid w:val="1DAB2143"/>
    <w:multiLevelType w:val="singleLevel"/>
    <w:tmpl w:val="1DAB2143"/>
    <w:lvl w:ilvl="0">
      <w:start w:val="1"/>
      <w:numFmt w:val="decimal"/>
      <w:suff w:val="space"/>
      <w:lvlText w:val="%1."/>
      <w:lvlJc w:val="left"/>
    </w:lvl>
  </w:abstractNum>
  <w:abstractNum w:abstractNumId="5" w15:restartNumberingAfterBreak="0">
    <w:nsid w:val="329D1F70"/>
    <w:multiLevelType w:val="multilevel"/>
    <w:tmpl w:val="329D1F70"/>
    <w:lvl w:ilvl="0">
      <w:start w:val="1"/>
      <w:numFmt w:val="upperRoman"/>
      <w:pStyle w:val="Heading1"/>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84138EF"/>
    <w:multiLevelType w:val="singleLevel"/>
    <w:tmpl w:val="484138EF"/>
    <w:lvl w:ilvl="0">
      <w:start w:val="1"/>
      <w:numFmt w:val="decimal"/>
      <w:suff w:val="space"/>
      <w:lvlText w:val="%1."/>
      <w:lvlJc w:val="left"/>
    </w:lvl>
  </w:abstractNum>
  <w:abstractNum w:abstractNumId="7" w15:restartNumberingAfterBreak="0">
    <w:nsid w:val="72EB5232"/>
    <w:multiLevelType w:val="multilevel"/>
    <w:tmpl w:val="72EB52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2"/>
  </w:num>
  <w:num w:numId="3">
    <w:abstractNumId w:val="7"/>
  </w:num>
  <w:num w:numId="4">
    <w:abstractNumId w:val="4"/>
  </w:num>
  <w:num w:numId="5">
    <w:abstractNumId w:val="0"/>
  </w:num>
  <w:num w:numId="6">
    <w:abstractNumId w:val="3"/>
  </w:num>
  <w:num w:numId="7">
    <w:abstractNumId w:val="6"/>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9"/>
  <w:mirrorMargins/>
  <w:bordersDoNotSurroundHeader/>
  <w:bordersDoNotSurroundFooter/>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EA5"/>
    <w:rsid w:val="000E5CD9"/>
    <w:rsid w:val="001248A2"/>
    <w:rsid w:val="00146433"/>
    <w:rsid w:val="0017375A"/>
    <w:rsid w:val="002561A4"/>
    <w:rsid w:val="00357D0A"/>
    <w:rsid w:val="00366EA5"/>
    <w:rsid w:val="004F198C"/>
    <w:rsid w:val="00510C1A"/>
    <w:rsid w:val="0051175F"/>
    <w:rsid w:val="00570345"/>
    <w:rsid w:val="00587ECD"/>
    <w:rsid w:val="00623E5D"/>
    <w:rsid w:val="00820ECE"/>
    <w:rsid w:val="00936400"/>
    <w:rsid w:val="00971FB8"/>
    <w:rsid w:val="009C568F"/>
    <w:rsid w:val="00A24E5D"/>
    <w:rsid w:val="00BA7DAC"/>
    <w:rsid w:val="00BF35CD"/>
    <w:rsid w:val="00C406C7"/>
    <w:rsid w:val="00CD3C83"/>
    <w:rsid w:val="00D66B72"/>
    <w:rsid w:val="00DA1832"/>
    <w:rsid w:val="00F739D1"/>
    <w:rsid w:val="00F757EC"/>
    <w:rsid w:val="00FA15F9"/>
    <w:rsid w:val="01963167"/>
    <w:rsid w:val="020D4FE3"/>
    <w:rsid w:val="0D2D522C"/>
    <w:rsid w:val="0EE70758"/>
    <w:rsid w:val="102A609B"/>
    <w:rsid w:val="11B74533"/>
    <w:rsid w:val="19FF5FC6"/>
    <w:rsid w:val="31DB5F0F"/>
    <w:rsid w:val="393574C5"/>
    <w:rsid w:val="40F3753E"/>
    <w:rsid w:val="4C7C6B15"/>
    <w:rsid w:val="5C9F3FAD"/>
    <w:rsid w:val="6F842E2A"/>
    <w:rsid w:val="7F22771F"/>
    <w:rsid w:val="7FD34F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E49DF82"/>
  <w15:docId w15:val="{2C0BE23B-C208-694E-ACE6-78F0A3F47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uiPriority="39" w:unhideWhenUsed="1" w:qFormat="1"/>
    <w:lsdException w:name="toc 6"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qFormat="1"/>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qFormat="1"/>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qFormat="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qFormat="1"/>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qFormat="1"/>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qFormat="1"/>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qFormat="1"/>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ascii="Times New Roman" w:eastAsia="SimSun" w:hAnsi="Times New Roman" w:cs="Times New Roman"/>
      <w:sz w:val="26"/>
      <w:szCs w:val="28"/>
      <w:lang w:val="vi-VN"/>
    </w:rPr>
  </w:style>
  <w:style w:type="paragraph" w:styleId="Heading1">
    <w:name w:val="heading 1"/>
    <w:basedOn w:val="Normal"/>
    <w:next w:val="Normal"/>
    <w:link w:val="Heading1Char"/>
    <w:uiPriority w:val="9"/>
    <w:qFormat/>
    <w:pPr>
      <w:keepNext/>
      <w:keepLines/>
      <w:numPr>
        <w:numId w:val="1"/>
      </w:numPr>
      <w:spacing w:before="240" w:after="0"/>
      <w:outlineLvl w:val="0"/>
    </w:pPr>
    <w:rPr>
      <w:rFonts w:eastAsia="Times New Roman"/>
      <w:b/>
      <w:bCs/>
      <w:sz w:val="28"/>
      <w:lang w:val="en-SG"/>
    </w:rPr>
  </w:style>
  <w:style w:type="paragraph" w:styleId="Heading2">
    <w:name w:val="heading 2"/>
    <w:basedOn w:val="Normal"/>
    <w:next w:val="Normal"/>
    <w:link w:val="Heading2Char"/>
    <w:uiPriority w:val="9"/>
    <w:qFormat/>
    <w:pPr>
      <w:tabs>
        <w:tab w:val="left" w:leader="hyphen" w:pos="8060"/>
      </w:tabs>
      <w:spacing w:after="0"/>
      <w:ind w:left="-20" w:right="-20"/>
      <w:jc w:val="both"/>
      <w:outlineLvl w:val="1"/>
    </w:pPr>
    <w:rPr>
      <w:rFonts w:eastAsia="Times New Roman"/>
      <w:b/>
      <w:bCs/>
      <w:szCs w:val="26"/>
      <w:lang w:val="en-SG"/>
    </w:rPr>
  </w:style>
  <w:style w:type="paragraph" w:styleId="Heading3">
    <w:name w:val="heading 3"/>
    <w:basedOn w:val="Normal"/>
    <w:next w:val="Normal"/>
    <w:link w:val="Heading3Char"/>
    <w:uiPriority w:val="9"/>
    <w:semiHidden/>
    <w:unhideWhenUsed/>
    <w:qFormat/>
    <w:pPr>
      <w:keepNext/>
      <w:keepLines/>
      <w:spacing w:before="40" w:after="0"/>
      <w:outlineLvl w:val="2"/>
    </w:pPr>
    <w:rPr>
      <w:rFonts w:asciiTheme="majorHAnsi" w:eastAsiaTheme="majorEastAsia" w:hAnsiTheme="majorHAnsi" w:cstheme="majorBidi"/>
      <w:color w:val="1F4E79" w:themeColor="accent1" w:themeShade="80"/>
      <w:sz w:val="24"/>
      <w:szCs w:val="24"/>
    </w:rPr>
  </w:style>
  <w:style w:type="paragraph" w:styleId="Heading6">
    <w:name w:val="heading 6"/>
    <w:basedOn w:val="Normal"/>
    <w:next w:val="Normal"/>
    <w:link w:val="Heading6Char"/>
    <w:uiPriority w:val="9"/>
    <w:semiHidden/>
    <w:unhideWhenUsed/>
    <w:qFormat/>
    <w:pPr>
      <w:keepNext/>
      <w:keepLines/>
      <w:spacing w:before="40" w:after="0"/>
      <w:outlineLvl w:val="5"/>
    </w:pPr>
    <w:rPr>
      <w:rFonts w:asciiTheme="majorHAnsi" w:eastAsiaTheme="majorEastAsia" w:hAnsiTheme="majorHAnsi" w:cstheme="majorBidi"/>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character" w:styleId="Hyperlink">
    <w:name w:val="Hyperlink"/>
    <w:uiPriority w:val="99"/>
    <w:unhideWhenUsed/>
    <w:qFormat/>
    <w:rPr>
      <w:color w:val="0563C1"/>
      <w:u w:val="single"/>
    </w:rPr>
  </w:style>
  <w:style w:type="paragraph" w:styleId="NormalWeb">
    <w:name w:val="Normal (Web)"/>
    <w:basedOn w:val="Normal"/>
    <w:qFormat/>
    <w:rPr>
      <w:sz w:val="24"/>
      <w:szCs w:val="24"/>
    </w:rPr>
  </w:style>
  <w:style w:type="paragraph" w:styleId="TOC1">
    <w:name w:val="toc 1"/>
    <w:basedOn w:val="Normal"/>
    <w:next w:val="Normal"/>
    <w:uiPriority w:val="39"/>
    <w:unhideWhenUsed/>
    <w:qFormat/>
    <w:pPr>
      <w:spacing w:after="100"/>
    </w:pPr>
  </w:style>
  <w:style w:type="paragraph" w:styleId="TOC2">
    <w:name w:val="toc 2"/>
    <w:basedOn w:val="Normal"/>
    <w:next w:val="Normal"/>
    <w:uiPriority w:val="39"/>
    <w:unhideWhenUsed/>
    <w:qFormat/>
    <w:pPr>
      <w:tabs>
        <w:tab w:val="right" w:leader="dot" w:pos="9061"/>
      </w:tabs>
      <w:spacing w:after="100"/>
      <w:ind w:left="260"/>
    </w:pPr>
    <w:rPr>
      <w:b/>
      <w:bCs/>
      <w:lang w:val="en-SG"/>
    </w:rPr>
  </w:style>
  <w:style w:type="paragraph" w:styleId="TOC3">
    <w:name w:val="toc 3"/>
    <w:basedOn w:val="Normal"/>
    <w:next w:val="Normal"/>
    <w:uiPriority w:val="39"/>
    <w:unhideWhenUsed/>
    <w:qFormat/>
    <w:pPr>
      <w:tabs>
        <w:tab w:val="right" w:leader="dot" w:pos="9061"/>
      </w:tabs>
      <w:spacing w:after="100"/>
      <w:ind w:left="520"/>
    </w:pPr>
    <w:rPr>
      <w:rFonts w:eastAsia="Times New Roman"/>
      <w:b/>
      <w:bCs/>
      <w:i/>
      <w:iCs/>
      <w:lang w:val="en-SG"/>
    </w:rPr>
  </w:style>
  <w:style w:type="paragraph" w:styleId="TOC5">
    <w:name w:val="toc 5"/>
    <w:basedOn w:val="Normal"/>
    <w:next w:val="Normal"/>
    <w:uiPriority w:val="39"/>
    <w:unhideWhenUsed/>
    <w:qFormat/>
    <w:pPr>
      <w:spacing w:after="100"/>
      <w:ind w:left="880"/>
    </w:pPr>
  </w:style>
  <w:style w:type="paragraph" w:styleId="TOC6">
    <w:name w:val="toc 6"/>
    <w:basedOn w:val="Normal"/>
    <w:next w:val="Normal"/>
    <w:uiPriority w:val="39"/>
    <w:unhideWhenUsed/>
    <w:qFormat/>
    <w:pPr>
      <w:spacing w:after="100"/>
      <w:ind w:left="1300"/>
    </w:pPr>
  </w:style>
  <w:style w:type="character" w:customStyle="1" w:styleId="Heading1Char">
    <w:name w:val="Heading 1 Char"/>
    <w:basedOn w:val="DefaultParagraphFont"/>
    <w:link w:val="Heading1"/>
    <w:uiPriority w:val="9"/>
    <w:qFormat/>
    <w:rPr>
      <w:rFonts w:ascii="Times New Roman" w:eastAsia="Times New Roman" w:hAnsi="Times New Roman" w:cs="Times New Roman"/>
      <w:b/>
      <w:bCs/>
      <w:sz w:val="28"/>
      <w:szCs w:val="28"/>
      <w:lang w:val="en-SG"/>
    </w:rPr>
  </w:style>
  <w:style w:type="character" w:customStyle="1" w:styleId="Heading2Char">
    <w:name w:val="Heading 2 Char"/>
    <w:basedOn w:val="DefaultParagraphFont"/>
    <w:link w:val="Heading2"/>
    <w:uiPriority w:val="9"/>
    <w:qFormat/>
    <w:rPr>
      <w:rFonts w:ascii="Times New Roman" w:eastAsia="Times New Roman" w:hAnsi="Times New Roman" w:cs="Times New Roman"/>
      <w:b/>
      <w:bCs/>
      <w:sz w:val="26"/>
      <w:szCs w:val="26"/>
      <w:lang w:val="en-SG"/>
    </w:rPr>
  </w:style>
  <w:style w:type="character" w:customStyle="1" w:styleId="FooterChar">
    <w:name w:val="Footer Char"/>
    <w:basedOn w:val="DefaultParagraphFont"/>
    <w:link w:val="Footer"/>
    <w:uiPriority w:val="99"/>
    <w:qFormat/>
    <w:rPr>
      <w:rFonts w:ascii="Times New Roman" w:eastAsia="SimSun" w:hAnsi="Times New Roman" w:cs="Times New Roman"/>
      <w:sz w:val="26"/>
      <w:szCs w:val="28"/>
      <w:lang w:val="vi-VN"/>
    </w:rPr>
  </w:style>
  <w:style w:type="character" w:customStyle="1" w:styleId="HeaderChar">
    <w:name w:val="Header Char"/>
    <w:basedOn w:val="DefaultParagraphFont"/>
    <w:link w:val="Header"/>
    <w:uiPriority w:val="99"/>
    <w:qFormat/>
    <w:rPr>
      <w:rFonts w:ascii="Times New Roman" w:eastAsia="SimSun" w:hAnsi="Times New Roman" w:cs="Times New Roman"/>
      <w:sz w:val="26"/>
      <w:szCs w:val="28"/>
      <w:lang w:val="vi-VN"/>
    </w:rPr>
  </w:style>
  <w:style w:type="paragraph" w:styleId="ListParagraph">
    <w:name w:val="List Paragraph"/>
    <w:basedOn w:val="Normal"/>
    <w:uiPriority w:val="34"/>
    <w:qFormat/>
    <w:pPr>
      <w:ind w:left="720"/>
      <w:contextualSpacing/>
    </w:pPr>
  </w:style>
  <w:style w:type="paragraph" w:customStyle="1" w:styleId="Bibliography1">
    <w:name w:val="Bibliography1"/>
    <w:basedOn w:val="Normal"/>
    <w:next w:val="Normal"/>
    <w:uiPriority w:val="37"/>
    <w:unhideWhenUsed/>
    <w:qFormat/>
  </w:style>
  <w:style w:type="paragraph" w:customStyle="1" w:styleId="TOCHeading1">
    <w:name w:val="TOC Heading1"/>
    <w:basedOn w:val="Heading1"/>
    <w:next w:val="Normal"/>
    <w:uiPriority w:val="39"/>
    <w:unhideWhenUsed/>
    <w:qFormat/>
    <w:pPr>
      <w:numPr>
        <w:numId w:val="0"/>
      </w:numPr>
      <w:outlineLvl w:val="9"/>
    </w:pPr>
    <w:rPr>
      <w:rFonts w:asciiTheme="majorHAnsi" w:eastAsiaTheme="majorEastAsia" w:hAnsiTheme="majorHAnsi" w:cstheme="majorBidi"/>
      <w:b w:val="0"/>
      <w:bCs w:val="0"/>
      <w:color w:val="2E74B5" w:themeColor="accent1" w:themeShade="BF"/>
      <w:sz w:val="32"/>
      <w:szCs w:val="32"/>
      <w:lang w:val="en-US"/>
    </w:rPr>
  </w:style>
  <w:style w:type="character" w:customStyle="1" w:styleId="Heading3Char">
    <w:name w:val="Heading 3 Char"/>
    <w:basedOn w:val="DefaultParagraphFont"/>
    <w:link w:val="Heading3"/>
    <w:uiPriority w:val="9"/>
    <w:semiHidden/>
    <w:qFormat/>
    <w:rPr>
      <w:rFonts w:asciiTheme="majorHAnsi" w:eastAsiaTheme="majorEastAsia" w:hAnsiTheme="majorHAnsi" w:cstheme="majorBidi"/>
      <w:color w:val="1F4E79" w:themeColor="accent1" w:themeShade="80"/>
      <w:sz w:val="24"/>
      <w:szCs w:val="24"/>
      <w:lang w:val="vi-VN"/>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sz w:val="26"/>
      <w:szCs w:val="28"/>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dx.doi.org/10.1017/S0272263100006501"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x.doi.org/10.1111/1473-4192.00037"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s://doi.org/10.31130/jst-ud2017-451"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dx.doi.org/10.1111/j.1467-1770.1996.tb01355.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1694CA2-87C3-BC4C-9D2A-23A8387E69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TotalTime>
  <Pages>34</Pages>
  <Words>8767</Words>
  <Characters>49972</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Tran Luu Ly</cp:lastModifiedBy>
  <cp:revision>6</cp:revision>
  <cp:lastPrinted>2024-05-02T02:34:00Z</cp:lastPrinted>
  <dcterms:created xsi:type="dcterms:W3CDTF">2024-05-02T03:26:00Z</dcterms:created>
  <dcterms:modified xsi:type="dcterms:W3CDTF">2024-05-08T04:41:00Z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1033-11.2.0.11225</vt:lpwstr>
  </property>
  <property fmtid="{D5CDD505-2E9C-101B-9397-08002B2CF9AE}" pid="3" name="ICV">
    <vt:lpwstr>B03CF17F18A9420987665A96791F5D57</vt:lpwstr>
  </property>
</Properties>
</file>