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6245" w14:textId="7E213A49" w:rsidR="005074FD" w:rsidRPr="00862432" w:rsidRDefault="005074FD" w:rsidP="009D00E9">
      <w:pPr>
        <w:spacing w:before="161" w:line="288" w:lineRule="auto"/>
        <w:ind w:left="2981" w:right="1393" w:hanging="1287"/>
        <w:rPr>
          <w:b/>
          <w:sz w:val="28"/>
          <w:szCs w:val="28"/>
        </w:rPr>
      </w:pPr>
      <w:r>
        <w:rPr>
          <w:noProof/>
          <w:sz w:val="24"/>
          <w:szCs w:val="24"/>
        </w:rPr>
        <mc:AlternateContent>
          <mc:Choice Requires="wpg">
            <w:drawing>
              <wp:anchor distT="0" distB="0" distL="114300" distR="114300" simplePos="0" relativeHeight="251658240" behindDoc="1" locked="0" layoutInCell="1" allowOverlap="1" wp14:anchorId="5D7DF3A5" wp14:editId="7595A8A7">
                <wp:simplePos x="0" y="0"/>
                <wp:positionH relativeFrom="page">
                  <wp:posOffset>1007745</wp:posOffset>
                </wp:positionH>
                <wp:positionV relativeFrom="page">
                  <wp:posOffset>622935</wp:posOffset>
                </wp:positionV>
                <wp:extent cx="5753100" cy="9136380"/>
                <wp:effectExtent l="4445" t="0" r="0" b="0"/>
                <wp:wrapNone/>
                <wp:docPr id="8124711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9136380"/>
                          <a:chOff x="1972" y="584"/>
                          <a:chExt cx="9060" cy="14388"/>
                        </a:xfrm>
                      </wpg:grpSpPr>
                      <wps:wsp>
                        <wps:cNvPr id="621655625" name="Rectangle 3"/>
                        <wps:cNvSpPr>
                          <a:spLocks noChangeArrowheads="1"/>
                        </wps:cNvSpPr>
                        <wps:spPr bwMode="auto">
                          <a:xfrm>
                            <a:off x="2017" y="628"/>
                            <a:ext cx="8970" cy="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291723" name="AutoShape 4"/>
                        <wps:cNvSpPr>
                          <a:spLocks/>
                        </wps:cNvSpPr>
                        <wps:spPr bwMode="auto">
                          <a:xfrm>
                            <a:off x="1972" y="584"/>
                            <a:ext cx="9060" cy="14388"/>
                          </a:xfrm>
                          <a:custGeom>
                            <a:avLst/>
                            <a:gdLst>
                              <a:gd name="T0" fmla="+- 0 10960 1972"/>
                              <a:gd name="T1" fmla="*/ T0 w 9060"/>
                              <a:gd name="T2" fmla="+- 0 656 584"/>
                              <a:gd name="T3" fmla="*/ 656 h 14388"/>
                              <a:gd name="T4" fmla="+- 0 10942 1972"/>
                              <a:gd name="T5" fmla="*/ T4 w 9060"/>
                              <a:gd name="T6" fmla="+- 0 656 584"/>
                              <a:gd name="T7" fmla="*/ 656 h 14388"/>
                              <a:gd name="T8" fmla="+- 0 10942 1972"/>
                              <a:gd name="T9" fmla="*/ T8 w 9060"/>
                              <a:gd name="T10" fmla="+- 0 674 584"/>
                              <a:gd name="T11" fmla="*/ 674 h 14388"/>
                              <a:gd name="T12" fmla="+- 0 10942 1972"/>
                              <a:gd name="T13" fmla="*/ T12 w 9060"/>
                              <a:gd name="T14" fmla="+- 0 14882 584"/>
                              <a:gd name="T15" fmla="*/ 14882 h 14388"/>
                              <a:gd name="T16" fmla="+- 0 2062 1972"/>
                              <a:gd name="T17" fmla="*/ T16 w 9060"/>
                              <a:gd name="T18" fmla="+- 0 14882 584"/>
                              <a:gd name="T19" fmla="*/ 14882 h 14388"/>
                              <a:gd name="T20" fmla="+- 0 2062 1972"/>
                              <a:gd name="T21" fmla="*/ T20 w 9060"/>
                              <a:gd name="T22" fmla="+- 0 674 584"/>
                              <a:gd name="T23" fmla="*/ 674 h 14388"/>
                              <a:gd name="T24" fmla="+- 0 10942 1972"/>
                              <a:gd name="T25" fmla="*/ T24 w 9060"/>
                              <a:gd name="T26" fmla="+- 0 674 584"/>
                              <a:gd name="T27" fmla="*/ 674 h 14388"/>
                              <a:gd name="T28" fmla="+- 0 10942 1972"/>
                              <a:gd name="T29" fmla="*/ T28 w 9060"/>
                              <a:gd name="T30" fmla="+- 0 656 584"/>
                              <a:gd name="T31" fmla="*/ 656 h 14388"/>
                              <a:gd name="T32" fmla="+- 0 2044 1972"/>
                              <a:gd name="T33" fmla="*/ T32 w 9060"/>
                              <a:gd name="T34" fmla="+- 0 656 584"/>
                              <a:gd name="T35" fmla="*/ 656 h 14388"/>
                              <a:gd name="T36" fmla="+- 0 2044 1972"/>
                              <a:gd name="T37" fmla="*/ T36 w 9060"/>
                              <a:gd name="T38" fmla="+- 0 674 584"/>
                              <a:gd name="T39" fmla="*/ 674 h 14388"/>
                              <a:gd name="T40" fmla="+- 0 2044 1972"/>
                              <a:gd name="T41" fmla="*/ T40 w 9060"/>
                              <a:gd name="T42" fmla="+- 0 14882 584"/>
                              <a:gd name="T43" fmla="*/ 14882 h 14388"/>
                              <a:gd name="T44" fmla="+- 0 2044 1972"/>
                              <a:gd name="T45" fmla="*/ T44 w 9060"/>
                              <a:gd name="T46" fmla="+- 0 14900 584"/>
                              <a:gd name="T47" fmla="*/ 14900 h 14388"/>
                              <a:gd name="T48" fmla="+- 0 2044 1972"/>
                              <a:gd name="T49" fmla="*/ T48 w 9060"/>
                              <a:gd name="T50" fmla="+- 0 14902 584"/>
                              <a:gd name="T51" fmla="*/ 14902 h 14388"/>
                              <a:gd name="T52" fmla="+- 0 10960 1972"/>
                              <a:gd name="T53" fmla="*/ T52 w 9060"/>
                              <a:gd name="T54" fmla="+- 0 14902 584"/>
                              <a:gd name="T55" fmla="*/ 14902 h 14388"/>
                              <a:gd name="T56" fmla="+- 0 10960 1972"/>
                              <a:gd name="T57" fmla="*/ T56 w 9060"/>
                              <a:gd name="T58" fmla="+- 0 14900 584"/>
                              <a:gd name="T59" fmla="*/ 14900 h 14388"/>
                              <a:gd name="T60" fmla="+- 0 10960 1972"/>
                              <a:gd name="T61" fmla="*/ T60 w 9060"/>
                              <a:gd name="T62" fmla="+- 0 14883 584"/>
                              <a:gd name="T63" fmla="*/ 14883 h 14388"/>
                              <a:gd name="T64" fmla="+- 0 10960 1972"/>
                              <a:gd name="T65" fmla="*/ T64 w 9060"/>
                              <a:gd name="T66" fmla="+- 0 14882 584"/>
                              <a:gd name="T67" fmla="*/ 14882 h 14388"/>
                              <a:gd name="T68" fmla="+- 0 10960 1972"/>
                              <a:gd name="T69" fmla="*/ T68 w 9060"/>
                              <a:gd name="T70" fmla="+- 0 674 584"/>
                              <a:gd name="T71" fmla="*/ 674 h 14388"/>
                              <a:gd name="T72" fmla="+- 0 10960 1972"/>
                              <a:gd name="T73" fmla="*/ T72 w 9060"/>
                              <a:gd name="T74" fmla="+- 0 673 584"/>
                              <a:gd name="T75" fmla="*/ 673 h 14388"/>
                              <a:gd name="T76" fmla="+- 0 10960 1972"/>
                              <a:gd name="T77" fmla="*/ T76 w 9060"/>
                              <a:gd name="T78" fmla="+- 0 656 584"/>
                              <a:gd name="T79" fmla="*/ 656 h 14388"/>
                              <a:gd name="T80" fmla="+- 0 11032 1972"/>
                              <a:gd name="T81" fmla="*/ T80 w 9060"/>
                              <a:gd name="T82" fmla="+- 0 584 584"/>
                              <a:gd name="T83" fmla="*/ 584 h 14388"/>
                              <a:gd name="T84" fmla="+- 0 1972 1972"/>
                              <a:gd name="T85" fmla="*/ T84 w 9060"/>
                              <a:gd name="T86" fmla="+- 0 584 584"/>
                              <a:gd name="T87" fmla="*/ 584 h 14388"/>
                              <a:gd name="T88" fmla="+- 0 1972 1972"/>
                              <a:gd name="T89" fmla="*/ T88 w 9060"/>
                              <a:gd name="T90" fmla="+- 0 638 584"/>
                              <a:gd name="T91" fmla="*/ 638 h 14388"/>
                              <a:gd name="T92" fmla="+- 0 1972 1972"/>
                              <a:gd name="T93" fmla="*/ T92 w 9060"/>
                              <a:gd name="T94" fmla="+- 0 14920 584"/>
                              <a:gd name="T95" fmla="*/ 14920 h 14388"/>
                              <a:gd name="T96" fmla="+- 0 1972 1972"/>
                              <a:gd name="T97" fmla="*/ T96 w 9060"/>
                              <a:gd name="T98" fmla="+- 0 14972 584"/>
                              <a:gd name="T99" fmla="*/ 14972 h 14388"/>
                              <a:gd name="T100" fmla="+- 0 11032 1972"/>
                              <a:gd name="T101" fmla="*/ T100 w 9060"/>
                              <a:gd name="T102" fmla="+- 0 14972 584"/>
                              <a:gd name="T103" fmla="*/ 14972 h 14388"/>
                              <a:gd name="T104" fmla="+- 0 11032 1972"/>
                              <a:gd name="T105" fmla="*/ T104 w 9060"/>
                              <a:gd name="T106" fmla="+- 0 14920 584"/>
                              <a:gd name="T107" fmla="*/ 14920 h 14388"/>
                              <a:gd name="T108" fmla="+- 0 2026 1972"/>
                              <a:gd name="T109" fmla="*/ T108 w 9060"/>
                              <a:gd name="T110" fmla="+- 0 14920 584"/>
                              <a:gd name="T111" fmla="*/ 14920 h 14388"/>
                              <a:gd name="T112" fmla="+- 0 2026 1972"/>
                              <a:gd name="T113" fmla="*/ T112 w 9060"/>
                              <a:gd name="T114" fmla="+- 0 638 584"/>
                              <a:gd name="T115" fmla="*/ 638 h 14388"/>
                              <a:gd name="T116" fmla="+- 0 10978 1972"/>
                              <a:gd name="T117" fmla="*/ T116 w 9060"/>
                              <a:gd name="T118" fmla="+- 0 638 584"/>
                              <a:gd name="T119" fmla="*/ 638 h 14388"/>
                              <a:gd name="T120" fmla="+- 0 10978 1972"/>
                              <a:gd name="T121" fmla="*/ T120 w 9060"/>
                              <a:gd name="T122" fmla="+- 0 14919 584"/>
                              <a:gd name="T123" fmla="*/ 14919 h 14388"/>
                              <a:gd name="T124" fmla="+- 0 11032 1972"/>
                              <a:gd name="T125" fmla="*/ T124 w 9060"/>
                              <a:gd name="T126" fmla="+- 0 14919 584"/>
                              <a:gd name="T127" fmla="*/ 14919 h 14388"/>
                              <a:gd name="T128" fmla="+- 0 11032 1972"/>
                              <a:gd name="T129" fmla="*/ T128 w 9060"/>
                              <a:gd name="T130" fmla="+- 0 638 584"/>
                              <a:gd name="T131" fmla="*/ 638 h 14388"/>
                              <a:gd name="T132" fmla="+- 0 11032 1972"/>
                              <a:gd name="T133" fmla="*/ T132 w 9060"/>
                              <a:gd name="T134" fmla="+- 0 637 584"/>
                              <a:gd name="T135" fmla="*/ 637 h 14388"/>
                              <a:gd name="T136" fmla="+- 0 11032 1972"/>
                              <a:gd name="T137" fmla="*/ T136 w 9060"/>
                              <a:gd name="T138" fmla="+- 0 584 584"/>
                              <a:gd name="T139" fmla="*/ 584 h 14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60" h="14388">
                                <a:moveTo>
                                  <a:pt x="8988" y="72"/>
                                </a:moveTo>
                                <a:lnTo>
                                  <a:pt x="8970" y="72"/>
                                </a:lnTo>
                                <a:lnTo>
                                  <a:pt x="8970" y="90"/>
                                </a:lnTo>
                                <a:lnTo>
                                  <a:pt x="8970" y="14298"/>
                                </a:lnTo>
                                <a:lnTo>
                                  <a:pt x="90" y="14298"/>
                                </a:lnTo>
                                <a:lnTo>
                                  <a:pt x="90" y="90"/>
                                </a:lnTo>
                                <a:lnTo>
                                  <a:pt x="8970" y="90"/>
                                </a:lnTo>
                                <a:lnTo>
                                  <a:pt x="8970" y="72"/>
                                </a:lnTo>
                                <a:lnTo>
                                  <a:pt x="72" y="72"/>
                                </a:lnTo>
                                <a:lnTo>
                                  <a:pt x="72" y="90"/>
                                </a:lnTo>
                                <a:lnTo>
                                  <a:pt x="72" y="14298"/>
                                </a:lnTo>
                                <a:lnTo>
                                  <a:pt x="72" y="14316"/>
                                </a:lnTo>
                                <a:lnTo>
                                  <a:pt x="72" y="14318"/>
                                </a:lnTo>
                                <a:lnTo>
                                  <a:pt x="8988" y="14318"/>
                                </a:lnTo>
                                <a:lnTo>
                                  <a:pt x="8988" y="14316"/>
                                </a:lnTo>
                                <a:lnTo>
                                  <a:pt x="8988" y="14299"/>
                                </a:lnTo>
                                <a:lnTo>
                                  <a:pt x="8988" y="14298"/>
                                </a:lnTo>
                                <a:lnTo>
                                  <a:pt x="8988" y="90"/>
                                </a:lnTo>
                                <a:lnTo>
                                  <a:pt x="8988" y="89"/>
                                </a:lnTo>
                                <a:lnTo>
                                  <a:pt x="8988" y="72"/>
                                </a:lnTo>
                                <a:close/>
                                <a:moveTo>
                                  <a:pt x="9060" y="0"/>
                                </a:moveTo>
                                <a:lnTo>
                                  <a:pt x="0" y="0"/>
                                </a:lnTo>
                                <a:lnTo>
                                  <a:pt x="0" y="54"/>
                                </a:lnTo>
                                <a:lnTo>
                                  <a:pt x="0" y="14336"/>
                                </a:lnTo>
                                <a:lnTo>
                                  <a:pt x="0" y="14388"/>
                                </a:lnTo>
                                <a:lnTo>
                                  <a:pt x="9060" y="14388"/>
                                </a:lnTo>
                                <a:lnTo>
                                  <a:pt x="9060" y="14336"/>
                                </a:lnTo>
                                <a:lnTo>
                                  <a:pt x="54" y="14336"/>
                                </a:lnTo>
                                <a:lnTo>
                                  <a:pt x="54" y="54"/>
                                </a:lnTo>
                                <a:lnTo>
                                  <a:pt x="9006" y="54"/>
                                </a:lnTo>
                                <a:lnTo>
                                  <a:pt x="9006" y="14335"/>
                                </a:lnTo>
                                <a:lnTo>
                                  <a:pt x="9060" y="14335"/>
                                </a:lnTo>
                                <a:lnTo>
                                  <a:pt x="9060" y="54"/>
                                </a:lnTo>
                                <a:lnTo>
                                  <a:pt x="9060" y="53"/>
                                </a:lnTo>
                                <a:lnTo>
                                  <a:pt x="90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350523" name="Line 5"/>
                        <wps:cNvCnPr>
                          <a:cxnSpLocks noChangeShapeType="1"/>
                        </wps:cNvCnPr>
                        <wps:spPr bwMode="auto">
                          <a:xfrm>
                            <a:off x="5036" y="1732"/>
                            <a:ext cx="2925"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69728834" name="Picture 6" descr="logo dht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74" y="2777"/>
                            <a:ext cx="2256" cy="18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D7A1D1" id="Group 2" o:spid="_x0000_s1026" style="position:absolute;margin-left:79.35pt;margin-top:49.05pt;width:453pt;height:719.4pt;z-index:-251658240;mso-position-horizontal-relative:page;mso-position-vertical-relative:page" coordorigin="1972,584" coordsize="9060,143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">
                <v:rect id="Rectangle 3" o:spid="_x0000_s1027" style="position:absolute;left:2017;top:628;width:8970;height: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" stroked="f"/>
                <v:shape id="AutoShape 4" o:spid="_x0000_s1028" style="position:absolute;left:1972;top:584;width:9060;height:14388;visibility:visible;mso-wrap-style:square;v-text-anchor:top" coordsize="9060,1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" path="m8988,72r-18,l8970,90r,14208l90,14298,90,90r8880,l8970,72,72,72r,18l72,14298r,18l72,14318r8916,l8988,14316r,-17l8988,14298,8988,90r,-1l8988,72xm9060,l,,,54,,14336r,52l9060,14388r,-52l54,14336,54,54r8952,l9006,14335r54,l9060,54r,-1l9060,xe" fillcolor="black" stroked="f">
                  <v:path arrowok="t" o:connecttype="custom" o:connectlocs="8988,656;8970,656;8970,674;8970,14882;90,14882;90,674;8970,674;8970,656;72,656;72,674;72,14882;72,14900;72,14902;8988,14902;8988,14900;8988,14883;8988,14882;8988,674;8988,673;8988,656;9060,584;0,584;0,638;0,14920;0,14972;9060,14972;9060,14920;54,14920;54,638;9006,638;9006,14919;9060,14919;9060,638;9060,637;9060,584" o:connectangles="0,0,0,0,0,0,0,0,0,0,0,0,0,0,0,0,0,0,0,0,0,0,0,0,0,0,0,0,0,0,0,0,0,0,0"/>
                </v:shape>
                <v:line id="Line 5" o:spid="_x0000_s1029" style="position:absolute;visibility:visible;mso-wrap-style:square" from="5036,1732" to="7961,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" strokeweight=".28819mm">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logo dhtl" style="position:absolute;left:5374;top:2777;width:2256;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">
                  <v:imagedata r:id="rId9" o:title="logo dhtl"/>
                </v:shape>
                <w10:wrap anchorx="page" anchory="page"/>
              </v:group>
            </w:pict>
          </mc:Fallback>
        </mc:AlternateContent>
      </w:r>
      <w:r w:rsidRPr="00862432">
        <w:rPr>
          <w:b/>
          <w:sz w:val="28"/>
          <w:szCs w:val="28"/>
        </w:rPr>
        <w:t>BỘ NÔNG NGHIỆP VÀ PHÁT TRIỂN NÔNG THÔN</w:t>
      </w:r>
      <w:r w:rsidRPr="00862432">
        <w:rPr>
          <w:b/>
          <w:spacing w:val="-67"/>
          <w:sz w:val="28"/>
          <w:szCs w:val="28"/>
        </w:rPr>
        <w:t xml:space="preserve"> </w:t>
      </w:r>
      <w:r w:rsidRPr="00862432">
        <w:rPr>
          <w:b/>
          <w:sz w:val="28"/>
          <w:szCs w:val="28"/>
        </w:rPr>
        <w:t>TRƯỜNG</w:t>
      </w:r>
      <w:r w:rsidRPr="00862432">
        <w:rPr>
          <w:b/>
          <w:spacing w:val="-1"/>
          <w:sz w:val="28"/>
          <w:szCs w:val="28"/>
        </w:rPr>
        <w:t xml:space="preserve"> </w:t>
      </w:r>
      <w:r w:rsidRPr="00862432">
        <w:rPr>
          <w:b/>
          <w:sz w:val="28"/>
          <w:szCs w:val="28"/>
        </w:rPr>
        <w:t>ĐẠI</w:t>
      </w:r>
      <w:r w:rsidRPr="00862432">
        <w:rPr>
          <w:b/>
          <w:spacing w:val="1"/>
          <w:sz w:val="28"/>
          <w:szCs w:val="28"/>
        </w:rPr>
        <w:t xml:space="preserve"> </w:t>
      </w:r>
      <w:r w:rsidRPr="00862432">
        <w:rPr>
          <w:b/>
          <w:sz w:val="28"/>
          <w:szCs w:val="28"/>
        </w:rPr>
        <w:t>HỌC</w:t>
      </w:r>
      <w:r w:rsidRPr="00862432">
        <w:rPr>
          <w:b/>
          <w:spacing w:val="-2"/>
          <w:sz w:val="28"/>
          <w:szCs w:val="28"/>
        </w:rPr>
        <w:t xml:space="preserve"> </w:t>
      </w:r>
      <w:r w:rsidRPr="00862432">
        <w:rPr>
          <w:b/>
          <w:sz w:val="28"/>
          <w:szCs w:val="28"/>
        </w:rPr>
        <w:t>THỦY</w:t>
      </w:r>
      <w:r w:rsidRPr="00862432">
        <w:rPr>
          <w:b/>
          <w:spacing w:val="-1"/>
          <w:sz w:val="28"/>
          <w:szCs w:val="28"/>
        </w:rPr>
        <w:t xml:space="preserve"> </w:t>
      </w:r>
      <w:r w:rsidRPr="00862432">
        <w:rPr>
          <w:b/>
          <w:sz w:val="28"/>
          <w:szCs w:val="28"/>
        </w:rPr>
        <w:t>LỢI</w:t>
      </w:r>
    </w:p>
    <w:p w14:paraId="590CBB68" w14:textId="05ECE536" w:rsidR="005074FD" w:rsidRDefault="005074FD" w:rsidP="009D00E9">
      <w:pPr>
        <w:tabs>
          <w:tab w:val="left" w:pos="3765"/>
        </w:tabs>
        <w:spacing w:before="161" w:line="288" w:lineRule="auto"/>
        <w:ind w:left="2981" w:right="1393" w:hanging="1287"/>
        <w:rPr>
          <w:b/>
          <w:sz w:val="28"/>
          <w:szCs w:val="28"/>
        </w:rPr>
      </w:pPr>
    </w:p>
    <w:p w14:paraId="433FE0AC" w14:textId="77777777" w:rsidR="00771DBA" w:rsidRPr="00862432" w:rsidRDefault="00771DBA" w:rsidP="009D00E9">
      <w:pPr>
        <w:pStyle w:val="BodyText"/>
        <w:spacing w:line="288" w:lineRule="auto"/>
        <w:ind w:left="0"/>
        <w:rPr>
          <w:b/>
          <w:sz w:val="28"/>
          <w:szCs w:val="28"/>
        </w:rPr>
      </w:pPr>
    </w:p>
    <w:p w14:paraId="433FE0AD" w14:textId="77777777" w:rsidR="00771DBA" w:rsidRPr="00862432" w:rsidRDefault="00771DBA" w:rsidP="009D00E9">
      <w:pPr>
        <w:pStyle w:val="BodyText"/>
        <w:spacing w:line="288" w:lineRule="auto"/>
        <w:ind w:left="0"/>
        <w:rPr>
          <w:b/>
          <w:sz w:val="28"/>
          <w:szCs w:val="28"/>
        </w:rPr>
      </w:pPr>
    </w:p>
    <w:p w14:paraId="433FE0AE" w14:textId="77777777" w:rsidR="00771DBA" w:rsidRPr="00862432" w:rsidRDefault="00771DBA" w:rsidP="009D00E9">
      <w:pPr>
        <w:pStyle w:val="BodyText"/>
        <w:spacing w:line="288" w:lineRule="auto"/>
        <w:ind w:left="0"/>
        <w:rPr>
          <w:b/>
          <w:sz w:val="28"/>
          <w:szCs w:val="28"/>
        </w:rPr>
      </w:pPr>
    </w:p>
    <w:p w14:paraId="433FE0AF" w14:textId="77777777" w:rsidR="00771DBA" w:rsidRPr="00862432" w:rsidRDefault="00771DBA" w:rsidP="009D00E9">
      <w:pPr>
        <w:pStyle w:val="BodyText"/>
        <w:spacing w:line="288" w:lineRule="auto"/>
        <w:ind w:left="0"/>
        <w:rPr>
          <w:b/>
          <w:sz w:val="28"/>
          <w:szCs w:val="28"/>
        </w:rPr>
      </w:pPr>
    </w:p>
    <w:p w14:paraId="433FE0B0" w14:textId="77777777" w:rsidR="00771DBA" w:rsidRPr="00862432" w:rsidRDefault="00771DBA" w:rsidP="009D00E9">
      <w:pPr>
        <w:pStyle w:val="BodyText"/>
        <w:spacing w:line="288" w:lineRule="auto"/>
        <w:ind w:left="0"/>
        <w:rPr>
          <w:b/>
          <w:sz w:val="28"/>
          <w:szCs w:val="28"/>
        </w:rPr>
      </w:pPr>
    </w:p>
    <w:p w14:paraId="433FE0B1" w14:textId="77777777" w:rsidR="00771DBA" w:rsidRPr="00862432" w:rsidRDefault="00771DBA" w:rsidP="009D00E9">
      <w:pPr>
        <w:pStyle w:val="BodyText"/>
        <w:spacing w:line="288" w:lineRule="auto"/>
        <w:ind w:left="0"/>
        <w:rPr>
          <w:b/>
          <w:sz w:val="28"/>
          <w:szCs w:val="28"/>
        </w:rPr>
      </w:pPr>
    </w:p>
    <w:p w14:paraId="433FE0B2" w14:textId="77777777" w:rsidR="00771DBA" w:rsidRPr="00862432" w:rsidRDefault="00771DBA" w:rsidP="009D00E9">
      <w:pPr>
        <w:pStyle w:val="BodyText"/>
        <w:spacing w:line="288" w:lineRule="auto"/>
        <w:ind w:left="0"/>
        <w:rPr>
          <w:b/>
          <w:sz w:val="28"/>
          <w:szCs w:val="28"/>
        </w:rPr>
      </w:pPr>
    </w:p>
    <w:p w14:paraId="433FE0B3" w14:textId="77777777" w:rsidR="00771DBA" w:rsidRPr="00862432" w:rsidRDefault="00771DBA" w:rsidP="009D00E9">
      <w:pPr>
        <w:pStyle w:val="BodyText"/>
        <w:spacing w:line="288" w:lineRule="auto"/>
        <w:ind w:left="0"/>
        <w:rPr>
          <w:b/>
          <w:sz w:val="28"/>
          <w:szCs w:val="28"/>
        </w:rPr>
      </w:pPr>
    </w:p>
    <w:p w14:paraId="433FE0B4" w14:textId="77777777" w:rsidR="00771DBA" w:rsidRPr="00862432" w:rsidRDefault="00771DBA" w:rsidP="009D00E9">
      <w:pPr>
        <w:pStyle w:val="BodyText"/>
        <w:spacing w:line="288" w:lineRule="auto"/>
        <w:ind w:left="0"/>
        <w:rPr>
          <w:b/>
          <w:sz w:val="28"/>
          <w:szCs w:val="28"/>
        </w:rPr>
      </w:pPr>
    </w:p>
    <w:p w14:paraId="433FE0BE" w14:textId="32C094DD" w:rsidR="00771DBA" w:rsidRDefault="00771DBA" w:rsidP="009D00E9">
      <w:pPr>
        <w:pStyle w:val="BodyText"/>
        <w:tabs>
          <w:tab w:val="left" w:pos="2558"/>
        </w:tabs>
        <w:spacing w:line="288" w:lineRule="auto"/>
        <w:ind w:left="0"/>
        <w:rPr>
          <w:b/>
          <w:sz w:val="28"/>
          <w:szCs w:val="28"/>
        </w:rPr>
      </w:pPr>
    </w:p>
    <w:p w14:paraId="2A744293" w14:textId="492ADD44" w:rsidR="005074FD" w:rsidRPr="00862432" w:rsidRDefault="005074FD" w:rsidP="009D00E9">
      <w:pPr>
        <w:pStyle w:val="BodyText"/>
        <w:tabs>
          <w:tab w:val="left" w:pos="3300"/>
        </w:tabs>
        <w:spacing w:line="288" w:lineRule="auto"/>
        <w:ind w:left="0"/>
        <w:rPr>
          <w:b/>
          <w:sz w:val="28"/>
          <w:szCs w:val="28"/>
        </w:rPr>
      </w:pPr>
      <w:r>
        <w:rPr>
          <w:b/>
          <w:sz w:val="28"/>
          <w:szCs w:val="28"/>
        </w:rPr>
        <w:tab/>
      </w:r>
    </w:p>
    <w:p w14:paraId="6DBA7037" w14:textId="77777777" w:rsidR="00F0602A" w:rsidRDefault="00AE69D3" w:rsidP="009D00E9">
      <w:pPr>
        <w:pStyle w:val="Title"/>
        <w:spacing w:line="288" w:lineRule="auto"/>
        <w:rPr>
          <w:sz w:val="28"/>
          <w:szCs w:val="28"/>
        </w:rPr>
      </w:pPr>
      <w:r w:rsidRPr="00862432">
        <w:rPr>
          <w:sz w:val="28"/>
          <w:szCs w:val="28"/>
        </w:rPr>
        <w:t>BÁO CÁO SINH HOẠT HỌC THUẬT HỌC KỲ</w:t>
      </w:r>
      <w:r w:rsidR="00431C48" w:rsidRPr="00862432">
        <w:rPr>
          <w:sz w:val="28"/>
          <w:szCs w:val="28"/>
          <w:lang w:val="en-US"/>
        </w:rPr>
        <w:t xml:space="preserve"> </w:t>
      </w:r>
      <w:r w:rsidRPr="00862432">
        <w:rPr>
          <w:sz w:val="28"/>
          <w:szCs w:val="28"/>
        </w:rPr>
        <w:t>I</w:t>
      </w:r>
    </w:p>
    <w:p w14:paraId="433FE0BF" w14:textId="63F5F4BA" w:rsidR="00771DBA" w:rsidRPr="00862432" w:rsidRDefault="00EF5600" w:rsidP="009D00E9">
      <w:pPr>
        <w:pStyle w:val="Title"/>
        <w:spacing w:line="288" w:lineRule="auto"/>
        <w:rPr>
          <w:sz w:val="28"/>
          <w:szCs w:val="28"/>
        </w:rPr>
      </w:pPr>
      <w:r>
        <w:rPr>
          <w:sz w:val="28"/>
          <w:szCs w:val="28"/>
          <w:lang w:val="en-US"/>
        </w:rPr>
        <w:t xml:space="preserve"> </w:t>
      </w:r>
      <w:r w:rsidR="00AE69D3" w:rsidRPr="00862432">
        <w:rPr>
          <w:spacing w:val="-87"/>
          <w:sz w:val="28"/>
          <w:szCs w:val="28"/>
        </w:rPr>
        <w:t xml:space="preserve"> </w:t>
      </w:r>
      <w:r>
        <w:rPr>
          <w:spacing w:val="-87"/>
          <w:sz w:val="28"/>
          <w:szCs w:val="28"/>
          <w:lang w:val="en-US"/>
        </w:rPr>
        <w:t xml:space="preserve">   </w:t>
      </w:r>
      <w:r w:rsidR="00AE69D3" w:rsidRPr="00862432">
        <w:rPr>
          <w:sz w:val="28"/>
          <w:szCs w:val="28"/>
        </w:rPr>
        <w:t xml:space="preserve">NĂM HỌC </w:t>
      </w:r>
      <w:r w:rsidR="00947FAB">
        <w:rPr>
          <w:sz w:val="28"/>
          <w:szCs w:val="28"/>
        </w:rPr>
        <w:t>2023</w:t>
      </w:r>
      <w:r w:rsidR="00AE69D3" w:rsidRPr="00862432">
        <w:rPr>
          <w:spacing w:val="1"/>
          <w:sz w:val="28"/>
          <w:szCs w:val="28"/>
        </w:rPr>
        <w:t xml:space="preserve"> </w:t>
      </w:r>
      <w:r w:rsidR="00947FAB">
        <w:rPr>
          <w:sz w:val="28"/>
          <w:szCs w:val="28"/>
        </w:rPr>
        <w:t>–</w:t>
      </w:r>
      <w:r w:rsidR="00AE69D3" w:rsidRPr="00862432">
        <w:rPr>
          <w:spacing w:val="1"/>
          <w:sz w:val="28"/>
          <w:szCs w:val="28"/>
        </w:rPr>
        <w:t xml:space="preserve"> </w:t>
      </w:r>
      <w:r w:rsidR="00947FAB">
        <w:rPr>
          <w:sz w:val="28"/>
          <w:szCs w:val="28"/>
        </w:rPr>
        <w:t>2024</w:t>
      </w:r>
    </w:p>
    <w:p w14:paraId="433FE0C0" w14:textId="77777777" w:rsidR="00771DBA" w:rsidRPr="00862432" w:rsidRDefault="00771DBA" w:rsidP="009D00E9">
      <w:pPr>
        <w:pStyle w:val="BodyText"/>
        <w:spacing w:before="7" w:line="288" w:lineRule="auto"/>
        <w:ind w:left="0"/>
        <w:rPr>
          <w:b/>
          <w:sz w:val="28"/>
          <w:szCs w:val="28"/>
        </w:rPr>
      </w:pPr>
    </w:p>
    <w:p w14:paraId="433FE0C1" w14:textId="680CC456" w:rsidR="00771DBA" w:rsidRPr="00214013" w:rsidRDefault="0061513E" w:rsidP="009D00E9">
      <w:pPr>
        <w:spacing w:line="288" w:lineRule="auto"/>
        <w:ind w:left="865" w:right="589"/>
        <w:jc w:val="center"/>
        <w:rPr>
          <w:b/>
          <w:sz w:val="28"/>
          <w:szCs w:val="28"/>
          <w:lang w:val="vi-VN"/>
        </w:rPr>
      </w:pPr>
      <w:r>
        <w:rPr>
          <w:b/>
          <w:sz w:val="28"/>
          <w:szCs w:val="28"/>
          <w:lang w:val="vi-VN"/>
        </w:rPr>
        <w:t xml:space="preserve">TÌM HIỂU </w:t>
      </w:r>
      <w:r w:rsidR="00214013">
        <w:rPr>
          <w:b/>
          <w:sz w:val="28"/>
          <w:szCs w:val="28"/>
          <w:lang w:val="vi-VN"/>
        </w:rPr>
        <w:t>VAI TRÒ CỦA KIỂM TOÁN NHÀ NƯỚC TRONG VIỆC MINH BẠCH NGÂN SÁCH QUỐC GIA</w:t>
      </w:r>
    </w:p>
    <w:p w14:paraId="433FE0C2" w14:textId="77777777" w:rsidR="00771DBA" w:rsidRPr="00862432" w:rsidRDefault="00771DBA" w:rsidP="009D00E9">
      <w:pPr>
        <w:pStyle w:val="BodyText"/>
        <w:spacing w:line="288" w:lineRule="auto"/>
        <w:ind w:left="0"/>
        <w:rPr>
          <w:b/>
          <w:sz w:val="28"/>
          <w:szCs w:val="28"/>
        </w:rPr>
      </w:pPr>
    </w:p>
    <w:p w14:paraId="433FE0C3" w14:textId="77777777" w:rsidR="00771DBA" w:rsidRPr="00862432" w:rsidRDefault="00771DBA" w:rsidP="009D00E9">
      <w:pPr>
        <w:pStyle w:val="BodyText"/>
        <w:spacing w:line="288" w:lineRule="auto"/>
        <w:ind w:left="0"/>
        <w:rPr>
          <w:b/>
          <w:sz w:val="28"/>
          <w:szCs w:val="28"/>
        </w:rPr>
      </w:pPr>
    </w:p>
    <w:p w14:paraId="433FE0C4" w14:textId="77777777" w:rsidR="00771DBA" w:rsidRPr="00862432" w:rsidRDefault="00771DBA" w:rsidP="009D00E9">
      <w:pPr>
        <w:pStyle w:val="BodyText"/>
        <w:spacing w:line="288" w:lineRule="auto"/>
        <w:ind w:left="0"/>
        <w:rPr>
          <w:b/>
          <w:sz w:val="28"/>
          <w:szCs w:val="28"/>
        </w:rPr>
      </w:pPr>
    </w:p>
    <w:p w14:paraId="433FE0C5" w14:textId="77777777" w:rsidR="00771DBA" w:rsidRPr="00862432" w:rsidRDefault="00771DBA" w:rsidP="009D00E9">
      <w:pPr>
        <w:pStyle w:val="BodyText"/>
        <w:spacing w:line="288" w:lineRule="auto"/>
        <w:ind w:left="0"/>
        <w:rPr>
          <w:b/>
          <w:sz w:val="28"/>
          <w:szCs w:val="28"/>
        </w:rPr>
      </w:pPr>
    </w:p>
    <w:p w14:paraId="433FE0C6" w14:textId="77777777" w:rsidR="00771DBA" w:rsidRPr="00862432" w:rsidRDefault="00771DBA" w:rsidP="009D00E9">
      <w:pPr>
        <w:pStyle w:val="BodyText"/>
        <w:spacing w:line="288" w:lineRule="auto"/>
        <w:ind w:left="0"/>
        <w:rPr>
          <w:b/>
          <w:sz w:val="28"/>
          <w:szCs w:val="28"/>
        </w:rPr>
      </w:pPr>
    </w:p>
    <w:p w14:paraId="433FE0C8" w14:textId="6FD02449" w:rsidR="00771DBA" w:rsidRPr="00862432" w:rsidRDefault="00256E52" w:rsidP="00F0602A">
      <w:pPr>
        <w:pStyle w:val="BodyText"/>
        <w:tabs>
          <w:tab w:val="left" w:pos="4275"/>
        </w:tabs>
        <w:spacing w:line="288" w:lineRule="auto"/>
        <w:ind w:left="0"/>
        <w:rPr>
          <w:b/>
          <w:sz w:val="28"/>
          <w:szCs w:val="28"/>
        </w:rPr>
      </w:pPr>
      <w:r>
        <w:rPr>
          <w:b/>
          <w:sz w:val="28"/>
          <w:szCs w:val="28"/>
        </w:rPr>
        <w:tab/>
      </w:r>
    </w:p>
    <w:p w14:paraId="433FE0C9" w14:textId="77777777" w:rsidR="00771DBA" w:rsidRPr="00862432" w:rsidRDefault="00771DBA" w:rsidP="009D00E9">
      <w:pPr>
        <w:pStyle w:val="BodyText"/>
        <w:spacing w:line="288" w:lineRule="auto"/>
        <w:ind w:left="0"/>
        <w:rPr>
          <w:b/>
          <w:sz w:val="28"/>
          <w:szCs w:val="28"/>
        </w:rPr>
      </w:pPr>
    </w:p>
    <w:tbl>
      <w:tblPr>
        <w:tblW w:w="0" w:type="auto"/>
        <w:tblInd w:w="1496" w:type="dxa"/>
        <w:tblLayout w:type="fixed"/>
        <w:tblCellMar>
          <w:left w:w="0" w:type="dxa"/>
          <w:right w:w="0" w:type="dxa"/>
        </w:tblCellMar>
        <w:tblLook w:val="01E0" w:firstRow="1" w:lastRow="1" w:firstColumn="1" w:lastColumn="1" w:noHBand="0" w:noVBand="0"/>
      </w:tblPr>
      <w:tblGrid>
        <w:gridCol w:w="2577"/>
        <w:gridCol w:w="4978"/>
      </w:tblGrid>
      <w:tr w:rsidR="00771DBA" w:rsidRPr="00862432" w14:paraId="433FE0CC" w14:textId="77777777">
        <w:trPr>
          <w:trHeight w:val="363"/>
        </w:trPr>
        <w:tc>
          <w:tcPr>
            <w:tcW w:w="2577" w:type="dxa"/>
          </w:tcPr>
          <w:p w14:paraId="433FE0CA" w14:textId="77777777" w:rsidR="00771DBA" w:rsidRPr="00862432" w:rsidRDefault="00AE69D3" w:rsidP="009D00E9">
            <w:pPr>
              <w:pStyle w:val="TableParagraph"/>
              <w:spacing w:line="288" w:lineRule="auto"/>
              <w:ind w:left="200"/>
              <w:rPr>
                <w:b/>
                <w:sz w:val="28"/>
                <w:szCs w:val="28"/>
              </w:rPr>
            </w:pPr>
            <w:r w:rsidRPr="00862432">
              <w:rPr>
                <w:b/>
                <w:sz w:val="28"/>
                <w:szCs w:val="28"/>
              </w:rPr>
              <w:t>Báo cáo viên:</w:t>
            </w:r>
          </w:p>
        </w:tc>
        <w:tc>
          <w:tcPr>
            <w:tcW w:w="4978" w:type="dxa"/>
          </w:tcPr>
          <w:p w14:paraId="433FE0CB" w14:textId="3E2A3951" w:rsidR="00771DBA" w:rsidRPr="00862432" w:rsidRDefault="00AE69D3" w:rsidP="009D00E9">
            <w:pPr>
              <w:pStyle w:val="TableParagraph"/>
              <w:spacing w:line="288" w:lineRule="auto"/>
              <w:ind w:left="143"/>
              <w:rPr>
                <w:b/>
                <w:sz w:val="28"/>
                <w:szCs w:val="28"/>
                <w:lang w:val="en-US"/>
              </w:rPr>
            </w:pPr>
            <w:r w:rsidRPr="00862432">
              <w:rPr>
                <w:b/>
                <w:sz w:val="28"/>
                <w:szCs w:val="28"/>
              </w:rPr>
              <w:t>T</w:t>
            </w:r>
            <w:r w:rsidR="00431C48" w:rsidRPr="00862432">
              <w:rPr>
                <w:b/>
                <w:sz w:val="28"/>
                <w:szCs w:val="28"/>
                <w:lang w:val="en-US"/>
              </w:rPr>
              <w:t>h</w:t>
            </w:r>
            <w:r w:rsidRPr="00862432">
              <w:rPr>
                <w:b/>
                <w:sz w:val="28"/>
                <w:szCs w:val="28"/>
              </w:rPr>
              <w:t>S.</w:t>
            </w:r>
            <w:r w:rsidRPr="00862432">
              <w:rPr>
                <w:b/>
                <w:spacing w:val="-3"/>
                <w:sz w:val="28"/>
                <w:szCs w:val="28"/>
              </w:rPr>
              <w:t xml:space="preserve"> </w:t>
            </w:r>
            <w:r w:rsidR="00431C48" w:rsidRPr="00862432">
              <w:rPr>
                <w:b/>
                <w:sz w:val="28"/>
                <w:szCs w:val="28"/>
                <w:lang w:val="en-US"/>
              </w:rPr>
              <w:t>Trần Thị Hồng</w:t>
            </w:r>
          </w:p>
        </w:tc>
      </w:tr>
      <w:tr w:rsidR="00771DBA" w:rsidRPr="00862432" w14:paraId="433FE0CF" w14:textId="77777777">
        <w:trPr>
          <w:trHeight w:val="418"/>
        </w:trPr>
        <w:tc>
          <w:tcPr>
            <w:tcW w:w="2577" w:type="dxa"/>
          </w:tcPr>
          <w:p w14:paraId="433FE0CD" w14:textId="77777777" w:rsidR="00771DBA" w:rsidRPr="00862432" w:rsidRDefault="00AE69D3" w:rsidP="009D00E9">
            <w:pPr>
              <w:pStyle w:val="TableParagraph"/>
              <w:spacing w:before="45" w:line="288" w:lineRule="auto"/>
              <w:ind w:left="200"/>
              <w:rPr>
                <w:b/>
                <w:sz w:val="28"/>
                <w:szCs w:val="28"/>
              </w:rPr>
            </w:pPr>
            <w:r w:rsidRPr="00862432">
              <w:rPr>
                <w:b/>
                <w:sz w:val="28"/>
                <w:szCs w:val="28"/>
              </w:rPr>
              <w:t>Bộ môn:</w:t>
            </w:r>
          </w:p>
        </w:tc>
        <w:tc>
          <w:tcPr>
            <w:tcW w:w="4978" w:type="dxa"/>
          </w:tcPr>
          <w:p w14:paraId="433FE0CE" w14:textId="7EECC140" w:rsidR="00771DBA" w:rsidRPr="00862432" w:rsidRDefault="00431C48" w:rsidP="009D00E9">
            <w:pPr>
              <w:pStyle w:val="TableParagraph"/>
              <w:spacing w:before="41" w:line="288" w:lineRule="auto"/>
              <w:ind w:left="143"/>
              <w:rPr>
                <w:sz w:val="28"/>
                <w:szCs w:val="28"/>
                <w:lang w:val="en-US"/>
              </w:rPr>
            </w:pPr>
            <w:proofErr w:type="spellStart"/>
            <w:r w:rsidRPr="00862432">
              <w:rPr>
                <w:sz w:val="28"/>
                <w:szCs w:val="28"/>
                <w:lang w:val="en-US"/>
              </w:rPr>
              <w:t>Kiểm</w:t>
            </w:r>
            <w:proofErr w:type="spellEnd"/>
            <w:r w:rsidRPr="00862432">
              <w:rPr>
                <w:sz w:val="28"/>
                <w:szCs w:val="28"/>
                <w:lang w:val="en-US"/>
              </w:rPr>
              <w:t xml:space="preserve"> </w:t>
            </w:r>
            <w:proofErr w:type="spellStart"/>
            <w:r w:rsidRPr="00862432">
              <w:rPr>
                <w:sz w:val="28"/>
                <w:szCs w:val="28"/>
                <w:lang w:val="en-US"/>
              </w:rPr>
              <w:t>toán</w:t>
            </w:r>
            <w:proofErr w:type="spellEnd"/>
          </w:p>
        </w:tc>
      </w:tr>
      <w:tr w:rsidR="00771DBA" w:rsidRPr="00862432" w14:paraId="433FE0D2" w14:textId="77777777">
        <w:trPr>
          <w:trHeight w:val="417"/>
        </w:trPr>
        <w:tc>
          <w:tcPr>
            <w:tcW w:w="2577" w:type="dxa"/>
          </w:tcPr>
          <w:p w14:paraId="433FE0D0" w14:textId="77777777" w:rsidR="00771DBA" w:rsidRPr="00862432" w:rsidRDefault="00AE69D3" w:rsidP="009D00E9">
            <w:pPr>
              <w:pStyle w:val="TableParagraph"/>
              <w:spacing w:before="44" w:line="288" w:lineRule="auto"/>
              <w:ind w:left="200"/>
              <w:rPr>
                <w:b/>
                <w:sz w:val="28"/>
                <w:szCs w:val="28"/>
              </w:rPr>
            </w:pPr>
            <w:r w:rsidRPr="00862432">
              <w:rPr>
                <w:b/>
                <w:sz w:val="28"/>
                <w:szCs w:val="28"/>
              </w:rPr>
              <w:t>Thời</w:t>
            </w:r>
            <w:r w:rsidRPr="00862432">
              <w:rPr>
                <w:b/>
                <w:spacing w:val="-5"/>
                <w:sz w:val="28"/>
                <w:szCs w:val="28"/>
              </w:rPr>
              <w:t xml:space="preserve"> </w:t>
            </w:r>
            <w:r w:rsidRPr="00862432">
              <w:rPr>
                <w:b/>
                <w:sz w:val="28"/>
                <w:szCs w:val="28"/>
              </w:rPr>
              <w:t>gian</w:t>
            </w:r>
            <w:r w:rsidRPr="00862432">
              <w:rPr>
                <w:b/>
                <w:spacing w:val="-1"/>
                <w:sz w:val="28"/>
                <w:szCs w:val="28"/>
              </w:rPr>
              <w:t xml:space="preserve"> </w:t>
            </w:r>
            <w:r w:rsidRPr="00862432">
              <w:rPr>
                <w:b/>
                <w:sz w:val="28"/>
                <w:szCs w:val="28"/>
              </w:rPr>
              <w:t>báo</w:t>
            </w:r>
            <w:r w:rsidRPr="00862432">
              <w:rPr>
                <w:b/>
                <w:spacing w:val="-1"/>
                <w:sz w:val="28"/>
                <w:szCs w:val="28"/>
              </w:rPr>
              <w:t xml:space="preserve"> </w:t>
            </w:r>
            <w:r w:rsidRPr="00862432">
              <w:rPr>
                <w:b/>
                <w:sz w:val="28"/>
                <w:szCs w:val="28"/>
              </w:rPr>
              <w:t>cáo:</w:t>
            </w:r>
          </w:p>
        </w:tc>
        <w:tc>
          <w:tcPr>
            <w:tcW w:w="4978" w:type="dxa"/>
          </w:tcPr>
          <w:p w14:paraId="433FE0D1" w14:textId="5EC513B4" w:rsidR="00771DBA" w:rsidRPr="00862432" w:rsidRDefault="00947FAB" w:rsidP="009D00E9">
            <w:pPr>
              <w:pStyle w:val="TableParagraph"/>
              <w:spacing w:before="39" w:line="288" w:lineRule="auto"/>
              <w:ind w:left="143"/>
              <w:rPr>
                <w:sz w:val="28"/>
                <w:szCs w:val="28"/>
                <w:lang w:val="en-US"/>
              </w:rPr>
            </w:pPr>
            <w:r>
              <w:rPr>
                <w:sz w:val="28"/>
                <w:szCs w:val="28"/>
                <w:lang w:val="en-US"/>
              </w:rPr>
              <w:t>19</w:t>
            </w:r>
            <w:r w:rsidR="00214013">
              <w:rPr>
                <w:sz w:val="28"/>
                <w:szCs w:val="28"/>
                <w:lang w:val="vi-VN"/>
              </w:rPr>
              <w:t>/01</w:t>
            </w:r>
            <w:r w:rsidR="00AE69D3" w:rsidRPr="00862432">
              <w:rPr>
                <w:sz w:val="28"/>
                <w:szCs w:val="28"/>
              </w:rPr>
              <w:t>/</w:t>
            </w:r>
            <w:r w:rsidR="00214013">
              <w:rPr>
                <w:sz w:val="28"/>
                <w:szCs w:val="28"/>
              </w:rPr>
              <w:t>2024</w:t>
            </w:r>
          </w:p>
        </w:tc>
      </w:tr>
      <w:tr w:rsidR="00771DBA" w:rsidRPr="00862432" w14:paraId="433FE0D5" w14:textId="77777777">
        <w:trPr>
          <w:trHeight w:val="366"/>
        </w:trPr>
        <w:tc>
          <w:tcPr>
            <w:tcW w:w="2577" w:type="dxa"/>
          </w:tcPr>
          <w:p w14:paraId="433FE0D3" w14:textId="77777777" w:rsidR="00771DBA" w:rsidRPr="00862432" w:rsidRDefault="00AE69D3" w:rsidP="009D00E9">
            <w:pPr>
              <w:pStyle w:val="TableParagraph"/>
              <w:spacing w:before="45" w:line="288" w:lineRule="auto"/>
              <w:ind w:left="200"/>
              <w:rPr>
                <w:b/>
                <w:sz w:val="28"/>
                <w:szCs w:val="28"/>
              </w:rPr>
            </w:pPr>
            <w:r w:rsidRPr="00862432">
              <w:rPr>
                <w:b/>
                <w:sz w:val="28"/>
                <w:szCs w:val="28"/>
              </w:rPr>
              <w:t>Địa điểm</w:t>
            </w:r>
            <w:r w:rsidRPr="00862432">
              <w:rPr>
                <w:b/>
                <w:spacing w:val="-4"/>
                <w:sz w:val="28"/>
                <w:szCs w:val="28"/>
              </w:rPr>
              <w:t xml:space="preserve"> </w:t>
            </w:r>
            <w:r w:rsidRPr="00862432">
              <w:rPr>
                <w:b/>
                <w:sz w:val="28"/>
                <w:szCs w:val="28"/>
              </w:rPr>
              <w:t>báo</w:t>
            </w:r>
            <w:r w:rsidRPr="00862432">
              <w:rPr>
                <w:b/>
                <w:spacing w:val="1"/>
                <w:sz w:val="28"/>
                <w:szCs w:val="28"/>
              </w:rPr>
              <w:t xml:space="preserve"> </w:t>
            </w:r>
            <w:r w:rsidRPr="00862432">
              <w:rPr>
                <w:b/>
                <w:sz w:val="28"/>
                <w:szCs w:val="28"/>
              </w:rPr>
              <w:t>cáo:</w:t>
            </w:r>
          </w:p>
        </w:tc>
        <w:tc>
          <w:tcPr>
            <w:tcW w:w="4978" w:type="dxa"/>
          </w:tcPr>
          <w:p w14:paraId="433FE0D4" w14:textId="7B03A72D" w:rsidR="00771DBA" w:rsidRPr="00862432" w:rsidRDefault="007F0E97" w:rsidP="009D00E9">
            <w:pPr>
              <w:pStyle w:val="TableParagraph"/>
              <w:spacing w:before="40" w:line="288" w:lineRule="auto"/>
              <w:ind w:left="143"/>
              <w:rPr>
                <w:sz w:val="28"/>
                <w:szCs w:val="28"/>
              </w:rPr>
            </w:pPr>
            <w:r>
              <w:rPr>
                <w:sz w:val="28"/>
                <w:szCs w:val="28"/>
                <w:lang w:val="en-US"/>
              </w:rPr>
              <w:t xml:space="preserve">Văn </w:t>
            </w:r>
            <w:proofErr w:type="spellStart"/>
            <w:r>
              <w:rPr>
                <w:sz w:val="28"/>
                <w:szCs w:val="28"/>
                <w:lang w:val="en-US"/>
              </w:rPr>
              <w:t>phòng</w:t>
            </w:r>
            <w:proofErr w:type="spellEnd"/>
            <w:r>
              <w:rPr>
                <w:sz w:val="28"/>
                <w:szCs w:val="28"/>
                <w:lang w:val="en-US"/>
              </w:rPr>
              <w:t xml:space="preserve"> BM </w:t>
            </w:r>
            <w:proofErr w:type="spellStart"/>
            <w:r>
              <w:rPr>
                <w:sz w:val="28"/>
                <w:szCs w:val="28"/>
                <w:lang w:val="en-US"/>
              </w:rPr>
              <w:t>Kiểm</w:t>
            </w:r>
            <w:proofErr w:type="spellEnd"/>
            <w:r>
              <w:rPr>
                <w:sz w:val="28"/>
                <w:szCs w:val="28"/>
                <w:lang w:val="en-US"/>
              </w:rPr>
              <w:t xml:space="preserve"> </w:t>
            </w:r>
            <w:proofErr w:type="spellStart"/>
            <w:r>
              <w:rPr>
                <w:sz w:val="28"/>
                <w:szCs w:val="28"/>
                <w:lang w:val="en-US"/>
              </w:rPr>
              <w:t>toán</w:t>
            </w:r>
            <w:proofErr w:type="spellEnd"/>
            <w:r w:rsidR="00617C31">
              <w:rPr>
                <w:sz w:val="28"/>
                <w:szCs w:val="28"/>
                <w:lang w:val="en-US"/>
              </w:rPr>
              <w:t xml:space="preserve"> </w:t>
            </w:r>
            <w:r>
              <w:rPr>
                <w:sz w:val="28"/>
                <w:szCs w:val="28"/>
                <w:lang w:val="en-US"/>
              </w:rPr>
              <w:t>202</w:t>
            </w:r>
            <w:r w:rsidR="00617C31">
              <w:rPr>
                <w:sz w:val="28"/>
                <w:szCs w:val="28"/>
                <w:lang w:val="en-US"/>
              </w:rPr>
              <w:t xml:space="preserve"> - </w:t>
            </w:r>
            <w:r>
              <w:rPr>
                <w:sz w:val="28"/>
                <w:szCs w:val="28"/>
                <w:lang w:val="en-US"/>
              </w:rPr>
              <w:t>A5</w:t>
            </w:r>
          </w:p>
        </w:tc>
      </w:tr>
    </w:tbl>
    <w:p w14:paraId="433FE0D6" w14:textId="77777777" w:rsidR="00771DBA" w:rsidRPr="00862432" w:rsidRDefault="00771DBA" w:rsidP="009D00E9">
      <w:pPr>
        <w:pStyle w:val="BodyText"/>
        <w:spacing w:line="288" w:lineRule="auto"/>
        <w:ind w:left="0"/>
        <w:rPr>
          <w:b/>
          <w:sz w:val="28"/>
          <w:szCs w:val="28"/>
        </w:rPr>
      </w:pPr>
    </w:p>
    <w:p w14:paraId="433FE0D7" w14:textId="77777777" w:rsidR="00771DBA" w:rsidRPr="00862432" w:rsidRDefault="00771DBA" w:rsidP="009D00E9">
      <w:pPr>
        <w:pStyle w:val="BodyText"/>
        <w:spacing w:line="288" w:lineRule="auto"/>
        <w:ind w:left="0"/>
        <w:rPr>
          <w:b/>
          <w:sz w:val="28"/>
          <w:szCs w:val="28"/>
        </w:rPr>
      </w:pPr>
    </w:p>
    <w:sdt>
      <w:sdtPr>
        <w:rPr>
          <w:rFonts w:ascii="Times New Roman" w:eastAsia="Times New Roman" w:hAnsi="Times New Roman" w:cs="Times New Roman"/>
          <w:color w:val="auto"/>
          <w:sz w:val="22"/>
          <w:szCs w:val="22"/>
          <w:lang w:val="vi"/>
        </w:rPr>
        <w:id w:val="-364750110"/>
        <w:docPartObj>
          <w:docPartGallery w:val="Table of Contents"/>
          <w:docPartUnique/>
        </w:docPartObj>
      </w:sdtPr>
      <w:sdtEndPr>
        <w:rPr>
          <w:b/>
          <w:bCs/>
          <w:noProof/>
        </w:rPr>
      </w:sdtEndPr>
      <w:sdtContent>
        <w:p w14:paraId="1B4F4D7F" w14:textId="10E67BA3" w:rsidR="00DA5E62" w:rsidRDefault="00DA5E62">
          <w:pPr>
            <w:pStyle w:val="TOCHeading"/>
          </w:pPr>
          <w:r>
            <w:t>Contents</w:t>
          </w:r>
        </w:p>
        <w:p w14:paraId="1AA1FAC8" w14:textId="5245C68B" w:rsidR="00DA5E62" w:rsidRDefault="00DA5E62">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r>
            <w:fldChar w:fldCharType="begin"/>
          </w:r>
          <w:r>
            <w:instrText xml:space="preserve"> TOC \o "1-3" \h \z \u </w:instrText>
          </w:r>
          <w:r>
            <w:fldChar w:fldCharType="separate"/>
          </w:r>
          <w:hyperlink w:anchor="_Toc155177675" w:history="1">
            <w:r w:rsidRPr="00E9450D">
              <w:rPr>
                <w:rStyle w:val="Hyperlink"/>
                <w:noProof/>
              </w:rPr>
              <w:t>GIỚI</w:t>
            </w:r>
            <w:r w:rsidRPr="00E9450D">
              <w:rPr>
                <w:rStyle w:val="Hyperlink"/>
                <w:noProof/>
                <w:spacing w:val="-7"/>
              </w:rPr>
              <w:t xml:space="preserve"> </w:t>
            </w:r>
            <w:r w:rsidRPr="00E9450D">
              <w:rPr>
                <w:rStyle w:val="Hyperlink"/>
                <w:noProof/>
              </w:rPr>
              <w:t>THIỆU</w:t>
            </w:r>
            <w:r>
              <w:rPr>
                <w:noProof/>
                <w:webHidden/>
              </w:rPr>
              <w:tab/>
            </w:r>
            <w:r>
              <w:rPr>
                <w:noProof/>
                <w:webHidden/>
              </w:rPr>
              <w:fldChar w:fldCharType="begin"/>
            </w:r>
            <w:r>
              <w:rPr>
                <w:noProof/>
                <w:webHidden/>
              </w:rPr>
              <w:instrText xml:space="preserve"> PAGEREF _Toc155177675 \h </w:instrText>
            </w:r>
            <w:r>
              <w:rPr>
                <w:noProof/>
                <w:webHidden/>
              </w:rPr>
            </w:r>
            <w:r>
              <w:rPr>
                <w:noProof/>
                <w:webHidden/>
              </w:rPr>
              <w:fldChar w:fldCharType="separate"/>
            </w:r>
            <w:r>
              <w:rPr>
                <w:noProof/>
                <w:webHidden/>
              </w:rPr>
              <w:t>3</w:t>
            </w:r>
            <w:r>
              <w:rPr>
                <w:noProof/>
                <w:webHidden/>
              </w:rPr>
              <w:fldChar w:fldCharType="end"/>
            </w:r>
          </w:hyperlink>
        </w:p>
        <w:p w14:paraId="531E89D2" w14:textId="2C309A9D" w:rsidR="00DA5E62" w:rsidRDefault="00F0602A">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76" w:history="1">
            <w:r w:rsidR="00DA5E62" w:rsidRPr="00E9450D">
              <w:rPr>
                <w:rStyle w:val="Hyperlink"/>
                <w:b/>
                <w:bCs/>
                <w:noProof/>
                <w:lang w:val="en-US"/>
              </w:rPr>
              <w:t>1. Tổng quan lý luận Kiểm</w:t>
            </w:r>
            <w:r w:rsidR="00DA5E62" w:rsidRPr="00E9450D">
              <w:rPr>
                <w:rStyle w:val="Hyperlink"/>
                <w:b/>
                <w:bCs/>
                <w:noProof/>
                <w:lang w:val="vi-VN"/>
              </w:rPr>
              <w:t xml:space="preserve"> toán nhà nước</w:t>
            </w:r>
            <w:r w:rsidR="00DA5E62">
              <w:rPr>
                <w:noProof/>
                <w:webHidden/>
              </w:rPr>
              <w:tab/>
            </w:r>
            <w:r w:rsidR="00DA5E62">
              <w:rPr>
                <w:noProof/>
                <w:webHidden/>
              </w:rPr>
              <w:fldChar w:fldCharType="begin"/>
            </w:r>
            <w:r w:rsidR="00DA5E62">
              <w:rPr>
                <w:noProof/>
                <w:webHidden/>
              </w:rPr>
              <w:instrText xml:space="preserve"> PAGEREF _Toc155177676 \h </w:instrText>
            </w:r>
            <w:r w:rsidR="00DA5E62">
              <w:rPr>
                <w:noProof/>
                <w:webHidden/>
              </w:rPr>
            </w:r>
            <w:r w:rsidR="00DA5E62">
              <w:rPr>
                <w:noProof/>
                <w:webHidden/>
              </w:rPr>
              <w:fldChar w:fldCharType="separate"/>
            </w:r>
            <w:r w:rsidR="00DA5E62">
              <w:rPr>
                <w:noProof/>
                <w:webHidden/>
              </w:rPr>
              <w:t>5</w:t>
            </w:r>
            <w:r w:rsidR="00DA5E62">
              <w:rPr>
                <w:noProof/>
                <w:webHidden/>
              </w:rPr>
              <w:fldChar w:fldCharType="end"/>
            </w:r>
          </w:hyperlink>
        </w:p>
        <w:p w14:paraId="559A2759" w14:textId="07249AB7" w:rsidR="00DA5E62" w:rsidRDefault="00F0602A">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77" w:history="1">
            <w:r w:rsidR="00DA5E62" w:rsidRPr="00E9450D">
              <w:rPr>
                <w:rStyle w:val="Hyperlink"/>
                <w:b/>
                <w:bCs/>
                <w:noProof/>
                <w:lang w:val="en-US"/>
              </w:rPr>
              <w:t>1.1. Lịch</w:t>
            </w:r>
            <w:r w:rsidR="00DA5E62" w:rsidRPr="00E9450D">
              <w:rPr>
                <w:rStyle w:val="Hyperlink"/>
                <w:b/>
                <w:bCs/>
                <w:noProof/>
                <w:lang w:val="vi-VN"/>
              </w:rPr>
              <w:t xml:space="preserve"> sử hình thành và phát triển của KTNN</w:t>
            </w:r>
            <w:r w:rsidR="00DA5E62">
              <w:rPr>
                <w:noProof/>
                <w:webHidden/>
              </w:rPr>
              <w:tab/>
            </w:r>
            <w:r w:rsidR="00DA5E62">
              <w:rPr>
                <w:noProof/>
                <w:webHidden/>
              </w:rPr>
              <w:fldChar w:fldCharType="begin"/>
            </w:r>
            <w:r w:rsidR="00DA5E62">
              <w:rPr>
                <w:noProof/>
                <w:webHidden/>
              </w:rPr>
              <w:instrText xml:space="preserve"> PAGEREF _Toc155177677 \h </w:instrText>
            </w:r>
            <w:r w:rsidR="00DA5E62">
              <w:rPr>
                <w:noProof/>
                <w:webHidden/>
              </w:rPr>
            </w:r>
            <w:r w:rsidR="00DA5E62">
              <w:rPr>
                <w:noProof/>
                <w:webHidden/>
              </w:rPr>
              <w:fldChar w:fldCharType="separate"/>
            </w:r>
            <w:r w:rsidR="00DA5E62">
              <w:rPr>
                <w:noProof/>
                <w:webHidden/>
              </w:rPr>
              <w:t>5</w:t>
            </w:r>
            <w:r w:rsidR="00DA5E62">
              <w:rPr>
                <w:noProof/>
                <w:webHidden/>
              </w:rPr>
              <w:fldChar w:fldCharType="end"/>
            </w:r>
          </w:hyperlink>
        </w:p>
        <w:p w14:paraId="15E472A0" w14:textId="72FB0609" w:rsidR="00DA5E62" w:rsidRDefault="00F0602A">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78" w:history="1">
            <w:r w:rsidR="00DA5E62" w:rsidRPr="00E9450D">
              <w:rPr>
                <w:rStyle w:val="Hyperlink"/>
                <w:b/>
                <w:bCs/>
                <w:noProof/>
                <w:lang w:val="en-US"/>
              </w:rPr>
              <w:t>1.2. Cơ</w:t>
            </w:r>
            <w:r w:rsidR="00DA5E62" w:rsidRPr="00E9450D">
              <w:rPr>
                <w:rStyle w:val="Hyperlink"/>
                <w:b/>
                <w:bCs/>
                <w:noProof/>
                <w:lang w:val="vi-VN"/>
              </w:rPr>
              <w:t xml:space="preserve"> cấu tổ chức của KTNN:</w:t>
            </w:r>
            <w:r w:rsidR="00DA5E62">
              <w:rPr>
                <w:noProof/>
                <w:webHidden/>
              </w:rPr>
              <w:tab/>
            </w:r>
            <w:r w:rsidR="00DA5E62">
              <w:rPr>
                <w:noProof/>
                <w:webHidden/>
              </w:rPr>
              <w:fldChar w:fldCharType="begin"/>
            </w:r>
            <w:r w:rsidR="00DA5E62">
              <w:rPr>
                <w:noProof/>
                <w:webHidden/>
              </w:rPr>
              <w:instrText xml:space="preserve"> PAGEREF _Toc155177678 \h </w:instrText>
            </w:r>
            <w:r w:rsidR="00DA5E62">
              <w:rPr>
                <w:noProof/>
                <w:webHidden/>
              </w:rPr>
            </w:r>
            <w:r w:rsidR="00DA5E62">
              <w:rPr>
                <w:noProof/>
                <w:webHidden/>
              </w:rPr>
              <w:fldChar w:fldCharType="separate"/>
            </w:r>
            <w:r w:rsidR="00DA5E62">
              <w:rPr>
                <w:noProof/>
                <w:webHidden/>
              </w:rPr>
              <w:t>7</w:t>
            </w:r>
            <w:r w:rsidR="00DA5E62">
              <w:rPr>
                <w:noProof/>
                <w:webHidden/>
              </w:rPr>
              <w:fldChar w:fldCharType="end"/>
            </w:r>
          </w:hyperlink>
        </w:p>
        <w:p w14:paraId="780E302D" w14:textId="27BBB4B0" w:rsidR="00DA5E62" w:rsidRDefault="00F0602A">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79" w:history="1">
            <w:r w:rsidR="00DA5E62" w:rsidRPr="00E9450D">
              <w:rPr>
                <w:rStyle w:val="Hyperlink"/>
                <w:b/>
                <w:bCs/>
                <w:noProof/>
                <w:lang w:val="en-US"/>
              </w:rPr>
              <w:t>1.3. Chức</w:t>
            </w:r>
            <w:r w:rsidR="00DA5E62" w:rsidRPr="00E9450D">
              <w:rPr>
                <w:rStyle w:val="Hyperlink"/>
                <w:b/>
                <w:bCs/>
                <w:noProof/>
                <w:lang w:val="vi-VN"/>
              </w:rPr>
              <w:t xml:space="preserve"> năng, nhiệm vụ, quyền hạn của KTNN:</w:t>
            </w:r>
            <w:r w:rsidR="00DA5E62">
              <w:rPr>
                <w:noProof/>
                <w:webHidden/>
              </w:rPr>
              <w:tab/>
            </w:r>
            <w:r w:rsidR="00DA5E62">
              <w:rPr>
                <w:noProof/>
                <w:webHidden/>
              </w:rPr>
              <w:fldChar w:fldCharType="begin"/>
            </w:r>
            <w:r w:rsidR="00DA5E62">
              <w:rPr>
                <w:noProof/>
                <w:webHidden/>
              </w:rPr>
              <w:instrText xml:space="preserve"> PAGEREF _Toc155177679 \h </w:instrText>
            </w:r>
            <w:r w:rsidR="00DA5E62">
              <w:rPr>
                <w:noProof/>
                <w:webHidden/>
              </w:rPr>
            </w:r>
            <w:r w:rsidR="00DA5E62">
              <w:rPr>
                <w:noProof/>
                <w:webHidden/>
              </w:rPr>
              <w:fldChar w:fldCharType="separate"/>
            </w:r>
            <w:r w:rsidR="00DA5E62">
              <w:rPr>
                <w:noProof/>
                <w:webHidden/>
              </w:rPr>
              <w:t>10</w:t>
            </w:r>
            <w:r w:rsidR="00DA5E62">
              <w:rPr>
                <w:noProof/>
                <w:webHidden/>
              </w:rPr>
              <w:fldChar w:fldCharType="end"/>
            </w:r>
          </w:hyperlink>
        </w:p>
        <w:p w14:paraId="535B1633" w14:textId="3BCB64C6" w:rsidR="00DA5E62" w:rsidRDefault="00F0602A">
          <w:pPr>
            <w:pStyle w:val="TOC3"/>
            <w:tabs>
              <w:tab w:val="left" w:pos="1540"/>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0" w:history="1">
            <w:r w:rsidR="00DA5E62" w:rsidRPr="00E9450D">
              <w:rPr>
                <w:rStyle w:val="Hyperlink"/>
                <w:b/>
                <w:bCs/>
                <w:noProof/>
                <w:lang w:val="en-US"/>
              </w:rPr>
              <w:t>1.3.1.</w:t>
            </w:r>
            <w:r w:rsidR="00DA5E62">
              <w:rPr>
                <w:rFonts w:asciiTheme="minorHAnsi" w:eastAsiaTheme="minorEastAsia" w:hAnsiTheme="minorHAnsi" w:cstheme="minorBidi"/>
                <w:noProof/>
                <w:kern w:val="2"/>
                <w:sz w:val="22"/>
                <w:szCs w:val="22"/>
                <w:lang w:val="en-US"/>
                <w14:ligatures w14:val="standardContextual"/>
              </w:rPr>
              <w:tab/>
            </w:r>
            <w:r w:rsidR="00DA5E62" w:rsidRPr="00E9450D">
              <w:rPr>
                <w:rStyle w:val="Hyperlink"/>
                <w:b/>
                <w:bCs/>
                <w:noProof/>
                <w:lang w:val="en-US"/>
              </w:rPr>
              <w:t>Chức năng của Kiểm toán nhà nước</w:t>
            </w:r>
            <w:r w:rsidR="00DA5E62">
              <w:rPr>
                <w:noProof/>
                <w:webHidden/>
              </w:rPr>
              <w:tab/>
            </w:r>
            <w:r w:rsidR="00DA5E62">
              <w:rPr>
                <w:noProof/>
                <w:webHidden/>
              </w:rPr>
              <w:fldChar w:fldCharType="begin"/>
            </w:r>
            <w:r w:rsidR="00DA5E62">
              <w:rPr>
                <w:noProof/>
                <w:webHidden/>
              </w:rPr>
              <w:instrText xml:space="preserve"> PAGEREF _Toc155177680 \h </w:instrText>
            </w:r>
            <w:r w:rsidR="00DA5E62">
              <w:rPr>
                <w:noProof/>
                <w:webHidden/>
              </w:rPr>
            </w:r>
            <w:r w:rsidR="00DA5E62">
              <w:rPr>
                <w:noProof/>
                <w:webHidden/>
              </w:rPr>
              <w:fldChar w:fldCharType="separate"/>
            </w:r>
            <w:r w:rsidR="00DA5E62">
              <w:rPr>
                <w:noProof/>
                <w:webHidden/>
              </w:rPr>
              <w:t>10</w:t>
            </w:r>
            <w:r w:rsidR="00DA5E62">
              <w:rPr>
                <w:noProof/>
                <w:webHidden/>
              </w:rPr>
              <w:fldChar w:fldCharType="end"/>
            </w:r>
          </w:hyperlink>
        </w:p>
        <w:p w14:paraId="686F7313" w14:textId="36FADEC9" w:rsidR="00DA5E62" w:rsidRDefault="00F0602A">
          <w:pPr>
            <w:pStyle w:val="TOC3"/>
            <w:tabs>
              <w:tab w:val="left" w:pos="1540"/>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1" w:history="1">
            <w:r w:rsidR="00DA5E62" w:rsidRPr="00E9450D">
              <w:rPr>
                <w:rStyle w:val="Hyperlink"/>
                <w:b/>
                <w:bCs/>
                <w:noProof/>
                <w:spacing w:val="3"/>
                <w:lang w:val="en-US"/>
              </w:rPr>
              <w:t>1.3.2.</w:t>
            </w:r>
            <w:r w:rsidR="00DA5E62">
              <w:rPr>
                <w:rFonts w:asciiTheme="minorHAnsi" w:eastAsiaTheme="minorEastAsia" w:hAnsiTheme="minorHAnsi" w:cstheme="minorBidi"/>
                <w:noProof/>
                <w:kern w:val="2"/>
                <w:sz w:val="22"/>
                <w:szCs w:val="22"/>
                <w:lang w:val="en-US"/>
                <w14:ligatures w14:val="standardContextual"/>
              </w:rPr>
              <w:tab/>
            </w:r>
            <w:r w:rsidR="00DA5E62" w:rsidRPr="00E9450D">
              <w:rPr>
                <w:rStyle w:val="Hyperlink"/>
                <w:b/>
                <w:bCs/>
                <w:noProof/>
                <w:spacing w:val="3"/>
                <w:lang w:val="en-US"/>
              </w:rPr>
              <w:t>Nhiệm vụ của Kiểm toán nhà nước</w:t>
            </w:r>
            <w:r w:rsidR="00DA5E62">
              <w:rPr>
                <w:noProof/>
                <w:webHidden/>
              </w:rPr>
              <w:tab/>
            </w:r>
            <w:r w:rsidR="00DA5E62">
              <w:rPr>
                <w:noProof/>
                <w:webHidden/>
              </w:rPr>
              <w:fldChar w:fldCharType="begin"/>
            </w:r>
            <w:r w:rsidR="00DA5E62">
              <w:rPr>
                <w:noProof/>
                <w:webHidden/>
              </w:rPr>
              <w:instrText xml:space="preserve"> PAGEREF _Toc155177681 \h </w:instrText>
            </w:r>
            <w:r w:rsidR="00DA5E62">
              <w:rPr>
                <w:noProof/>
                <w:webHidden/>
              </w:rPr>
            </w:r>
            <w:r w:rsidR="00DA5E62">
              <w:rPr>
                <w:noProof/>
                <w:webHidden/>
              </w:rPr>
              <w:fldChar w:fldCharType="separate"/>
            </w:r>
            <w:r w:rsidR="00DA5E62">
              <w:rPr>
                <w:noProof/>
                <w:webHidden/>
              </w:rPr>
              <w:t>10</w:t>
            </w:r>
            <w:r w:rsidR="00DA5E62">
              <w:rPr>
                <w:noProof/>
                <w:webHidden/>
              </w:rPr>
              <w:fldChar w:fldCharType="end"/>
            </w:r>
          </w:hyperlink>
        </w:p>
        <w:p w14:paraId="169E83DC" w14:textId="377CDCF1" w:rsidR="00DA5E62" w:rsidRDefault="00F0602A">
          <w:pPr>
            <w:pStyle w:val="TOC3"/>
            <w:tabs>
              <w:tab w:val="left" w:pos="1540"/>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2" w:history="1">
            <w:r w:rsidR="00DA5E62" w:rsidRPr="00E9450D">
              <w:rPr>
                <w:rStyle w:val="Hyperlink"/>
                <w:b/>
                <w:bCs/>
                <w:noProof/>
                <w:spacing w:val="3"/>
                <w:lang w:val="en-US"/>
              </w:rPr>
              <w:t>1.3.3.</w:t>
            </w:r>
            <w:r w:rsidR="00DA5E62">
              <w:rPr>
                <w:rFonts w:asciiTheme="minorHAnsi" w:eastAsiaTheme="minorEastAsia" w:hAnsiTheme="minorHAnsi" w:cstheme="minorBidi"/>
                <w:noProof/>
                <w:kern w:val="2"/>
                <w:sz w:val="22"/>
                <w:szCs w:val="22"/>
                <w:lang w:val="en-US"/>
                <w14:ligatures w14:val="standardContextual"/>
              </w:rPr>
              <w:tab/>
            </w:r>
            <w:r w:rsidR="00DA5E62" w:rsidRPr="00E9450D">
              <w:rPr>
                <w:rStyle w:val="Hyperlink"/>
                <w:b/>
                <w:bCs/>
                <w:noProof/>
                <w:spacing w:val="3"/>
                <w:lang w:val="en-US"/>
              </w:rPr>
              <w:t>Quyền hạn của Kiểm toán nhà nước</w:t>
            </w:r>
            <w:r w:rsidR="00DA5E62">
              <w:rPr>
                <w:noProof/>
                <w:webHidden/>
              </w:rPr>
              <w:tab/>
            </w:r>
            <w:r w:rsidR="00DA5E62">
              <w:rPr>
                <w:noProof/>
                <w:webHidden/>
              </w:rPr>
              <w:fldChar w:fldCharType="begin"/>
            </w:r>
            <w:r w:rsidR="00DA5E62">
              <w:rPr>
                <w:noProof/>
                <w:webHidden/>
              </w:rPr>
              <w:instrText xml:space="preserve"> PAGEREF _Toc155177682 \h </w:instrText>
            </w:r>
            <w:r w:rsidR="00DA5E62">
              <w:rPr>
                <w:noProof/>
                <w:webHidden/>
              </w:rPr>
            </w:r>
            <w:r w:rsidR="00DA5E62">
              <w:rPr>
                <w:noProof/>
                <w:webHidden/>
              </w:rPr>
              <w:fldChar w:fldCharType="separate"/>
            </w:r>
            <w:r w:rsidR="00DA5E62">
              <w:rPr>
                <w:noProof/>
                <w:webHidden/>
              </w:rPr>
              <w:t>12</w:t>
            </w:r>
            <w:r w:rsidR="00DA5E62">
              <w:rPr>
                <w:noProof/>
                <w:webHidden/>
              </w:rPr>
              <w:fldChar w:fldCharType="end"/>
            </w:r>
          </w:hyperlink>
        </w:p>
        <w:p w14:paraId="5A354E3C" w14:textId="237EF15D" w:rsidR="00DA5E62" w:rsidRDefault="00F0602A">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3" w:history="1">
            <w:r w:rsidR="00DA5E62" w:rsidRPr="00E9450D">
              <w:rPr>
                <w:rStyle w:val="Hyperlink"/>
                <w:b/>
                <w:bCs/>
                <w:noProof/>
                <w:lang w:val="en-US"/>
              </w:rPr>
              <w:t xml:space="preserve">2. </w:t>
            </w:r>
            <w:r w:rsidR="00DA5E62" w:rsidRPr="00E9450D">
              <w:rPr>
                <w:rStyle w:val="Hyperlink"/>
                <w:b/>
                <w:bCs/>
                <w:noProof/>
              </w:rPr>
              <w:t>Vai</w:t>
            </w:r>
            <w:r w:rsidR="00DA5E62" w:rsidRPr="00E9450D">
              <w:rPr>
                <w:rStyle w:val="Hyperlink"/>
                <w:b/>
                <w:bCs/>
                <w:noProof/>
                <w:lang w:val="vi-VN"/>
              </w:rPr>
              <w:t xml:space="preserve"> trò và thành tựu của của KTNN trong việc minh bạch ngân sách quốc gia</w:t>
            </w:r>
            <w:r w:rsidR="00DA5E62">
              <w:rPr>
                <w:noProof/>
                <w:webHidden/>
              </w:rPr>
              <w:tab/>
            </w:r>
            <w:r w:rsidR="00DA5E62">
              <w:rPr>
                <w:noProof/>
                <w:webHidden/>
              </w:rPr>
              <w:fldChar w:fldCharType="begin"/>
            </w:r>
            <w:r w:rsidR="00DA5E62">
              <w:rPr>
                <w:noProof/>
                <w:webHidden/>
              </w:rPr>
              <w:instrText xml:space="preserve"> PAGEREF _Toc155177683 \h </w:instrText>
            </w:r>
            <w:r w:rsidR="00DA5E62">
              <w:rPr>
                <w:noProof/>
                <w:webHidden/>
              </w:rPr>
            </w:r>
            <w:r w:rsidR="00DA5E62">
              <w:rPr>
                <w:noProof/>
                <w:webHidden/>
              </w:rPr>
              <w:fldChar w:fldCharType="separate"/>
            </w:r>
            <w:r w:rsidR="00DA5E62">
              <w:rPr>
                <w:noProof/>
                <w:webHidden/>
              </w:rPr>
              <w:t>13</w:t>
            </w:r>
            <w:r w:rsidR="00DA5E62">
              <w:rPr>
                <w:noProof/>
                <w:webHidden/>
              </w:rPr>
              <w:fldChar w:fldCharType="end"/>
            </w:r>
          </w:hyperlink>
        </w:p>
        <w:p w14:paraId="4A07404B" w14:textId="35A7EE48" w:rsidR="00DA5E62" w:rsidRDefault="00F0602A">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4" w:history="1">
            <w:r w:rsidR="00DA5E62" w:rsidRPr="00E9450D">
              <w:rPr>
                <w:rStyle w:val="Hyperlink"/>
                <w:b/>
                <w:bCs/>
                <w:noProof/>
                <w:lang w:val="vi-VN"/>
              </w:rPr>
              <w:t>2.1. Vai trò của KTNN:</w:t>
            </w:r>
            <w:r w:rsidR="00DA5E62">
              <w:rPr>
                <w:noProof/>
                <w:webHidden/>
              </w:rPr>
              <w:tab/>
            </w:r>
            <w:r w:rsidR="00DA5E62">
              <w:rPr>
                <w:noProof/>
                <w:webHidden/>
              </w:rPr>
              <w:fldChar w:fldCharType="begin"/>
            </w:r>
            <w:r w:rsidR="00DA5E62">
              <w:rPr>
                <w:noProof/>
                <w:webHidden/>
              </w:rPr>
              <w:instrText xml:space="preserve"> PAGEREF _Toc155177684 \h </w:instrText>
            </w:r>
            <w:r w:rsidR="00DA5E62">
              <w:rPr>
                <w:noProof/>
                <w:webHidden/>
              </w:rPr>
            </w:r>
            <w:r w:rsidR="00DA5E62">
              <w:rPr>
                <w:noProof/>
                <w:webHidden/>
              </w:rPr>
              <w:fldChar w:fldCharType="separate"/>
            </w:r>
            <w:r w:rsidR="00DA5E62">
              <w:rPr>
                <w:noProof/>
                <w:webHidden/>
              </w:rPr>
              <w:t>13</w:t>
            </w:r>
            <w:r w:rsidR="00DA5E62">
              <w:rPr>
                <w:noProof/>
                <w:webHidden/>
              </w:rPr>
              <w:fldChar w:fldCharType="end"/>
            </w:r>
          </w:hyperlink>
        </w:p>
        <w:p w14:paraId="133A57B0" w14:textId="059F7105" w:rsidR="00DA5E62" w:rsidRDefault="00F0602A">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5" w:history="1">
            <w:r w:rsidR="00DA5E62" w:rsidRPr="00E9450D">
              <w:rPr>
                <w:rStyle w:val="Hyperlink"/>
                <w:b/>
                <w:bCs/>
                <w:noProof/>
                <w:lang w:val="en-US"/>
              </w:rPr>
              <w:t xml:space="preserve">2.2. </w:t>
            </w:r>
            <w:r w:rsidR="00DA5E62" w:rsidRPr="00E9450D">
              <w:rPr>
                <w:rStyle w:val="Hyperlink"/>
                <w:b/>
                <w:bCs/>
                <w:noProof/>
              </w:rPr>
              <w:t>Một</w:t>
            </w:r>
            <w:r w:rsidR="00DA5E62" w:rsidRPr="00E9450D">
              <w:rPr>
                <w:rStyle w:val="Hyperlink"/>
                <w:b/>
                <w:bCs/>
                <w:noProof/>
                <w:lang w:val="vi-VN"/>
              </w:rPr>
              <w:t xml:space="preserve"> số thành tựu nổi bật:</w:t>
            </w:r>
            <w:r w:rsidR="00DA5E62">
              <w:rPr>
                <w:noProof/>
                <w:webHidden/>
              </w:rPr>
              <w:tab/>
            </w:r>
            <w:r w:rsidR="00DA5E62">
              <w:rPr>
                <w:noProof/>
                <w:webHidden/>
              </w:rPr>
              <w:fldChar w:fldCharType="begin"/>
            </w:r>
            <w:r w:rsidR="00DA5E62">
              <w:rPr>
                <w:noProof/>
                <w:webHidden/>
              </w:rPr>
              <w:instrText xml:space="preserve"> PAGEREF _Toc155177685 \h </w:instrText>
            </w:r>
            <w:r w:rsidR="00DA5E62">
              <w:rPr>
                <w:noProof/>
                <w:webHidden/>
              </w:rPr>
            </w:r>
            <w:r w:rsidR="00DA5E62">
              <w:rPr>
                <w:noProof/>
                <w:webHidden/>
              </w:rPr>
              <w:fldChar w:fldCharType="separate"/>
            </w:r>
            <w:r w:rsidR="00DA5E62">
              <w:rPr>
                <w:noProof/>
                <w:webHidden/>
              </w:rPr>
              <w:t>15</w:t>
            </w:r>
            <w:r w:rsidR="00DA5E62">
              <w:rPr>
                <w:noProof/>
                <w:webHidden/>
              </w:rPr>
              <w:fldChar w:fldCharType="end"/>
            </w:r>
          </w:hyperlink>
        </w:p>
        <w:p w14:paraId="4042B7A1" w14:textId="4521F966" w:rsidR="00DA5E62" w:rsidRDefault="00F0602A">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6" w:history="1">
            <w:r w:rsidR="00DA5E62" w:rsidRPr="00E9450D">
              <w:rPr>
                <w:rStyle w:val="Hyperlink"/>
                <w:b/>
                <w:bCs/>
                <w:noProof/>
                <w:lang w:val="en-US"/>
              </w:rPr>
              <w:t xml:space="preserve">3. </w:t>
            </w:r>
            <w:r w:rsidR="00DA5E62" w:rsidRPr="00E9450D">
              <w:rPr>
                <w:rStyle w:val="Hyperlink"/>
                <w:b/>
                <w:bCs/>
                <w:noProof/>
              </w:rPr>
              <w:t>Kết</w:t>
            </w:r>
            <w:r w:rsidR="00DA5E62" w:rsidRPr="00E9450D">
              <w:rPr>
                <w:rStyle w:val="Hyperlink"/>
                <w:b/>
                <w:bCs/>
                <w:noProof/>
                <w:lang w:val="vi-VN"/>
              </w:rPr>
              <w:t xml:space="preserve"> luận:</w:t>
            </w:r>
            <w:r w:rsidR="00DA5E62">
              <w:rPr>
                <w:noProof/>
                <w:webHidden/>
              </w:rPr>
              <w:tab/>
            </w:r>
            <w:r w:rsidR="00DA5E62">
              <w:rPr>
                <w:noProof/>
                <w:webHidden/>
              </w:rPr>
              <w:fldChar w:fldCharType="begin"/>
            </w:r>
            <w:r w:rsidR="00DA5E62">
              <w:rPr>
                <w:noProof/>
                <w:webHidden/>
              </w:rPr>
              <w:instrText xml:space="preserve"> PAGEREF _Toc155177686 \h </w:instrText>
            </w:r>
            <w:r w:rsidR="00DA5E62">
              <w:rPr>
                <w:noProof/>
                <w:webHidden/>
              </w:rPr>
            </w:r>
            <w:r w:rsidR="00DA5E62">
              <w:rPr>
                <w:noProof/>
                <w:webHidden/>
              </w:rPr>
              <w:fldChar w:fldCharType="separate"/>
            </w:r>
            <w:r w:rsidR="00DA5E62">
              <w:rPr>
                <w:noProof/>
                <w:webHidden/>
              </w:rPr>
              <w:t>17</w:t>
            </w:r>
            <w:r w:rsidR="00DA5E62">
              <w:rPr>
                <w:noProof/>
                <w:webHidden/>
              </w:rPr>
              <w:fldChar w:fldCharType="end"/>
            </w:r>
          </w:hyperlink>
        </w:p>
        <w:p w14:paraId="5A8B7A45" w14:textId="274828D5" w:rsidR="00DA5E62" w:rsidRDefault="00F0602A">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55177687" w:history="1">
            <w:r w:rsidR="00DA5E62" w:rsidRPr="00E9450D">
              <w:rPr>
                <w:rStyle w:val="Hyperlink"/>
                <w:noProof/>
                <w:lang w:val="en-US"/>
              </w:rPr>
              <w:t>Tài liệu tham khảo:</w:t>
            </w:r>
            <w:r w:rsidR="00DA5E62">
              <w:rPr>
                <w:noProof/>
                <w:webHidden/>
              </w:rPr>
              <w:tab/>
            </w:r>
            <w:r w:rsidR="00DA5E62">
              <w:rPr>
                <w:noProof/>
                <w:webHidden/>
              </w:rPr>
              <w:fldChar w:fldCharType="begin"/>
            </w:r>
            <w:r w:rsidR="00DA5E62">
              <w:rPr>
                <w:noProof/>
                <w:webHidden/>
              </w:rPr>
              <w:instrText xml:space="preserve"> PAGEREF _Toc155177687 \h </w:instrText>
            </w:r>
            <w:r w:rsidR="00DA5E62">
              <w:rPr>
                <w:noProof/>
                <w:webHidden/>
              </w:rPr>
            </w:r>
            <w:r w:rsidR="00DA5E62">
              <w:rPr>
                <w:noProof/>
                <w:webHidden/>
              </w:rPr>
              <w:fldChar w:fldCharType="separate"/>
            </w:r>
            <w:r w:rsidR="00DA5E62">
              <w:rPr>
                <w:noProof/>
                <w:webHidden/>
              </w:rPr>
              <w:t>18</w:t>
            </w:r>
            <w:r w:rsidR="00DA5E62">
              <w:rPr>
                <w:noProof/>
                <w:webHidden/>
              </w:rPr>
              <w:fldChar w:fldCharType="end"/>
            </w:r>
          </w:hyperlink>
        </w:p>
        <w:p w14:paraId="4C5CB7C2" w14:textId="1653335F" w:rsidR="00DA5E62" w:rsidRDefault="00DA5E62">
          <w:r>
            <w:rPr>
              <w:b/>
              <w:bCs/>
              <w:noProof/>
            </w:rPr>
            <w:fldChar w:fldCharType="end"/>
          </w:r>
        </w:p>
      </w:sdtContent>
    </w:sdt>
    <w:p w14:paraId="1DEEC00F" w14:textId="77777777" w:rsidR="005074FD" w:rsidRDefault="005074FD" w:rsidP="009D00E9">
      <w:pPr>
        <w:pStyle w:val="BodyText"/>
        <w:spacing w:line="288" w:lineRule="auto"/>
        <w:ind w:left="0"/>
        <w:jc w:val="center"/>
        <w:rPr>
          <w:b/>
          <w:sz w:val="28"/>
          <w:szCs w:val="28"/>
          <w:lang w:val="en-US"/>
        </w:rPr>
      </w:pPr>
    </w:p>
    <w:p w14:paraId="30BE2639" w14:textId="77777777" w:rsidR="005074FD" w:rsidRDefault="005074FD" w:rsidP="009D00E9">
      <w:pPr>
        <w:pStyle w:val="BodyText"/>
        <w:spacing w:line="288" w:lineRule="auto"/>
        <w:ind w:left="0"/>
        <w:jc w:val="center"/>
        <w:rPr>
          <w:b/>
          <w:sz w:val="28"/>
          <w:szCs w:val="28"/>
          <w:lang w:val="en-US"/>
        </w:rPr>
      </w:pPr>
    </w:p>
    <w:p w14:paraId="433FE0DF" w14:textId="77777777" w:rsidR="00771DBA" w:rsidRPr="00862432" w:rsidRDefault="00771DBA" w:rsidP="009D00E9">
      <w:pPr>
        <w:pStyle w:val="BodyText"/>
        <w:spacing w:line="288" w:lineRule="auto"/>
        <w:ind w:left="0"/>
        <w:rPr>
          <w:b/>
          <w:sz w:val="28"/>
          <w:szCs w:val="28"/>
        </w:rPr>
      </w:pPr>
    </w:p>
    <w:p w14:paraId="599025DB" w14:textId="77777777" w:rsidR="005074FD" w:rsidRDefault="005074FD" w:rsidP="009D00E9">
      <w:pPr>
        <w:spacing w:before="71" w:line="288" w:lineRule="auto"/>
        <w:ind w:left="648" w:right="589"/>
        <w:jc w:val="center"/>
        <w:rPr>
          <w:b/>
          <w:sz w:val="28"/>
          <w:szCs w:val="28"/>
        </w:rPr>
      </w:pPr>
    </w:p>
    <w:p w14:paraId="433FE0F4" w14:textId="77777777" w:rsidR="00771DBA" w:rsidRPr="00862432" w:rsidRDefault="00771DBA" w:rsidP="009D00E9">
      <w:pPr>
        <w:spacing w:line="288" w:lineRule="auto"/>
        <w:rPr>
          <w:sz w:val="28"/>
          <w:szCs w:val="28"/>
        </w:rPr>
        <w:sectPr w:rsidR="00771DBA" w:rsidRPr="00862432" w:rsidSect="007310EA">
          <w:headerReference w:type="even" r:id="rId10"/>
          <w:headerReference w:type="default" r:id="rId11"/>
          <w:footerReference w:type="even" r:id="rId12"/>
          <w:footerReference w:type="default" r:id="rId13"/>
          <w:headerReference w:type="first" r:id="rId14"/>
          <w:footerReference w:type="first" r:id="rId15"/>
          <w:pgSz w:w="12240" w:h="15840"/>
          <w:pgMar w:top="1100" w:right="1040" w:bottom="1120" w:left="1520" w:header="0" w:footer="932" w:gutter="0"/>
          <w:pgNumType w:start="1" w:chapStyle="1"/>
          <w:cols w:space="720"/>
        </w:sectPr>
      </w:pPr>
    </w:p>
    <w:p w14:paraId="433FE0F5" w14:textId="77777777" w:rsidR="00771DBA" w:rsidRDefault="00AE69D3" w:rsidP="00DA5E62">
      <w:pPr>
        <w:pStyle w:val="Heading1"/>
        <w:rPr>
          <w:sz w:val="28"/>
          <w:szCs w:val="28"/>
        </w:rPr>
      </w:pPr>
      <w:bookmarkStart w:id="0" w:name="_Toc155177675"/>
      <w:r w:rsidRPr="00862432">
        <w:rPr>
          <w:sz w:val="28"/>
          <w:szCs w:val="28"/>
        </w:rPr>
        <w:lastRenderedPageBreak/>
        <w:t>GIỚI</w:t>
      </w:r>
      <w:r w:rsidRPr="00862432">
        <w:rPr>
          <w:spacing w:val="-7"/>
          <w:sz w:val="28"/>
          <w:szCs w:val="28"/>
        </w:rPr>
        <w:t xml:space="preserve"> </w:t>
      </w:r>
      <w:r w:rsidRPr="00862432">
        <w:rPr>
          <w:sz w:val="28"/>
          <w:szCs w:val="28"/>
        </w:rPr>
        <w:t>THIỆU</w:t>
      </w:r>
      <w:bookmarkEnd w:id="0"/>
    </w:p>
    <w:p w14:paraId="6EB4B794" w14:textId="77777777" w:rsidR="00EF5600" w:rsidRPr="00862432" w:rsidRDefault="00EF5600" w:rsidP="009D00E9">
      <w:pPr>
        <w:pStyle w:val="Heading1"/>
        <w:spacing w:before="73" w:line="288" w:lineRule="auto"/>
        <w:ind w:left="865" w:right="85"/>
        <w:jc w:val="center"/>
        <w:rPr>
          <w:sz w:val="28"/>
          <w:szCs w:val="28"/>
        </w:rPr>
      </w:pPr>
    </w:p>
    <w:p w14:paraId="49B1FC9D" w14:textId="411EA615" w:rsidR="00431C48" w:rsidRDefault="00431C48" w:rsidP="009D00E9">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642BC2">
        <w:rPr>
          <w:color w:val="000000"/>
          <w:spacing w:val="3"/>
          <w:sz w:val="28"/>
          <w:szCs w:val="28"/>
          <w:lang w:val="en-US"/>
        </w:rPr>
        <w:t>Ngành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một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yếu</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tố</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quan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trọng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góp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phần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hóa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quốc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quốc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phải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có</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tiềm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lực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vững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đảm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bảo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sự</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bạch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công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khai</w:t>
      </w:r>
      <w:proofErr w:type="spellEnd"/>
      <w:r w:rsidRPr="00642BC2">
        <w:rPr>
          <w:color w:val="000000"/>
          <w:spacing w:val="3"/>
          <w:sz w:val="28"/>
          <w:szCs w:val="28"/>
          <w:lang w:val="en-US"/>
        </w:rPr>
        <w:t>.</w:t>
      </w:r>
      <w:r w:rsidRPr="00642BC2">
        <w:rPr>
          <w:color w:val="333333"/>
          <w:sz w:val="28"/>
          <w:szCs w:val="28"/>
          <w:shd w:val="clear" w:color="auto" w:fill="FFFFFF"/>
          <w:lang w:val="en-US"/>
        </w:rPr>
        <w:t>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có</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vai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trò</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tích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cực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trong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quản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lý</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điều</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soát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Một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trực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diện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tổ</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chức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cung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cấp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hệ</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thống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đối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tượng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quan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tâm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sử</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dụng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giá</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xác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nhận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đảm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bảo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cậy</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do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tổ</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chức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cung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cấp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Sự</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quốc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quản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trị</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doanh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phụ</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thuộc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chất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lượng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do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cung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cấp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được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giá</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đưa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ra</w:t>
      </w:r>
      <w:proofErr w:type="spellEnd"/>
      <w:r w:rsidRPr="00642BC2">
        <w:rPr>
          <w:color w:val="000000"/>
          <w:spacing w:val="3"/>
          <w:sz w:val="28"/>
          <w:szCs w:val="28"/>
          <w:lang w:val="en-US"/>
        </w:rPr>
        <w:t xml:space="preserve"> ý </w:t>
      </w:r>
      <w:proofErr w:type="spellStart"/>
      <w:r w:rsidRPr="00642BC2">
        <w:rPr>
          <w:color w:val="000000"/>
          <w:spacing w:val="3"/>
          <w:sz w:val="28"/>
          <w:szCs w:val="28"/>
          <w:lang w:val="en-US"/>
        </w:rPr>
        <w:t>kiến</w:t>
      </w:r>
      <w:proofErr w:type="spellEnd"/>
      <w:r w:rsidRPr="00642BC2">
        <w:rPr>
          <w:color w:val="000000"/>
          <w:spacing w:val="3"/>
          <w:sz w:val="28"/>
          <w:szCs w:val="28"/>
          <w:lang w:val="en-US"/>
        </w:rPr>
        <w:t>.</w:t>
      </w:r>
    </w:p>
    <w:p w14:paraId="1D6207B8" w14:textId="5B35E255" w:rsidR="00214013" w:rsidRPr="00877869" w:rsidRDefault="00214013" w:rsidP="00877869">
      <w:pPr>
        <w:widowControl/>
        <w:shd w:val="clear" w:color="auto" w:fill="FFFFFF"/>
        <w:autoSpaceDE/>
        <w:autoSpaceDN/>
        <w:spacing w:after="150" w:line="288" w:lineRule="auto"/>
        <w:ind w:firstLine="720"/>
        <w:jc w:val="both"/>
        <w:rPr>
          <w:color w:val="000000"/>
          <w:spacing w:val="3"/>
          <w:sz w:val="28"/>
          <w:szCs w:val="28"/>
          <w:lang w:val="vi-VN"/>
        </w:rPr>
      </w:pPr>
      <w:proofErr w:type="spellStart"/>
      <w:r w:rsidRPr="00214013">
        <w:rPr>
          <w:color w:val="000000"/>
          <w:spacing w:val="3"/>
          <w:sz w:val="28"/>
          <w:szCs w:val="28"/>
          <w:lang w:val="en-US"/>
        </w:rPr>
        <w:t>Kiểm</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toán</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nhà</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nước</w:t>
      </w:r>
      <w:proofErr w:type="spellEnd"/>
      <w:r w:rsidR="0037452B">
        <w:rPr>
          <w:color w:val="000000"/>
          <w:spacing w:val="3"/>
          <w:sz w:val="28"/>
          <w:szCs w:val="28"/>
          <w:lang w:val="vi-VN"/>
        </w:rPr>
        <w:t xml:space="preserve"> (KTNN)</w:t>
      </w:r>
      <w:r w:rsidRPr="00214013">
        <w:rPr>
          <w:color w:val="000000"/>
          <w:spacing w:val="3"/>
          <w:sz w:val="28"/>
          <w:szCs w:val="28"/>
          <w:lang w:val="en-US"/>
        </w:rPr>
        <w:t xml:space="preserve"> </w:t>
      </w:r>
      <w:proofErr w:type="spellStart"/>
      <w:r w:rsidRPr="00214013">
        <w:rPr>
          <w:color w:val="000000"/>
          <w:spacing w:val="3"/>
          <w:sz w:val="28"/>
          <w:szCs w:val="28"/>
          <w:lang w:val="en-US"/>
        </w:rPr>
        <w:t>là</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cơ</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quan</w:t>
      </w:r>
      <w:proofErr w:type="spellEnd"/>
      <w:r w:rsidRPr="00214013">
        <w:rPr>
          <w:color w:val="000000"/>
          <w:spacing w:val="3"/>
          <w:sz w:val="28"/>
          <w:szCs w:val="28"/>
          <w:lang w:val="en-US"/>
        </w:rPr>
        <w:t xml:space="preserve"> do Quốc </w:t>
      </w:r>
      <w:proofErr w:type="spellStart"/>
      <w:r w:rsidRPr="00214013">
        <w:rPr>
          <w:color w:val="000000"/>
          <w:spacing w:val="3"/>
          <w:sz w:val="28"/>
          <w:szCs w:val="28"/>
          <w:lang w:val="en-US"/>
        </w:rPr>
        <w:t>hội</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thành</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lập</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hoạt</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động</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độc</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lập</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và</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chỉ</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tuân</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theo</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pháp</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luật</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thực</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hiện</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kiểm</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toán</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việc</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quản</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lý</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sử</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dụng</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tài</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chính</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tài</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sản</w:t>
      </w:r>
      <w:proofErr w:type="spellEnd"/>
      <w:r w:rsidRPr="00214013">
        <w:rPr>
          <w:color w:val="000000"/>
          <w:spacing w:val="3"/>
          <w:sz w:val="28"/>
          <w:szCs w:val="28"/>
          <w:lang w:val="en-US"/>
        </w:rPr>
        <w:t xml:space="preserve"> </w:t>
      </w:r>
      <w:proofErr w:type="spellStart"/>
      <w:r w:rsidRPr="00214013">
        <w:rPr>
          <w:color w:val="000000"/>
          <w:spacing w:val="3"/>
          <w:sz w:val="28"/>
          <w:szCs w:val="28"/>
          <w:lang w:val="en-US"/>
        </w:rPr>
        <w:t>công</w:t>
      </w:r>
      <w:proofErr w:type="spellEnd"/>
      <w:r w:rsidRPr="00214013">
        <w:rPr>
          <w:color w:val="000000"/>
          <w:spacing w:val="3"/>
          <w:sz w:val="28"/>
          <w:szCs w:val="28"/>
          <w:lang w:val="en-US"/>
        </w:rPr>
        <w:t>.</w:t>
      </w:r>
      <w:r w:rsidRPr="0079713C">
        <w:rPr>
          <w:color w:val="000000"/>
          <w:spacing w:val="3"/>
          <w:sz w:val="28"/>
          <w:szCs w:val="28"/>
          <w:lang w:val="en-US"/>
        </w:rPr>
        <w:t xml:space="preserve"> </w:t>
      </w:r>
      <w:proofErr w:type="spellStart"/>
      <w:r w:rsidRPr="0079713C">
        <w:rPr>
          <w:color w:val="000000"/>
          <w:spacing w:val="3"/>
          <w:sz w:val="28"/>
          <w:szCs w:val="28"/>
          <w:lang w:val="en-US"/>
        </w:rPr>
        <w:t>Luật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Kiểm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toán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sửa</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đổi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được</w:t>
      </w:r>
      <w:proofErr w:type="spellEnd"/>
      <w:r w:rsidRPr="0079713C">
        <w:rPr>
          <w:color w:val="000000"/>
          <w:spacing w:val="3"/>
          <w:sz w:val="28"/>
          <w:szCs w:val="28"/>
          <w:lang w:val="en-US"/>
        </w:rPr>
        <w:t xml:space="preserve"> Quốc </w:t>
      </w:r>
      <w:proofErr w:type="spellStart"/>
      <w:r w:rsidRPr="0079713C">
        <w:rPr>
          <w:color w:val="000000"/>
          <w:spacing w:val="3"/>
          <w:sz w:val="28"/>
          <w:szCs w:val="28"/>
          <w:lang w:val="en-US"/>
        </w:rPr>
        <w:t>hội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khoá</w:t>
      </w:r>
      <w:proofErr w:type="spellEnd"/>
      <w:r w:rsidRPr="0079713C">
        <w:rPr>
          <w:color w:val="000000"/>
          <w:spacing w:val="3"/>
          <w:sz w:val="28"/>
          <w:szCs w:val="28"/>
          <w:lang w:val="en-US"/>
        </w:rPr>
        <w:t xml:space="preserve"> XIII </w:t>
      </w:r>
      <w:proofErr w:type="spellStart"/>
      <w:r w:rsidRPr="0079713C">
        <w:rPr>
          <w:color w:val="000000"/>
          <w:spacing w:val="3"/>
          <w:sz w:val="28"/>
          <w:szCs w:val="28"/>
          <w:lang w:val="en-US"/>
        </w:rPr>
        <w:t>thông</w:t>
      </w:r>
      <w:proofErr w:type="spellEnd"/>
      <w:r w:rsidRPr="0079713C">
        <w:rPr>
          <w:color w:val="000000"/>
          <w:spacing w:val="3"/>
          <w:sz w:val="28"/>
          <w:szCs w:val="28"/>
          <w:lang w:val="en-US"/>
        </w:rPr>
        <w:t xml:space="preserve"> qua </w:t>
      </w:r>
      <w:proofErr w:type="spellStart"/>
      <w:r w:rsidRPr="0079713C">
        <w:rPr>
          <w:color w:val="000000"/>
          <w:spacing w:val="3"/>
          <w:sz w:val="28"/>
          <w:szCs w:val="28"/>
          <w:lang w:val="en-US"/>
        </w:rPr>
        <w:t>ngày</w:t>
      </w:r>
      <w:proofErr w:type="spellEnd"/>
      <w:r w:rsidRPr="0079713C">
        <w:rPr>
          <w:color w:val="000000"/>
          <w:spacing w:val="3"/>
          <w:sz w:val="28"/>
          <w:szCs w:val="28"/>
          <w:lang w:val="en-US"/>
        </w:rPr>
        <w:t xml:space="preserve"> 24/6/2015 </w:t>
      </w:r>
      <w:proofErr w:type="spellStart"/>
      <w:r w:rsidRPr="0079713C">
        <w:rPr>
          <w:color w:val="000000"/>
          <w:spacing w:val="3"/>
          <w:sz w:val="28"/>
          <w:szCs w:val="28"/>
          <w:lang w:val="en-US"/>
        </w:rPr>
        <w:t>tại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Kỳ</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họp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thứ</w:t>
      </w:r>
      <w:proofErr w:type="spellEnd"/>
      <w:r w:rsidRPr="0079713C">
        <w:rPr>
          <w:color w:val="000000"/>
          <w:spacing w:val="3"/>
          <w:sz w:val="28"/>
          <w:szCs w:val="28"/>
          <w:lang w:val="en-US"/>
        </w:rPr>
        <w:t xml:space="preserve"> 9 </w:t>
      </w:r>
      <w:proofErr w:type="spellStart"/>
      <w:r w:rsidRPr="0079713C">
        <w:rPr>
          <w:color w:val="000000"/>
          <w:spacing w:val="3"/>
          <w:sz w:val="28"/>
          <w:szCs w:val="28"/>
          <w:lang w:val="en-US"/>
        </w:rPr>
        <w:t>và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có</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hiệu</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lực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hành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từ</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ngày</w:t>
      </w:r>
      <w:proofErr w:type="spellEnd"/>
      <w:r w:rsidRPr="0079713C">
        <w:rPr>
          <w:color w:val="000000"/>
          <w:spacing w:val="3"/>
          <w:sz w:val="28"/>
          <w:szCs w:val="28"/>
          <w:lang w:val="en-US"/>
        </w:rPr>
        <w:t xml:space="preserve"> 01/01/2016 - </w:t>
      </w:r>
      <w:proofErr w:type="spellStart"/>
      <w:r w:rsidRPr="0079713C">
        <w:rPr>
          <w:color w:val="000000"/>
          <w:spacing w:val="3"/>
          <w:sz w:val="28"/>
          <w:szCs w:val="28"/>
          <w:lang w:val="en-US"/>
        </w:rPr>
        <w:t>đánh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dấu</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một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bước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quan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trọng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trong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quá</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trình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hoàn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thiện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hệ</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thống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pháp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luật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nói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chung</w:t>
      </w:r>
      <w:proofErr w:type="spellEnd"/>
      <w:r w:rsidR="0007160D">
        <w:rPr>
          <w:color w:val="000000"/>
          <w:spacing w:val="3"/>
          <w:sz w:val="28"/>
          <w:szCs w:val="28"/>
          <w:lang w:val="vi-VN"/>
        </w:rPr>
        <w:t xml:space="preserve"> và</w:t>
      </w:r>
      <w:r w:rsidRPr="0079713C">
        <w:rPr>
          <w:color w:val="000000"/>
          <w:spacing w:val="3"/>
          <w:sz w:val="28"/>
          <w:szCs w:val="28"/>
          <w:lang w:val="en-US"/>
        </w:rPr>
        <w:t xml:space="preserve"> </w:t>
      </w:r>
      <w:proofErr w:type="spellStart"/>
      <w:r w:rsidRPr="0079713C">
        <w:rPr>
          <w:color w:val="000000"/>
          <w:spacing w:val="3"/>
          <w:sz w:val="28"/>
          <w:szCs w:val="28"/>
          <w:lang w:val="en-US"/>
        </w:rPr>
        <w:t>lĩnh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vực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tài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chính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ngân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nói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riêng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Luật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Kiểm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toán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sửa</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đổi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đã</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kịp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thời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cụ</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thể</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những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quy</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định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về</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Kiểm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toán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trong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Hiến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pháp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năm</w:t>
      </w:r>
      <w:proofErr w:type="spellEnd"/>
      <w:r w:rsidRPr="0079713C">
        <w:rPr>
          <w:color w:val="000000"/>
          <w:spacing w:val="3"/>
          <w:sz w:val="28"/>
          <w:szCs w:val="28"/>
          <w:lang w:val="en-US"/>
        </w:rPr>
        <w:t xml:space="preserve"> 2013.</w:t>
      </w:r>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Với</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vị</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thế</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là</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cơ</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quan</w:t>
      </w:r>
      <w:proofErr w:type="spellEnd"/>
      <w:r w:rsidR="00A83584" w:rsidRPr="0079713C">
        <w:rPr>
          <w:color w:val="000000"/>
          <w:spacing w:val="3"/>
          <w:sz w:val="28"/>
          <w:szCs w:val="28"/>
          <w:lang w:val="en-US"/>
        </w:rPr>
        <w:t xml:space="preserve"> do Quốc </w:t>
      </w:r>
      <w:proofErr w:type="spellStart"/>
      <w:r w:rsidR="00A83584" w:rsidRPr="0079713C">
        <w:rPr>
          <w:color w:val="000000"/>
          <w:spacing w:val="3"/>
          <w:sz w:val="28"/>
          <w:szCs w:val="28"/>
          <w:lang w:val="en-US"/>
        </w:rPr>
        <w:t>hội</w:t>
      </w:r>
      <w:proofErr w:type="spellEnd"/>
      <w:r w:rsidR="00A83584" w:rsidRPr="0079713C">
        <w:rPr>
          <w:color w:val="000000"/>
          <w:spacing w:val="3"/>
          <w:sz w:val="28"/>
          <w:szCs w:val="28"/>
          <w:lang w:val="en-US"/>
        </w:rPr>
        <w:t xml:space="preserve"> (QH) </w:t>
      </w:r>
      <w:proofErr w:type="spellStart"/>
      <w:r w:rsidR="00A83584" w:rsidRPr="0079713C">
        <w:rPr>
          <w:color w:val="000000"/>
          <w:spacing w:val="3"/>
          <w:sz w:val="28"/>
          <w:szCs w:val="28"/>
          <w:lang w:val="en-US"/>
        </w:rPr>
        <w:t>thành</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lập</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hoạt</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động</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độc</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lập</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và</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chỉ</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tuân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theo</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pháp</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luật</w:t>
      </w:r>
      <w:proofErr w:type="spellEnd"/>
      <w:r w:rsidR="00A83584" w:rsidRPr="0079713C">
        <w:rPr>
          <w:color w:val="000000"/>
          <w:spacing w:val="3"/>
          <w:sz w:val="28"/>
          <w:szCs w:val="28"/>
          <w:lang w:val="en-US"/>
        </w:rPr>
        <w:t>,</w:t>
      </w:r>
      <w:r w:rsidR="002535D1">
        <w:rPr>
          <w:color w:val="000000"/>
          <w:spacing w:val="3"/>
          <w:sz w:val="28"/>
          <w:szCs w:val="28"/>
          <w:lang w:val="vi-VN"/>
        </w:rPr>
        <w:t xml:space="preserve"> có nhiệm vụ </w:t>
      </w:r>
      <w:proofErr w:type="spellStart"/>
      <w:r w:rsidR="00A83584" w:rsidRPr="0079713C">
        <w:rPr>
          <w:color w:val="000000"/>
          <w:spacing w:val="3"/>
          <w:sz w:val="28"/>
          <w:szCs w:val="28"/>
          <w:lang w:val="en-US"/>
        </w:rPr>
        <w:t>thực</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hiện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kiểm</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toán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việc</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quản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lý</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sử</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dụng</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tài</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chính</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tài</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sản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công</w:t>
      </w:r>
      <w:proofErr w:type="spellEnd"/>
      <w:r w:rsidR="00A83584" w:rsidRPr="0079713C">
        <w:rPr>
          <w:color w:val="000000"/>
          <w:spacing w:val="3"/>
          <w:sz w:val="28"/>
          <w:szCs w:val="28"/>
          <w:lang w:val="en-US"/>
        </w:rPr>
        <w:t xml:space="preserve">, KTNN </w:t>
      </w:r>
      <w:proofErr w:type="spellStart"/>
      <w:r w:rsidR="00A83584" w:rsidRPr="0079713C">
        <w:rPr>
          <w:color w:val="000000"/>
          <w:spacing w:val="3"/>
          <w:sz w:val="28"/>
          <w:szCs w:val="28"/>
          <w:lang w:val="en-US"/>
        </w:rPr>
        <w:t>đóng</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vai</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trò</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quan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trọng</w:t>
      </w:r>
      <w:proofErr w:type="spellEnd"/>
      <w:r w:rsidR="00A83584" w:rsidRPr="0079713C">
        <w:rPr>
          <w:color w:val="000000"/>
          <w:spacing w:val="3"/>
          <w:sz w:val="28"/>
          <w:szCs w:val="28"/>
          <w:lang w:val="en-US"/>
        </w:rPr>
        <w:t xml:space="preserve"> </w:t>
      </w:r>
      <w:proofErr w:type="spellStart"/>
      <w:r w:rsidR="009366A0">
        <w:rPr>
          <w:color w:val="000000"/>
          <w:spacing w:val="3"/>
          <w:sz w:val="28"/>
          <w:szCs w:val="28"/>
          <w:lang w:val="en-US"/>
        </w:rPr>
        <w:t>đối</w:t>
      </w:r>
      <w:proofErr w:type="spellEnd"/>
      <w:r w:rsidR="009366A0">
        <w:rPr>
          <w:color w:val="000000"/>
          <w:spacing w:val="3"/>
          <w:sz w:val="28"/>
          <w:szCs w:val="28"/>
          <w:lang w:val="vi-VN"/>
        </w:rPr>
        <w:t xml:space="preserve"> với sự </w:t>
      </w:r>
      <w:proofErr w:type="spellStart"/>
      <w:r w:rsidR="00A83584" w:rsidRPr="0079713C">
        <w:rPr>
          <w:color w:val="000000"/>
          <w:spacing w:val="3"/>
          <w:sz w:val="28"/>
          <w:szCs w:val="28"/>
          <w:lang w:val="en-US"/>
        </w:rPr>
        <w:t>minh</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bạch</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trong</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quản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trị</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nền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tài</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chính</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quốc</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gia</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góp</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phần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bảo</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đảm</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tính</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dân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chủ</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và</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quyền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làm</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chủ</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của</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nhân</w:t>
      </w:r>
      <w:proofErr w:type="spellEnd"/>
      <w:r w:rsidR="00A83584" w:rsidRPr="0079713C">
        <w:rPr>
          <w:color w:val="000000"/>
          <w:spacing w:val="3"/>
          <w:sz w:val="28"/>
          <w:szCs w:val="28"/>
          <w:lang w:val="en-US"/>
        </w:rPr>
        <w:t xml:space="preserve"> </w:t>
      </w:r>
      <w:proofErr w:type="spellStart"/>
      <w:r w:rsidR="00A83584" w:rsidRPr="0079713C">
        <w:rPr>
          <w:color w:val="000000"/>
          <w:spacing w:val="3"/>
          <w:sz w:val="28"/>
          <w:szCs w:val="28"/>
          <w:lang w:val="en-US"/>
        </w:rPr>
        <w:t>dân</w:t>
      </w:r>
      <w:proofErr w:type="spellEnd"/>
      <w:r w:rsidR="00A83584" w:rsidRPr="0079713C">
        <w:rPr>
          <w:color w:val="000000"/>
          <w:spacing w:val="3"/>
          <w:sz w:val="28"/>
          <w:szCs w:val="28"/>
          <w:lang w:val="en-US"/>
        </w:rPr>
        <w:t>.</w:t>
      </w:r>
    </w:p>
    <w:p w14:paraId="630A2891" w14:textId="69A557D0" w:rsidR="00A83584" w:rsidRPr="00BD0AE1" w:rsidRDefault="00A83584" w:rsidP="0079713C">
      <w:pPr>
        <w:widowControl/>
        <w:shd w:val="clear" w:color="auto" w:fill="FFFFFF"/>
        <w:autoSpaceDE/>
        <w:autoSpaceDN/>
        <w:spacing w:after="150" w:line="288" w:lineRule="auto"/>
        <w:ind w:firstLine="720"/>
        <w:jc w:val="both"/>
        <w:rPr>
          <w:color w:val="000000"/>
          <w:spacing w:val="3"/>
          <w:sz w:val="28"/>
          <w:szCs w:val="28"/>
          <w:lang w:val="vi-VN"/>
        </w:rPr>
      </w:pPr>
      <w:r w:rsidRPr="0079713C">
        <w:rPr>
          <w:color w:val="000000"/>
          <w:spacing w:val="3"/>
          <w:sz w:val="28"/>
          <w:szCs w:val="28"/>
          <w:lang w:val="en-US"/>
        </w:rPr>
        <w:t>T</w:t>
      </w:r>
      <w:r w:rsidRPr="00A83584">
        <w:rPr>
          <w:color w:val="000000"/>
          <w:spacing w:val="3"/>
          <w:sz w:val="28"/>
          <w:szCs w:val="28"/>
          <w:lang w:val="en-US"/>
        </w:rPr>
        <w:t xml:space="preserve">rong xu </w:t>
      </w:r>
      <w:proofErr w:type="spellStart"/>
      <w:r w:rsidRPr="00A83584">
        <w:rPr>
          <w:color w:val="000000"/>
          <w:spacing w:val="3"/>
          <w:sz w:val="28"/>
          <w:szCs w:val="28"/>
          <w:lang w:val="en-US"/>
        </w:rPr>
        <w:t>thế</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hội</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nhập</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và</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phát</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triển</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kinh</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tế</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quốc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tế</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theo</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hướng</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toàn</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cầu</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hóa</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vai</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trò</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của</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các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cơ</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quan</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thực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hiện</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chức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năng</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kiểm</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tra</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kiểm</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soát</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và</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giám</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sát</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các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hoạt</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động</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kinh</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tế</w:t>
      </w:r>
      <w:proofErr w:type="spellEnd"/>
      <w:r w:rsidRPr="00A83584">
        <w:rPr>
          <w:color w:val="000000"/>
          <w:spacing w:val="3"/>
          <w:sz w:val="28"/>
          <w:szCs w:val="28"/>
          <w:lang w:val="en-US"/>
        </w:rPr>
        <w:t xml:space="preserve"> </w:t>
      </w:r>
      <w:r w:rsidR="0079713C">
        <w:rPr>
          <w:color w:val="000000"/>
          <w:spacing w:val="3"/>
          <w:sz w:val="28"/>
          <w:szCs w:val="28"/>
          <w:lang w:val="vi-VN"/>
        </w:rPr>
        <w:t>-</w:t>
      </w:r>
      <w:r w:rsidRPr="00A83584">
        <w:rPr>
          <w:color w:val="000000"/>
          <w:spacing w:val="3"/>
          <w:sz w:val="28"/>
          <w:szCs w:val="28"/>
          <w:lang w:val="en-US"/>
        </w:rPr>
        <w:t xml:space="preserve"> </w:t>
      </w:r>
      <w:proofErr w:type="spellStart"/>
      <w:r w:rsidRPr="00A83584">
        <w:rPr>
          <w:color w:val="000000"/>
          <w:spacing w:val="3"/>
          <w:sz w:val="28"/>
          <w:szCs w:val="28"/>
          <w:lang w:val="en-US"/>
        </w:rPr>
        <w:t>tài</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chính</w:t>
      </w:r>
      <w:proofErr w:type="spellEnd"/>
      <w:r w:rsidRPr="00A83584">
        <w:rPr>
          <w:color w:val="000000"/>
          <w:spacing w:val="3"/>
          <w:sz w:val="28"/>
          <w:szCs w:val="28"/>
          <w:lang w:val="en-US"/>
        </w:rPr>
        <w:t xml:space="preserve"> </w:t>
      </w:r>
      <w:r w:rsidR="0079713C">
        <w:rPr>
          <w:color w:val="000000"/>
          <w:spacing w:val="3"/>
          <w:sz w:val="28"/>
          <w:szCs w:val="28"/>
          <w:lang w:val="vi-VN"/>
        </w:rPr>
        <w:t>-</w:t>
      </w:r>
      <w:r w:rsidRPr="00A83584">
        <w:rPr>
          <w:color w:val="000000"/>
          <w:spacing w:val="3"/>
          <w:sz w:val="28"/>
          <w:szCs w:val="28"/>
          <w:lang w:val="en-US"/>
        </w:rPr>
        <w:t xml:space="preserve"> </w:t>
      </w:r>
      <w:proofErr w:type="spellStart"/>
      <w:r w:rsidRPr="00A83584">
        <w:rPr>
          <w:color w:val="000000"/>
          <w:spacing w:val="3"/>
          <w:sz w:val="28"/>
          <w:szCs w:val="28"/>
          <w:lang w:val="en-US"/>
        </w:rPr>
        <w:t>ngân</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sách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như</w:t>
      </w:r>
      <w:proofErr w:type="spellEnd"/>
      <w:r w:rsidRPr="0079713C">
        <w:rPr>
          <w:color w:val="000000"/>
          <w:spacing w:val="3"/>
          <w:sz w:val="28"/>
          <w:szCs w:val="28"/>
          <w:lang w:val="en-US"/>
        </w:rPr>
        <w:t xml:space="preserve"> KTNN</w:t>
      </w:r>
      <w:r w:rsidR="0079713C">
        <w:rPr>
          <w:color w:val="000000"/>
          <w:spacing w:val="3"/>
          <w:sz w:val="28"/>
          <w:szCs w:val="28"/>
          <w:lang w:val="vi-VN"/>
        </w:rPr>
        <w:t xml:space="preserve"> </w:t>
      </w:r>
      <w:proofErr w:type="spellStart"/>
      <w:r w:rsidRPr="00A83584">
        <w:rPr>
          <w:color w:val="000000"/>
          <w:spacing w:val="3"/>
          <w:sz w:val="28"/>
          <w:szCs w:val="28"/>
          <w:lang w:val="en-US"/>
        </w:rPr>
        <w:t>ngày</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càng</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được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tăng</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cường</w:t>
      </w:r>
      <w:proofErr w:type="spellEnd"/>
      <w:r w:rsidRPr="00A83584">
        <w:rPr>
          <w:color w:val="000000"/>
          <w:spacing w:val="3"/>
          <w:sz w:val="28"/>
          <w:szCs w:val="28"/>
          <w:lang w:val="en-US"/>
        </w:rPr>
        <w:t xml:space="preserve"> </w:t>
      </w:r>
      <w:proofErr w:type="spellStart"/>
      <w:r w:rsidR="00280D26">
        <w:rPr>
          <w:color w:val="000000"/>
          <w:spacing w:val="3"/>
          <w:sz w:val="28"/>
          <w:szCs w:val="28"/>
          <w:lang w:val="en-US"/>
        </w:rPr>
        <w:t>nhằm</w:t>
      </w:r>
      <w:proofErr w:type="spellEnd"/>
      <w:r w:rsidR="00280D26">
        <w:rPr>
          <w:color w:val="000000"/>
          <w:spacing w:val="3"/>
          <w:sz w:val="28"/>
          <w:szCs w:val="28"/>
          <w:lang w:val="vi-VN"/>
        </w:rPr>
        <w:t>, góp phần</w:t>
      </w:r>
      <w:r w:rsidRPr="00A83584">
        <w:rPr>
          <w:color w:val="000000"/>
          <w:spacing w:val="3"/>
          <w:sz w:val="28"/>
          <w:szCs w:val="28"/>
          <w:lang w:val="en-US"/>
        </w:rPr>
        <w:t xml:space="preserve"> </w:t>
      </w:r>
      <w:proofErr w:type="spellStart"/>
      <w:r w:rsidR="00280D26">
        <w:rPr>
          <w:color w:val="000000"/>
          <w:spacing w:val="3"/>
          <w:sz w:val="28"/>
          <w:szCs w:val="28"/>
          <w:lang w:val="en-US"/>
        </w:rPr>
        <w:t>g</w:t>
      </w:r>
      <w:r w:rsidRPr="00A83584">
        <w:rPr>
          <w:color w:val="000000"/>
          <w:spacing w:val="3"/>
          <w:sz w:val="28"/>
          <w:szCs w:val="28"/>
          <w:lang w:val="en-US"/>
        </w:rPr>
        <w:t>ia</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tăng</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tính</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hiệu</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lực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và</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hiệu</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quả</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của</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bộ</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máy</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nhà</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nước</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đối</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với</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nền</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kinh</w:t>
      </w:r>
      <w:proofErr w:type="spellEnd"/>
      <w:r w:rsidRPr="00A83584">
        <w:rPr>
          <w:color w:val="000000"/>
          <w:spacing w:val="3"/>
          <w:sz w:val="28"/>
          <w:szCs w:val="28"/>
          <w:lang w:val="en-US"/>
        </w:rPr>
        <w:t xml:space="preserve"> </w:t>
      </w:r>
      <w:proofErr w:type="spellStart"/>
      <w:r w:rsidRPr="00A83584">
        <w:rPr>
          <w:color w:val="000000"/>
          <w:spacing w:val="3"/>
          <w:sz w:val="28"/>
          <w:szCs w:val="28"/>
          <w:lang w:val="en-US"/>
        </w:rPr>
        <w:t>tế</w:t>
      </w:r>
      <w:proofErr w:type="spellEnd"/>
      <w:r w:rsidRPr="00A83584">
        <w:rPr>
          <w:color w:val="000000"/>
          <w:spacing w:val="3"/>
          <w:sz w:val="28"/>
          <w:szCs w:val="28"/>
          <w:lang w:val="en-US"/>
        </w:rPr>
        <w:t xml:space="preserve"> </w:t>
      </w:r>
      <w:r w:rsidR="00280D26">
        <w:rPr>
          <w:color w:val="000000"/>
          <w:spacing w:val="3"/>
          <w:sz w:val="28"/>
          <w:szCs w:val="28"/>
          <w:lang w:val="vi-VN"/>
        </w:rPr>
        <w:t>-</w:t>
      </w:r>
      <w:r w:rsidRPr="00A83584">
        <w:rPr>
          <w:color w:val="000000"/>
          <w:spacing w:val="3"/>
          <w:sz w:val="28"/>
          <w:szCs w:val="28"/>
          <w:lang w:val="en-US"/>
        </w:rPr>
        <w:t xml:space="preserve"> </w:t>
      </w:r>
      <w:proofErr w:type="spellStart"/>
      <w:r w:rsidRPr="00A83584">
        <w:rPr>
          <w:color w:val="000000"/>
          <w:spacing w:val="3"/>
          <w:sz w:val="28"/>
          <w:szCs w:val="28"/>
          <w:lang w:val="en-US"/>
        </w:rPr>
        <w:t>xã</w:t>
      </w:r>
      <w:proofErr w:type="spellEnd"/>
      <w:r w:rsidRPr="00A83584">
        <w:rPr>
          <w:color w:val="000000"/>
          <w:spacing w:val="3"/>
          <w:sz w:val="28"/>
          <w:szCs w:val="28"/>
          <w:lang w:val="en-US"/>
        </w:rPr>
        <w:t xml:space="preserve"> </w:t>
      </w:r>
      <w:proofErr w:type="spellStart"/>
      <w:r w:rsidRPr="0079713C">
        <w:rPr>
          <w:color w:val="000000"/>
          <w:spacing w:val="3"/>
          <w:sz w:val="28"/>
          <w:szCs w:val="28"/>
          <w:lang w:val="en-US"/>
        </w:rPr>
        <w:t>hội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Những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năm</w:t>
      </w:r>
      <w:proofErr w:type="spellEnd"/>
      <w:r w:rsidRPr="0079713C">
        <w:rPr>
          <w:color w:val="000000"/>
          <w:spacing w:val="3"/>
          <w:sz w:val="28"/>
          <w:szCs w:val="28"/>
          <w:lang w:val="en-US"/>
        </w:rPr>
        <w:t xml:space="preserve"> qua, </w:t>
      </w:r>
      <w:proofErr w:type="spellStart"/>
      <w:r w:rsidRPr="0079713C">
        <w:rPr>
          <w:color w:val="000000"/>
          <w:spacing w:val="3"/>
          <w:sz w:val="28"/>
          <w:szCs w:val="28"/>
          <w:lang w:val="en-US"/>
        </w:rPr>
        <w:t>hoạt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động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kiểm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toán</w:t>
      </w:r>
      <w:proofErr w:type="spellEnd"/>
      <w:r w:rsidR="0079713C">
        <w:rPr>
          <w:color w:val="000000"/>
          <w:spacing w:val="3"/>
          <w:sz w:val="28"/>
          <w:szCs w:val="28"/>
          <w:lang w:val="vi-VN"/>
        </w:rPr>
        <w:t xml:space="preserve"> nhà nước</w:t>
      </w:r>
      <w:r w:rsidRPr="0079713C">
        <w:rPr>
          <w:color w:val="000000"/>
          <w:spacing w:val="3"/>
          <w:sz w:val="28"/>
          <w:szCs w:val="28"/>
          <w:lang w:val="en-US"/>
        </w:rPr>
        <w:t xml:space="preserve"> </w:t>
      </w:r>
      <w:proofErr w:type="spellStart"/>
      <w:r w:rsidRPr="0079713C">
        <w:rPr>
          <w:color w:val="000000"/>
          <w:spacing w:val="3"/>
          <w:sz w:val="28"/>
          <w:szCs w:val="28"/>
          <w:lang w:val="en-US"/>
        </w:rPr>
        <w:t>của</w:t>
      </w:r>
      <w:proofErr w:type="spellEnd"/>
      <w:r w:rsidRPr="0079713C">
        <w:rPr>
          <w:color w:val="000000"/>
          <w:spacing w:val="3"/>
          <w:sz w:val="28"/>
          <w:szCs w:val="28"/>
          <w:lang w:val="en-US"/>
        </w:rPr>
        <w:t xml:space="preserve"> Việt Nam </w:t>
      </w:r>
      <w:proofErr w:type="spellStart"/>
      <w:r w:rsidR="000C516B">
        <w:rPr>
          <w:color w:val="000000"/>
          <w:spacing w:val="3"/>
          <w:sz w:val="28"/>
          <w:szCs w:val="28"/>
          <w:lang w:val="en-US"/>
        </w:rPr>
        <w:t>có</w:t>
      </w:r>
      <w:proofErr w:type="spellEnd"/>
      <w:r w:rsidR="000C516B">
        <w:rPr>
          <w:color w:val="000000"/>
          <w:spacing w:val="3"/>
          <w:sz w:val="28"/>
          <w:szCs w:val="28"/>
          <w:lang w:val="vi-VN"/>
        </w:rPr>
        <w:t xml:space="preserve"> vai trò lớn</w:t>
      </w:r>
      <w:r w:rsidRPr="0079713C">
        <w:rPr>
          <w:color w:val="000000"/>
          <w:spacing w:val="3"/>
          <w:sz w:val="28"/>
          <w:szCs w:val="28"/>
          <w:lang w:val="en-US"/>
        </w:rPr>
        <w:t xml:space="preserve"> </w:t>
      </w:r>
      <w:proofErr w:type="spellStart"/>
      <w:r w:rsidRPr="0079713C">
        <w:rPr>
          <w:color w:val="000000"/>
          <w:spacing w:val="3"/>
          <w:sz w:val="28"/>
          <w:szCs w:val="28"/>
          <w:lang w:val="en-US"/>
        </w:rPr>
        <w:t>trong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việc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phát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hiện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kiến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nghị</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xử</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lý</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những</w:t>
      </w:r>
      <w:proofErr w:type="spellEnd"/>
      <w:r w:rsidRPr="0079713C">
        <w:rPr>
          <w:color w:val="000000"/>
          <w:spacing w:val="3"/>
          <w:sz w:val="28"/>
          <w:szCs w:val="28"/>
          <w:lang w:val="en-US"/>
        </w:rPr>
        <w:t xml:space="preserve"> vi </w:t>
      </w:r>
      <w:proofErr w:type="spellStart"/>
      <w:r w:rsidRPr="0079713C">
        <w:rPr>
          <w:color w:val="000000"/>
          <w:spacing w:val="3"/>
          <w:sz w:val="28"/>
          <w:szCs w:val="28"/>
          <w:lang w:val="en-US"/>
        </w:rPr>
        <w:t>phạm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về</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quản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lý</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ngân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Pr="0079713C">
        <w:rPr>
          <w:color w:val="000000"/>
          <w:spacing w:val="3"/>
          <w:sz w:val="28"/>
          <w:szCs w:val="28"/>
          <w:lang w:val="en-US"/>
        </w:rPr>
        <w:t xml:space="preserve"> (NSNN), </w:t>
      </w:r>
      <w:proofErr w:type="spellStart"/>
      <w:r w:rsidRPr="0079713C">
        <w:rPr>
          <w:color w:val="000000"/>
          <w:spacing w:val="3"/>
          <w:sz w:val="28"/>
          <w:szCs w:val="28"/>
          <w:lang w:val="en-US"/>
        </w:rPr>
        <w:t>giúp</w:t>
      </w:r>
      <w:proofErr w:type="spellEnd"/>
      <w:r w:rsidRPr="0079713C">
        <w:rPr>
          <w:color w:val="000000"/>
          <w:spacing w:val="3"/>
          <w:sz w:val="28"/>
          <w:szCs w:val="28"/>
          <w:lang w:val="en-US"/>
        </w:rPr>
        <w:t xml:space="preserve"> Quốc </w:t>
      </w:r>
      <w:proofErr w:type="spellStart"/>
      <w:r w:rsidRPr="0079713C">
        <w:rPr>
          <w:color w:val="000000"/>
          <w:spacing w:val="3"/>
          <w:sz w:val="28"/>
          <w:szCs w:val="28"/>
          <w:lang w:val="en-US"/>
        </w:rPr>
        <w:t>hội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thực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hiện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quyền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giám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sát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giúp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Chính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phủ</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lastRenderedPageBreak/>
        <w:t>quản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lý</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chặt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chẽ</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hơn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hệ</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thống</w:t>
      </w:r>
      <w:proofErr w:type="spellEnd"/>
      <w:r w:rsidRPr="0079713C">
        <w:rPr>
          <w:color w:val="000000"/>
          <w:spacing w:val="3"/>
          <w:sz w:val="28"/>
          <w:szCs w:val="28"/>
          <w:lang w:val="en-US"/>
        </w:rPr>
        <w:t xml:space="preserve"> NSNN </w:t>
      </w:r>
      <w:proofErr w:type="spellStart"/>
      <w:r w:rsidRPr="0079713C">
        <w:rPr>
          <w:color w:val="000000"/>
          <w:spacing w:val="3"/>
          <w:sz w:val="28"/>
          <w:szCs w:val="28"/>
          <w:lang w:val="en-US"/>
        </w:rPr>
        <w:t>nhằm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chống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thất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thu</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bội</w:t>
      </w:r>
      <w:proofErr w:type="spellEnd"/>
      <w:r w:rsidRPr="0079713C">
        <w:rPr>
          <w:color w:val="000000"/>
          <w:spacing w:val="3"/>
          <w:sz w:val="28"/>
          <w:szCs w:val="28"/>
          <w:lang w:val="en-US"/>
        </w:rPr>
        <w:t xml:space="preserve"> chi, </w:t>
      </w:r>
      <w:proofErr w:type="spellStart"/>
      <w:r w:rsidRPr="0079713C">
        <w:rPr>
          <w:color w:val="000000"/>
          <w:spacing w:val="3"/>
          <w:sz w:val="28"/>
          <w:szCs w:val="28"/>
          <w:lang w:val="en-US"/>
        </w:rPr>
        <w:t>lãng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phí</w:t>
      </w:r>
      <w:proofErr w:type="spellEnd"/>
      <w:r w:rsidRPr="0079713C">
        <w:rPr>
          <w:color w:val="000000"/>
          <w:spacing w:val="3"/>
          <w:sz w:val="28"/>
          <w:szCs w:val="28"/>
          <w:lang w:val="en-US"/>
        </w:rPr>
        <w:t xml:space="preserve"> NSNN ở </w:t>
      </w:r>
      <w:proofErr w:type="spellStart"/>
      <w:r w:rsidRPr="0079713C">
        <w:rPr>
          <w:color w:val="000000"/>
          <w:spacing w:val="3"/>
          <w:sz w:val="28"/>
          <w:szCs w:val="28"/>
          <w:lang w:val="en-US"/>
        </w:rPr>
        <w:t>các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bộ</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ngành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địa</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phương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doanh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nghiệp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góp</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phần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làm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minh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nền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tài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chính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quốc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gia</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trong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tiến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trình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đổi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mới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hội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nhập</w:t>
      </w:r>
      <w:proofErr w:type="spellEnd"/>
      <w:r w:rsidRPr="0079713C">
        <w:rPr>
          <w:color w:val="000000"/>
          <w:spacing w:val="3"/>
          <w:sz w:val="28"/>
          <w:szCs w:val="28"/>
          <w:lang w:val="en-US"/>
        </w:rPr>
        <w:t>.</w:t>
      </w:r>
      <w:r w:rsidR="00BD0AE1">
        <w:rPr>
          <w:color w:val="000000"/>
          <w:spacing w:val="3"/>
          <w:sz w:val="28"/>
          <w:szCs w:val="28"/>
          <w:lang w:val="vi-VN"/>
        </w:rPr>
        <w:t xml:space="preserve"> Như vậy có thể thấy rằng, cùng với các cơ quan có chức năng thanh kiểm tra như cơ quan thuế, thanh tra chính phủ..., KTNN là cánh tay đắc lực của Nhà nước, Chính phủ và nhân dân trong việc giám sát các hoạt động liên quan đến việc quản lý và sử dụng tài sản quốc gia.</w:t>
      </w:r>
    </w:p>
    <w:p w14:paraId="509C93F4" w14:textId="0F604A67" w:rsidR="0079713C" w:rsidRDefault="0079713C" w:rsidP="009D00E9">
      <w:pPr>
        <w:widowControl/>
        <w:shd w:val="clear" w:color="auto" w:fill="FFFFFF"/>
        <w:autoSpaceDE/>
        <w:autoSpaceDN/>
        <w:spacing w:after="150" w:line="288" w:lineRule="auto"/>
        <w:ind w:firstLine="720"/>
        <w:jc w:val="both"/>
        <w:rPr>
          <w:color w:val="000000"/>
          <w:spacing w:val="3"/>
          <w:sz w:val="28"/>
          <w:szCs w:val="28"/>
          <w:lang w:val="vi-VN"/>
        </w:rPr>
      </w:pPr>
      <w:proofErr w:type="spellStart"/>
      <w:r w:rsidRPr="0079713C">
        <w:rPr>
          <w:color w:val="000000"/>
          <w:spacing w:val="3"/>
          <w:sz w:val="28"/>
          <w:szCs w:val="28"/>
          <w:lang w:val="en-US"/>
        </w:rPr>
        <w:t>Chính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vì</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vậy</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trong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báo</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cáo</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sinh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hoạt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học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thuật</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này</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báo</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cáo</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viên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trình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bày</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nội</w:t>
      </w:r>
      <w:proofErr w:type="spellEnd"/>
      <w:r w:rsidRPr="0079713C">
        <w:rPr>
          <w:color w:val="000000"/>
          <w:spacing w:val="3"/>
          <w:sz w:val="28"/>
          <w:szCs w:val="28"/>
          <w:lang w:val="en-US"/>
        </w:rPr>
        <w:t xml:space="preserve"> dung “</w:t>
      </w:r>
      <w:proofErr w:type="spellStart"/>
      <w:r w:rsidRPr="0079713C">
        <w:rPr>
          <w:color w:val="000000"/>
          <w:spacing w:val="3"/>
          <w:sz w:val="28"/>
          <w:szCs w:val="28"/>
          <w:lang w:val="en-US"/>
        </w:rPr>
        <w:t>tìm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hiểu</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về</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vai</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trò</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của</w:t>
      </w:r>
      <w:proofErr w:type="spellEnd"/>
      <w:r w:rsidRPr="0079713C">
        <w:rPr>
          <w:color w:val="000000"/>
          <w:spacing w:val="3"/>
          <w:sz w:val="28"/>
          <w:szCs w:val="28"/>
          <w:lang w:val="en-US"/>
        </w:rPr>
        <w:t xml:space="preserve"> KTNN </w:t>
      </w:r>
      <w:proofErr w:type="spellStart"/>
      <w:r w:rsidRPr="0079713C">
        <w:rPr>
          <w:color w:val="000000"/>
          <w:spacing w:val="3"/>
          <w:sz w:val="28"/>
          <w:szCs w:val="28"/>
          <w:lang w:val="en-US"/>
        </w:rPr>
        <w:t>trong</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việc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minh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ngân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quốc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gia</w:t>
      </w:r>
      <w:proofErr w:type="spellEnd"/>
      <w:r w:rsidRPr="0079713C">
        <w:rPr>
          <w:color w:val="000000"/>
          <w:spacing w:val="3"/>
          <w:sz w:val="28"/>
          <w:szCs w:val="28"/>
          <w:lang w:val="en-US"/>
        </w:rPr>
        <w:t>”</w:t>
      </w:r>
      <w:r w:rsidR="007A2C70">
        <w:rPr>
          <w:color w:val="000000"/>
          <w:spacing w:val="3"/>
          <w:sz w:val="28"/>
          <w:szCs w:val="28"/>
          <w:lang w:val="vi-VN"/>
        </w:rPr>
        <w:t>. Báo cáo</w:t>
      </w:r>
      <w:r w:rsidR="00BE6C30">
        <w:rPr>
          <w:color w:val="000000"/>
          <w:spacing w:val="3"/>
          <w:sz w:val="28"/>
          <w:szCs w:val="28"/>
          <w:lang w:val="vi-VN"/>
        </w:rPr>
        <w:t xml:space="preserve"> </w:t>
      </w:r>
      <w:r w:rsidR="0071487C">
        <w:rPr>
          <w:color w:val="000000"/>
          <w:spacing w:val="3"/>
          <w:sz w:val="28"/>
          <w:szCs w:val="28"/>
          <w:lang w:val="vi-VN"/>
        </w:rPr>
        <w:t>tổng hợp lại</w:t>
      </w:r>
      <w:r w:rsidR="00F9761D">
        <w:rPr>
          <w:color w:val="000000"/>
          <w:spacing w:val="3"/>
          <w:sz w:val="28"/>
          <w:szCs w:val="28"/>
          <w:lang w:val="vi-VN"/>
        </w:rPr>
        <w:t xml:space="preserve"> các thành tựu đã đạt được</w:t>
      </w:r>
      <w:r w:rsidR="0071487C">
        <w:rPr>
          <w:color w:val="000000"/>
          <w:spacing w:val="3"/>
          <w:sz w:val="28"/>
          <w:szCs w:val="28"/>
          <w:lang w:val="vi-VN"/>
        </w:rPr>
        <w:t xml:space="preserve"> của KTNN trong quá trình hình thành và phát triển, từ đó</w:t>
      </w:r>
      <w:r w:rsidR="007A2C70">
        <w:rPr>
          <w:color w:val="000000"/>
          <w:spacing w:val="3"/>
          <w:sz w:val="28"/>
          <w:szCs w:val="28"/>
          <w:lang w:val="vi-VN"/>
        </w:rPr>
        <w:t xml:space="preserve"> làm nổi bật lên vai trò của KTNN </w:t>
      </w:r>
      <w:r w:rsidR="0053637E">
        <w:rPr>
          <w:color w:val="000000"/>
          <w:spacing w:val="3"/>
          <w:sz w:val="28"/>
          <w:szCs w:val="28"/>
          <w:lang w:val="vi-VN"/>
        </w:rPr>
        <w:t>đối với</w:t>
      </w:r>
      <w:r w:rsidR="007A2C70">
        <w:rPr>
          <w:color w:val="000000"/>
          <w:spacing w:val="3"/>
          <w:sz w:val="28"/>
          <w:szCs w:val="28"/>
          <w:lang w:val="vi-VN"/>
        </w:rPr>
        <w:t xml:space="preserve"> </w:t>
      </w:r>
      <w:r w:rsidR="00E67DD9">
        <w:rPr>
          <w:color w:val="000000"/>
          <w:spacing w:val="3"/>
          <w:sz w:val="28"/>
          <w:szCs w:val="28"/>
          <w:lang w:val="vi-VN"/>
        </w:rPr>
        <w:t>sự minh bạch và hiệu quả trong quản lý và sử dụng</w:t>
      </w:r>
      <w:r w:rsidR="00ED2368">
        <w:rPr>
          <w:color w:val="000000"/>
          <w:spacing w:val="3"/>
          <w:sz w:val="28"/>
          <w:szCs w:val="28"/>
          <w:lang w:val="vi-VN"/>
        </w:rPr>
        <w:t xml:space="preserve"> ngân sách nhà nước. Báo cáo </w:t>
      </w:r>
      <w:r w:rsidR="005F4B57">
        <w:rPr>
          <w:color w:val="000000"/>
          <w:spacing w:val="3"/>
          <w:sz w:val="28"/>
          <w:szCs w:val="28"/>
          <w:lang w:val="vi-VN"/>
        </w:rPr>
        <w:t xml:space="preserve">cũng nhằm </w:t>
      </w:r>
      <w:proofErr w:type="spellStart"/>
      <w:r w:rsidRPr="0079713C">
        <w:rPr>
          <w:color w:val="000000"/>
          <w:spacing w:val="3"/>
          <w:sz w:val="28"/>
          <w:szCs w:val="28"/>
          <w:lang w:val="en-US"/>
        </w:rPr>
        <w:t>phục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vụ</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cho</w:t>
      </w:r>
      <w:proofErr w:type="spellEnd"/>
      <w:r w:rsidRPr="0079713C">
        <w:rPr>
          <w:color w:val="000000"/>
          <w:spacing w:val="3"/>
          <w:sz w:val="28"/>
          <w:szCs w:val="28"/>
          <w:lang w:val="en-US"/>
        </w:rPr>
        <w:t xml:space="preserve"> </w:t>
      </w:r>
      <w:r w:rsidR="00ED2368">
        <w:rPr>
          <w:color w:val="000000"/>
          <w:spacing w:val="3"/>
          <w:sz w:val="28"/>
          <w:szCs w:val="28"/>
          <w:lang w:val="vi-VN"/>
        </w:rPr>
        <w:t>việc giảng dạy</w:t>
      </w:r>
      <w:r w:rsidRPr="0079713C">
        <w:rPr>
          <w:color w:val="000000"/>
          <w:spacing w:val="3"/>
          <w:sz w:val="28"/>
          <w:szCs w:val="28"/>
          <w:lang w:val="en-US"/>
        </w:rPr>
        <w:t xml:space="preserve"> </w:t>
      </w:r>
      <w:proofErr w:type="spellStart"/>
      <w:r w:rsidRPr="0079713C">
        <w:rPr>
          <w:color w:val="000000"/>
          <w:spacing w:val="3"/>
          <w:sz w:val="28"/>
          <w:szCs w:val="28"/>
          <w:lang w:val="en-US"/>
        </w:rPr>
        <w:t>các</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môn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như</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Kiểm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toán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căn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bản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Kiểm</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toán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ngân</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sách</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nhà</w:t>
      </w:r>
      <w:proofErr w:type="spellEnd"/>
      <w:r w:rsidRPr="0079713C">
        <w:rPr>
          <w:color w:val="000000"/>
          <w:spacing w:val="3"/>
          <w:sz w:val="28"/>
          <w:szCs w:val="28"/>
          <w:lang w:val="en-US"/>
        </w:rPr>
        <w:t xml:space="preserve"> </w:t>
      </w:r>
      <w:proofErr w:type="spellStart"/>
      <w:r w:rsidRPr="0079713C">
        <w:rPr>
          <w:color w:val="000000"/>
          <w:spacing w:val="3"/>
          <w:sz w:val="28"/>
          <w:szCs w:val="28"/>
          <w:lang w:val="en-US"/>
        </w:rPr>
        <w:t>nước</w:t>
      </w:r>
      <w:proofErr w:type="spellEnd"/>
      <w:r w:rsidR="000A5B9E">
        <w:rPr>
          <w:color w:val="000000"/>
          <w:spacing w:val="3"/>
          <w:sz w:val="28"/>
          <w:szCs w:val="28"/>
          <w:lang w:val="vi-VN"/>
        </w:rPr>
        <w:t xml:space="preserve"> trong chương trình học của sinh viên ngành kiểm toán Đại học Thủy Lợi.</w:t>
      </w:r>
    </w:p>
    <w:p w14:paraId="388BA13F" w14:textId="77777777" w:rsidR="0079713C" w:rsidRDefault="0079713C" w:rsidP="009D00E9">
      <w:pPr>
        <w:widowControl/>
        <w:shd w:val="clear" w:color="auto" w:fill="FFFFFF"/>
        <w:autoSpaceDE/>
        <w:autoSpaceDN/>
        <w:spacing w:after="150" w:line="288" w:lineRule="auto"/>
        <w:ind w:firstLine="720"/>
        <w:jc w:val="both"/>
        <w:rPr>
          <w:color w:val="000000"/>
          <w:spacing w:val="3"/>
          <w:sz w:val="28"/>
          <w:szCs w:val="28"/>
          <w:lang w:val="vi-VN"/>
        </w:rPr>
      </w:pPr>
    </w:p>
    <w:p w14:paraId="0684C222" w14:textId="77777777" w:rsidR="0079713C" w:rsidRDefault="0079713C" w:rsidP="009D00E9">
      <w:pPr>
        <w:widowControl/>
        <w:shd w:val="clear" w:color="auto" w:fill="FFFFFF"/>
        <w:autoSpaceDE/>
        <w:autoSpaceDN/>
        <w:spacing w:after="150" w:line="288" w:lineRule="auto"/>
        <w:ind w:firstLine="720"/>
        <w:jc w:val="both"/>
        <w:rPr>
          <w:color w:val="000000"/>
          <w:spacing w:val="3"/>
          <w:sz w:val="28"/>
          <w:szCs w:val="28"/>
          <w:lang w:val="vi-VN"/>
        </w:rPr>
      </w:pPr>
    </w:p>
    <w:p w14:paraId="3C3C6D7E" w14:textId="77777777" w:rsidR="00044BB6" w:rsidRDefault="00044BB6" w:rsidP="009D00E9">
      <w:pPr>
        <w:widowControl/>
        <w:shd w:val="clear" w:color="auto" w:fill="FFFFFF"/>
        <w:autoSpaceDE/>
        <w:autoSpaceDN/>
        <w:spacing w:after="150" w:line="288" w:lineRule="auto"/>
        <w:ind w:firstLine="720"/>
        <w:jc w:val="both"/>
        <w:rPr>
          <w:color w:val="000000"/>
          <w:spacing w:val="3"/>
          <w:sz w:val="28"/>
          <w:szCs w:val="28"/>
          <w:lang w:val="vi-VN"/>
        </w:rPr>
      </w:pPr>
    </w:p>
    <w:p w14:paraId="6219D9A1" w14:textId="77777777" w:rsidR="0079713C" w:rsidRDefault="0079713C" w:rsidP="009D00E9">
      <w:pPr>
        <w:widowControl/>
        <w:shd w:val="clear" w:color="auto" w:fill="FFFFFF"/>
        <w:autoSpaceDE/>
        <w:autoSpaceDN/>
        <w:spacing w:after="150" w:line="288" w:lineRule="auto"/>
        <w:ind w:firstLine="720"/>
        <w:jc w:val="both"/>
        <w:rPr>
          <w:color w:val="000000"/>
          <w:spacing w:val="3"/>
          <w:sz w:val="28"/>
          <w:szCs w:val="28"/>
          <w:lang w:val="vi-VN"/>
        </w:rPr>
      </w:pPr>
    </w:p>
    <w:p w14:paraId="706B4C7B" w14:textId="77777777" w:rsidR="00A343BB" w:rsidRDefault="00A343BB" w:rsidP="009D00E9">
      <w:pPr>
        <w:widowControl/>
        <w:shd w:val="clear" w:color="auto" w:fill="FFFFFF"/>
        <w:autoSpaceDE/>
        <w:autoSpaceDN/>
        <w:spacing w:after="150" w:line="288" w:lineRule="auto"/>
        <w:ind w:firstLine="720"/>
        <w:jc w:val="both"/>
        <w:rPr>
          <w:color w:val="000000"/>
          <w:spacing w:val="3"/>
          <w:sz w:val="28"/>
          <w:szCs w:val="28"/>
          <w:lang w:val="vi-VN"/>
        </w:rPr>
      </w:pPr>
    </w:p>
    <w:p w14:paraId="4D8AEC2F" w14:textId="77777777" w:rsidR="00A343BB" w:rsidRDefault="00A343BB" w:rsidP="009D00E9">
      <w:pPr>
        <w:widowControl/>
        <w:shd w:val="clear" w:color="auto" w:fill="FFFFFF"/>
        <w:autoSpaceDE/>
        <w:autoSpaceDN/>
        <w:spacing w:after="150" w:line="288" w:lineRule="auto"/>
        <w:ind w:firstLine="720"/>
        <w:jc w:val="both"/>
        <w:rPr>
          <w:color w:val="000000"/>
          <w:spacing w:val="3"/>
          <w:sz w:val="28"/>
          <w:szCs w:val="28"/>
          <w:lang w:val="vi-VN"/>
        </w:rPr>
      </w:pPr>
    </w:p>
    <w:p w14:paraId="2B9D3079" w14:textId="77777777" w:rsidR="00A343BB" w:rsidRDefault="00A343BB" w:rsidP="009D00E9">
      <w:pPr>
        <w:widowControl/>
        <w:shd w:val="clear" w:color="auto" w:fill="FFFFFF"/>
        <w:autoSpaceDE/>
        <w:autoSpaceDN/>
        <w:spacing w:after="150" w:line="288" w:lineRule="auto"/>
        <w:ind w:firstLine="720"/>
        <w:jc w:val="both"/>
        <w:rPr>
          <w:color w:val="000000"/>
          <w:spacing w:val="3"/>
          <w:sz w:val="28"/>
          <w:szCs w:val="28"/>
          <w:lang w:val="vi-VN"/>
        </w:rPr>
      </w:pPr>
    </w:p>
    <w:p w14:paraId="38761322" w14:textId="77777777" w:rsidR="00A343BB" w:rsidRDefault="00A343BB" w:rsidP="009D00E9">
      <w:pPr>
        <w:widowControl/>
        <w:shd w:val="clear" w:color="auto" w:fill="FFFFFF"/>
        <w:autoSpaceDE/>
        <w:autoSpaceDN/>
        <w:spacing w:after="150" w:line="288" w:lineRule="auto"/>
        <w:ind w:firstLine="720"/>
        <w:jc w:val="both"/>
        <w:rPr>
          <w:color w:val="000000"/>
          <w:spacing w:val="3"/>
          <w:sz w:val="28"/>
          <w:szCs w:val="28"/>
          <w:lang w:val="vi-VN"/>
        </w:rPr>
      </w:pPr>
    </w:p>
    <w:p w14:paraId="5911360C" w14:textId="77777777" w:rsidR="00A343BB" w:rsidRDefault="00A343BB" w:rsidP="009D00E9">
      <w:pPr>
        <w:widowControl/>
        <w:shd w:val="clear" w:color="auto" w:fill="FFFFFF"/>
        <w:autoSpaceDE/>
        <w:autoSpaceDN/>
        <w:spacing w:after="150" w:line="288" w:lineRule="auto"/>
        <w:ind w:firstLine="720"/>
        <w:jc w:val="both"/>
        <w:rPr>
          <w:color w:val="000000"/>
          <w:spacing w:val="3"/>
          <w:sz w:val="28"/>
          <w:szCs w:val="28"/>
          <w:lang w:val="vi-VN"/>
        </w:rPr>
      </w:pPr>
    </w:p>
    <w:p w14:paraId="6A3E4337" w14:textId="77777777" w:rsidR="00C814FB" w:rsidRDefault="00C814FB" w:rsidP="009D00E9">
      <w:pPr>
        <w:widowControl/>
        <w:shd w:val="clear" w:color="auto" w:fill="FFFFFF"/>
        <w:autoSpaceDE/>
        <w:autoSpaceDN/>
        <w:spacing w:after="150" w:line="288" w:lineRule="auto"/>
        <w:ind w:firstLine="720"/>
        <w:jc w:val="both"/>
        <w:rPr>
          <w:color w:val="000000"/>
          <w:spacing w:val="3"/>
          <w:sz w:val="28"/>
          <w:szCs w:val="28"/>
          <w:lang w:val="vi-VN"/>
        </w:rPr>
      </w:pPr>
    </w:p>
    <w:p w14:paraId="78561DDF" w14:textId="77777777" w:rsidR="00C814FB" w:rsidRDefault="00C814FB" w:rsidP="009D00E9">
      <w:pPr>
        <w:widowControl/>
        <w:shd w:val="clear" w:color="auto" w:fill="FFFFFF"/>
        <w:autoSpaceDE/>
        <w:autoSpaceDN/>
        <w:spacing w:after="150" w:line="288" w:lineRule="auto"/>
        <w:ind w:firstLine="720"/>
        <w:jc w:val="both"/>
        <w:rPr>
          <w:color w:val="000000"/>
          <w:spacing w:val="3"/>
          <w:sz w:val="28"/>
          <w:szCs w:val="28"/>
          <w:lang w:val="vi-VN"/>
        </w:rPr>
      </w:pPr>
    </w:p>
    <w:p w14:paraId="52783140" w14:textId="77777777" w:rsidR="00C814FB" w:rsidRDefault="00C814FB" w:rsidP="009D00E9">
      <w:pPr>
        <w:widowControl/>
        <w:shd w:val="clear" w:color="auto" w:fill="FFFFFF"/>
        <w:autoSpaceDE/>
        <w:autoSpaceDN/>
        <w:spacing w:after="150" w:line="288" w:lineRule="auto"/>
        <w:ind w:firstLine="720"/>
        <w:jc w:val="both"/>
        <w:rPr>
          <w:color w:val="000000"/>
          <w:spacing w:val="3"/>
          <w:sz w:val="28"/>
          <w:szCs w:val="28"/>
          <w:lang w:val="vi-VN"/>
        </w:rPr>
      </w:pPr>
    </w:p>
    <w:p w14:paraId="3132111A" w14:textId="77777777" w:rsidR="00C814FB" w:rsidRDefault="00C814FB" w:rsidP="009D00E9">
      <w:pPr>
        <w:widowControl/>
        <w:shd w:val="clear" w:color="auto" w:fill="FFFFFF"/>
        <w:autoSpaceDE/>
        <w:autoSpaceDN/>
        <w:spacing w:after="150" w:line="288" w:lineRule="auto"/>
        <w:ind w:firstLine="720"/>
        <w:jc w:val="both"/>
        <w:rPr>
          <w:color w:val="000000"/>
          <w:spacing w:val="3"/>
          <w:sz w:val="28"/>
          <w:szCs w:val="28"/>
          <w:lang w:val="vi-VN"/>
        </w:rPr>
      </w:pPr>
    </w:p>
    <w:p w14:paraId="510FDC39" w14:textId="77777777" w:rsidR="00CB11FD" w:rsidRDefault="00CB11FD" w:rsidP="00DA5E62">
      <w:pPr>
        <w:pStyle w:val="BodyText"/>
        <w:spacing w:before="81" w:line="288" w:lineRule="auto"/>
        <w:ind w:right="124" w:firstLine="719"/>
        <w:jc w:val="both"/>
        <w:outlineLvl w:val="0"/>
        <w:rPr>
          <w:b/>
          <w:bCs/>
          <w:sz w:val="28"/>
          <w:szCs w:val="28"/>
          <w:lang w:val="en-US"/>
        </w:rPr>
      </w:pPr>
      <w:bookmarkStart w:id="1" w:name="_Toc155177676"/>
    </w:p>
    <w:p w14:paraId="11EA0A24" w14:textId="376FA4BE" w:rsidR="00A27E0B" w:rsidRPr="0079713C" w:rsidRDefault="00B54BBF" w:rsidP="00DA5E62">
      <w:pPr>
        <w:pStyle w:val="BodyText"/>
        <w:spacing w:before="81" w:line="288" w:lineRule="auto"/>
        <w:ind w:right="124" w:firstLine="719"/>
        <w:jc w:val="both"/>
        <w:outlineLvl w:val="0"/>
        <w:rPr>
          <w:b/>
          <w:bCs/>
          <w:sz w:val="28"/>
          <w:szCs w:val="28"/>
          <w:lang w:val="vi-VN"/>
        </w:rPr>
      </w:pPr>
      <w:r w:rsidRPr="00B54BBF">
        <w:rPr>
          <w:b/>
          <w:bCs/>
          <w:sz w:val="28"/>
          <w:szCs w:val="28"/>
          <w:lang w:val="en-US"/>
        </w:rPr>
        <w:lastRenderedPageBreak/>
        <w:t xml:space="preserve">1. </w:t>
      </w:r>
      <w:proofErr w:type="spellStart"/>
      <w:r w:rsidR="00A27E0B" w:rsidRPr="00B54BBF">
        <w:rPr>
          <w:b/>
          <w:bCs/>
          <w:sz w:val="28"/>
          <w:szCs w:val="28"/>
          <w:lang w:val="en-US"/>
        </w:rPr>
        <w:t>Tổng</w:t>
      </w:r>
      <w:proofErr w:type="spellEnd"/>
      <w:r w:rsidR="00A27E0B" w:rsidRPr="00B54BBF">
        <w:rPr>
          <w:b/>
          <w:bCs/>
          <w:sz w:val="28"/>
          <w:szCs w:val="28"/>
          <w:lang w:val="en-US"/>
        </w:rPr>
        <w:t xml:space="preserve"> </w:t>
      </w:r>
      <w:proofErr w:type="spellStart"/>
      <w:r w:rsidR="00A27E0B" w:rsidRPr="00B54BBF">
        <w:rPr>
          <w:b/>
          <w:bCs/>
          <w:sz w:val="28"/>
          <w:szCs w:val="28"/>
          <w:lang w:val="en-US"/>
        </w:rPr>
        <w:t>quan</w:t>
      </w:r>
      <w:proofErr w:type="spellEnd"/>
      <w:r w:rsidR="00A27E0B" w:rsidRPr="00B54BBF">
        <w:rPr>
          <w:b/>
          <w:bCs/>
          <w:sz w:val="28"/>
          <w:szCs w:val="28"/>
          <w:lang w:val="en-US"/>
        </w:rPr>
        <w:t xml:space="preserve"> </w:t>
      </w:r>
      <w:proofErr w:type="spellStart"/>
      <w:r w:rsidR="00A27E0B" w:rsidRPr="00B54BBF">
        <w:rPr>
          <w:b/>
          <w:bCs/>
          <w:sz w:val="28"/>
          <w:szCs w:val="28"/>
          <w:lang w:val="en-US"/>
        </w:rPr>
        <w:t>lý</w:t>
      </w:r>
      <w:proofErr w:type="spellEnd"/>
      <w:r w:rsidR="00A27E0B" w:rsidRPr="00B54BBF">
        <w:rPr>
          <w:b/>
          <w:bCs/>
          <w:sz w:val="28"/>
          <w:szCs w:val="28"/>
          <w:lang w:val="en-US"/>
        </w:rPr>
        <w:t xml:space="preserve"> </w:t>
      </w:r>
      <w:proofErr w:type="spellStart"/>
      <w:r w:rsidR="00A27E0B" w:rsidRPr="00B54BBF">
        <w:rPr>
          <w:b/>
          <w:bCs/>
          <w:sz w:val="28"/>
          <w:szCs w:val="28"/>
          <w:lang w:val="en-US"/>
        </w:rPr>
        <w:t>luận</w:t>
      </w:r>
      <w:proofErr w:type="spellEnd"/>
      <w:r w:rsidR="00A27E0B" w:rsidRPr="00B54BBF">
        <w:rPr>
          <w:b/>
          <w:bCs/>
          <w:sz w:val="28"/>
          <w:szCs w:val="28"/>
          <w:lang w:val="en-US"/>
        </w:rPr>
        <w:t xml:space="preserve"> </w:t>
      </w:r>
      <w:proofErr w:type="spellStart"/>
      <w:r w:rsidR="0079713C">
        <w:rPr>
          <w:b/>
          <w:bCs/>
          <w:sz w:val="28"/>
          <w:szCs w:val="28"/>
          <w:lang w:val="en-US"/>
        </w:rPr>
        <w:t>Kiểm</w:t>
      </w:r>
      <w:proofErr w:type="spellEnd"/>
      <w:r w:rsidR="0079713C">
        <w:rPr>
          <w:b/>
          <w:bCs/>
          <w:sz w:val="28"/>
          <w:szCs w:val="28"/>
          <w:lang w:val="vi-VN"/>
        </w:rPr>
        <w:t xml:space="preserve"> toán nhà nước</w:t>
      </w:r>
      <w:bookmarkEnd w:id="1"/>
    </w:p>
    <w:p w14:paraId="4BBBC363" w14:textId="54D64DF2" w:rsidR="00A27E0B" w:rsidRDefault="003F6597" w:rsidP="00DA5E62">
      <w:pPr>
        <w:pStyle w:val="BodyText"/>
        <w:spacing w:before="81" w:line="288" w:lineRule="auto"/>
        <w:ind w:right="124" w:firstLine="719"/>
        <w:jc w:val="both"/>
        <w:outlineLvl w:val="1"/>
        <w:rPr>
          <w:b/>
          <w:bCs/>
          <w:sz w:val="28"/>
          <w:szCs w:val="28"/>
          <w:lang w:val="vi-VN"/>
        </w:rPr>
      </w:pPr>
      <w:bookmarkStart w:id="2" w:name="_Toc155177677"/>
      <w:r w:rsidRPr="003F6597">
        <w:rPr>
          <w:b/>
          <w:bCs/>
          <w:sz w:val="28"/>
          <w:szCs w:val="28"/>
          <w:lang w:val="en-US"/>
        </w:rPr>
        <w:t xml:space="preserve">1.1. </w:t>
      </w:r>
      <w:proofErr w:type="spellStart"/>
      <w:r w:rsidR="0079713C">
        <w:rPr>
          <w:b/>
          <w:bCs/>
          <w:sz w:val="28"/>
          <w:szCs w:val="28"/>
          <w:lang w:val="en-US"/>
        </w:rPr>
        <w:t>Lịch</w:t>
      </w:r>
      <w:proofErr w:type="spellEnd"/>
      <w:r w:rsidR="0079713C">
        <w:rPr>
          <w:b/>
          <w:bCs/>
          <w:sz w:val="28"/>
          <w:szCs w:val="28"/>
          <w:lang w:val="vi-VN"/>
        </w:rPr>
        <w:t xml:space="preserve"> sử hình thành và phát triển của KTNN</w:t>
      </w:r>
      <w:bookmarkEnd w:id="2"/>
    </w:p>
    <w:p w14:paraId="59FAF0F7" w14:textId="5A213CF9" w:rsidR="0079713C"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theo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Nghị</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số</w:t>
      </w:r>
      <w:proofErr w:type="spellEnd"/>
      <w:r w:rsidRPr="004A6F0F">
        <w:rPr>
          <w:color w:val="000000"/>
          <w:spacing w:val="3"/>
          <w:sz w:val="28"/>
          <w:szCs w:val="28"/>
          <w:lang w:val="en-US"/>
        </w:rPr>
        <w:t xml:space="preserve"> 70/CP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11/7/1994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theo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Điều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ban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kèm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theo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Quyết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số</w:t>
      </w:r>
      <w:proofErr w:type="spellEnd"/>
      <w:r w:rsidRPr="004A6F0F">
        <w:rPr>
          <w:color w:val="000000"/>
          <w:spacing w:val="3"/>
          <w:sz w:val="28"/>
          <w:szCs w:val="28"/>
          <w:lang w:val="en-US"/>
        </w:rPr>
        <w:t xml:space="preserve"> 61/</w:t>
      </w:r>
      <w:proofErr w:type="spellStart"/>
      <w:r w:rsidRPr="004A6F0F">
        <w:rPr>
          <w:color w:val="000000"/>
          <w:spacing w:val="3"/>
          <w:sz w:val="28"/>
          <w:szCs w:val="28"/>
          <w:lang w:val="en-US"/>
        </w:rPr>
        <w:t>TTg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24/01/1995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tướng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phủ</w:t>
      </w:r>
      <w:proofErr w:type="spellEnd"/>
      <w:r w:rsidRPr="004A6F0F">
        <w:rPr>
          <w:color w:val="000000"/>
          <w:spacing w:val="3"/>
          <w:sz w:val="28"/>
          <w:szCs w:val="28"/>
          <w:lang w:val="en-US"/>
        </w:rPr>
        <w:t>.</w:t>
      </w:r>
    </w:p>
    <w:p w14:paraId="3D3CECDE" w14:textId="627654A5" w:rsidR="004A6F0F"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r w:rsidRPr="004A6F0F">
        <w:rPr>
          <w:color w:val="000000"/>
          <w:spacing w:val="3"/>
          <w:sz w:val="28"/>
          <w:szCs w:val="28"/>
          <w:lang w:val="en-US"/>
        </w:rPr>
        <w:t xml:space="preserve">Ngay </w:t>
      </w:r>
      <w:proofErr w:type="spellStart"/>
      <w:r w:rsidRPr="004A6F0F">
        <w:rPr>
          <w:color w:val="000000"/>
          <w:spacing w:val="3"/>
          <w:sz w:val="28"/>
          <w:szCs w:val="28"/>
          <w:lang w:val="en-US"/>
        </w:rPr>
        <w:t>sau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khi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vừa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bộ</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máy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xây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dựng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sở</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chất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tuyển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dụng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đào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tạo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bộ</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viên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vừa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xây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dựng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Quy </w:t>
      </w:r>
      <w:proofErr w:type="spellStart"/>
      <w:r w:rsidRPr="004A6F0F">
        <w:rPr>
          <w:color w:val="000000"/>
          <w:spacing w:val="3"/>
          <w:sz w:val="28"/>
          <w:szCs w:val="28"/>
          <w:lang w:val="en-US"/>
        </w:rPr>
        <w:t>trình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hiện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nhiệm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vụ</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do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tướng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giao</w:t>
      </w:r>
      <w:proofErr w:type="spellEnd"/>
      <w:r w:rsidRPr="004A6F0F">
        <w:rPr>
          <w:color w:val="000000"/>
          <w:spacing w:val="3"/>
          <w:sz w:val="28"/>
          <w:szCs w:val="28"/>
          <w:lang w:val="en-US"/>
        </w:rPr>
        <w:t>.</w:t>
      </w:r>
    </w:p>
    <w:p w14:paraId="4357A3D8" w14:textId="6AA98243" w:rsidR="004A6F0F"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4A6F0F">
        <w:rPr>
          <w:color w:val="000000"/>
          <w:spacing w:val="3"/>
          <w:sz w:val="28"/>
          <w:szCs w:val="28"/>
          <w:lang w:val="en-US"/>
        </w:rPr>
        <w:t>Luật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Quốc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CHXHCN Việt Nam </w:t>
      </w:r>
      <w:proofErr w:type="spellStart"/>
      <w:r w:rsidRPr="004A6F0F">
        <w:rPr>
          <w:color w:val="000000"/>
          <w:spacing w:val="3"/>
          <w:sz w:val="28"/>
          <w:szCs w:val="28"/>
          <w:lang w:val="en-US"/>
        </w:rPr>
        <w:t>khoá</w:t>
      </w:r>
      <w:proofErr w:type="spellEnd"/>
      <w:r w:rsidRPr="004A6F0F">
        <w:rPr>
          <w:color w:val="000000"/>
          <w:spacing w:val="3"/>
          <w:sz w:val="28"/>
          <w:szCs w:val="28"/>
          <w:lang w:val="en-US"/>
        </w:rPr>
        <w:t xml:space="preserve"> XI </w:t>
      </w:r>
      <w:proofErr w:type="spellStart"/>
      <w:r w:rsidRPr="004A6F0F">
        <w:rPr>
          <w:color w:val="000000"/>
          <w:spacing w:val="3"/>
          <w:sz w:val="28"/>
          <w:szCs w:val="28"/>
          <w:lang w:val="en-US"/>
        </w:rPr>
        <w:t>thông</w:t>
      </w:r>
      <w:proofErr w:type="spellEnd"/>
      <w:r w:rsidRPr="004A6F0F">
        <w:rPr>
          <w:color w:val="000000"/>
          <w:spacing w:val="3"/>
          <w:sz w:val="28"/>
          <w:szCs w:val="28"/>
          <w:lang w:val="en-US"/>
        </w:rPr>
        <w:t xml:space="preserve"> qua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14/6/2005, </w:t>
      </w:r>
      <w:proofErr w:type="spellStart"/>
      <w:r w:rsidRPr="004A6F0F">
        <w:rPr>
          <w:color w:val="000000"/>
          <w:spacing w:val="3"/>
          <w:sz w:val="28"/>
          <w:szCs w:val="28"/>
          <w:lang w:val="en-US"/>
        </w:rPr>
        <w:t>có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hiệu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từ</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01/01/2006, </w:t>
      </w:r>
      <w:proofErr w:type="spellStart"/>
      <w:r w:rsidRPr="004A6F0F">
        <w:rPr>
          <w:color w:val="000000"/>
          <w:spacing w:val="3"/>
          <w:sz w:val="28"/>
          <w:szCs w:val="28"/>
          <w:lang w:val="en-US"/>
        </w:rPr>
        <w:t>mở</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ra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một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thời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triển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mới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với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vị</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chuyên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môn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về</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lĩnh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tài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do Quốc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chỉ</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tuân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theo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hiện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năng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báo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tài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tuân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với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mọi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quản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lý</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sử</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dụng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ngân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sách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tiền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tài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sản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w:t>
      </w:r>
    </w:p>
    <w:p w14:paraId="14667804" w14:textId="5E00D8B2" w:rsidR="004A6F0F" w:rsidRPr="004A6F0F" w:rsidRDefault="004A6F0F" w:rsidP="004A6F0F">
      <w:pPr>
        <w:widowControl/>
        <w:shd w:val="clear" w:color="auto" w:fill="FFFFFF"/>
        <w:autoSpaceDE/>
        <w:autoSpaceDN/>
        <w:spacing w:after="150" w:line="288" w:lineRule="auto"/>
        <w:ind w:firstLine="720"/>
        <w:jc w:val="both"/>
        <w:rPr>
          <w:i/>
          <w:iCs/>
          <w:color w:val="000000"/>
          <w:spacing w:val="3"/>
          <w:sz w:val="28"/>
          <w:szCs w:val="28"/>
          <w:lang w:val="en-US"/>
        </w:rPr>
      </w:pP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19/4/2010, </w:t>
      </w:r>
      <w:proofErr w:type="spellStart"/>
      <w:r w:rsidRPr="004A6F0F">
        <w:rPr>
          <w:color w:val="000000"/>
          <w:spacing w:val="3"/>
          <w:sz w:val="28"/>
          <w:szCs w:val="28"/>
          <w:lang w:val="en-US"/>
        </w:rPr>
        <w:t>Ủy</w:t>
      </w:r>
      <w:proofErr w:type="spellEnd"/>
      <w:r w:rsidRPr="004A6F0F">
        <w:rPr>
          <w:color w:val="000000"/>
          <w:spacing w:val="3"/>
          <w:sz w:val="28"/>
          <w:szCs w:val="28"/>
          <w:lang w:val="en-US"/>
        </w:rPr>
        <w:t xml:space="preserve"> ban Thường </w:t>
      </w:r>
      <w:proofErr w:type="spellStart"/>
      <w:r w:rsidRPr="004A6F0F">
        <w:rPr>
          <w:color w:val="000000"/>
          <w:spacing w:val="3"/>
          <w:sz w:val="28"/>
          <w:szCs w:val="28"/>
          <w:lang w:val="en-US"/>
        </w:rPr>
        <w:t>vụ</w:t>
      </w:r>
      <w:proofErr w:type="spellEnd"/>
      <w:r w:rsidRPr="004A6F0F">
        <w:rPr>
          <w:color w:val="000000"/>
          <w:spacing w:val="3"/>
          <w:sz w:val="28"/>
          <w:szCs w:val="28"/>
          <w:lang w:val="en-US"/>
        </w:rPr>
        <w:t xml:space="preserve"> Quốc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ban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Nghị</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quyết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số</w:t>
      </w:r>
      <w:proofErr w:type="spellEnd"/>
      <w:r w:rsidRPr="004A6F0F">
        <w:rPr>
          <w:color w:val="000000"/>
          <w:spacing w:val="3"/>
          <w:sz w:val="28"/>
          <w:szCs w:val="28"/>
          <w:lang w:val="en-US"/>
        </w:rPr>
        <w:t xml:space="preserve"> 927/2010/UBTVQH12 </w:t>
      </w:r>
      <w:proofErr w:type="spellStart"/>
      <w:r w:rsidRPr="004A6F0F">
        <w:rPr>
          <w:color w:val="000000"/>
          <w:spacing w:val="3"/>
          <w:sz w:val="28"/>
          <w:szCs w:val="28"/>
          <w:lang w:val="en-US"/>
        </w:rPr>
        <w:t>về</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Chiến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lược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triển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năm</w:t>
      </w:r>
      <w:proofErr w:type="spellEnd"/>
      <w:r w:rsidRPr="004A6F0F">
        <w:rPr>
          <w:color w:val="000000"/>
          <w:spacing w:val="3"/>
          <w:sz w:val="28"/>
          <w:szCs w:val="28"/>
          <w:lang w:val="en-US"/>
        </w:rPr>
        <w:t xml:space="preserve"> 2020. Theo </w:t>
      </w:r>
      <w:proofErr w:type="spellStart"/>
      <w:r w:rsidRPr="004A6F0F">
        <w:rPr>
          <w:color w:val="000000"/>
          <w:spacing w:val="3"/>
          <w:sz w:val="28"/>
          <w:szCs w:val="28"/>
          <w:lang w:val="en-US"/>
        </w:rPr>
        <w:t>đó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để</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bảo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đảm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yêu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cầu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triển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trong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thời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công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nghiệp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hoá</w:t>
      </w:r>
      <w:proofErr w:type="spellEnd"/>
      <w:r w:rsidRPr="004A6F0F">
        <w:rPr>
          <w:color w:val="000000"/>
          <w:spacing w:val="3"/>
          <w:sz w:val="28"/>
          <w:szCs w:val="28"/>
          <w:lang w:val="en-US"/>
        </w:rPr>
        <w:t xml:space="preserve"> - </w:t>
      </w:r>
      <w:proofErr w:type="spellStart"/>
      <w:r w:rsidRPr="004A6F0F">
        <w:rPr>
          <w:color w:val="000000"/>
          <w:spacing w:val="3"/>
          <w:sz w:val="28"/>
          <w:szCs w:val="28"/>
          <w:lang w:val="en-US"/>
        </w:rPr>
        <w:t>hiện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tiến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quốc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đất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mục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tiêu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triển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năm</w:t>
      </w:r>
      <w:proofErr w:type="spellEnd"/>
      <w:r w:rsidRPr="004A6F0F">
        <w:rPr>
          <w:color w:val="000000"/>
          <w:spacing w:val="3"/>
          <w:sz w:val="28"/>
          <w:szCs w:val="28"/>
          <w:lang w:val="en-US"/>
        </w:rPr>
        <w:t xml:space="preserve"> 2020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i/>
          <w:iCs/>
          <w:color w:val="000000"/>
          <w:spacing w:val="3"/>
          <w:sz w:val="28"/>
          <w:szCs w:val="28"/>
          <w:lang w:val="en-US"/>
        </w:rPr>
        <w:t>Nâng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cao</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năng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lực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hoạt</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động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hiệu</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lực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pháp</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lý</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chất</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lượng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và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hiệu</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quả</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hoạt</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động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của</w:t>
      </w:r>
      <w:proofErr w:type="spellEnd"/>
      <w:r w:rsidRPr="004A6F0F">
        <w:rPr>
          <w:i/>
          <w:iCs/>
          <w:color w:val="000000"/>
          <w:spacing w:val="3"/>
          <w:sz w:val="28"/>
          <w:szCs w:val="28"/>
          <w:lang w:val="en-US"/>
        </w:rPr>
        <w:t> </w:t>
      </w:r>
      <w:proofErr w:type="spellStart"/>
      <w:r w:rsidRPr="004A6F0F">
        <w:rPr>
          <w:i/>
          <w:iCs/>
          <w:color w:val="000000"/>
          <w:spacing w:val="3"/>
          <w:sz w:val="28"/>
          <w:szCs w:val="28"/>
          <w:lang w:val="en-US"/>
        </w:rPr>
        <w:t>Kiểm</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toán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nhà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nước</w:t>
      </w:r>
      <w:proofErr w:type="spellEnd"/>
      <w:r w:rsidRPr="004A6F0F">
        <w:rPr>
          <w:color w:val="000000"/>
          <w:spacing w:val="3"/>
          <w:sz w:val="28"/>
          <w:szCs w:val="28"/>
          <w:lang w:val="en-US"/>
        </w:rPr>
        <w:t> </w:t>
      </w:r>
      <w:proofErr w:type="spellStart"/>
      <w:r w:rsidRPr="004A6F0F">
        <w:rPr>
          <w:i/>
          <w:iCs/>
          <w:color w:val="000000"/>
          <w:spacing w:val="3"/>
          <w:sz w:val="28"/>
          <w:szCs w:val="28"/>
          <w:lang w:val="en-US"/>
        </w:rPr>
        <w:t>như</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một</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công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cụ</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hữu</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hiệu</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của</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Nhà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nước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trong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kiểm</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tra</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giám</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sát</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quản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lý</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và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sử</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dụng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ngân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sách</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tiền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và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tài</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sản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nhà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nước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xây</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dựng</w:t>
      </w:r>
      <w:proofErr w:type="spellEnd"/>
      <w:r w:rsidRPr="004A6F0F">
        <w:rPr>
          <w:i/>
          <w:iCs/>
          <w:color w:val="000000"/>
          <w:spacing w:val="3"/>
          <w:sz w:val="28"/>
          <w:szCs w:val="28"/>
          <w:lang w:val="en-US"/>
        </w:rPr>
        <w:t> </w:t>
      </w:r>
      <w:proofErr w:type="spellStart"/>
      <w:r w:rsidRPr="004A6F0F">
        <w:rPr>
          <w:i/>
          <w:iCs/>
          <w:color w:val="000000"/>
          <w:spacing w:val="3"/>
          <w:sz w:val="28"/>
          <w:szCs w:val="28"/>
          <w:lang w:val="en-US"/>
        </w:rPr>
        <w:t>Kiểm</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toán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nhà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nước</w:t>
      </w:r>
      <w:proofErr w:type="spellEnd"/>
      <w:r w:rsidRPr="004A6F0F">
        <w:rPr>
          <w:color w:val="000000"/>
          <w:spacing w:val="3"/>
          <w:sz w:val="28"/>
          <w:szCs w:val="28"/>
          <w:lang w:val="en-US"/>
        </w:rPr>
        <w:t> </w:t>
      </w:r>
      <w:proofErr w:type="spellStart"/>
      <w:r w:rsidRPr="004A6F0F">
        <w:rPr>
          <w:i/>
          <w:iCs/>
          <w:color w:val="000000"/>
          <w:spacing w:val="3"/>
          <w:sz w:val="28"/>
          <w:szCs w:val="28"/>
          <w:lang w:val="en-US"/>
        </w:rPr>
        <w:t>có</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trình</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độ</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chuyên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nghiệp</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cao</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từng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bước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hiện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đại</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trở</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thành</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cơ</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quan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kiểm</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tra</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tài</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chính</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công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có</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trách</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nhiệm</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và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uy</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tín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đáp</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ứng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yêu</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cầu</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của</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sự</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nghiệp</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công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nghiệp</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hoá</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hiện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đại</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hoá</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đất</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nước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phù</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hợp</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với</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các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thông</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lệ</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và</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chuẩn</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mực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quốc</w:t>
      </w:r>
      <w:proofErr w:type="spellEnd"/>
      <w:r w:rsidRPr="004A6F0F">
        <w:rPr>
          <w:i/>
          <w:iCs/>
          <w:color w:val="000000"/>
          <w:spacing w:val="3"/>
          <w:sz w:val="28"/>
          <w:szCs w:val="28"/>
          <w:lang w:val="en-US"/>
        </w:rPr>
        <w:t xml:space="preserve"> </w:t>
      </w:r>
      <w:proofErr w:type="spellStart"/>
      <w:r w:rsidRPr="004A6F0F">
        <w:rPr>
          <w:i/>
          <w:iCs/>
          <w:color w:val="000000"/>
          <w:spacing w:val="3"/>
          <w:sz w:val="28"/>
          <w:szCs w:val="28"/>
          <w:lang w:val="en-US"/>
        </w:rPr>
        <w:t>tế</w:t>
      </w:r>
      <w:proofErr w:type="spellEnd"/>
      <w:r w:rsidRPr="004A6F0F">
        <w:rPr>
          <w:i/>
          <w:iCs/>
          <w:color w:val="000000"/>
          <w:spacing w:val="3"/>
          <w:sz w:val="28"/>
          <w:szCs w:val="28"/>
          <w:lang w:val="en-US"/>
        </w:rPr>
        <w:t>”.</w:t>
      </w:r>
    </w:p>
    <w:p w14:paraId="59D062EE" w14:textId="6C3302D1" w:rsidR="004A6F0F"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4A6F0F">
        <w:rPr>
          <w:color w:val="000000"/>
          <w:spacing w:val="3"/>
          <w:sz w:val="28"/>
          <w:szCs w:val="28"/>
          <w:lang w:val="en-US"/>
        </w:rPr>
        <w:t>Hiến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hòa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xã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nghĩa</w:t>
      </w:r>
      <w:proofErr w:type="spellEnd"/>
      <w:r w:rsidRPr="004A6F0F">
        <w:rPr>
          <w:color w:val="000000"/>
          <w:spacing w:val="3"/>
          <w:sz w:val="28"/>
          <w:szCs w:val="28"/>
          <w:lang w:val="en-US"/>
        </w:rPr>
        <w:t xml:space="preserve"> Việt Nam (</w:t>
      </w:r>
      <w:proofErr w:type="spellStart"/>
      <w:r w:rsidRPr="004A6F0F">
        <w:rPr>
          <w:color w:val="000000"/>
          <w:spacing w:val="3"/>
          <w:sz w:val="28"/>
          <w:szCs w:val="28"/>
          <w:lang w:val="en-US"/>
        </w:rPr>
        <w:t>sửa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đổi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thông</w:t>
      </w:r>
      <w:proofErr w:type="spellEnd"/>
      <w:r w:rsidRPr="004A6F0F">
        <w:rPr>
          <w:color w:val="000000"/>
          <w:spacing w:val="3"/>
          <w:sz w:val="28"/>
          <w:szCs w:val="28"/>
          <w:lang w:val="en-US"/>
        </w:rPr>
        <w:t xml:space="preserve"> qua </w:t>
      </w:r>
      <w:proofErr w:type="spellStart"/>
      <w:r w:rsidRPr="004A6F0F">
        <w:rPr>
          <w:color w:val="000000"/>
          <w:spacing w:val="3"/>
          <w:sz w:val="28"/>
          <w:szCs w:val="28"/>
          <w:lang w:val="en-US"/>
        </w:rPr>
        <w:t>tại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họp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thứ</w:t>
      </w:r>
      <w:proofErr w:type="spellEnd"/>
      <w:r w:rsidRPr="004A6F0F">
        <w:rPr>
          <w:color w:val="000000"/>
          <w:spacing w:val="3"/>
          <w:sz w:val="28"/>
          <w:szCs w:val="28"/>
          <w:lang w:val="en-US"/>
        </w:rPr>
        <w:t xml:space="preserve"> 6, Quốc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khóa</w:t>
      </w:r>
      <w:proofErr w:type="spellEnd"/>
      <w:r w:rsidRPr="004A6F0F">
        <w:rPr>
          <w:color w:val="000000"/>
          <w:spacing w:val="3"/>
          <w:sz w:val="28"/>
          <w:szCs w:val="28"/>
          <w:lang w:val="en-US"/>
        </w:rPr>
        <w:t xml:space="preserve"> XIII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28/11/2013 </w:t>
      </w:r>
      <w:proofErr w:type="spellStart"/>
      <w:r w:rsidRPr="004A6F0F">
        <w:rPr>
          <w:color w:val="000000"/>
          <w:spacing w:val="3"/>
          <w:sz w:val="28"/>
          <w:szCs w:val="28"/>
          <w:lang w:val="en-US"/>
        </w:rPr>
        <w:t>đã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hiến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vị</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pháp</w:t>
      </w:r>
      <w:proofErr w:type="spellEnd"/>
      <w:r w:rsidRPr="004A6F0F">
        <w:rPr>
          <w:color w:val="000000"/>
          <w:spacing w:val="3"/>
          <w:sz w:val="28"/>
          <w:szCs w:val="28"/>
          <w:lang w:val="en-US"/>
        </w:rPr>
        <w:t xml:space="preserve"> </w:t>
      </w:r>
      <w:proofErr w:type="spellStart"/>
      <w:proofErr w:type="gramStart"/>
      <w:r w:rsidRPr="004A6F0F">
        <w:rPr>
          <w:color w:val="000000"/>
          <w:spacing w:val="3"/>
          <w:sz w:val="28"/>
          <w:szCs w:val="28"/>
          <w:lang w:val="en-US"/>
        </w:rPr>
        <w:t>lý</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proofErr w:type="gram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Điều</w:t>
      </w:r>
      <w:proofErr w:type="spellEnd"/>
      <w:r w:rsidRPr="004A6F0F">
        <w:rPr>
          <w:color w:val="000000"/>
          <w:spacing w:val="3"/>
          <w:sz w:val="28"/>
          <w:szCs w:val="28"/>
          <w:lang w:val="en-US"/>
        </w:rPr>
        <w:t xml:space="preserve"> 118, </w:t>
      </w:r>
      <w:proofErr w:type="spellStart"/>
      <w:r w:rsidRPr="004A6F0F">
        <w:rPr>
          <w:color w:val="000000"/>
          <w:spacing w:val="3"/>
          <w:sz w:val="28"/>
          <w:szCs w:val="28"/>
          <w:lang w:val="en-US"/>
        </w:rPr>
        <w:t>đánh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dấu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lastRenderedPageBreak/>
        <w:t>bước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ngoặt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chặng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đường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triển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KTNN </w:t>
      </w:r>
      <w:proofErr w:type="spellStart"/>
      <w:r w:rsidRPr="004A6F0F">
        <w:rPr>
          <w:color w:val="000000"/>
          <w:spacing w:val="3"/>
          <w:sz w:val="28"/>
          <w:szCs w:val="28"/>
          <w:lang w:val="en-US"/>
        </w:rPr>
        <w:t>với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vị</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vai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trò</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càng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nâng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w:t>
      </w:r>
    </w:p>
    <w:p w14:paraId="0BD11BE6" w14:textId="77777777" w:rsid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4A6F0F">
        <w:rPr>
          <w:color w:val="000000"/>
          <w:spacing w:val="3"/>
          <w:sz w:val="28"/>
          <w:szCs w:val="28"/>
          <w:lang w:val="en-US"/>
        </w:rPr>
        <w:t>Luật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sửa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đổi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Quốc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khoá</w:t>
      </w:r>
      <w:proofErr w:type="spellEnd"/>
      <w:r w:rsidRPr="004A6F0F">
        <w:rPr>
          <w:color w:val="000000"/>
          <w:spacing w:val="3"/>
          <w:sz w:val="28"/>
          <w:szCs w:val="28"/>
          <w:lang w:val="en-US"/>
        </w:rPr>
        <w:t xml:space="preserve"> XIII </w:t>
      </w:r>
      <w:proofErr w:type="spellStart"/>
      <w:r w:rsidRPr="004A6F0F">
        <w:rPr>
          <w:color w:val="000000"/>
          <w:spacing w:val="3"/>
          <w:sz w:val="28"/>
          <w:szCs w:val="28"/>
          <w:lang w:val="en-US"/>
        </w:rPr>
        <w:t>thông</w:t>
      </w:r>
      <w:proofErr w:type="spellEnd"/>
      <w:r w:rsidRPr="004A6F0F">
        <w:rPr>
          <w:color w:val="000000"/>
          <w:spacing w:val="3"/>
          <w:sz w:val="28"/>
          <w:szCs w:val="28"/>
          <w:lang w:val="en-US"/>
        </w:rPr>
        <w:t xml:space="preserve"> qua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24/6/2015 </w:t>
      </w:r>
      <w:proofErr w:type="spellStart"/>
      <w:r w:rsidRPr="004A6F0F">
        <w:rPr>
          <w:color w:val="000000"/>
          <w:spacing w:val="3"/>
          <w:sz w:val="28"/>
          <w:szCs w:val="28"/>
          <w:lang w:val="en-US"/>
        </w:rPr>
        <w:t>tại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họp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thứ</w:t>
      </w:r>
      <w:proofErr w:type="spellEnd"/>
      <w:r w:rsidRPr="004A6F0F">
        <w:rPr>
          <w:color w:val="000000"/>
          <w:spacing w:val="3"/>
          <w:sz w:val="28"/>
          <w:szCs w:val="28"/>
          <w:lang w:val="en-US"/>
        </w:rPr>
        <w:t xml:space="preserve"> 9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hiệu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từ</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01/01/2016 - </w:t>
      </w:r>
      <w:proofErr w:type="spellStart"/>
      <w:r w:rsidRPr="004A6F0F">
        <w:rPr>
          <w:color w:val="000000"/>
          <w:spacing w:val="3"/>
          <w:sz w:val="28"/>
          <w:szCs w:val="28"/>
          <w:lang w:val="en-US"/>
        </w:rPr>
        <w:t>đánh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dấu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một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trọng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trong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hoàn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thiện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nói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trong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lĩnh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tài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chính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ngân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sách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nói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riêng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sửa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đổi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kịp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thời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cụ</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thể</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những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về</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trong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Hiến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năm</w:t>
      </w:r>
      <w:proofErr w:type="spellEnd"/>
      <w:r w:rsidRPr="004A6F0F">
        <w:rPr>
          <w:color w:val="000000"/>
          <w:spacing w:val="3"/>
          <w:sz w:val="28"/>
          <w:szCs w:val="28"/>
          <w:lang w:val="en-US"/>
        </w:rPr>
        <w:t xml:space="preserve"> 2013, </w:t>
      </w:r>
      <w:proofErr w:type="spellStart"/>
      <w:r w:rsidRPr="004A6F0F">
        <w:rPr>
          <w:color w:val="000000"/>
          <w:spacing w:val="3"/>
          <w:sz w:val="28"/>
          <w:szCs w:val="28"/>
          <w:lang w:val="en-US"/>
        </w:rPr>
        <w:t>khắc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phục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những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tồn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bất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năm</w:t>
      </w:r>
      <w:proofErr w:type="spellEnd"/>
      <w:r w:rsidRPr="004A6F0F">
        <w:rPr>
          <w:color w:val="000000"/>
          <w:spacing w:val="3"/>
          <w:sz w:val="28"/>
          <w:szCs w:val="28"/>
          <w:lang w:val="en-US"/>
        </w:rPr>
        <w:t xml:space="preserve"> 2005.</w:t>
      </w:r>
    </w:p>
    <w:p w14:paraId="51FA18B0" w14:textId="6D87F8B6" w:rsidR="004A6F0F"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r w:rsidRPr="004A6F0F">
        <w:rPr>
          <w:color w:val="000000"/>
          <w:spacing w:val="3"/>
          <w:sz w:val="28"/>
          <w:szCs w:val="28"/>
          <w:lang w:val="en-US"/>
        </w:rPr>
        <w:t xml:space="preserve">Trong </w:t>
      </w:r>
      <w:proofErr w:type="spellStart"/>
      <w:r w:rsidRPr="004A6F0F">
        <w:rPr>
          <w:color w:val="000000"/>
          <w:spacing w:val="3"/>
          <w:sz w:val="28"/>
          <w:szCs w:val="28"/>
          <w:lang w:val="en-US"/>
        </w:rPr>
        <w:t>quá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00035ADA">
        <w:rPr>
          <w:color w:val="000000"/>
          <w:spacing w:val="3"/>
          <w:sz w:val="28"/>
          <w:szCs w:val="28"/>
          <w:lang w:val="en-US"/>
        </w:rPr>
        <w:t>đã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xây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dựng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00FF4034">
        <w:rPr>
          <w:color w:val="000000"/>
          <w:spacing w:val="3"/>
          <w:sz w:val="28"/>
          <w:szCs w:val="28"/>
          <w:lang w:val="en-US"/>
        </w:rPr>
        <w:t>nhằm</w:t>
      </w:r>
      <w:proofErr w:type="spellEnd"/>
      <w:r w:rsidR="00FF4034">
        <w:rPr>
          <w:color w:val="000000"/>
          <w:spacing w:val="3"/>
          <w:sz w:val="28"/>
          <w:szCs w:val="28"/>
          <w:lang w:val="vi-VN"/>
        </w:rPr>
        <w:t xml:space="preserve"> tạo cơ sở pháp lý</w:t>
      </w:r>
      <w:r w:rsidR="00035ADA">
        <w:rPr>
          <w:color w:val="000000"/>
          <w:spacing w:val="3"/>
          <w:sz w:val="28"/>
          <w:szCs w:val="28"/>
          <w:lang w:val="vi-VN"/>
        </w:rPr>
        <w:t xml:space="preserve"> </w:t>
      </w:r>
      <w:proofErr w:type="spellStart"/>
      <w:r w:rsidRPr="004A6F0F">
        <w:rPr>
          <w:color w:val="000000"/>
          <w:spacing w:val="3"/>
          <w:sz w:val="28"/>
          <w:szCs w:val="28"/>
          <w:lang w:val="en-US"/>
        </w:rPr>
        <w:t>cho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thể</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nguyên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tắc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bản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hướng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dẫn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nghiệp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xử</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lý</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sinh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trong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mà</w:t>
      </w:r>
      <w:proofErr w:type="spellEnd"/>
      <w:r w:rsidRPr="004A6F0F">
        <w:rPr>
          <w:color w:val="000000"/>
          <w:spacing w:val="3"/>
          <w:sz w:val="28"/>
          <w:szCs w:val="28"/>
          <w:lang w:val="en-US"/>
        </w:rPr>
        <w:t xml:space="preserve"> Đoàn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viên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phải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tuân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khi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tiến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đồng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thời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cứ</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để</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soát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chất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lượng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đạo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nghề</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viên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w:t>
      </w:r>
    </w:p>
    <w:p w14:paraId="0ED2CB6D" w14:textId="024476C3" w:rsidR="004A6F0F"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được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hoàn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thiện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theo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hướng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tuân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 xml:space="preserve"> (ISSAIs) do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quốc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 xml:space="preserve"> (INTOSAI) ban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15/7/2016 </w:t>
      </w:r>
      <w:proofErr w:type="spellStart"/>
      <w:r w:rsidRPr="004A6F0F">
        <w:rPr>
          <w:color w:val="000000"/>
          <w:spacing w:val="3"/>
          <w:sz w:val="28"/>
          <w:szCs w:val="28"/>
          <w:lang w:val="en-US"/>
        </w:rPr>
        <w:t>Tổng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đã</w:t>
      </w:r>
      <w:proofErr w:type="spellEnd"/>
      <w:r w:rsidRPr="004A6F0F">
        <w:rPr>
          <w:color w:val="000000"/>
          <w:spacing w:val="3"/>
          <w:sz w:val="28"/>
          <w:szCs w:val="28"/>
          <w:lang w:val="en-US"/>
        </w:rPr>
        <w:t xml:space="preserve"> ban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Quyết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số</w:t>
      </w:r>
      <w:proofErr w:type="spellEnd"/>
      <w:r w:rsidRPr="004A6F0F">
        <w:rPr>
          <w:color w:val="000000"/>
          <w:spacing w:val="3"/>
          <w:sz w:val="28"/>
          <w:szCs w:val="28"/>
          <w:lang w:val="en-US"/>
        </w:rPr>
        <w:t xml:space="preserve"> 02/2016/QĐ-KTNN ban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(CMKTNN) </w:t>
      </w:r>
      <w:proofErr w:type="spellStart"/>
      <w:r w:rsidRPr="004A6F0F">
        <w:rPr>
          <w:color w:val="000000"/>
          <w:spacing w:val="3"/>
          <w:sz w:val="28"/>
          <w:szCs w:val="28"/>
          <w:lang w:val="en-US"/>
        </w:rPr>
        <w:t>gồm</w:t>
      </w:r>
      <w:proofErr w:type="spellEnd"/>
      <w:r w:rsidRPr="004A6F0F">
        <w:rPr>
          <w:color w:val="000000"/>
          <w:spacing w:val="3"/>
          <w:sz w:val="28"/>
          <w:szCs w:val="28"/>
          <w:lang w:val="en-US"/>
        </w:rPr>
        <w:t xml:space="preserve"> 39 </w:t>
      </w:r>
      <w:proofErr w:type="spellStart"/>
      <w:r w:rsidRPr="004A6F0F">
        <w:rPr>
          <w:color w:val="000000"/>
          <w:spacing w:val="3"/>
          <w:sz w:val="28"/>
          <w:szCs w:val="28"/>
          <w:lang w:val="en-US"/>
        </w:rPr>
        <w:t>Chuẩn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Danh </w:t>
      </w:r>
      <w:proofErr w:type="spellStart"/>
      <w:r w:rsidRPr="004A6F0F">
        <w:rPr>
          <w:color w:val="000000"/>
          <w:spacing w:val="3"/>
          <w:sz w:val="28"/>
          <w:szCs w:val="28"/>
          <w:lang w:val="en-US"/>
        </w:rPr>
        <w:t>mục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thuật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ngữ</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sử</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dụng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trong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thống</w:t>
      </w:r>
      <w:proofErr w:type="spellEnd"/>
      <w:r w:rsidRPr="004A6F0F">
        <w:rPr>
          <w:color w:val="000000"/>
          <w:spacing w:val="3"/>
          <w:sz w:val="28"/>
          <w:szCs w:val="28"/>
          <w:lang w:val="en-US"/>
        </w:rPr>
        <w:t xml:space="preserve"> CMKTNN.</w:t>
      </w:r>
    </w:p>
    <w:p w14:paraId="0CA1166D" w14:textId="26A11836" w:rsidR="004A6F0F" w:rsidRPr="004A6F0F" w:rsidRDefault="004A6F0F" w:rsidP="004A6F0F">
      <w:pPr>
        <w:widowControl/>
        <w:shd w:val="clear" w:color="auto" w:fill="FFFFFF"/>
        <w:autoSpaceDE/>
        <w:autoSpaceDN/>
        <w:spacing w:after="150" w:line="288" w:lineRule="auto"/>
        <w:ind w:firstLine="720"/>
        <w:jc w:val="both"/>
        <w:rPr>
          <w:color w:val="000000"/>
          <w:spacing w:val="3"/>
          <w:sz w:val="28"/>
          <w:szCs w:val="28"/>
          <w:lang w:val="en-US"/>
        </w:rPr>
      </w:pPr>
      <w:r w:rsidRPr="004A6F0F">
        <w:rPr>
          <w:color w:val="000000"/>
          <w:spacing w:val="3"/>
          <w:sz w:val="28"/>
          <w:szCs w:val="28"/>
          <w:lang w:val="en-US"/>
        </w:rPr>
        <w:t xml:space="preserve">Trong </w:t>
      </w:r>
      <w:proofErr w:type="spellStart"/>
      <w:r w:rsidRPr="004A6F0F">
        <w:rPr>
          <w:color w:val="000000"/>
          <w:spacing w:val="3"/>
          <w:sz w:val="28"/>
          <w:szCs w:val="28"/>
          <w:lang w:val="en-US"/>
        </w:rPr>
        <w:t>chặng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đường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phát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triển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luôn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chú</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trọng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mở</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rộng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hợp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quốc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Việt Nam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viên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Quốc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 xml:space="preserve"> (INTOSAI) </w:t>
      </w:r>
      <w:proofErr w:type="spellStart"/>
      <w:r w:rsidRPr="004A6F0F">
        <w:rPr>
          <w:color w:val="000000"/>
          <w:spacing w:val="3"/>
          <w:sz w:val="28"/>
          <w:szCs w:val="28"/>
          <w:lang w:val="en-US"/>
        </w:rPr>
        <w:t>từ</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tháng</w:t>
      </w:r>
      <w:proofErr w:type="spellEnd"/>
      <w:r w:rsidRPr="004A6F0F">
        <w:rPr>
          <w:color w:val="000000"/>
          <w:spacing w:val="3"/>
          <w:sz w:val="28"/>
          <w:szCs w:val="28"/>
          <w:lang w:val="en-US"/>
        </w:rPr>
        <w:t xml:space="preserve"> 7/1996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châu</w:t>
      </w:r>
      <w:proofErr w:type="spellEnd"/>
      <w:r w:rsidRPr="004A6F0F">
        <w:rPr>
          <w:color w:val="000000"/>
          <w:spacing w:val="3"/>
          <w:sz w:val="28"/>
          <w:szCs w:val="28"/>
          <w:lang w:val="en-US"/>
        </w:rPr>
        <w:t xml:space="preserve"> Á (ASOSAI) </w:t>
      </w:r>
      <w:proofErr w:type="spellStart"/>
      <w:r w:rsidRPr="004A6F0F">
        <w:rPr>
          <w:color w:val="000000"/>
          <w:spacing w:val="3"/>
          <w:sz w:val="28"/>
          <w:szCs w:val="28"/>
          <w:lang w:val="en-US"/>
        </w:rPr>
        <w:t>từ</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tháng</w:t>
      </w:r>
      <w:proofErr w:type="spellEnd"/>
      <w:r w:rsidRPr="004A6F0F">
        <w:rPr>
          <w:color w:val="000000"/>
          <w:spacing w:val="3"/>
          <w:sz w:val="28"/>
          <w:szCs w:val="28"/>
          <w:lang w:val="en-US"/>
        </w:rPr>
        <w:t xml:space="preserve"> 0/1997,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Việt Nam </w:t>
      </w:r>
      <w:proofErr w:type="spellStart"/>
      <w:r w:rsidRPr="004A6F0F">
        <w:rPr>
          <w:color w:val="000000"/>
          <w:spacing w:val="3"/>
          <w:sz w:val="28"/>
          <w:szCs w:val="28"/>
          <w:lang w:val="en-US"/>
        </w:rPr>
        <w:t>đã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tham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gia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ngày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càng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tích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cực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trình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nhập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quốc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mối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hệ</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hợp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rộng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rãi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ký</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kết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văn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kiện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hợp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với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hàng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chục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quốc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tế</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có</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uy</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tín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khắp</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châu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lục</w:t>
      </w:r>
      <w:proofErr w:type="spellEnd"/>
      <w:r w:rsidRPr="004A6F0F">
        <w:rPr>
          <w:color w:val="000000"/>
          <w:spacing w:val="3"/>
          <w:sz w:val="28"/>
          <w:szCs w:val="28"/>
          <w:lang w:val="en-US"/>
        </w:rPr>
        <w:t>.</w:t>
      </w:r>
    </w:p>
    <w:p w14:paraId="41560B0A" w14:textId="77777777" w:rsidR="004A6F0F" w:rsidRDefault="004A6F0F" w:rsidP="004A6F0F">
      <w:pPr>
        <w:widowControl/>
        <w:shd w:val="clear" w:color="auto" w:fill="FFFFFF"/>
        <w:autoSpaceDE/>
        <w:autoSpaceDN/>
        <w:spacing w:after="150" w:line="288" w:lineRule="auto"/>
        <w:ind w:firstLine="720"/>
        <w:jc w:val="both"/>
        <w:rPr>
          <w:color w:val="222222"/>
          <w:sz w:val="28"/>
          <w:szCs w:val="28"/>
          <w:shd w:val="clear" w:color="auto" w:fill="FFFFFF"/>
        </w:rPr>
      </w:pPr>
      <w:proofErr w:type="spellStart"/>
      <w:r w:rsidRPr="004A6F0F">
        <w:rPr>
          <w:color w:val="000000"/>
          <w:spacing w:val="3"/>
          <w:sz w:val="28"/>
          <w:szCs w:val="28"/>
          <w:lang w:val="en-US"/>
        </w:rPr>
        <w:lastRenderedPageBreak/>
        <w:t>Tháng</w:t>
      </w:r>
      <w:proofErr w:type="spellEnd"/>
      <w:r w:rsidRPr="004A6F0F">
        <w:rPr>
          <w:color w:val="000000"/>
          <w:spacing w:val="3"/>
          <w:sz w:val="28"/>
          <w:szCs w:val="28"/>
          <w:lang w:val="en-US"/>
        </w:rPr>
        <w:t xml:space="preserve"> 2/2015, </w:t>
      </w:r>
      <w:proofErr w:type="spellStart"/>
      <w:r w:rsidRPr="004A6F0F">
        <w:rPr>
          <w:color w:val="000000"/>
          <w:spacing w:val="3"/>
          <w:sz w:val="28"/>
          <w:szCs w:val="28"/>
          <w:lang w:val="en-US"/>
        </w:rPr>
        <w:t>tại</w:t>
      </w:r>
      <w:proofErr w:type="spellEnd"/>
      <w:r w:rsidRPr="004A6F0F">
        <w:rPr>
          <w:color w:val="000000"/>
          <w:spacing w:val="3"/>
          <w:sz w:val="28"/>
          <w:szCs w:val="28"/>
          <w:lang w:val="en-US"/>
        </w:rPr>
        <w:t xml:space="preserve"> Kuala Lumpur (Malaysia), </w:t>
      </w:r>
      <w:proofErr w:type="spellStart"/>
      <w:r w:rsidRPr="004A6F0F">
        <w:rPr>
          <w:color w:val="000000"/>
          <w:spacing w:val="3"/>
          <w:sz w:val="28"/>
          <w:szCs w:val="28"/>
          <w:lang w:val="en-US"/>
        </w:rPr>
        <w:t>Đại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lần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thứ</w:t>
      </w:r>
      <w:proofErr w:type="spellEnd"/>
      <w:r w:rsidRPr="004A6F0F">
        <w:rPr>
          <w:color w:val="000000"/>
          <w:spacing w:val="3"/>
          <w:sz w:val="28"/>
          <w:szCs w:val="28"/>
          <w:lang w:val="en-US"/>
        </w:rPr>
        <w:t xml:space="preserve"> 13 </w:t>
      </w:r>
      <w:proofErr w:type="spellStart"/>
      <w:r w:rsidRPr="004A6F0F">
        <w:rPr>
          <w:color w:val="000000"/>
          <w:spacing w:val="3"/>
          <w:sz w:val="28"/>
          <w:szCs w:val="28"/>
          <w:lang w:val="en-US"/>
        </w:rPr>
        <w:t>của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các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tối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cao</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châu</w:t>
      </w:r>
      <w:proofErr w:type="spellEnd"/>
      <w:r w:rsidRPr="004A6F0F">
        <w:rPr>
          <w:color w:val="000000"/>
          <w:spacing w:val="3"/>
          <w:sz w:val="28"/>
          <w:szCs w:val="28"/>
          <w:lang w:val="en-US"/>
        </w:rPr>
        <w:t xml:space="preserve"> Á (</w:t>
      </w:r>
      <w:proofErr w:type="spellStart"/>
      <w:r w:rsidRPr="004A6F0F">
        <w:rPr>
          <w:color w:val="000000"/>
          <w:spacing w:val="3"/>
          <w:sz w:val="28"/>
          <w:szCs w:val="28"/>
          <w:lang w:val="en-US"/>
        </w:rPr>
        <w:t>Đại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ASOSAI 13) </w:t>
      </w:r>
      <w:proofErr w:type="spellStart"/>
      <w:r w:rsidRPr="004A6F0F">
        <w:rPr>
          <w:color w:val="000000"/>
          <w:spacing w:val="3"/>
          <w:sz w:val="28"/>
          <w:szCs w:val="28"/>
          <w:lang w:val="en-US"/>
        </w:rPr>
        <w:t>đã</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quyết</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định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lựa</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chọn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Kiểm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toán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nhà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nước</w:t>
      </w:r>
      <w:proofErr w:type="spellEnd"/>
      <w:r w:rsidRPr="004A6F0F">
        <w:rPr>
          <w:color w:val="000000"/>
          <w:spacing w:val="3"/>
          <w:sz w:val="28"/>
          <w:szCs w:val="28"/>
          <w:lang w:val="en-US"/>
        </w:rPr>
        <w:t xml:space="preserve"> Việt Nam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thành</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viên</w:t>
      </w:r>
      <w:proofErr w:type="spellEnd"/>
      <w:r w:rsidRPr="004A6F0F">
        <w:rPr>
          <w:color w:val="000000"/>
          <w:spacing w:val="3"/>
          <w:sz w:val="28"/>
          <w:szCs w:val="28"/>
          <w:lang w:val="en-US"/>
        </w:rPr>
        <w:t xml:space="preserve"> Ban </w:t>
      </w:r>
      <w:proofErr w:type="spellStart"/>
      <w:r w:rsidRPr="004A6F0F">
        <w:rPr>
          <w:color w:val="000000"/>
          <w:spacing w:val="3"/>
          <w:sz w:val="28"/>
          <w:szCs w:val="28"/>
          <w:lang w:val="en-US"/>
        </w:rPr>
        <w:t>Điều</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hành</w:t>
      </w:r>
      <w:proofErr w:type="spellEnd"/>
      <w:r w:rsidRPr="004A6F0F">
        <w:rPr>
          <w:color w:val="000000"/>
          <w:spacing w:val="3"/>
          <w:sz w:val="28"/>
          <w:szCs w:val="28"/>
          <w:lang w:val="en-US"/>
        </w:rPr>
        <w:t xml:space="preserve"> ASOSAI </w:t>
      </w:r>
      <w:proofErr w:type="spellStart"/>
      <w:r w:rsidRPr="004A6F0F">
        <w:rPr>
          <w:color w:val="000000"/>
          <w:spacing w:val="3"/>
          <w:sz w:val="28"/>
          <w:szCs w:val="28"/>
          <w:lang w:val="en-US"/>
        </w:rPr>
        <w:t>nhiệm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kỳ</w:t>
      </w:r>
      <w:proofErr w:type="spellEnd"/>
      <w:r w:rsidRPr="004A6F0F">
        <w:rPr>
          <w:color w:val="000000"/>
          <w:spacing w:val="3"/>
          <w:sz w:val="28"/>
          <w:szCs w:val="28"/>
          <w:lang w:val="en-US"/>
        </w:rPr>
        <w:t xml:space="preserve"> 2015-2018; </w:t>
      </w:r>
      <w:proofErr w:type="spellStart"/>
      <w:r w:rsidRPr="004A6F0F">
        <w:rPr>
          <w:color w:val="000000"/>
          <w:spacing w:val="3"/>
          <w:sz w:val="28"/>
          <w:szCs w:val="28"/>
          <w:lang w:val="en-US"/>
        </w:rPr>
        <w:t>là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cơ</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quan</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đăng</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cai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tổ</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chức</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Đại</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hội</w:t>
      </w:r>
      <w:proofErr w:type="spellEnd"/>
      <w:r w:rsidRPr="004A6F0F">
        <w:rPr>
          <w:color w:val="000000"/>
          <w:spacing w:val="3"/>
          <w:sz w:val="28"/>
          <w:szCs w:val="28"/>
          <w:lang w:val="en-US"/>
        </w:rPr>
        <w:t xml:space="preserve"> ASOSAI 14 </w:t>
      </w:r>
      <w:proofErr w:type="spellStart"/>
      <w:r w:rsidRPr="004A6F0F">
        <w:rPr>
          <w:color w:val="000000"/>
          <w:spacing w:val="3"/>
          <w:sz w:val="28"/>
          <w:szCs w:val="28"/>
          <w:lang w:val="en-US"/>
        </w:rPr>
        <w:t>năm</w:t>
      </w:r>
      <w:proofErr w:type="spellEnd"/>
      <w:r w:rsidRPr="004A6F0F">
        <w:rPr>
          <w:color w:val="000000"/>
          <w:spacing w:val="3"/>
          <w:sz w:val="28"/>
          <w:szCs w:val="28"/>
          <w:lang w:val="en-US"/>
        </w:rPr>
        <w:t xml:space="preserve"> 2018 </w:t>
      </w:r>
      <w:proofErr w:type="spellStart"/>
      <w:r w:rsidRPr="004A6F0F">
        <w:rPr>
          <w:color w:val="000000"/>
          <w:spacing w:val="3"/>
          <w:sz w:val="28"/>
          <w:szCs w:val="28"/>
          <w:lang w:val="en-US"/>
        </w:rPr>
        <w:t>và</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Chủ</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tịch</w:t>
      </w:r>
      <w:proofErr w:type="spellEnd"/>
      <w:r w:rsidRPr="004A6F0F">
        <w:rPr>
          <w:color w:val="000000"/>
          <w:spacing w:val="3"/>
          <w:sz w:val="28"/>
          <w:szCs w:val="28"/>
          <w:lang w:val="en-US"/>
        </w:rPr>
        <w:t xml:space="preserve"> ASOSAI </w:t>
      </w:r>
      <w:proofErr w:type="spellStart"/>
      <w:r w:rsidRPr="004A6F0F">
        <w:rPr>
          <w:color w:val="000000"/>
          <w:spacing w:val="3"/>
          <w:sz w:val="28"/>
          <w:szCs w:val="28"/>
          <w:lang w:val="en-US"/>
        </w:rPr>
        <w:t>nhiệm</w:t>
      </w:r>
      <w:proofErr w:type="spellEnd"/>
      <w:r w:rsidRPr="004A6F0F">
        <w:rPr>
          <w:color w:val="000000"/>
          <w:spacing w:val="3"/>
          <w:sz w:val="28"/>
          <w:szCs w:val="28"/>
          <w:lang w:val="en-US"/>
        </w:rPr>
        <w:t xml:space="preserve"> </w:t>
      </w:r>
      <w:proofErr w:type="spellStart"/>
      <w:r w:rsidRPr="004A6F0F">
        <w:rPr>
          <w:color w:val="000000"/>
          <w:spacing w:val="3"/>
          <w:sz w:val="28"/>
          <w:szCs w:val="28"/>
          <w:lang w:val="en-US"/>
        </w:rPr>
        <w:t>kỳ</w:t>
      </w:r>
      <w:proofErr w:type="spellEnd"/>
      <w:r w:rsidRPr="004A6F0F">
        <w:rPr>
          <w:color w:val="000000"/>
          <w:spacing w:val="3"/>
          <w:sz w:val="28"/>
          <w:szCs w:val="28"/>
          <w:lang w:val="en-US"/>
        </w:rPr>
        <w:t xml:space="preserve"> 2018-2021.</w:t>
      </w:r>
      <w:r>
        <w:rPr>
          <w:color w:val="000000"/>
          <w:spacing w:val="3"/>
          <w:sz w:val="28"/>
          <w:szCs w:val="28"/>
          <w:lang w:val="vi-VN"/>
        </w:rPr>
        <w:t xml:space="preserve"> </w:t>
      </w:r>
      <w:r>
        <w:rPr>
          <w:color w:val="222222"/>
          <w:sz w:val="28"/>
          <w:szCs w:val="28"/>
          <w:shd w:val="clear" w:color="auto" w:fill="FFFFFF"/>
        </w:rPr>
        <w:t>Dù hệ thống kiểm toán ở Việt Nam hình thành và phát triển muộn hơn so với các quốc gia trong khu vực và trên thế giới nhưng đã góp phần tích cực vào quá trình quản lý, sử dụng tiết kiệm, đúng mục đích, có hiệu quả các nguồn lực tài chính và tài sản trong xã hội, góp phần làm lành mạnh hóa thông tin tài chính trong nền kinh tế quốc dân.</w:t>
      </w:r>
    </w:p>
    <w:p w14:paraId="0A0E64F3" w14:textId="7E4B6795" w:rsidR="00192319" w:rsidRDefault="006E42AC" w:rsidP="00DA5E62">
      <w:pPr>
        <w:pStyle w:val="BodyText"/>
        <w:spacing w:before="81" w:line="288" w:lineRule="auto"/>
        <w:ind w:right="124" w:firstLine="719"/>
        <w:jc w:val="both"/>
        <w:outlineLvl w:val="1"/>
        <w:rPr>
          <w:b/>
          <w:bCs/>
          <w:sz w:val="28"/>
          <w:szCs w:val="28"/>
          <w:lang w:val="vi-VN"/>
        </w:rPr>
      </w:pPr>
      <w:bookmarkStart w:id="3" w:name="_Toc155177678"/>
      <w:r w:rsidRPr="006E42AC">
        <w:rPr>
          <w:b/>
          <w:bCs/>
          <w:sz w:val="28"/>
          <w:szCs w:val="28"/>
          <w:lang w:val="en-US"/>
        </w:rPr>
        <w:t xml:space="preserve">1.2. </w:t>
      </w:r>
      <w:proofErr w:type="spellStart"/>
      <w:r w:rsidR="004A6F0F">
        <w:rPr>
          <w:b/>
          <w:bCs/>
          <w:sz w:val="28"/>
          <w:szCs w:val="28"/>
          <w:lang w:val="en-US"/>
        </w:rPr>
        <w:t>Cơ</w:t>
      </w:r>
      <w:proofErr w:type="spellEnd"/>
      <w:r w:rsidR="004A6F0F">
        <w:rPr>
          <w:b/>
          <w:bCs/>
          <w:sz w:val="28"/>
          <w:szCs w:val="28"/>
          <w:lang w:val="vi-VN"/>
        </w:rPr>
        <w:t xml:space="preserve"> cấu tổ chức của KTNN:</w:t>
      </w:r>
      <w:bookmarkEnd w:id="3"/>
    </w:p>
    <w:p w14:paraId="616F7F97" w14:textId="05544EB2" w:rsidR="004A6F0F" w:rsidRPr="003B28B5" w:rsidRDefault="003B28B5" w:rsidP="003B28B5">
      <w:pPr>
        <w:widowControl/>
        <w:shd w:val="clear" w:color="auto" w:fill="FFFFFF"/>
        <w:autoSpaceDE/>
        <w:autoSpaceDN/>
        <w:spacing w:after="150" w:line="288" w:lineRule="auto"/>
        <w:ind w:firstLine="720"/>
        <w:jc w:val="both"/>
        <w:rPr>
          <w:color w:val="222222"/>
          <w:sz w:val="28"/>
          <w:szCs w:val="28"/>
          <w:shd w:val="clear" w:color="auto" w:fill="FFFFFF"/>
        </w:rPr>
      </w:pPr>
      <w:r w:rsidRPr="003B28B5">
        <w:rPr>
          <w:color w:val="222222"/>
          <w:sz w:val="28"/>
          <w:szCs w:val="28"/>
          <w:shd w:val="clear" w:color="auto" w:fill="FFFFFF"/>
        </w:rPr>
        <w:t>Kiểm toán nhà nước được tổ chức và quản lý tập trung thống nhất, gồm: Bộ máy điều hành, Kiểm toán nhà nước chuyên ngành, Kiểm toán nhà nước khu vực và các đơn vị sự nghiệp.</w:t>
      </w:r>
      <w:r>
        <w:rPr>
          <w:color w:val="222222"/>
          <w:sz w:val="28"/>
          <w:szCs w:val="28"/>
          <w:shd w:val="clear" w:color="auto" w:fill="FFFFFF"/>
          <w:lang w:val="vi-VN"/>
        </w:rPr>
        <w:t xml:space="preserve"> </w:t>
      </w:r>
      <w:r w:rsidR="004A6F0F" w:rsidRPr="003B28B5">
        <w:rPr>
          <w:color w:val="222222"/>
          <w:sz w:val="28"/>
          <w:szCs w:val="28"/>
          <w:shd w:val="clear" w:color="auto" w:fill="FFFFFF"/>
        </w:rPr>
        <w:t>Tổ chức, nhiệm vụ, quyền hạn cụ thể của Kiểm toán nhà nước do Luật Kiểm toán nhà nước năm 2015 quy định.</w:t>
      </w:r>
    </w:p>
    <w:p w14:paraId="6498CF8A" w14:textId="7863C0B7" w:rsidR="003B28B5" w:rsidRPr="003B28B5" w:rsidRDefault="003B28B5" w:rsidP="003B28B5">
      <w:pPr>
        <w:widowControl/>
        <w:shd w:val="clear" w:color="auto" w:fill="FFFFFF"/>
        <w:autoSpaceDE/>
        <w:autoSpaceDN/>
        <w:spacing w:after="150" w:line="288" w:lineRule="auto"/>
        <w:ind w:firstLine="720"/>
        <w:jc w:val="both"/>
        <w:rPr>
          <w:b/>
          <w:bCs/>
          <w:color w:val="000000"/>
          <w:spacing w:val="3"/>
          <w:sz w:val="28"/>
          <w:szCs w:val="28"/>
          <w:lang w:val="vi-VN"/>
        </w:rPr>
      </w:pPr>
      <w:proofErr w:type="spellStart"/>
      <w:r w:rsidRPr="003B28B5">
        <w:rPr>
          <w:b/>
          <w:bCs/>
          <w:color w:val="000000"/>
          <w:spacing w:val="3"/>
          <w:sz w:val="28"/>
          <w:szCs w:val="28"/>
          <w:lang w:val="en-US"/>
        </w:rPr>
        <w:t>Cơ</w:t>
      </w:r>
      <w:proofErr w:type="spellEnd"/>
      <w:r w:rsidRPr="003B28B5">
        <w:rPr>
          <w:b/>
          <w:bCs/>
          <w:color w:val="000000"/>
          <w:spacing w:val="3"/>
          <w:sz w:val="28"/>
          <w:szCs w:val="28"/>
          <w:lang w:val="en-US"/>
        </w:rPr>
        <w:t xml:space="preserve"> </w:t>
      </w:r>
      <w:proofErr w:type="spellStart"/>
      <w:r w:rsidRPr="003B28B5">
        <w:rPr>
          <w:b/>
          <w:bCs/>
          <w:color w:val="000000"/>
          <w:spacing w:val="3"/>
          <w:sz w:val="28"/>
          <w:szCs w:val="28"/>
          <w:lang w:val="en-US"/>
        </w:rPr>
        <w:t>cấu</w:t>
      </w:r>
      <w:proofErr w:type="spellEnd"/>
      <w:r w:rsidRPr="003B28B5">
        <w:rPr>
          <w:b/>
          <w:bCs/>
          <w:color w:val="000000"/>
          <w:spacing w:val="3"/>
          <w:sz w:val="28"/>
          <w:szCs w:val="28"/>
          <w:lang w:val="en-US"/>
        </w:rPr>
        <w:t xml:space="preserve"> </w:t>
      </w:r>
      <w:proofErr w:type="spellStart"/>
      <w:r w:rsidRPr="003B28B5">
        <w:rPr>
          <w:b/>
          <w:bCs/>
          <w:color w:val="000000"/>
          <w:spacing w:val="3"/>
          <w:sz w:val="28"/>
          <w:szCs w:val="28"/>
          <w:lang w:val="en-US"/>
        </w:rPr>
        <w:t>tổ</w:t>
      </w:r>
      <w:proofErr w:type="spellEnd"/>
      <w:r w:rsidRPr="003B28B5">
        <w:rPr>
          <w:b/>
          <w:bCs/>
          <w:color w:val="000000"/>
          <w:spacing w:val="3"/>
          <w:sz w:val="28"/>
          <w:szCs w:val="28"/>
          <w:lang w:val="en-US"/>
        </w:rPr>
        <w:t xml:space="preserve"> </w:t>
      </w:r>
      <w:proofErr w:type="spellStart"/>
      <w:r w:rsidRPr="003B28B5">
        <w:rPr>
          <w:b/>
          <w:bCs/>
          <w:color w:val="000000"/>
          <w:spacing w:val="3"/>
          <w:sz w:val="28"/>
          <w:szCs w:val="28"/>
          <w:lang w:val="en-US"/>
        </w:rPr>
        <w:t>chức</w:t>
      </w:r>
      <w:proofErr w:type="spellEnd"/>
      <w:r w:rsidRPr="003B28B5">
        <w:rPr>
          <w:b/>
          <w:bCs/>
          <w:color w:val="000000"/>
          <w:spacing w:val="3"/>
          <w:sz w:val="28"/>
          <w:szCs w:val="28"/>
          <w:lang w:val="en-US"/>
        </w:rPr>
        <w:t xml:space="preserve"> chi </w:t>
      </w:r>
      <w:proofErr w:type="spellStart"/>
      <w:r>
        <w:rPr>
          <w:b/>
          <w:bCs/>
          <w:color w:val="000000"/>
          <w:spacing w:val="3"/>
          <w:sz w:val="28"/>
          <w:szCs w:val="28"/>
          <w:lang w:val="en-US"/>
        </w:rPr>
        <w:t>tiết</w:t>
      </w:r>
      <w:proofErr w:type="spellEnd"/>
      <w:r>
        <w:rPr>
          <w:b/>
          <w:bCs/>
          <w:color w:val="000000"/>
          <w:spacing w:val="3"/>
          <w:sz w:val="28"/>
          <w:szCs w:val="28"/>
          <w:lang w:val="vi-VN"/>
        </w:rPr>
        <w:t>:</w:t>
      </w:r>
    </w:p>
    <w:p w14:paraId="32FB6CE0" w14:textId="3A90CBF4" w:rsidR="003B28B5" w:rsidRDefault="003B28B5" w:rsidP="003B28B5">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3B28B5">
        <w:rPr>
          <w:color w:val="000000"/>
          <w:spacing w:val="3"/>
          <w:sz w:val="28"/>
          <w:szCs w:val="28"/>
          <w:lang w:val="en-US"/>
        </w:rPr>
        <w:t>Căn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cứ</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theo</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quy</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định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của</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Luật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2015 (SĐBS 2019) </w:t>
      </w:r>
      <w:proofErr w:type="spellStart"/>
      <w:r w:rsidRPr="003B28B5">
        <w:rPr>
          <w:color w:val="000000"/>
          <w:spacing w:val="3"/>
          <w:sz w:val="28"/>
          <w:szCs w:val="28"/>
          <w:lang w:val="en-US"/>
        </w:rPr>
        <w:t>thì</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cơ</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cấu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tổ</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chức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bao </w:t>
      </w:r>
      <w:proofErr w:type="spellStart"/>
      <w:r w:rsidRPr="003B28B5">
        <w:rPr>
          <w:color w:val="000000"/>
          <w:spacing w:val="3"/>
          <w:sz w:val="28"/>
          <w:szCs w:val="28"/>
          <w:lang w:val="en-US"/>
        </w:rPr>
        <w:t>gồm</w:t>
      </w:r>
      <w:proofErr w:type="spellEnd"/>
      <w:r w:rsidRPr="003B28B5">
        <w:rPr>
          <w:color w:val="000000"/>
          <w:spacing w:val="3"/>
          <w:sz w:val="28"/>
          <w:szCs w:val="28"/>
          <w:lang w:val="en-US"/>
        </w:rPr>
        <w:t xml:space="preserve"> 32 </w:t>
      </w: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vị</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tương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đương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cấp</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gồm</w:t>
      </w:r>
      <w:proofErr w:type="spellEnd"/>
      <w:r w:rsidRPr="003B28B5">
        <w:rPr>
          <w:color w:val="000000"/>
          <w:spacing w:val="3"/>
          <w:sz w:val="28"/>
          <w:szCs w:val="28"/>
          <w:lang w:val="en-US"/>
        </w:rPr>
        <w:t>:</w:t>
      </w:r>
    </w:p>
    <w:p w14:paraId="555EBCEB" w14:textId="4FA2C8BA" w:rsidR="003B28B5" w:rsidRPr="003B28B5" w:rsidRDefault="003B28B5" w:rsidP="003B28B5">
      <w:pPr>
        <w:widowControl/>
        <w:shd w:val="clear" w:color="auto" w:fill="FFFFFF"/>
        <w:autoSpaceDE/>
        <w:autoSpaceDN/>
        <w:spacing w:after="150" w:line="288" w:lineRule="auto"/>
        <w:ind w:firstLine="720"/>
        <w:jc w:val="both"/>
        <w:rPr>
          <w:b/>
          <w:bCs/>
          <w:i/>
          <w:iCs/>
          <w:color w:val="000000"/>
          <w:spacing w:val="3"/>
          <w:sz w:val="28"/>
          <w:szCs w:val="28"/>
          <w:lang w:val="en-US"/>
        </w:rPr>
      </w:pPr>
      <w:proofErr w:type="spellStart"/>
      <w:r w:rsidRPr="003B28B5">
        <w:rPr>
          <w:b/>
          <w:bCs/>
          <w:i/>
          <w:iCs/>
          <w:color w:val="000000"/>
          <w:spacing w:val="3"/>
          <w:sz w:val="28"/>
          <w:szCs w:val="28"/>
          <w:lang w:val="en-US"/>
        </w:rPr>
        <w:t>Thứ</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nhất</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các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đơn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vị</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tham</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mưu</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thuộc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bộ</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máy</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điều</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hành</w:t>
      </w:r>
      <w:proofErr w:type="spellEnd"/>
      <w:r w:rsidRPr="003B28B5">
        <w:rPr>
          <w:b/>
          <w:bCs/>
          <w:i/>
          <w:iCs/>
          <w:color w:val="000000"/>
          <w:spacing w:val="3"/>
          <w:sz w:val="28"/>
          <w:szCs w:val="28"/>
          <w:lang w:val="en-US"/>
        </w:rPr>
        <w:t>:</w:t>
      </w:r>
    </w:p>
    <w:p w14:paraId="2E8270C5"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r w:rsidRPr="003B28B5">
        <w:rPr>
          <w:color w:val="000000"/>
          <w:spacing w:val="3"/>
          <w:sz w:val="28"/>
          <w:szCs w:val="28"/>
          <w:lang w:val="en-US"/>
        </w:rPr>
        <w:t xml:space="preserve">Văn </w:t>
      </w:r>
      <w:proofErr w:type="spellStart"/>
      <w:r w:rsidRPr="003B28B5">
        <w:rPr>
          <w:color w:val="000000"/>
          <w:spacing w:val="3"/>
          <w:sz w:val="28"/>
          <w:szCs w:val="28"/>
          <w:lang w:val="en-US"/>
        </w:rPr>
        <w:t>phòng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w:t>
      </w:r>
    </w:p>
    <w:p w14:paraId="5D2CF089"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Tổ</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chức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bộ</w:t>
      </w:r>
      <w:proofErr w:type="spellEnd"/>
      <w:r w:rsidRPr="003B28B5">
        <w:rPr>
          <w:color w:val="000000"/>
          <w:spacing w:val="3"/>
          <w:sz w:val="28"/>
          <w:szCs w:val="28"/>
          <w:lang w:val="en-US"/>
        </w:rPr>
        <w:t>;</w:t>
      </w:r>
    </w:p>
    <w:p w14:paraId="20148FBD"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Tổng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hợp</w:t>
      </w:r>
      <w:proofErr w:type="spellEnd"/>
      <w:r w:rsidRPr="003B28B5">
        <w:rPr>
          <w:color w:val="000000"/>
          <w:spacing w:val="3"/>
          <w:sz w:val="28"/>
          <w:szCs w:val="28"/>
          <w:lang w:val="en-US"/>
        </w:rPr>
        <w:t>;</w:t>
      </w:r>
    </w:p>
    <w:p w14:paraId="4FDB0294"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Chế</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độ</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soát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chất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lượng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w:t>
      </w:r>
    </w:p>
    <w:p w14:paraId="1FFEB518"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Pháp </w:t>
      </w:r>
      <w:proofErr w:type="spellStart"/>
      <w:r w:rsidRPr="003B28B5">
        <w:rPr>
          <w:color w:val="000000"/>
          <w:spacing w:val="3"/>
          <w:sz w:val="28"/>
          <w:szCs w:val="28"/>
          <w:lang w:val="en-US"/>
        </w:rPr>
        <w:t>chế</w:t>
      </w:r>
      <w:proofErr w:type="spellEnd"/>
      <w:r w:rsidRPr="003B28B5">
        <w:rPr>
          <w:color w:val="000000"/>
          <w:spacing w:val="3"/>
          <w:sz w:val="28"/>
          <w:szCs w:val="28"/>
          <w:lang w:val="en-US"/>
        </w:rPr>
        <w:t>;</w:t>
      </w:r>
    </w:p>
    <w:p w14:paraId="09761E95"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Hợp</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tác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quốc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tế</w:t>
      </w:r>
      <w:proofErr w:type="spellEnd"/>
      <w:r w:rsidRPr="003B28B5">
        <w:rPr>
          <w:color w:val="000000"/>
          <w:spacing w:val="3"/>
          <w:sz w:val="28"/>
          <w:szCs w:val="28"/>
          <w:lang w:val="en-US"/>
        </w:rPr>
        <w:t>.</w:t>
      </w:r>
    </w:p>
    <w:p w14:paraId="137FEAD6"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r w:rsidRPr="003B28B5">
        <w:rPr>
          <w:color w:val="000000"/>
          <w:spacing w:val="3"/>
          <w:sz w:val="28"/>
          <w:szCs w:val="28"/>
          <w:lang w:val="en-US"/>
        </w:rPr>
        <w:t xml:space="preserve">Thanh </w:t>
      </w:r>
      <w:proofErr w:type="spellStart"/>
      <w:r w:rsidRPr="003B28B5">
        <w:rPr>
          <w:color w:val="000000"/>
          <w:spacing w:val="3"/>
          <w:sz w:val="28"/>
          <w:szCs w:val="28"/>
          <w:lang w:val="en-US"/>
        </w:rPr>
        <w:t>tra</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w:t>
      </w:r>
    </w:p>
    <w:p w14:paraId="2D60C9C4" w14:textId="77777777" w:rsidR="003B28B5" w:rsidRPr="003B28B5" w:rsidRDefault="003B28B5" w:rsidP="003B28B5">
      <w:pPr>
        <w:pStyle w:val="ListParagraph"/>
        <w:widowControl/>
        <w:numPr>
          <w:ilvl w:val="0"/>
          <w:numId w:val="27"/>
        </w:numPr>
        <w:shd w:val="clear" w:color="auto" w:fill="FFFFFF"/>
        <w:autoSpaceDE/>
        <w:autoSpaceDN/>
        <w:spacing w:after="150" w:line="288" w:lineRule="auto"/>
        <w:rPr>
          <w:color w:val="000000"/>
          <w:spacing w:val="3"/>
          <w:sz w:val="28"/>
          <w:szCs w:val="28"/>
          <w:lang w:val="en-US"/>
        </w:rPr>
      </w:pPr>
      <w:r w:rsidRPr="003B28B5">
        <w:rPr>
          <w:color w:val="000000"/>
          <w:spacing w:val="3"/>
          <w:sz w:val="28"/>
          <w:szCs w:val="28"/>
          <w:lang w:val="en-US"/>
        </w:rPr>
        <w:t xml:space="preserve">Văn </w:t>
      </w:r>
      <w:proofErr w:type="spellStart"/>
      <w:r w:rsidRPr="003B28B5">
        <w:rPr>
          <w:color w:val="000000"/>
          <w:spacing w:val="3"/>
          <w:sz w:val="28"/>
          <w:szCs w:val="28"/>
          <w:lang w:val="en-US"/>
        </w:rPr>
        <w:t>phòng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Đảng</w:t>
      </w:r>
      <w:proofErr w:type="spellEnd"/>
      <w:r w:rsidRPr="003B28B5">
        <w:rPr>
          <w:color w:val="000000"/>
          <w:spacing w:val="3"/>
          <w:sz w:val="28"/>
          <w:szCs w:val="28"/>
          <w:lang w:val="en-US"/>
        </w:rPr>
        <w:t xml:space="preserve"> – Đoàn </w:t>
      </w:r>
      <w:proofErr w:type="spellStart"/>
      <w:r w:rsidRPr="003B28B5">
        <w:rPr>
          <w:color w:val="000000"/>
          <w:spacing w:val="3"/>
          <w:sz w:val="28"/>
          <w:szCs w:val="28"/>
          <w:lang w:val="en-US"/>
        </w:rPr>
        <w:t>thể</w:t>
      </w:r>
      <w:proofErr w:type="spellEnd"/>
      <w:r w:rsidRPr="003B28B5">
        <w:rPr>
          <w:color w:val="000000"/>
          <w:spacing w:val="3"/>
          <w:sz w:val="28"/>
          <w:szCs w:val="28"/>
          <w:lang w:val="en-US"/>
        </w:rPr>
        <w:t>.</w:t>
      </w:r>
    </w:p>
    <w:p w14:paraId="75293C9E" w14:textId="77777777" w:rsidR="003B28B5" w:rsidRPr="003B28B5" w:rsidRDefault="003B28B5" w:rsidP="003B28B5">
      <w:pPr>
        <w:widowControl/>
        <w:shd w:val="clear" w:color="auto" w:fill="FFFFFF"/>
        <w:autoSpaceDE/>
        <w:autoSpaceDN/>
        <w:spacing w:after="150" w:line="288" w:lineRule="auto"/>
        <w:ind w:firstLine="720"/>
        <w:jc w:val="both"/>
        <w:rPr>
          <w:b/>
          <w:bCs/>
          <w:i/>
          <w:iCs/>
          <w:color w:val="000000"/>
          <w:spacing w:val="3"/>
          <w:sz w:val="28"/>
          <w:szCs w:val="28"/>
          <w:lang w:val="en-US"/>
        </w:rPr>
      </w:pPr>
      <w:proofErr w:type="spellStart"/>
      <w:r w:rsidRPr="003B28B5">
        <w:rPr>
          <w:b/>
          <w:bCs/>
          <w:i/>
          <w:iCs/>
          <w:color w:val="000000"/>
          <w:spacing w:val="3"/>
          <w:sz w:val="28"/>
          <w:szCs w:val="28"/>
          <w:lang w:val="en-US"/>
        </w:rPr>
        <w:t>Thứ</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hai</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các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đơn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vị</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Kiểm</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toán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nhà</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nước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chuyên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ngành</w:t>
      </w:r>
      <w:proofErr w:type="spellEnd"/>
      <w:r w:rsidRPr="003B28B5">
        <w:rPr>
          <w:b/>
          <w:bCs/>
          <w:i/>
          <w:iCs/>
          <w:color w:val="000000"/>
          <w:spacing w:val="3"/>
          <w:sz w:val="28"/>
          <w:szCs w:val="28"/>
          <w:lang w:val="en-US"/>
        </w:rPr>
        <w:t>:</w:t>
      </w:r>
    </w:p>
    <w:p w14:paraId="4A076020"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lastRenderedPageBreak/>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Ia</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lĩnh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quốc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phòng</w:t>
      </w:r>
      <w:proofErr w:type="spellEnd"/>
      <w:r w:rsidRPr="003B28B5">
        <w:rPr>
          <w:color w:val="000000"/>
          <w:spacing w:val="3"/>
          <w:sz w:val="28"/>
          <w:szCs w:val="28"/>
          <w:lang w:val="en-US"/>
        </w:rPr>
        <w:t>;</w:t>
      </w:r>
    </w:p>
    <w:p w14:paraId="17FF86AA"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Ib</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lĩnh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an </w:t>
      </w:r>
      <w:proofErr w:type="spellStart"/>
      <w:r w:rsidRPr="003B28B5">
        <w:rPr>
          <w:color w:val="000000"/>
          <w:spacing w:val="3"/>
          <w:sz w:val="28"/>
          <w:szCs w:val="28"/>
          <w:lang w:val="en-US"/>
        </w:rPr>
        <w:t>ninh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tài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chính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ngân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sách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Đảng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hoạt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động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cơ</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yếu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dự</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trữ</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w:t>
      </w:r>
    </w:p>
    <w:p w14:paraId="40DDF5D5"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II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lĩnh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ngân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sách</w:t>
      </w:r>
      <w:proofErr w:type="spellEnd"/>
      <w:r w:rsidRPr="003B28B5">
        <w:rPr>
          <w:color w:val="000000"/>
          <w:spacing w:val="3"/>
          <w:sz w:val="28"/>
          <w:szCs w:val="28"/>
          <w:lang w:val="en-US"/>
        </w:rPr>
        <w:t xml:space="preserve"> Trung </w:t>
      </w:r>
      <w:proofErr w:type="spellStart"/>
      <w:r w:rsidRPr="003B28B5">
        <w:rPr>
          <w:color w:val="000000"/>
          <w:spacing w:val="3"/>
          <w:sz w:val="28"/>
          <w:szCs w:val="28"/>
          <w:lang w:val="en-US"/>
        </w:rPr>
        <w:t>ương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của</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Bộ</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tế</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tổng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hợp</w:t>
      </w:r>
      <w:proofErr w:type="spellEnd"/>
      <w:r w:rsidRPr="003B28B5">
        <w:rPr>
          <w:color w:val="000000"/>
          <w:spacing w:val="3"/>
          <w:sz w:val="28"/>
          <w:szCs w:val="28"/>
          <w:lang w:val="en-US"/>
        </w:rPr>
        <w:t>;</w:t>
      </w:r>
    </w:p>
    <w:p w14:paraId="1E2CD08F" w14:textId="12A491DE"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III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lĩnh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ngân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sách</w:t>
      </w:r>
      <w:proofErr w:type="spellEnd"/>
      <w:r w:rsidRPr="003B28B5">
        <w:rPr>
          <w:color w:val="000000"/>
          <w:spacing w:val="3"/>
          <w:sz w:val="28"/>
          <w:szCs w:val="28"/>
          <w:lang w:val="en-US"/>
        </w:rPr>
        <w:t xml:space="preserve"> Trung </w:t>
      </w:r>
      <w:proofErr w:type="spellStart"/>
      <w:r w:rsidRPr="003B28B5">
        <w:rPr>
          <w:color w:val="000000"/>
          <w:spacing w:val="3"/>
          <w:sz w:val="28"/>
          <w:szCs w:val="28"/>
          <w:lang w:val="en-US"/>
        </w:rPr>
        <w:t>ương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của</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Bộ</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cơ</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quan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thuộc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Chính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phủ</w:t>
      </w:r>
      <w:proofErr w:type="spellEnd"/>
      <w:r w:rsidRPr="003B28B5">
        <w:rPr>
          <w:color w:val="000000"/>
          <w:spacing w:val="3"/>
          <w:sz w:val="28"/>
          <w:szCs w:val="28"/>
          <w:lang w:val="en-US"/>
        </w:rPr>
        <w:t>;</w:t>
      </w:r>
    </w:p>
    <w:p w14:paraId="3849D22B"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IV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lĩnh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đầu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tư</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dự</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hạ</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tầng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cơ</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w:t>
      </w:r>
    </w:p>
    <w:p w14:paraId="03109BC2"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V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lĩnh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đầu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tư</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dự</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công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nghiệp</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dân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dụng</w:t>
      </w:r>
      <w:proofErr w:type="spellEnd"/>
      <w:r w:rsidRPr="003B28B5">
        <w:rPr>
          <w:color w:val="000000"/>
          <w:spacing w:val="3"/>
          <w:sz w:val="28"/>
          <w:szCs w:val="28"/>
          <w:lang w:val="en-US"/>
        </w:rPr>
        <w:t>;</w:t>
      </w:r>
    </w:p>
    <w:p w14:paraId="2F3416AD"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VI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các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Tập</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đoàn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Tổng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công</w:t>
      </w:r>
      <w:proofErr w:type="spellEnd"/>
      <w:r w:rsidRPr="003B28B5">
        <w:rPr>
          <w:color w:val="000000"/>
          <w:spacing w:val="3"/>
          <w:sz w:val="28"/>
          <w:szCs w:val="28"/>
          <w:lang w:val="en-US"/>
        </w:rPr>
        <w:t xml:space="preserve"> ty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w:t>
      </w:r>
    </w:p>
    <w:p w14:paraId="7C56C356" w14:textId="77777777" w:rsidR="003B28B5" w:rsidRPr="003B28B5" w:rsidRDefault="003B28B5" w:rsidP="003B28B5">
      <w:pPr>
        <w:pStyle w:val="ListParagraph"/>
        <w:widowControl/>
        <w:numPr>
          <w:ilvl w:val="0"/>
          <w:numId w:val="24"/>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chuyên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ngành</w:t>
      </w:r>
      <w:proofErr w:type="spellEnd"/>
      <w:r w:rsidRPr="003B28B5">
        <w:rPr>
          <w:color w:val="000000"/>
          <w:spacing w:val="3"/>
          <w:sz w:val="28"/>
          <w:szCs w:val="28"/>
          <w:lang w:val="en-US"/>
        </w:rPr>
        <w:t xml:space="preserve"> VII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ngân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hàng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các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tổ</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chức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tài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chính</w:t>
      </w:r>
      <w:proofErr w:type="spellEnd"/>
      <w:r w:rsidRPr="003B28B5">
        <w:rPr>
          <w:color w:val="000000"/>
          <w:spacing w:val="3"/>
          <w:sz w:val="28"/>
          <w:szCs w:val="28"/>
          <w:lang w:val="en-US"/>
        </w:rPr>
        <w:t>.</w:t>
      </w:r>
    </w:p>
    <w:p w14:paraId="2790BEF1" w14:textId="77777777" w:rsidR="003B28B5" w:rsidRPr="003B28B5" w:rsidRDefault="003B28B5" w:rsidP="003B28B5">
      <w:pPr>
        <w:widowControl/>
        <w:shd w:val="clear" w:color="auto" w:fill="FFFFFF"/>
        <w:autoSpaceDE/>
        <w:autoSpaceDN/>
        <w:spacing w:after="150" w:line="288" w:lineRule="auto"/>
        <w:ind w:firstLine="720"/>
        <w:jc w:val="both"/>
        <w:rPr>
          <w:b/>
          <w:bCs/>
          <w:i/>
          <w:iCs/>
          <w:color w:val="000000"/>
          <w:spacing w:val="3"/>
          <w:sz w:val="28"/>
          <w:szCs w:val="28"/>
          <w:lang w:val="en-US"/>
        </w:rPr>
      </w:pPr>
      <w:proofErr w:type="spellStart"/>
      <w:r w:rsidRPr="003B28B5">
        <w:rPr>
          <w:b/>
          <w:bCs/>
          <w:i/>
          <w:iCs/>
          <w:color w:val="000000"/>
          <w:spacing w:val="3"/>
          <w:sz w:val="28"/>
          <w:szCs w:val="28"/>
          <w:lang w:val="en-US"/>
        </w:rPr>
        <w:t>Thứ</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ba</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các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đơn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vị</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Kiểm</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toán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nhà</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nước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khu</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vực</w:t>
      </w:r>
      <w:proofErr w:type="spellEnd"/>
      <w:r w:rsidRPr="003B28B5">
        <w:rPr>
          <w:b/>
          <w:bCs/>
          <w:i/>
          <w:iCs/>
          <w:color w:val="000000"/>
          <w:spacing w:val="3"/>
          <w:sz w:val="28"/>
          <w:szCs w:val="28"/>
          <w:lang w:val="en-US"/>
        </w:rPr>
        <w:t>:</w:t>
      </w:r>
    </w:p>
    <w:p w14:paraId="76F9F166"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Hà </w:t>
      </w:r>
      <w:proofErr w:type="spellStart"/>
      <w:r w:rsidRPr="003B28B5">
        <w:rPr>
          <w:color w:val="000000"/>
          <w:spacing w:val="3"/>
          <w:sz w:val="28"/>
          <w:szCs w:val="28"/>
          <w:lang w:val="en-US"/>
        </w:rPr>
        <w:t>Nội</w:t>
      </w:r>
      <w:proofErr w:type="spellEnd"/>
      <w:r w:rsidRPr="003B28B5">
        <w:rPr>
          <w:color w:val="000000"/>
          <w:spacing w:val="3"/>
          <w:sz w:val="28"/>
          <w:szCs w:val="28"/>
          <w:lang w:val="en-US"/>
        </w:rPr>
        <w:t>;</w:t>
      </w:r>
    </w:p>
    <w:p w14:paraId="6DAECBB1"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II,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Vinh,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Nghệ</w:t>
      </w:r>
      <w:proofErr w:type="spellEnd"/>
      <w:r w:rsidRPr="003B28B5">
        <w:rPr>
          <w:color w:val="000000"/>
          <w:spacing w:val="3"/>
          <w:sz w:val="28"/>
          <w:szCs w:val="28"/>
          <w:lang w:val="en-US"/>
        </w:rPr>
        <w:t xml:space="preserve"> An;</w:t>
      </w:r>
    </w:p>
    <w:p w14:paraId="65C92608"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III,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Nẵng</w:t>
      </w:r>
      <w:proofErr w:type="spellEnd"/>
      <w:r w:rsidRPr="003B28B5">
        <w:rPr>
          <w:color w:val="000000"/>
          <w:spacing w:val="3"/>
          <w:sz w:val="28"/>
          <w:szCs w:val="28"/>
          <w:lang w:val="en-US"/>
        </w:rPr>
        <w:t>;</w:t>
      </w:r>
    </w:p>
    <w:p w14:paraId="70C4EDED"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IV,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Hồ</w:t>
      </w:r>
      <w:proofErr w:type="spellEnd"/>
      <w:r w:rsidRPr="003B28B5">
        <w:rPr>
          <w:color w:val="000000"/>
          <w:spacing w:val="3"/>
          <w:sz w:val="28"/>
          <w:szCs w:val="28"/>
          <w:lang w:val="en-US"/>
        </w:rPr>
        <w:t xml:space="preserve"> Chí Minh;</w:t>
      </w:r>
    </w:p>
    <w:p w14:paraId="4DE881F3"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V,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Cần</w:t>
      </w:r>
      <w:proofErr w:type="spellEnd"/>
      <w:r w:rsidRPr="003B28B5">
        <w:rPr>
          <w:color w:val="000000"/>
          <w:spacing w:val="3"/>
          <w:sz w:val="28"/>
          <w:szCs w:val="28"/>
          <w:lang w:val="en-US"/>
        </w:rPr>
        <w:t xml:space="preserve"> Thơ;</w:t>
      </w:r>
    </w:p>
    <w:p w14:paraId="6BCE33FF"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VI,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Hạ</w:t>
      </w:r>
      <w:proofErr w:type="spellEnd"/>
      <w:r w:rsidRPr="003B28B5">
        <w:rPr>
          <w:color w:val="000000"/>
          <w:spacing w:val="3"/>
          <w:sz w:val="28"/>
          <w:szCs w:val="28"/>
          <w:lang w:val="en-US"/>
        </w:rPr>
        <w:t xml:space="preserve"> Long,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Quảng Ninh;</w:t>
      </w:r>
    </w:p>
    <w:p w14:paraId="60ADACFA"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VII,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Yên Bái,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Yên Bái;</w:t>
      </w:r>
    </w:p>
    <w:p w14:paraId="01D1F008"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lastRenderedPageBreak/>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VIII,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Nha</w:t>
      </w:r>
      <w:proofErr w:type="spellEnd"/>
      <w:r w:rsidRPr="003B28B5">
        <w:rPr>
          <w:color w:val="000000"/>
          <w:spacing w:val="3"/>
          <w:sz w:val="28"/>
          <w:szCs w:val="28"/>
          <w:lang w:val="en-US"/>
        </w:rPr>
        <w:t xml:space="preserve"> Trang,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Khánh </w:t>
      </w:r>
      <w:proofErr w:type="spellStart"/>
      <w:r w:rsidRPr="003B28B5">
        <w:rPr>
          <w:color w:val="000000"/>
          <w:spacing w:val="3"/>
          <w:sz w:val="28"/>
          <w:szCs w:val="28"/>
          <w:lang w:val="en-US"/>
        </w:rPr>
        <w:t>Hòa</w:t>
      </w:r>
      <w:proofErr w:type="spellEnd"/>
      <w:r w:rsidRPr="003B28B5">
        <w:rPr>
          <w:color w:val="000000"/>
          <w:spacing w:val="3"/>
          <w:sz w:val="28"/>
          <w:szCs w:val="28"/>
          <w:lang w:val="en-US"/>
        </w:rPr>
        <w:t>;</w:t>
      </w:r>
    </w:p>
    <w:p w14:paraId="6DF20406"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IX,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Thành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Mỹ</w:t>
      </w:r>
      <w:proofErr w:type="spellEnd"/>
      <w:r w:rsidRPr="003B28B5">
        <w:rPr>
          <w:color w:val="000000"/>
          <w:spacing w:val="3"/>
          <w:sz w:val="28"/>
          <w:szCs w:val="28"/>
          <w:lang w:val="en-US"/>
        </w:rPr>
        <w:t xml:space="preserve"> Tho,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Tiền</w:t>
      </w:r>
      <w:proofErr w:type="spellEnd"/>
      <w:r w:rsidRPr="003B28B5">
        <w:rPr>
          <w:color w:val="000000"/>
          <w:spacing w:val="3"/>
          <w:sz w:val="28"/>
          <w:szCs w:val="28"/>
          <w:lang w:val="en-US"/>
        </w:rPr>
        <w:t xml:space="preserve"> Giang;</w:t>
      </w:r>
    </w:p>
    <w:p w14:paraId="78913EF5"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X,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thành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Thái Nguyên,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Thái Nguyên;</w:t>
      </w:r>
    </w:p>
    <w:p w14:paraId="7729399B"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XI,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thành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Thanh </w:t>
      </w:r>
      <w:proofErr w:type="spellStart"/>
      <w:r w:rsidRPr="003B28B5">
        <w:rPr>
          <w:color w:val="000000"/>
          <w:spacing w:val="3"/>
          <w:sz w:val="28"/>
          <w:szCs w:val="28"/>
          <w:lang w:val="en-US"/>
        </w:rPr>
        <w:t>Hoá</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Thanh </w:t>
      </w:r>
      <w:proofErr w:type="spellStart"/>
      <w:r w:rsidRPr="003B28B5">
        <w:rPr>
          <w:color w:val="000000"/>
          <w:spacing w:val="3"/>
          <w:sz w:val="28"/>
          <w:szCs w:val="28"/>
          <w:lang w:val="en-US"/>
        </w:rPr>
        <w:t>Hoá</w:t>
      </w:r>
      <w:proofErr w:type="spellEnd"/>
      <w:r w:rsidRPr="003B28B5">
        <w:rPr>
          <w:color w:val="000000"/>
          <w:spacing w:val="3"/>
          <w:sz w:val="28"/>
          <w:szCs w:val="28"/>
          <w:lang w:val="en-US"/>
        </w:rPr>
        <w:t>;</w:t>
      </w:r>
    </w:p>
    <w:p w14:paraId="0393F236"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XII,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thành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Buôn</w:t>
      </w:r>
      <w:proofErr w:type="spellEnd"/>
      <w:r w:rsidRPr="003B28B5">
        <w:rPr>
          <w:color w:val="000000"/>
          <w:spacing w:val="3"/>
          <w:sz w:val="28"/>
          <w:szCs w:val="28"/>
          <w:lang w:val="en-US"/>
        </w:rPr>
        <w:t xml:space="preserve"> Ma </w:t>
      </w:r>
      <w:proofErr w:type="spellStart"/>
      <w:r w:rsidRPr="003B28B5">
        <w:rPr>
          <w:color w:val="000000"/>
          <w:spacing w:val="3"/>
          <w:sz w:val="28"/>
          <w:szCs w:val="28"/>
          <w:lang w:val="en-US"/>
        </w:rPr>
        <w:t>Thuột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Đắk</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Lắk</w:t>
      </w:r>
      <w:proofErr w:type="spellEnd"/>
      <w:r w:rsidRPr="003B28B5">
        <w:rPr>
          <w:color w:val="000000"/>
          <w:spacing w:val="3"/>
          <w:sz w:val="28"/>
          <w:szCs w:val="28"/>
          <w:lang w:val="en-US"/>
        </w:rPr>
        <w:t>;</w:t>
      </w:r>
    </w:p>
    <w:p w14:paraId="5DBFC1AE" w14:textId="77777777" w:rsidR="003B28B5" w:rsidRPr="003B28B5" w:rsidRDefault="003B28B5" w:rsidP="003B28B5">
      <w:pPr>
        <w:pStyle w:val="ListParagraph"/>
        <w:widowControl/>
        <w:numPr>
          <w:ilvl w:val="0"/>
          <w:numId w:val="25"/>
        </w:numPr>
        <w:shd w:val="clear" w:color="auto" w:fill="FFFFFF"/>
        <w:autoSpaceDE/>
        <w:autoSpaceDN/>
        <w:spacing w:after="150" w:line="288" w:lineRule="auto"/>
        <w:rPr>
          <w:color w:val="000000"/>
          <w:spacing w:val="3"/>
          <w:sz w:val="28"/>
          <w:szCs w:val="28"/>
          <w:lang w:val="en-US"/>
        </w:rPr>
      </w:pP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nhà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nước</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khu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vực</w:t>
      </w:r>
      <w:proofErr w:type="spellEnd"/>
      <w:r w:rsidRPr="003B28B5">
        <w:rPr>
          <w:color w:val="000000"/>
          <w:spacing w:val="3"/>
          <w:sz w:val="28"/>
          <w:szCs w:val="28"/>
          <w:lang w:val="en-US"/>
        </w:rPr>
        <w:t xml:space="preserve"> XIII, </w:t>
      </w:r>
      <w:proofErr w:type="spellStart"/>
      <w:r w:rsidRPr="003B28B5">
        <w:rPr>
          <w:color w:val="000000"/>
          <w:spacing w:val="3"/>
          <w:sz w:val="28"/>
          <w:szCs w:val="28"/>
          <w:lang w:val="en-US"/>
        </w:rPr>
        <w:t>trụ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sở</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đặt</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tại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thành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phố</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Vũng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Tàu</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tỉnh</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Bà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Rịa</w:t>
      </w:r>
      <w:proofErr w:type="spellEnd"/>
      <w:r w:rsidRPr="003B28B5">
        <w:rPr>
          <w:color w:val="000000"/>
          <w:spacing w:val="3"/>
          <w:sz w:val="28"/>
          <w:szCs w:val="28"/>
          <w:lang w:val="en-US"/>
        </w:rPr>
        <w:t xml:space="preserve"> - </w:t>
      </w:r>
      <w:proofErr w:type="spellStart"/>
      <w:r w:rsidRPr="003B28B5">
        <w:rPr>
          <w:color w:val="000000"/>
          <w:spacing w:val="3"/>
          <w:sz w:val="28"/>
          <w:szCs w:val="28"/>
          <w:lang w:val="en-US"/>
        </w:rPr>
        <w:t>Vũng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Tàu</w:t>
      </w:r>
      <w:proofErr w:type="spellEnd"/>
      <w:r w:rsidRPr="003B28B5">
        <w:rPr>
          <w:color w:val="000000"/>
          <w:spacing w:val="3"/>
          <w:sz w:val="28"/>
          <w:szCs w:val="28"/>
          <w:lang w:val="en-US"/>
        </w:rPr>
        <w:t>.</w:t>
      </w:r>
    </w:p>
    <w:p w14:paraId="207615AB" w14:textId="77777777" w:rsidR="003B28B5" w:rsidRPr="003B28B5" w:rsidRDefault="003B28B5" w:rsidP="003B28B5">
      <w:pPr>
        <w:widowControl/>
        <w:shd w:val="clear" w:color="auto" w:fill="FFFFFF"/>
        <w:autoSpaceDE/>
        <w:autoSpaceDN/>
        <w:spacing w:after="150" w:line="288" w:lineRule="auto"/>
        <w:ind w:firstLine="720"/>
        <w:jc w:val="both"/>
        <w:rPr>
          <w:b/>
          <w:bCs/>
          <w:i/>
          <w:iCs/>
          <w:color w:val="000000"/>
          <w:spacing w:val="3"/>
          <w:sz w:val="28"/>
          <w:szCs w:val="28"/>
          <w:lang w:val="en-US"/>
        </w:rPr>
      </w:pPr>
      <w:proofErr w:type="spellStart"/>
      <w:r w:rsidRPr="003B28B5">
        <w:rPr>
          <w:b/>
          <w:bCs/>
          <w:i/>
          <w:iCs/>
          <w:color w:val="000000"/>
          <w:spacing w:val="3"/>
          <w:sz w:val="28"/>
          <w:szCs w:val="28"/>
          <w:lang w:val="en-US"/>
        </w:rPr>
        <w:t>Thứ</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tư</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các</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đơn</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vị</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sự</w:t>
      </w:r>
      <w:proofErr w:type="spellEnd"/>
      <w:r w:rsidRPr="003B28B5">
        <w:rPr>
          <w:b/>
          <w:bCs/>
          <w:i/>
          <w:iCs/>
          <w:color w:val="000000"/>
          <w:spacing w:val="3"/>
          <w:sz w:val="28"/>
          <w:szCs w:val="28"/>
          <w:lang w:val="en-US"/>
        </w:rPr>
        <w:t xml:space="preserve"> </w:t>
      </w:r>
      <w:proofErr w:type="spellStart"/>
      <w:r w:rsidRPr="003B28B5">
        <w:rPr>
          <w:b/>
          <w:bCs/>
          <w:i/>
          <w:iCs/>
          <w:color w:val="000000"/>
          <w:spacing w:val="3"/>
          <w:sz w:val="28"/>
          <w:szCs w:val="28"/>
          <w:lang w:val="en-US"/>
        </w:rPr>
        <w:t>nghiệp</w:t>
      </w:r>
      <w:proofErr w:type="spellEnd"/>
      <w:r w:rsidRPr="003B28B5">
        <w:rPr>
          <w:b/>
          <w:bCs/>
          <w:i/>
          <w:iCs/>
          <w:color w:val="000000"/>
          <w:spacing w:val="3"/>
          <w:sz w:val="28"/>
          <w:szCs w:val="28"/>
          <w:lang w:val="en-US"/>
        </w:rPr>
        <w:t>:</w:t>
      </w:r>
    </w:p>
    <w:p w14:paraId="6D29F259" w14:textId="77777777" w:rsidR="003B28B5" w:rsidRPr="003B28B5" w:rsidRDefault="003B28B5" w:rsidP="003B28B5">
      <w:pPr>
        <w:pStyle w:val="ListParagraph"/>
        <w:widowControl/>
        <w:numPr>
          <w:ilvl w:val="0"/>
          <w:numId w:val="26"/>
        </w:numPr>
        <w:shd w:val="clear" w:color="auto" w:fill="FFFFFF"/>
        <w:autoSpaceDE/>
        <w:autoSpaceDN/>
        <w:spacing w:after="150" w:line="288" w:lineRule="auto"/>
        <w:rPr>
          <w:color w:val="000000"/>
          <w:spacing w:val="3"/>
          <w:sz w:val="28"/>
          <w:szCs w:val="28"/>
          <w:lang w:val="en-US"/>
        </w:rPr>
      </w:pPr>
      <w:r w:rsidRPr="003B28B5">
        <w:rPr>
          <w:color w:val="000000"/>
          <w:spacing w:val="3"/>
          <w:sz w:val="28"/>
          <w:szCs w:val="28"/>
          <w:lang w:val="en-US"/>
        </w:rPr>
        <w:t xml:space="preserve">Trường Đào </w:t>
      </w:r>
      <w:proofErr w:type="spellStart"/>
      <w:r w:rsidRPr="003B28B5">
        <w:rPr>
          <w:color w:val="000000"/>
          <w:spacing w:val="3"/>
          <w:sz w:val="28"/>
          <w:szCs w:val="28"/>
          <w:lang w:val="en-US"/>
        </w:rPr>
        <w:t>tạo</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và</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bồi</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dưỡng</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nghiệp</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vụ</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w:t>
      </w:r>
    </w:p>
    <w:p w14:paraId="7D432721" w14:textId="77777777" w:rsidR="003B28B5" w:rsidRPr="003B28B5" w:rsidRDefault="003B28B5" w:rsidP="003B28B5">
      <w:pPr>
        <w:pStyle w:val="ListParagraph"/>
        <w:widowControl/>
        <w:numPr>
          <w:ilvl w:val="0"/>
          <w:numId w:val="26"/>
        </w:numPr>
        <w:shd w:val="clear" w:color="auto" w:fill="FFFFFF"/>
        <w:autoSpaceDE/>
        <w:autoSpaceDN/>
        <w:spacing w:after="150" w:line="288" w:lineRule="auto"/>
        <w:rPr>
          <w:color w:val="000000"/>
          <w:spacing w:val="3"/>
          <w:sz w:val="28"/>
          <w:szCs w:val="28"/>
          <w:lang w:val="en-US"/>
        </w:rPr>
      </w:pPr>
      <w:r w:rsidRPr="003B28B5">
        <w:rPr>
          <w:color w:val="000000"/>
          <w:spacing w:val="3"/>
          <w:sz w:val="28"/>
          <w:szCs w:val="28"/>
          <w:lang w:val="en-US"/>
        </w:rPr>
        <w:t xml:space="preserve">Trung </w:t>
      </w:r>
      <w:proofErr w:type="spellStart"/>
      <w:r w:rsidRPr="003B28B5">
        <w:rPr>
          <w:color w:val="000000"/>
          <w:spacing w:val="3"/>
          <w:sz w:val="28"/>
          <w:szCs w:val="28"/>
          <w:lang w:val="en-US"/>
        </w:rPr>
        <w:t>tâm</w:t>
      </w:r>
      <w:proofErr w:type="spellEnd"/>
      <w:r w:rsidRPr="003B28B5">
        <w:rPr>
          <w:color w:val="000000"/>
          <w:spacing w:val="3"/>
          <w:sz w:val="28"/>
          <w:szCs w:val="28"/>
          <w:lang w:val="en-US"/>
        </w:rPr>
        <w:t xml:space="preserve"> Tin </w:t>
      </w:r>
      <w:proofErr w:type="spellStart"/>
      <w:r w:rsidRPr="003B28B5">
        <w:rPr>
          <w:color w:val="000000"/>
          <w:spacing w:val="3"/>
          <w:sz w:val="28"/>
          <w:szCs w:val="28"/>
          <w:lang w:val="en-US"/>
        </w:rPr>
        <w:t>học</w:t>
      </w:r>
      <w:proofErr w:type="spellEnd"/>
      <w:r w:rsidRPr="003B28B5">
        <w:rPr>
          <w:color w:val="000000"/>
          <w:spacing w:val="3"/>
          <w:sz w:val="28"/>
          <w:szCs w:val="28"/>
          <w:lang w:val="en-US"/>
        </w:rPr>
        <w:t>;</w:t>
      </w:r>
    </w:p>
    <w:p w14:paraId="382D5C71" w14:textId="640BB98B" w:rsidR="004A6F0F" w:rsidRDefault="003B28B5" w:rsidP="003B28B5">
      <w:pPr>
        <w:pStyle w:val="ListParagraph"/>
        <w:widowControl/>
        <w:numPr>
          <w:ilvl w:val="0"/>
          <w:numId w:val="26"/>
        </w:numPr>
        <w:shd w:val="clear" w:color="auto" w:fill="FFFFFF"/>
        <w:autoSpaceDE/>
        <w:autoSpaceDN/>
        <w:spacing w:after="150" w:line="288" w:lineRule="auto"/>
        <w:rPr>
          <w:color w:val="000000"/>
          <w:spacing w:val="3"/>
          <w:sz w:val="28"/>
          <w:szCs w:val="28"/>
          <w:lang w:val="en-US"/>
        </w:rPr>
      </w:pPr>
      <w:r w:rsidRPr="003B28B5">
        <w:rPr>
          <w:color w:val="000000"/>
          <w:spacing w:val="3"/>
          <w:sz w:val="28"/>
          <w:szCs w:val="28"/>
          <w:lang w:val="en-US"/>
        </w:rPr>
        <w:t xml:space="preserve">Báo </w:t>
      </w:r>
      <w:proofErr w:type="spellStart"/>
      <w:r w:rsidRPr="003B28B5">
        <w:rPr>
          <w:color w:val="000000"/>
          <w:spacing w:val="3"/>
          <w:sz w:val="28"/>
          <w:szCs w:val="28"/>
          <w:lang w:val="en-US"/>
        </w:rPr>
        <w:t>Kiểm</w:t>
      </w:r>
      <w:proofErr w:type="spellEnd"/>
      <w:r w:rsidRPr="003B28B5">
        <w:rPr>
          <w:color w:val="000000"/>
          <w:spacing w:val="3"/>
          <w:sz w:val="28"/>
          <w:szCs w:val="28"/>
          <w:lang w:val="en-US"/>
        </w:rPr>
        <w:t xml:space="preserve"> </w:t>
      </w:r>
      <w:proofErr w:type="spellStart"/>
      <w:r w:rsidRPr="003B28B5">
        <w:rPr>
          <w:color w:val="000000"/>
          <w:spacing w:val="3"/>
          <w:sz w:val="28"/>
          <w:szCs w:val="28"/>
          <w:lang w:val="en-US"/>
        </w:rPr>
        <w:t>toán</w:t>
      </w:r>
      <w:proofErr w:type="spellEnd"/>
      <w:r w:rsidRPr="003B28B5">
        <w:rPr>
          <w:color w:val="000000"/>
          <w:spacing w:val="3"/>
          <w:sz w:val="28"/>
          <w:szCs w:val="28"/>
          <w:lang w:val="en-US"/>
        </w:rPr>
        <w:t>.</w:t>
      </w:r>
    </w:p>
    <w:p w14:paraId="32902B52" w14:textId="4E2EC465" w:rsidR="003E5CFC" w:rsidRPr="003E5CFC" w:rsidRDefault="003E5CFC" w:rsidP="003E5CFC">
      <w:pPr>
        <w:widowControl/>
        <w:shd w:val="clear" w:color="auto" w:fill="FFFFFF"/>
        <w:autoSpaceDE/>
        <w:autoSpaceDN/>
        <w:spacing w:after="150" w:line="288" w:lineRule="auto"/>
        <w:ind w:firstLine="720"/>
        <w:jc w:val="both"/>
        <w:rPr>
          <w:color w:val="222222"/>
          <w:sz w:val="28"/>
          <w:szCs w:val="28"/>
          <w:shd w:val="clear" w:color="auto" w:fill="FFFFFF"/>
          <w:lang w:val="vi-VN"/>
        </w:rPr>
      </w:pPr>
      <w:r>
        <w:rPr>
          <w:color w:val="222222"/>
          <w:sz w:val="28"/>
          <w:szCs w:val="28"/>
          <w:shd w:val="clear" w:color="auto" w:fill="FFFFFF"/>
        </w:rPr>
        <w:t>Theo</w:t>
      </w:r>
      <w:r>
        <w:rPr>
          <w:color w:val="222222"/>
          <w:sz w:val="28"/>
          <w:szCs w:val="28"/>
          <w:shd w:val="clear" w:color="auto" w:fill="FFFFFF"/>
          <w:lang w:val="vi-VN"/>
        </w:rPr>
        <w:t xml:space="preserve"> số liệu từ cổng thông tin điện tử của KTNN, </w:t>
      </w:r>
      <w:r>
        <w:rPr>
          <w:color w:val="222222"/>
          <w:sz w:val="28"/>
          <w:szCs w:val="28"/>
          <w:shd w:val="clear" w:color="auto" w:fill="FFFFFF"/>
        </w:rPr>
        <w:t>n</w:t>
      </w:r>
      <w:r w:rsidR="00E07C5A" w:rsidRPr="00E07C5A">
        <w:rPr>
          <w:color w:val="222222"/>
          <w:sz w:val="28"/>
          <w:szCs w:val="28"/>
          <w:shd w:val="clear" w:color="auto" w:fill="FFFFFF"/>
        </w:rPr>
        <w:t xml:space="preserve">hững năm đầu mới thành lập (1994-1995), KTNN chỉ có 5 đơn vị trực thuộc với hơn 60 công chức, kiểm toán viên. Đến </w:t>
      </w:r>
      <w:r>
        <w:rPr>
          <w:color w:val="222222"/>
          <w:sz w:val="28"/>
          <w:szCs w:val="28"/>
          <w:shd w:val="clear" w:color="auto" w:fill="FFFFFF"/>
        </w:rPr>
        <w:t>năm</w:t>
      </w:r>
      <w:r>
        <w:rPr>
          <w:color w:val="222222"/>
          <w:sz w:val="28"/>
          <w:szCs w:val="28"/>
          <w:shd w:val="clear" w:color="auto" w:fill="FFFFFF"/>
          <w:lang w:val="vi-VN"/>
        </w:rPr>
        <w:t xml:space="preserve"> 2023</w:t>
      </w:r>
      <w:r w:rsidR="00E07C5A" w:rsidRPr="00E07C5A">
        <w:rPr>
          <w:color w:val="222222"/>
          <w:sz w:val="28"/>
          <w:szCs w:val="28"/>
          <w:shd w:val="clear" w:color="auto" w:fill="FFFFFF"/>
        </w:rPr>
        <w:t xml:space="preserve">, KTNN có 32 đơn vị cấp Vụ và tương đương, gồm: 7 đơn vị tham mưu; 8 KTNN chuyên ngành; 13 KTNN khu vực; 3 đơn vị sự nghiệp công lập và Văn phòng Ban cán sự đảng, Đảng ủy, Đoàn thể. Nhân sự của KTNN cũng có sự phát triển vượt bậc với tổng số cán bộ, công chức, viên chức và người lao động hiện nay là hơn 2.000 người, trong đó có khoảng 70 giáo sư, phó giáo sư, tiến sĩ; gần 200 người được đào tạo thạc sĩ, tiến sĩ ở nước ngoài; 99,2% đội ngũ có trình độ đại học trở lên; số lượng kiểm toán viên nhà nước chiếm 87%. </w:t>
      </w:r>
      <w:r>
        <w:rPr>
          <w:color w:val="222222"/>
          <w:sz w:val="28"/>
          <w:szCs w:val="28"/>
          <w:shd w:val="clear" w:color="auto" w:fill="FFFFFF"/>
        </w:rPr>
        <w:t>Nhân</w:t>
      </w:r>
      <w:r>
        <w:rPr>
          <w:color w:val="222222"/>
          <w:sz w:val="28"/>
          <w:szCs w:val="28"/>
          <w:shd w:val="clear" w:color="auto" w:fill="FFFFFF"/>
          <w:lang w:val="vi-VN"/>
        </w:rPr>
        <w:t xml:space="preserve"> sự của KTNN đa số là các cán bộ, lãnh đạo dày dạn kinh nghiệp và có chuyên môn sâu về các lĩnh vực tài chính, kinh tế xã hội, được</w:t>
      </w:r>
      <w:r w:rsidR="00E07C5A" w:rsidRPr="00E07C5A">
        <w:rPr>
          <w:color w:val="222222"/>
          <w:sz w:val="28"/>
          <w:szCs w:val="28"/>
          <w:shd w:val="clear" w:color="auto" w:fill="FFFFFF"/>
        </w:rPr>
        <w:t xml:space="preserve"> rèn luyện bản lĩnh chính trị, đạo đức nghề nghiệp, giỏi về chuyên môn, nghiệp vụ</w:t>
      </w:r>
      <w:bookmarkStart w:id="4" w:name="_Toc155177679"/>
      <w:r>
        <w:rPr>
          <w:color w:val="222222"/>
          <w:sz w:val="28"/>
          <w:szCs w:val="28"/>
          <w:shd w:val="clear" w:color="auto" w:fill="FFFFFF"/>
          <w:lang w:val="vi-VN"/>
        </w:rPr>
        <w:t xml:space="preserve"> để có thể đáp ứng được các yêu cầu về năng lực với </w:t>
      </w:r>
      <w:r w:rsidR="00393AF3">
        <w:rPr>
          <w:color w:val="222222"/>
          <w:sz w:val="28"/>
          <w:szCs w:val="28"/>
          <w:shd w:val="clear" w:color="auto" w:fill="FFFFFF"/>
          <w:lang w:val="vi-VN"/>
        </w:rPr>
        <w:t>vị trí được giao.</w:t>
      </w:r>
    </w:p>
    <w:p w14:paraId="42909C78" w14:textId="3E613738" w:rsidR="00051A1D" w:rsidRDefault="006E42AC" w:rsidP="003E5CFC">
      <w:pPr>
        <w:widowControl/>
        <w:shd w:val="clear" w:color="auto" w:fill="FFFFFF"/>
        <w:autoSpaceDE/>
        <w:autoSpaceDN/>
        <w:spacing w:after="150" w:line="288" w:lineRule="auto"/>
        <w:ind w:firstLine="720"/>
        <w:jc w:val="both"/>
        <w:rPr>
          <w:b/>
          <w:bCs/>
          <w:sz w:val="28"/>
          <w:szCs w:val="28"/>
          <w:lang w:val="vi-VN"/>
        </w:rPr>
      </w:pPr>
      <w:r w:rsidRPr="006E42AC">
        <w:rPr>
          <w:b/>
          <w:bCs/>
          <w:sz w:val="28"/>
          <w:szCs w:val="28"/>
          <w:lang w:val="en-US"/>
        </w:rPr>
        <w:t xml:space="preserve">1.3. </w:t>
      </w:r>
      <w:proofErr w:type="spellStart"/>
      <w:r w:rsidR="008C01FF">
        <w:rPr>
          <w:b/>
          <w:bCs/>
          <w:sz w:val="28"/>
          <w:szCs w:val="28"/>
          <w:lang w:val="en-US"/>
        </w:rPr>
        <w:t>Chức</w:t>
      </w:r>
      <w:proofErr w:type="spellEnd"/>
      <w:r w:rsidR="008C01FF">
        <w:rPr>
          <w:b/>
          <w:bCs/>
          <w:sz w:val="28"/>
          <w:szCs w:val="28"/>
          <w:lang w:val="vi-VN"/>
        </w:rPr>
        <w:t xml:space="preserve"> năng, nhiệm vụ, quyền hạn của KTNN:</w:t>
      </w:r>
      <w:bookmarkEnd w:id="4"/>
    </w:p>
    <w:p w14:paraId="732D5238" w14:textId="3A745D9A" w:rsidR="008C01FF" w:rsidRPr="008C01FF" w:rsidRDefault="008C01FF" w:rsidP="008C01FF">
      <w:pPr>
        <w:widowControl/>
        <w:shd w:val="clear" w:color="auto" w:fill="FFFFFF"/>
        <w:autoSpaceDE/>
        <w:autoSpaceDN/>
        <w:spacing w:after="150" w:line="288" w:lineRule="auto"/>
        <w:ind w:firstLine="720"/>
        <w:jc w:val="both"/>
        <w:rPr>
          <w:color w:val="222222"/>
          <w:sz w:val="28"/>
          <w:szCs w:val="28"/>
          <w:shd w:val="clear" w:color="auto" w:fill="FFFFFF"/>
          <w:lang w:val="vi-VN"/>
        </w:rPr>
      </w:pPr>
      <w:r w:rsidRPr="008C01FF">
        <w:rPr>
          <w:color w:val="222222"/>
          <w:sz w:val="28"/>
          <w:szCs w:val="28"/>
          <w:shd w:val="clear" w:color="auto" w:fill="FFFFFF"/>
        </w:rPr>
        <w:lastRenderedPageBreak/>
        <w:t xml:space="preserve">Chức năng, nhiệm vụ, quyền hạn của Kiểm toán nhà nước được quy định cụ thể tại Luật Kiểm toán nhà nước năm 2015 và Luật sửa đổi bổ sung một số điều của Luật Kiểm toán nhà nước năm </w:t>
      </w:r>
      <w:r>
        <w:rPr>
          <w:color w:val="222222"/>
          <w:sz w:val="28"/>
          <w:szCs w:val="28"/>
          <w:shd w:val="clear" w:color="auto" w:fill="FFFFFF"/>
        </w:rPr>
        <w:t>2019</w:t>
      </w:r>
      <w:r>
        <w:rPr>
          <w:color w:val="222222"/>
          <w:sz w:val="28"/>
          <w:szCs w:val="28"/>
          <w:shd w:val="clear" w:color="auto" w:fill="FFFFFF"/>
          <w:lang w:val="vi-VN"/>
        </w:rPr>
        <w:t>, cụ thể như sau</w:t>
      </w:r>
    </w:p>
    <w:p w14:paraId="5D0BC83E" w14:textId="36BAEBE2" w:rsidR="008C01FF" w:rsidRPr="008C01FF" w:rsidRDefault="008C01FF" w:rsidP="00DA5E62">
      <w:pPr>
        <w:pStyle w:val="BodyText"/>
        <w:numPr>
          <w:ilvl w:val="2"/>
          <w:numId w:val="33"/>
        </w:numPr>
        <w:spacing w:before="81" w:line="288" w:lineRule="auto"/>
        <w:ind w:right="124"/>
        <w:jc w:val="both"/>
        <w:outlineLvl w:val="2"/>
        <w:rPr>
          <w:b/>
          <w:bCs/>
          <w:sz w:val="28"/>
          <w:szCs w:val="28"/>
          <w:lang w:val="en-US"/>
        </w:rPr>
      </w:pPr>
      <w:bookmarkStart w:id="5" w:name="_Toc155177680"/>
      <w:proofErr w:type="spellStart"/>
      <w:r w:rsidRPr="008C01FF">
        <w:rPr>
          <w:b/>
          <w:bCs/>
          <w:sz w:val="28"/>
          <w:szCs w:val="28"/>
          <w:lang w:val="en-US"/>
        </w:rPr>
        <w:t>Chức</w:t>
      </w:r>
      <w:proofErr w:type="spellEnd"/>
      <w:r w:rsidRPr="008C01FF">
        <w:rPr>
          <w:b/>
          <w:bCs/>
          <w:sz w:val="28"/>
          <w:szCs w:val="28"/>
          <w:lang w:val="en-US"/>
        </w:rPr>
        <w:t xml:space="preserve"> </w:t>
      </w:r>
      <w:proofErr w:type="spellStart"/>
      <w:r w:rsidRPr="008C01FF">
        <w:rPr>
          <w:b/>
          <w:bCs/>
          <w:sz w:val="28"/>
          <w:szCs w:val="28"/>
          <w:lang w:val="en-US"/>
        </w:rPr>
        <w:t>năng</w:t>
      </w:r>
      <w:proofErr w:type="spellEnd"/>
      <w:r w:rsidRPr="008C01FF">
        <w:rPr>
          <w:b/>
          <w:bCs/>
          <w:sz w:val="28"/>
          <w:szCs w:val="28"/>
          <w:lang w:val="en-US"/>
        </w:rPr>
        <w:t xml:space="preserve"> </w:t>
      </w:r>
      <w:proofErr w:type="spellStart"/>
      <w:r w:rsidRPr="008C01FF">
        <w:rPr>
          <w:b/>
          <w:bCs/>
          <w:sz w:val="28"/>
          <w:szCs w:val="28"/>
          <w:lang w:val="en-US"/>
        </w:rPr>
        <w:t>của</w:t>
      </w:r>
      <w:proofErr w:type="spellEnd"/>
      <w:r w:rsidRPr="008C01FF">
        <w:rPr>
          <w:b/>
          <w:bCs/>
          <w:sz w:val="28"/>
          <w:szCs w:val="28"/>
          <w:lang w:val="en-US"/>
        </w:rPr>
        <w:t xml:space="preserve"> </w:t>
      </w:r>
      <w:proofErr w:type="spellStart"/>
      <w:r w:rsidRPr="008C01FF">
        <w:rPr>
          <w:b/>
          <w:bCs/>
          <w:sz w:val="28"/>
          <w:szCs w:val="28"/>
          <w:lang w:val="en-US"/>
        </w:rPr>
        <w:t>Kiểm</w:t>
      </w:r>
      <w:proofErr w:type="spellEnd"/>
      <w:r w:rsidRPr="008C01FF">
        <w:rPr>
          <w:b/>
          <w:bCs/>
          <w:sz w:val="28"/>
          <w:szCs w:val="28"/>
          <w:lang w:val="en-US"/>
        </w:rPr>
        <w:t xml:space="preserve"> </w:t>
      </w:r>
      <w:proofErr w:type="spellStart"/>
      <w:r w:rsidRPr="008C01FF">
        <w:rPr>
          <w:b/>
          <w:bCs/>
          <w:sz w:val="28"/>
          <w:szCs w:val="28"/>
          <w:lang w:val="en-US"/>
        </w:rPr>
        <w:t>toán</w:t>
      </w:r>
      <w:proofErr w:type="spellEnd"/>
      <w:r w:rsidRPr="008C01FF">
        <w:rPr>
          <w:b/>
          <w:bCs/>
          <w:sz w:val="28"/>
          <w:szCs w:val="28"/>
          <w:lang w:val="en-US"/>
        </w:rPr>
        <w:t xml:space="preserve"> </w:t>
      </w:r>
      <w:proofErr w:type="spellStart"/>
      <w:r w:rsidRPr="008C01FF">
        <w:rPr>
          <w:b/>
          <w:bCs/>
          <w:sz w:val="28"/>
          <w:szCs w:val="28"/>
          <w:lang w:val="en-US"/>
        </w:rPr>
        <w:t>nhà</w:t>
      </w:r>
      <w:proofErr w:type="spellEnd"/>
      <w:r w:rsidRPr="008C01FF">
        <w:rPr>
          <w:b/>
          <w:bCs/>
          <w:sz w:val="28"/>
          <w:szCs w:val="28"/>
          <w:lang w:val="en-US"/>
        </w:rPr>
        <w:t xml:space="preserve"> </w:t>
      </w:r>
      <w:proofErr w:type="spellStart"/>
      <w:r w:rsidRPr="008C01FF">
        <w:rPr>
          <w:b/>
          <w:bCs/>
          <w:sz w:val="28"/>
          <w:szCs w:val="28"/>
          <w:lang w:val="en-US"/>
        </w:rPr>
        <w:t>nước</w:t>
      </w:r>
      <w:bookmarkEnd w:id="5"/>
      <w:proofErr w:type="spellEnd"/>
    </w:p>
    <w:p w14:paraId="280DCA44" w14:textId="5D2DA145" w:rsidR="008C01FF" w:rsidRPr="00476C7E" w:rsidRDefault="008C01FF" w:rsidP="00476C7E">
      <w:pPr>
        <w:widowControl/>
        <w:shd w:val="clear" w:color="auto" w:fill="FFFFFF"/>
        <w:autoSpaceDE/>
        <w:autoSpaceDN/>
        <w:spacing w:after="150" w:line="288" w:lineRule="auto"/>
        <w:ind w:firstLine="720"/>
        <w:jc w:val="both"/>
        <w:rPr>
          <w:color w:val="000000"/>
          <w:spacing w:val="3"/>
          <w:sz w:val="28"/>
          <w:szCs w:val="28"/>
          <w:lang w:val="vi-VN"/>
        </w:rPr>
      </w:pPr>
      <w:proofErr w:type="spellStart"/>
      <w:r w:rsidRPr="008C01FF">
        <w:rPr>
          <w:color w:val="000000"/>
          <w:spacing w:val="3"/>
          <w:sz w:val="28"/>
          <w:szCs w:val="28"/>
          <w:lang w:val="en-US"/>
        </w:rPr>
        <w:t>Kiểm</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toán</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nhà</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nước</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có</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chức</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năng</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đánh</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giá</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xác</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nhận</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kết</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luận</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và</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kiến</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nghị</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đối</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với</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việc</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quản</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lý</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sử</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dụng</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tài</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chính</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công</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tài</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sản</w:t>
      </w:r>
      <w:proofErr w:type="spellEnd"/>
      <w:r w:rsidRPr="008C01FF">
        <w:rPr>
          <w:color w:val="000000"/>
          <w:spacing w:val="3"/>
          <w:sz w:val="28"/>
          <w:szCs w:val="28"/>
          <w:lang w:val="en-US"/>
        </w:rPr>
        <w:t xml:space="preserve"> </w:t>
      </w:r>
      <w:proofErr w:type="spellStart"/>
      <w:r w:rsidRPr="008C01FF">
        <w:rPr>
          <w:color w:val="000000"/>
          <w:spacing w:val="3"/>
          <w:sz w:val="28"/>
          <w:szCs w:val="28"/>
          <w:lang w:val="en-US"/>
        </w:rPr>
        <w:t>công</w:t>
      </w:r>
      <w:proofErr w:type="spellEnd"/>
      <w:r w:rsidRPr="008C01FF">
        <w:rPr>
          <w:color w:val="000000"/>
          <w:spacing w:val="3"/>
          <w:sz w:val="28"/>
          <w:szCs w:val="28"/>
          <w:lang w:val="en-US"/>
        </w:rPr>
        <w:t>.</w:t>
      </w:r>
      <w:r w:rsidR="00476C7E" w:rsidRPr="00476C7E">
        <w:rPr>
          <w:color w:val="000000"/>
          <w:spacing w:val="3"/>
          <w:sz w:val="28"/>
          <w:szCs w:val="28"/>
          <w:lang w:val="en-US"/>
        </w:rPr>
        <w:t xml:space="preserve"> </w:t>
      </w:r>
      <w:proofErr w:type="spellStart"/>
      <w:proofErr w:type="gramStart"/>
      <w:r w:rsidR="00476C7E" w:rsidRPr="0079713C">
        <w:rPr>
          <w:color w:val="000000"/>
          <w:spacing w:val="3"/>
          <w:sz w:val="28"/>
          <w:szCs w:val="28"/>
          <w:lang w:val="en-US"/>
        </w:rPr>
        <w:t>Với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chức</w:t>
      </w:r>
      <w:proofErr w:type="spellEnd"/>
      <w:proofErr w:type="gram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năng</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cơ</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bản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kiểm</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tra</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xác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nhận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đánh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giá</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tư</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vấn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hoạt</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động</w:t>
      </w:r>
      <w:proofErr w:type="spellEnd"/>
      <w:r w:rsidR="00476C7E" w:rsidRPr="0079713C">
        <w:rPr>
          <w:color w:val="000000"/>
          <w:spacing w:val="3"/>
          <w:sz w:val="28"/>
          <w:szCs w:val="28"/>
          <w:lang w:val="en-US"/>
        </w:rPr>
        <w:t xml:space="preserve"> KTNN </w:t>
      </w:r>
      <w:proofErr w:type="spellStart"/>
      <w:r w:rsidR="00476C7E" w:rsidRPr="0079713C">
        <w:rPr>
          <w:color w:val="000000"/>
          <w:spacing w:val="3"/>
          <w:sz w:val="28"/>
          <w:szCs w:val="28"/>
          <w:lang w:val="en-US"/>
        </w:rPr>
        <w:t>góp</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phần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bảo</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đảm</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minh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bạch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phân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bổ</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quản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lý</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sử</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dụng</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các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nguồn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lực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tài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chính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nhà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nước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tài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sản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công</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một</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cách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hợp</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lý</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tiết</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kiệm</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hiệu</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quả</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Mọi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hoạt</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động</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liên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quan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đến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tài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chính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nhà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nước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tài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sản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nhà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nước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mọi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cơ</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quan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tổ</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chức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đơn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vị</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có</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quản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lý</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sử</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dụng</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các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nguồn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lực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tài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chính</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nhà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nước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và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tài</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sản</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nhà</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nước</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đều</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chịu</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sự</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kiểm</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tra</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của</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cơ</w:t>
      </w:r>
      <w:proofErr w:type="spellEnd"/>
      <w:r w:rsidR="00476C7E" w:rsidRPr="0079713C">
        <w:rPr>
          <w:color w:val="000000"/>
          <w:spacing w:val="3"/>
          <w:sz w:val="28"/>
          <w:szCs w:val="28"/>
          <w:lang w:val="en-US"/>
        </w:rPr>
        <w:t xml:space="preserve"> </w:t>
      </w:r>
      <w:proofErr w:type="spellStart"/>
      <w:r w:rsidR="00476C7E" w:rsidRPr="0079713C">
        <w:rPr>
          <w:color w:val="000000"/>
          <w:spacing w:val="3"/>
          <w:sz w:val="28"/>
          <w:szCs w:val="28"/>
          <w:lang w:val="en-US"/>
        </w:rPr>
        <w:t>quan</w:t>
      </w:r>
      <w:proofErr w:type="spellEnd"/>
      <w:r w:rsidR="00476C7E" w:rsidRPr="0079713C">
        <w:rPr>
          <w:color w:val="000000"/>
          <w:spacing w:val="3"/>
          <w:sz w:val="28"/>
          <w:szCs w:val="28"/>
          <w:lang w:val="en-US"/>
        </w:rPr>
        <w:t xml:space="preserve"> KTNN.</w:t>
      </w:r>
      <w:r w:rsidR="00476C7E">
        <w:rPr>
          <w:color w:val="000000"/>
          <w:spacing w:val="3"/>
          <w:sz w:val="28"/>
          <w:szCs w:val="28"/>
          <w:lang w:val="vi-VN"/>
        </w:rPr>
        <w:t xml:space="preserve"> </w:t>
      </w:r>
    </w:p>
    <w:p w14:paraId="34156114" w14:textId="4B3BB7F1" w:rsidR="008C01FF" w:rsidRDefault="008C01FF" w:rsidP="00DA5E62">
      <w:pPr>
        <w:pStyle w:val="ListParagraph"/>
        <w:widowControl/>
        <w:numPr>
          <w:ilvl w:val="2"/>
          <w:numId w:val="33"/>
        </w:numPr>
        <w:shd w:val="clear" w:color="auto" w:fill="FFFFFF"/>
        <w:autoSpaceDE/>
        <w:autoSpaceDN/>
        <w:spacing w:after="150" w:line="288" w:lineRule="auto"/>
        <w:outlineLvl w:val="2"/>
        <w:rPr>
          <w:b/>
          <w:bCs/>
          <w:color w:val="000000"/>
          <w:spacing w:val="3"/>
          <w:sz w:val="28"/>
          <w:szCs w:val="28"/>
          <w:lang w:val="en-US"/>
        </w:rPr>
      </w:pPr>
      <w:bookmarkStart w:id="6" w:name="_Toc155177681"/>
      <w:proofErr w:type="spellStart"/>
      <w:r w:rsidRPr="00DA5E62">
        <w:rPr>
          <w:b/>
          <w:bCs/>
          <w:color w:val="000000"/>
          <w:spacing w:val="3"/>
          <w:sz w:val="28"/>
          <w:szCs w:val="28"/>
          <w:lang w:val="en-US"/>
        </w:rPr>
        <w:t>Nhiệm</w:t>
      </w:r>
      <w:proofErr w:type="spellEnd"/>
      <w:r w:rsidRPr="00DA5E62">
        <w:rPr>
          <w:b/>
          <w:bCs/>
          <w:color w:val="000000"/>
          <w:spacing w:val="3"/>
          <w:sz w:val="28"/>
          <w:szCs w:val="28"/>
          <w:lang w:val="en-US"/>
        </w:rPr>
        <w:t xml:space="preserve"> </w:t>
      </w:r>
      <w:proofErr w:type="spellStart"/>
      <w:r w:rsidRPr="00DA5E62">
        <w:rPr>
          <w:b/>
          <w:bCs/>
          <w:color w:val="000000"/>
          <w:spacing w:val="3"/>
          <w:sz w:val="28"/>
          <w:szCs w:val="28"/>
          <w:lang w:val="en-US"/>
        </w:rPr>
        <w:t>vụ</w:t>
      </w:r>
      <w:proofErr w:type="spellEnd"/>
      <w:r w:rsidRPr="00DA5E62">
        <w:rPr>
          <w:b/>
          <w:bCs/>
          <w:color w:val="000000"/>
          <w:spacing w:val="3"/>
          <w:sz w:val="28"/>
          <w:szCs w:val="28"/>
          <w:lang w:val="en-US"/>
        </w:rPr>
        <w:t xml:space="preserve"> </w:t>
      </w:r>
      <w:proofErr w:type="spellStart"/>
      <w:r w:rsidRPr="00DA5E62">
        <w:rPr>
          <w:b/>
          <w:bCs/>
          <w:color w:val="000000"/>
          <w:spacing w:val="3"/>
          <w:sz w:val="28"/>
          <w:szCs w:val="28"/>
          <w:lang w:val="en-US"/>
        </w:rPr>
        <w:t>của</w:t>
      </w:r>
      <w:proofErr w:type="spellEnd"/>
      <w:r w:rsidRPr="00DA5E62">
        <w:rPr>
          <w:b/>
          <w:bCs/>
          <w:color w:val="000000"/>
          <w:spacing w:val="3"/>
          <w:sz w:val="28"/>
          <w:szCs w:val="28"/>
          <w:lang w:val="en-US"/>
        </w:rPr>
        <w:t xml:space="preserve"> </w:t>
      </w:r>
      <w:proofErr w:type="spellStart"/>
      <w:r w:rsidRPr="00DA5E62">
        <w:rPr>
          <w:b/>
          <w:bCs/>
          <w:color w:val="000000"/>
          <w:spacing w:val="3"/>
          <w:sz w:val="28"/>
          <w:szCs w:val="28"/>
          <w:lang w:val="en-US"/>
        </w:rPr>
        <w:t>Kiểm</w:t>
      </w:r>
      <w:proofErr w:type="spellEnd"/>
      <w:r w:rsidRPr="00DA5E62">
        <w:rPr>
          <w:b/>
          <w:bCs/>
          <w:color w:val="000000"/>
          <w:spacing w:val="3"/>
          <w:sz w:val="28"/>
          <w:szCs w:val="28"/>
          <w:lang w:val="en-US"/>
        </w:rPr>
        <w:t xml:space="preserve"> </w:t>
      </w:r>
      <w:proofErr w:type="spellStart"/>
      <w:r w:rsidRPr="00DA5E62">
        <w:rPr>
          <w:b/>
          <w:bCs/>
          <w:color w:val="000000"/>
          <w:spacing w:val="3"/>
          <w:sz w:val="28"/>
          <w:szCs w:val="28"/>
          <w:lang w:val="en-US"/>
        </w:rPr>
        <w:t>toán</w:t>
      </w:r>
      <w:proofErr w:type="spellEnd"/>
      <w:r w:rsidRPr="00DA5E62">
        <w:rPr>
          <w:b/>
          <w:bCs/>
          <w:color w:val="000000"/>
          <w:spacing w:val="3"/>
          <w:sz w:val="28"/>
          <w:szCs w:val="28"/>
          <w:lang w:val="en-US"/>
        </w:rPr>
        <w:t xml:space="preserve"> </w:t>
      </w:r>
      <w:proofErr w:type="spellStart"/>
      <w:r w:rsidRPr="00DA5E62">
        <w:rPr>
          <w:b/>
          <w:bCs/>
          <w:color w:val="000000"/>
          <w:spacing w:val="3"/>
          <w:sz w:val="28"/>
          <w:szCs w:val="28"/>
          <w:lang w:val="en-US"/>
        </w:rPr>
        <w:t>nhà</w:t>
      </w:r>
      <w:proofErr w:type="spellEnd"/>
      <w:r w:rsidRPr="00DA5E62">
        <w:rPr>
          <w:b/>
          <w:bCs/>
          <w:color w:val="000000"/>
          <w:spacing w:val="3"/>
          <w:sz w:val="28"/>
          <w:szCs w:val="28"/>
          <w:lang w:val="en-US"/>
        </w:rPr>
        <w:t xml:space="preserve"> </w:t>
      </w:r>
      <w:proofErr w:type="spellStart"/>
      <w:r w:rsidRPr="00DA5E62">
        <w:rPr>
          <w:b/>
          <w:bCs/>
          <w:color w:val="000000"/>
          <w:spacing w:val="3"/>
          <w:sz w:val="28"/>
          <w:szCs w:val="28"/>
          <w:lang w:val="en-US"/>
        </w:rPr>
        <w:t>nước</w:t>
      </w:r>
      <w:bookmarkEnd w:id="6"/>
      <w:proofErr w:type="spellEnd"/>
    </w:p>
    <w:p w14:paraId="2EB8EAD8" w14:textId="5B678D71" w:rsidR="003029F2" w:rsidRPr="003029F2" w:rsidRDefault="003029F2" w:rsidP="003029F2">
      <w:pPr>
        <w:widowControl/>
        <w:shd w:val="clear" w:color="auto" w:fill="FFFFFF"/>
        <w:autoSpaceDE/>
        <w:autoSpaceDN/>
        <w:spacing w:after="150" w:line="288" w:lineRule="auto"/>
        <w:ind w:left="1080"/>
        <w:outlineLvl w:val="2"/>
        <w:rPr>
          <w:color w:val="000000"/>
          <w:spacing w:val="3"/>
          <w:sz w:val="28"/>
          <w:szCs w:val="28"/>
          <w:lang w:val="vi-VN"/>
        </w:rPr>
      </w:pPr>
      <w:proofErr w:type="spellStart"/>
      <w:r w:rsidRPr="003029F2">
        <w:rPr>
          <w:color w:val="000000"/>
          <w:spacing w:val="3"/>
          <w:sz w:val="28"/>
          <w:szCs w:val="28"/>
          <w:lang w:val="en-US"/>
        </w:rPr>
        <w:t>Nhiệm</w:t>
      </w:r>
      <w:proofErr w:type="spellEnd"/>
      <w:r w:rsidRPr="003029F2">
        <w:rPr>
          <w:color w:val="000000"/>
          <w:spacing w:val="3"/>
          <w:sz w:val="28"/>
          <w:szCs w:val="28"/>
          <w:lang w:val="vi-VN"/>
        </w:rPr>
        <w:t xml:space="preserve"> vụ của KTNN được quy định cụ thể như sau:</w:t>
      </w:r>
    </w:p>
    <w:p w14:paraId="333A15F5" w14:textId="3332C6AF"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hằng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w:t>
      </w:r>
    </w:p>
    <w:p w14:paraId="56691BBD" w14:textId="4D563FA2"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hằng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nhiệm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thường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tịch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tướng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w:t>
      </w:r>
    </w:p>
    <w:p w14:paraId="195A034B" w14:textId="63840D9B"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Xem </w:t>
      </w:r>
      <w:proofErr w:type="spellStart"/>
      <w:r w:rsidR="008C01FF" w:rsidRPr="008C01FF">
        <w:rPr>
          <w:color w:val="000000"/>
          <w:spacing w:val="3"/>
          <w:sz w:val="28"/>
          <w:szCs w:val="28"/>
          <w:lang w:val="en-US"/>
        </w:rPr>
        <w:t>xét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đồng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tộc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Đoàn </w:t>
      </w:r>
      <w:proofErr w:type="spellStart"/>
      <w:r w:rsidR="008C01FF" w:rsidRPr="008C01FF">
        <w:rPr>
          <w:color w:val="000000"/>
          <w:spacing w:val="3"/>
          <w:sz w:val="28"/>
          <w:szCs w:val="28"/>
          <w:lang w:val="en-US"/>
        </w:rPr>
        <w:t>đại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biểu</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Thường </w:t>
      </w:r>
      <w:proofErr w:type="spellStart"/>
      <w:r w:rsidR="008C01FF" w:rsidRPr="008C01FF">
        <w:rPr>
          <w:color w:val="000000"/>
          <w:spacing w:val="3"/>
          <w:sz w:val="28"/>
          <w:szCs w:val="28"/>
          <w:lang w:val="en-US"/>
        </w:rPr>
        <w:t>trực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đồng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tỉnh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thành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phố</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thuộc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2D3D21B9" w14:textId="26FF75D6"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Trình</w:t>
      </w:r>
      <w:proofErr w:type="spellEnd"/>
      <w:r w:rsidR="008C01FF" w:rsidRPr="008C01FF">
        <w:rPr>
          <w:color w:val="000000"/>
          <w:spacing w:val="3"/>
          <w:sz w:val="28"/>
          <w:szCs w:val="28"/>
          <w:lang w:val="en-US"/>
        </w:rPr>
        <w:t xml:space="preserve"> ý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để</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xem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xét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tư</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trình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mục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tiêu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quốc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trọng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quốc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phê</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chuẩn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1D438901" w14:textId="26CC1301"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Tham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xem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xét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điều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chỉnh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bố</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chương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lastRenderedPageBreak/>
        <w:t>trình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mục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tiêu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quốc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trọng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quốc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do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42EBBA30" w14:textId="25E5178B"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Tham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động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lệnh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thường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lĩnh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w:t>
      </w:r>
    </w:p>
    <w:p w14:paraId="6852A092" w14:textId="011E0444"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Tham </w:t>
      </w:r>
      <w:proofErr w:type="spellStart"/>
      <w:r w:rsidR="008C01FF" w:rsidRPr="008C01FF">
        <w:rPr>
          <w:color w:val="000000"/>
          <w:spacing w:val="3"/>
          <w:sz w:val="28"/>
          <w:szCs w:val="28"/>
          <w:lang w:val="en-US"/>
        </w:rPr>
        <w:t>gia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quyền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trình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lệnh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xây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lệnh</w:t>
      </w:r>
      <w:proofErr w:type="spellEnd"/>
      <w:r w:rsidR="008C01FF" w:rsidRPr="008C01FF">
        <w:rPr>
          <w:color w:val="000000"/>
          <w:spacing w:val="3"/>
          <w:sz w:val="28"/>
          <w:szCs w:val="28"/>
          <w:lang w:val="en-US"/>
        </w:rPr>
        <w:t>.</w:t>
      </w:r>
    </w:p>
    <w:p w14:paraId="44E6F8C6" w14:textId="5B5A8A0F"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Báo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hợp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thường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gửi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hợp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tịch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tướng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đồng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tộc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cấp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Bộ</w:t>
      </w:r>
      <w:proofErr w:type="spellEnd"/>
      <w:r w:rsidR="008C01FF" w:rsidRPr="008C01FF">
        <w:rPr>
          <w:color w:val="000000"/>
          <w:spacing w:val="3"/>
          <w:sz w:val="28"/>
          <w:szCs w:val="28"/>
          <w:lang w:val="en-US"/>
        </w:rPr>
        <w:t xml:space="preserve"> Tài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Đoàn </w:t>
      </w:r>
      <w:proofErr w:type="spellStart"/>
      <w:r w:rsidR="008C01FF" w:rsidRPr="008C01FF">
        <w:rPr>
          <w:color w:val="000000"/>
          <w:spacing w:val="3"/>
          <w:sz w:val="28"/>
          <w:szCs w:val="28"/>
          <w:lang w:val="en-US"/>
        </w:rPr>
        <w:t>đại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biểu</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đồng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nơi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w:t>
      </w:r>
    </w:p>
    <w:p w14:paraId="6BE2A7CF" w14:textId="36DA8531"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Giải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trình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w:t>
      </w:r>
    </w:p>
    <w:p w14:paraId="6D24FAD8" w14:textId="0FFDB0D7"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bố</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khai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hợp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tại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Điều</w:t>
      </w:r>
      <w:proofErr w:type="spellEnd"/>
      <w:r w:rsidR="008C01FF" w:rsidRPr="008C01FF">
        <w:rPr>
          <w:color w:val="000000"/>
          <w:spacing w:val="3"/>
          <w:sz w:val="28"/>
          <w:szCs w:val="28"/>
          <w:lang w:val="en-US"/>
        </w:rPr>
        <w:t xml:space="preserve"> 50, </w:t>
      </w:r>
      <w:proofErr w:type="spellStart"/>
      <w:r w:rsidR="008C01FF" w:rsidRPr="008C01FF">
        <w:rPr>
          <w:color w:val="000000"/>
          <w:spacing w:val="3"/>
          <w:sz w:val="28"/>
          <w:szCs w:val="28"/>
          <w:lang w:val="en-US"/>
        </w:rPr>
        <w:t>Điều</w:t>
      </w:r>
      <w:proofErr w:type="spellEnd"/>
      <w:r w:rsidR="008C01FF" w:rsidRPr="008C01FF">
        <w:rPr>
          <w:color w:val="000000"/>
          <w:spacing w:val="3"/>
          <w:sz w:val="28"/>
          <w:szCs w:val="28"/>
          <w:lang w:val="en-US"/>
        </w:rPr>
        <w:t xml:space="preserve"> 51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này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w:t>
      </w:r>
    </w:p>
    <w:p w14:paraId="2F10CB6F" w14:textId="51EB0CF8"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dõi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32591CAB" w14:textId="35A66BF7"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Chuyển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hồ</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điều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tra</w:t>
      </w:r>
      <w:proofErr w:type="spellEnd"/>
      <w:r w:rsidR="008C01FF" w:rsidRPr="008C01FF">
        <w:rPr>
          <w:color w:val="000000"/>
          <w:spacing w:val="3"/>
          <w:sz w:val="28"/>
          <w:szCs w:val="28"/>
          <w:lang w:val="en-US"/>
        </w:rPr>
        <w:t xml:space="preserve">, Viện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quyền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xem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xét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những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dấu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thông</w:t>
      </w:r>
      <w:proofErr w:type="spellEnd"/>
      <w:r w:rsidR="008C01FF" w:rsidRPr="008C01FF">
        <w:rPr>
          <w:color w:val="000000"/>
          <w:spacing w:val="3"/>
          <w:sz w:val="28"/>
          <w:szCs w:val="28"/>
          <w:lang w:val="en-US"/>
        </w:rPr>
        <w:t xml:space="preserve"> qua </w:t>
      </w:r>
      <w:proofErr w:type="spellStart"/>
      <w:r w:rsidR="008C01FF" w:rsidRPr="008C01FF">
        <w:rPr>
          <w:color w:val="000000"/>
          <w:spacing w:val="3"/>
          <w:sz w:val="28"/>
          <w:szCs w:val="28"/>
          <w:lang w:val="en-US"/>
        </w:rPr>
        <w:t>hoạt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động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w:t>
      </w:r>
    </w:p>
    <w:p w14:paraId="1FADA091" w14:textId="31082922"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Quản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hồ</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giữ</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mật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số</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thông</w:t>
      </w:r>
      <w:proofErr w:type="spellEnd"/>
      <w:r w:rsidR="008C01FF" w:rsidRPr="008C01FF">
        <w:rPr>
          <w:color w:val="000000"/>
          <w:spacing w:val="3"/>
          <w:sz w:val="28"/>
          <w:szCs w:val="28"/>
          <w:lang w:val="en-US"/>
        </w:rPr>
        <w:t xml:space="preserve"> tin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động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w:t>
      </w:r>
    </w:p>
    <w:p w14:paraId="62F5A959" w14:textId="32BA37F2"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hợp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quốc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tế</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lĩnh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056EB0E6" w14:textId="1CA406DC"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lastRenderedPageBreak/>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nghiên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cứu</w:t>
      </w:r>
      <w:proofErr w:type="spellEnd"/>
      <w:r w:rsidR="008C01FF" w:rsidRPr="008C01FF">
        <w:rPr>
          <w:color w:val="000000"/>
          <w:spacing w:val="3"/>
          <w:sz w:val="28"/>
          <w:szCs w:val="28"/>
          <w:lang w:val="en-US"/>
        </w:rPr>
        <w:t xml:space="preserve"> khoa </w:t>
      </w:r>
      <w:proofErr w:type="spellStart"/>
      <w:r w:rsidR="008C01FF" w:rsidRPr="008C01FF">
        <w:rPr>
          <w:color w:val="000000"/>
          <w:spacing w:val="3"/>
          <w:sz w:val="28"/>
          <w:szCs w:val="28"/>
          <w:lang w:val="en-US"/>
        </w:rPr>
        <w:t>học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đào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bồi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dưỡng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triển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nguồn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02851ACF" w14:textId="5243249B"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cấp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hồi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chỉ</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476233F7" w14:textId="55011C07"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thông</w:t>
      </w:r>
      <w:proofErr w:type="spellEnd"/>
      <w:r w:rsidR="008C01FF" w:rsidRPr="008C01FF">
        <w:rPr>
          <w:color w:val="000000"/>
          <w:spacing w:val="3"/>
          <w:sz w:val="28"/>
          <w:szCs w:val="28"/>
          <w:lang w:val="en-US"/>
        </w:rPr>
        <w:t xml:space="preserve"> tin, </w:t>
      </w:r>
      <w:proofErr w:type="spellStart"/>
      <w:r w:rsidR="008C01FF" w:rsidRPr="008C01FF">
        <w:rPr>
          <w:color w:val="000000"/>
          <w:spacing w:val="3"/>
          <w:sz w:val="28"/>
          <w:szCs w:val="28"/>
          <w:lang w:val="en-US"/>
        </w:rPr>
        <w:t>tuyên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truyền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dục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1D70707D" w14:textId="771B5A20"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Xây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trình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thường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hành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triển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7D982926" w14:textId="71A834A3" w:rsidR="008C01FF" w:rsidRPr="008C01FF" w:rsidRDefault="003029F2"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nhiệm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w:t>
      </w:r>
    </w:p>
    <w:p w14:paraId="516F8A6B" w14:textId="6609E657" w:rsidR="008C01FF" w:rsidRDefault="008C01FF" w:rsidP="00DA5E62">
      <w:pPr>
        <w:pStyle w:val="ListParagraph"/>
        <w:widowControl/>
        <w:numPr>
          <w:ilvl w:val="2"/>
          <w:numId w:val="33"/>
        </w:numPr>
        <w:shd w:val="clear" w:color="auto" w:fill="FFFFFF"/>
        <w:autoSpaceDE/>
        <w:autoSpaceDN/>
        <w:spacing w:after="150" w:line="288" w:lineRule="auto"/>
        <w:outlineLvl w:val="2"/>
        <w:rPr>
          <w:b/>
          <w:bCs/>
          <w:color w:val="000000"/>
          <w:spacing w:val="3"/>
          <w:sz w:val="28"/>
          <w:szCs w:val="28"/>
          <w:lang w:val="en-US"/>
        </w:rPr>
      </w:pPr>
      <w:bookmarkStart w:id="7" w:name="_Toc155177682"/>
      <w:r w:rsidRPr="008C01FF">
        <w:rPr>
          <w:b/>
          <w:bCs/>
          <w:color w:val="000000"/>
          <w:spacing w:val="3"/>
          <w:sz w:val="28"/>
          <w:szCs w:val="28"/>
          <w:lang w:val="en-US"/>
        </w:rPr>
        <w:t xml:space="preserve">Quyền </w:t>
      </w:r>
      <w:proofErr w:type="spellStart"/>
      <w:r w:rsidRPr="008C01FF">
        <w:rPr>
          <w:b/>
          <w:bCs/>
          <w:color w:val="000000"/>
          <w:spacing w:val="3"/>
          <w:sz w:val="28"/>
          <w:szCs w:val="28"/>
          <w:lang w:val="en-US"/>
        </w:rPr>
        <w:t>hạn</w:t>
      </w:r>
      <w:proofErr w:type="spellEnd"/>
      <w:r w:rsidRPr="008C01FF">
        <w:rPr>
          <w:b/>
          <w:bCs/>
          <w:color w:val="000000"/>
          <w:spacing w:val="3"/>
          <w:sz w:val="28"/>
          <w:szCs w:val="28"/>
          <w:lang w:val="en-US"/>
        </w:rPr>
        <w:t xml:space="preserve"> </w:t>
      </w:r>
      <w:proofErr w:type="spellStart"/>
      <w:r w:rsidRPr="008C01FF">
        <w:rPr>
          <w:b/>
          <w:bCs/>
          <w:color w:val="000000"/>
          <w:spacing w:val="3"/>
          <w:sz w:val="28"/>
          <w:szCs w:val="28"/>
          <w:lang w:val="en-US"/>
        </w:rPr>
        <w:t>của</w:t>
      </w:r>
      <w:proofErr w:type="spellEnd"/>
      <w:r w:rsidRPr="008C01FF">
        <w:rPr>
          <w:b/>
          <w:bCs/>
          <w:color w:val="000000"/>
          <w:spacing w:val="3"/>
          <w:sz w:val="28"/>
          <w:szCs w:val="28"/>
          <w:lang w:val="en-US"/>
        </w:rPr>
        <w:t xml:space="preserve"> </w:t>
      </w:r>
      <w:proofErr w:type="spellStart"/>
      <w:r w:rsidRPr="008C01FF">
        <w:rPr>
          <w:b/>
          <w:bCs/>
          <w:color w:val="000000"/>
          <w:spacing w:val="3"/>
          <w:sz w:val="28"/>
          <w:szCs w:val="28"/>
          <w:lang w:val="en-US"/>
        </w:rPr>
        <w:t>Kiểm</w:t>
      </w:r>
      <w:proofErr w:type="spellEnd"/>
      <w:r w:rsidRPr="008C01FF">
        <w:rPr>
          <w:b/>
          <w:bCs/>
          <w:color w:val="000000"/>
          <w:spacing w:val="3"/>
          <w:sz w:val="28"/>
          <w:szCs w:val="28"/>
          <w:lang w:val="en-US"/>
        </w:rPr>
        <w:t xml:space="preserve"> </w:t>
      </w:r>
      <w:proofErr w:type="spellStart"/>
      <w:r w:rsidRPr="008C01FF">
        <w:rPr>
          <w:b/>
          <w:bCs/>
          <w:color w:val="000000"/>
          <w:spacing w:val="3"/>
          <w:sz w:val="28"/>
          <w:szCs w:val="28"/>
          <w:lang w:val="en-US"/>
        </w:rPr>
        <w:t>toán</w:t>
      </w:r>
      <w:proofErr w:type="spellEnd"/>
      <w:r w:rsidRPr="008C01FF">
        <w:rPr>
          <w:b/>
          <w:bCs/>
          <w:color w:val="000000"/>
          <w:spacing w:val="3"/>
          <w:sz w:val="28"/>
          <w:szCs w:val="28"/>
          <w:lang w:val="en-US"/>
        </w:rPr>
        <w:t xml:space="preserve"> </w:t>
      </w:r>
      <w:proofErr w:type="spellStart"/>
      <w:r w:rsidRPr="008C01FF">
        <w:rPr>
          <w:b/>
          <w:bCs/>
          <w:color w:val="000000"/>
          <w:spacing w:val="3"/>
          <w:sz w:val="28"/>
          <w:szCs w:val="28"/>
          <w:lang w:val="en-US"/>
        </w:rPr>
        <w:t>nhà</w:t>
      </w:r>
      <w:proofErr w:type="spellEnd"/>
      <w:r w:rsidRPr="008C01FF">
        <w:rPr>
          <w:b/>
          <w:bCs/>
          <w:color w:val="000000"/>
          <w:spacing w:val="3"/>
          <w:sz w:val="28"/>
          <w:szCs w:val="28"/>
          <w:lang w:val="en-US"/>
        </w:rPr>
        <w:t xml:space="preserve"> </w:t>
      </w:r>
      <w:proofErr w:type="spellStart"/>
      <w:r w:rsidRPr="008C01FF">
        <w:rPr>
          <w:b/>
          <w:bCs/>
          <w:color w:val="000000"/>
          <w:spacing w:val="3"/>
          <w:sz w:val="28"/>
          <w:szCs w:val="28"/>
          <w:lang w:val="en-US"/>
        </w:rPr>
        <w:t>nước</w:t>
      </w:r>
      <w:bookmarkEnd w:id="7"/>
      <w:proofErr w:type="spellEnd"/>
    </w:p>
    <w:p w14:paraId="38B4DB73" w14:textId="18976A07" w:rsidR="00C178A8" w:rsidRPr="00C178A8" w:rsidRDefault="00C178A8" w:rsidP="00C178A8">
      <w:pPr>
        <w:widowControl/>
        <w:shd w:val="clear" w:color="auto" w:fill="FFFFFF"/>
        <w:autoSpaceDE/>
        <w:autoSpaceDN/>
        <w:spacing w:after="150" w:line="288" w:lineRule="auto"/>
        <w:ind w:left="1080"/>
        <w:outlineLvl w:val="2"/>
        <w:rPr>
          <w:color w:val="000000"/>
          <w:spacing w:val="3"/>
          <w:sz w:val="28"/>
          <w:szCs w:val="28"/>
          <w:lang w:val="vi-VN"/>
        </w:rPr>
      </w:pPr>
      <w:r w:rsidRPr="00C178A8">
        <w:rPr>
          <w:color w:val="000000"/>
          <w:spacing w:val="3"/>
          <w:sz w:val="28"/>
          <w:szCs w:val="28"/>
          <w:lang w:val="en-US"/>
        </w:rPr>
        <w:t>Quyền</w:t>
      </w:r>
      <w:r w:rsidRPr="00C178A8">
        <w:rPr>
          <w:color w:val="000000"/>
          <w:spacing w:val="3"/>
          <w:sz w:val="28"/>
          <w:szCs w:val="28"/>
          <w:lang w:val="vi-VN"/>
        </w:rPr>
        <w:t xml:space="preserve"> hạn của KTNN được quy định cụ thể như sau:</w:t>
      </w:r>
    </w:p>
    <w:p w14:paraId="3F1E0F33" w14:textId="2A0F1034"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Trình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lệnh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thảo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trước</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thường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w:t>
      </w:r>
    </w:p>
    <w:p w14:paraId="7F39F9AE" w14:textId="12BE887C"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cấp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đầy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kịp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thời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thông</w:t>
      </w:r>
      <w:proofErr w:type="spellEnd"/>
      <w:r w:rsidR="008C01FF" w:rsidRPr="008C01FF">
        <w:rPr>
          <w:color w:val="000000"/>
          <w:spacing w:val="3"/>
          <w:sz w:val="28"/>
          <w:szCs w:val="28"/>
          <w:lang w:val="en-US"/>
        </w:rPr>
        <w:t xml:space="preserve"> tin,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phục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w:t>
      </w:r>
    </w:p>
    <w:p w14:paraId="6E2C8676" w14:textId="75B2E4E4"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đối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sai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sai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chấp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hành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khắc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phục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yếu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động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vị</w:t>
      </w:r>
      <w:proofErr w:type="spellEnd"/>
      <w:r w:rsidR="008C01FF" w:rsidRPr="008C01FF">
        <w:rPr>
          <w:color w:val="000000"/>
          <w:spacing w:val="3"/>
          <w:sz w:val="28"/>
          <w:szCs w:val="28"/>
          <w:lang w:val="en-US"/>
        </w:rPr>
        <w:t xml:space="preserve"> do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w:t>
      </w:r>
    </w:p>
    <w:p w14:paraId="3D2F5F9E" w14:textId="1067A998"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người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quyền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yêu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đầy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kịp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thời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sai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sai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trong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việc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chấp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hành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những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hợp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hoặc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đầy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kịp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thời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5D7408E3" w14:textId="3CB3F14D"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người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quyền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những</w:t>
      </w:r>
      <w:proofErr w:type="spellEnd"/>
      <w:r w:rsidR="008C01FF" w:rsidRPr="008C01FF">
        <w:rPr>
          <w:color w:val="000000"/>
          <w:spacing w:val="3"/>
          <w:sz w:val="28"/>
          <w:szCs w:val="28"/>
          <w:lang w:val="en-US"/>
        </w:rPr>
        <w:t xml:space="preserve"> vi </w:t>
      </w:r>
      <w:proofErr w:type="spellStart"/>
      <w:r w:rsidR="008C01FF" w:rsidRPr="008C01FF">
        <w:rPr>
          <w:color w:val="000000"/>
          <w:spacing w:val="3"/>
          <w:sz w:val="28"/>
          <w:szCs w:val="28"/>
          <w:lang w:val="en-US"/>
        </w:rPr>
        <w:t>phạm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đã</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làm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rõ</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thông</w:t>
      </w:r>
      <w:proofErr w:type="spellEnd"/>
      <w:r w:rsidR="008C01FF" w:rsidRPr="008C01FF">
        <w:rPr>
          <w:color w:val="000000"/>
          <w:spacing w:val="3"/>
          <w:sz w:val="28"/>
          <w:szCs w:val="28"/>
          <w:lang w:val="en-US"/>
        </w:rPr>
        <w:t xml:space="preserve"> qua </w:t>
      </w:r>
      <w:proofErr w:type="spellStart"/>
      <w:r w:rsidR="008C01FF" w:rsidRPr="008C01FF">
        <w:rPr>
          <w:color w:val="000000"/>
          <w:spacing w:val="3"/>
          <w:sz w:val="28"/>
          <w:szCs w:val="28"/>
          <w:lang w:val="en-US"/>
        </w:rPr>
        <w:t>hoạt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động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w:t>
      </w:r>
    </w:p>
    <w:p w14:paraId="4785DA29" w14:textId="610C42F6"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người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thẩm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quyền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xử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theo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đối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với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nhân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có</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hành</w:t>
      </w:r>
      <w:proofErr w:type="spellEnd"/>
      <w:r w:rsidR="008C01FF" w:rsidRPr="008C01FF">
        <w:rPr>
          <w:color w:val="000000"/>
          <w:spacing w:val="3"/>
          <w:sz w:val="28"/>
          <w:szCs w:val="28"/>
          <w:lang w:val="en-US"/>
        </w:rPr>
        <w:t xml:space="preserve"> vi </w:t>
      </w:r>
      <w:proofErr w:type="spellStart"/>
      <w:r w:rsidR="008C01FF" w:rsidRPr="008C01FF">
        <w:rPr>
          <w:color w:val="000000"/>
          <w:spacing w:val="3"/>
          <w:sz w:val="28"/>
          <w:szCs w:val="28"/>
          <w:lang w:val="en-US"/>
        </w:rPr>
        <w:t>cản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trở</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hoạt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động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hoặc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cấp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thông</w:t>
      </w:r>
      <w:proofErr w:type="spellEnd"/>
      <w:r w:rsidR="008C01FF" w:rsidRPr="008C01FF">
        <w:rPr>
          <w:color w:val="000000"/>
          <w:spacing w:val="3"/>
          <w:sz w:val="28"/>
          <w:szCs w:val="28"/>
          <w:lang w:val="en-US"/>
        </w:rPr>
        <w:t xml:space="preserve"> tin,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sai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sự</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thật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cho</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viên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w:t>
      </w:r>
    </w:p>
    <w:p w14:paraId="750F2DBC" w14:textId="5ADBCD99"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lastRenderedPageBreak/>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Trưng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giám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định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chuyên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môn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cần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thiết</w:t>
      </w:r>
      <w:proofErr w:type="spellEnd"/>
      <w:r w:rsidR="008C01FF" w:rsidRPr="008C01FF">
        <w:rPr>
          <w:color w:val="000000"/>
          <w:spacing w:val="3"/>
          <w:sz w:val="28"/>
          <w:szCs w:val="28"/>
          <w:lang w:val="en-US"/>
        </w:rPr>
        <w:t>.</w:t>
      </w:r>
    </w:p>
    <w:p w14:paraId="625A7324" w14:textId="56E3BD49"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Được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hoặc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thuê</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doanh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nghiệp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tổ</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chức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quản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lý</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sử</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dụng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sản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công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chịu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nhiệm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về</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trung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số</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tài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liệu</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kết</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do </w:t>
      </w:r>
      <w:proofErr w:type="spellStart"/>
      <w:r w:rsidR="008C01FF" w:rsidRPr="008C01FF">
        <w:rPr>
          <w:color w:val="000000"/>
          <w:spacing w:val="3"/>
          <w:sz w:val="28"/>
          <w:szCs w:val="28"/>
          <w:lang w:val="en-US"/>
        </w:rPr>
        <w:t>doanh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nghiệp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kiểm</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toán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thực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hiện</w:t>
      </w:r>
      <w:proofErr w:type="spellEnd"/>
      <w:r w:rsidR="008C01FF" w:rsidRPr="008C01FF">
        <w:rPr>
          <w:color w:val="000000"/>
          <w:spacing w:val="3"/>
          <w:sz w:val="28"/>
          <w:szCs w:val="28"/>
          <w:lang w:val="en-US"/>
        </w:rPr>
        <w:t>.</w:t>
      </w:r>
    </w:p>
    <w:p w14:paraId="081D726E" w14:textId="58F6A363" w:rsidR="008C01FF" w:rsidRPr="008C01FF" w:rsidRDefault="00C178A8" w:rsidP="008C01FF">
      <w:pPr>
        <w:widowControl/>
        <w:shd w:val="clear" w:color="auto" w:fill="FFFFFF"/>
        <w:autoSpaceDE/>
        <w:autoSpaceDN/>
        <w:spacing w:after="150" w:line="288" w:lineRule="auto"/>
        <w:ind w:firstLine="720"/>
        <w:jc w:val="both"/>
        <w:rPr>
          <w:color w:val="000000"/>
          <w:spacing w:val="3"/>
          <w:sz w:val="28"/>
          <w:szCs w:val="28"/>
          <w:lang w:val="en-US"/>
        </w:rPr>
      </w:pPr>
      <w:r>
        <w:rPr>
          <w:color w:val="000000"/>
          <w:spacing w:val="3"/>
          <w:sz w:val="28"/>
          <w:szCs w:val="28"/>
          <w:lang w:val="vi-VN"/>
        </w:rPr>
        <w:t>-</w:t>
      </w:r>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Kiến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nghị</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Ủy</w:t>
      </w:r>
      <w:proofErr w:type="spellEnd"/>
      <w:r w:rsidR="008C01FF" w:rsidRPr="008C01FF">
        <w:rPr>
          <w:color w:val="000000"/>
          <w:spacing w:val="3"/>
          <w:sz w:val="28"/>
          <w:szCs w:val="28"/>
          <w:lang w:val="en-US"/>
        </w:rPr>
        <w:t xml:space="preserve"> ban </w:t>
      </w:r>
      <w:proofErr w:type="spellStart"/>
      <w:r w:rsidR="008C01FF" w:rsidRPr="008C01FF">
        <w:rPr>
          <w:color w:val="000000"/>
          <w:spacing w:val="3"/>
          <w:sz w:val="28"/>
          <w:szCs w:val="28"/>
          <w:lang w:val="en-US"/>
        </w:rPr>
        <w:t>thường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vụ</w:t>
      </w:r>
      <w:proofErr w:type="spellEnd"/>
      <w:r w:rsidR="008C01FF" w:rsidRPr="008C01FF">
        <w:rPr>
          <w:color w:val="000000"/>
          <w:spacing w:val="3"/>
          <w:sz w:val="28"/>
          <w:szCs w:val="28"/>
          <w:lang w:val="en-US"/>
        </w:rPr>
        <w:t xml:space="preserve"> Quốc </w:t>
      </w:r>
      <w:proofErr w:type="spellStart"/>
      <w:r w:rsidR="008C01FF" w:rsidRPr="008C01FF">
        <w:rPr>
          <w:color w:val="000000"/>
          <w:spacing w:val="3"/>
          <w:sz w:val="28"/>
          <w:szCs w:val="28"/>
          <w:lang w:val="en-US"/>
        </w:rPr>
        <w:t>hội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tướng</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phủ</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quan</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khác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của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Nhà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nước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sửa</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đổi</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bổ</w:t>
      </w:r>
      <w:proofErr w:type="spellEnd"/>
      <w:r w:rsidR="008C01FF" w:rsidRPr="008C01FF">
        <w:rPr>
          <w:color w:val="000000"/>
          <w:spacing w:val="3"/>
          <w:sz w:val="28"/>
          <w:szCs w:val="28"/>
          <w:lang w:val="en-US"/>
        </w:rPr>
        <w:t xml:space="preserve"> sung </w:t>
      </w:r>
      <w:proofErr w:type="spellStart"/>
      <w:r w:rsidR="008C01FF" w:rsidRPr="008C01FF">
        <w:rPr>
          <w:color w:val="000000"/>
          <w:spacing w:val="3"/>
          <w:sz w:val="28"/>
          <w:szCs w:val="28"/>
          <w:lang w:val="en-US"/>
        </w:rPr>
        <w:t>các</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cơ</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chế</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chính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sách</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và</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pháp</w:t>
      </w:r>
      <w:proofErr w:type="spellEnd"/>
      <w:r w:rsidR="008C01FF" w:rsidRPr="008C01FF">
        <w:rPr>
          <w:color w:val="000000"/>
          <w:spacing w:val="3"/>
          <w:sz w:val="28"/>
          <w:szCs w:val="28"/>
          <w:lang w:val="en-US"/>
        </w:rPr>
        <w:t xml:space="preserve"> </w:t>
      </w:r>
      <w:proofErr w:type="spellStart"/>
      <w:r w:rsidR="008C01FF" w:rsidRPr="008C01FF">
        <w:rPr>
          <w:color w:val="000000"/>
          <w:spacing w:val="3"/>
          <w:sz w:val="28"/>
          <w:szCs w:val="28"/>
          <w:lang w:val="en-US"/>
        </w:rPr>
        <w:t>luật</w:t>
      </w:r>
      <w:proofErr w:type="spellEnd"/>
      <w:r w:rsidR="008C01FF" w:rsidRPr="008C01FF">
        <w:rPr>
          <w:color w:val="000000"/>
          <w:spacing w:val="3"/>
          <w:sz w:val="28"/>
          <w:szCs w:val="28"/>
          <w:lang w:val="en-US"/>
        </w:rPr>
        <w:t>.</w:t>
      </w:r>
    </w:p>
    <w:p w14:paraId="204682B9" w14:textId="05CE7DE5" w:rsidR="008C01FF" w:rsidRDefault="00642BC2" w:rsidP="00DA5E62">
      <w:pPr>
        <w:pStyle w:val="BodyText"/>
        <w:spacing w:before="81" w:line="288" w:lineRule="auto"/>
        <w:ind w:right="124" w:firstLine="719"/>
        <w:jc w:val="both"/>
        <w:outlineLvl w:val="0"/>
        <w:rPr>
          <w:b/>
          <w:bCs/>
          <w:sz w:val="28"/>
          <w:szCs w:val="28"/>
          <w:lang w:val="vi-VN"/>
        </w:rPr>
      </w:pPr>
      <w:bookmarkStart w:id="8" w:name="_Toc155177683"/>
      <w:r w:rsidRPr="00642BC2">
        <w:rPr>
          <w:b/>
          <w:bCs/>
          <w:sz w:val="28"/>
          <w:szCs w:val="28"/>
          <w:lang w:val="en-US"/>
        </w:rPr>
        <w:t xml:space="preserve">2. </w:t>
      </w:r>
      <w:r w:rsidR="008C01FF">
        <w:rPr>
          <w:b/>
          <w:bCs/>
          <w:sz w:val="28"/>
          <w:szCs w:val="28"/>
        </w:rPr>
        <w:t>Vai</w:t>
      </w:r>
      <w:r w:rsidR="008C01FF">
        <w:rPr>
          <w:b/>
          <w:bCs/>
          <w:sz w:val="28"/>
          <w:szCs w:val="28"/>
          <w:lang w:val="vi-VN"/>
        </w:rPr>
        <w:t xml:space="preserve"> trò </w:t>
      </w:r>
      <w:r w:rsidR="00213272">
        <w:rPr>
          <w:b/>
          <w:bCs/>
          <w:sz w:val="28"/>
          <w:szCs w:val="28"/>
          <w:lang w:val="vi-VN"/>
        </w:rPr>
        <w:t xml:space="preserve">và thành tựu của </w:t>
      </w:r>
      <w:r w:rsidR="008C01FF">
        <w:rPr>
          <w:b/>
          <w:bCs/>
          <w:sz w:val="28"/>
          <w:szCs w:val="28"/>
          <w:lang w:val="vi-VN"/>
        </w:rPr>
        <w:t>của KTNN trong việc minh bạch ngân sách quốc gia</w:t>
      </w:r>
      <w:bookmarkEnd w:id="8"/>
    </w:p>
    <w:p w14:paraId="3D867B22" w14:textId="03B11508" w:rsidR="00213272" w:rsidRDefault="00213272" w:rsidP="00DA5E62">
      <w:pPr>
        <w:pStyle w:val="BodyText"/>
        <w:spacing w:before="81" w:line="288" w:lineRule="auto"/>
        <w:ind w:right="124" w:firstLine="719"/>
        <w:jc w:val="both"/>
        <w:outlineLvl w:val="1"/>
        <w:rPr>
          <w:b/>
          <w:bCs/>
          <w:sz w:val="28"/>
          <w:szCs w:val="28"/>
          <w:lang w:val="vi-VN"/>
        </w:rPr>
      </w:pPr>
      <w:bookmarkStart w:id="9" w:name="_Toc155177684"/>
      <w:r>
        <w:rPr>
          <w:b/>
          <w:bCs/>
          <w:sz w:val="28"/>
          <w:szCs w:val="28"/>
          <w:lang w:val="vi-VN"/>
        </w:rPr>
        <w:t>2.1. Vai trò</w:t>
      </w:r>
      <w:r w:rsidR="00F83CCF">
        <w:rPr>
          <w:b/>
          <w:bCs/>
          <w:sz w:val="28"/>
          <w:szCs w:val="28"/>
          <w:lang w:val="vi-VN"/>
        </w:rPr>
        <w:t xml:space="preserve"> của KTNN</w:t>
      </w:r>
      <w:r>
        <w:rPr>
          <w:b/>
          <w:bCs/>
          <w:sz w:val="28"/>
          <w:szCs w:val="28"/>
          <w:lang w:val="vi-VN"/>
        </w:rPr>
        <w:t>:</w:t>
      </w:r>
      <w:bookmarkEnd w:id="9"/>
    </w:p>
    <w:p w14:paraId="14E9F774" w14:textId="2D2AC29A" w:rsidR="00213272" w:rsidRPr="00213272" w:rsidRDefault="00213272" w:rsidP="00213272">
      <w:pPr>
        <w:widowControl/>
        <w:shd w:val="clear" w:color="auto" w:fill="FFFFFF"/>
        <w:autoSpaceDE/>
        <w:autoSpaceDN/>
        <w:spacing w:after="150" w:line="288" w:lineRule="auto"/>
        <w:ind w:firstLine="720"/>
        <w:jc w:val="both"/>
        <w:rPr>
          <w:color w:val="222222"/>
          <w:sz w:val="28"/>
          <w:szCs w:val="28"/>
          <w:shd w:val="clear" w:color="auto" w:fill="FFFFFF"/>
        </w:rPr>
      </w:pPr>
      <w:r w:rsidRPr="00213272">
        <w:rPr>
          <w:color w:val="222222"/>
          <w:sz w:val="28"/>
          <w:szCs w:val="28"/>
          <w:shd w:val="clear" w:color="auto" w:fill="FFFFFF"/>
        </w:rPr>
        <w:t>Sau gần 30 năm xây dựng và phát triển, KTNN từ một cơ quan mà trước đó chưa có tiền thân về tổ chức và tiền lệ về hoạt động, được thành lập theo Nghị định số 70/CP, ngày 11-7-1994, của Chính phủ, KTNN đã trở thành cơ quan do Quốc hội thành lập theo Luật Kiểm toán nhà nước năm 2005, và đặc biệt tại Hiến pháp năm 2013 đã hiến định địa vị pháp lý của KTNN là </w:t>
      </w:r>
      <w:r w:rsidRPr="00213272">
        <w:rPr>
          <w:i/>
          <w:iCs/>
          <w:color w:val="222222"/>
          <w:sz w:val="28"/>
          <w:szCs w:val="28"/>
        </w:rPr>
        <w:t>“cơ quan do Quốc hội thành lập, hoạt động độc lập và chỉ tuân theo pháp luật, thực hiện kiểm toán việc quản lý, sử dụng tài chính, tài sản công” </w:t>
      </w:r>
      <w:r w:rsidRPr="00213272">
        <w:rPr>
          <w:color w:val="222222"/>
          <w:sz w:val="28"/>
          <w:szCs w:val="28"/>
          <w:shd w:val="clear" w:color="auto" w:fill="FFFFFF"/>
        </w:rPr>
        <w:t>(Điều 118 Hiến pháp năm 2013). Đây là điều kiện thuận lợi cho quá trình hoàn thiện các quy định pháp lý về tổ chức, nhiệm vụ, quyền hạn của KTNN, cũng như hỗ trợ hành lang pháp lý để KTNN có thể phát huy vai trò của mình với việc quản trị và minh bạch hóa ngân sách quốc gia. Vai trò của KTNN được thể hiện trong thực tiễn qua các nội dung chủ yếu sau:</w:t>
      </w:r>
    </w:p>
    <w:p w14:paraId="6EC6EAB0" w14:textId="62AC9D62" w:rsidR="00213272" w:rsidRPr="00213272" w:rsidRDefault="00213272" w:rsidP="00213272">
      <w:pPr>
        <w:widowControl/>
        <w:shd w:val="clear" w:color="auto" w:fill="FFFFFF"/>
        <w:autoSpaceDE/>
        <w:autoSpaceDN/>
        <w:spacing w:after="150" w:line="288" w:lineRule="auto"/>
        <w:ind w:firstLine="720"/>
        <w:jc w:val="both"/>
        <w:rPr>
          <w:color w:val="222222"/>
          <w:sz w:val="28"/>
          <w:szCs w:val="28"/>
          <w:shd w:val="clear" w:color="auto" w:fill="FFFFFF"/>
        </w:rPr>
      </w:pPr>
      <w:r w:rsidRPr="00213272">
        <w:rPr>
          <w:i/>
          <w:iCs/>
          <w:color w:val="222222"/>
          <w:sz w:val="28"/>
          <w:szCs w:val="28"/>
          <w:shd w:val="clear" w:color="auto" w:fill="FFFFFF"/>
        </w:rPr>
        <w:t>Thứ nhất</w:t>
      </w:r>
      <w:r w:rsidRPr="00213272">
        <w:rPr>
          <w:color w:val="222222"/>
          <w:sz w:val="28"/>
          <w:szCs w:val="28"/>
          <w:shd w:val="clear" w:color="auto" w:fill="FFFFFF"/>
        </w:rPr>
        <w:t>, KTNN hoạt động với chức năng đánh giá, xác nhận, kết luận và kiến nghị đối với việc quản lý, sử dụng tài chính, tài sản công</w:t>
      </w:r>
      <w:r w:rsidR="00096499">
        <w:rPr>
          <w:color w:val="222222"/>
          <w:sz w:val="28"/>
          <w:szCs w:val="28"/>
          <w:shd w:val="clear" w:color="auto" w:fill="FFFFFF"/>
          <w:lang w:val="vi-VN"/>
        </w:rPr>
        <w:t xml:space="preserve"> đã giúp nhà nước thu hồi hàng </w:t>
      </w:r>
      <w:r w:rsidR="00EB51A2">
        <w:rPr>
          <w:color w:val="222222"/>
          <w:sz w:val="28"/>
          <w:szCs w:val="28"/>
          <w:shd w:val="clear" w:color="auto" w:fill="FFFFFF"/>
          <w:lang w:val="vi-VN"/>
        </w:rPr>
        <w:t xml:space="preserve">trăm </w:t>
      </w:r>
      <w:r w:rsidR="00096499">
        <w:rPr>
          <w:color w:val="222222"/>
          <w:sz w:val="28"/>
          <w:szCs w:val="28"/>
          <w:shd w:val="clear" w:color="auto" w:fill="FFFFFF"/>
          <w:lang w:val="vi-VN"/>
        </w:rPr>
        <w:t>nghìn tỉ đồng tỉ đồng từ các hoạt động sai phạm với tài chính, tài sản công</w:t>
      </w:r>
      <w:r w:rsidRPr="00213272">
        <w:rPr>
          <w:color w:val="222222"/>
          <w:sz w:val="28"/>
          <w:szCs w:val="28"/>
          <w:shd w:val="clear" w:color="auto" w:fill="FFFFFF"/>
        </w:rPr>
        <w:t>. Điều 4 Luật Kiểm toán nhà nước năm 2015 nêu rõ, đối tượng kiểm toán của KTNN là </w:t>
      </w:r>
      <w:r w:rsidRPr="00213272">
        <w:rPr>
          <w:i/>
          <w:iCs/>
          <w:color w:val="222222"/>
          <w:sz w:val="28"/>
          <w:szCs w:val="28"/>
          <w:shd w:val="clear" w:color="auto" w:fill="FFFFFF"/>
        </w:rPr>
        <w:t>việc quản lý, sử dụng tài chính công, tài sản công và các hoạt động có liên quan đến việc quản lý, sử dụng tài chính công, tài sản công của đơn vị được kiểm toán</w:t>
      </w:r>
      <w:r w:rsidRPr="00213272">
        <w:rPr>
          <w:color w:val="222222"/>
          <w:sz w:val="28"/>
          <w:szCs w:val="28"/>
          <w:shd w:val="clear" w:color="auto" w:fill="FFFFFF"/>
        </w:rPr>
        <w:t xml:space="preserve">. Một trong những nhiệm vụ kiểm toán việc quản lý, sử dụng tài chính, tài sản công là tiến hành kiểm tra để xác nhận tính trung thực, hợp lý của các báo cáo và thông tin tài chính; đưa ra các kết luận và đánh giá về hoạt động của đơn vị được kiểm toán. Đồng thời, KTNN cũng đánh giá tính tuân thủ trong quản lý, sử dụng tài chính công, tài sản </w:t>
      </w:r>
      <w:r w:rsidRPr="00213272">
        <w:rPr>
          <w:color w:val="222222"/>
          <w:sz w:val="28"/>
          <w:szCs w:val="28"/>
          <w:shd w:val="clear" w:color="auto" w:fill="FFFFFF"/>
        </w:rPr>
        <w:lastRenderedPageBreak/>
        <w:t>công; đánh giá các khía cạnh về tính hợp lý, tiết kiệm, hiệu quả trong các khoản chi... Trong giai đoạn 2011 - 2020, KTNN đã kiến nghị xử lý tài chính 467 nghìn tỷ đồng, riêng giai đoạn 5 năm 2016 - 2020 đã kiến nghị xử lý tài chính 365 nghìn tỷ đồng, trong đó, kiến nghị tăng thu, giảm chi NSNN chiếm khoảng 40% tổng số kiến nghị xử lý tài chính; đồng thời, kiến nghị cơ quan có thẩm quyền chỉ đạo, tổ chức kiểm điểm trách nhiệm đối với nhiều tập thể, cá nhân có sai phạm theo quy định của pháp luật.</w:t>
      </w:r>
    </w:p>
    <w:p w14:paraId="60266210" w14:textId="77777777" w:rsidR="00213272" w:rsidRPr="00213272" w:rsidRDefault="00213272" w:rsidP="00213272">
      <w:pPr>
        <w:widowControl/>
        <w:shd w:val="clear" w:color="auto" w:fill="FFFFFF"/>
        <w:autoSpaceDE/>
        <w:autoSpaceDN/>
        <w:spacing w:after="150" w:line="288" w:lineRule="auto"/>
        <w:ind w:firstLine="720"/>
        <w:jc w:val="both"/>
        <w:rPr>
          <w:color w:val="222222"/>
          <w:sz w:val="28"/>
          <w:szCs w:val="28"/>
          <w:shd w:val="clear" w:color="auto" w:fill="FFFFFF"/>
        </w:rPr>
      </w:pPr>
      <w:r w:rsidRPr="00213272">
        <w:rPr>
          <w:i/>
          <w:iCs/>
          <w:color w:val="222222"/>
          <w:sz w:val="28"/>
          <w:szCs w:val="28"/>
          <w:shd w:val="clear" w:color="auto" w:fill="FFFFFF"/>
        </w:rPr>
        <w:t>Thứ hai</w:t>
      </w:r>
      <w:r w:rsidRPr="00213272">
        <w:rPr>
          <w:color w:val="222222"/>
          <w:sz w:val="28"/>
          <w:szCs w:val="28"/>
          <w:shd w:val="clear" w:color="auto" w:fill="FFFFFF"/>
        </w:rPr>
        <w:t>, thông qua việc đánh giá tính tuân thủ pháp luật trong chấp hành các quy định về quản lý tài chính, tài sản công của các đơn vị được kiểm toán, KTNN phát hiện những hiện tượng, dấu hiệu tham ô, lãng phí, không tuân thủ pháp luật trong quản lý kinh tế, tài chính, sử dụng kém hiệu quả các nguồn lực tài chính, tài sản... Trên cơ sở đó, KTNN kiến nghị với các cơ quan nhà nước có thẩm quyền kịp thời ngăn chặn và xử lý các hành vi tham nhũng, tiêu cực theo quy định của pháp luật. Trường hợp phát hiện hành vi tham nhũng có dấu hiệu tội phạm ở các đơn vị được kiểm toán, KTNN lập và chuyển hồ sơ kiến nghị đến các cơ quan bảo vệ pháp luật xem xét xử lý đối với những cá nhân có liên quan theo quy định của pháp luật. Báo cáo kiểm toán là một trong những cơ sở thông tin hữu ích để các cơ quan nội chính khai thác sử dụng phục vụ cho các hoạt động nghiệp vụ nội chính, tư pháp. Giai đoạn 2016 - 2020, KTNN đã cung cấp 498 hồ sơ, báo cáo kiểm toán và các tài liệu liên quan cho các cơ quan của Quốc hội, Ủy ban Kiểm tra Trung ương, cơ quan điều tra và các cơ quan nhà nước khác có thẩm quyền để phục vụ công tác điều tra, kiểm tra, giám sát; chuyển 20 vụ việc có dấu hiệu tội phạm được phát hiện thông qua hoạt động kiểm toán sang cơ quan Cảnh sát điều tra để điều tra làm rõ và xử lý theo quy định của pháp luật và 2 vụ việc đã báo cáo Thủ tướng Chính phủ chỉ đạo Bộ Công an điều tra xử lý.</w:t>
      </w:r>
    </w:p>
    <w:p w14:paraId="3B8CF108" w14:textId="7E0DC14B" w:rsidR="00213272" w:rsidRPr="00213272" w:rsidRDefault="00213272" w:rsidP="00213272">
      <w:pPr>
        <w:widowControl/>
        <w:shd w:val="clear" w:color="auto" w:fill="FFFFFF"/>
        <w:autoSpaceDE/>
        <w:autoSpaceDN/>
        <w:spacing w:after="150" w:line="288" w:lineRule="auto"/>
        <w:ind w:firstLine="720"/>
        <w:jc w:val="both"/>
        <w:rPr>
          <w:color w:val="222222"/>
          <w:sz w:val="28"/>
          <w:szCs w:val="28"/>
          <w:shd w:val="clear" w:color="auto" w:fill="FFFFFF"/>
        </w:rPr>
      </w:pPr>
      <w:r w:rsidRPr="00213272">
        <w:rPr>
          <w:i/>
          <w:iCs/>
          <w:color w:val="222222"/>
          <w:sz w:val="28"/>
          <w:szCs w:val="28"/>
          <w:shd w:val="clear" w:color="auto" w:fill="FFFFFF"/>
        </w:rPr>
        <w:t>Thứ ba</w:t>
      </w:r>
      <w:r w:rsidRPr="00213272">
        <w:rPr>
          <w:color w:val="222222"/>
          <w:sz w:val="28"/>
          <w:szCs w:val="28"/>
          <w:shd w:val="clear" w:color="auto" w:fill="FFFFFF"/>
        </w:rPr>
        <w:t>, thông qua hoạt động kiểm toán,</w:t>
      </w:r>
      <w:r w:rsidR="00137B33">
        <w:rPr>
          <w:color w:val="222222"/>
          <w:sz w:val="28"/>
          <w:szCs w:val="28"/>
          <w:shd w:val="clear" w:color="auto" w:fill="FFFFFF"/>
          <w:lang w:val="vi-VN"/>
        </w:rPr>
        <w:t xml:space="preserve"> KTNN</w:t>
      </w:r>
      <w:r w:rsidRPr="00213272">
        <w:rPr>
          <w:color w:val="222222"/>
          <w:sz w:val="28"/>
          <w:szCs w:val="28"/>
          <w:shd w:val="clear" w:color="auto" w:fill="FFFFFF"/>
        </w:rPr>
        <w:t xml:space="preserve"> phát hiện các quy định trái pháp luật, mâu thuẫn, chồng chéo, hết hiệu lực hoặc không còn phù hợp với thực tiễn, từ đó kiến nghị cơ quan chức năng sửa đổi, bổ sung, thay thế, hủy bỏ văn bản và các giải pháp nhằm hoàn thiện cơ chế, chính sách, pháp luật, góp phần ngăn chặn các hành vi lợi dụng quyền lực, lách luật, dẫn đến tham nhũng, lãng phí. Trong giai đoạn 2016 - 2020, KTNN kiến nghị sửa đổi, bổ sung, thay thế, hủy bỏ 869 văn bản quy phạm pháp luật, văn bản quản lý sai quy định hoặc không phù hợp với quy định chung của Nhà nước và thực tiễn, kịp thời khắc phục “lỗ hổng” về cơ chế, chính sách, tránh thất thoát, lãng phí, siết chặt kỷ cương, kỷ luật tài chính, góp phần làm lành </w:t>
      </w:r>
      <w:r w:rsidRPr="00213272">
        <w:rPr>
          <w:color w:val="222222"/>
          <w:sz w:val="28"/>
          <w:szCs w:val="28"/>
          <w:shd w:val="clear" w:color="auto" w:fill="FFFFFF"/>
        </w:rPr>
        <w:lastRenderedPageBreak/>
        <w:t>mạnh nền tài chính quốc gia. Đây là một trong những đóng góp quan trọng của KTNN trong hoàn thiện hệ thống pháp luật, xây dựng Nhà nước pháp quyền xã hội chủ nghĩa.</w:t>
      </w:r>
    </w:p>
    <w:p w14:paraId="290784FE" w14:textId="4CF24EE3" w:rsidR="00213272" w:rsidRPr="00213272" w:rsidRDefault="00213272" w:rsidP="00213272">
      <w:pPr>
        <w:widowControl/>
        <w:shd w:val="clear" w:color="auto" w:fill="FFFFFF"/>
        <w:autoSpaceDE/>
        <w:autoSpaceDN/>
        <w:spacing w:after="150" w:line="288" w:lineRule="auto"/>
        <w:ind w:firstLine="720"/>
        <w:jc w:val="both"/>
        <w:rPr>
          <w:color w:val="222222"/>
          <w:sz w:val="28"/>
          <w:szCs w:val="28"/>
          <w:shd w:val="clear" w:color="auto" w:fill="FFFFFF"/>
        </w:rPr>
      </w:pPr>
      <w:r w:rsidRPr="00213272">
        <w:rPr>
          <w:i/>
          <w:iCs/>
          <w:color w:val="222222"/>
          <w:sz w:val="28"/>
          <w:szCs w:val="28"/>
          <w:shd w:val="clear" w:color="auto" w:fill="FFFFFF"/>
        </w:rPr>
        <w:t>Thứ tư</w:t>
      </w:r>
      <w:r w:rsidRPr="00213272">
        <w:rPr>
          <w:color w:val="222222"/>
          <w:sz w:val="28"/>
          <w:szCs w:val="28"/>
          <w:shd w:val="clear" w:color="auto" w:fill="FFFFFF"/>
        </w:rPr>
        <w:t>, KTNN là công cụ phục vụ giúp minh bạch</w:t>
      </w:r>
      <w:r w:rsidR="00C52791">
        <w:rPr>
          <w:color w:val="222222"/>
          <w:sz w:val="28"/>
          <w:szCs w:val="28"/>
          <w:shd w:val="clear" w:color="auto" w:fill="FFFFFF"/>
          <w:lang w:val="vi-VN"/>
        </w:rPr>
        <w:t xml:space="preserve"> và tạo niềm tin cho người dân</w:t>
      </w:r>
      <w:r w:rsidRPr="00213272">
        <w:rPr>
          <w:color w:val="222222"/>
          <w:sz w:val="28"/>
          <w:szCs w:val="28"/>
          <w:shd w:val="clear" w:color="auto" w:fill="FFFFFF"/>
        </w:rPr>
        <w:t xml:space="preserve"> về </w:t>
      </w:r>
      <w:r w:rsidR="00C52791">
        <w:rPr>
          <w:color w:val="222222"/>
          <w:sz w:val="28"/>
          <w:szCs w:val="28"/>
          <w:shd w:val="clear" w:color="auto" w:fill="FFFFFF"/>
        </w:rPr>
        <w:t>việc</w:t>
      </w:r>
      <w:r w:rsidR="00C52791">
        <w:rPr>
          <w:color w:val="222222"/>
          <w:sz w:val="28"/>
          <w:szCs w:val="28"/>
          <w:shd w:val="clear" w:color="auto" w:fill="FFFFFF"/>
          <w:lang w:val="vi-VN"/>
        </w:rPr>
        <w:t xml:space="preserve"> </w:t>
      </w:r>
      <w:r w:rsidRPr="00213272">
        <w:rPr>
          <w:color w:val="222222"/>
          <w:sz w:val="28"/>
          <w:szCs w:val="28"/>
          <w:shd w:val="clear" w:color="auto" w:fill="FFFFFF"/>
        </w:rPr>
        <w:t>quản lý, sử dụng tài chính, tài sản công thông qua công khai kết quả kiểm toán báo cáo tài chính và việc quản lý, sử dụng tài chính, tài sản công của các tổ chức, các cấp ngân sách. Hằng năm, Tổng Kiểm toán nhà nước báo cáo Quốc hội về kết quả kiểm toán quyết toán NSNN, báo cáo tổng hợp kết quả kiểm toán năm và báo cáo kết quả thực hiện kết luận, kiến nghị kiểm toán; các báo cáo của KTNN sau khi báo cáo Quốc hội được công bố công khai và đăng tải trên cổng thông tin điện tử của KTNN. Kết quả kiểm toán không chỉ trực tiếp ngăn chặn các hành vi sai phạm, gian lận, tham nhũng, lãng phí mà còn góp phần tạo niềm tin cho người sử dụng thông tin, đặc biệt là việc cung cấp kịp thời các kết quả kiểm toán cho lãnh đạo Trung ương và địa phương để sử dụng trong quyết định các chủ trương, chính sách về phát triển kinh tế - xã hội, dự toán NSNN, phê chuẩn quyết toán NSNN; cung cấp thông tin cho hội đồng nhân dân cấp tỉnh sử dụng trong quá trình xem xét, quyết định dự toán và phân bổ ngân sách địa phương; phê chuẩn quyết toán ngân sách địa phương; giám sát việc quản lý, sử dụng tài chính, tài sản công và thực thi nhiệm vụ, quyền hạn của mình. Qua đó phát huy vai trò giám sát tối cao của Quốc hội, vai trò giám sát của hội đồng nhân dân các cấp đối với toàn bộ hoạt động của Nhà nước và các cấp chính quyền địa phương; vai trò quản lý, kiểm tra của cơ quan quản lý nhà nước thuộc Chính phủ và chính quyền địa phương các cấp...</w:t>
      </w:r>
    </w:p>
    <w:p w14:paraId="655022CE" w14:textId="467C0627" w:rsidR="008C01FF" w:rsidRPr="00213272" w:rsidRDefault="00213272" w:rsidP="00213272">
      <w:pPr>
        <w:widowControl/>
        <w:shd w:val="clear" w:color="auto" w:fill="FFFFFF"/>
        <w:autoSpaceDE/>
        <w:autoSpaceDN/>
        <w:spacing w:after="150" w:line="288" w:lineRule="auto"/>
        <w:ind w:firstLine="720"/>
        <w:jc w:val="both"/>
        <w:rPr>
          <w:color w:val="222222"/>
          <w:sz w:val="28"/>
          <w:szCs w:val="28"/>
          <w:shd w:val="clear" w:color="auto" w:fill="FFFFFF"/>
        </w:rPr>
      </w:pPr>
      <w:r w:rsidRPr="00213272">
        <w:rPr>
          <w:i/>
          <w:iCs/>
          <w:color w:val="222222"/>
          <w:sz w:val="28"/>
          <w:szCs w:val="28"/>
          <w:shd w:val="clear" w:color="auto" w:fill="FFFFFF"/>
        </w:rPr>
        <w:t>Tóm lại,</w:t>
      </w:r>
      <w:r w:rsidRPr="00213272">
        <w:rPr>
          <w:color w:val="222222"/>
          <w:sz w:val="28"/>
          <w:szCs w:val="28"/>
          <w:shd w:val="clear" w:color="auto" w:fill="FFFFFF"/>
        </w:rPr>
        <w:t> có thể nói KTNN là một thiết chế độc lập trong hệ thống liêm chính quốc gia, có vai trò quan trọng trong kiểm tra, kiểm soát việc quản lý, sử dụng tài chính, tài sản công; thực hiện kiểm toán góp phần nâng cao tính công khai, minh bạch và trách nhiệm giải trình, tăng cường kỷ luật, kỷ cương trong quản lý, sử dụng tài chính, tài sản công; là công cụ hữu hiệu của Đảng, Nhà nước trong phòng, chống tham nhũng, lãng phí và tiêu cực.</w:t>
      </w:r>
    </w:p>
    <w:p w14:paraId="0A9A9E95" w14:textId="22C67A1D" w:rsidR="00D46DE3" w:rsidRDefault="00642BC2" w:rsidP="00DA5E62">
      <w:pPr>
        <w:pStyle w:val="BodyText"/>
        <w:spacing w:before="81" w:line="288" w:lineRule="auto"/>
        <w:ind w:right="124" w:firstLine="719"/>
        <w:jc w:val="both"/>
        <w:outlineLvl w:val="1"/>
        <w:rPr>
          <w:b/>
          <w:bCs/>
          <w:sz w:val="28"/>
          <w:szCs w:val="28"/>
          <w:lang w:val="vi-VN"/>
        </w:rPr>
      </w:pPr>
      <w:bookmarkStart w:id="10" w:name="_Toc155177685"/>
      <w:r w:rsidRPr="00642BC2">
        <w:rPr>
          <w:b/>
          <w:bCs/>
          <w:sz w:val="28"/>
          <w:szCs w:val="28"/>
          <w:lang w:val="en-US"/>
        </w:rPr>
        <w:t>2.</w:t>
      </w:r>
      <w:r w:rsidR="00213272">
        <w:rPr>
          <w:b/>
          <w:bCs/>
          <w:sz w:val="28"/>
          <w:szCs w:val="28"/>
          <w:lang w:val="en-US"/>
        </w:rPr>
        <w:t>2</w:t>
      </w:r>
      <w:r w:rsidRPr="00642BC2">
        <w:rPr>
          <w:b/>
          <w:bCs/>
          <w:sz w:val="28"/>
          <w:szCs w:val="28"/>
          <w:lang w:val="en-US"/>
        </w:rPr>
        <w:t xml:space="preserve">. </w:t>
      </w:r>
      <w:r w:rsidR="00213272">
        <w:rPr>
          <w:b/>
          <w:bCs/>
          <w:sz w:val="28"/>
          <w:szCs w:val="28"/>
        </w:rPr>
        <w:t>Một</w:t>
      </w:r>
      <w:r w:rsidR="00213272">
        <w:rPr>
          <w:b/>
          <w:bCs/>
          <w:sz w:val="28"/>
          <w:szCs w:val="28"/>
          <w:lang w:val="vi-VN"/>
        </w:rPr>
        <w:t xml:space="preserve"> số thành tựu nổi bật:</w:t>
      </w:r>
      <w:bookmarkEnd w:id="10"/>
    </w:p>
    <w:p w14:paraId="1A0C9326" w14:textId="23CDCBF2" w:rsidR="00213272" w:rsidRPr="00E07C5A" w:rsidRDefault="00213272" w:rsidP="00E07C5A">
      <w:pPr>
        <w:widowControl/>
        <w:shd w:val="clear" w:color="auto" w:fill="FFFFFF"/>
        <w:autoSpaceDE/>
        <w:autoSpaceDN/>
        <w:spacing w:after="150" w:line="288" w:lineRule="auto"/>
        <w:ind w:firstLine="720"/>
        <w:jc w:val="both"/>
        <w:rPr>
          <w:color w:val="222222"/>
          <w:sz w:val="28"/>
          <w:szCs w:val="28"/>
          <w:shd w:val="clear" w:color="auto" w:fill="FFFFFF"/>
        </w:rPr>
      </w:pPr>
      <w:r w:rsidRPr="00E07C5A">
        <w:rPr>
          <w:color w:val="222222"/>
          <w:sz w:val="28"/>
          <w:szCs w:val="28"/>
          <w:shd w:val="clear" w:color="auto" w:fill="FFFFFF"/>
        </w:rPr>
        <w:t xml:space="preserve">Sau gần 30 năm hình thành và phát triển, với những </w:t>
      </w:r>
      <w:r w:rsidR="00581F2F">
        <w:rPr>
          <w:color w:val="222222"/>
          <w:sz w:val="28"/>
          <w:szCs w:val="28"/>
          <w:shd w:val="clear" w:color="auto" w:fill="FFFFFF"/>
        </w:rPr>
        <w:t>thành</w:t>
      </w:r>
      <w:r w:rsidR="00581F2F">
        <w:rPr>
          <w:color w:val="222222"/>
          <w:sz w:val="28"/>
          <w:szCs w:val="28"/>
          <w:shd w:val="clear" w:color="auto" w:fill="FFFFFF"/>
          <w:lang w:val="vi-VN"/>
        </w:rPr>
        <w:t xml:space="preserve"> tựu đã đạt được</w:t>
      </w:r>
      <w:r w:rsidRPr="00E07C5A">
        <w:rPr>
          <w:color w:val="222222"/>
          <w:sz w:val="28"/>
          <w:szCs w:val="28"/>
          <w:shd w:val="clear" w:color="auto" w:fill="FFFFFF"/>
        </w:rPr>
        <w:t xml:space="preserve">, KTNN ngày càng trưởng thành vững mạnh, vị thế không ngừng được nâng cao. Những thành tựu mà KTNN đạt được chính là thước đo chuẩn mực đánh giá uy tín và </w:t>
      </w:r>
      <w:r w:rsidRPr="00E07C5A">
        <w:rPr>
          <w:color w:val="222222"/>
          <w:sz w:val="28"/>
          <w:szCs w:val="28"/>
          <w:shd w:val="clear" w:color="auto" w:fill="FFFFFF"/>
        </w:rPr>
        <w:lastRenderedPageBreak/>
        <w:t>hiệu quả hoạt động của KTNN trên hành trình thực thi sứ mệnh “Tất cả vì nền tài chính quốc gia minh bạch, bền vững”.</w:t>
      </w:r>
    </w:p>
    <w:p w14:paraId="3A5F309A" w14:textId="09EC3465" w:rsidR="00E07C5A" w:rsidRPr="00E07C5A" w:rsidRDefault="00213272" w:rsidP="00E07C5A">
      <w:pPr>
        <w:widowControl/>
        <w:shd w:val="clear" w:color="auto" w:fill="FFFFFF"/>
        <w:autoSpaceDE/>
        <w:autoSpaceDN/>
        <w:spacing w:after="150" w:line="288" w:lineRule="auto"/>
        <w:ind w:firstLine="720"/>
        <w:jc w:val="both"/>
        <w:rPr>
          <w:color w:val="222222"/>
          <w:sz w:val="28"/>
          <w:szCs w:val="28"/>
          <w:shd w:val="clear" w:color="auto" w:fill="FFFFFF"/>
        </w:rPr>
      </w:pPr>
      <w:r w:rsidRPr="00E07C5A">
        <w:rPr>
          <w:color w:val="222222"/>
          <w:sz w:val="28"/>
          <w:szCs w:val="28"/>
          <w:shd w:val="clear" w:color="auto" w:fill="FFFFFF"/>
        </w:rPr>
        <w:t>Với phương châm “Chuyên nghiệp - Liêm chính - Hội nhập”, địa vị pháp lý của KTNN không ngừng được nâng cao, hành lang pháp lý ngày càng hoàn thiện; đồng thời có sự phát triển vượt bậc về tổ chức bộ máy, năng lực đội ngũ, đặc biệt là những nỗ lực đổi mới trong công tác kiểm toán nhằm nâng cao chất lượng, hiệu lực, hiệu quả đã giúp KTNN trưởng thành vững mạnh, gặt hái được nhiều thành công.</w:t>
      </w:r>
      <w:r w:rsidR="00E07C5A" w:rsidRPr="00E07C5A">
        <w:rPr>
          <w:color w:val="222222"/>
          <w:sz w:val="28"/>
          <w:szCs w:val="28"/>
          <w:shd w:val="clear" w:color="auto" w:fill="FFFFFF"/>
        </w:rPr>
        <w:t xml:space="preserve"> Những thành tựu nổi bật của KTNN </w:t>
      </w:r>
      <w:r w:rsidR="00F83CCF">
        <w:rPr>
          <w:color w:val="222222"/>
          <w:sz w:val="28"/>
          <w:szCs w:val="28"/>
          <w:shd w:val="clear" w:color="auto" w:fill="FFFFFF"/>
        </w:rPr>
        <w:t>tro</w:t>
      </w:r>
      <w:r w:rsidR="00E07C5A" w:rsidRPr="00E07C5A">
        <w:rPr>
          <w:color w:val="222222"/>
          <w:sz w:val="28"/>
          <w:szCs w:val="28"/>
          <w:shd w:val="clear" w:color="auto" w:fill="FFFFFF"/>
        </w:rPr>
        <w:t>ng việc minh bạch hóa ngân sách quốc gia có thể kể đến là:</w:t>
      </w:r>
    </w:p>
    <w:p w14:paraId="1955DF1D" w14:textId="112FE160" w:rsidR="00E07C5A" w:rsidRPr="00E07C5A" w:rsidRDefault="00E07C5A" w:rsidP="00E07C5A">
      <w:pPr>
        <w:widowControl/>
        <w:shd w:val="clear" w:color="auto" w:fill="FFFFFF"/>
        <w:autoSpaceDE/>
        <w:autoSpaceDN/>
        <w:spacing w:after="150" w:line="288" w:lineRule="auto"/>
        <w:ind w:firstLine="720"/>
        <w:jc w:val="both"/>
        <w:rPr>
          <w:color w:val="222222"/>
          <w:sz w:val="28"/>
          <w:szCs w:val="28"/>
          <w:shd w:val="clear" w:color="auto" w:fill="FFFFFF"/>
        </w:rPr>
      </w:pPr>
      <w:r w:rsidRPr="00E07C5A">
        <w:rPr>
          <w:color w:val="222222"/>
          <w:sz w:val="28"/>
          <w:szCs w:val="28"/>
          <w:shd w:val="clear" w:color="auto" w:fill="FFFFFF"/>
        </w:rPr>
        <w:t>- Trong gần 30 năm hoạt động, KTNN đã thực hiện hàng nghìn cuộc kiểm toán trên tất cả các lĩnh vực. KTNN đã kiến nghị xử lý tài chính 684.586 tỷ đồng, trong đó, tăng thu NSNN 120.668 tỷ đồng, giảm chi NSNN 171.676 tỷ đồng; kiến nghị xử lý khác 392.242 tỷ đồng. Kết quả thực hiện kiến nghị kiểm toán cũng ngày càng được cải thiện, góp phần quan trọng làm lành mạnh nền tài chính quốc gia, siết chặt kỷ luật, kỷ cương tài chính. Tính từ năm 2014-2022, kết quả thực hiện kiến nghị đạt 487.091 tỷ đồng. Nếu chỉ tính riêng giai đoạn 2018-2022, tổng số kiến nghị đã thực hiện đạt 287.977 tỷ đồng, với tỷ lệ thực hiện trung bình đạt khoảng 74%.</w:t>
      </w:r>
    </w:p>
    <w:p w14:paraId="505BEAE0" w14:textId="7CB3FA05" w:rsidR="00E07C5A" w:rsidRPr="00E07C5A" w:rsidRDefault="00E07C5A" w:rsidP="00E07C5A">
      <w:pPr>
        <w:widowControl/>
        <w:shd w:val="clear" w:color="auto" w:fill="FFFFFF"/>
        <w:autoSpaceDE/>
        <w:autoSpaceDN/>
        <w:spacing w:after="150" w:line="288" w:lineRule="auto"/>
        <w:ind w:firstLine="720"/>
        <w:jc w:val="both"/>
        <w:rPr>
          <w:color w:val="222222"/>
          <w:sz w:val="28"/>
          <w:szCs w:val="28"/>
          <w:shd w:val="clear" w:color="auto" w:fill="FFFFFF"/>
        </w:rPr>
      </w:pPr>
      <w:r w:rsidRPr="00E07C5A">
        <w:rPr>
          <w:color w:val="222222"/>
          <w:sz w:val="28"/>
          <w:szCs w:val="28"/>
          <w:shd w:val="clear" w:color="auto" w:fill="FFFFFF"/>
        </w:rPr>
        <w:t>- Hàng nghìn văn bản pháp luật đã được KTNN kiến nghị hủy bỏ, sửa đổi hoặc thay thế, bổ sung để phù hợp với quy định của pháp luật hoặc thực tiễn (chỉ tính riêng 5 năm gần đây, từ năm 2018-2022, KTNN đã kiến nghị xử lý hơn 870 văn bản), qua đó đóng góp tích cực vào quá trình hoàn thiện thể chế, chính sách quản lý tài chính công, tài sản công, bịt lỗ hổng về cơ chế, chính sách, tránh thất thoát, lãng phí. Hơn nữa, KTNN còn tham gia, đề xuất nhiều ý kiến có giá trị để hoàn thiện các văn bản pháp luật quan trọng.</w:t>
      </w:r>
    </w:p>
    <w:p w14:paraId="3659FC06" w14:textId="4AB9BBF1" w:rsidR="00E07C5A" w:rsidRPr="00E07C5A" w:rsidRDefault="00E07C5A" w:rsidP="00E07C5A">
      <w:pPr>
        <w:widowControl/>
        <w:shd w:val="clear" w:color="auto" w:fill="FFFFFF"/>
        <w:autoSpaceDE/>
        <w:autoSpaceDN/>
        <w:spacing w:after="150" w:line="288" w:lineRule="auto"/>
        <w:ind w:firstLine="720"/>
        <w:jc w:val="both"/>
        <w:rPr>
          <w:color w:val="222222"/>
          <w:sz w:val="28"/>
          <w:szCs w:val="28"/>
          <w:shd w:val="clear" w:color="auto" w:fill="FFFFFF"/>
        </w:rPr>
      </w:pPr>
      <w:r w:rsidRPr="00E07C5A">
        <w:rPr>
          <w:color w:val="222222"/>
          <w:sz w:val="28"/>
          <w:szCs w:val="28"/>
          <w:shd w:val="clear" w:color="auto" w:fill="FFFFFF"/>
        </w:rPr>
        <w:t>- Các thông tin, kiến nghị do KTNN cung cấp ngày càng phục vụ đắc lực cho hoạt động giám sát, xem xét phê chuẩn quyết toán NSNN và quyết định các vấn đề quan trọng quốc gia của Quốc hội cũng như công tác chỉ đạo điều hành, quản lý sử dụng tài chính, tài sản công của Chính phủ; thúc đẩy các cơ quan, đơn vị được kiểm toán nâng cao chất lượng, hiệu quả quản lý, sử dụng các nguồn lực một cách toàn diện; góp phần minh bạch hóa hoạt động sản xuất, kinh doanh.</w:t>
      </w:r>
    </w:p>
    <w:p w14:paraId="67CF7FDC" w14:textId="0FCBA381" w:rsidR="00E07C5A" w:rsidRPr="00E07C5A" w:rsidRDefault="00E07C5A" w:rsidP="00E07C5A">
      <w:pPr>
        <w:widowControl/>
        <w:shd w:val="clear" w:color="auto" w:fill="FFFFFF"/>
        <w:autoSpaceDE/>
        <w:autoSpaceDN/>
        <w:spacing w:after="150" w:line="288" w:lineRule="auto"/>
        <w:ind w:firstLine="720"/>
        <w:jc w:val="both"/>
        <w:rPr>
          <w:color w:val="222222"/>
          <w:sz w:val="28"/>
          <w:szCs w:val="28"/>
          <w:shd w:val="clear" w:color="auto" w:fill="FFFFFF"/>
        </w:rPr>
      </w:pPr>
      <w:r w:rsidRPr="00E07C5A">
        <w:rPr>
          <w:color w:val="222222"/>
          <w:sz w:val="28"/>
          <w:szCs w:val="28"/>
          <w:shd w:val="clear" w:color="auto" w:fill="FFFFFF"/>
        </w:rPr>
        <w:lastRenderedPageBreak/>
        <w:t>- Đặc biệt, trong những năm gần đây, KTNN càng tập trung mạnh hơn cho các nhiệm vụ kiểm toán ở những lĩnh vực dễ phát sinh tiêu cực, tham nhũng, lãng phí. Trung bình mỗi năm, KTNN có hàng trăm kiến nghị xử lý trách nhiệm tập thể, cá nhân do những sai phạm được phát hiện qua kiểm toán; cung cấp hàng trăm báo cáo kiểm toán và tài liệu liên quan cho các cơ quan của Quốc hội, Ủy ban Kiểm tra Trung ương, cơ quan điều tra và các cơ quan nhà nước có thẩm quyền để phục vụ công tác điều tra, kiểm tra, giám sát...; kịp thời chuyển hồ sơ các vụ việc có dấu hiệu vi phạm pháp luật phát hiện qua kiểm toán sang cơ quan điều tra để làm rõ và xử lý theo quy định của pháp luật. Như vậy, những phát hiện, kiến nghị kiểm toán đã góp phần cùng Đảng, Nhà nước bảo vệ các nguồn lực công, ngăn chặn, phòng ngừa sai phạm, đảm bảo sự minh bạch, tuân thủ pháp luật và gia tăng trách nhiệm giải trình của các cá nhân, tập thể, đối tượng được kiểm toán, cũng như củng cố lòng tin của nhân dân vào hiệu quả hoạt động của các cơ quan nhà nước.</w:t>
      </w:r>
    </w:p>
    <w:p w14:paraId="3C5C3E72" w14:textId="07D3C900" w:rsidR="009B3547" w:rsidRDefault="00E021FB" w:rsidP="00DA5E62">
      <w:pPr>
        <w:pStyle w:val="BodyText"/>
        <w:spacing w:before="81" w:line="288" w:lineRule="auto"/>
        <w:ind w:right="124" w:firstLine="719"/>
        <w:jc w:val="both"/>
        <w:outlineLvl w:val="0"/>
        <w:rPr>
          <w:b/>
          <w:bCs/>
          <w:sz w:val="28"/>
          <w:szCs w:val="28"/>
          <w:lang w:val="vi-VN"/>
        </w:rPr>
      </w:pPr>
      <w:bookmarkStart w:id="11" w:name="_Toc155177686"/>
      <w:r w:rsidRPr="00E021FB">
        <w:rPr>
          <w:b/>
          <w:bCs/>
          <w:sz w:val="28"/>
          <w:szCs w:val="28"/>
          <w:lang w:val="en-US"/>
        </w:rPr>
        <w:t xml:space="preserve">3. </w:t>
      </w:r>
      <w:r w:rsidR="00F83CCF">
        <w:rPr>
          <w:b/>
          <w:bCs/>
          <w:sz w:val="28"/>
          <w:szCs w:val="28"/>
        </w:rPr>
        <w:t>Kết</w:t>
      </w:r>
      <w:r w:rsidR="00F83CCF">
        <w:rPr>
          <w:b/>
          <w:bCs/>
          <w:sz w:val="28"/>
          <w:szCs w:val="28"/>
          <w:lang w:val="vi-VN"/>
        </w:rPr>
        <w:t xml:space="preserve"> luận:</w:t>
      </w:r>
      <w:bookmarkEnd w:id="11"/>
    </w:p>
    <w:p w14:paraId="06AD40DC" w14:textId="327CBBA2" w:rsidR="00783A13" w:rsidRPr="002534F3" w:rsidRDefault="00F83CCF" w:rsidP="0046352F">
      <w:pPr>
        <w:widowControl/>
        <w:shd w:val="clear" w:color="auto" w:fill="FFFFFF"/>
        <w:autoSpaceDE/>
        <w:autoSpaceDN/>
        <w:spacing w:after="150" w:line="288" w:lineRule="auto"/>
        <w:ind w:firstLine="720"/>
        <w:jc w:val="both"/>
        <w:rPr>
          <w:color w:val="222222"/>
          <w:sz w:val="28"/>
          <w:szCs w:val="28"/>
          <w:shd w:val="clear" w:color="auto" w:fill="FFFFFF"/>
          <w:lang w:val="vi-VN"/>
        </w:rPr>
      </w:pPr>
      <w:r w:rsidRPr="0046352F">
        <w:rPr>
          <w:color w:val="222222"/>
          <w:sz w:val="28"/>
          <w:szCs w:val="28"/>
          <w:shd w:val="clear" w:color="auto" w:fill="FFFFFF"/>
        </w:rPr>
        <w:t xml:space="preserve">Có thể </w:t>
      </w:r>
      <w:r w:rsidR="00BD4A09">
        <w:rPr>
          <w:color w:val="222222"/>
          <w:sz w:val="28"/>
          <w:szCs w:val="28"/>
          <w:shd w:val="clear" w:color="auto" w:fill="FFFFFF"/>
        </w:rPr>
        <w:t>thấy</w:t>
      </w:r>
      <w:r w:rsidR="0067241F" w:rsidRPr="0046352F">
        <w:rPr>
          <w:color w:val="222222"/>
          <w:sz w:val="28"/>
          <w:szCs w:val="28"/>
          <w:shd w:val="clear" w:color="auto" w:fill="FFFFFF"/>
        </w:rPr>
        <w:t xml:space="preserve"> rằng</w:t>
      </w:r>
      <w:r w:rsidRPr="0046352F">
        <w:rPr>
          <w:color w:val="222222"/>
          <w:sz w:val="28"/>
          <w:szCs w:val="28"/>
          <w:shd w:val="clear" w:color="auto" w:fill="FFFFFF"/>
        </w:rPr>
        <w:t xml:space="preserve">, </w:t>
      </w:r>
      <w:r w:rsidR="008F7D3D">
        <w:rPr>
          <w:color w:val="222222"/>
          <w:sz w:val="28"/>
          <w:szCs w:val="28"/>
          <w:shd w:val="clear" w:color="auto" w:fill="FFFFFF"/>
        </w:rPr>
        <w:t>KTNN</w:t>
      </w:r>
      <w:r w:rsidR="008F7D3D">
        <w:rPr>
          <w:color w:val="222222"/>
          <w:sz w:val="28"/>
          <w:szCs w:val="28"/>
          <w:shd w:val="clear" w:color="auto" w:fill="FFFFFF"/>
          <w:lang w:val="vi-VN"/>
        </w:rPr>
        <w:t xml:space="preserve"> </w:t>
      </w:r>
      <w:r w:rsidRPr="0046352F">
        <w:rPr>
          <w:color w:val="222222"/>
          <w:sz w:val="28"/>
          <w:szCs w:val="28"/>
          <w:shd w:val="clear" w:color="auto" w:fill="FFFFFF"/>
        </w:rPr>
        <w:t xml:space="preserve">ở Việt Nam hình thành và phát triển muộn hơn so với các quốc gia trong khu vực và trên thế giới nhưng đã góp phần tích cực vào quá trình quản lý, sử dụng tiết kiệm, đúng mục đích, có hiệu quả các nguồn lực tài chính và tài sản trong xã hội, góp phần làm lành mạnh hóa thông tin tài chính trong nền kinh tế quốc dân. Sau gần 30 năm hình thành và phát triển, </w:t>
      </w:r>
      <w:r w:rsidR="007D4F70">
        <w:rPr>
          <w:color w:val="222222"/>
          <w:sz w:val="28"/>
          <w:szCs w:val="28"/>
          <w:shd w:val="clear" w:color="auto" w:fill="FFFFFF"/>
        </w:rPr>
        <w:t>KTNN</w:t>
      </w:r>
      <w:r w:rsidRPr="0046352F">
        <w:rPr>
          <w:color w:val="222222"/>
          <w:sz w:val="28"/>
          <w:szCs w:val="28"/>
          <w:shd w:val="clear" w:color="auto" w:fill="FFFFFF"/>
        </w:rPr>
        <w:t xml:space="preserve"> đã </w:t>
      </w:r>
      <w:r w:rsidR="000F69BC">
        <w:rPr>
          <w:color w:val="222222"/>
          <w:sz w:val="28"/>
          <w:szCs w:val="28"/>
          <w:shd w:val="clear" w:color="auto" w:fill="FFFFFF"/>
        </w:rPr>
        <w:t>thể</w:t>
      </w:r>
      <w:r w:rsidR="000F69BC">
        <w:rPr>
          <w:color w:val="222222"/>
          <w:sz w:val="28"/>
          <w:szCs w:val="28"/>
          <w:shd w:val="clear" w:color="auto" w:fill="FFFFFF"/>
          <w:lang w:val="vi-VN"/>
        </w:rPr>
        <w:t xml:space="preserve"> hiện vai trò quan trọng</w:t>
      </w:r>
      <w:r w:rsidRPr="0046352F">
        <w:rPr>
          <w:color w:val="222222"/>
          <w:sz w:val="28"/>
          <w:szCs w:val="28"/>
          <w:shd w:val="clear" w:color="auto" w:fill="FFFFFF"/>
        </w:rPr>
        <w:t xml:space="preserve"> trong việc phát hiện và kiến nghị xử lý vi phạm về quản lý ngân sách nhà nước, giúp Quốc hội thực hiện quyền giám sát và giúp Chính phủ quản lý chặt chẽ hơn hệ thống NSNN nhằm chống thất thu, bội chi, lãng phí NSNN </w:t>
      </w:r>
      <w:r w:rsidR="0067241F" w:rsidRPr="0046352F">
        <w:rPr>
          <w:color w:val="222222"/>
          <w:sz w:val="28"/>
          <w:szCs w:val="28"/>
          <w:shd w:val="clear" w:color="auto" w:fill="FFFFFF"/>
        </w:rPr>
        <w:t xml:space="preserve">hàng trăm nghìn tỷ đồng, </w:t>
      </w:r>
      <w:r w:rsidRPr="0046352F">
        <w:rPr>
          <w:color w:val="222222"/>
          <w:sz w:val="28"/>
          <w:szCs w:val="28"/>
          <w:shd w:val="clear" w:color="auto" w:fill="FFFFFF"/>
        </w:rPr>
        <w:t xml:space="preserve">góp phần làm minh bạch nền tài chính quốc gia trong tiến trình đổi mới và hội nhập. Tìm hiểu về vai trò của KTNN trong việc minh bạch hóa ngân sách quốc gia sẽ giúp cho người đọc nói chung và </w:t>
      </w:r>
      <w:r w:rsidR="0067241F" w:rsidRPr="0046352F">
        <w:rPr>
          <w:color w:val="222222"/>
          <w:sz w:val="28"/>
          <w:szCs w:val="28"/>
          <w:shd w:val="clear" w:color="auto" w:fill="FFFFFF"/>
        </w:rPr>
        <w:t>sinh</w:t>
      </w:r>
      <w:r w:rsidRPr="0046352F">
        <w:rPr>
          <w:color w:val="222222"/>
          <w:sz w:val="28"/>
          <w:szCs w:val="28"/>
          <w:shd w:val="clear" w:color="auto" w:fill="FFFFFF"/>
        </w:rPr>
        <w:t xml:space="preserve"> viên ngành kiểm toán nói riêng có thể hiểu rõ hơn về vai trò và tầm quan trọng của KTNN với nền tài chính quốc gia, từ đó giúp </w:t>
      </w:r>
      <w:r w:rsidR="0067241F" w:rsidRPr="0046352F">
        <w:rPr>
          <w:color w:val="222222"/>
          <w:sz w:val="28"/>
          <w:szCs w:val="28"/>
          <w:shd w:val="clear" w:color="auto" w:fill="FFFFFF"/>
        </w:rPr>
        <w:t>sinh</w:t>
      </w:r>
      <w:r w:rsidRPr="0046352F">
        <w:rPr>
          <w:color w:val="222222"/>
          <w:sz w:val="28"/>
          <w:szCs w:val="28"/>
          <w:shd w:val="clear" w:color="auto" w:fill="FFFFFF"/>
        </w:rPr>
        <w:t xml:space="preserve"> viên </w:t>
      </w:r>
      <w:r w:rsidR="0067241F" w:rsidRPr="0046352F">
        <w:rPr>
          <w:color w:val="222222"/>
          <w:sz w:val="28"/>
          <w:szCs w:val="28"/>
          <w:shd w:val="clear" w:color="auto" w:fill="FFFFFF"/>
        </w:rPr>
        <w:t xml:space="preserve">có </w:t>
      </w:r>
      <w:r w:rsidRPr="0046352F">
        <w:rPr>
          <w:color w:val="222222"/>
          <w:sz w:val="28"/>
          <w:szCs w:val="28"/>
          <w:shd w:val="clear" w:color="auto" w:fill="FFFFFF"/>
        </w:rPr>
        <w:t xml:space="preserve">thêm những kiến thức chuyên môn quan trọng bổ sung cho chương trình học, đồng thời có thể </w:t>
      </w:r>
      <w:r w:rsidR="0067241F" w:rsidRPr="0046352F">
        <w:rPr>
          <w:color w:val="222222"/>
          <w:sz w:val="28"/>
          <w:szCs w:val="28"/>
          <w:shd w:val="clear" w:color="auto" w:fill="FFFFFF"/>
        </w:rPr>
        <w:t>hỗ trợ và tạo động lực cho sinh viên trong việc</w:t>
      </w:r>
      <w:r w:rsidRPr="0046352F">
        <w:rPr>
          <w:color w:val="222222"/>
          <w:sz w:val="28"/>
          <w:szCs w:val="28"/>
          <w:shd w:val="clear" w:color="auto" w:fill="FFFFFF"/>
        </w:rPr>
        <w:t xml:space="preserve"> định hướng công </w:t>
      </w:r>
      <w:r w:rsidR="0067241F" w:rsidRPr="0046352F">
        <w:rPr>
          <w:color w:val="222222"/>
          <w:sz w:val="28"/>
          <w:szCs w:val="28"/>
          <w:shd w:val="clear" w:color="auto" w:fill="FFFFFF"/>
        </w:rPr>
        <w:t xml:space="preserve">việc </w:t>
      </w:r>
      <w:r w:rsidR="002534F3">
        <w:rPr>
          <w:color w:val="222222"/>
          <w:sz w:val="28"/>
          <w:szCs w:val="28"/>
          <w:shd w:val="clear" w:color="auto" w:fill="FFFFFF"/>
        </w:rPr>
        <w:t>phù</w:t>
      </w:r>
      <w:r w:rsidR="002534F3">
        <w:rPr>
          <w:color w:val="222222"/>
          <w:sz w:val="28"/>
          <w:szCs w:val="28"/>
          <w:shd w:val="clear" w:color="auto" w:fill="FFFFFF"/>
          <w:lang w:val="vi-VN"/>
        </w:rPr>
        <w:t xml:space="preserve"> hợp với năng lực và chuyên ngành.</w:t>
      </w:r>
    </w:p>
    <w:p w14:paraId="3E0A01B5" w14:textId="6547A208" w:rsidR="008A411A" w:rsidRPr="00642BC2" w:rsidRDefault="008A411A" w:rsidP="009D00E9">
      <w:pPr>
        <w:pStyle w:val="BodyText"/>
        <w:spacing w:before="81" w:line="288" w:lineRule="auto"/>
        <w:ind w:left="0" w:right="124" w:firstLine="720"/>
        <w:jc w:val="both"/>
        <w:rPr>
          <w:sz w:val="28"/>
          <w:szCs w:val="28"/>
          <w:lang w:val="en-US"/>
        </w:rPr>
      </w:pPr>
    </w:p>
    <w:p w14:paraId="43D75DC0" w14:textId="15EE4B7E" w:rsidR="00216633" w:rsidRPr="00642BC2" w:rsidRDefault="00216633" w:rsidP="009D00E9">
      <w:pPr>
        <w:pStyle w:val="BodyText"/>
        <w:spacing w:before="81" w:line="288" w:lineRule="auto"/>
        <w:ind w:right="124" w:firstLine="719"/>
        <w:jc w:val="both"/>
        <w:rPr>
          <w:sz w:val="28"/>
          <w:szCs w:val="28"/>
          <w:lang w:val="en-US"/>
        </w:rPr>
      </w:pPr>
    </w:p>
    <w:p w14:paraId="20619B00" w14:textId="0B33AD98" w:rsidR="00AE69D3" w:rsidRPr="00642BC2" w:rsidRDefault="00AE69D3" w:rsidP="009D00E9">
      <w:pPr>
        <w:pStyle w:val="BodyText"/>
        <w:spacing w:before="81" w:line="288" w:lineRule="auto"/>
        <w:ind w:right="124" w:firstLine="719"/>
        <w:jc w:val="both"/>
        <w:rPr>
          <w:sz w:val="28"/>
          <w:szCs w:val="28"/>
          <w:lang w:val="en-US"/>
        </w:rPr>
      </w:pPr>
    </w:p>
    <w:p w14:paraId="433FE465" w14:textId="77777777" w:rsidR="00771DBA" w:rsidRPr="00642BC2" w:rsidRDefault="00771DBA" w:rsidP="009D00E9">
      <w:pPr>
        <w:spacing w:line="288" w:lineRule="auto"/>
        <w:rPr>
          <w:sz w:val="28"/>
          <w:szCs w:val="28"/>
        </w:rPr>
        <w:sectPr w:rsidR="00771DBA" w:rsidRPr="00642BC2">
          <w:pgSz w:w="12240" w:h="15840"/>
          <w:pgMar w:top="1500" w:right="1040" w:bottom="1120" w:left="1520" w:header="0" w:footer="932" w:gutter="0"/>
          <w:cols w:space="720"/>
        </w:sectPr>
      </w:pPr>
    </w:p>
    <w:p w14:paraId="433FE468" w14:textId="171EB010" w:rsidR="00771DBA" w:rsidRPr="0046352F" w:rsidRDefault="006A3193" w:rsidP="0046352F">
      <w:pPr>
        <w:pStyle w:val="Heading1"/>
        <w:ind w:firstLine="529"/>
        <w:rPr>
          <w:sz w:val="28"/>
          <w:szCs w:val="28"/>
          <w:lang w:val="en-US"/>
        </w:rPr>
      </w:pPr>
      <w:bookmarkStart w:id="12" w:name="_Toc155177687"/>
      <w:r w:rsidRPr="0046352F">
        <w:rPr>
          <w:sz w:val="28"/>
          <w:szCs w:val="28"/>
          <w:lang w:val="en-US"/>
        </w:rPr>
        <w:lastRenderedPageBreak/>
        <w:t xml:space="preserve">Tài </w:t>
      </w:r>
      <w:proofErr w:type="spellStart"/>
      <w:r w:rsidRPr="0046352F">
        <w:rPr>
          <w:sz w:val="28"/>
          <w:szCs w:val="28"/>
          <w:lang w:val="en-US"/>
        </w:rPr>
        <w:t>liệu</w:t>
      </w:r>
      <w:proofErr w:type="spellEnd"/>
      <w:r w:rsidRPr="0046352F">
        <w:rPr>
          <w:sz w:val="28"/>
          <w:szCs w:val="28"/>
          <w:lang w:val="en-US"/>
        </w:rPr>
        <w:t xml:space="preserve"> </w:t>
      </w:r>
      <w:proofErr w:type="spellStart"/>
      <w:r w:rsidRPr="0046352F">
        <w:rPr>
          <w:sz w:val="28"/>
          <w:szCs w:val="28"/>
          <w:lang w:val="en-US"/>
        </w:rPr>
        <w:t>tham</w:t>
      </w:r>
      <w:proofErr w:type="spellEnd"/>
      <w:r w:rsidRPr="0046352F">
        <w:rPr>
          <w:sz w:val="28"/>
          <w:szCs w:val="28"/>
          <w:lang w:val="en-US"/>
        </w:rPr>
        <w:t xml:space="preserve"> </w:t>
      </w:r>
      <w:proofErr w:type="spellStart"/>
      <w:r w:rsidRPr="0046352F">
        <w:rPr>
          <w:sz w:val="28"/>
          <w:szCs w:val="28"/>
          <w:lang w:val="en-US"/>
        </w:rPr>
        <w:t>khảo</w:t>
      </w:r>
      <w:proofErr w:type="spellEnd"/>
      <w:r w:rsidRPr="0046352F">
        <w:rPr>
          <w:sz w:val="28"/>
          <w:szCs w:val="28"/>
          <w:lang w:val="en-US"/>
        </w:rPr>
        <w:t>:</w:t>
      </w:r>
      <w:bookmarkEnd w:id="12"/>
    </w:p>
    <w:p w14:paraId="22EBF311" w14:textId="77777777" w:rsidR="00E234A9" w:rsidRPr="0046352F" w:rsidRDefault="00E234A9" w:rsidP="0046352F">
      <w:pPr>
        <w:pStyle w:val="Heading1"/>
        <w:spacing w:line="288" w:lineRule="auto"/>
        <w:ind w:left="0"/>
        <w:rPr>
          <w:sz w:val="28"/>
          <w:szCs w:val="28"/>
          <w:lang w:val="en-US"/>
        </w:rPr>
      </w:pPr>
    </w:p>
    <w:p w14:paraId="04E77B6D" w14:textId="21AF70E6" w:rsidR="0046352F" w:rsidRPr="008F7D3D" w:rsidRDefault="0046352F" w:rsidP="0046352F">
      <w:pPr>
        <w:widowControl/>
        <w:shd w:val="clear" w:color="auto" w:fill="FFFFFF"/>
        <w:autoSpaceDE/>
        <w:autoSpaceDN/>
        <w:spacing w:after="150" w:line="288" w:lineRule="auto"/>
        <w:ind w:firstLine="720"/>
        <w:jc w:val="both"/>
        <w:rPr>
          <w:color w:val="000000"/>
          <w:spacing w:val="3"/>
          <w:sz w:val="28"/>
          <w:szCs w:val="28"/>
          <w:lang w:val="vi-VN"/>
        </w:rPr>
      </w:pPr>
      <w:r>
        <w:rPr>
          <w:color w:val="000000"/>
          <w:spacing w:val="3"/>
          <w:sz w:val="28"/>
          <w:szCs w:val="28"/>
          <w:lang w:val="en-US"/>
        </w:rPr>
        <w:t>1</w:t>
      </w:r>
      <w:r>
        <w:rPr>
          <w:color w:val="000000"/>
          <w:spacing w:val="3"/>
          <w:sz w:val="28"/>
          <w:szCs w:val="28"/>
          <w:lang w:val="vi-VN"/>
        </w:rPr>
        <w:t xml:space="preserve">. </w:t>
      </w:r>
      <w:proofErr w:type="spellStart"/>
      <w:r w:rsidRPr="0046352F">
        <w:rPr>
          <w:color w:val="000000"/>
          <w:spacing w:val="3"/>
          <w:sz w:val="28"/>
          <w:szCs w:val="28"/>
          <w:lang w:val="en-US"/>
        </w:rPr>
        <w:t>Nghị</w:t>
      </w:r>
      <w:proofErr w:type="spellEnd"/>
      <w:r w:rsidRPr="0046352F">
        <w:rPr>
          <w:color w:val="000000"/>
          <w:spacing w:val="3"/>
          <w:sz w:val="28"/>
          <w:szCs w:val="28"/>
          <w:lang w:val="en-US"/>
        </w:rPr>
        <w:t xml:space="preserve"> </w:t>
      </w:r>
      <w:proofErr w:type="spellStart"/>
      <w:r w:rsidRPr="0046352F">
        <w:rPr>
          <w:color w:val="000000"/>
          <w:spacing w:val="3"/>
          <w:sz w:val="28"/>
          <w:szCs w:val="28"/>
          <w:lang w:val="en-US"/>
        </w:rPr>
        <w:t>định</w:t>
      </w:r>
      <w:proofErr w:type="spellEnd"/>
      <w:r w:rsidRPr="0046352F">
        <w:rPr>
          <w:color w:val="000000"/>
          <w:spacing w:val="3"/>
          <w:sz w:val="28"/>
          <w:szCs w:val="28"/>
          <w:lang w:val="en-US"/>
        </w:rPr>
        <w:t xml:space="preserve"> </w:t>
      </w:r>
      <w:proofErr w:type="spellStart"/>
      <w:r w:rsidRPr="0046352F">
        <w:rPr>
          <w:color w:val="000000"/>
          <w:spacing w:val="3"/>
          <w:sz w:val="28"/>
          <w:szCs w:val="28"/>
          <w:lang w:val="en-US"/>
        </w:rPr>
        <w:t>số</w:t>
      </w:r>
      <w:proofErr w:type="spellEnd"/>
      <w:r w:rsidRPr="0046352F">
        <w:rPr>
          <w:color w:val="000000"/>
          <w:spacing w:val="3"/>
          <w:sz w:val="28"/>
          <w:szCs w:val="28"/>
          <w:lang w:val="en-US"/>
        </w:rPr>
        <w:t xml:space="preserve"> 70/CP </w:t>
      </w:r>
      <w:proofErr w:type="spellStart"/>
      <w:r w:rsidRPr="0046352F">
        <w:rPr>
          <w:color w:val="000000"/>
          <w:spacing w:val="3"/>
          <w:sz w:val="28"/>
          <w:szCs w:val="28"/>
          <w:lang w:val="en-US"/>
        </w:rPr>
        <w:t>ngày</w:t>
      </w:r>
      <w:proofErr w:type="spellEnd"/>
      <w:r w:rsidRPr="0046352F">
        <w:rPr>
          <w:color w:val="000000"/>
          <w:spacing w:val="3"/>
          <w:sz w:val="28"/>
          <w:szCs w:val="28"/>
          <w:lang w:val="en-US"/>
        </w:rPr>
        <w:t xml:space="preserve"> 11/7/1994 </w:t>
      </w:r>
      <w:proofErr w:type="spellStart"/>
      <w:r w:rsidRPr="0046352F">
        <w:rPr>
          <w:color w:val="000000"/>
          <w:spacing w:val="3"/>
          <w:sz w:val="28"/>
          <w:szCs w:val="28"/>
          <w:lang w:val="en-US"/>
        </w:rPr>
        <w:t>của</w:t>
      </w:r>
      <w:proofErr w:type="spellEnd"/>
      <w:r w:rsidRPr="0046352F">
        <w:rPr>
          <w:color w:val="000000"/>
          <w:spacing w:val="3"/>
          <w:sz w:val="28"/>
          <w:szCs w:val="28"/>
          <w:lang w:val="en-US"/>
        </w:rPr>
        <w:t xml:space="preserve"> </w:t>
      </w:r>
      <w:proofErr w:type="spellStart"/>
      <w:r w:rsidRPr="0046352F">
        <w:rPr>
          <w:color w:val="000000"/>
          <w:spacing w:val="3"/>
          <w:sz w:val="28"/>
          <w:szCs w:val="28"/>
          <w:lang w:val="en-US"/>
        </w:rPr>
        <w:t>Chính</w:t>
      </w:r>
      <w:proofErr w:type="spellEnd"/>
      <w:r w:rsidRPr="0046352F">
        <w:rPr>
          <w:color w:val="000000"/>
          <w:spacing w:val="3"/>
          <w:sz w:val="28"/>
          <w:szCs w:val="28"/>
          <w:lang w:val="en-US"/>
        </w:rPr>
        <w:t xml:space="preserve"> </w:t>
      </w:r>
      <w:proofErr w:type="spellStart"/>
      <w:r w:rsidR="008F7D3D">
        <w:rPr>
          <w:color w:val="000000"/>
          <w:spacing w:val="3"/>
          <w:sz w:val="28"/>
          <w:szCs w:val="28"/>
          <w:lang w:val="en-US"/>
        </w:rPr>
        <w:t>phủ</w:t>
      </w:r>
      <w:proofErr w:type="spellEnd"/>
      <w:r w:rsidR="008F7D3D">
        <w:rPr>
          <w:color w:val="000000"/>
          <w:spacing w:val="3"/>
          <w:sz w:val="28"/>
          <w:szCs w:val="28"/>
          <w:lang w:val="vi-VN"/>
        </w:rPr>
        <w:t>.</w:t>
      </w:r>
    </w:p>
    <w:p w14:paraId="013E9E17" w14:textId="000E8F2A" w:rsidR="0046352F" w:rsidRPr="008F7D3D" w:rsidRDefault="0046352F" w:rsidP="0046352F">
      <w:pPr>
        <w:widowControl/>
        <w:shd w:val="clear" w:color="auto" w:fill="FFFFFF"/>
        <w:autoSpaceDE/>
        <w:autoSpaceDN/>
        <w:spacing w:after="150" w:line="288" w:lineRule="auto"/>
        <w:ind w:firstLine="720"/>
        <w:jc w:val="both"/>
        <w:rPr>
          <w:color w:val="000000"/>
          <w:spacing w:val="3"/>
          <w:sz w:val="28"/>
          <w:szCs w:val="28"/>
          <w:lang w:val="vi-VN"/>
        </w:rPr>
      </w:pPr>
      <w:r>
        <w:rPr>
          <w:color w:val="000000"/>
          <w:spacing w:val="3"/>
          <w:sz w:val="28"/>
          <w:szCs w:val="28"/>
          <w:lang w:val="en-US"/>
        </w:rPr>
        <w:t>2</w:t>
      </w:r>
      <w:r>
        <w:rPr>
          <w:color w:val="000000"/>
          <w:spacing w:val="3"/>
          <w:sz w:val="28"/>
          <w:szCs w:val="28"/>
          <w:lang w:val="vi-VN"/>
        </w:rPr>
        <w:t xml:space="preserve">. </w:t>
      </w:r>
      <w:proofErr w:type="spellStart"/>
      <w:r w:rsidR="0067241F" w:rsidRPr="0046352F">
        <w:rPr>
          <w:color w:val="000000"/>
          <w:spacing w:val="3"/>
          <w:sz w:val="28"/>
          <w:szCs w:val="28"/>
          <w:lang w:val="en-US"/>
        </w:rPr>
        <w:t>Luật</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Kiểm</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toán</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nhà</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nước</w:t>
      </w:r>
      <w:proofErr w:type="spellEnd"/>
      <w:r w:rsidR="0067241F" w:rsidRPr="0046352F">
        <w:rPr>
          <w:color w:val="000000"/>
          <w:spacing w:val="3"/>
          <w:sz w:val="28"/>
          <w:szCs w:val="28"/>
          <w:lang w:val="en-US"/>
        </w:rPr>
        <w:t xml:space="preserve"> </w:t>
      </w:r>
      <w:proofErr w:type="spellStart"/>
      <w:r w:rsidRPr="0046352F">
        <w:rPr>
          <w:color w:val="000000"/>
          <w:spacing w:val="3"/>
          <w:sz w:val="28"/>
          <w:szCs w:val="28"/>
          <w:lang w:val="en-US"/>
        </w:rPr>
        <w:t>số</w:t>
      </w:r>
      <w:proofErr w:type="spellEnd"/>
      <w:r w:rsidRPr="0046352F">
        <w:rPr>
          <w:color w:val="000000"/>
          <w:spacing w:val="3"/>
          <w:sz w:val="28"/>
          <w:szCs w:val="28"/>
          <w:lang w:val="en-US"/>
        </w:rPr>
        <w:t xml:space="preserve"> 81/2015/QH13 </w:t>
      </w:r>
      <w:proofErr w:type="spellStart"/>
      <w:r w:rsidRPr="0046352F">
        <w:rPr>
          <w:color w:val="000000"/>
          <w:spacing w:val="3"/>
          <w:sz w:val="28"/>
          <w:szCs w:val="28"/>
          <w:lang w:val="en-US"/>
        </w:rPr>
        <w:t>ngày</w:t>
      </w:r>
      <w:proofErr w:type="spellEnd"/>
      <w:r w:rsidRPr="0046352F">
        <w:rPr>
          <w:color w:val="000000"/>
          <w:spacing w:val="3"/>
          <w:sz w:val="28"/>
          <w:szCs w:val="28"/>
          <w:lang w:val="en-US"/>
        </w:rPr>
        <w:t xml:space="preserve"> 24/06/2015 </w:t>
      </w:r>
      <w:proofErr w:type="spellStart"/>
      <w:r w:rsidRPr="0046352F">
        <w:rPr>
          <w:color w:val="000000"/>
          <w:spacing w:val="3"/>
          <w:sz w:val="28"/>
          <w:szCs w:val="28"/>
          <w:lang w:val="en-US"/>
        </w:rPr>
        <w:t>và</w:t>
      </w:r>
      <w:proofErr w:type="spellEnd"/>
      <w:r w:rsidRPr="0046352F">
        <w:rPr>
          <w:color w:val="000000"/>
          <w:spacing w:val="3"/>
          <w:sz w:val="28"/>
          <w:szCs w:val="28"/>
          <w:lang w:val="en-US"/>
        </w:rPr>
        <w:t xml:space="preserve"> </w:t>
      </w:r>
      <w:proofErr w:type="spellStart"/>
      <w:r w:rsidR="0067241F" w:rsidRPr="0046352F">
        <w:rPr>
          <w:color w:val="000000"/>
          <w:spacing w:val="3"/>
          <w:sz w:val="28"/>
          <w:szCs w:val="28"/>
          <w:lang w:val="en-US"/>
        </w:rPr>
        <w:t>Luật</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Kiểm</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toán</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nhà</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nước</w:t>
      </w:r>
      <w:proofErr w:type="spellEnd"/>
      <w:r w:rsidR="0067241F" w:rsidRPr="0046352F">
        <w:rPr>
          <w:color w:val="000000"/>
          <w:spacing w:val="3"/>
          <w:sz w:val="28"/>
          <w:szCs w:val="28"/>
          <w:lang w:val="en-US"/>
        </w:rPr>
        <w:t xml:space="preserve"> </w:t>
      </w:r>
      <w:proofErr w:type="spellStart"/>
      <w:r w:rsidRPr="0046352F">
        <w:rPr>
          <w:color w:val="000000"/>
          <w:spacing w:val="3"/>
          <w:sz w:val="28"/>
          <w:szCs w:val="28"/>
          <w:lang w:val="en-US"/>
        </w:rPr>
        <w:t>số</w:t>
      </w:r>
      <w:proofErr w:type="spellEnd"/>
      <w:r w:rsidRPr="0046352F">
        <w:rPr>
          <w:color w:val="000000"/>
          <w:spacing w:val="3"/>
          <w:sz w:val="28"/>
          <w:szCs w:val="28"/>
          <w:lang w:val="en-US"/>
        </w:rPr>
        <w:t xml:space="preserve"> 55/2019/QH14 </w:t>
      </w:r>
      <w:proofErr w:type="spellStart"/>
      <w:r w:rsidRPr="0046352F">
        <w:rPr>
          <w:color w:val="000000"/>
          <w:spacing w:val="3"/>
          <w:sz w:val="28"/>
          <w:szCs w:val="28"/>
          <w:lang w:val="en-US"/>
        </w:rPr>
        <w:t>ngày</w:t>
      </w:r>
      <w:proofErr w:type="spellEnd"/>
      <w:r w:rsidRPr="0046352F">
        <w:rPr>
          <w:color w:val="000000"/>
          <w:spacing w:val="3"/>
          <w:sz w:val="28"/>
          <w:szCs w:val="28"/>
          <w:lang w:val="en-US"/>
        </w:rPr>
        <w:t xml:space="preserve"> 26/11/</w:t>
      </w:r>
      <w:r w:rsidR="008F7D3D">
        <w:rPr>
          <w:color w:val="000000"/>
          <w:spacing w:val="3"/>
          <w:sz w:val="28"/>
          <w:szCs w:val="28"/>
          <w:lang w:val="en-US"/>
        </w:rPr>
        <w:t>2019</w:t>
      </w:r>
      <w:r w:rsidR="008F7D3D">
        <w:rPr>
          <w:color w:val="000000"/>
          <w:spacing w:val="3"/>
          <w:sz w:val="28"/>
          <w:szCs w:val="28"/>
          <w:lang w:val="vi-VN"/>
        </w:rPr>
        <w:t>.</w:t>
      </w:r>
    </w:p>
    <w:p w14:paraId="656D532A" w14:textId="7E0DCEEC" w:rsidR="00D972BC" w:rsidRPr="008F7D3D" w:rsidRDefault="0046352F" w:rsidP="0046352F">
      <w:pPr>
        <w:widowControl/>
        <w:shd w:val="clear" w:color="auto" w:fill="FFFFFF"/>
        <w:autoSpaceDE/>
        <w:autoSpaceDN/>
        <w:spacing w:after="150" w:line="288" w:lineRule="auto"/>
        <w:ind w:firstLine="720"/>
        <w:jc w:val="both"/>
        <w:rPr>
          <w:color w:val="000000"/>
          <w:spacing w:val="3"/>
          <w:sz w:val="28"/>
          <w:szCs w:val="28"/>
          <w:lang w:val="vi-VN"/>
        </w:rPr>
      </w:pPr>
      <w:r>
        <w:rPr>
          <w:color w:val="000000"/>
          <w:spacing w:val="3"/>
          <w:sz w:val="28"/>
          <w:szCs w:val="28"/>
          <w:lang w:val="en-US"/>
        </w:rPr>
        <w:t>3</w:t>
      </w:r>
      <w:r>
        <w:rPr>
          <w:color w:val="000000"/>
          <w:spacing w:val="3"/>
          <w:sz w:val="28"/>
          <w:szCs w:val="28"/>
          <w:lang w:val="vi-VN"/>
        </w:rPr>
        <w:t xml:space="preserve">. </w:t>
      </w:r>
      <w:r w:rsidR="00D972BC" w:rsidRPr="0046352F">
        <w:rPr>
          <w:color w:val="000000"/>
          <w:spacing w:val="3"/>
          <w:sz w:val="28"/>
          <w:szCs w:val="28"/>
          <w:lang w:val="en-US"/>
        </w:rPr>
        <w:t>“</w:t>
      </w:r>
      <w:proofErr w:type="spellStart"/>
      <w:r w:rsidR="0067241F" w:rsidRPr="0046352F">
        <w:rPr>
          <w:color w:val="000000"/>
          <w:spacing w:val="3"/>
          <w:sz w:val="28"/>
          <w:szCs w:val="28"/>
          <w:lang w:val="en-US"/>
        </w:rPr>
        <w:t>Kiểm</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toán</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nhà</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nước</w:t>
      </w:r>
      <w:proofErr w:type="spellEnd"/>
      <w:r w:rsidR="0067241F" w:rsidRPr="0046352F">
        <w:rPr>
          <w:color w:val="000000"/>
          <w:spacing w:val="3"/>
          <w:sz w:val="28"/>
          <w:szCs w:val="28"/>
          <w:lang w:val="en-US"/>
        </w:rPr>
        <w:t xml:space="preserve">: 29 </w:t>
      </w:r>
      <w:proofErr w:type="spellStart"/>
      <w:r w:rsidR="0067241F" w:rsidRPr="0046352F">
        <w:rPr>
          <w:color w:val="000000"/>
          <w:spacing w:val="3"/>
          <w:sz w:val="28"/>
          <w:szCs w:val="28"/>
          <w:lang w:val="en-US"/>
        </w:rPr>
        <w:t>năm</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thực</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thi</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sứ</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mệnh</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vì</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nền</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tài</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chính</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quốc</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gia</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minh</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bạch</w:t>
      </w:r>
      <w:proofErr w:type="spellEnd"/>
      <w:r w:rsidR="0067241F" w:rsidRPr="0046352F">
        <w:rPr>
          <w:color w:val="000000"/>
          <w:spacing w:val="3"/>
          <w:sz w:val="28"/>
          <w:szCs w:val="28"/>
          <w:lang w:val="en-US"/>
        </w:rPr>
        <w:t xml:space="preserve">, </w:t>
      </w:r>
      <w:proofErr w:type="spellStart"/>
      <w:r w:rsidR="0067241F" w:rsidRPr="0046352F">
        <w:rPr>
          <w:color w:val="000000"/>
          <w:spacing w:val="3"/>
          <w:sz w:val="28"/>
          <w:szCs w:val="28"/>
          <w:lang w:val="en-US"/>
        </w:rPr>
        <w:t>bền</w:t>
      </w:r>
      <w:proofErr w:type="spellEnd"/>
      <w:r w:rsidR="0067241F" w:rsidRPr="0046352F">
        <w:rPr>
          <w:color w:val="000000"/>
          <w:spacing w:val="3"/>
          <w:sz w:val="28"/>
          <w:szCs w:val="28"/>
          <w:lang w:val="en-US"/>
        </w:rPr>
        <w:t xml:space="preserve"> </w:t>
      </w:r>
      <w:proofErr w:type="spellStart"/>
      <w:r w:rsidRPr="0046352F">
        <w:rPr>
          <w:color w:val="000000"/>
          <w:spacing w:val="3"/>
          <w:sz w:val="28"/>
          <w:szCs w:val="28"/>
          <w:lang w:val="en-US"/>
        </w:rPr>
        <w:t>vững</w:t>
      </w:r>
      <w:proofErr w:type="spellEnd"/>
      <w:r w:rsidRPr="0046352F">
        <w:rPr>
          <w:color w:val="000000"/>
          <w:spacing w:val="3"/>
          <w:sz w:val="28"/>
          <w:szCs w:val="28"/>
          <w:lang w:val="en-US"/>
        </w:rPr>
        <w:t>”</w:t>
      </w:r>
      <w:r w:rsidR="0067241F" w:rsidRPr="0046352F">
        <w:rPr>
          <w:color w:val="000000"/>
          <w:spacing w:val="3"/>
          <w:sz w:val="28"/>
          <w:szCs w:val="28"/>
          <w:lang w:val="en-US"/>
        </w:rPr>
        <w:t xml:space="preserve"> </w:t>
      </w:r>
      <w:r w:rsidR="00D972BC" w:rsidRPr="0046352F">
        <w:rPr>
          <w:color w:val="000000"/>
          <w:spacing w:val="3"/>
          <w:sz w:val="28"/>
          <w:szCs w:val="28"/>
          <w:lang w:val="en-US"/>
        </w:rPr>
        <w:t>(</w:t>
      </w:r>
      <w:r w:rsidR="001E26E4">
        <w:rPr>
          <w:color w:val="000000"/>
          <w:spacing w:val="3"/>
          <w:sz w:val="28"/>
          <w:szCs w:val="28"/>
          <w:lang w:val="en-US"/>
        </w:rPr>
        <w:t>Báo</w:t>
      </w:r>
      <w:r w:rsidR="001E26E4">
        <w:rPr>
          <w:color w:val="000000"/>
          <w:spacing w:val="3"/>
          <w:sz w:val="28"/>
          <w:szCs w:val="28"/>
          <w:lang w:val="vi-VN"/>
        </w:rPr>
        <w:t xml:space="preserve"> Kiểm toán, </w:t>
      </w:r>
      <w:proofErr w:type="spellStart"/>
      <w:r w:rsidR="00D972BC" w:rsidRPr="0046352F">
        <w:rPr>
          <w:color w:val="000000"/>
          <w:spacing w:val="3"/>
          <w:sz w:val="28"/>
          <w:szCs w:val="28"/>
          <w:lang w:val="en-US"/>
        </w:rPr>
        <w:t>số</w:t>
      </w:r>
      <w:proofErr w:type="spellEnd"/>
      <w:r w:rsidR="00D972BC" w:rsidRPr="0046352F">
        <w:rPr>
          <w:color w:val="000000"/>
          <w:spacing w:val="3"/>
          <w:sz w:val="28"/>
          <w:szCs w:val="28"/>
          <w:lang w:val="en-US"/>
        </w:rPr>
        <w:t xml:space="preserve"> </w:t>
      </w:r>
      <w:r w:rsidR="0067241F" w:rsidRPr="0046352F">
        <w:rPr>
          <w:color w:val="000000"/>
          <w:spacing w:val="3"/>
          <w:sz w:val="28"/>
          <w:szCs w:val="28"/>
          <w:lang w:val="en-US"/>
        </w:rPr>
        <w:t>28</w:t>
      </w:r>
      <w:r w:rsidR="00D972BC" w:rsidRPr="0046352F">
        <w:rPr>
          <w:color w:val="000000"/>
          <w:spacing w:val="3"/>
          <w:sz w:val="28"/>
          <w:szCs w:val="28"/>
          <w:lang w:val="en-US"/>
        </w:rPr>
        <w:t xml:space="preserve"> – </w:t>
      </w:r>
      <w:proofErr w:type="spellStart"/>
      <w:r w:rsidR="00D972BC" w:rsidRPr="0046352F">
        <w:rPr>
          <w:color w:val="000000"/>
          <w:spacing w:val="3"/>
          <w:sz w:val="28"/>
          <w:szCs w:val="28"/>
          <w:lang w:val="en-US"/>
        </w:rPr>
        <w:t>tháng</w:t>
      </w:r>
      <w:proofErr w:type="spellEnd"/>
      <w:r w:rsidR="00D972BC" w:rsidRPr="0046352F">
        <w:rPr>
          <w:color w:val="000000"/>
          <w:spacing w:val="3"/>
          <w:sz w:val="28"/>
          <w:szCs w:val="28"/>
          <w:lang w:val="en-US"/>
        </w:rPr>
        <w:t xml:space="preserve"> </w:t>
      </w:r>
      <w:r w:rsidR="0067241F" w:rsidRPr="0046352F">
        <w:rPr>
          <w:color w:val="000000"/>
          <w:spacing w:val="3"/>
          <w:sz w:val="28"/>
          <w:szCs w:val="28"/>
          <w:lang w:val="en-US"/>
        </w:rPr>
        <w:t>07</w:t>
      </w:r>
      <w:r w:rsidR="00D972BC" w:rsidRPr="0046352F">
        <w:rPr>
          <w:color w:val="000000"/>
          <w:spacing w:val="3"/>
          <w:sz w:val="28"/>
          <w:szCs w:val="28"/>
          <w:lang w:val="en-US"/>
        </w:rPr>
        <w:t>/</w:t>
      </w:r>
      <w:r w:rsidR="0067241F" w:rsidRPr="0046352F">
        <w:rPr>
          <w:color w:val="000000"/>
          <w:spacing w:val="3"/>
          <w:sz w:val="28"/>
          <w:szCs w:val="28"/>
          <w:lang w:val="en-US"/>
        </w:rPr>
        <w:t>2023</w:t>
      </w:r>
      <w:r w:rsidR="00D972BC" w:rsidRPr="0046352F">
        <w:rPr>
          <w:color w:val="000000"/>
          <w:spacing w:val="3"/>
          <w:sz w:val="28"/>
          <w:szCs w:val="28"/>
          <w:lang w:val="en-US"/>
        </w:rPr>
        <w:t xml:space="preserve">), </w:t>
      </w:r>
      <w:proofErr w:type="spellStart"/>
      <w:r w:rsidR="00D972BC" w:rsidRPr="0046352F">
        <w:rPr>
          <w:color w:val="000000"/>
          <w:spacing w:val="3"/>
          <w:sz w:val="28"/>
          <w:szCs w:val="28"/>
          <w:lang w:val="en-US"/>
        </w:rPr>
        <w:t>tác</w:t>
      </w:r>
      <w:proofErr w:type="spellEnd"/>
      <w:r w:rsidR="00D972BC" w:rsidRPr="0046352F">
        <w:rPr>
          <w:color w:val="000000"/>
          <w:spacing w:val="3"/>
          <w:sz w:val="28"/>
          <w:szCs w:val="28"/>
          <w:lang w:val="en-US"/>
        </w:rPr>
        <w:t xml:space="preserve"> </w:t>
      </w:r>
      <w:proofErr w:type="spellStart"/>
      <w:r w:rsidR="00D972BC" w:rsidRPr="0046352F">
        <w:rPr>
          <w:color w:val="000000"/>
          <w:spacing w:val="3"/>
          <w:sz w:val="28"/>
          <w:szCs w:val="28"/>
          <w:lang w:val="en-US"/>
        </w:rPr>
        <w:t>giả</w:t>
      </w:r>
      <w:proofErr w:type="spellEnd"/>
      <w:r w:rsidR="00D972BC" w:rsidRPr="0046352F">
        <w:rPr>
          <w:color w:val="000000"/>
          <w:spacing w:val="3"/>
          <w:sz w:val="28"/>
          <w:szCs w:val="28"/>
          <w:lang w:val="en-US"/>
        </w:rPr>
        <w:t xml:space="preserve"> </w:t>
      </w:r>
      <w:r w:rsidR="0067241F" w:rsidRPr="0046352F">
        <w:rPr>
          <w:color w:val="000000"/>
          <w:spacing w:val="3"/>
          <w:sz w:val="28"/>
          <w:szCs w:val="28"/>
          <w:lang w:val="en-US"/>
        </w:rPr>
        <w:t xml:space="preserve">Ngô Văn </w:t>
      </w:r>
      <w:r w:rsidR="008F7D3D">
        <w:rPr>
          <w:color w:val="000000"/>
          <w:spacing w:val="3"/>
          <w:sz w:val="28"/>
          <w:szCs w:val="28"/>
          <w:lang w:val="en-US"/>
        </w:rPr>
        <w:t>Tuấn</w:t>
      </w:r>
      <w:r w:rsidR="008F7D3D">
        <w:rPr>
          <w:color w:val="000000"/>
          <w:spacing w:val="3"/>
          <w:sz w:val="28"/>
          <w:szCs w:val="28"/>
          <w:lang w:val="vi-VN"/>
        </w:rPr>
        <w:t>.</w:t>
      </w:r>
    </w:p>
    <w:p w14:paraId="450068F9" w14:textId="75EDC360" w:rsidR="001E26E4" w:rsidRDefault="001E26E4" w:rsidP="0046352F">
      <w:pPr>
        <w:widowControl/>
        <w:shd w:val="clear" w:color="auto" w:fill="FFFFFF"/>
        <w:autoSpaceDE/>
        <w:autoSpaceDN/>
        <w:spacing w:after="150" w:line="288" w:lineRule="auto"/>
        <w:ind w:firstLine="720"/>
        <w:jc w:val="both"/>
        <w:rPr>
          <w:color w:val="000000"/>
          <w:spacing w:val="3"/>
          <w:sz w:val="28"/>
          <w:szCs w:val="28"/>
          <w:lang w:val="vi-VN"/>
        </w:rPr>
      </w:pPr>
      <w:r>
        <w:rPr>
          <w:color w:val="000000"/>
          <w:spacing w:val="3"/>
          <w:sz w:val="28"/>
          <w:szCs w:val="28"/>
          <w:lang w:val="en-US"/>
        </w:rPr>
        <w:t>4</w:t>
      </w:r>
      <w:r w:rsidRPr="001E26E4">
        <w:rPr>
          <w:color w:val="000000"/>
          <w:spacing w:val="3"/>
          <w:sz w:val="28"/>
          <w:szCs w:val="28"/>
          <w:lang w:val="en-US"/>
        </w:rPr>
        <w:t xml:space="preserve">. </w:t>
      </w:r>
      <w:proofErr w:type="spellStart"/>
      <w:r w:rsidRPr="001E26E4">
        <w:rPr>
          <w:color w:val="000000"/>
          <w:spacing w:val="3"/>
          <w:sz w:val="28"/>
          <w:szCs w:val="28"/>
          <w:lang w:val="en-US"/>
        </w:rPr>
        <w:t>Phát</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huy</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vai</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trò</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của</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Kiểm</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toán</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nhà</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nước</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trong</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kiểm</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tra</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kiểm</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soát</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việc</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quản</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lý</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sử</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dụng</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tài</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chính</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tài</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sản</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công</w:t>
      </w:r>
      <w:proofErr w:type="spellEnd"/>
      <w:r>
        <w:rPr>
          <w:color w:val="000000"/>
          <w:spacing w:val="3"/>
          <w:sz w:val="28"/>
          <w:szCs w:val="28"/>
          <w:lang w:val="vi-VN"/>
        </w:rPr>
        <w:t xml:space="preserve"> (Tạp chí Cộng sản, số 03/2022), tác giả: Trần Sỹ </w:t>
      </w:r>
      <w:r w:rsidR="008F7D3D">
        <w:rPr>
          <w:color w:val="000000"/>
          <w:spacing w:val="3"/>
          <w:sz w:val="28"/>
          <w:szCs w:val="28"/>
          <w:lang w:val="vi-VN"/>
        </w:rPr>
        <w:t>Thanh.</w:t>
      </w:r>
    </w:p>
    <w:p w14:paraId="37D49B2D" w14:textId="15CE1A77" w:rsidR="001E26E4" w:rsidRPr="001E26E4" w:rsidRDefault="001E26E4" w:rsidP="001E26E4">
      <w:pPr>
        <w:widowControl/>
        <w:shd w:val="clear" w:color="auto" w:fill="FFFFFF"/>
        <w:autoSpaceDE/>
        <w:autoSpaceDN/>
        <w:spacing w:after="150" w:line="288" w:lineRule="auto"/>
        <w:ind w:firstLine="720"/>
        <w:jc w:val="both"/>
        <w:rPr>
          <w:color w:val="000000"/>
          <w:spacing w:val="3"/>
          <w:sz w:val="28"/>
          <w:szCs w:val="28"/>
          <w:lang w:val="vi-VN"/>
        </w:rPr>
      </w:pPr>
      <w:r w:rsidRPr="001E26E4">
        <w:rPr>
          <w:color w:val="000000"/>
          <w:spacing w:val="3"/>
          <w:sz w:val="28"/>
          <w:szCs w:val="28"/>
          <w:lang w:val="vi-VN"/>
        </w:rPr>
        <w:t>5</w:t>
      </w:r>
      <w:r w:rsidRPr="001E26E4">
        <w:rPr>
          <w:color w:val="000000"/>
          <w:spacing w:val="3"/>
          <w:sz w:val="28"/>
          <w:szCs w:val="28"/>
          <w:lang w:val="en-US"/>
        </w:rPr>
        <w:t xml:space="preserve">. Vai </w:t>
      </w:r>
      <w:proofErr w:type="spellStart"/>
      <w:r w:rsidRPr="001E26E4">
        <w:rPr>
          <w:color w:val="000000"/>
          <w:spacing w:val="3"/>
          <w:sz w:val="28"/>
          <w:szCs w:val="28"/>
          <w:lang w:val="en-US"/>
        </w:rPr>
        <w:t>trò</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của</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kiểm</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toán</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nhà</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nước</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trong</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quản</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lý</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và</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minh</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bạch</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ngân</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sách</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nhà</w:t>
      </w:r>
      <w:proofErr w:type="spellEnd"/>
      <w:r w:rsidRPr="001E26E4">
        <w:rPr>
          <w:color w:val="000000"/>
          <w:spacing w:val="3"/>
          <w:sz w:val="28"/>
          <w:szCs w:val="28"/>
          <w:lang w:val="en-US"/>
        </w:rPr>
        <w:t xml:space="preserve"> </w:t>
      </w:r>
      <w:proofErr w:type="spellStart"/>
      <w:r w:rsidRPr="001E26E4">
        <w:rPr>
          <w:color w:val="000000"/>
          <w:spacing w:val="3"/>
          <w:sz w:val="28"/>
          <w:szCs w:val="28"/>
          <w:lang w:val="en-US"/>
        </w:rPr>
        <w:t>nước</w:t>
      </w:r>
      <w:proofErr w:type="spellEnd"/>
      <w:r>
        <w:rPr>
          <w:color w:val="000000"/>
          <w:spacing w:val="3"/>
          <w:sz w:val="28"/>
          <w:szCs w:val="28"/>
          <w:lang w:val="vi-VN"/>
        </w:rPr>
        <w:t xml:space="preserve"> (Tạp chí Quản lý Nhà nước, số 02/2021), tác giả: TS. Trần Đình Tuấn - ThS. Hoàng Đạo).</w:t>
      </w:r>
    </w:p>
    <w:p w14:paraId="6CEB4389" w14:textId="7251EE4D" w:rsidR="001E26E4" w:rsidRPr="001E26E4" w:rsidRDefault="001E26E4" w:rsidP="0046352F">
      <w:pPr>
        <w:widowControl/>
        <w:shd w:val="clear" w:color="auto" w:fill="FFFFFF"/>
        <w:autoSpaceDE/>
        <w:autoSpaceDN/>
        <w:spacing w:after="150" w:line="288" w:lineRule="auto"/>
        <w:ind w:firstLine="720"/>
        <w:jc w:val="both"/>
        <w:rPr>
          <w:color w:val="000000"/>
          <w:spacing w:val="3"/>
          <w:sz w:val="28"/>
          <w:szCs w:val="28"/>
          <w:lang w:val="vi-VN"/>
        </w:rPr>
      </w:pPr>
    </w:p>
    <w:sectPr w:rsidR="001E26E4" w:rsidRPr="001E26E4">
      <w:pgSz w:w="12240" w:h="15840"/>
      <w:pgMar w:top="1100" w:right="1040" w:bottom="1120" w:left="15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DE84" w14:textId="77777777" w:rsidR="004B2C2D" w:rsidRDefault="004B2C2D">
      <w:r>
        <w:separator/>
      </w:r>
    </w:p>
  </w:endnote>
  <w:endnote w:type="continuationSeparator" w:id="0">
    <w:p w14:paraId="183532C8" w14:textId="77777777" w:rsidR="004B2C2D" w:rsidRDefault="004B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955E" w14:textId="77777777" w:rsidR="007F2159" w:rsidRDefault="007F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6584"/>
      <w:docPartObj>
        <w:docPartGallery w:val="Page Numbers (Bottom of Page)"/>
        <w:docPartUnique/>
      </w:docPartObj>
    </w:sdtPr>
    <w:sdtEndPr>
      <w:rPr>
        <w:noProof/>
      </w:rPr>
    </w:sdtEndPr>
    <w:sdtContent>
      <w:p w14:paraId="4840672E" w14:textId="5DFE3182" w:rsidR="007F2159" w:rsidRDefault="007F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16D2F" w14:textId="77777777" w:rsidR="005074FD" w:rsidRDefault="005074FD" w:rsidP="005074FD">
    <w:pPr>
      <w:pStyle w:val="Footer"/>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8F0B" w14:textId="77777777" w:rsidR="007F2159" w:rsidRDefault="007F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3F4A" w14:textId="77777777" w:rsidR="004B2C2D" w:rsidRDefault="004B2C2D">
      <w:r>
        <w:separator/>
      </w:r>
    </w:p>
  </w:footnote>
  <w:footnote w:type="continuationSeparator" w:id="0">
    <w:p w14:paraId="4993B088" w14:textId="77777777" w:rsidR="004B2C2D" w:rsidRDefault="004B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C175" w14:textId="77777777" w:rsidR="007F2159" w:rsidRDefault="007F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63C0" w14:textId="77777777" w:rsidR="007F2159" w:rsidRDefault="007F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EF36" w14:textId="77777777" w:rsidR="007F2159" w:rsidRDefault="007F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63C"/>
    <w:multiLevelType w:val="hybridMultilevel"/>
    <w:tmpl w:val="F496B566"/>
    <w:lvl w:ilvl="0" w:tplc="DE6689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D266A7"/>
    <w:multiLevelType w:val="hybridMultilevel"/>
    <w:tmpl w:val="25F22BC8"/>
    <w:lvl w:ilvl="0" w:tplc="625CF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F6AC8"/>
    <w:multiLevelType w:val="hybridMultilevel"/>
    <w:tmpl w:val="0D8CEE20"/>
    <w:lvl w:ilvl="0" w:tplc="D2BC172A">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 w15:restartNumberingAfterBreak="0">
    <w:nsid w:val="13EA2F8E"/>
    <w:multiLevelType w:val="multilevel"/>
    <w:tmpl w:val="468E45B8"/>
    <w:lvl w:ilvl="0">
      <w:start w:val="1"/>
      <w:numFmt w:val="decimal"/>
      <w:lvlText w:val="%1."/>
      <w:lvlJc w:val="left"/>
      <w:pPr>
        <w:ind w:left="420" w:hanging="420"/>
      </w:pPr>
      <w:rPr>
        <w:rFonts w:hint="default"/>
      </w:rPr>
    </w:lvl>
    <w:lvl w:ilvl="1">
      <w:start w:val="3"/>
      <w:numFmt w:val="decimal"/>
      <w:lvlText w:val="%1.%2."/>
      <w:lvlJc w:val="left"/>
      <w:pPr>
        <w:ind w:left="2710" w:hanging="720"/>
      </w:pPr>
      <w:rPr>
        <w:rFonts w:hint="default"/>
      </w:rPr>
    </w:lvl>
    <w:lvl w:ilvl="2">
      <w:start w:val="1"/>
      <w:numFmt w:val="decimal"/>
      <w:lvlText w:val="%1.%2.%3."/>
      <w:lvlJc w:val="left"/>
      <w:pPr>
        <w:ind w:left="4700" w:hanging="720"/>
      </w:pPr>
      <w:rPr>
        <w:rFonts w:hint="default"/>
      </w:rPr>
    </w:lvl>
    <w:lvl w:ilvl="3">
      <w:start w:val="1"/>
      <w:numFmt w:val="decimal"/>
      <w:lvlText w:val="%1.%2.%3.%4."/>
      <w:lvlJc w:val="left"/>
      <w:pPr>
        <w:ind w:left="7050" w:hanging="1080"/>
      </w:pPr>
      <w:rPr>
        <w:rFonts w:hint="default"/>
      </w:rPr>
    </w:lvl>
    <w:lvl w:ilvl="4">
      <w:start w:val="1"/>
      <w:numFmt w:val="decimal"/>
      <w:lvlText w:val="%1.%2.%3.%4.%5."/>
      <w:lvlJc w:val="left"/>
      <w:pPr>
        <w:ind w:left="9040" w:hanging="1080"/>
      </w:pPr>
      <w:rPr>
        <w:rFonts w:hint="default"/>
      </w:rPr>
    </w:lvl>
    <w:lvl w:ilvl="5">
      <w:start w:val="1"/>
      <w:numFmt w:val="decimal"/>
      <w:lvlText w:val="%1.%2.%3.%4.%5.%6."/>
      <w:lvlJc w:val="left"/>
      <w:pPr>
        <w:ind w:left="11390" w:hanging="1440"/>
      </w:pPr>
      <w:rPr>
        <w:rFonts w:hint="default"/>
      </w:rPr>
    </w:lvl>
    <w:lvl w:ilvl="6">
      <w:start w:val="1"/>
      <w:numFmt w:val="decimal"/>
      <w:lvlText w:val="%1.%2.%3.%4.%5.%6.%7."/>
      <w:lvlJc w:val="left"/>
      <w:pPr>
        <w:ind w:left="13740" w:hanging="1800"/>
      </w:pPr>
      <w:rPr>
        <w:rFonts w:hint="default"/>
      </w:rPr>
    </w:lvl>
    <w:lvl w:ilvl="7">
      <w:start w:val="1"/>
      <w:numFmt w:val="decimal"/>
      <w:lvlText w:val="%1.%2.%3.%4.%5.%6.%7.%8."/>
      <w:lvlJc w:val="left"/>
      <w:pPr>
        <w:ind w:left="15730" w:hanging="1800"/>
      </w:pPr>
      <w:rPr>
        <w:rFonts w:hint="default"/>
      </w:rPr>
    </w:lvl>
    <w:lvl w:ilvl="8">
      <w:start w:val="1"/>
      <w:numFmt w:val="decimal"/>
      <w:lvlText w:val="%1.%2.%3.%4.%5.%6.%7.%8.%9."/>
      <w:lvlJc w:val="left"/>
      <w:pPr>
        <w:ind w:left="18080" w:hanging="2160"/>
      </w:pPr>
      <w:rPr>
        <w:rFonts w:hint="default"/>
      </w:rPr>
    </w:lvl>
  </w:abstractNum>
  <w:abstractNum w:abstractNumId="4" w15:restartNumberingAfterBreak="0">
    <w:nsid w:val="1A0906A4"/>
    <w:multiLevelType w:val="multilevel"/>
    <w:tmpl w:val="F66E6E26"/>
    <w:lvl w:ilvl="0">
      <w:start w:val="1"/>
      <w:numFmt w:val="decimal"/>
      <w:lvlText w:val="%1."/>
      <w:lvlJc w:val="left"/>
      <w:pPr>
        <w:ind w:left="630" w:hanging="63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1A8C191A"/>
    <w:multiLevelType w:val="hybridMultilevel"/>
    <w:tmpl w:val="736C661C"/>
    <w:lvl w:ilvl="0" w:tplc="DE6689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C95441"/>
    <w:multiLevelType w:val="multilevel"/>
    <w:tmpl w:val="FB2E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74AFF"/>
    <w:multiLevelType w:val="hybridMultilevel"/>
    <w:tmpl w:val="1324D1E4"/>
    <w:lvl w:ilvl="0" w:tplc="8BD0335E">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8" w15:restartNumberingAfterBreak="0">
    <w:nsid w:val="20EC38C6"/>
    <w:multiLevelType w:val="hybridMultilevel"/>
    <w:tmpl w:val="4E9A012C"/>
    <w:lvl w:ilvl="0" w:tplc="80B29C4C">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9" w15:restartNumberingAfterBreak="0">
    <w:nsid w:val="281C0798"/>
    <w:multiLevelType w:val="hybridMultilevel"/>
    <w:tmpl w:val="F9DAB870"/>
    <w:lvl w:ilvl="0" w:tplc="B6EC241E">
      <w:start w:val="1"/>
      <w:numFmt w:val="lowerLetter"/>
      <w:lvlText w:val="(%1)"/>
      <w:lvlJc w:val="left"/>
      <w:pPr>
        <w:ind w:left="1103" w:hanging="3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A20FD9"/>
    <w:multiLevelType w:val="hybridMultilevel"/>
    <w:tmpl w:val="45984A66"/>
    <w:lvl w:ilvl="0" w:tplc="55203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6B6079"/>
    <w:multiLevelType w:val="multilevel"/>
    <w:tmpl w:val="ACBA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93476"/>
    <w:multiLevelType w:val="hybridMultilevel"/>
    <w:tmpl w:val="84BC9EAC"/>
    <w:lvl w:ilvl="0" w:tplc="DE6689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4B7E88"/>
    <w:multiLevelType w:val="multilevel"/>
    <w:tmpl w:val="03E0295A"/>
    <w:lvl w:ilvl="0">
      <w:start w:val="1"/>
      <w:numFmt w:val="decimal"/>
      <w:lvlText w:val="%1."/>
      <w:lvlJc w:val="left"/>
      <w:pPr>
        <w:ind w:left="630" w:hanging="630"/>
      </w:pPr>
      <w:rPr>
        <w:rFonts w:hint="default"/>
      </w:rPr>
    </w:lvl>
    <w:lvl w:ilvl="1">
      <w:start w:val="3"/>
      <w:numFmt w:val="decimal"/>
      <w:lvlText w:val="%1.%2."/>
      <w:lvlJc w:val="left"/>
      <w:pPr>
        <w:ind w:left="1355" w:hanging="720"/>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985" w:hanging="108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615" w:hanging="1440"/>
      </w:pPr>
      <w:rPr>
        <w:rFonts w:hint="default"/>
      </w:rPr>
    </w:lvl>
    <w:lvl w:ilvl="6">
      <w:start w:val="1"/>
      <w:numFmt w:val="decimal"/>
      <w:lvlText w:val="%1.%2.%3.%4.%5.%6.%7."/>
      <w:lvlJc w:val="left"/>
      <w:pPr>
        <w:ind w:left="5610" w:hanging="1800"/>
      </w:pPr>
      <w:rPr>
        <w:rFonts w:hint="default"/>
      </w:rPr>
    </w:lvl>
    <w:lvl w:ilvl="7">
      <w:start w:val="1"/>
      <w:numFmt w:val="decimal"/>
      <w:lvlText w:val="%1.%2.%3.%4.%5.%6.%7.%8."/>
      <w:lvlJc w:val="left"/>
      <w:pPr>
        <w:ind w:left="6245" w:hanging="1800"/>
      </w:pPr>
      <w:rPr>
        <w:rFonts w:hint="default"/>
      </w:rPr>
    </w:lvl>
    <w:lvl w:ilvl="8">
      <w:start w:val="1"/>
      <w:numFmt w:val="decimal"/>
      <w:lvlText w:val="%1.%2.%3.%4.%5.%6.%7.%8.%9."/>
      <w:lvlJc w:val="left"/>
      <w:pPr>
        <w:ind w:left="7240" w:hanging="2160"/>
      </w:pPr>
      <w:rPr>
        <w:rFonts w:hint="default"/>
      </w:rPr>
    </w:lvl>
  </w:abstractNum>
  <w:abstractNum w:abstractNumId="14" w15:restartNumberingAfterBreak="0">
    <w:nsid w:val="40473046"/>
    <w:multiLevelType w:val="hybridMultilevel"/>
    <w:tmpl w:val="BC767566"/>
    <w:lvl w:ilvl="0" w:tplc="DE668916">
      <w:start w:val="1"/>
      <w:numFmt w:val="bullet"/>
      <w:lvlText w:val="-"/>
      <w:lvlJc w:val="left"/>
      <w:pPr>
        <w:ind w:left="1141" w:hanging="360"/>
      </w:pPr>
      <w:rPr>
        <w:rFonts w:ascii="Times New Roman" w:eastAsia="Times New Roman" w:hAnsi="Times New Roman" w:cs="Times New Roman"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5" w15:restartNumberingAfterBreak="0">
    <w:nsid w:val="480954DA"/>
    <w:multiLevelType w:val="hybridMultilevel"/>
    <w:tmpl w:val="23C2417C"/>
    <w:lvl w:ilvl="0" w:tplc="2490E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9178B"/>
    <w:multiLevelType w:val="hybridMultilevel"/>
    <w:tmpl w:val="73807D5C"/>
    <w:lvl w:ilvl="0" w:tplc="E98ADD2C">
      <w:start w:val="1"/>
      <w:numFmt w:val="lowerLetter"/>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7" w15:restartNumberingAfterBreak="0">
    <w:nsid w:val="4AFB4F5D"/>
    <w:multiLevelType w:val="multilevel"/>
    <w:tmpl w:val="C1FC64CE"/>
    <w:lvl w:ilvl="0">
      <w:start w:val="1"/>
      <w:numFmt w:val="decimal"/>
      <w:lvlText w:val="%1."/>
      <w:lvlJc w:val="left"/>
      <w:pPr>
        <w:ind w:left="420" w:hanging="420"/>
      </w:pPr>
      <w:rPr>
        <w:rFonts w:hint="default"/>
      </w:rPr>
    </w:lvl>
    <w:lvl w:ilvl="1">
      <w:start w:val="4"/>
      <w:numFmt w:val="decimal"/>
      <w:lvlText w:val="%1.%2."/>
      <w:lvlJc w:val="left"/>
      <w:pPr>
        <w:ind w:left="911" w:hanging="720"/>
      </w:pPr>
      <w:rPr>
        <w:rFonts w:hint="default"/>
      </w:rPr>
    </w:lvl>
    <w:lvl w:ilvl="2">
      <w:start w:val="1"/>
      <w:numFmt w:val="decimal"/>
      <w:lvlText w:val="%1.%2.%3."/>
      <w:lvlJc w:val="left"/>
      <w:pPr>
        <w:ind w:left="1102" w:hanging="720"/>
      </w:pPr>
      <w:rPr>
        <w:rFonts w:hint="default"/>
      </w:rPr>
    </w:lvl>
    <w:lvl w:ilvl="3">
      <w:start w:val="1"/>
      <w:numFmt w:val="decimal"/>
      <w:lvlText w:val="%1.%2.%3.%4."/>
      <w:lvlJc w:val="left"/>
      <w:pPr>
        <w:ind w:left="1653" w:hanging="1080"/>
      </w:pPr>
      <w:rPr>
        <w:rFonts w:hint="default"/>
      </w:rPr>
    </w:lvl>
    <w:lvl w:ilvl="4">
      <w:start w:val="1"/>
      <w:numFmt w:val="decimal"/>
      <w:lvlText w:val="%1.%2.%3.%4.%5."/>
      <w:lvlJc w:val="left"/>
      <w:pPr>
        <w:ind w:left="1844" w:hanging="1080"/>
      </w:pPr>
      <w:rPr>
        <w:rFonts w:hint="default"/>
      </w:rPr>
    </w:lvl>
    <w:lvl w:ilvl="5">
      <w:start w:val="1"/>
      <w:numFmt w:val="decimal"/>
      <w:lvlText w:val="%1.%2.%3.%4.%5.%6."/>
      <w:lvlJc w:val="left"/>
      <w:pPr>
        <w:ind w:left="2395" w:hanging="1440"/>
      </w:pPr>
      <w:rPr>
        <w:rFonts w:hint="default"/>
      </w:rPr>
    </w:lvl>
    <w:lvl w:ilvl="6">
      <w:start w:val="1"/>
      <w:numFmt w:val="decimal"/>
      <w:lvlText w:val="%1.%2.%3.%4.%5.%6.%7."/>
      <w:lvlJc w:val="left"/>
      <w:pPr>
        <w:ind w:left="2946" w:hanging="1800"/>
      </w:pPr>
      <w:rPr>
        <w:rFonts w:hint="default"/>
      </w:rPr>
    </w:lvl>
    <w:lvl w:ilvl="7">
      <w:start w:val="1"/>
      <w:numFmt w:val="decimal"/>
      <w:lvlText w:val="%1.%2.%3.%4.%5.%6.%7.%8."/>
      <w:lvlJc w:val="left"/>
      <w:pPr>
        <w:ind w:left="3137" w:hanging="1800"/>
      </w:pPr>
      <w:rPr>
        <w:rFonts w:hint="default"/>
      </w:rPr>
    </w:lvl>
    <w:lvl w:ilvl="8">
      <w:start w:val="1"/>
      <w:numFmt w:val="decimal"/>
      <w:lvlText w:val="%1.%2.%3.%4.%5.%6.%7.%8.%9."/>
      <w:lvlJc w:val="left"/>
      <w:pPr>
        <w:ind w:left="3688" w:hanging="2160"/>
      </w:pPr>
      <w:rPr>
        <w:rFonts w:hint="default"/>
      </w:rPr>
    </w:lvl>
  </w:abstractNum>
  <w:abstractNum w:abstractNumId="18" w15:restartNumberingAfterBreak="0">
    <w:nsid w:val="53B17716"/>
    <w:multiLevelType w:val="multilevel"/>
    <w:tmpl w:val="9FE812DE"/>
    <w:lvl w:ilvl="0">
      <w:start w:val="2"/>
      <w:numFmt w:val="decimal"/>
      <w:lvlText w:val="%1."/>
      <w:lvlJc w:val="left"/>
      <w:pPr>
        <w:ind w:left="420" w:hanging="420"/>
      </w:pPr>
      <w:rPr>
        <w:rFonts w:hint="default"/>
      </w:rPr>
    </w:lvl>
    <w:lvl w:ilvl="1">
      <w:start w:val="4"/>
      <w:numFmt w:val="decimal"/>
      <w:lvlText w:val="%1.%2."/>
      <w:lvlJc w:val="left"/>
      <w:pPr>
        <w:ind w:left="1279" w:hanging="72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757" w:hanging="108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4235" w:hanging="1440"/>
      </w:pPr>
      <w:rPr>
        <w:rFonts w:hint="default"/>
      </w:rPr>
    </w:lvl>
    <w:lvl w:ilvl="6">
      <w:start w:val="1"/>
      <w:numFmt w:val="decimal"/>
      <w:lvlText w:val="%1.%2.%3.%4.%5.%6.%7."/>
      <w:lvlJc w:val="left"/>
      <w:pPr>
        <w:ind w:left="5154" w:hanging="1800"/>
      </w:pPr>
      <w:rPr>
        <w:rFonts w:hint="default"/>
      </w:rPr>
    </w:lvl>
    <w:lvl w:ilvl="7">
      <w:start w:val="1"/>
      <w:numFmt w:val="decimal"/>
      <w:lvlText w:val="%1.%2.%3.%4.%5.%6.%7.%8."/>
      <w:lvlJc w:val="left"/>
      <w:pPr>
        <w:ind w:left="5713" w:hanging="1800"/>
      </w:pPr>
      <w:rPr>
        <w:rFonts w:hint="default"/>
      </w:rPr>
    </w:lvl>
    <w:lvl w:ilvl="8">
      <w:start w:val="1"/>
      <w:numFmt w:val="decimal"/>
      <w:lvlText w:val="%1.%2.%3.%4.%5.%6.%7.%8.%9."/>
      <w:lvlJc w:val="left"/>
      <w:pPr>
        <w:ind w:left="6632" w:hanging="2160"/>
      </w:pPr>
      <w:rPr>
        <w:rFonts w:hint="default"/>
      </w:rPr>
    </w:lvl>
  </w:abstractNum>
  <w:abstractNum w:abstractNumId="19" w15:restartNumberingAfterBreak="0">
    <w:nsid w:val="58EA5268"/>
    <w:multiLevelType w:val="multilevel"/>
    <w:tmpl w:val="424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601C83"/>
    <w:multiLevelType w:val="multilevel"/>
    <w:tmpl w:val="E4F665E8"/>
    <w:lvl w:ilvl="0">
      <w:start w:val="3"/>
      <w:numFmt w:val="decimal"/>
      <w:lvlText w:val="%1."/>
      <w:lvlJc w:val="left"/>
      <w:pPr>
        <w:ind w:left="420" w:hanging="420"/>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1" w15:restartNumberingAfterBreak="0">
    <w:nsid w:val="624B24BD"/>
    <w:multiLevelType w:val="multilevel"/>
    <w:tmpl w:val="3C10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A8175C"/>
    <w:multiLevelType w:val="hybridMultilevel"/>
    <w:tmpl w:val="8D2EB650"/>
    <w:lvl w:ilvl="0" w:tplc="5E60E75E">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3" w15:restartNumberingAfterBreak="0">
    <w:nsid w:val="62A93F31"/>
    <w:multiLevelType w:val="hybridMultilevel"/>
    <w:tmpl w:val="FE0E2782"/>
    <w:lvl w:ilvl="0" w:tplc="F1E0CAC8">
      <w:start w:val="1"/>
      <w:numFmt w:val="lowerLetter"/>
      <w:lvlText w:val="%1)"/>
      <w:lvlJc w:val="left"/>
      <w:pPr>
        <w:ind w:left="1991" w:hanging="360"/>
      </w:pPr>
      <w:rPr>
        <w:rFonts w:hint="default"/>
      </w:r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24" w15:restartNumberingAfterBreak="0">
    <w:nsid w:val="62C3200E"/>
    <w:multiLevelType w:val="hybridMultilevel"/>
    <w:tmpl w:val="41244C52"/>
    <w:lvl w:ilvl="0" w:tplc="695A3D4E">
      <w:start w:val="2"/>
      <w:numFmt w:val="lowerLetter"/>
      <w:lvlText w:val="%1)"/>
      <w:lvlJc w:val="left"/>
      <w:pPr>
        <w:ind w:left="2350" w:hanging="360"/>
      </w:pPr>
      <w:rPr>
        <w:rFonts w:hint="default"/>
      </w:rPr>
    </w:lvl>
    <w:lvl w:ilvl="1" w:tplc="04090019" w:tentative="1">
      <w:start w:val="1"/>
      <w:numFmt w:val="lowerLetter"/>
      <w:lvlText w:val="%2."/>
      <w:lvlJc w:val="left"/>
      <w:pPr>
        <w:ind w:left="3070" w:hanging="360"/>
      </w:pPr>
    </w:lvl>
    <w:lvl w:ilvl="2" w:tplc="0409001B" w:tentative="1">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25" w15:restartNumberingAfterBreak="0">
    <w:nsid w:val="65EF5156"/>
    <w:multiLevelType w:val="multilevel"/>
    <w:tmpl w:val="397C94EE"/>
    <w:lvl w:ilvl="0">
      <w:start w:val="4"/>
      <w:numFmt w:val="decimal"/>
      <w:lvlText w:val="%1."/>
      <w:lvlJc w:val="left"/>
      <w:pPr>
        <w:ind w:left="630" w:hanging="63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B474A88"/>
    <w:multiLevelType w:val="multilevel"/>
    <w:tmpl w:val="1E74C3D6"/>
    <w:lvl w:ilvl="0">
      <w:start w:val="2"/>
      <w:numFmt w:val="decimal"/>
      <w:lvlText w:val="%1"/>
      <w:lvlJc w:val="left"/>
      <w:pPr>
        <w:ind w:left="747" w:hanging="387"/>
      </w:pPr>
      <w:rPr>
        <w:rFonts w:hint="default"/>
        <w:lang w:val="vi" w:eastAsia="en-US" w:bidi="ar-SA"/>
      </w:rPr>
    </w:lvl>
    <w:lvl w:ilvl="1">
      <w:start w:val="1"/>
      <w:numFmt w:val="decimal"/>
      <w:lvlText w:val="%1.%2."/>
      <w:lvlJc w:val="left"/>
      <w:pPr>
        <w:ind w:left="559" w:hanging="387"/>
      </w:pPr>
      <w:rPr>
        <w:rFonts w:ascii="Times New Roman" w:eastAsia="Times New Roman" w:hAnsi="Times New Roman" w:cs="Times New Roman" w:hint="default"/>
        <w:b/>
        <w:bCs/>
        <w:w w:val="100"/>
        <w:sz w:val="22"/>
        <w:szCs w:val="22"/>
        <w:lang w:val="vi" w:eastAsia="en-US" w:bidi="ar-SA"/>
      </w:rPr>
    </w:lvl>
    <w:lvl w:ilvl="2">
      <w:start w:val="1"/>
      <w:numFmt w:val="lowerRoman"/>
      <w:lvlText w:val="(%3)"/>
      <w:lvlJc w:val="left"/>
      <w:pPr>
        <w:ind w:left="173" w:hanging="257"/>
      </w:pPr>
      <w:rPr>
        <w:rFonts w:ascii="Times New Roman" w:eastAsia="Times New Roman" w:hAnsi="Times New Roman" w:cs="Times New Roman" w:hint="default"/>
        <w:w w:val="100"/>
        <w:sz w:val="22"/>
        <w:szCs w:val="22"/>
        <w:lang w:val="vi" w:eastAsia="en-US" w:bidi="ar-SA"/>
      </w:rPr>
    </w:lvl>
    <w:lvl w:ilvl="3">
      <w:numFmt w:val="bullet"/>
      <w:lvlText w:val="•"/>
      <w:lvlJc w:val="left"/>
      <w:pPr>
        <w:ind w:left="2389" w:hanging="257"/>
      </w:pPr>
      <w:rPr>
        <w:rFonts w:hint="default"/>
        <w:lang w:val="vi" w:eastAsia="en-US" w:bidi="ar-SA"/>
      </w:rPr>
    </w:lvl>
    <w:lvl w:ilvl="4">
      <w:numFmt w:val="bullet"/>
      <w:lvlText w:val="•"/>
      <w:lvlJc w:val="left"/>
      <w:pPr>
        <w:ind w:left="3304" w:hanging="257"/>
      </w:pPr>
      <w:rPr>
        <w:rFonts w:hint="default"/>
        <w:lang w:val="vi" w:eastAsia="en-US" w:bidi="ar-SA"/>
      </w:rPr>
    </w:lvl>
    <w:lvl w:ilvl="5">
      <w:numFmt w:val="bullet"/>
      <w:lvlText w:val="•"/>
      <w:lvlJc w:val="left"/>
      <w:pPr>
        <w:ind w:left="4219" w:hanging="257"/>
      </w:pPr>
      <w:rPr>
        <w:rFonts w:hint="default"/>
        <w:lang w:val="vi" w:eastAsia="en-US" w:bidi="ar-SA"/>
      </w:rPr>
    </w:lvl>
    <w:lvl w:ilvl="6">
      <w:numFmt w:val="bullet"/>
      <w:lvlText w:val="•"/>
      <w:lvlJc w:val="left"/>
      <w:pPr>
        <w:ind w:left="5134" w:hanging="257"/>
      </w:pPr>
      <w:rPr>
        <w:rFonts w:hint="default"/>
        <w:lang w:val="vi" w:eastAsia="en-US" w:bidi="ar-SA"/>
      </w:rPr>
    </w:lvl>
    <w:lvl w:ilvl="7">
      <w:numFmt w:val="bullet"/>
      <w:lvlText w:val="•"/>
      <w:lvlJc w:val="left"/>
      <w:pPr>
        <w:ind w:left="6049" w:hanging="257"/>
      </w:pPr>
      <w:rPr>
        <w:rFonts w:hint="default"/>
        <w:lang w:val="vi" w:eastAsia="en-US" w:bidi="ar-SA"/>
      </w:rPr>
    </w:lvl>
    <w:lvl w:ilvl="8">
      <w:numFmt w:val="bullet"/>
      <w:lvlText w:val="•"/>
      <w:lvlJc w:val="left"/>
      <w:pPr>
        <w:ind w:left="6963" w:hanging="257"/>
      </w:pPr>
      <w:rPr>
        <w:rFonts w:hint="default"/>
        <w:lang w:val="vi" w:eastAsia="en-US" w:bidi="ar-SA"/>
      </w:rPr>
    </w:lvl>
  </w:abstractNum>
  <w:abstractNum w:abstractNumId="27" w15:restartNumberingAfterBreak="0">
    <w:nsid w:val="6DBA4CC3"/>
    <w:multiLevelType w:val="multilevel"/>
    <w:tmpl w:val="130A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E5A90"/>
    <w:multiLevelType w:val="hybridMultilevel"/>
    <w:tmpl w:val="15AEF7DE"/>
    <w:lvl w:ilvl="0" w:tplc="DE6689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15669C"/>
    <w:multiLevelType w:val="hybridMultilevel"/>
    <w:tmpl w:val="16C01482"/>
    <w:lvl w:ilvl="0" w:tplc="211EF2B8">
      <w:start w:val="1"/>
      <w:numFmt w:val="decimal"/>
      <w:lvlText w:val="%1."/>
      <w:lvlJc w:val="left"/>
      <w:pPr>
        <w:ind w:left="1270" w:hanging="360"/>
      </w:pPr>
      <w:rPr>
        <w:rFonts w:hint="default"/>
      </w:rPr>
    </w:lvl>
    <w:lvl w:ilvl="1" w:tplc="04090019">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0" w15:restartNumberingAfterBreak="0">
    <w:nsid w:val="7990603F"/>
    <w:multiLevelType w:val="hybridMultilevel"/>
    <w:tmpl w:val="D46CD7F0"/>
    <w:lvl w:ilvl="0" w:tplc="A5B6E912">
      <w:start w:val="1"/>
      <w:numFmt w:val="lowerLetter"/>
      <w:lvlText w:val="%1)"/>
      <w:lvlJc w:val="left"/>
      <w:pPr>
        <w:ind w:left="2350" w:hanging="360"/>
      </w:pPr>
      <w:rPr>
        <w:rFonts w:hint="default"/>
      </w:rPr>
    </w:lvl>
    <w:lvl w:ilvl="1" w:tplc="04090019" w:tentative="1">
      <w:start w:val="1"/>
      <w:numFmt w:val="lowerLetter"/>
      <w:lvlText w:val="%2."/>
      <w:lvlJc w:val="left"/>
      <w:pPr>
        <w:ind w:left="3070" w:hanging="360"/>
      </w:pPr>
    </w:lvl>
    <w:lvl w:ilvl="2" w:tplc="0409001B" w:tentative="1">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31" w15:restartNumberingAfterBreak="0">
    <w:nsid w:val="7EBD7D3C"/>
    <w:multiLevelType w:val="multilevel"/>
    <w:tmpl w:val="6FDCE09C"/>
    <w:lvl w:ilvl="0">
      <w:start w:val="1"/>
      <w:numFmt w:val="decimal"/>
      <w:lvlText w:val="%1."/>
      <w:lvlJc w:val="left"/>
      <w:pPr>
        <w:ind w:left="420" w:hanging="420"/>
      </w:pPr>
      <w:rPr>
        <w:rFonts w:hint="default"/>
      </w:rPr>
    </w:lvl>
    <w:lvl w:ilvl="1">
      <w:start w:val="1"/>
      <w:numFmt w:val="decimal"/>
      <w:lvlText w:val="%1.%2."/>
      <w:lvlJc w:val="left"/>
      <w:pPr>
        <w:ind w:left="1990" w:hanging="72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4890" w:hanging="1080"/>
      </w:pPr>
      <w:rPr>
        <w:rFonts w:hint="default"/>
      </w:rPr>
    </w:lvl>
    <w:lvl w:ilvl="4">
      <w:start w:val="1"/>
      <w:numFmt w:val="decimal"/>
      <w:lvlText w:val="%1.%2.%3.%4.%5."/>
      <w:lvlJc w:val="left"/>
      <w:pPr>
        <w:ind w:left="6160" w:hanging="1080"/>
      </w:pPr>
      <w:rPr>
        <w:rFonts w:hint="default"/>
      </w:rPr>
    </w:lvl>
    <w:lvl w:ilvl="5">
      <w:start w:val="1"/>
      <w:numFmt w:val="decimal"/>
      <w:lvlText w:val="%1.%2.%3.%4.%5.%6."/>
      <w:lvlJc w:val="left"/>
      <w:pPr>
        <w:ind w:left="7790" w:hanging="1440"/>
      </w:pPr>
      <w:rPr>
        <w:rFonts w:hint="default"/>
      </w:rPr>
    </w:lvl>
    <w:lvl w:ilvl="6">
      <w:start w:val="1"/>
      <w:numFmt w:val="decimal"/>
      <w:lvlText w:val="%1.%2.%3.%4.%5.%6.%7."/>
      <w:lvlJc w:val="left"/>
      <w:pPr>
        <w:ind w:left="9420" w:hanging="1800"/>
      </w:pPr>
      <w:rPr>
        <w:rFonts w:hint="default"/>
      </w:rPr>
    </w:lvl>
    <w:lvl w:ilvl="7">
      <w:start w:val="1"/>
      <w:numFmt w:val="decimal"/>
      <w:lvlText w:val="%1.%2.%3.%4.%5.%6.%7.%8."/>
      <w:lvlJc w:val="left"/>
      <w:pPr>
        <w:ind w:left="10690" w:hanging="1800"/>
      </w:pPr>
      <w:rPr>
        <w:rFonts w:hint="default"/>
      </w:rPr>
    </w:lvl>
    <w:lvl w:ilvl="8">
      <w:start w:val="1"/>
      <w:numFmt w:val="decimal"/>
      <w:lvlText w:val="%1.%2.%3.%4.%5.%6.%7.%8.%9."/>
      <w:lvlJc w:val="left"/>
      <w:pPr>
        <w:ind w:left="12320" w:hanging="2160"/>
      </w:pPr>
      <w:rPr>
        <w:rFonts w:hint="default"/>
      </w:rPr>
    </w:lvl>
  </w:abstractNum>
  <w:abstractNum w:abstractNumId="32" w15:restartNumberingAfterBreak="0">
    <w:nsid w:val="7EBF2F99"/>
    <w:multiLevelType w:val="hybridMultilevel"/>
    <w:tmpl w:val="618A5886"/>
    <w:lvl w:ilvl="0" w:tplc="DE66891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3863558">
    <w:abstractNumId w:val="26"/>
  </w:num>
  <w:num w:numId="2" w16cid:durableId="2126928179">
    <w:abstractNumId w:val="1"/>
  </w:num>
  <w:num w:numId="3" w16cid:durableId="476260761">
    <w:abstractNumId w:val="15"/>
  </w:num>
  <w:num w:numId="4" w16cid:durableId="36781695">
    <w:abstractNumId w:val="8"/>
  </w:num>
  <w:num w:numId="5" w16cid:durableId="1750616160">
    <w:abstractNumId w:val="20"/>
  </w:num>
  <w:num w:numId="6" w16cid:durableId="131100815">
    <w:abstractNumId w:val="25"/>
  </w:num>
  <w:num w:numId="7" w16cid:durableId="701321250">
    <w:abstractNumId w:val="9"/>
  </w:num>
  <w:num w:numId="8" w16cid:durableId="262081629">
    <w:abstractNumId w:val="29"/>
  </w:num>
  <w:num w:numId="9" w16cid:durableId="1907496733">
    <w:abstractNumId w:val="14"/>
  </w:num>
  <w:num w:numId="10" w16cid:durableId="764150819">
    <w:abstractNumId w:val="31"/>
  </w:num>
  <w:num w:numId="11" w16cid:durableId="402064236">
    <w:abstractNumId w:val="23"/>
  </w:num>
  <w:num w:numId="12" w16cid:durableId="1781338187">
    <w:abstractNumId w:val="7"/>
  </w:num>
  <w:num w:numId="13" w16cid:durableId="404841336">
    <w:abstractNumId w:val="18"/>
  </w:num>
  <w:num w:numId="14" w16cid:durableId="2107067156">
    <w:abstractNumId w:val="3"/>
  </w:num>
  <w:num w:numId="15" w16cid:durableId="1376931380">
    <w:abstractNumId w:val="17"/>
  </w:num>
  <w:num w:numId="16" w16cid:durableId="973096992">
    <w:abstractNumId w:val="22"/>
  </w:num>
  <w:num w:numId="17" w16cid:durableId="337080456">
    <w:abstractNumId w:val="2"/>
  </w:num>
  <w:num w:numId="18" w16cid:durableId="764228029">
    <w:abstractNumId w:val="21"/>
  </w:num>
  <w:num w:numId="19" w16cid:durableId="970751119">
    <w:abstractNumId w:val="27"/>
  </w:num>
  <w:num w:numId="20" w16cid:durableId="1739941261">
    <w:abstractNumId w:val="19"/>
  </w:num>
  <w:num w:numId="21" w16cid:durableId="1386029212">
    <w:abstractNumId w:val="6"/>
  </w:num>
  <w:num w:numId="22" w16cid:durableId="512570021">
    <w:abstractNumId w:val="11"/>
  </w:num>
  <w:num w:numId="23" w16cid:durableId="1040056737">
    <w:abstractNumId w:val="12"/>
  </w:num>
  <w:num w:numId="24" w16cid:durableId="982005342">
    <w:abstractNumId w:val="32"/>
  </w:num>
  <w:num w:numId="25" w16cid:durableId="715280912">
    <w:abstractNumId w:val="28"/>
  </w:num>
  <w:num w:numId="26" w16cid:durableId="1540244351">
    <w:abstractNumId w:val="5"/>
  </w:num>
  <w:num w:numId="27" w16cid:durableId="923756657">
    <w:abstractNumId w:val="0"/>
  </w:num>
  <w:num w:numId="28" w16cid:durableId="1897204345">
    <w:abstractNumId w:val="16"/>
  </w:num>
  <w:num w:numId="29" w16cid:durableId="1774586829">
    <w:abstractNumId w:val="13"/>
  </w:num>
  <w:num w:numId="30" w16cid:durableId="869536463">
    <w:abstractNumId w:val="24"/>
  </w:num>
  <w:num w:numId="31" w16cid:durableId="774978352">
    <w:abstractNumId w:val="30"/>
  </w:num>
  <w:num w:numId="32" w16cid:durableId="2119449444">
    <w:abstractNumId w:val="10"/>
  </w:num>
  <w:num w:numId="33" w16cid:durableId="32729033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1DBA"/>
    <w:rsid w:val="00017553"/>
    <w:rsid w:val="000235AC"/>
    <w:rsid w:val="00035ADA"/>
    <w:rsid w:val="00044BB6"/>
    <w:rsid w:val="00051A1D"/>
    <w:rsid w:val="00063340"/>
    <w:rsid w:val="00063F2B"/>
    <w:rsid w:val="0007160D"/>
    <w:rsid w:val="00084626"/>
    <w:rsid w:val="0009220E"/>
    <w:rsid w:val="00096499"/>
    <w:rsid w:val="000A5B9E"/>
    <w:rsid w:val="000A7E45"/>
    <w:rsid w:val="000B5ED3"/>
    <w:rsid w:val="000C516B"/>
    <w:rsid w:val="000F69BC"/>
    <w:rsid w:val="00111E18"/>
    <w:rsid w:val="00131345"/>
    <w:rsid w:val="00137B33"/>
    <w:rsid w:val="00147D1D"/>
    <w:rsid w:val="00170229"/>
    <w:rsid w:val="001753CB"/>
    <w:rsid w:val="00181ABE"/>
    <w:rsid w:val="001853A5"/>
    <w:rsid w:val="0019007F"/>
    <w:rsid w:val="00192319"/>
    <w:rsid w:val="00194AD7"/>
    <w:rsid w:val="001E0E03"/>
    <w:rsid w:val="001E26E4"/>
    <w:rsid w:val="00213272"/>
    <w:rsid w:val="00214013"/>
    <w:rsid w:val="00216633"/>
    <w:rsid w:val="002501C7"/>
    <w:rsid w:val="002531DC"/>
    <w:rsid w:val="002534F3"/>
    <w:rsid w:val="002535D1"/>
    <w:rsid w:val="00256E52"/>
    <w:rsid w:val="0027503D"/>
    <w:rsid w:val="00280D26"/>
    <w:rsid w:val="00295B58"/>
    <w:rsid w:val="002A48D4"/>
    <w:rsid w:val="002B539C"/>
    <w:rsid w:val="002C5477"/>
    <w:rsid w:val="002D61BE"/>
    <w:rsid w:val="002F3A52"/>
    <w:rsid w:val="003029F2"/>
    <w:rsid w:val="00333718"/>
    <w:rsid w:val="00333D12"/>
    <w:rsid w:val="003544BF"/>
    <w:rsid w:val="0036693D"/>
    <w:rsid w:val="0037452B"/>
    <w:rsid w:val="003875FA"/>
    <w:rsid w:val="00393AF3"/>
    <w:rsid w:val="00393B0B"/>
    <w:rsid w:val="003B28B5"/>
    <w:rsid w:val="003C0237"/>
    <w:rsid w:val="003D72B2"/>
    <w:rsid w:val="003E5CFC"/>
    <w:rsid w:val="003F1A73"/>
    <w:rsid w:val="003F6597"/>
    <w:rsid w:val="003F6806"/>
    <w:rsid w:val="003F6C55"/>
    <w:rsid w:val="003F7CB8"/>
    <w:rsid w:val="00403159"/>
    <w:rsid w:val="004135D5"/>
    <w:rsid w:val="00415EEC"/>
    <w:rsid w:val="00424D83"/>
    <w:rsid w:val="00431C48"/>
    <w:rsid w:val="00437862"/>
    <w:rsid w:val="00442802"/>
    <w:rsid w:val="0045420D"/>
    <w:rsid w:val="00454997"/>
    <w:rsid w:val="0046352F"/>
    <w:rsid w:val="00476708"/>
    <w:rsid w:val="00476C7E"/>
    <w:rsid w:val="004A6EFD"/>
    <w:rsid w:val="004A6F0F"/>
    <w:rsid w:val="004B2C2D"/>
    <w:rsid w:val="004B518F"/>
    <w:rsid w:val="004C33C6"/>
    <w:rsid w:val="004C4DD7"/>
    <w:rsid w:val="004E309C"/>
    <w:rsid w:val="005074FD"/>
    <w:rsid w:val="005211CB"/>
    <w:rsid w:val="0053467D"/>
    <w:rsid w:val="0053559A"/>
    <w:rsid w:val="0053637E"/>
    <w:rsid w:val="005529B9"/>
    <w:rsid w:val="0056275C"/>
    <w:rsid w:val="00570664"/>
    <w:rsid w:val="00581F2F"/>
    <w:rsid w:val="0058756C"/>
    <w:rsid w:val="005A4914"/>
    <w:rsid w:val="005F4B57"/>
    <w:rsid w:val="006130D8"/>
    <w:rsid w:val="006130D9"/>
    <w:rsid w:val="0061513E"/>
    <w:rsid w:val="006172BA"/>
    <w:rsid w:val="00617C31"/>
    <w:rsid w:val="00642BC2"/>
    <w:rsid w:val="0064553F"/>
    <w:rsid w:val="0067241F"/>
    <w:rsid w:val="006941F5"/>
    <w:rsid w:val="0069576A"/>
    <w:rsid w:val="006A3193"/>
    <w:rsid w:val="006B0AA6"/>
    <w:rsid w:val="006B19A6"/>
    <w:rsid w:val="006C64AA"/>
    <w:rsid w:val="006E42AC"/>
    <w:rsid w:val="0071487C"/>
    <w:rsid w:val="0072750C"/>
    <w:rsid w:val="007310EA"/>
    <w:rsid w:val="00742C46"/>
    <w:rsid w:val="00771DBA"/>
    <w:rsid w:val="00775CC1"/>
    <w:rsid w:val="00776864"/>
    <w:rsid w:val="00783A13"/>
    <w:rsid w:val="00794987"/>
    <w:rsid w:val="0079713C"/>
    <w:rsid w:val="007A2C70"/>
    <w:rsid w:val="007D4F70"/>
    <w:rsid w:val="007E027A"/>
    <w:rsid w:val="007E0E92"/>
    <w:rsid w:val="007E47B5"/>
    <w:rsid w:val="007F0A5F"/>
    <w:rsid w:val="007F0E97"/>
    <w:rsid w:val="007F2159"/>
    <w:rsid w:val="00813953"/>
    <w:rsid w:val="008349EF"/>
    <w:rsid w:val="00862432"/>
    <w:rsid w:val="00877869"/>
    <w:rsid w:val="00892195"/>
    <w:rsid w:val="008A411A"/>
    <w:rsid w:val="008A5EC6"/>
    <w:rsid w:val="008C01FF"/>
    <w:rsid w:val="008E1C36"/>
    <w:rsid w:val="008E294A"/>
    <w:rsid w:val="008E527F"/>
    <w:rsid w:val="008F02DE"/>
    <w:rsid w:val="008F462E"/>
    <w:rsid w:val="008F7D3D"/>
    <w:rsid w:val="00912B02"/>
    <w:rsid w:val="00916C95"/>
    <w:rsid w:val="0093200C"/>
    <w:rsid w:val="009321DD"/>
    <w:rsid w:val="009366A0"/>
    <w:rsid w:val="00947FAB"/>
    <w:rsid w:val="0095496A"/>
    <w:rsid w:val="0097231B"/>
    <w:rsid w:val="009847B1"/>
    <w:rsid w:val="009B3547"/>
    <w:rsid w:val="009B61CE"/>
    <w:rsid w:val="009D00E9"/>
    <w:rsid w:val="009D36CA"/>
    <w:rsid w:val="009F1CB2"/>
    <w:rsid w:val="00A132EE"/>
    <w:rsid w:val="00A27E0B"/>
    <w:rsid w:val="00A34012"/>
    <w:rsid w:val="00A343BB"/>
    <w:rsid w:val="00A57823"/>
    <w:rsid w:val="00A61E2A"/>
    <w:rsid w:val="00A62329"/>
    <w:rsid w:val="00A64EB5"/>
    <w:rsid w:val="00A83584"/>
    <w:rsid w:val="00A8677C"/>
    <w:rsid w:val="00A9789C"/>
    <w:rsid w:val="00AB21AD"/>
    <w:rsid w:val="00AC4F34"/>
    <w:rsid w:val="00AE6046"/>
    <w:rsid w:val="00AE69D3"/>
    <w:rsid w:val="00AF009E"/>
    <w:rsid w:val="00B254D8"/>
    <w:rsid w:val="00B54BBF"/>
    <w:rsid w:val="00BA2A1D"/>
    <w:rsid w:val="00BA67D9"/>
    <w:rsid w:val="00BD0AE1"/>
    <w:rsid w:val="00BD4A09"/>
    <w:rsid w:val="00BD74F2"/>
    <w:rsid w:val="00BE6C30"/>
    <w:rsid w:val="00BF28D2"/>
    <w:rsid w:val="00C12E4F"/>
    <w:rsid w:val="00C178A8"/>
    <w:rsid w:val="00C52791"/>
    <w:rsid w:val="00C61C45"/>
    <w:rsid w:val="00C70C89"/>
    <w:rsid w:val="00C814FB"/>
    <w:rsid w:val="00C90452"/>
    <w:rsid w:val="00C9578C"/>
    <w:rsid w:val="00CA29B1"/>
    <w:rsid w:val="00CB11FD"/>
    <w:rsid w:val="00CC0120"/>
    <w:rsid w:val="00CC14A3"/>
    <w:rsid w:val="00CD797D"/>
    <w:rsid w:val="00CE4577"/>
    <w:rsid w:val="00CE635A"/>
    <w:rsid w:val="00D43699"/>
    <w:rsid w:val="00D46DE3"/>
    <w:rsid w:val="00D61C0A"/>
    <w:rsid w:val="00D64BAE"/>
    <w:rsid w:val="00D86C8C"/>
    <w:rsid w:val="00D972BC"/>
    <w:rsid w:val="00DA5E62"/>
    <w:rsid w:val="00DB73C9"/>
    <w:rsid w:val="00DC6631"/>
    <w:rsid w:val="00DE0898"/>
    <w:rsid w:val="00DE5B1C"/>
    <w:rsid w:val="00E021FB"/>
    <w:rsid w:val="00E07C5A"/>
    <w:rsid w:val="00E234A9"/>
    <w:rsid w:val="00E554A4"/>
    <w:rsid w:val="00E57D69"/>
    <w:rsid w:val="00E67DD9"/>
    <w:rsid w:val="00E726F8"/>
    <w:rsid w:val="00E77E09"/>
    <w:rsid w:val="00E80072"/>
    <w:rsid w:val="00EA5FAA"/>
    <w:rsid w:val="00EB51A2"/>
    <w:rsid w:val="00ED2368"/>
    <w:rsid w:val="00EE4E41"/>
    <w:rsid w:val="00EF5600"/>
    <w:rsid w:val="00EF6312"/>
    <w:rsid w:val="00F0447F"/>
    <w:rsid w:val="00F0602A"/>
    <w:rsid w:val="00F56BD4"/>
    <w:rsid w:val="00F83CCF"/>
    <w:rsid w:val="00F95B71"/>
    <w:rsid w:val="00F97143"/>
    <w:rsid w:val="00F9761D"/>
    <w:rsid w:val="00FE4FB3"/>
    <w:rsid w:val="00FF4034"/>
    <w:rsid w:val="00FF7384"/>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E0AB"/>
  <w15:docId w15:val="{D29FCC51-8AF3-4FBA-BDF5-CDB54B8F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
      <w:ind w:left="191"/>
      <w:jc w:val="both"/>
      <w:outlineLvl w:val="0"/>
    </w:pPr>
    <w:rPr>
      <w:b/>
      <w:bCs/>
      <w:sz w:val="26"/>
      <w:szCs w:val="26"/>
    </w:rPr>
  </w:style>
  <w:style w:type="paragraph" w:styleId="Heading2">
    <w:name w:val="heading 2"/>
    <w:basedOn w:val="Normal"/>
    <w:next w:val="Normal"/>
    <w:link w:val="Heading2Char"/>
    <w:uiPriority w:val="9"/>
    <w:unhideWhenUsed/>
    <w:qFormat/>
    <w:rsid w:val="001313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8358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6"/>
      <w:ind w:left="450" w:hanging="260"/>
    </w:pPr>
    <w:rPr>
      <w:sz w:val="26"/>
      <w:szCs w:val="26"/>
    </w:rPr>
  </w:style>
  <w:style w:type="paragraph" w:styleId="TOC2">
    <w:name w:val="toc 2"/>
    <w:basedOn w:val="Normal"/>
    <w:uiPriority w:val="39"/>
    <w:qFormat/>
    <w:pPr>
      <w:spacing w:before="124"/>
      <w:ind w:left="866" w:hanging="455"/>
    </w:pPr>
    <w:rPr>
      <w:sz w:val="26"/>
      <w:szCs w:val="26"/>
    </w:rPr>
  </w:style>
  <w:style w:type="paragraph" w:styleId="TOC3">
    <w:name w:val="toc 3"/>
    <w:basedOn w:val="Normal"/>
    <w:uiPriority w:val="39"/>
    <w:qFormat/>
    <w:pPr>
      <w:spacing w:before="124"/>
      <w:ind w:left="1278" w:hanging="649"/>
    </w:pPr>
    <w:rPr>
      <w:sz w:val="26"/>
      <w:szCs w:val="26"/>
    </w:rPr>
  </w:style>
  <w:style w:type="paragraph" w:styleId="BodyText">
    <w:name w:val="Body Text"/>
    <w:basedOn w:val="Normal"/>
    <w:link w:val="BodyTextChar"/>
    <w:uiPriority w:val="1"/>
    <w:qFormat/>
    <w:pPr>
      <w:ind w:left="191"/>
    </w:pPr>
    <w:rPr>
      <w:sz w:val="26"/>
      <w:szCs w:val="26"/>
    </w:rPr>
  </w:style>
  <w:style w:type="paragraph" w:styleId="Title">
    <w:name w:val="Title"/>
    <w:basedOn w:val="Normal"/>
    <w:uiPriority w:val="10"/>
    <w:qFormat/>
    <w:pPr>
      <w:spacing w:before="221"/>
      <w:ind w:left="865" w:right="576"/>
      <w:jc w:val="center"/>
    </w:pPr>
    <w:rPr>
      <w:b/>
      <w:bCs/>
      <w:sz w:val="36"/>
      <w:szCs w:val="36"/>
    </w:rPr>
  </w:style>
  <w:style w:type="paragraph" w:styleId="ListParagraph">
    <w:name w:val="List Paragraph"/>
    <w:basedOn w:val="Normal"/>
    <w:uiPriority w:val="34"/>
    <w:qFormat/>
    <w:pPr>
      <w:ind w:left="191" w:hanging="649"/>
      <w:jc w:val="both"/>
    </w:pPr>
  </w:style>
  <w:style w:type="paragraph" w:customStyle="1" w:styleId="TableParagraph">
    <w:name w:val="Table Paragraph"/>
    <w:basedOn w:val="Normal"/>
    <w:uiPriority w:val="1"/>
    <w:qFormat/>
    <w:pPr>
      <w:spacing w:line="270" w:lineRule="exact"/>
    </w:pPr>
  </w:style>
  <w:style w:type="paragraph" w:styleId="NormalWeb">
    <w:name w:val="Normal (Web)"/>
    <w:basedOn w:val="Normal"/>
    <w:uiPriority w:val="99"/>
    <w:unhideWhenUsed/>
    <w:rsid w:val="0053559A"/>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53559A"/>
    <w:rPr>
      <w:i/>
      <w:iCs/>
    </w:rPr>
  </w:style>
  <w:style w:type="paragraph" w:customStyle="1" w:styleId="numberedparagraph">
    <w:name w:val="numberedparagraph"/>
    <w:basedOn w:val="Normal"/>
    <w:rsid w:val="00892195"/>
    <w:pPr>
      <w:widowControl/>
      <w:autoSpaceDE/>
      <w:autoSpaceDN/>
      <w:spacing w:before="100" w:beforeAutospacing="1" w:after="100" w:afterAutospacing="1"/>
    </w:pPr>
    <w:rPr>
      <w:sz w:val="24"/>
      <w:szCs w:val="24"/>
      <w:lang w:val="en-US"/>
    </w:rPr>
  </w:style>
  <w:style w:type="paragraph" w:customStyle="1" w:styleId="numberedparagraphcharcharchar">
    <w:name w:val="numberedparagraphcharcharchar"/>
    <w:basedOn w:val="Normal"/>
    <w:rsid w:val="00892195"/>
    <w:pPr>
      <w:widowControl/>
      <w:autoSpaceDE/>
      <w:autoSpaceDN/>
      <w:spacing w:before="100" w:beforeAutospacing="1" w:after="100" w:afterAutospacing="1"/>
    </w:pPr>
    <w:rPr>
      <w:sz w:val="24"/>
      <w:szCs w:val="24"/>
      <w:lang w:val="en-US"/>
    </w:rPr>
  </w:style>
  <w:style w:type="paragraph" w:customStyle="1" w:styleId="indent">
    <w:name w:val="indent"/>
    <w:basedOn w:val="Normal"/>
    <w:rsid w:val="00892195"/>
    <w:pPr>
      <w:widowControl/>
      <w:autoSpaceDE/>
      <w:autoSpaceDN/>
      <w:spacing w:before="100" w:beforeAutospacing="1" w:after="100" w:afterAutospacing="1"/>
    </w:pPr>
    <w:rPr>
      <w:sz w:val="24"/>
      <w:szCs w:val="24"/>
      <w:lang w:val="en-US"/>
    </w:rPr>
  </w:style>
  <w:style w:type="character" w:customStyle="1" w:styleId="BodyTextChar">
    <w:name w:val="Body Text Char"/>
    <w:basedOn w:val="DefaultParagraphFont"/>
    <w:link w:val="BodyText"/>
    <w:uiPriority w:val="1"/>
    <w:rsid w:val="003F1A73"/>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912B02"/>
    <w:pPr>
      <w:tabs>
        <w:tab w:val="center" w:pos="4680"/>
        <w:tab w:val="right" w:pos="9360"/>
      </w:tabs>
    </w:pPr>
  </w:style>
  <w:style w:type="character" w:customStyle="1" w:styleId="HeaderChar">
    <w:name w:val="Header Char"/>
    <w:basedOn w:val="DefaultParagraphFont"/>
    <w:link w:val="Header"/>
    <w:uiPriority w:val="99"/>
    <w:rsid w:val="00912B02"/>
    <w:rPr>
      <w:rFonts w:ascii="Times New Roman" w:eastAsia="Times New Roman" w:hAnsi="Times New Roman" w:cs="Times New Roman"/>
      <w:lang w:val="vi"/>
    </w:rPr>
  </w:style>
  <w:style w:type="paragraph" w:styleId="Footer">
    <w:name w:val="footer"/>
    <w:basedOn w:val="Normal"/>
    <w:link w:val="FooterChar"/>
    <w:uiPriority w:val="99"/>
    <w:unhideWhenUsed/>
    <w:rsid w:val="00912B02"/>
    <w:pPr>
      <w:tabs>
        <w:tab w:val="center" w:pos="4680"/>
        <w:tab w:val="right" w:pos="9360"/>
      </w:tabs>
    </w:pPr>
  </w:style>
  <w:style w:type="character" w:customStyle="1" w:styleId="FooterChar">
    <w:name w:val="Footer Char"/>
    <w:basedOn w:val="DefaultParagraphFont"/>
    <w:link w:val="Footer"/>
    <w:uiPriority w:val="99"/>
    <w:rsid w:val="00912B02"/>
    <w:rPr>
      <w:rFonts w:ascii="Times New Roman" w:eastAsia="Times New Roman" w:hAnsi="Times New Roman" w:cs="Times New Roman"/>
      <w:lang w:val="vi"/>
    </w:rPr>
  </w:style>
  <w:style w:type="character" w:styleId="Hyperlink">
    <w:name w:val="Hyperlink"/>
    <w:basedOn w:val="DefaultParagraphFont"/>
    <w:uiPriority w:val="99"/>
    <w:unhideWhenUsed/>
    <w:rsid w:val="00D64BAE"/>
    <w:rPr>
      <w:color w:val="0000FF"/>
      <w:u w:val="single"/>
    </w:rPr>
  </w:style>
  <w:style w:type="character" w:styleId="Strong">
    <w:name w:val="Strong"/>
    <w:basedOn w:val="DefaultParagraphFont"/>
    <w:uiPriority w:val="22"/>
    <w:qFormat/>
    <w:rsid w:val="00415EEC"/>
    <w:rPr>
      <w:b/>
      <w:bCs/>
    </w:rPr>
  </w:style>
  <w:style w:type="paragraph" w:styleId="TOCHeading">
    <w:name w:val="TOC Heading"/>
    <w:basedOn w:val="Heading1"/>
    <w:next w:val="Normal"/>
    <w:uiPriority w:val="39"/>
    <w:unhideWhenUsed/>
    <w:qFormat/>
    <w:rsid w:val="006C64A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131345"/>
    <w:rPr>
      <w:rFonts w:asciiTheme="majorHAnsi" w:eastAsiaTheme="majorEastAsia" w:hAnsiTheme="majorHAnsi" w:cstheme="majorBidi"/>
      <w:color w:val="365F91" w:themeColor="accent1" w:themeShade="BF"/>
      <w:sz w:val="26"/>
      <w:szCs w:val="26"/>
      <w:lang w:val="vi"/>
    </w:rPr>
  </w:style>
  <w:style w:type="character" w:customStyle="1" w:styleId="Heading5Char">
    <w:name w:val="Heading 5 Char"/>
    <w:basedOn w:val="DefaultParagraphFont"/>
    <w:link w:val="Heading5"/>
    <w:uiPriority w:val="9"/>
    <w:semiHidden/>
    <w:rsid w:val="00A83584"/>
    <w:rPr>
      <w:rFonts w:asciiTheme="majorHAnsi" w:eastAsiaTheme="majorEastAsia" w:hAnsiTheme="majorHAnsi" w:cstheme="majorBidi"/>
      <w:color w:val="365F91"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002">
      <w:bodyDiv w:val="1"/>
      <w:marLeft w:val="0"/>
      <w:marRight w:val="0"/>
      <w:marTop w:val="0"/>
      <w:marBottom w:val="0"/>
      <w:divBdr>
        <w:top w:val="none" w:sz="0" w:space="0" w:color="auto"/>
        <w:left w:val="none" w:sz="0" w:space="0" w:color="auto"/>
        <w:bottom w:val="none" w:sz="0" w:space="0" w:color="auto"/>
        <w:right w:val="none" w:sz="0" w:space="0" w:color="auto"/>
      </w:divBdr>
    </w:div>
    <w:div w:id="104347890">
      <w:bodyDiv w:val="1"/>
      <w:marLeft w:val="0"/>
      <w:marRight w:val="0"/>
      <w:marTop w:val="0"/>
      <w:marBottom w:val="0"/>
      <w:divBdr>
        <w:top w:val="none" w:sz="0" w:space="0" w:color="auto"/>
        <w:left w:val="none" w:sz="0" w:space="0" w:color="auto"/>
        <w:bottom w:val="none" w:sz="0" w:space="0" w:color="auto"/>
        <w:right w:val="none" w:sz="0" w:space="0" w:color="auto"/>
      </w:divBdr>
    </w:div>
    <w:div w:id="122116468">
      <w:bodyDiv w:val="1"/>
      <w:marLeft w:val="0"/>
      <w:marRight w:val="0"/>
      <w:marTop w:val="0"/>
      <w:marBottom w:val="0"/>
      <w:divBdr>
        <w:top w:val="none" w:sz="0" w:space="0" w:color="auto"/>
        <w:left w:val="none" w:sz="0" w:space="0" w:color="auto"/>
        <w:bottom w:val="none" w:sz="0" w:space="0" w:color="auto"/>
        <w:right w:val="none" w:sz="0" w:space="0" w:color="auto"/>
      </w:divBdr>
    </w:div>
    <w:div w:id="303123703">
      <w:bodyDiv w:val="1"/>
      <w:marLeft w:val="0"/>
      <w:marRight w:val="0"/>
      <w:marTop w:val="0"/>
      <w:marBottom w:val="0"/>
      <w:divBdr>
        <w:top w:val="none" w:sz="0" w:space="0" w:color="auto"/>
        <w:left w:val="none" w:sz="0" w:space="0" w:color="auto"/>
        <w:bottom w:val="none" w:sz="0" w:space="0" w:color="auto"/>
        <w:right w:val="none" w:sz="0" w:space="0" w:color="auto"/>
      </w:divBdr>
    </w:div>
    <w:div w:id="327752996">
      <w:bodyDiv w:val="1"/>
      <w:marLeft w:val="0"/>
      <w:marRight w:val="0"/>
      <w:marTop w:val="0"/>
      <w:marBottom w:val="0"/>
      <w:divBdr>
        <w:top w:val="none" w:sz="0" w:space="0" w:color="auto"/>
        <w:left w:val="none" w:sz="0" w:space="0" w:color="auto"/>
        <w:bottom w:val="none" w:sz="0" w:space="0" w:color="auto"/>
        <w:right w:val="none" w:sz="0" w:space="0" w:color="auto"/>
      </w:divBdr>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16370475">
      <w:bodyDiv w:val="1"/>
      <w:marLeft w:val="0"/>
      <w:marRight w:val="0"/>
      <w:marTop w:val="0"/>
      <w:marBottom w:val="0"/>
      <w:divBdr>
        <w:top w:val="none" w:sz="0" w:space="0" w:color="auto"/>
        <w:left w:val="none" w:sz="0" w:space="0" w:color="auto"/>
        <w:bottom w:val="none" w:sz="0" w:space="0" w:color="auto"/>
        <w:right w:val="none" w:sz="0" w:space="0" w:color="auto"/>
      </w:divBdr>
    </w:div>
    <w:div w:id="434908369">
      <w:bodyDiv w:val="1"/>
      <w:marLeft w:val="0"/>
      <w:marRight w:val="0"/>
      <w:marTop w:val="0"/>
      <w:marBottom w:val="0"/>
      <w:divBdr>
        <w:top w:val="none" w:sz="0" w:space="0" w:color="auto"/>
        <w:left w:val="none" w:sz="0" w:space="0" w:color="auto"/>
        <w:bottom w:val="none" w:sz="0" w:space="0" w:color="auto"/>
        <w:right w:val="none" w:sz="0" w:space="0" w:color="auto"/>
      </w:divBdr>
    </w:div>
    <w:div w:id="460617785">
      <w:bodyDiv w:val="1"/>
      <w:marLeft w:val="0"/>
      <w:marRight w:val="0"/>
      <w:marTop w:val="0"/>
      <w:marBottom w:val="0"/>
      <w:divBdr>
        <w:top w:val="none" w:sz="0" w:space="0" w:color="auto"/>
        <w:left w:val="none" w:sz="0" w:space="0" w:color="auto"/>
        <w:bottom w:val="none" w:sz="0" w:space="0" w:color="auto"/>
        <w:right w:val="none" w:sz="0" w:space="0" w:color="auto"/>
      </w:divBdr>
    </w:div>
    <w:div w:id="548103894">
      <w:bodyDiv w:val="1"/>
      <w:marLeft w:val="0"/>
      <w:marRight w:val="0"/>
      <w:marTop w:val="0"/>
      <w:marBottom w:val="0"/>
      <w:divBdr>
        <w:top w:val="none" w:sz="0" w:space="0" w:color="auto"/>
        <w:left w:val="none" w:sz="0" w:space="0" w:color="auto"/>
        <w:bottom w:val="none" w:sz="0" w:space="0" w:color="auto"/>
        <w:right w:val="none" w:sz="0" w:space="0" w:color="auto"/>
      </w:divBdr>
    </w:div>
    <w:div w:id="576552869">
      <w:bodyDiv w:val="1"/>
      <w:marLeft w:val="0"/>
      <w:marRight w:val="0"/>
      <w:marTop w:val="0"/>
      <w:marBottom w:val="0"/>
      <w:divBdr>
        <w:top w:val="none" w:sz="0" w:space="0" w:color="auto"/>
        <w:left w:val="none" w:sz="0" w:space="0" w:color="auto"/>
        <w:bottom w:val="none" w:sz="0" w:space="0" w:color="auto"/>
        <w:right w:val="none" w:sz="0" w:space="0" w:color="auto"/>
      </w:divBdr>
      <w:divsChild>
        <w:div w:id="1002002265">
          <w:marLeft w:val="547"/>
          <w:marRight w:val="0"/>
          <w:marTop w:val="0"/>
          <w:marBottom w:val="0"/>
          <w:divBdr>
            <w:top w:val="none" w:sz="0" w:space="0" w:color="auto"/>
            <w:left w:val="none" w:sz="0" w:space="0" w:color="auto"/>
            <w:bottom w:val="none" w:sz="0" w:space="0" w:color="auto"/>
            <w:right w:val="none" w:sz="0" w:space="0" w:color="auto"/>
          </w:divBdr>
        </w:div>
        <w:div w:id="1211378924">
          <w:marLeft w:val="547"/>
          <w:marRight w:val="0"/>
          <w:marTop w:val="0"/>
          <w:marBottom w:val="0"/>
          <w:divBdr>
            <w:top w:val="none" w:sz="0" w:space="0" w:color="auto"/>
            <w:left w:val="none" w:sz="0" w:space="0" w:color="auto"/>
            <w:bottom w:val="none" w:sz="0" w:space="0" w:color="auto"/>
            <w:right w:val="none" w:sz="0" w:space="0" w:color="auto"/>
          </w:divBdr>
        </w:div>
        <w:div w:id="716466772">
          <w:marLeft w:val="547"/>
          <w:marRight w:val="0"/>
          <w:marTop w:val="0"/>
          <w:marBottom w:val="0"/>
          <w:divBdr>
            <w:top w:val="none" w:sz="0" w:space="0" w:color="auto"/>
            <w:left w:val="none" w:sz="0" w:space="0" w:color="auto"/>
            <w:bottom w:val="none" w:sz="0" w:space="0" w:color="auto"/>
            <w:right w:val="none" w:sz="0" w:space="0" w:color="auto"/>
          </w:divBdr>
        </w:div>
        <w:div w:id="1239363825">
          <w:marLeft w:val="547"/>
          <w:marRight w:val="0"/>
          <w:marTop w:val="0"/>
          <w:marBottom w:val="0"/>
          <w:divBdr>
            <w:top w:val="none" w:sz="0" w:space="0" w:color="auto"/>
            <w:left w:val="none" w:sz="0" w:space="0" w:color="auto"/>
            <w:bottom w:val="none" w:sz="0" w:space="0" w:color="auto"/>
            <w:right w:val="none" w:sz="0" w:space="0" w:color="auto"/>
          </w:divBdr>
        </w:div>
        <w:div w:id="288980134">
          <w:marLeft w:val="547"/>
          <w:marRight w:val="0"/>
          <w:marTop w:val="0"/>
          <w:marBottom w:val="0"/>
          <w:divBdr>
            <w:top w:val="none" w:sz="0" w:space="0" w:color="auto"/>
            <w:left w:val="none" w:sz="0" w:space="0" w:color="auto"/>
            <w:bottom w:val="none" w:sz="0" w:space="0" w:color="auto"/>
            <w:right w:val="none" w:sz="0" w:space="0" w:color="auto"/>
          </w:divBdr>
        </w:div>
      </w:divsChild>
    </w:div>
    <w:div w:id="581522401">
      <w:bodyDiv w:val="1"/>
      <w:marLeft w:val="0"/>
      <w:marRight w:val="0"/>
      <w:marTop w:val="0"/>
      <w:marBottom w:val="0"/>
      <w:divBdr>
        <w:top w:val="none" w:sz="0" w:space="0" w:color="auto"/>
        <w:left w:val="none" w:sz="0" w:space="0" w:color="auto"/>
        <w:bottom w:val="none" w:sz="0" w:space="0" w:color="auto"/>
        <w:right w:val="none" w:sz="0" w:space="0" w:color="auto"/>
      </w:divBdr>
    </w:div>
    <w:div w:id="582379554">
      <w:bodyDiv w:val="1"/>
      <w:marLeft w:val="0"/>
      <w:marRight w:val="0"/>
      <w:marTop w:val="0"/>
      <w:marBottom w:val="0"/>
      <w:divBdr>
        <w:top w:val="none" w:sz="0" w:space="0" w:color="auto"/>
        <w:left w:val="none" w:sz="0" w:space="0" w:color="auto"/>
        <w:bottom w:val="none" w:sz="0" w:space="0" w:color="auto"/>
        <w:right w:val="none" w:sz="0" w:space="0" w:color="auto"/>
      </w:divBdr>
    </w:div>
    <w:div w:id="599533254">
      <w:bodyDiv w:val="1"/>
      <w:marLeft w:val="0"/>
      <w:marRight w:val="0"/>
      <w:marTop w:val="0"/>
      <w:marBottom w:val="0"/>
      <w:divBdr>
        <w:top w:val="none" w:sz="0" w:space="0" w:color="auto"/>
        <w:left w:val="none" w:sz="0" w:space="0" w:color="auto"/>
        <w:bottom w:val="none" w:sz="0" w:space="0" w:color="auto"/>
        <w:right w:val="none" w:sz="0" w:space="0" w:color="auto"/>
      </w:divBdr>
    </w:div>
    <w:div w:id="622925670">
      <w:bodyDiv w:val="1"/>
      <w:marLeft w:val="0"/>
      <w:marRight w:val="0"/>
      <w:marTop w:val="0"/>
      <w:marBottom w:val="0"/>
      <w:divBdr>
        <w:top w:val="none" w:sz="0" w:space="0" w:color="auto"/>
        <w:left w:val="none" w:sz="0" w:space="0" w:color="auto"/>
        <w:bottom w:val="none" w:sz="0" w:space="0" w:color="auto"/>
        <w:right w:val="none" w:sz="0" w:space="0" w:color="auto"/>
      </w:divBdr>
    </w:div>
    <w:div w:id="674916726">
      <w:bodyDiv w:val="1"/>
      <w:marLeft w:val="0"/>
      <w:marRight w:val="0"/>
      <w:marTop w:val="0"/>
      <w:marBottom w:val="0"/>
      <w:divBdr>
        <w:top w:val="none" w:sz="0" w:space="0" w:color="auto"/>
        <w:left w:val="none" w:sz="0" w:space="0" w:color="auto"/>
        <w:bottom w:val="none" w:sz="0" w:space="0" w:color="auto"/>
        <w:right w:val="none" w:sz="0" w:space="0" w:color="auto"/>
      </w:divBdr>
    </w:div>
    <w:div w:id="684137683">
      <w:bodyDiv w:val="1"/>
      <w:marLeft w:val="0"/>
      <w:marRight w:val="0"/>
      <w:marTop w:val="0"/>
      <w:marBottom w:val="0"/>
      <w:divBdr>
        <w:top w:val="none" w:sz="0" w:space="0" w:color="auto"/>
        <w:left w:val="none" w:sz="0" w:space="0" w:color="auto"/>
        <w:bottom w:val="none" w:sz="0" w:space="0" w:color="auto"/>
        <w:right w:val="none" w:sz="0" w:space="0" w:color="auto"/>
      </w:divBdr>
    </w:div>
    <w:div w:id="688601093">
      <w:bodyDiv w:val="1"/>
      <w:marLeft w:val="0"/>
      <w:marRight w:val="0"/>
      <w:marTop w:val="0"/>
      <w:marBottom w:val="0"/>
      <w:divBdr>
        <w:top w:val="none" w:sz="0" w:space="0" w:color="auto"/>
        <w:left w:val="none" w:sz="0" w:space="0" w:color="auto"/>
        <w:bottom w:val="none" w:sz="0" w:space="0" w:color="auto"/>
        <w:right w:val="none" w:sz="0" w:space="0" w:color="auto"/>
      </w:divBdr>
    </w:div>
    <w:div w:id="757021685">
      <w:bodyDiv w:val="1"/>
      <w:marLeft w:val="0"/>
      <w:marRight w:val="0"/>
      <w:marTop w:val="0"/>
      <w:marBottom w:val="0"/>
      <w:divBdr>
        <w:top w:val="none" w:sz="0" w:space="0" w:color="auto"/>
        <w:left w:val="none" w:sz="0" w:space="0" w:color="auto"/>
        <w:bottom w:val="none" w:sz="0" w:space="0" w:color="auto"/>
        <w:right w:val="none" w:sz="0" w:space="0" w:color="auto"/>
      </w:divBdr>
      <w:divsChild>
        <w:div w:id="1878858547">
          <w:marLeft w:val="0"/>
          <w:marRight w:val="0"/>
          <w:marTop w:val="0"/>
          <w:marBottom w:val="0"/>
          <w:divBdr>
            <w:top w:val="none" w:sz="0" w:space="0" w:color="auto"/>
            <w:left w:val="none" w:sz="0" w:space="0" w:color="auto"/>
            <w:bottom w:val="none" w:sz="0" w:space="0" w:color="auto"/>
            <w:right w:val="none" w:sz="0" w:space="0" w:color="auto"/>
          </w:divBdr>
        </w:div>
        <w:div w:id="1903132367">
          <w:marLeft w:val="0"/>
          <w:marRight w:val="0"/>
          <w:marTop w:val="0"/>
          <w:marBottom w:val="0"/>
          <w:divBdr>
            <w:top w:val="none" w:sz="0" w:space="0" w:color="auto"/>
            <w:left w:val="none" w:sz="0" w:space="0" w:color="auto"/>
            <w:bottom w:val="none" w:sz="0" w:space="0" w:color="auto"/>
            <w:right w:val="none" w:sz="0" w:space="0" w:color="auto"/>
          </w:divBdr>
        </w:div>
        <w:div w:id="1975981282">
          <w:marLeft w:val="0"/>
          <w:marRight w:val="0"/>
          <w:marTop w:val="0"/>
          <w:marBottom w:val="0"/>
          <w:divBdr>
            <w:top w:val="none" w:sz="0" w:space="0" w:color="auto"/>
            <w:left w:val="none" w:sz="0" w:space="0" w:color="auto"/>
            <w:bottom w:val="none" w:sz="0" w:space="0" w:color="auto"/>
            <w:right w:val="none" w:sz="0" w:space="0" w:color="auto"/>
          </w:divBdr>
        </w:div>
        <w:div w:id="1056708813">
          <w:marLeft w:val="0"/>
          <w:marRight w:val="0"/>
          <w:marTop w:val="0"/>
          <w:marBottom w:val="0"/>
          <w:divBdr>
            <w:top w:val="none" w:sz="0" w:space="0" w:color="auto"/>
            <w:left w:val="none" w:sz="0" w:space="0" w:color="auto"/>
            <w:bottom w:val="none" w:sz="0" w:space="0" w:color="auto"/>
            <w:right w:val="none" w:sz="0" w:space="0" w:color="auto"/>
          </w:divBdr>
        </w:div>
        <w:div w:id="46879043">
          <w:marLeft w:val="0"/>
          <w:marRight w:val="0"/>
          <w:marTop w:val="0"/>
          <w:marBottom w:val="0"/>
          <w:divBdr>
            <w:top w:val="none" w:sz="0" w:space="0" w:color="auto"/>
            <w:left w:val="none" w:sz="0" w:space="0" w:color="auto"/>
            <w:bottom w:val="none" w:sz="0" w:space="0" w:color="auto"/>
            <w:right w:val="none" w:sz="0" w:space="0" w:color="auto"/>
          </w:divBdr>
        </w:div>
        <w:div w:id="451169384">
          <w:marLeft w:val="0"/>
          <w:marRight w:val="0"/>
          <w:marTop w:val="0"/>
          <w:marBottom w:val="0"/>
          <w:divBdr>
            <w:top w:val="none" w:sz="0" w:space="0" w:color="auto"/>
            <w:left w:val="none" w:sz="0" w:space="0" w:color="auto"/>
            <w:bottom w:val="none" w:sz="0" w:space="0" w:color="auto"/>
            <w:right w:val="none" w:sz="0" w:space="0" w:color="auto"/>
          </w:divBdr>
        </w:div>
        <w:div w:id="1619336700">
          <w:marLeft w:val="0"/>
          <w:marRight w:val="0"/>
          <w:marTop w:val="0"/>
          <w:marBottom w:val="0"/>
          <w:divBdr>
            <w:top w:val="none" w:sz="0" w:space="0" w:color="auto"/>
            <w:left w:val="none" w:sz="0" w:space="0" w:color="auto"/>
            <w:bottom w:val="none" w:sz="0" w:space="0" w:color="auto"/>
            <w:right w:val="none" w:sz="0" w:space="0" w:color="auto"/>
          </w:divBdr>
        </w:div>
        <w:div w:id="1483279891">
          <w:marLeft w:val="0"/>
          <w:marRight w:val="0"/>
          <w:marTop w:val="0"/>
          <w:marBottom w:val="0"/>
          <w:divBdr>
            <w:top w:val="none" w:sz="0" w:space="0" w:color="auto"/>
            <w:left w:val="none" w:sz="0" w:space="0" w:color="auto"/>
            <w:bottom w:val="none" w:sz="0" w:space="0" w:color="auto"/>
            <w:right w:val="none" w:sz="0" w:space="0" w:color="auto"/>
          </w:divBdr>
        </w:div>
        <w:div w:id="2043282722">
          <w:marLeft w:val="0"/>
          <w:marRight w:val="0"/>
          <w:marTop w:val="0"/>
          <w:marBottom w:val="0"/>
          <w:divBdr>
            <w:top w:val="none" w:sz="0" w:space="0" w:color="auto"/>
            <w:left w:val="none" w:sz="0" w:space="0" w:color="auto"/>
            <w:bottom w:val="none" w:sz="0" w:space="0" w:color="auto"/>
            <w:right w:val="none" w:sz="0" w:space="0" w:color="auto"/>
          </w:divBdr>
        </w:div>
        <w:div w:id="1906257614">
          <w:marLeft w:val="0"/>
          <w:marRight w:val="0"/>
          <w:marTop w:val="0"/>
          <w:marBottom w:val="0"/>
          <w:divBdr>
            <w:top w:val="none" w:sz="0" w:space="0" w:color="auto"/>
            <w:left w:val="none" w:sz="0" w:space="0" w:color="auto"/>
            <w:bottom w:val="none" w:sz="0" w:space="0" w:color="auto"/>
            <w:right w:val="none" w:sz="0" w:space="0" w:color="auto"/>
          </w:divBdr>
        </w:div>
        <w:div w:id="419986147">
          <w:marLeft w:val="0"/>
          <w:marRight w:val="0"/>
          <w:marTop w:val="0"/>
          <w:marBottom w:val="0"/>
          <w:divBdr>
            <w:top w:val="none" w:sz="0" w:space="0" w:color="auto"/>
            <w:left w:val="none" w:sz="0" w:space="0" w:color="auto"/>
            <w:bottom w:val="none" w:sz="0" w:space="0" w:color="auto"/>
            <w:right w:val="none" w:sz="0" w:space="0" w:color="auto"/>
          </w:divBdr>
        </w:div>
        <w:div w:id="2119905954">
          <w:marLeft w:val="0"/>
          <w:marRight w:val="0"/>
          <w:marTop w:val="0"/>
          <w:marBottom w:val="0"/>
          <w:divBdr>
            <w:top w:val="none" w:sz="0" w:space="0" w:color="auto"/>
            <w:left w:val="none" w:sz="0" w:space="0" w:color="auto"/>
            <w:bottom w:val="none" w:sz="0" w:space="0" w:color="auto"/>
            <w:right w:val="none" w:sz="0" w:space="0" w:color="auto"/>
          </w:divBdr>
        </w:div>
        <w:div w:id="150410697">
          <w:marLeft w:val="0"/>
          <w:marRight w:val="0"/>
          <w:marTop w:val="0"/>
          <w:marBottom w:val="0"/>
          <w:divBdr>
            <w:top w:val="none" w:sz="0" w:space="0" w:color="auto"/>
            <w:left w:val="none" w:sz="0" w:space="0" w:color="auto"/>
            <w:bottom w:val="none" w:sz="0" w:space="0" w:color="auto"/>
            <w:right w:val="none" w:sz="0" w:space="0" w:color="auto"/>
          </w:divBdr>
        </w:div>
        <w:div w:id="1293827047">
          <w:marLeft w:val="0"/>
          <w:marRight w:val="0"/>
          <w:marTop w:val="0"/>
          <w:marBottom w:val="0"/>
          <w:divBdr>
            <w:top w:val="none" w:sz="0" w:space="0" w:color="auto"/>
            <w:left w:val="none" w:sz="0" w:space="0" w:color="auto"/>
            <w:bottom w:val="none" w:sz="0" w:space="0" w:color="auto"/>
            <w:right w:val="none" w:sz="0" w:space="0" w:color="auto"/>
          </w:divBdr>
        </w:div>
        <w:div w:id="365326459">
          <w:marLeft w:val="0"/>
          <w:marRight w:val="0"/>
          <w:marTop w:val="0"/>
          <w:marBottom w:val="0"/>
          <w:divBdr>
            <w:top w:val="none" w:sz="0" w:space="0" w:color="auto"/>
            <w:left w:val="none" w:sz="0" w:space="0" w:color="auto"/>
            <w:bottom w:val="none" w:sz="0" w:space="0" w:color="auto"/>
            <w:right w:val="none" w:sz="0" w:space="0" w:color="auto"/>
          </w:divBdr>
        </w:div>
        <w:div w:id="1075787608">
          <w:marLeft w:val="0"/>
          <w:marRight w:val="0"/>
          <w:marTop w:val="0"/>
          <w:marBottom w:val="0"/>
          <w:divBdr>
            <w:top w:val="none" w:sz="0" w:space="0" w:color="auto"/>
            <w:left w:val="none" w:sz="0" w:space="0" w:color="auto"/>
            <w:bottom w:val="none" w:sz="0" w:space="0" w:color="auto"/>
            <w:right w:val="none" w:sz="0" w:space="0" w:color="auto"/>
          </w:divBdr>
        </w:div>
        <w:div w:id="1261525616">
          <w:marLeft w:val="0"/>
          <w:marRight w:val="0"/>
          <w:marTop w:val="0"/>
          <w:marBottom w:val="0"/>
          <w:divBdr>
            <w:top w:val="none" w:sz="0" w:space="0" w:color="auto"/>
            <w:left w:val="none" w:sz="0" w:space="0" w:color="auto"/>
            <w:bottom w:val="none" w:sz="0" w:space="0" w:color="auto"/>
            <w:right w:val="none" w:sz="0" w:space="0" w:color="auto"/>
          </w:divBdr>
        </w:div>
        <w:div w:id="811362940">
          <w:marLeft w:val="0"/>
          <w:marRight w:val="0"/>
          <w:marTop w:val="0"/>
          <w:marBottom w:val="0"/>
          <w:divBdr>
            <w:top w:val="none" w:sz="0" w:space="0" w:color="auto"/>
            <w:left w:val="none" w:sz="0" w:space="0" w:color="auto"/>
            <w:bottom w:val="none" w:sz="0" w:space="0" w:color="auto"/>
            <w:right w:val="none" w:sz="0" w:space="0" w:color="auto"/>
          </w:divBdr>
        </w:div>
        <w:div w:id="737170433">
          <w:marLeft w:val="0"/>
          <w:marRight w:val="0"/>
          <w:marTop w:val="0"/>
          <w:marBottom w:val="0"/>
          <w:divBdr>
            <w:top w:val="none" w:sz="0" w:space="0" w:color="auto"/>
            <w:left w:val="none" w:sz="0" w:space="0" w:color="auto"/>
            <w:bottom w:val="none" w:sz="0" w:space="0" w:color="auto"/>
            <w:right w:val="none" w:sz="0" w:space="0" w:color="auto"/>
          </w:divBdr>
        </w:div>
        <w:div w:id="1530292465">
          <w:marLeft w:val="0"/>
          <w:marRight w:val="0"/>
          <w:marTop w:val="0"/>
          <w:marBottom w:val="0"/>
          <w:divBdr>
            <w:top w:val="none" w:sz="0" w:space="0" w:color="auto"/>
            <w:left w:val="none" w:sz="0" w:space="0" w:color="auto"/>
            <w:bottom w:val="none" w:sz="0" w:space="0" w:color="auto"/>
            <w:right w:val="none" w:sz="0" w:space="0" w:color="auto"/>
          </w:divBdr>
        </w:div>
        <w:div w:id="117574756">
          <w:marLeft w:val="0"/>
          <w:marRight w:val="0"/>
          <w:marTop w:val="0"/>
          <w:marBottom w:val="0"/>
          <w:divBdr>
            <w:top w:val="none" w:sz="0" w:space="0" w:color="auto"/>
            <w:left w:val="none" w:sz="0" w:space="0" w:color="auto"/>
            <w:bottom w:val="none" w:sz="0" w:space="0" w:color="auto"/>
            <w:right w:val="none" w:sz="0" w:space="0" w:color="auto"/>
          </w:divBdr>
        </w:div>
        <w:div w:id="1905529576">
          <w:marLeft w:val="0"/>
          <w:marRight w:val="0"/>
          <w:marTop w:val="0"/>
          <w:marBottom w:val="0"/>
          <w:divBdr>
            <w:top w:val="none" w:sz="0" w:space="0" w:color="auto"/>
            <w:left w:val="none" w:sz="0" w:space="0" w:color="auto"/>
            <w:bottom w:val="none" w:sz="0" w:space="0" w:color="auto"/>
            <w:right w:val="none" w:sz="0" w:space="0" w:color="auto"/>
          </w:divBdr>
        </w:div>
        <w:div w:id="1396003010">
          <w:marLeft w:val="0"/>
          <w:marRight w:val="0"/>
          <w:marTop w:val="0"/>
          <w:marBottom w:val="0"/>
          <w:divBdr>
            <w:top w:val="none" w:sz="0" w:space="0" w:color="auto"/>
            <w:left w:val="none" w:sz="0" w:space="0" w:color="auto"/>
            <w:bottom w:val="none" w:sz="0" w:space="0" w:color="auto"/>
            <w:right w:val="none" w:sz="0" w:space="0" w:color="auto"/>
          </w:divBdr>
        </w:div>
        <w:div w:id="919755017">
          <w:marLeft w:val="0"/>
          <w:marRight w:val="0"/>
          <w:marTop w:val="0"/>
          <w:marBottom w:val="0"/>
          <w:divBdr>
            <w:top w:val="none" w:sz="0" w:space="0" w:color="auto"/>
            <w:left w:val="none" w:sz="0" w:space="0" w:color="auto"/>
            <w:bottom w:val="none" w:sz="0" w:space="0" w:color="auto"/>
            <w:right w:val="none" w:sz="0" w:space="0" w:color="auto"/>
          </w:divBdr>
        </w:div>
        <w:div w:id="1623220773">
          <w:marLeft w:val="0"/>
          <w:marRight w:val="0"/>
          <w:marTop w:val="0"/>
          <w:marBottom w:val="0"/>
          <w:divBdr>
            <w:top w:val="none" w:sz="0" w:space="0" w:color="auto"/>
            <w:left w:val="none" w:sz="0" w:space="0" w:color="auto"/>
            <w:bottom w:val="none" w:sz="0" w:space="0" w:color="auto"/>
            <w:right w:val="none" w:sz="0" w:space="0" w:color="auto"/>
          </w:divBdr>
        </w:div>
        <w:div w:id="1463423499">
          <w:marLeft w:val="0"/>
          <w:marRight w:val="0"/>
          <w:marTop w:val="0"/>
          <w:marBottom w:val="0"/>
          <w:divBdr>
            <w:top w:val="none" w:sz="0" w:space="0" w:color="auto"/>
            <w:left w:val="none" w:sz="0" w:space="0" w:color="auto"/>
            <w:bottom w:val="none" w:sz="0" w:space="0" w:color="auto"/>
            <w:right w:val="none" w:sz="0" w:space="0" w:color="auto"/>
          </w:divBdr>
        </w:div>
        <w:div w:id="1348487144">
          <w:marLeft w:val="0"/>
          <w:marRight w:val="0"/>
          <w:marTop w:val="0"/>
          <w:marBottom w:val="0"/>
          <w:divBdr>
            <w:top w:val="none" w:sz="0" w:space="0" w:color="auto"/>
            <w:left w:val="none" w:sz="0" w:space="0" w:color="auto"/>
            <w:bottom w:val="none" w:sz="0" w:space="0" w:color="auto"/>
            <w:right w:val="none" w:sz="0" w:space="0" w:color="auto"/>
          </w:divBdr>
        </w:div>
        <w:div w:id="868883392">
          <w:marLeft w:val="0"/>
          <w:marRight w:val="0"/>
          <w:marTop w:val="0"/>
          <w:marBottom w:val="0"/>
          <w:divBdr>
            <w:top w:val="none" w:sz="0" w:space="0" w:color="auto"/>
            <w:left w:val="none" w:sz="0" w:space="0" w:color="auto"/>
            <w:bottom w:val="none" w:sz="0" w:space="0" w:color="auto"/>
            <w:right w:val="none" w:sz="0" w:space="0" w:color="auto"/>
          </w:divBdr>
        </w:div>
        <w:div w:id="721170901">
          <w:marLeft w:val="0"/>
          <w:marRight w:val="0"/>
          <w:marTop w:val="0"/>
          <w:marBottom w:val="0"/>
          <w:divBdr>
            <w:top w:val="none" w:sz="0" w:space="0" w:color="auto"/>
            <w:left w:val="none" w:sz="0" w:space="0" w:color="auto"/>
            <w:bottom w:val="none" w:sz="0" w:space="0" w:color="auto"/>
            <w:right w:val="none" w:sz="0" w:space="0" w:color="auto"/>
          </w:divBdr>
        </w:div>
        <w:div w:id="1393041824">
          <w:marLeft w:val="0"/>
          <w:marRight w:val="0"/>
          <w:marTop w:val="0"/>
          <w:marBottom w:val="0"/>
          <w:divBdr>
            <w:top w:val="none" w:sz="0" w:space="0" w:color="auto"/>
            <w:left w:val="none" w:sz="0" w:space="0" w:color="auto"/>
            <w:bottom w:val="none" w:sz="0" w:space="0" w:color="auto"/>
            <w:right w:val="none" w:sz="0" w:space="0" w:color="auto"/>
          </w:divBdr>
        </w:div>
        <w:div w:id="2069300210">
          <w:marLeft w:val="0"/>
          <w:marRight w:val="0"/>
          <w:marTop w:val="0"/>
          <w:marBottom w:val="0"/>
          <w:divBdr>
            <w:top w:val="none" w:sz="0" w:space="0" w:color="auto"/>
            <w:left w:val="none" w:sz="0" w:space="0" w:color="auto"/>
            <w:bottom w:val="none" w:sz="0" w:space="0" w:color="auto"/>
            <w:right w:val="none" w:sz="0" w:space="0" w:color="auto"/>
          </w:divBdr>
        </w:div>
        <w:div w:id="1405646105">
          <w:marLeft w:val="0"/>
          <w:marRight w:val="0"/>
          <w:marTop w:val="0"/>
          <w:marBottom w:val="0"/>
          <w:divBdr>
            <w:top w:val="none" w:sz="0" w:space="0" w:color="auto"/>
            <w:left w:val="none" w:sz="0" w:space="0" w:color="auto"/>
            <w:bottom w:val="none" w:sz="0" w:space="0" w:color="auto"/>
            <w:right w:val="none" w:sz="0" w:space="0" w:color="auto"/>
          </w:divBdr>
        </w:div>
        <w:div w:id="1638870778">
          <w:marLeft w:val="0"/>
          <w:marRight w:val="0"/>
          <w:marTop w:val="0"/>
          <w:marBottom w:val="0"/>
          <w:divBdr>
            <w:top w:val="none" w:sz="0" w:space="0" w:color="auto"/>
            <w:left w:val="none" w:sz="0" w:space="0" w:color="auto"/>
            <w:bottom w:val="none" w:sz="0" w:space="0" w:color="auto"/>
            <w:right w:val="none" w:sz="0" w:space="0" w:color="auto"/>
          </w:divBdr>
        </w:div>
        <w:div w:id="915238390">
          <w:marLeft w:val="0"/>
          <w:marRight w:val="0"/>
          <w:marTop w:val="0"/>
          <w:marBottom w:val="0"/>
          <w:divBdr>
            <w:top w:val="none" w:sz="0" w:space="0" w:color="auto"/>
            <w:left w:val="none" w:sz="0" w:space="0" w:color="auto"/>
            <w:bottom w:val="none" w:sz="0" w:space="0" w:color="auto"/>
            <w:right w:val="none" w:sz="0" w:space="0" w:color="auto"/>
          </w:divBdr>
        </w:div>
        <w:div w:id="720397679">
          <w:marLeft w:val="0"/>
          <w:marRight w:val="0"/>
          <w:marTop w:val="0"/>
          <w:marBottom w:val="0"/>
          <w:divBdr>
            <w:top w:val="none" w:sz="0" w:space="0" w:color="auto"/>
            <w:left w:val="none" w:sz="0" w:space="0" w:color="auto"/>
            <w:bottom w:val="none" w:sz="0" w:space="0" w:color="auto"/>
            <w:right w:val="none" w:sz="0" w:space="0" w:color="auto"/>
          </w:divBdr>
        </w:div>
        <w:div w:id="50154635">
          <w:marLeft w:val="0"/>
          <w:marRight w:val="0"/>
          <w:marTop w:val="0"/>
          <w:marBottom w:val="0"/>
          <w:divBdr>
            <w:top w:val="none" w:sz="0" w:space="0" w:color="auto"/>
            <w:left w:val="none" w:sz="0" w:space="0" w:color="auto"/>
            <w:bottom w:val="none" w:sz="0" w:space="0" w:color="auto"/>
            <w:right w:val="none" w:sz="0" w:space="0" w:color="auto"/>
          </w:divBdr>
        </w:div>
        <w:div w:id="225606739">
          <w:marLeft w:val="0"/>
          <w:marRight w:val="0"/>
          <w:marTop w:val="0"/>
          <w:marBottom w:val="0"/>
          <w:divBdr>
            <w:top w:val="none" w:sz="0" w:space="0" w:color="auto"/>
            <w:left w:val="none" w:sz="0" w:space="0" w:color="auto"/>
            <w:bottom w:val="none" w:sz="0" w:space="0" w:color="auto"/>
            <w:right w:val="none" w:sz="0" w:space="0" w:color="auto"/>
          </w:divBdr>
        </w:div>
        <w:div w:id="965543884">
          <w:marLeft w:val="0"/>
          <w:marRight w:val="0"/>
          <w:marTop w:val="0"/>
          <w:marBottom w:val="0"/>
          <w:divBdr>
            <w:top w:val="none" w:sz="0" w:space="0" w:color="auto"/>
            <w:left w:val="none" w:sz="0" w:space="0" w:color="auto"/>
            <w:bottom w:val="none" w:sz="0" w:space="0" w:color="auto"/>
            <w:right w:val="none" w:sz="0" w:space="0" w:color="auto"/>
          </w:divBdr>
        </w:div>
        <w:div w:id="731739244">
          <w:marLeft w:val="0"/>
          <w:marRight w:val="0"/>
          <w:marTop w:val="0"/>
          <w:marBottom w:val="0"/>
          <w:divBdr>
            <w:top w:val="none" w:sz="0" w:space="0" w:color="auto"/>
            <w:left w:val="none" w:sz="0" w:space="0" w:color="auto"/>
            <w:bottom w:val="none" w:sz="0" w:space="0" w:color="auto"/>
            <w:right w:val="none" w:sz="0" w:space="0" w:color="auto"/>
          </w:divBdr>
        </w:div>
        <w:div w:id="1898588938">
          <w:marLeft w:val="0"/>
          <w:marRight w:val="0"/>
          <w:marTop w:val="0"/>
          <w:marBottom w:val="0"/>
          <w:divBdr>
            <w:top w:val="none" w:sz="0" w:space="0" w:color="auto"/>
            <w:left w:val="none" w:sz="0" w:space="0" w:color="auto"/>
            <w:bottom w:val="none" w:sz="0" w:space="0" w:color="auto"/>
            <w:right w:val="none" w:sz="0" w:space="0" w:color="auto"/>
          </w:divBdr>
        </w:div>
      </w:divsChild>
    </w:div>
    <w:div w:id="791557398">
      <w:bodyDiv w:val="1"/>
      <w:marLeft w:val="0"/>
      <w:marRight w:val="0"/>
      <w:marTop w:val="0"/>
      <w:marBottom w:val="0"/>
      <w:divBdr>
        <w:top w:val="none" w:sz="0" w:space="0" w:color="auto"/>
        <w:left w:val="none" w:sz="0" w:space="0" w:color="auto"/>
        <w:bottom w:val="none" w:sz="0" w:space="0" w:color="auto"/>
        <w:right w:val="none" w:sz="0" w:space="0" w:color="auto"/>
      </w:divBdr>
    </w:div>
    <w:div w:id="846553531">
      <w:bodyDiv w:val="1"/>
      <w:marLeft w:val="0"/>
      <w:marRight w:val="0"/>
      <w:marTop w:val="0"/>
      <w:marBottom w:val="0"/>
      <w:divBdr>
        <w:top w:val="none" w:sz="0" w:space="0" w:color="auto"/>
        <w:left w:val="none" w:sz="0" w:space="0" w:color="auto"/>
        <w:bottom w:val="none" w:sz="0" w:space="0" w:color="auto"/>
        <w:right w:val="none" w:sz="0" w:space="0" w:color="auto"/>
      </w:divBdr>
    </w:div>
    <w:div w:id="849300072">
      <w:bodyDiv w:val="1"/>
      <w:marLeft w:val="0"/>
      <w:marRight w:val="0"/>
      <w:marTop w:val="0"/>
      <w:marBottom w:val="0"/>
      <w:divBdr>
        <w:top w:val="none" w:sz="0" w:space="0" w:color="auto"/>
        <w:left w:val="none" w:sz="0" w:space="0" w:color="auto"/>
        <w:bottom w:val="none" w:sz="0" w:space="0" w:color="auto"/>
        <w:right w:val="none" w:sz="0" w:space="0" w:color="auto"/>
      </w:divBdr>
    </w:div>
    <w:div w:id="900209557">
      <w:bodyDiv w:val="1"/>
      <w:marLeft w:val="0"/>
      <w:marRight w:val="0"/>
      <w:marTop w:val="0"/>
      <w:marBottom w:val="0"/>
      <w:divBdr>
        <w:top w:val="none" w:sz="0" w:space="0" w:color="auto"/>
        <w:left w:val="none" w:sz="0" w:space="0" w:color="auto"/>
        <w:bottom w:val="none" w:sz="0" w:space="0" w:color="auto"/>
        <w:right w:val="none" w:sz="0" w:space="0" w:color="auto"/>
      </w:divBdr>
      <w:divsChild>
        <w:div w:id="1765565559">
          <w:marLeft w:val="0"/>
          <w:marRight w:val="0"/>
          <w:marTop w:val="0"/>
          <w:marBottom w:val="225"/>
          <w:divBdr>
            <w:top w:val="none" w:sz="0" w:space="0" w:color="auto"/>
            <w:left w:val="none" w:sz="0" w:space="0" w:color="auto"/>
            <w:bottom w:val="none" w:sz="0" w:space="0" w:color="auto"/>
            <w:right w:val="none" w:sz="0" w:space="0" w:color="auto"/>
          </w:divBdr>
        </w:div>
        <w:div w:id="172916344">
          <w:marLeft w:val="0"/>
          <w:marRight w:val="0"/>
          <w:marTop w:val="0"/>
          <w:marBottom w:val="0"/>
          <w:divBdr>
            <w:top w:val="none" w:sz="0" w:space="0" w:color="auto"/>
            <w:left w:val="none" w:sz="0" w:space="0" w:color="auto"/>
            <w:bottom w:val="none" w:sz="0" w:space="0" w:color="auto"/>
            <w:right w:val="none" w:sz="0" w:space="0" w:color="auto"/>
          </w:divBdr>
          <w:divsChild>
            <w:div w:id="1994719619">
              <w:marLeft w:val="0"/>
              <w:marRight w:val="0"/>
              <w:marTop w:val="225"/>
              <w:marBottom w:val="225"/>
              <w:divBdr>
                <w:top w:val="dashed" w:sz="6" w:space="11" w:color="E5E5E5"/>
                <w:left w:val="none" w:sz="0" w:space="0" w:color="auto"/>
                <w:bottom w:val="dashed" w:sz="6" w:space="11" w:color="E5E5E5"/>
                <w:right w:val="none" w:sz="0" w:space="0" w:color="auto"/>
              </w:divBdr>
              <w:divsChild>
                <w:div w:id="151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053">
          <w:marLeft w:val="0"/>
          <w:marRight w:val="0"/>
          <w:marTop w:val="0"/>
          <w:marBottom w:val="0"/>
          <w:divBdr>
            <w:top w:val="none" w:sz="0" w:space="0" w:color="auto"/>
            <w:left w:val="none" w:sz="0" w:space="0" w:color="auto"/>
            <w:bottom w:val="none" w:sz="0" w:space="0" w:color="auto"/>
            <w:right w:val="none" w:sz="0" w:space="0" w:color="auto"/>
          </w:divBdr>
        </w:div>
      </w:divsChild>
    </w:div>
    <w:div w:id="939603668">
      <w:bodyDiv w:val="1"/>
      <w:marLeft w:val="0"/>
      <w:marRight w:val="0"/>
      <w:marTop w:val="0"/>
      <w:marBottom w:val="0"/>
      <w:divBdr>
        <w:top w:val="none" w:sz="0" w:space="0" w:color="auto"/>
        <w:left w:val="none" w:sz="0" w:space="0" w:color="auto"/>
        <w:bottom w:val="none" w:sz="0" w:space="0" w:color="auto"/>
        <w:right w:val="none" w:sz="0" w:space="0" w:color="auto"/>
      </w:divBdr>
    </w:div>
    <w:div w:id="940449962">
      <w:bodyDiv w:val="1"/>
      <w:marLeft w:val="0"/>
      <w:marRight w:val="0"/>
      <w:marTop w:val="0"/>
      <w:marBottom w:val="0"/>
      <w:divBdr>
        <w:top w:val="none" w:sz="0" w:space="0" w:color="auto"/>
        <w:left w:val="none" w:sz="0" w:space="0" w:color="auto"/>
        <w:bottom w:val="none" w:sz="0" w:space="0" w:color="auto"/>
        <w:right w:val="none" w:sz="0" w:space="0" w:color="auto"/>
      </w:divBdr>
    </w:div>
    <w:div w:id="950359142">
      <w:bodyDiv w:val="1"/>
      <w:marLeft w:val="0"/>
      <w:marRight w:val="0"/>
      <w:marTop w:val="0"/>
      <w:marBottom w:val="0"/>
      <w:divBdr>
        <w:top w:val="none" w:sz="0" w:space="0" w:color="auto"/>
        <w:left w:val="none" w:sz="0" w:space="0" w:color="auto"/>
        <w:bottom w:val="none" w:sz="0" w:space="0" w:color="auto"/>
        <w:right w:val="none" w:sz="0" w:space="0" w:color="auto"/>
      </w:divBdr>
    </w:div>
    <w:div w:id="1040059325">
      <w:bodyDiv w:val="1"/>
      <w:marLeft w:val="0"/>
      <w:marRight w:val="0"/>
      <w:marTop w:val="0"/>
      <w:marBottom w:val="0"/>
      <w:divBdr>
        <w:top w:val="none" w:sz="0" w:space="0" w:color="auto"/>
        <w:left w:val="none" w:sz="0" w:space="0" w:color="auto"/>
        <w:bottom w:val="none" w:sz="0" w:space="0" w:color="auto"/>
        <w:right w:val="none" w:sz="0" w:space="0" w:color="auto"/>
      </w:divBdr>
    </w:div>
    <w:div w:id="1073897615">
      <w:bodyDiv w:val="1"/>
      <w:marLeft w:val="0"/>
      <w:marRight w:val="0"/>
      <w:marTop w:val="0"/>
      <w:marBottom w:val="0"/>
      <w:divBdr>
        <w:top w:val="none" w:sz="0" w:space="0" w:color="auto"/>
        <w:left w:val="none" w:sz="0" w:space="0" w:color="auto"/>
        <w:bottom w:val="none" w:sz="0" w:space="0" w:color="auto"/>
        <w:right w:val="none" w:sz="0" w:space="0" w:color="auto"/>
      </w:divBdr>
    </w:div>
    <w:div w:id="1096097432">
      <w:bodyDiv w:val="1"/>
      <w:marLeft w:val="0"/>
      <w:marRight w:val="0"/>
      <w:marTop w:val="0"/>
      <w:marBottom w:val="0"/>
      <w:divBdr>
        <w:top w:val="none" w:sz="0" w:space="0" w:color="auto"/>
        <w:left w:val="none" w:sz="0" w:space="0" w:color="auto"/>
        <w:bottom w:val="none" w:sz="0" w:space="0" w:color="auto"/>
        <w:right w:val="none" w:sz="0" w:space="0" w:color="auto"/>
      </w:divBdr>
    </w:div>
    <w:div w:id="1115054999">
      <w:bodyDiv w:val="1"/>
      <w:marLeft w:val="0"/>
      <w:marRight w:val="0"/>
      <w:marTop w:val="0"/>
      <w:marBottom w:val="0"/>
      <w:divBdr>
        <w:top w:val="none" w:sz="0" w:space="0" w:color="auto"/>
        <w:left w:val="none" w:sz="0" w:space="0" w:color="auto"/>
        <w:bottom w:val="none" w:sz="0" w:space="0" w:color="auto"/>
        <w:right w:val="none" w:sz="0" w:space="0" w:color="auto"/>
      </w:divBdr>
    </w:div>
    <w:div w:id="1138493689">
      <w:bodyDiv w:val="1"/>
      <w:marLeft w:val="0"/>
      <w:marRight w:val="0"/>
      <w:marTop w:val="0"/>
      <w:marBottom w:val="0"/>
      <w:divBdr>
        <w:top w:val="none" w:sz="0" w:space="0" w:color="auto"/>
        <w:left w:val="none" w:sz="0" w:space="0" w:color="auto"/>
        <w:bottom w:val="none" w:sz="0" w:space="0" w:color="auto"/>
        <w:right w:val="none" w:sz="0" w:space="0" w:color="auto"/>
      </w:divBdr>
    </w:div>
    <w:div w:id="1170367690">
      <w:bodyDiv w:val="1"/>
      <w:marLeft w:val="0"/>
      <w:marRight w:val="0"/>
      <w:marTop w:val="0"/>
      <w:marBottom w:val="0"/>
      <w:divBdr>
        <w:top w:val="none" w:sz="0" w:space="0" w:color="auto"/>
        <w:left w:val="none" w:sz="0" w:space="0" w:color="auto"/>
        <w:bottom w:val="none" w:sz="0" w:space="0" w:color="auto"/>
        <w:right w:val="none" w:sz="0" w:space="0" w:color="auto"/>
      </w:divBdr>
      <w:divsChild>
        <w:div w:id="303707652">
          <w:marLeft w:val="0"/>
          <w:marRight w:val="0"/>
          <w:marTop w:val="0"/>
          <w:marBottom w:val="0"/>
          <w:divBdr>
            <w:top w:val="none" w:sz="0" w:space="0" w:color="auto"/>
            <w:left w:val="none" w:sz="0" w:space="0" w:color="auto"/>
            <w:bottom w:val="none" w:sz="0" w:space="0" w:color="auto"/>
            <w:right w:val="none" w:sz="0" w:space="0" w:color="auto"/>
          </w:divBdr>
          <w:divsChild>
            <w:div w:id="2112510619">
              <w:marLeft w:val="0"/>
              <w:marRight w:val="0"/>
              <w:marTop w:val="0"/>
              <w:marBottom w:val="0"/>
              <w:divBdr>
                <w:top w:val="none" w:sz="0" w:space="0" w:color="auto"/>
                <w:left w:val="none" w:sz="0" w:space="0" w:color="auto"/>
                <w:bottom w:val="none" w:sz="0" w:space="0" w:color="auto"/>
                <w:right w:val="none" w:sz="0" w:space="0" w:color="auto"/>
              </w:divBdr>
              <w:divsChild>
                <w:div w:id="1943756076">
                  <w:marLeft w:val="0"/>
                  <w:marRight w:val="0"/>
                  <w:marTop w:val="0"/>
                  <w:marBottom w:val="0"/>
                  <w:divBdr>
                    <w:top w:val="none" w:sz="0" w:space="0" w:color="auto"/>
                    <w:left w:val="none" w:sz="0" w:space="0" w:color="auto"/>
                    <w:bottom w:val="none" w:sz="0" w:space="0" w:color="auto"/>
                    <w:right w:val="none" w:sz="0" w:space="0" w:color="auto"/>
                  </w:divBdr>
                  <w:divsChild>
                    <w:div w:id="1599094204">
                      <w:marLeft w:val="0"/>
                      <w:marRight w:val="0"/>
                      <w:marTop w:val="0"/>
                      <w:marBottom w:val="0"/>
                      <w:divBdr>
                        <w:top w:val="none" w:sz="0" w:space="0" w:color="auto"/>
                        <w:left w:val="none" w:sz="0" w:space="0" w:color="auto"/>
                        <w:bottom w:val="none" w:sz="0" w:space="0" w:color="auto"/>
                        <w:right w:val="none" w:sz="0" w:space="0" w:color="auto"/>
                      </w:divBdr>
                      <w:divsChild>
                        <w:div w:id="1874338494">
                          <w:marLeft w:val="0"/>
                          <w:marRight w:val="0"/>
                          <w:marTop w:val="0"/>
                          <w:marBottom w:val="0"/>
                          <w:divBdr>
                            <w:top w:val="none" w:sz="0" w:space="0" w:color="auto"/>
                            <w:left w:val="none" w:sz="0" w:space="0" w:color="auto"/>
                            <w:bottom w:val="none" w:sz="0" w:space="0" w:color="auto"/>
                            <w:right w:val="none" w:sz="0" w:space="0" w:color="auto"/>
                          </w:divBdr>
                          <w:divsChild>
                            <w:div w:id="556166782">
                              <w:marLeft w:val="0"/>
                              <w:marRight w:val="150"/>
                              <w:marTop w:val="0"/>
                              <w:marBottom w:val="0"/>
                              <w:divBdr>
                                <w:top w:val="none" w:sz="0" w:space="0" w:color="auto"/>
                                <w:left w:val="none" w:sz="0" w:space="0" w:color="auto"/>
                                <w:bottom w:val="none" w:sz="0" w:space="0" w:color="auto"/>
                                <w:right w:val="none" w:sz="0" w:space="0" w:color="auto"/>
                              </w:divBdr>
                              <w:divsChild>
                                <w:div w:id="1949508341">
                                  <w:marLeft w:val="0"/>
                                  <w:marRight w:val="0"/>
                                  <w:marTop w:val="0"/>
                                  <w:marBottom w:val="0"/>
                                  <w:divBdr>
                                    <w:top w:val="none" w:sz="0" w:space="0" w:color="auto"/>
                                    <w:left w:val="none" w:sz="0" w:space="0" w:color="auto"/>
                                    <w:bottom w:val="none" w:sz="0" w:space="0" w:color="auto"/>
                                    <w:right w:val="none" w:sz="0" w:space="0" w:color="auto"/>
                                  </w:divBdr>
                                </w:div>
                              </w:divsChild>
                            </w:div>
                            <w:div w:id="1237204759">
                              <w:marLeft w:val="0"/>
                              <w:marRight w:val="150"/>
                              <w:marTop w:val="0"/>
                              <w:marBottom w:val="0"/>
                              <w:divBdr>
                                <w:top w:val="none" w:sz="0" w:space="0" w:color="auto"/>
                                <w:left w:val="none" w:sz="0" w:space="0" w:color="auto"/>
                                <w:bottom w:val="none" w:sz="0" w:space="0" w:color="auto"/>
                                <w:right w:val="none" w:sz="0" w:space="0" w:color="auto"/>
                              </w:divBdr>
                              <w:divsChild>
                                <w:div w:id="1326133760">
                                  <w:marLeft w:val="0"/>
                                  <w:marRight w:val="0"/>
                                  <w:marTop w:val="0"/>
                                  <w:marBottom w:val="0"/>
                                  <w:divBdr>
                                    <w:top w:val="none" w:sz="0" w:space="0" w:color="auto"/>
                                    <w:left w:val="none" w:sz="0" w:space="0" w:color="auto"/>
                                    <w:bottom w:val="none" w:sz="0" w:space="0" w:color="auto"/>
                                    <w:right w:val="none" w:sz="0" w:space="0" w:color="auto"/>
                                  </w:divBdr>
                                  <w:divsChild>
                                    <w:div w:id="1889992890">
                                      <w:marLeft w:val="0"/>
                                      <w:marRight w:val="0"/>
                                      <w:marTop w:val="150"/>
                                      <w:marBottom w:val="150"/>
                                      <w:divBdr>
                                        <w:top w:val="none" w:sz="0" w:space="0" w:color="auto"/>
                                        <w:left w:val="none" w:sz="0" w:space="0" w:color="auto"/>
                                        <w:bottom w:val="none" w:sz="0" w:space="0" w:color="auto"/>
                                        <w:right w:val="none" w:sz="0" w:space="0" w:color="auto"/>
                                      </w:divBdr>
                                    </w:div>
                                    <w:div w:id="199387070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528942">
      <w:bodyDiv w:val="1"/>
      <w:marLeft w:val="0"/>
      <w:marRight w:val="0"/>
      <w:marTop w:val="0"/>
      <w:marBottom w:val="0"/>
      <w:divBdr>
        <w:top w:val="none" w:sz="0" w:space="0" w:color="auto"/>
        <w:left w:val="none" w:sz="0" w:space="0" w:color="auto"/>
        <w:bottom w:val="none" w:sz="0" w:space="0" w:color="auto"/>
        <w:right w:val="none" w:sz="0" w:space="0" w:color="auto"/>
      </w:divBdr>
      <w:divsChild>
        <w:div w:id="16251931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0519645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62953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286354643">
      <w:bodyDiv w:val="1"/>
      <w:marLeft w:val="0"/>
      <w:marRight w:val="0"/>
      <w:marTop w:val="0"/>
      <w:marBottom w:val="0"/>
      <w:divBdr>
        <w:top w:val="none" w:sz="0" w:space="0" w:color="auto"/>
        <w:left w:val="none" w:sz="0" w:space="0" w:color="auto"/>
        <w:bottom w:val="none" w:sz="0" w:space="0" w:color="auto"/>
        <w:right w:val="none" w:sz="0" w:space="0" w:color="auto"/>
      </w:divBdr>
    </w:div>
    <w:div w:id="1293097134">
      <w:bodyDiv w:val="1"/>
      <w:marLeft w:val="0"/>
      <w:marRight w:val="0"/>
      <w:marTop w:val="0"/>
      <w:marBottom w:val="0"/>
      <w:divBdr>
        <w:top w:val="none" w:sz="0" w:space="0" w:color="auto"/>
        <w:left w:val="none" w:sz="0" w:space="0" w:color="auto"/>
        <w:bottom w:val="none" w:sz="0" w:space="0" w:color="auto"/>
        <w:right w:val="none" w:sz="0" w:space="0" w:color="auto"/>
      </w:divBdr>
    </w:div>
    <w:div w:id="1346589932">
      <w:bodyDiv w:val="1"/>
      <w:marLeft w:val="0"/>
      <w:marRight w:val="0"/>
      <w:marTop w:val="0"/>
      <w:marBottom w:val="0"/>
      <w:divBdr>
        <w:top w:val="none" w:sz="0" w:space="0" w:color="auto"/>
        <w:left w:val="none" w:sz="0" w:space="0" w:color="auto"/>
        <w:bottom w:val="none" w:sz="0" w:space="0" w:color="auto"/>
        <w:right w:val="none" w:sz="0" w:space="0" w:color="auto"/>
      </w:divBdr>
    </w:div>
    <w:div w:id="1371419382">
      <w:bodyDiv w:val="1"/>
      <w:marLeft w:val="0"/>
      <w:marRight w:val="0"/>
      <w:marTop w:val="0"/>
      <w:marBottom w:val="0"/>
      <w:divBdr>
        <w:top w:val="none" w:sz="0" w:space="0" w:color="auto"/>
        <w:left w:val="none" w:sz="0" w:space="0" w:color="auto"/>
        <w:bottom w:val="none" w:sz="0" w:space="0" w:color="auto"/>
        <w:right w:val="none" w:sz="0" w:space="0" w:color="auto"/>
      </w:divBdr>
    </w:div>
    <w:div w:id="1430740105">
      <w:bodyDiv w:val="1"/>
      <w:marLeft w:val="0"/>
      <w:marRight w:val="0"/>
      <w:marTop w:val="0"/>
      <w:marBottom w:val="0"/>
      <w:divBdr>
        <w:top w:val="none" w:sz="0" w:space="0" w:color="auto"/>
        <w:left w:val="none" w:sz="0" w:space="0" w:color="auto"/>
        <w:bottom w:val="none" w:sz="0" w:space="0" w:color="auto"/>
        <w:right w:val="none" w:sz="0" w:space="0" w:color="auto"/>
      </w:divBdr>
    </w:div>
    <w:div w:id="1511331544">
      <w:bodyDiv w:val="1"/>
      <w:marLeft w:val="0"/>
      <w:marRight w:val="0"/>
      <w:marTop w:val="0"/>
      <w:marBottom w:val="0"/>
      <w:divBdr>
        <w:top w:val="none" w:sz="0" w:space="0" w:color="auto"/>
        <w:left w:val="none" w:sz="0" w:space="0" w:color="auto"/>
        <w:bottom w:val="none" w:sz="0" w:space="0" w:color="auto"/>
        <w:right w:val="none" w:sz="0" w:space="0" w:color="auto"/>
      </w:divBdr>
    </w:div>
    <w:div w:id="1539706551">
      <w:bodyDiv w:val="1"/>
      <w:marLeft w:val="0"/>
      <w:marRight w:val="0"/>
      <w:marTop w:val="0"/>
      <w:marBottom w:val="0"/>
      <w:divBdr>
        <w:top w:val="none" w:sz="0" w:space="0" w:color="auto"/>
        <w:left w:val="none" w:sz="0" w:space="0" w:color="auto"/>
        <w:bottom w:val="none" w:sz="0" w:space="0" w:color="auto"/>
        <w:right w:val="none" w:sz="0" w:space="0" w:color="auto"/>
      </w:divBdr>
    </w:div>
    <w:div w:id="1624536700">
      <w:bodyDiv w:val="1"/>
      <w:marLeft w:val="0"/>
      <w:marRight w:val="0"/>
      <w:marTop w:val="0"/>
      <w:marBottom w:val="0"/>
      <w:divBdr>
        <w:top w:val="none" w:sz="0" w:space="0" w:color="auto"/>
        <w:left w:val="none" w:sz="0" w:space="0" w:color="auto"/>
        <w:bottom w:val="none" w:sz="0" w:space="0" w:color="auto"/>
        <w:right w:val="none" w:sz="0" w:space="0" w:color="auto"/>
      </w:divBdr>
    </w:div>
    <w:div w:id="1723554083">
      <w:bodyDiv w:val="1"/>
      <w:marLeft w:val="0"/>
      <w:marRight w:val="0"/>
      <w:marTop w:val="0"/>
      <w:marBottom w:val="0"/>
      <w:divBdr>
        <w:top w:val="none" w:sz="0" w:space="0" w:color="auto"/>
        <w:left w:val="none" w:sz="0" w:space="0" w:color="auto"/>
        <w:bottom w:val="none" w:sz="0" w:space="0" w:color="auto"/>
        <w:right w:val="none" w:sz="0" w:space="0" w:color="auto"/>
      </w:divBdr>
    </w:div>
    <w:div w:id="1785808671">
      <w:bodyDiv w:val="1"/>
      <w:marLeft w:val="0"/>
      <w:marRight w:val="0"/>
      <w:marTop w:val="0"/>
      <w:marBottom w:val="0"/>
      <w:divBdr>
        <w:top w:val="none" w:sz="0" w:space="0" w:color="auto"/>
        <w:left w:val="none" w:sz="0" w:space="0" w:color="auto"/>
        <w:bottom w:val="none" w:sz="0" w:space="0" w:color="auto"/>
        <w:right w:val="none" w:sz="0" w:space="0" w:color="auto"/>
      </w:divBdr>
    </w:div>
    <w:div w:id="1791239664">
      <w:bodyDiv w:val="1"/>
      <w:marLeft w:val="0"/>
      <w:marRight w:val="0"/>
      <w:marTop w:val="0"/>
      <w:marBottom w:val="0"/>
      <w:divBdr>
        <w:top w:val="none" w:sz="0" w:space="0" w:color="auto"/>
        <w:left w:val="none" w:sz="0" w:space="0" w:color="auto"/>
        <w:bottom w:val="none" w:sz="0" w:space="0" w:color="auto"/>
        <w:right w:val="none" w:sz="0" w:space="0" w:color="auto"/>
      </w:divBdr>
    </w:div>
    <w:div w:id="1867022141">
      <w:bodyDiv w:val="1"/>
      <w:marLeft w:val="0"/>
      <w:marRight w:val="0"/>
      <w:marTop w:val="0"/>
      <w:marBottom w:val="0"/>
      <w:divBdr>
        <w:top w:val="none" w:sz="0" w:space="0" w:color="auto"/>
        <w:left w:val="none" w:sz="0" w:space="0" w:color="auto"/>
        <w:bottom w:val="none" w:sz="0" w:space="0" w:color="auto"/>
        <w:right w:val="none" w:sz="0" w:space="0" w:color="auto"/>
      </w:divBdr>
    </w:div>
    <w:div w:id="1870296021">
      <w:bodyDiv w:val="1"/>
      <w:marLeft w:val="0"/>
      <w:marRight w:val="0"/>
      <w:marTop w:val="0"/>
      <w:marBottom w:val="0"/>
      <w:divBdr>
        <w:top w:val="none" w:sz="0" w:space="0" w:color="auto"/>
        <w:left w:val="none" w:sz="0" w:space="0" w:color="auto"/>
        <w:bottom w:val="none" w:sz="0" w:space="0" w:color="auto"/>
        <w:right w:val="none" w:sz="0" w:space="0" w:color="auto"/>
      </w:divBdr>
    </w:div>
    <w:div w:id="1960455981">
      <w:bodyDiv w:val="1"/>
      <w:marLeft w:val="0"/>
      <w:marRight w:val="0"/>
      <w:marTop w:val="0"/>
      <w:marBottom w:val="0"/>
      <w:divBdr>
        <w:top w:val="none" w:sz="0" w:space="0" w:color="auto"/>
        <w:left w:val="none" w:sz="0" w:space="0" w:color="auto"/>
        <w:bottom w:val="none" w:sz="0" w:space="0" w:color="auto"/>
        <w:right w:val="none" w:sz="0" w:space="0" w:color="auto"/>
      </w:divBdr>
    </w:div>
    <w:div w:id="1961262358">
      <w:bodyDiv w:val="1"/>
      <w:marLeft w:val="0"/>
      <w:marRight w:val="0"/>
      <w:marTop w:val="0"/>
      <w:marBottom w:val="0"/>
      <w:divBdr>
        <w:top w:val="none" w:sz="0" w:space="0" w:color="auto"/>
        <w:left w:val="none" w:sz="0" w:space="0" w:color="auto"/>
        <w:bottom w:val="none" w:sz="0" w:space="0" w:color="auto"/>
        <w:right w:val="none" w:sz="0" w:space="0" w:color="auto"/>
      </w:divBdr>
    </w:div>
    <w:div w:id="1977711656">
      <w:bodyDiv w:val="1"/>
      <w:marLeft w:val="0"/>
      <w:marRight w:val="0"/>
      <w:marTop w:val="0"/>
      <w:marBottom w:val="0"/>
      <w:divBdr>
        <w:top w:val="none" w:sz="0" w:space="0" w:color="auto"/>
        <w:left w:val="none" w:sz="0" w:space="0" w:color="auto"/>
        <w:bottom w:val="none" w:sz="0" w:space="0" w:color="auto"/>
        <w:right w:val="none" w:sz="0" w:space="0" w:color="auto"/>
      </w:divBdr>
    </w:div>
    <w:div w:id="1994946758">
      <w:bodyDiv w:val="1"/>
      <w:marLeft w:val="0"/>
      <w:marRight w:val="0"/>
      <w:marTop w:val="0"/>
      <w:marBottom w:val="0"/>
      <w:divBdr>
        <w:top w:val="none" w:sz="0" w:space="0" w:color="auto"/>
        <w:left w:val="none" w:sz="0" w:space="0" w:color="auto"/>
        <w:bottom w:val="none" w:sz="0" w:space="0" w:color="auto"/>
        <w:right w:val="none" w:sz="0" w:space="0" w:color="auto"/>
      </w:divBdr>
    </w:div>
    <w:div w:id="2038773470">
      <w:bodyDiv w:val="1"/>
      <w:marLeft w:val="0"/>
      <w:marRight w:val="0"/>
      <w:marTop w:val="0"/>
      <w:marBottom w:val="0"/>
      <w:divBdr>
        <w:top w:val="none" w:sz="0" w:space="0" w:color="auto"/>
        <w:left w:val="none" w:sz="0" w:space="0" w:color="auto"/>
        <w:bottom w:val="none" w:sz="0" w:space="0" w:color="auto"/>
        <w:right w:val="none" w:sz="0" w:space="0" w:color="auto"/>
      </w:divBdr>
      <w:divsChild>
        <w:div w:id="1913200306">
          <w:marLeft w:val="0"/>
          <w:marRight w:val="0"/>
          <w:marTop w:val="0"/>
          <w:marBottom w:val="0"/>
          <w:divBdr>
            <w:top w:val="none" w:sz="0" w:space="0" w:color="auto"/>
            <w:left w:val="none" w:sz="0" w:space="0" w:color="auto"/>
            <w:bottom w:val="none" w:sz="0" w:space="0" w:color="auto"/>
            <w:right w:val="none" w:sz="0" w:space="0" w:color="auto"/>
          </w:divBdr>
        </w:div>
        <w:div w:id="867716959">
          <w:marLeft w:val="0"/>
          <w:marRight w:val="0"/>
          <w:marTop w:val="0"/>
          <w:marBottom w:val="0"/>
          <w:divBdr>
            <w:top w:val="none" w:sz="0" w:space="0" w:color="auto"/>
            <w:left w:val="none" w:sz="0" w:space="0" w:color="auto"/>
            <w:bottom w:val="none" w:sz="0" w:space="0" w:color="auto"/>
            <w:right w:val="none" w:sz="0" w:space="0" w:color="auto"/>
          </w:divBdr>
        </w:div>
        <w:div w:id="59334778">
          <w:marLeft w:val="0"/>
          <w:marRight w:val="0"/>
          <w:marTop w:val="0"/>
          <w:marBottom w:val="0"/>
          <w:divBdr>
            <w:top w:val="none" w:sz="0" w:space="0" w:color="auto"/>
            <w:left w:val="none" w:sz="0" w:space="0" w:color="auto"/>
            <w:bottom w:val="none" w:sz="0" w:space="0" w:color="auto"/>
            <w:right w:val="none" w:sz="0" w:space="0" w:color="auto"/>
          </w:divBdr>
        </w:div>
        <w:div w:id="1091197425">
          <w:marLeft w:val="0"/>
          <w:marRight w:val="0"/>
          <w:marTop w:val="0"/>
          <w:marBottom w:val="0"/>
          <w:divBdr>
            <w:top w:val="none" w:sz="0" w:space="0" w:color="auto"/>
            <w:left w:val="none" w:sz="0" w:space="0" w:color="auto"/>
            <w:bottom w:val="none" w:sz="0" w:space="0" w:color="auto"/>
            <w:right w:val="none" w:sz="0" w:space="0" w:color="auto"/>
          </w:divBdr>
        </w:div>
        <w:div w:id="383140239">
          <w:marLeft w:val="0"/>
          <w:marRight w:val="0"/>
          <w:marTop w:val="0"/>
          <w:marBottom w:val="0"/>
          <w:divBdr>
            <w:top w:val="none" w:sz="0" w:space="0" w:color="auto"/>
            <w:left w:val="none" w:sz="0" w:space="0" w:color="auto"/>
            <w:bottom w:val="none" w:sz="0" w:space="0" w:color="auto"/>
            <w:right w:val="none" w:sz="0" w:space="0" w:color="auto"/>
          </w:divBdr>
        </w:div>
        <w:div w:id="531770889">
          <w:marLeft w:val="0"/>
          <w:marRight w:val="0"/>
          <w:marTop w:val="0"/>
          <w:marBottom w:val="0"/>
          <w:divBdr>
            <w:top w:val="none" w:sz="0" w:space="0" w:color="auto"/>
            <w:left w:val="none" w:sz="0" w:space="0" w:color="auto"/>
            <w:bottom w:val="none" w:sz="0" w:space="0" w:color="auto"/>
            <w:right w:val="none" w:sz="0" w:space="0" w:color="auto"/>
          </w:divBdr>
        </w:div>
        <w:div w:id="729425971">
          <w:marLeft w:val="0"/>
          <w:marRight w:val="0"/>
          <w:marTop w:val="0"/>
          <w:marBottom w:val="0"/>
          <w:divBdr>
            <w:top w:val="none" w:sz="0" w:space="0" w:color="auto"/>
            <w:left w:val="none" w:sz="0" w:space="0" w:color="auto"/>
            <w:bottom w:val="none" w:sz="0" w:space="0" w:color="auto"/>
            <w:right w:val="none" w:sz="0" w:space="0" w:color="auto"/>
          </w:divBdr>
        </w:div>
        <w:div w:id="1211377583">
          <w:marLeft w:val="0"/>
          <w:marRight w:val="0"/>
          <w:marTop w:val="0"/>
          <w:marBottom w:val="0"/>
          <w:divBdr>
            <w:top w:val="none" w:sz="0" w:space="0" w:color="auto"/>
            <w:left w:val="none" w:sz="0" w:space="0" w:color="auto"/>
            <w:bottom w:val="none" w:sz="0" w:space="0" w:color="auto"/>
            <w:right w:val="none" w:sz="0" w:space="0" w:color="auto"/>
          </w:divBdr>
        </w:div>
        <w:div w:id="22947130">
          <w:marLeft w:val="0"/>
          <w:marRight w:val="0"/>
          <w:marTop w:val="0"/>
          <w:marBottom w:val="0"/>
          <w:divBdr>
            <w:top w:val="none" w:sz="0" w:space="0" w:color="auto"/>
            <w:left w:val="none" w:sz="0" w:space="0" w:color="auto"/>
            <w:bottom w:val="none" w:sz="0" w:space="0" w:color="auto"/>
            <w:right w:val="none" w:sz="0" w:space="0" w:color="auto"/>
          </w:divBdr>
        </w:div>
        <w:div w:id="1207454199">
          <w:marLeft w:val="0"/>
          <w:marRight w:val="0"/>
          <w:marTop w:val="0"/>
          <w:marBottom w:val="0"/>
          <w:divBdr>
            <w:top w:val="none" w:sz="0" w:space="0" w:color="auto"/>
            <w:left w:val="none" w:sz="0" w:space="0" w:color="auto"/>
            <w:bottom w:val="none" w:sz="0" w:space="0" w:color="auto"/>
            <w:right w:val="none" w:sz="0" w:space="0" w:color="auto"/>
          </w:divBdr>
        </w:div>
        <w:div w:id="740181404">
          <w:marLeft w:val="0"/>
          <w:marRight w:val="0"/>
          <w:marTop w:val="0"/>
          <w:marBottom w:val="0"/>
          <w:divBdr>
            <w:top w:val="none" w:sz="0" w:space="0" w:color="auto"/>
            <w:left w:val="none" w:sz="0" w:space="0" w:color="auto"/>
            <w:bottom w:val="none" w:sz="0" w:space="0" w:color="auto"/>
            <w:right w:val="none" w:sz="0" w:space="0" w:color="auto"/>
          </w:divBdr>
        </w:div>
        <w:div w:id="97338219">
          <w:marLeft w:val="0"/>
          <w:marRight w:val="0"/>
          <w:marTop w:val="0"/>
          <w:marBottom w:val="0"/>
          <w:divBdr>
            <w:top w:val="none" w:sz="0" w:space="0" w:color="auto"/>
            <w:left w:val="none" w:sz="0" w:space="0" w:color="auto"/>
            <w:bottom w:val="none" w:sz="0" w:space="0" w:color="auto"/>
            <w:right w:val="none" w:sz="0" w:space="0" w:color="auto"/>
          </w:divBdr>
        </w:div>
        <w:div w:id="2101901510">
          <w:marLeft w:val="0"/>
          <w:marRight w:val="0"/>
          <w:marTop w:val="0"/>
          <w:marBottom w:val="0"/>
          <w:divBdr>
            <w:top w:val="none" w:sz="0" w:space="0" w:color="auto"/>
            <w:left w:val="none" w:sz="0" w:space="0" w:color="auto"/>
            <w:bottom w:val="none" w:sz="0" w:space="0" w:color="auto"/>
            <w:right w:val="none" w:sz="0" w:space="0" w:color="auto"/>
          </w:divBdr>
        </w:div>
        <w:div w:id="1800413886">
          <w:marLeft w:val="0"/>
          <w:marRight w:val="0"/>
          <w:marTop w:val="0"/>
          <w:marBottom w:val="0"/>
          <w:divBdr>
            <w:top w:val="none" w:sz="0" w:space="0" w:color="auto"/>
            <w:left w:val="none" w:sz="0" w:space="0" w:color="auto"/>
            <w:bottom w:val="none" w:sz="0" w:space="0" w:color="auto"/>
            <w:right w:val="none" w:sz="0" w:space="0" w:color="auto"/>
          </w:divBdr>
        </w:div>
        <w:div w:id="1481847100">
          <w:marLeft w:val="0"/>
          <w:marRight w:val="0"/>
          <w:marTop w:val="0"/>
          <w:marBottom w:val="0"/>
          <w:divBdr>
            <w:top w:val="none" w:sz="0" w:space="0" w:color="auto"/>
            <w:left w:val="none" w:sz="0" w:space="0" w:color="auto"/>
            <w:bottom w:val="none" w:sz="0" w:space="0" w:color="auto"/>
            <w:right w:val="none" w:sz="0" w:space="0" w:color="auto"/>
          </w:divBdr>
        </w:div>
        <w:div w:id="1472987484">
          <w:marLeft w:val="0"/>
          <w:marRight w:val="0"/>
          <w:marTop w:val="0"/>
          <w:marBottom w:val="0"/>
          <w:divBdr>
            <w:top w:val="none" w:sz="0" w:space="0" w:color="auto"/>
            <w:left w:val="none" w:sz="0" w:space="0" w:color="auto"/>
            <w:bottom w:val="none" w:sz="0" w:space="0" w:color="auto"/>
            <w:right w:val="none" w:sz="0" w:space="0" w:color="auto"/>
          </w:divBdr>
        </w:div>
        <w:div w:id="1062754203">
          <w:marLeft w:val="0"/>
          <w:marRight w:val="0"/>
          <w:marTop w:val="0"/>
          <w:marBottom w:val="0"/>
          <w:divBdr>
            <w:top w:val="none" w:sz="0" w:space="0" w:color="auto"/>
            <w:left w:val="none" w:sz="0" w:space="0" w:color="auto"/>
            <w:bottom w:val="none" w:sz="0" w:space="0" w:color="auto"/>
            <w:right w:val="none" w:sz="0" w:space="0" w:color="auto"/>
          </w:divBdr>
        </w:div>
        <w:div w:id="161894801">
          <w:marLeft w:val="0"/>
          <w:marRight w:val="0"/>
          <w:marTop w:val="0"/>
          <w:marBottom w:val="0"/>
          <w:divBdr>
            <w:top w:val="none" w:sz="0" w:space="0" w:color="auto"/>
            <w:left w:val="none" w:sz="0" w:space="0" w:color="auto"/>
            <w:bottom w:val="none" w:sz="0" w:space="0" w:color="auto"/>
            <w:right w:val="none" w:sz="0" w:space="0" w:color="auto"/>
          </w:divBdr>
        </w:div>
        <w:div w:id="1518344843">
          <w:marLeft w:val="0"/>
          <w:marRight w:val="0"/>
          <w:marTop w:val="0"/>
          <w:marBottom w:val="0"/>
          <w:divBdr>
            <w:top w:val="none" w:sz="0" w:space="0" w:color="auto"/>
            <w:left w:val="none" w:sz="0" w:space="0" w:color="auto"/>
            <w:bottom w:val="none" w:sz="0" w:space="0" w:color="auto"/>
            <w:right w:val="none" w:sz="0" w:space="0" w:color="auto"/>
          </w:divBdr>
        </w:div>
        <w:div w:id="1273591336">
          <w:marLeft w:val="0"/>
          <w:marRight w:val="0"/>
          <w:marTop w:val="0"/>
          <w:marBottom w:val="0"/>
          <w:divBdr>
            <w:top w:val="none" w:sz="0" w:space="0" w:color="auto"/>
            <w:left w:val="none" w:sz="0" w:space="0" w:color="auto"/>
            <w:bottom w:val="none" w:sz="0" w:space="0" w:color="auto"/>
            <w:right w:val="none" w:sz="0" w:space="0" w:color="auto"/>
          </w:divBdr>
        </w:div>
      </w:divsChild>
    </w:div>
    <w:div w:id="2040466701">
      <w:bodyDiv w:val="1"/>
      <w:marLeft w:val="0"/>
      <w:marRight w:val="0"/>
      <w:marTop w:val="0"/>
      <w:marBottom w:val="0"/>
      <w:divBdr>
        <w:top w:val="none" w:sz="0" w:space="0" w:color="auto"/>
        <w:left w:val="none" w:sz="0" w:space="0" w:color="auto"/>
        <w:bottom w:val="none" w:sz="0" w:space="0" w:color="auto"/>
        <w:right w:val="none" w:sz="0" w:space="0" w:color="auto"/>
      </w:divBdr>
    </w:div>
    <w:div w:id="208124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D6F8E-B45F-44B9-B859-AA631ADC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18</Pages>
  <Words>4750</Words>
  <Characters>27078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chinh nguyễn</cp:lastModifiedBy>
  <cp:revision>137</cp:revision>
  <dcterms:created xsi:type="dcterms:W3CDTF">2023-05-05T08:43:00Z</dcterms:created>
  <dcterms:modified xsi:type="dcterms:W3CDTF">2024-01-26T08:57:00Z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2022-10-09T00:00:00Z</vt:filetime>
  </property>
  <property fmtid="{D5CDD505-2E9C-101B-9397-08002B2CF9AE}" pid="3" name="Creator">
    <vt:lpwstr>Microsoft® Word 2016</vt:lpwstr>
  </property>
  <property fmtid="{D5CDD505-2E9C-101B-9397-08002B2CF9AE}" pid="4" name="LastSaved">
    <vt:filetime>2023-05-05T00:00:00Z</vt:filetime>
  </property>
</Properties>
</file>