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8B79" w14:textId="77777777" w:rsidR="00F31852" w:rsidRPr="00445D7B" w:rsidRDefault="00F31852" w:rsidP="00F31852">
      <w:pPr>
        <w:spacing w:before="120" w:line="360" w:lineRule="auto"/>
        <w:ind w:firstLine="720"/>
        <w:jc w:val="center"/>
        <w:rPr>
          <w:b/>
          <w:bCs/>
          <w:szCs w:val="26"/>
        </w:rPr>
      </w:pPr>
      <w:bookmarkStart w:id="0" w:name="_Toc133684380"/>
      <w:r w:rsidRPr="00445D7B">
        <w:rPr>
          <w:b/>
          <w:bCs/>
          <w:szCs w:val="26"/>
        </w:rPr>
        <w:t>TRƯỜNG ĐẠI HỌC THỦY LỢI</w:t>
      </w:r>
    </w:p>
    <w:p w14:paraId="35399F36" w14:textId="77777777" w:rsidR="00F31852" w:rsidRPr="00445D7B" w:rsidRDefault="00F31852" w:rsidP="00F31852">
      <w:pPr>
        <w:spacing w:line="360" w:lineRule="auto"/>
        <w:ind w:firstLine="720"/>
        <w:jc w:val="center"/>
        <w:rPr>
          <w:b/>
          <w:bCs/>
          <w:szCs w:val="26"/>
        </w:rPr>
      </w:pPr>
      <w:r w:rsidRPr="00445D7B">
        <w:rPr>
          <w:b/>
          <w:bCs/>
          <w:szCs w:val="26"/>
        </w:rPr>
        <w:t>KHOA LUẬT VÀ LÝ LUẬN CHÍNH TRỊ</w:t>
      </w:r>
    </w:p>
    <w:p w14:paraId="7E9DB700" w14:textId="77777777" w:rsidR="00F31852" w:rsidRPr="00445D7B" w:rsidRDefault="00F31852" w:rsidP="00F31852">
      <w:pPr>
        <w:spacing w:line="360" w:lineRule="auto"/>
        <w:ind w:firstLine="720"/>
        <w:jc w:val="center"/>
        <w:rPr>
          <w:b/>
          <w:bCs/>
          <w:szCs w:val="26"/>
        </w:rPr>
      </w:pPr>
    </w:p>
    <w:p w14:paraId="038279C8" w14:textId="77777777" w:rsidR="00F31852" w:rsidRPr="00445D7B" w:rsidRDefault="00F31852" w:rsidP="00F31852">
      <w:pPr>
        <w:spacing w:line="360" w:lineRule="auto"/>
        <w:ind w:firstLine="720"/>
        <w:jc w:val="center"/>
        <w:rPr>
          <w:b/>
          <w:bCs/>
          <w:szCs w:val="26"/>
        </w:rPr>
      </w:pPr>
    </w:p>
    <w:p w14:paraId="3F86AE05" w14:textId="77777777" w:rsidR="00F31852" w:rsidRPr="00445D7B" w:rsidRDefault="00F31852" w:rsidP="00F31852">
      <w:pPr>
        <w:spacing w:line="360" w:lineRule="auto"/>
        <w:ind w:firstLine="720"/>
        <w:jc w:val="center"/>
        <w:rPr>
          <w:szCs w:val="26"/>
        </w:rPr>
      </w:pPr>
      <w:r w:rsidRPr="00445D7B">
        <w:rPr>
          <w:b/>
          <w:bCs/>
          <w:noProof/>
          <w:szCs w:val="26"/>
        </w:rPr>
        <w:drawing>
          <wp:inline distT="0" distB="0" distL="0" distR="0" wp14:anchorId="55A8B95C" wp14:editId="10991C46">
            <wp:extent cx="2329923" cy="16287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330997" cy="1629526"/>
                    </a:xfrm>
                    <a:prstGeom prst="rect">
                      <a:avLst/>
                    </a:prstGeom>
                    <a:noFill/>
                    <a:ln>
                      <a:noFill/>
                      <a:prstDash val="solid"/>
                    </a:ln>
                  </pic:spPr>
                </pic:pic>
              </a:graphicData>
            </a:graphic>
          </wp:inline>
        </w:drawing>
      </w:r>
    </w:p>
    <w:p w14:paraId="2CCED0C8" w14:textId="77777777" w:rsidR="00F31852" w:rsidRPr="00445D7B" w:rsidRDefault="00F31852" w:rsidP="00F31852">
      <w:pPr>
        <w:spacing w:line="360" w:lineRule="auto"/>
        <w:ind w:firstLine="720"/>
        <w:jc w:val="center"/>
        <w:rPr>
          <w:b/>
          <w:bCs/>
          <w:szCs w:val="26"/>
        </w:rPr>
      </w:pPr>
    </w:p>
    <w:p w14:paraId="152C4FC4" w14:textId="77777777" w:rsidR="00F31852" w:rsidRPr="00F31852" w:rsidRDefault="00F31852" w:rsidP="00F31852">
      <w:pPr>
        <w:spacing w:line="360" w:lineRule="auto"/>
        <w:ind w:firstLine="720"/>
        <w:jc w:val="center"/>
        <w:rPr>
          <w:sz w:val="28"/>
          <w:szCs w:val="26"/>
        </w:rPr>
      </w:pPr>
      <w:r w:rsidRPr="00F31852">
        <w:rPr>
          <w:b/>
          <w:bCs/>
          <w:sz w:val="28"/>
          <w:szCs w:val="26"/>
        </w:rPr>
        <w:t>BÁO</w:t>
      </w:r>
      <w:r w:rsidRPr="00F31852">
        <w:rPr>
          <w:b/>
          <w:bCs/>
          <w:sz w:val="28"/>
          <w:szCs w:val="26"/>
          <w:lang w:val="vi-VN"/>
        </w:rPr>
        <w:t xml:space="preserve"> CÁO NGHIÊN CỨU KHOA HỌC</w:t>
      </w:r>
    </w:p>
    <w:p w14:paraId="5FFCD423" w14:textId="77777777" w:rsidR="00F31852" w:rsidRPr="00F31852" w:rsidRDefault="00F31852" w:rsidP="00F31852">
      <w:pPr>
        <w:spacing w:line="360" w:lineRule="auto"/>
        <w:ind w:firstLine="720"/>
        <w:jc w:val="center"/>
        <w:rPr>
          <w:b/>
          <w:bCs/>
          <w:sz w:val="28"/>
          <w:szCs w:val="26"/>
        </w:rPr>
      </w:pPr>
    </w:p>
    <w:p w14:paraId="01633CED" w14:textId="6E534284" w:rsidR="00F31852" w:rsidRPr="00F31852" w:rsidRDefault="00F31852" w:rsidP="00F31852">
      <w:pPr>
        <w:spacing w:line="360" w:lineRule="auto"/>
        <w:ind w:firstLine="720"/>
        <w:jc w:val="center"/>
        <w:rPr>
          <w:b/>
          <w:bCs/>
          <w:sz w:val="28"/>
          <w:szCs w:val="26"/>
        </w:rPr>
      </w:pPr>
      <w:r w:rsidRPr="00F31852">
        <w:rPr>
          <w:b/>
          <w:bCs/>
          <w:sz w:val="28"/>
          <w:szCs w:val="26"/>
        </w:rPr>
        <w:t xml:space="preserve">Đề tài: </w:t>
      </w:r>
      <w:r w:rsidRPr="00F31852">
        <w:rPr>
          <w:rStyle w:val="normaltextrun"/>
          <w:b/>
          <w:bCs/>
          <w:iCs/>
          <w:color w:val="000000"/>
          <w:sz w:val="28"/>
          <w:szCs w:val="26"/>
          <w:shd w:val="clear" w:color="auto" w:fill="FFFFFF"/>
        </w:rPr>
        <w:t>Thực trạng vi phạm pháp luật giao thông</w:t>
      </w:r>
      <w:r w:rsidRPr="00F31852">
        <w:rPr>
          <w:rStyle w:val="normaltextrun"/>
          <w:b/>
          <w:bCs/>
          <w:iCs/>
          <w:color w:val="000000"/>
          <w:sz w:val="28"/>
          <w:szCs w:val="26"/>
          <w:shd w:val="clear" w:color="auto" w:fill="FFFFFF"/>
          <w:lang w:val="vi-VN"/>
        </w:rPr>
        <w:t xml:space="preserve"> đường bộ</w:t>
      </w:r>
      <w:r w:rsidRPr="00F31852">
        <w:rPr>
          <w:rStyle w:val="normaltextrun"/>
          <w:b/>
          <w:bCs/>
          <w:iCs/>
          <w:color w:val="000000"/>
          <w:sz w:val="28"/>
          <w:szCs w:val="26"/>
          <w:shd w:val="clear" w:color="auto" w:fill="FFFFFF"/>
        </w:rPr>
        <w:t xml:space="preserve"> của sinh viên trường Đại học Thủy Lợi</w:t>
      </w:r>
    </w:p>
    <w:p w14:paraId="57250D63" w14:textId="77777777" w:rsidR="00F31852" w:rsidRPr="00445D7B" w:rsidRDefault="00F31852" w:rsidP="00F31852">
      <w:pPr>
        <w:spacing w:line="360" w:lineRule="auto"/>
        <w:ind w:firstLine="720"/>
        <w:rPr>
          <w:b/>
          <w:bCs/>
          <w:szCs w:val="26"/>
        </w:rPr>
      </w:pPr>
    </w:p>
    <w:p w14:paraId="437F7F22" w14:textId="77777777" w:rsidR="00F31852" w:rsidRPr="00445D7B" w:rsidRDefault="00F31852" w:rsidP="00F31852">
      <w:pPr>
        <w:spacing w:line="360" w:lineRule="auto"/>
        <w:ind w:firstLine="720"/>
        <w:rPr>
          <w:b/>
          <w:bCs/>
          <w:szCs w:val="26"/>
        </w:rPr>
      </w:pPr>
    </w:p>
    <w:p w14:paraId="7C9EFC3E" w14:textId="77777777" w:rsidR="00F31852" w:rsidRPr="00445D7B" w:rsidRDefault="00F31852" w:rsidP="00F31852">
      <w:pPr>
        <w:spacing w:line="360" w:lineRule="auto"/>
        <w:rPr>
          <w:b/>
          <w:bCs/>
          <w:szCs w:val="26"/>
        </w:rPr>
      </w:pPr>
    </w:p>
    <w:tbl>
      <w:tblPr>
        <w:tblW w:w="8068" w:type="dxa"/>
        <w:tblInd w:w="993" w:type="dxa"/>
        <w:tblCellMar>
          <w:left w:w="10" w:type="dxa"/>
          <w:right w:w="10" w:type="dxa"/>
        </w:tblCellMar>
        <w:tblLook w:val="04A0" w:firstRow="1" w:lastRow="0" w:firstColumn="1" w:lastColumn="0" w:noHBand="0" w:noVBand="1"/>
      </w:tblPr>
      <w:tblGrid>
        <w:gridCol w:w="2976"/>
        <w:gridCol w:w="5092"/>
      </w:tblGrid>
      <w:tr w:rsidR="00F31852" w:rsidRPr="00445D7B" w14:paraId="3278BD3D" w14:textId="77777777" w:rsidTr="009446C3">
        <w:tc>
          <w:tcPr>
            <w:tcW w:w="2976" w:type="dxa"/>
            <w:shd w:val="clear" w:color="auto" w:fill="auto"/>
            <w:tcMar>
              <w:top w:w="0" w:type="dxa"/>
              <w:left w:w="108" w:type="dxa"/>
              <w:bottom w:w="0" w:type="dxa"/>
              <w:right w:w="108" w:type="dxa"/>
            </w:tcMar>
          </w:tcPr>
          <w:p w14:paraId="7A3FDD51" w14:textId="77777777" w:rsidR="00F31852" w:rsidRPr="00445D7B" w:rsidRDefault="00F31852" w:rsidP="009446C3">
            <w:pPr>
              <w:spacing w:line="360" w:lineRule="auto"/>
              <w:rPr>
                <w:szCs w:val="26"/>
              </w:rPr>
            </w:pPr>
            <w:r w:rsidRPr="00445D7B">
              <w:rPr>
                <w:b/>
                <w:bCs/>
                <w:szCs w:val="26"/>
              </w:rPr>
              <w:t>Giảng viên</w:t>
            </w:r>
            <w:r w:rsidRPr="00445D7B">
              <w:rPr>
                <w:b/>
                <w:bCs/>
                <w:szCs w:val="26"/>
                <w:lang w:val="vi-VN"/>
              </w:rPr>
              <w:t xml:space="preserve"> hướng dẫn</w:t>
            </w:r>
            <w:r w:rsidRPr="00445D7B">
              <w:rPr>
                <w:b/>
                <w:bCs/>
                <w:szCs w:val="26"/>
              </w:rPr>
              <w:t>:</w:t>
            </w:r>
          </w:p>
        </w:tc>
        <w:tc>
          <w:tcPr>
            <w:tcW w:w="5092" w:type="dxa"/>
            <w:shd w:val="clear" w:color="auto" w:fill="auto"/>
            <w:tcMar>
              <w:top w:w="0" w:type="dxa"/>
              <w:left w:w="108" w:type="dxa"/>
              <w:bottom w:w="0" w:type="dxa"/>
              <w:right w:w="108" w:type="dxa"/>
            </w:tcMar>
          </w:tcPr>
          <w:p w14:paraId="7F1A63EF" w14:textId="77777777" w:rsidR="00F31852" w:rsidRPr="00445D7B" w:rsidRDefault="00F31852" w:rsidP="009446C3">
            <w:pPr>
              <w:spacing w:line="360" w:lineRule="auto"/>
              <w:ind w:firstLine="720"/>
              <w:rPr>
                <w:b/>
                <w:szCs w:val="26"/>
              </w:rPr>
            </w:pPr>
            <w:r w:rsidRPr="00445D7B">
              <w:rPr>
                <w:b/>
                <w:bCs/>
                <w:szCs w:val="26"/>
              </w:rPr>
              <w:t>ThS</w:t>
            </w:r>
            <w:r w:rsidRPr="00445D7B">
              <w:rPr>
                <w:b/>
                <w:bCs/>
                <w:szCs w:val="26"/>
                <w:lang w:val="vi-VN"/>
              </w:rPr>
              <w:t>.</w:t>
            </w:r>
            <w:r w:rsidRPr="00445D7B">
              <w:rPr>
                <w:b/>
                <w:bCs/>
                <w:szCs w:val="26"/>
              </w:rPr>
              <w:t>NCS</w:t>
            </w:r>
            <w:r w:rsidRPr="00445D7B">
              <w:rPr>
                <w:b/>
                <w:bCs/>
                <w:szCs w:val="26"/>
                <w:lang w:val="vi-VN"/>
              </w:rPr>
              <w:t xml:space="preserve"> </w:t>
            </w:r>
            <w:r w:rsidRPr="00445D7B">
              <w:rPr>
                <w:b/>
                <w:bCs/>
                <w:szCs w:val="26"/>
              </w:rPr>
              <w:t>Nguyễn</w:t>
            </w:r>
            <w:r w:rsidRPr="00445D7B">
              <w:rPr>
                <w:b/>
                <w:bCs/>
                <w:szCs w:val="26"/>
                <w:lang w:val="vi-VN"/>
              </w:rPr>
              <w:t xml:space="preserve"> Như Quảng</w:t>
            </w:r>
          </w:p>
        </w:tc>
      </w:tr>
      <w:tr w:rsidR="00F31852" w:rsidRPr="00445D7B" w14:paraId="36CAB75B" w14:textId="77777777" w:rsidTr="009446C3">
        <w:tc>
          <w:tcPr>
            <w:tcW w:w="2976" w:type="dxa"/>
            <w:shd w:val="clear" w:color="auto" w:fill="auto"/>
            <w:tcMar>
              <w:top w:w="0" w:type="dxa"/>
              <w:left w:w="108" w:type="dxa"/>
              <w:bottom w:w="0" w:type="dxa"/>
              <w:right w:w="108" w:type="dxa"/>
            </w:tcMar>
          </w:tcPr>
          <w:p w14:paraId="5D0098E9" w14:textId="77777777" w:rsidR="00F31852" w:rsidRPr="00445D7B" w:rsidRDefault="00F31852" w:rsidP="009446C3">
            <w:pPr>
              <w:spacing w:line="360" w:lineRule="auto"/>
              <w:rPr>
                <w:b/>
                <w:bCs/>
                <w:szCs w:val="26"/>
              </w:rPr>
            </w:pPr>
            <w:r w:rsidRPr="00445D7B">
              <w:rPr>
                <w:b/>
                <w:bCs/>
                <w:szCs w:val="26"/>
              </w:rPr>
              <w:t>Nhóm sinh viên:</w:t>
            </w:r>
          </w:p>
        </w:tc>
        <w:tc>
          <w:tcPr>
            <w:tcW w:w="5092" w:type="dxa"/>
            <w:shd w:val="clear" w:color="auto" w:fill="auto"/>
            <w:tcMar>
              <w:top w:w="0" w:type="dxa"/>
              <w:left w:w="108" w:type="dxa"/>
              <w:bottom w:w="0" w:type="dxa"/>
              <w:right w:w="108" w:type="dxa"/>
            </w:tcMar>
          </w:tcPr>
          <w:p w14:paraId="7AF714FB" w14:textId="786EF8A5" w:rsidR="00F31852" w:rsidRPr="00445D7B" w:rsidRDefault="00F31852" w:rsidP="009446C3">
            <w:pPr>
              <w:spacing w:line="360" w:lineRule="auto"/>
              <w:ind w:firstLine="720"/>
              <w:rPr>
                <w:bCs/>
                <w:szCs w:val="26"/>
              </w:rPr>
            </w:pPr>
            <w:r w:rsidRPr="00445D7B">
              <w:rPr>
                <w:bCs/>
                <w:szCs w:val="26"/>
                <w:lang w:val="vi-VN"/>
              </w:rPr>
              <w:t>Nguyễ</w:t>
            </w:r>
            <w:r>
              <w:rPr>
                <w:bCs/>
                <w:szCs w:val="26"/>
                <w:lang w:val="vi-VN"/>
              </w:rPr>
              <w:t xml:space="preserve">n </w:t>
            </w:r>
            <w:r>
              <w:rPr>
                <w:bCs/>
                <w:szCs w:val="26"/>
              </w:rPr>
              <w:t xml:space="preserve">Khắc Công Đức – 64 Luật </w:t>
            </w:r>
            <w:r w:rsidRPr="00445D7B">
              <w:rPr>
                <w:bCs/>
                <w:szCs w:val="26"/>
              </w:rPr>
              <w:t>1</w:t>
            </w:r>
          </w:p>
          <w:p w14:paraId="73ECE86D" w14:textId="7E0948DC" w:rsidR="00F31852" w:rsidRPr="00445D7B" w:rsidRDefault="00F31852" w:rsidP="009446C3">
            <w:pPr>
              <w:spacing w:line="360" w:lineRule="auto"/>
              <w:ind w:firstLine="720"/>
              <w:rPr>
                <w:bCs/>
                <w:szCs w:val="26"/>
              </w:rPr>
            </w:pPr>
            <w:r>
              <w:rPr>
                <w:bCs/>
                <w:szCs w:val="26"/>
              </w:rPr>
              <w:t xml:space="preserve">Dương Nhật Long – 64 Luật </w:t>
            </w:r>
            <w:r w:rsidRPr="00445D7B">
              <w:rPr>
                <w:bCs/>
                <w:szCs w:val="26"/>
              </w:rPr>
              <w:t>1</w:t>
            </w:r>
          </w:p>
          <w:p w14:paraId="629D988E" w14:textId="2B6E363A" w:rsidR="00F31852" w:rsidRPr="00445D7B" w:rsidRDefault="00F31852" w:rsidP="009446C3">
            <w:pPr>
              <w:spacing w:line="360" w:lineRule="auto"/>
              <w:ind w:firstLine="720"/>
              <w:rPr>
                <w:bCs/>
                <w:szCs w:val="26"/>
              </w:rPr>
            </w:pPr>
            <w:r>
              <w:rPr>
                <w:bCs/>
                <w:szCs w:val="26"/>
              </w:rPr>
              <w:t>Đoàn Thanh Trang  - 64 Luật 1</w:t>
            </w:r>
          </w:p>
          <w:p w14:paraId="52F25C45" w14:textId="11338F67" w:rsidR="00F31852" w:rsidRPr="00445D7B" w:rsidRDefault="00F31852" w:rsidP="009446C3">
            <w:pPr>
              <w:spacing w:line="360" w:lineRule="auto"/>
              <w:ind w:firstLine="720"/>
              <w:rPr>
                <w:bCs/>
                <w:szCs w:val="26"/>
              </w:rPr>
            </w:pPr>
            <w:r>
              <w:rPr>
                <w:bCs/>
                <w:szCs w:val="26"/>
              </w:rPr>
              <w:t xml:space="preserve">Vũ Trường Giang – 64 Luật </w:t>
            </w:r>
            <w:r w:rsidRPr="00445D7B">
              <w:rPr>
                <w:bCs/>
                <w:szCs w:val="26"/>
              </w:rPr>
              <w:t>1</w:t>
            </w:r>
          </w:p>
        </w:tc>
      </w:tr>
    </w:tbl>
    <w:p w14:paraId="704BA1B6" w14:textId="77777777" w:rsidR="00F31852" w:rsidRDefault="00F31852" w:rsidP="00F31852">
      <w:pPr>
        <w:pStyle w:val="Heading1"/>
        <w:rPr>
          <w:rFonts w:eastAsiaTheme="minorEastAsia" w:cstheme="minorBidi"/>
          <w:bCs/>
          <w:szCs w:val="26"/>
        </w:rPr>
      </w:pPr>
    </w:p>
    <w:p w14:paraId="149C10F8" w14:textId="77777777" w:rsidR="00F31852" w:rsidRDefault="00F31852" w:rsidP="00F31852"/>
    <w:p w14:paraId="4243A5C7" w14:textId="77777777" w:rsidR="00F31852" w:rsidRDefault="00F31852" w:rsidP="00F31852"/>
    <w:p w14:paraId="5CDE59C2" w14:textId="77777777" w:rsidR="00F31852" w:rsidRDefault="00F31852" w:rsidP="00F31852"/>
    <w:p w14:paraId="0211154C" w14:textId="77777777" w:rsidR="00F31852" w:rsidRDefault="00F31852" w:rsidP="00F31852"/>
    <w:p w14:paraId="0B2BAEE7" w14:textId="77777777" w:rsidR="00F31852" w:rsidRDefault="00F31852" w:rsidP="00F31852"/>
    <w:p w14:paraId="383B9929" w14:textId="524C53ED" w:rsidR="00F31852" w:rsidRPr="00F31852" w:rsidRDefault="00F31852" w:rsidP="00F31852">
      <w:pPr>
        <w:jc w:val="center"/>
        <w:rPr>
          <w:i/>
        </w:rPr>
      </w:pPr>
      <w:r w:rsidRPr="00F31852">
        <w:rPr>
          <w:i/>
        </w:rPr>
        <w:t>Hà Nội, tháng 05/2023</w:t>
      </w:r>
    </w:p>
    <w:p w14:paraId="7A905550" w14:textId="71137283" w:rsidR="00DB0CE6" w:rsidRDefault="00DB0CE6" w:rsidP="00720BB7">
      <w:pPr>
        <w:pStyle w:val="Heading1"/>
        <w:jc w:val="center"/>
      </w:pPr>
      <w:r>
        <w:lastRenderedPageBreak/>
        <w:t>MỤC LỤC</w:t>
      </w:r>
      <w:bookmarkEnd w:id="0"/>
    </w:p>
    <w:p w14:paraId="7FAAB8DE" w14:textId="77777777" w:rsidR="00FC716B" w:rsidRPr="00FC716B" w:rsidRDefault="00FC716B" w:rsidP="00FC716B"/>
    <w:p w14:paraId="68F328F4" w14:textId="7FAC8388" w:rsidR="00703D31" w:rsidRPr="000C480B" w:rsidRDefault="00FC716B" w:rsidP="00703D31">
      <w:pPr>
        <w:pStyle w:val="TOC1"/>
        <w:tabs>
          <w:tab w:val="right" w:leader="dot" w:pos="9395"/>
        </w:tabs>
        <w:spacing w:line="360" w:lineRule="auto"/>
        <w:rPr>
          <w:rFonts w:asciiTheme="minorHAnsi" w:hAnsiTheme="minorHAnsi"/>
          <w:b/>
          <w:bCs/>
          <w:noProof/>
          <w:sz w:val="22"/>
          <w:lang w:val="vi-VN" w:eastAsia="vi-VN"/>
        </w:rPr>
      </w:pPr>
      <w:r>
        <w:rPr>
          <w:rFonts w:cs="Times New Roman"/>
          <w:b/>
          <w:bCs/>
          <w:szCs w:val="26"/>
        </w:rPr>
        <w:fldChar w:fldCharType="begin"/>
      </w:r>
      <w:r>
        <w:rPr>
          <w:rFonts w:cs="Times New Roman"/>
          <w:b/>
          <w:bCs/>
          <w:szCs w:val="26"/>
        </w:rPr>
        <w:instrText xml:space="preserve"> TOC \o "1-3" \h \z \u </w:instrText>
      </w:r>
      <w:r>
        <w:rPr>
          <w:rFonts w:cs="Times New Roman"/>
          <w:b/>
          <w:bCs/>
          <w:szCs w:val="26"/>
        </w:rPr>
        <w:fldChar w:fldCharType="separate"/>
      </w:r>
      <w:hyperlink w:anchor="_Toc133684380" w:history="1">
        <w:r w:rsidR="00703D31" w:rsidRPr="000C480B">
          <w:rPr>
            <w:rStyle w:val="Hyperlink"/>
            <w:b/>
            <w:bCs/>
            <w:noProof/>
          </w:rPr>
          <w:t>MỤC LỤC</w:t>
        </w:r>
        <w:r w:rsidR="00703D31" w:rsidRPr="000C480B">
          <w:rPr>
            <w:b/>
            <w:bCs/>
            <w:noProof/>
            <w:webHidden/>
          </w:rPr>
          <w:tab/>
        </w:r>
        <w:r w:rsidR="00703D31" w:rsidRPr="000C480B">
          <w:rPr>
            <w:b/>
            <w:bCs/>
            <w:noProof/>
            <w:webHidden/>
          </w:rPr>
          <w:fldChar w:fldCharType="begin"/>
        </w:r>
        <w:r w:rsidR="00703D31" w:rsidRPr="000C480B">
          <w:rPr>
            <w:b/>
            <w:bCs/>
            <w:noProof/>
            <w:webHidden/>
          </w:rPr>
          <w:instrText xml:space="preserve"> PAGEREF _Toc133684380 \h </w:instrText>
        </w:r>
        <w:r w:rsidR="00703D31" w:rsidRPr="000C480B">
          <w:rPr>
            <w:b/>
            <w:bCs/>
            <w:noProof/>
            <w:webHidden/>
          </w:rPr>
        </w:r>
        <w:r w:rsidR="00703D31" w:rsidRPr="000C480B">
          <w:rPr>
            <w:b/>
            <w:bCs/>
            <w:noProof/>
            <w:webHidden/>
          </w:rPr>
          <w:fldChar w:fldCharType="separate"/>
        </w:r>
        <w:r w:rsidR="00703D31" w:rsidRPr="000C480B">
          <w:rPr>
            <w:b/>
            <w:bCs/>
            <w:noProof/>
            <w:webHidden/>
          </w:rPr>
          <w:t>2</w:t>
        </w:r>
        <w:r w:rsidR="00703D31" w:rsidRPr="000C480B">
          <w:rPr>
            <w:b/>
            <w:bCs/>
            <w:noProof/>
            <w:webHidden/>
          </w:rPr>
          <w:fldChar w:fldCharType="end"/>
        </w:r>
      </w:hyperlink>
    </w:p>
    <w:p w14:paraId="5376FF5E" w14:textId="1C8C8BB5" w:rsidR="00703D31" w:rsidRPr="000C480B" w:rsidRDefault="00F74C2F" w:rsidP="00703D31">
      <w:pPr>
        <w:pStyle w:val="TOC1"/>
        <w:tabs>
          <w:tab w:val="right" w:leader="dot" w:pos="9395"/>
        </w:tabs>
        <w:spacing w:line="360" w:lineRule="auto"/>
        <w:rPr>
          <w:rFonts w:asciiTheme="minorHAnsi" w:hAnsiTheme="minorHAnsi"/>
          <w:b/>
          <w:bCs/>
          <w:noProof/>
          <w:sz w:val="22"/>
          <w:lang w:val="vi-VN" w:eastAsia="vi-VN"/>
        </w:rPr>
      </w:pPr>
      <w:hyperlink w:anchor="_Toc133684381" w:history="1">
        <w:r w:rsidR="00703D31" w:rsidRPr="000C480B">
          <w:rPr>
            <w:rStyle w:val="Hyperlink"/>
            <w:b/>
            <w:bCs/>
            <w:noProof/>
          </w:rPr>
          <w:t>MỞ ĐẦU</w:t>
        </w:r>
        <w:r w:rsidR="00703D31" w:rsidRPr="000C480B">
          <w:rPr>
            <w:b/>
            <w:bCs/>
            <w:noProof/>
            <w:webHidden/>
          </w:rPr>
          <w:tab/>
        </w:r>
        <w:r w:rsidR="00703D31" w:rsidRPr="000C480B">
          <w:rPr>
            <w:b/>
            <w:bCs/>
            <w:noProof/>
            <w:webHidden/>
          </w:rPr>
          <w:fldChar w:fldCharType="begin"/>
        </w:r>
        <w:r w:rsidR="00703D31" w:rsidRPr="000C480B">
          <w:rPr>
            <w:b/>
            <w:bCs/>
            <w:noProof/>
            <w:webHidden/>
          </w:rPr>
          <w:instrText xml:space="preserve"> PAGEREF _Toc133684381 \h </w:instrText>
        </w:r>
        <w:r w:rsidR="00703D31" w:rsidRPr="000C480B">
          <w:rPr>
            <w:b/>
            <w:bCs/>
            <w:noProof/>
            <w:webHidden/>
          </w:rPr>
        </w:r>
        <w:r w:rsidR="00703D31" w:rsidRPr="000C480B">
          <w:rPr>
            <w:b/>
            <w:bCs/>
            <w:noProof/>
            <w:webHidden/>
          </w:rPr>
          <w:fldChar w:fldCharType="separate"/>
        </w:r>
        <w:r w:rsidR="00703D31" w:rsidRPr="000C480B">
          <w:rPr>
            <w:b/>
            <w:bCs/>
            <w:noProof/>
            <w:webHidden/>
          </w:rPr>
          <w:t>4</w:t>
        </w:r>
        <w:r w:rsidR="00703D31" w:rsidRPr="000C480B">
          <w:rPr>
            <w:b/>
            <w:bCs/>
            <w:noProof/>
            <w:webHidden/>
          </w:rPr>
          <w:fldChar w:fldCharType="end"/>
        </w:r>
      </w:hyperlink>
    </w:p>
    <w:p w14:paraId="172F941D" w14:textId="42C5023D"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82" w:history="1">
        <w:r w:rsidR="00703D31" w:rsidRPr="00C05EC3">
          <w:rPr>
            <w:rStyle w:val="Hyperlink"/>
            <w:noProof/>
          </w:rPr>
          <w:t>1.  Lý do lựa chọn đề tài</w:t>
        </w:r>
        <w:r w:rsidR="00703D31">
          <w:rPr>
            <w:noProof/>
            <w:webHidden/>
          </w:rPr>
          <w:tab/>
        </w:r>
        <w:r w:rsidR="00703D31">
          <w:rPr>
            <w:noProof/>
            <w:webHidden/>
          </w:rPr>
          <w:fldChar w:fldCharType="begin"/>
        </w:r>
        <w:r w:rsidR="00703D31">
          <w:rPr>
            <w:noProof/>
            <w:webHidden/>
          </w:rPr>
          <w:instrText xml:space="preserve"> PAGEREF _Toc133684382 \h </w:instrText>
        </w:r>
        <w:r w:rsidR="00703D31">
          <w:rPr>
            <w:noProof/>
            <w:webHidden/>
          </w:rPr>
        </w:r>
        <w:r w:rsidR="00703D31">
          <w:rPr>
            <w:noProof/>
            <w:webHidden/>
          </w:rPr>
          <w:fldChar w:fldCharType="separate"/>
        </w:r>
        <w:r w:rsidR="00703D31">
          <w:rPr>
            <w:noProof/>
            <w:webHidden/>
          </w:rPr>
          <w:t>4</w:t>
        </w:r>
        <w:r w:rsidR="00703D31">
          <w:rPr>
            <w:noProof/>
            <w:webHidden/>
          </w:rPr>
          <w:fldChar w:fldCharType="end"/>
        </w:r>
      </w:hyperlink>
    </w:p>
    <w:p w14:paraId="1751E3A5" w14:textId="7C9105FD"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83" w:history="1">
        <w:r w:rsidR="00703D31" w:rsidRPr="00C05EC3">
          <w:rPr>
            <w:rStyle w:val="Hyperlink"/>
            <w:noProof/>
          </w:rPr>
          <w:t>2.  Mục tiêu đề tài</w:t>
        </w:r>
        <w:r w:rsidR="00703D31">
          <w:rPr>
            <w:noProof/>
            <w:webHidden/>
          </w:rPr>
          <w:tab/>
        </w:r>
        <w:r w:rsidR="00703D31">
          <w:rPr>
            <w:noProof/>
            <w:webHidden/>
          </w:rPr>
          <w:fldChar w:fldCharType="begin"/>
        </w:r>
        <w:r w:rsidR="00703D31">
          <w:rPr>
            <w:noProof/>
            <w:webHidden/>
          </w:rPr>
          <w:instrText xml:space="preserve"> PAGEREF _Toc133684383 \h </w:instrText>
        </w:r>
        <w:r w:rsidR="00703D31">
          <w:rPr>
            <w:noProof/>
            <w:webHidden/>
          </w:rPr>
        </w:r>
        <w:r w:rsidR="00703D31">
          <w:rPr>
            <w:noProof/>
            <w:webHidden/>
          </w:rPr>
          <w:fldChar w:fldCharType="separate"/>
        </w:r>
        <w:r w:rsidR="00703D31">
          <w:rPr>
            <w:noProof/>
            <w:webHidden/>
          </w:rPr>
          <w:t>5</w:t>
        </w:r>
        <w:r w:rsidR="00703D31">
          <w:rPr>
            <w:noProof/>
            <w:webHidden/>
          </w:rPr>
          <w:fldChar w:fldCharType="end"/>
        </w:r>
      </w:hyperlink>
    </w:p>
    <w:p w14:paraId="3B96F2E1" w14:textId="606C1801"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84" w:history="1">
        <w:r w:rsidR="00703D31" w:rsidRPr="00C05EC3">
          <w:rPr>
            <w:rStyle w:val="Hyperlink"/>
            <w:noProof/>
          </w:rPr>
          <w:t>3.  Đối tượng nghiên cứu</w:t>
        </w:r>
        <w:r w:rsidR="00703D31">
          <w:rPr>
            <w:noProof/>
            <w:webHidden/>
          </w:rPr>
          <w:tab/>
        </w:r>
        <w:r w:rsidR="00703D31">
          <w:rPr>
            <w:noProof/>
            <w:webHidden/>
          </w:rPr>
          <w:fldChar w:fldCharType="begin"/>
        </w:r>
        <w:r w:rsidR="00703D31">
          <w:rPr>
            <w:noProof/>
            <w:webHidden/>
          </w:rPr>
          <w:instrText xml:space="preserve"> PAGEREF _Toc133684384 \h </w:instrText>
        </w:r>
        <w:r w:rsidR="00703D31">
          <w:rPr>
            <w:noProof/>
            <w:webHidden/>
          </w:rPr>
        </w:r>
        <w:r w:rsidR="00703D31">
          <w:rPr>
            <w:noProof/>
            <w:webHidden/>
          </w:rPr>
          <w:fldChar w:fldCharType="separate"/>
        </w:r>
        <w:r w:rsidR="00703D31">
          <w:rPr>
            <w:noProof/>
            <w:webHidden/>
          </w:rPr>
          <w:t>5</w:t>
        </w:r>
        <w:r w:rsidR="00703D31">
          <w:rPr>
            <w:noProof/>
            <w:webHidden/>
          </w:rPr>
          <w:fldChar w:fldCharType="end"/>
        </w:r>
      </w:hyperlink>
    </w:p>
    <w:p w14:paraId="28F07596" w14:textId="3081C72E"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85" w:history="1">
        <w:r w:rsidR="00703D31" w:rsidRPr="00C05EC3">
          <w:rPr>
            <w:rStyle w:val="Hyperlink"/>
            <w:noProof/>
          </w:rPr>
          <w:t>4.  Phạm vi nghiên cứu</w:t>
        </w:r>
        <w:r w:rsidR="00703D31">
          <w:rPr>
            <w:noProof/>
            <w:webHidden/>
          </w:rPr>
          <w:tab/>
        </w:r>
        <w:r w:rsidR="00703D31">
          <w:rPr>
            <w:noProof/>
            <w:webHidden/>
          </w:rPr>
          <w:fldChar w:fldCharType="begin"/>
        </w:r>
        <w:r w:rsidR="00703D31">
          <w:rPr>
            <w:noProof/>
            <w:webHidden/>
          </w:rPr>
          <w:instrText xml:space="preserve"> PAGEREF _Toc133684385 \h </w:instrText>
        </w:r>
        <w:r w:rsidR="00703D31">
          <w:rPr>
            <w:noProof/>
            <w:webHidden/>
          </w:rPr>
        </w:r>
        <w:r w:rsidR="00703D31">
          <w:rPr>
            <w:noProof/>
            <w:webHidden/>
          </w:rPr>
          <w:fldChar w:fldCharType="separate"/>
        </w:r>
        <w:r w:rsidR="00703D31">
          <w:rPr>
            <w:noProof/>
            <w:webHidden/>
          </w:rPr>
          <w:t>5</w:t>
        </w:r>
        <w:r w:rsidR="00703D31">
          <w:rPr>
            <w:noProof/>
            <w:webHidden/>
          </w:rPr>
          <w:fldChar w:fldCharType="end"/>
        </w:r>
      </w:hyperlink>
    </w:p>
    <w:p w14:paraId="2BDBB8C9" w14:textId="443B83F2"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86" w:history="1">
        <w:r w:rsidR="00703D31" w:rsidRPr="00C05EC3">
          <w:rPr>
            <w:rStyle w:val="Hyperlink"/>
            <w:noProof/>
          </w:rPr>
          <w:t>5.  Phương pháp nghiên cứu</w:t>
        </w:r>
        <w:r w:rsidR="00703D31">
          <w:rPr>
            <w:noProof/>
            <w:webHidden/>
          </w:rPr>
          <w:tab/>
        </w:r>
        <w:r w:rsidR="00703D31">
          <w:rPr>
            <w:noProof/>
            <w:webHidden/>
          </w:rPr>
          <w:fldChar w:fldCharType="begin"/>
        </w:r>
        <w:r w:rsidR="00703D31">
          <w:rPr>
            <w:noProof/>
            <w:webHidden/>
          </w:rPr>
          <w:instrText xml:space="preserve"> PAGEREF _Toc133684386 \h </w:instrText>
        </w:r>
        <w:r w:rsidR="00703D31">
          <w:rPr>
            <w:noProof/>
            <w:webHidden/>
          </w:rPr>
        </w:r>
        <w:r w:rsidR="00703D31">
          <w:rPr>
            <w:noProof/>
            <w:webHidden/>
          </w:rPr>
          <w:fldChar w:fldCharType="separate"/>
        </w:r>
        <w:r w:rsidR="00703D31">
          <w:rPr>
            <w:noProof/>
            <w:webHidden/>
          </w:rPr>
          <w:t>5</w:t>
        </w:r>
        <w:r w:rsidR="00703D31">
          <w:rPr>
            <w:noProof/>
            <w:webHidden/>
          </w:rPr>
          <w:fldChar w:fldCharType="end"/>
        </w:r>
      </w:hyperlink>
    </w:p>
    <w:p w14:paraId="274CC0D3" w14:textId="308CB7AF"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87" w:history="1">
        <w:r w:rsidR="00703D31" w:rsidRPr="00C05EC3">
          <w:rPr>
            <w:rStyle w:val="Hyperlink"/>
            <w:noProof/>
            <w:lang w:val="fr-FR"/>
          </w:rPr>
          <w:t>6. Kết cấu và ý nghĩa của đề tài</w:t>
        </w:r>
        <w:r w:rsidR="00703D31">
          <w:rPr>
            <w:noProof/>
            <w:webHidden/>
          </w:rPr>
          <w:tab/>
        </w:r>
        <w:r w:rsidR="00703D31">
          <w:rPr>
            <w:noProof/>
            <w:webHidden/>
          </w:rPr>
          <w:fldChar w:fldCharType="begin"/>
        </w:r>
        <w:r w:rsidR="00703D31">
          <w:rPr>
            <w:noProof/>
            <w:webHidden/>
          </w:rPr>
          <w:instrText xml:space="preserve"> PAGEREF _Toc133684387 \h </w:instrText>
        </w:r>
        <w:r w:rsidR="00703D31">
          <w:rPr>
            <w:noProof/>
            <w:webHidden/>
          </w:rPr>
        </w:r>
        <w:r w:rsidR="00703D31">
          <w:rPr>
            <w:noProof/>
            <w:webHidden/>
          </w:rPr>
          <w:fldChar w:fldCharType="separate"/>
        </w:r>
        <w:r w:rsidR="00703D31">
          <w:rPr>
            <w:noProof/>
            <w:webHidden/>
          </w:rPr>
          <w:t>6</w:t>
        </w:r>
        <w:r w:rsidR="00703D31">
          <w:rPr>
            <w:noProof/>
            <w:webHidden/>
          </w:rPr>
          <w:fldChar w:fldCharType="end"/>
        </w:r>
      </w:hyperlink>
    </w:p>
    <w:p w14:paraId="468E3545" w14:textId="47CABE61" w:rsidR="00703D31" w:rsidRPr="000C480B" w:rsidRDefault="00F74C2F" w:rsidP="00703D31">
      <w:pPr>
        <w:pStyle w:val="TOC1"/>
        <w:tabs>
          <w:tab w:val="right" w:leader="dot" w:pos="9395"/>
        </w:tabs>
        <w:spacing w:line="360" w:lineRule="auto"/>
        <w:rPr>
          <w:rFonts w:asciiTheme="minorHAnsi" w:hAnsiTheme="minorHAnsi"/>
          <w:b/>
          <w:bCs/>
          <w:noProof/>
          <w:sz w:val="22"/>
          <w:lang w:val="vi-VN" w:eastAsia="vi-VN"/>
        </w:rPr>
      </w:pPr>
      <w:hyperlink w:anchor="_Toc133684388" w:history="1">
        <w:r w:rsidR="00703D31" w:rsidRPr="000C480B">
          <w:rPr>
            <w:rStyle w:val="Hyperlink"/>
            <w:b/>
            <w:bCs/>
            <w:noProof/>
            <w:lang w:val="vi-VN"/>
          </w:rPr>
          <w:t xml:space="preserve">NỘI </w:t>
        </w:r>
        <w:r w:rsidR="00703D31" w:rsidRPr="000C480B">
          <w:rPr>
            <w:rStyle w:val="Hyperlink"/>
            <w:b/>
            <w:bCs/>
            <w:noProof/>
          </w:rPr>
          <w:t>DUNG</w:t>
        </w:r>
        <w:r w:rsidR="00703D31" w:rsidRPr="000C480B">
          <w:rPr>
            <w:b/>
            <w:bCs/>
            <w:noProof/>
            <w:webHidden/>
          </w:rPr>
          <w:tab/>
        </w:r>
        <w:r w:rsidR="00703D31" w:rsidRPr="000C480B">
          <w:rPr>
            <w:b/>
            <w:bCs/>
            <w:noProof/>
            <w:webHidden/>
          </w:rPr>
          <w:fldChar w:fldCharType="begin"/>
        </w:r>
        <w:r w:rsidR="00703D31" w:rsidRPr="000C480B">
          <w:rPr>
            <w:b/>
            <w:bCs/>
            <w:noProof/>
            <w:webHidden/>
          </w:rPr>
          <w:instrText xml:space="preserve"> PAGEREF _Toc133684388 \h </w:instrText>
        </w:r>
        <w:r w:rsidR="00703D31" w:rsidRPr="000C480B">
          <w:rPr>
            <w:b/>
            <w:bCs/>
            <w:noProof/>
            <w:webHidden/>
          </w:rPr>
        </w:r>
        <w:r w:rsidR="00703D31" w:rsidRPr="000C480B">
          <w:rPr>
            <w:b/>
            <w:bCs/>
            <w:noProof/>
            <w:webHidden/>
          </w:rPr>
          <w:fldChar w:fldCharType="separate"/>
        </w:r>
        <w:r w:rsidR="00703D31" w:rsidRPr="000C480B">
          <w:rPr>
            <w:b/>
            <w:bCs/>
            <w:noProof/>
            <w:webHidden/>
          </w:rPr>
          <w:t>7</w:t>
        </w:r>
        <w:r w:rsidR="00703D31" w:rsidRPr="000C480B">
          <w:rPr>
            <w:b/>
            <w:bCs/>
            <w:noProof/>
            <w:webHidden/>
          </w:rPr>
          <w:fldChar w:fldCharType="end"/>
        </w:r>
      </w:hyperlink>
    </w:p>
    <w:p w14:paraId="589E7101" w14:textId="5EB813EE" w:rsidR="00703D31" w:rsidRPr="000C480B" w:rsidRDefault="00F74C2F" w:rsidP="00703D31">
      <w:pPr>
        <w:pStyle w:val="TOC1"/>
        <w:tabs>
          <w:tab w:val="right" w:leader="dot" w:pos="9395"/>
        </w:tabs>
        <w:spacing w:line="360" w:lineRule="auto"/>
        <w:rPr>
          <w:rFonts w:asciiTheme="minorHAnsi" w:hAnsiTheme="minorHAnsi"/>
          <w:b/>
          <w:bCs/>
          <w:noProof/>
          <w:sz w:val="22"/>
          <w:lang w:val="vi-VN" w:eastAsia="vi-VN"/>
        </w:rPr>
      </w:pPr>
      <w:hyperlink w:anchor="_Toc133684389" w:history="1">
        <w:r w:rsidR="00703D31" w:rsidRPr="000C480B">
          <w:rPr>
            <w:rStyle w:val="Hyperlink"/>
            <w:b/>
            <w:bCs/>
            <w:noProof/>
          </w:rPr>
          <w:t>CHƯƠNG 1: MỘT SỐ VẤN ĐỀ LÝ LUẬN VỀ VI PHẠM PHÁP LUẬT VÀ VI PHẠM PHÁP LUẬT GIAO THÔNG ĐƯỜNG BỘ</w:t>
        </w:r>
        <w:r w:rsidR="00703D31" w:rsidRPr="000C480B">
          <w:rPr>
            <w:b/>
            <w:bCs/>
            <w:noProof/>
            <w:webHidden/>
          </w:rPr>
          <w:tab/>
        </w:r>
        <w:r w:rsidR="00703D31" w:rsidRPr="000C480B">
          <w:rPr>
            <w:b/>
            <w:bCs/>
            <w:noProof/>
            <w:webHidden/>
          </w:rPr>
          <w:fldChar w:fldCharType="begin"/>
        </w:r>
        <w:r w:rsidR="00703D31" w:rsidRPr="000C480B">
          <w:rPr>
            <w:b/>
            <w:bCs/>
            <w:noProof/>
            <w:webHidden/>
          </w:rPr>
          <w:instrText xml:space="preserve"> PAGEREF _Toc133684389 \h </w:instrText>
        </w:r>
        <w:r w:rsidR="00703D31" w:rsidRPr="000C480B">
          <w:rPr>
            <w:b/>
            <w:bCs/>
            <w:noProof/>
            <w:webHidden/>
          </w:rPr>
        </w:r>
        <w:r w:rsidR="00703D31" w:rsidRPr="000C480B">
          <w:rPr>
            <w:b/>
            <w:bCs/>
            <w:noProof/>
            <w:webHidden/>
          </w:rPr>
          <w:fldChar w:fldCharType="separate"/>
        </w:r>
        <w:r w:rsidR="00703D31" w:rsidRPr="000C480B">
          <w:rPr>
            <w:b/>
            <w:bCs/>
            <w:noProof/>
            <w:webHidden/>
          </w:rPr>
          <w:t>7</w:t>
        </w:r>
        <w:r w:rsidR="00703D31" w:rsidRPr="000C480B">
          <w:rPr>
            <w:b/>
            <w:bCs/>
            <w:noProof/>
            <w:webHidden/>
          </w:rPr>
          <w:fldChar w:fldCharType="end"/>
        </w:r>
      </w:hyperlink>
    </w:p>
    <w:p w14:paraId="51622481" w14:textId="7C1A6417"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90" w:history="1">
        <w:r w:rsidR="00703D31" w:rsidRPr="00C05EC3">
          <w:rPr>
            <w:rStyle w:val="Hyperlink"/>
            <w:noProof/>
            <w:lang w:val="vi-VN"/>
          </w:rPr>
          <w:t>1.1. Vi phạm pháp luật</w:t>
        </w:r>
        <w:r w:rsidR="00703D31">
          <w:rPr>
            <w:noProof/>
            <w:webHidden/>
          </w:rPr>
          <w:tab/>
        </w:r>
        <w:r w:rsidR="00703D31">
          <w:rPr>
            <w:noProof/>
            <w:webHidden/>
          </w:rPr>
          <w:fldChar w:fldCharType="begin"/>
        </w:r>
        <w:r w:rsidR="00703D31">
          <w:rPr>
            <w:noProof/>
            <w:webHidden/>
          </w:rPr>
          <w:instrText xml:space="preserve"> PAGEREF _Toc133684390 \h </w:instrText>
        </w:r>
        <w:r w:rsidR="00703D31">
          <w:rPr>
            <w:noProof/>
            <w:webHidden/>
          </w:rPr>
        </w:r>
        <w:r w:rsidR="00703D31">
          <w:rPr>
            <w:noProof/>
            <w:webHidden/>
          </w:rPr>
          <w:fldChar w:fldCharType="separate"/>
        </w:r>
        <w:r w:rsidR="00703D31">
          <w:rPr>
            <w:noProof/>
            <w:webHidden/>
          </w:rPr>
          <w:t>7</w:t>
        </w:r>
        <w:r w:rsidR="00703D31">
          <w:rPr>
            <w:noProof/>
            <w:webHidden/>
          </w:rPr>
          <w:fldChar w:fldCharType="end"/>
        </w:r>
      </w:hyperlink>
    </w:p>
    <w:p w14:paraId="3D1F4D58" w14:textId="4B9E4AD9"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91" w:history="1">
        <w:r w:rsidR="00703D31" w:rsidRPr="00C05EC3">
          <w:rPr>
            <w:rStyle w:val="Hyperlink"/>
            <w:i/>
            <w:iCs/>
            <w:noProof/>
            <w:lang w:val="vi-VN"/>
          </w:rPr>
          <w:t>1.1.1.  Khái niệm và các dấu hiệu vi phạm pháp luật</w:t>
        </w:r>
        <w:r w:rsidR="00703D31">
          <w:rPr>
            <w:noProof/>
            <w:webHidden/>
          </w:rPr>
          <w:tab/>
        </w:r>
        <w:r w:rsidR="00703D31">
          <w:rPr>
            <w:noProof/>
            <w:webHidden/>
          </w:rPr>
          <w:fldChar w:fldCharType="begin"/>
        </w:r>
        <w:r w:rsidR="00703D31">
          <w:rPr>
            <w:noProof/>
            <w:webHidden/>
          </w:rPr>
          <w:instrText xml:space="preserve"> PAGEREF _Toc133684391 \h </w:instrText>
        </w:r>
        <w:r w:rsidR="00703D31">
          <w:rPr>
            <w:noProof/>
            <w:webHidden/>
          </w:rPr>
        </w:r>
        <w:r w:rsidR="00703D31">
          <w:rPr>
            <w:noProof/>
            <w:webHidden/>
          </w:rPr>
          <w:fldChar w:fldCharType="separate"/>
        </w:r>
        <w:r w:rsidR="00703D31">
          <w:rPr>
            <w:noProof/>
            <w:webHidden/>
          </w:rPr>
          <w:t>7</w:t>
        </w:r>
        <w:r w:rsidR="00703D31">
          <w:rPr>
            <w:noProof/>
            <w:webHidden/>
          </w:rPr>
          <w:fldChar w:fldCharType="end"/>
        </w:r>
      </w:hyperlink>
    </w:p>
    <w:p w14:paraId="74E6F2B2" w14:textId="536E1A64"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92" w:history="1">
        <w:r w:rsidR="00703D31" w:rsidRPr="00C05EC3">
          <w:rPr>
            <w:rStyle w:val="Hyperlink"/>
            <w:bCs/>
            <w:i/>
            <w:iCs/>
            <w:noProof/>
            <w:lang w:val="vi-VN"/>
          </w:rPr>
          <w:t>1.1.1.1. Khái niệm vi phạm pháp luật</w:t>
        </w:r>
        <w:r w:rsidR="00703D31">
          <w:rPr>
            <w:noProof/>
            <w:webHidden/>
          </w:rPr>
          <w:tab/>
        </w:r>
        <w:r w:rsidR="00703D31">
          <w:rPr>
            <w:noProof/>
            <w:webHidden/>
          </w:rPr>
          <w:fldChar w:fldCharType="begin"/>
        </w:r>
        <w:r w:rsidR="00703D31">
          <w:rPr>
            <w:noProof/>
            <w:webHidden/>
          </w:rPr>
          <w:instrText xml:space="preserve"> PAGEREF _Toc133684392 \h </w:instrText>
        </w:r>
        <w:r w:rsidR="00703D31">
          <w:rPr>
            <w:noProof/>
            <w:webHidden/>
          </w:rPr>
        </w:r>
        <w:r w:rsidR="00703D31">
          <w:rPr>
            <w:noProof/>
            <w:webHidden/>
          </w:rPr>
          <w:fldChar w:fldCharType="separate"/>
        </w:r>
        <w:r w:rsidR="00703D31">
          <w:rPr>
            <w:noProof/>
            <w:webHidden/>
          </w:rPr>
          <w:t>7</w:t>
        </w:r>
        <w:r w:rsidR="00703D31">
          <w:rPr>
            <w:noProof/>
            <w:webHidden/>
          </w:rPr>
          <w:fldChar w:fldCharType="end"/>
        </w:r>
      </w:hyperlink>
    </w:p>
    <w:p w14:paraId="5AF98CAD" w14:textId="42F7CCEE"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93" w:history="1">
        <w:r w:rsidR="00703D31" w:rsidRPr="00C05EC3">
          <w:rPr>
            <w:rStyle w:val="Hyperlink"/>
            <w:bCs/>
            <w:i/>
            <w:iCs/>
            <w:noProof/>
            <w:lang w:val="vi-VN"/>
          </w:rPr>
          <w:t>1.1.1.2. Các dấu hiệu nhận biết vi phạm pháp luật</w:t>
        </w:r>
        <w:r w:rsidR="00703D31">
          <w:rPr>
            <w:noProof/>
            <w:webHidden/>
          </w:rPr>
          <w:tab/>
        </w:r>
        <w:r w:rsidR="00703D31">
          <w:rPr>
            <w:noProof/>
            <w:webHidden/>
          </w:rPr>
          <w:fldChar w:fldCharType="begin"/>
        </w:r>
        <w:r w:rsidR="00703D31">
          <w:rPr>
            <w:noProof/>
            <w:webHidden/>
          </w:rPr>
          <w:instrText xml:space="preserve"> PAGEREF _Toc133684393 \h </w:instrText>
        </w:r>
        <w:r w:rsidR="00703D31">
          <w:rPr>
            <w:noProof/>
            <w:webHidden/>
          </w:rPr>
        </w:r>
        <w:r w:rsidR="00703D31">
          <w:rPr>
            <w:noProof/>
            <w:webHidden/>
          </w:rPr>
          <w:fldChar w:fldCharType="separate"/>
        </w:r>
        <w:r w:rsidR="00703D31">
          <w:rPr>
            <w:noProof/>
            <w:webHidden/>
          </w:rPr>
          <w:t>8</w:t>
        </w:r>
        <w:r w:rsidR="00703D31">
          <w:rPr>
            <w:noProof/>
            <w:webHidden/>
          </w:rPr>
          <w:fldChar w:fldCharType="end"/>
        </w:r>
      </w:hyperlink>
    </w:p>
    <w:p w14:paraId="3296A5FC" w14:textId="768F21C3"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94" w:history="1">
        <w:r w:rsidR="00703D31" w:rsidRPr="00C05EC3">
          <w:rPr>
            <w:rStyle w:val="Hyperlink"/>
            <w:bCs/>
            <w:i/>
            <w:iCs/>
            <w:noProof/>
            <w:lang w:val="vi-VN"/>
          </w:rPr>
          <w:t>1.1.1.3. Các yếu tố cấu thành vi phạm pháp luật</w:t>
        </w:r>
        <w:r w:rsidR="00703D31">
          <w:rPr>
            <w:noProof/>
            <w:webHidden/>
          </w:rPr>
          <w:tab/>
        </w:r>
        <w:r w:rsidR="00703D31">
          <w:rPr>
            <w:noProof/>
            <w:webHidden/>
          </w:rPr>
          <w:fldChar w:fldCharType="begin"/>
        </w:r>
        <w:r w:rsidR="00703D31">
          <w:rPr>
            <w:noProof/>
            <w:webHidden/>
          </w:rPr>
          <w:instrText xml:space="preserve"> PAGEREF _Toc133684394 \h </w:instrText>
        </w:r>
        <w:r w:rsidR="00703D31">
          <w:rPr>
            <w:noProof/>
            <w:webHidden/>
          </w:rPr>
        </w:r>
        <w:r w:rsidR="00703D31">
          <w:rPr>
            <w:noProof/>
            <w:webHidden/>
          </w:rPr>
          <w:fldChar w:fldCharType="separate"/>
        </w:r>
        <w:r w:rsidR="00703D31">
          <w:rPr>
            <w:noProof/>
            <w:webHidden/>
          </w:rPr>
          <w:t>9</w:t>
        </w:r>
        <w:r w:rsidR="00703D31">
          <w:rPr>
            <w:noProof/>
            <w:webHidden/>
          </w:rPr>
          <w:fldChar w:fldCharType="end"/>
        </w:r>
      </w:hyperlink>
    </w:p>
    <w:p w14:paraId="586A85EB" w14:textId="448E22BA"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95" w:history="1">
        <w:r w:rsidR="00703D31" w:rsidRPr="00C05EC3">
          <w:rPr>
            <w:rStyle w:val="Hyperlink"/>
            <w:noProof/>
            <w:lang w:val="vi-VN"/>
          </w:rPr>
          <w:t>1.2. Pháp luật giao thông đường bộ và vi phạm pháp luật giao thông đường bộ</w:t>
        </w:r>
        <w:r w:rsidR="00703D31">
          <w:rPr>
            <w:noProof/>
            <w:webHidden/>
          </w:rPr>
          <w:tab/>
        </w:r>
        <w:r w:rsidR="00703D31">
          <w:rPr>
            <w:noProof/>
            <w:webHidden/>
          </w:rPr>
          <w:fldChar w:fldCharType="begin"/>
        </w:r>
        <w:r w:rsidR="00703D31">
          <w:rPr>
            <w:noProof/>
            <w:webHidden/>
          </w:rPr>
          <w:instrText xml:space="preserve"> PAGEREF _Toc133684395 \h </w:instrText>
        </w:r>
        <w:r w:rsidR="00703D31">
          <w:rPr>
            <w:noProof/>
            <w:webHidden/>
          </w:rPr>
        </w:r>
        <w:r w:rsidR="00703D31">
          <w:rPr>
            <w:noProof/>
            <w:webHidden/>
          </w:rPr>
          <w:fldChar w:fldCharType="separate"/>
        </w:r>
        <w:r w:rsidR="00703D31">
          <w:rPr>
            <w:noProof/>
            <w:webHidden/>
          </w:rPr>
          <w:t>10</w:t>
        </w:r>
        <w:r w:rsidR="00703D31">
          <w:rPr>
            <w:noProof/>
            <w:webHidden/>
          </w:rPr>
          <w:fldChar w:fldCharType="end"/>
        </w:r>
      </w:hyperlink>
    </w:p>
    <w:p w14:paraId="09A06C41" w14:textId="6BB1D2CC"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96" w:history="1">
        <w:r w:rsidR="00703D31" w:rsidRPr="00C05EC3">
          <w:rPr>
            <w:rStyle w:val="Hyperlink"/>
            <w:i/>
            <w:iCs/>
            <w:noProof/>
            <w:lang w:val="vi-VN"/>
          </w:rPr>
          <w:t>1.2.1. Pháp luật giao thông đường bộ</w:t>
        </w:r>
        <w:r w:rsidR="00703D31">
          <w:rPr>
            <w:noProof/>
            <w:webHidden/>
          </w:rPr>
          <w:tab/>
        </w:r>
        <w:r w:rsidR="00703D31">
          <w:rPr>
            <w:noProof/>
            <w:webHidden/>
          </w:rPr>
          <w:fldChar w:fldCharType="begin"/>
        </w:r>
        <w:r w:rsidR="00703D31">
          <w:rPr>
            <w:noProof/>
            <w:webHidden/>
          </w:rPr>
          <w:instrText xml:space="preserve"> PAGEREF _Toc133684396 \h </w:instrText>
        </w:r>
        <w:r w:rsidR="00703D31">
          <w:rPr>
            <w:noProof/>
            <w:webHidden/>
          </w:rPr>
        </w:r>
        <w:r w:rsidR="00703D31">
          <w:rPr>
            <w:noProof/>
            <w:webHidden/>
          </w:rPr>
          <w:fldChar w:fldCharType="separate"/>
        </w:r>
        <w:r w:rsidR="00703D31">
          <w:rPr>
            <w:noProof/>
            <w:webHidden/>
          </w:rPr>
          <w:t>10</w:t>
        </w:r>
        <w:r w:rsidR="00703D31">
          <w:rPr>
            <w:noProof/>
            <w:webHidden/>
          </w:rPr>
          <w:fldChar w:fldCharType="end"/>
        </w:r>
      </w:hyperlink>
    </w:p>
    <w:p w14:paraId="6A65B1F5" w14:textId="714AEBEE"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97" w:history="1">
        <w:r w:rsidR="00703D31" w:rsidRPr="00C05EC3">
          <w:rPr>
            <w:rStyle w:val="Hyperlink"/>
            <w:bCs/>
            <w:i/>
            <w:iCs/>
            <w:noProof/>
            <w:lang w:val="vi-VN"/>
          </w:rPr>
          <w:t>1.2.1.1. Luật giao thông đường bộ</w:t>
        </w:r>
        <w:r w:rsidR="00703D31">
          <w:rPr>
            <w:noProof/>
            <w:webHidden/>
          </w:rPr>
          <w:tab/>
        </w:r>
        <w:r w:rsidR="00703D31">
          <w:rPr>
            <w:noProof/>
            <w:webHidden/>
          </w:rPr>
          <w:fldChar w:fldCharType="begin"/>
        </w:r>
        <w:r w:rsidR="00703D31">
          <w:rPr>
            <w:noProof/>
            <w:webHidden/>
          </w:rPr>
          <w:instrText xml:space="preserve"> PAGEREF _Toc133684397 \h </w:instrText>
        </w:r>
        <w:r w:rsidR="00703D31">
          <w:rPr>
            <w:noProof/>
            <w:webHidden/>
          </w:rPr>
        </w:r>
        <w:r w:rsidR="00703D31">
          <w:rPr>
            <w:noProof/>
            <w:webHidden/>
          </w:rPr>
          <w:fldChar w:fldCharType="separate"/>
        </w:r>
        <w:r w:rsidR="00703D31">
          <w:rPr>
            <w:noProof/>
            <w:webHidden/>
          </w:rPr>
          <w:t>10</w:t>
        </w:r>
        <w:r w:rsidR="00703D31">
          <w:rPr>
            <w:noProof/>
            <w:webHidden/>
          </w:rPr>
          <w:fldChar w:fldCharType="end"/>
        </w:r>
      </w:hyperlink>
    </w:p>
    <w:p w14:paraId="5A68F49F" w14:textId="72B8C1D4"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98" w:history="1">
        <w:r w:rsidR="00703D31" w:rsidRPr="00C05EC3">
          <w:rPr>
            <w:rStyle w:val="Hyperlink"/>
            <w:bCs/>
            <w:i/>
            <w:iCs/>
            <w:noProof/>
          </w:rPr>
          <w:t>1.2.1.2. Nghị định 100/2019/NĐ-CP</w:t>
        </w:r>
        <w:r w:rsidR="00703D31">
          <w:rPr>
            <w:noProof/>
            <w:webHidden/>
          </w:rPr>
          <w:tab/>
        </w:r>
        <w:r w:rsidR="00703D31">
          <w:rPr>
            <w:noProof/>
            <w:webHidden/>
          </w:rPr>
          <w:fldChar w:fldCharType="begin"/>
        </w:r>
        <w:r w:rsidR="00703D31">
          <w:rPr>
            <w:noProof/>
            <w:webHidden/>
          </w:rPr>
          <w:instrText xml:space="preserve"> PAGEREF _Toc133684398 \h </w:instrText>
        </w:r>
        <w:r w:rsidR="00703D31">
          <w:rPr>
            <w:noProof/>
            <w:webHidden/>
          </w:rPr>
        </w:r>
        <w:r w:rsidR="00703D31">
          <w:rPr>
            <w:noProof/>
            <w:webHidden/>
          </w:rPr>
          <w:fldChar w:fldCharType="separate"/>
        </w:r>
        <w:r w:rsidR="00703D31">
          <w:rPr>
            <w:noProof/>
            <w:webHidden/>
          </w:rPr>
          <w:t>12</w:t>
        </w:r>
        <w:r w:rsidR="00703D31">
          <w:rPr>
            <w:noProof/>
            <w:webHidden/>
          </w:rPr>
          <w:fldChar w:fldCharType="end"/>
        </w:r>
      </w:hyperlink>
    </w:p>
    <w:p w14:paraId="077D51D4" w14:textId="1A34D4CD"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399" w:history="1">
        <w:r w:rsidR="00703D31" w:rsidRPr="00C05EC3">
          <w:rPr>
            <w:rStyle w:val="Hyperlink"/>
            <w:i/>
            <w:iCs/>
            <w:noProof/>
          </w:rPr>
          <w:t>1.2.2. Vi phạm pháp luật giao thông đường bộ</w:t>
        </w:r>
        <w:r w:rsidR="00703D31">
          <w:rPr>
            <w:noProof/>
            <w:webHidden/>
          </w:rPr>
          <w:tab/>
        </w:r>
        <w:r w:rsidR="00703D31">
          <w:rPr>
            <w:noProof/>
            <w:webHidden/>
          </w:rPr>
          <w:fldChar w:fldCharType="begin"/>
        </w:r>
        <w:r w:rsidR="00703D31">
          <w:rPr>
            <w:noProof/>
            <w:webHidden/>
          </w:rPr>
          <w:instrText xml:space="preserve"> PAGEREF _Toc133684399 \h </w:instrText>
        </w:r>
        <w:r w:rsidR="00703D31">
          <w:rPr>
            <w:noProof/>
            <w:webHidden/>
          </w:rPr>
        </w:r>
        <w:r w:rsidR="00703D31">
          <w:rPr>
            <w:noProof/>
            <w:webHidden/>
          </w:rPr>
          <w:fldChar w:fldCharType="separate"/>
        </w:r>
        <w:r w:rsidR="00703D31">
          <w:rPr>
            <w:noProof/>
            <w:webHidden/>
          </w:rPr>
          <w:t>16</w:t>
        </w:r>
        <w:r w:rsidR="00703D31">
          <w:rPr>
            <w:noProof/>
            <w:webHidden/>
          </w:rPr>
          <w:fldChar w:fldCharType="end"/>
        </w:r>
      </w:hyperlink>
    </w:p>
    <w:p w14:paraId="6DB8F23A" w14:textId="267E8F45"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00" w:history="1">
        <w:r w:rsidR="00703D31" w:rsidRPr="00C05EC3">
          <w:rPr>
            <w:rStyle w:val="Hyperlink"/>
            <w:bCs/>
            <w:i/>
            <w:iCs/>
            <w:noProof/>
            <w:lang w:val="vi-VN"/>
          </w:rPr>
          <w:t>1.2.2.1.Khái niệm</w:t>
        </w:r>
        <w:r w:rsidR="00703D31">
          <w:rPr>
            <w:noProof/>
            <w:webHidden/>
          </w:rPr>
          <w:tab/>
        </w:r>
        <w:r w:rsidR="00703D31">
          <w:rPr>
            <w:noProof/>
            <w:webHidden/>
          </w:rPr>
          <w:fldChar w:fldCharType="begin"/>
        </w:r>
        <w:r w:rsidR="00703D31">
          <w:rPr>
            <w:noProof/>
            <w:webHidden/>
          </w:rPr>
          <w:instrText xml:space="preserve"> PAGEREF _Toc133684400 \h </w:instrText>
        </w:r>
        <w:r w:rsidR="00703D31">
          <w:rPr>
            <w:noProof/>
            <w:webHidden/>
          </w:rPr>
        </w:r>
        <w:r w:rsidR="00703D31">
          <w:rPr>
            <w:noProof/>
            <w:webHidden/>
          </w:rPr>
          <w:fldChar w:fldCharType="separate"/>
        </w:r>
        <w:r w:rsidR="00703D31">
          <w:rPr>
            <w:noProof/>
            <w:webHidden/>
          </w:rPr>
          <w:t>16</w:t>
        </w:r>
        <w:r w:rsidR="00703D31">
          <w:rPr>
            <w:noProof/>
            <w:webHidden/>
          </w:rPr>
          <w:fldChar w:fldCharType="end"/>
        </w:r>
      </w:hyperlink>
    </w:p>
    <w:p w14:paraId="6B318E75" w14:textId="7E3B43CF"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01" w:history="1">
        <w:r w:rsidR="00703D31" w:rsidRPr="00C05EC3">
          <w:rPr>
            <w:rStyle w:val="Hyperlink"/>
            <w:bCs/>
            <w:i/>
            <w:iCs/>
            <w:noProof/>
            <w:lang w:val="vi-VN"/>
          </w:rPr>
          <w:t>1.2.2.2. Dấu hiệu nhận biết vi phạm pháp luật giao thông đường bộ</w:t>
        </w:r>
        <w:r w:rsidR="00703D31">
          <w:rPr>
            <w:noProof/>
            <w:webHidden/>
          </w:rPr>
          <w:tab/>
        </w:r>
        <w:r w:rsidR="00703D31">
          <w:rPr>
            <w:noProof/>
            <w:webHidden/>
          </w:rPr>
          <w:fldChar w:fldCharType="begin"/>
        </w:r>
        <w:r w:rsidR="00703D31">
          <w:rPr>
            <w:noProof/>
            <w:webHidden/>
          </w:rPr>
          <w:instrText xml:space="preserve"> PAGEREF _Toc133684401 \h </w:instrText>
        </w:r>
        <w:r w:rsidR="00703D31">
          <w:rPr>
            <w:noProof/>
            <w:webHidden/>
          </w:rPr>
        </w:r>
        <w:r w:rsidR="00703D31">
          <w:rPr>
            <w:noProof/>
            <w:webHidden/>
          </w:rPr>
          <w:fldChar w:fldCharType="separate"/>
        </w:r>
        <w:r w:rsidR="00703D31">
          <w:rPr>
            <w:noProof/>
            <w:webHidden/>
          </w:rPr>
          <w:t>16</w:t>
        </w:r>
        <w:r w:rsidR="00703D31">
          <w:rPr>
            <w:noProof/>
            <w:webHidden/>
          </w:rPr>
          <w:fldChar w:fldCharType="end"/>
        </w:r>
      </w:hyperlink>
    </w:p>
    <w:p w14:paraId="67331437" w14:textId="6A6D3C8A"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02" w:history="1">
        <w:r w:rsidR="00703D31" w:rsidRPr="00C05EC3">
          <w:rPr>
            <w:rStyle w:val="Hyperlink"/>
            <w:bCs/>
            <w:i/>
            <w:iCs/>
            <w:noProof/>
            <w:lang w:val="vi-VN"/>
          </w:rPr>
          <w:t>1.2.2.3. Các yếu tố cấu thành vi phạm pháp luật giao thông đường bộ</w:t>
        </w:r>
        <w:r w:rsidR="00703D31">
          <w:rPr>
            <w:noProof/>
            <w:webHidden/>
          </w:rPr>
          <w:tab/>
        </w:r>
        <w:r w:rsidR="00703D31">
          <w:rPr>
            <w:noProof/>
            <w:webHidden/>
          </w:rPr>
          <w:fldChar w:fldCharType="begin"/>
        </w:r>
        <w:r w:rsidR="00703D31">
          <w:rPr>
            <w:noProof/>
            <w:webHidden/>
          </w:rPr>
          <w:instrText xml:space="preserve"> PAGEREF _Toc133684402 \h </w:instrText>
        </w:r>
        <w:r w:rsidR="00703D31">
          <w:rPr>
            <w:noProof/>
            <w:webHidden/>
          </w:rPr>
        </w:r>
        <w:r w:rsidR="00703D31">
          <w:rPr>
            <w:noProof/>
            <w:webHidden/>
          </w:rPr>
          <w:fldChar w:fldCharType="separate"/>
        </w:r>
        <w:r w:rsidR="00703D31">
          <w:rPr>
            <w:noProof/>
            <w:webHidden/>
          </w:rPr>
          <w:t>17</w:t>
        </w:r>
        <w:r w:rsidR="00703D31">
          <w:rPr>
            <w:noProof/>
            <w:webHidden/>
          </w:rPr>
          <w:fldChar w:fldCharType="end"/>
        </w:r>
      </w:hyperlink>
    </w:p>
    <w:p w14:paraId="2D9B699C" w14:textId="674CAB0C" w:rsidR="00703D31" w:rsidRPr="000C480B" w:rsidRDefault="00F74C2F" w:rsidP="00703D31">
      <w:pPr>
        <w:pStyle w:val="TOC1"/>
        <w:tabs>
          <w:tab w:val="right" w:leader="dot" w:pos="9395"/>
        </w:tabs>
        <w:spacing w:line="360" w:lineRule="auto"/>
        <w:rPr>
          <w:rFonts w:asciiTheme="minorHAnsi" w:hAnsiTheme="minorHAnsi"/>
          <w:b/>
          <w:bCs/>
          <w:noProof/>
          <w:sz w:val="22"/>
          <w:lang w:val="vi-VN" w:eastAsia="vi-VN"/>
        </w:rPr>
      </w:pPr>
      <w:hyperlink w:anchor="_Toc133684403" w:history="1">
        <w:r w:rsidR="00703D31" w:rsidRPr="000C480B">
          <w:rPr>
            <w:rStyle w:val="Hyperlink"/>
            <w:b/>
            <w:bCs/>
            <w:noProof/>
            <w:lang w:val="vi-VN"/>
          </w:rPr>
          <w:t>CHƯƠNG 2: THỰC TRẠNG VI PHẠM PHÁP LUẬT GIAO THÔNG ĐƯỜNG BỘ CỦA SINH VIÊN TRƯỜNG ĐẠI HỌC THỦY LỢI</w:t>
        </w:r>
        <w:r w:rsidR="00703D31" w:rsidRPr="000C480B">
          <w:rPr>
            <w:b/>
            <w:bCs/>
            <w:noProof/>
            <w:webHidden/>
          </w:rPr>
          <w:tab/>
        </w:r>
        <w:r w:rsidR="00703D31" w:rsidRPr="000C480B">
          <w:rPr>
            <w:b/>
            <w:bCs/>
            <w:noProof/>
            <w:webHidden/>
          </w:rPr>
          <w:fldChar w:fldCharType="begin"/>
        </w:r>
        <w:r w:rsidR="00703D31" w:rsidRPr="000C480B">
          <w:rPr>
            <w:b/>
            <w:bCs/>
            <w:noProof/>
            <w:webHidden/>
          </w:rPr>
          <w:instrText xml:space="preserve"> PAGEREF _Toc133684403 \h </w:instrText>
        </w:r>
        <w:r w:rsidR="00703D31" w:rsidRPr="000C480B">
          <w:rPr>
            <w:b/>
            <w:bCs/>
            <w:noProof/>
            <w:webHidden/>
          </w:rPr>
        </w:r>
        <w:r w:rsidR="00703D31" w:rsidRPr="000C480B">
          <w:rPr>
            <w:b/>
            <w:bCs/>
            <w:noProof/>
            <w:webHidden/>
          </w:rPr>
          <w:fldChar w:fldCharType="separate"/>
        </w:r>
        <w:r w:rsidR="00703D31" w:rsidRPr="000C480B">
          <w:rPr>
            <w:b/>
            <w:bCs/>
            <w:noProof/>
            <w:webHidden/>
          </w:rPr>
          <w:t>18</w:t>
        </w:r>
        <w:r w:rsidR="00703D31" w:rsidRPr="000C480B">
          <w:rPr>
            <w:b/>
            <w:bCs/>
            <w:noProof/>
            <w:webHidden/>
          </w:rPr>
          <w:fldChar w:fldCharType="end"/>
        </w:r>
      </w:hyperlink>
    </w:p>
    <w:p w14:paraId="3E2F412A" w14:textId="4E03F46B"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04" w:history="1">
        <w:r w:rsidR="00703D31" w:rsidRPr="00C05EC3">
          <w:rPr>
            <w:rStyle w:val="Hyperlink"/>
            <w:bCs/>
            <w:noProof/>
          </w:rPr>
          <w:t xml:space="preserve">2.1. Một số nét khái quát về trường Đại học Thủy </w:t>
        </w:r>
        <w:r w:rsidR="004B27E6">
          <w:rPr>
            <w:rStyle w:val="Hyperlink"/>
            <w:bCs/>
            <w:noProof/>
          </w:rPr>
          <w:t>L</w:t>
        </w:r>
        <w:r w:rsidR="00703D31" w:rsidRPr="00C05EC3">
          <w:rPr>
            <w:rStyle w:val="Hyperlink"/>
            <w:bCs/>
            <w:noProof/>
          </w:rPr>
          <w:t>ợi</w:t>
        </w:r>
        <w:r w:rsidR="00703D31">
          <w:rPr>
            <w:noProof/>
            <w:webHidden/>
          </w:rPr>
          <w:tab/>
        </w:r>
        <w:r w:rsidR="00703D31">
          <w:rPr>
            <w:noProof/>
            <w:webHidden/>
          </w:rPr>
          <w:fldChar w:fldCharType="begin"/>
        </w:r>
        <w:r w:rsidR="00703D31">
          <w:rPr>
            <w:noProof/>
            <w:webHidden/>
          </w:rPr>
          <w:instrText xml:space="preserve"> PAGEREF _Toc133684404 \h </w:instrText>
        </w:r>
        <w:r w:rsidR="00703D31">
          <w:rPr>
            <w:noProof/>
            <w:webHidden/>
          </w:rPr>
        </w:r>
        <w:r w:rsidR="00703D31">
          <w:rPr>
            <w:noProof/>
            <w:webHidden/>
          </w:rPr>
          <w:fldChar w:fldCharType="separate"/>
        </w:r>
        <w:r w:rsidR="00703D31">
          <w:rPr>
            <w:noProof/>
            <w:webHidden/>
          </w:rPr>
          <w:t>18</w:t>
        </w:r>
        <w:r w:rsidR="00703D31">
          <w:rPr>
            <w:noProof/>
            <w:webHidden/>
          </w:rPr>
          <w:fldChar w:fldCharType="end"/>
        </w:r>
      </w:hyperlink>
    </w:p>
    <w:p w14:paraId="35E3CAA4" w14:textId="1C653AF2"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05" w:history="1">
        <w:r w:rsidR="00703D31" w:rsidRPr="00C05EC3">
          <w:rPr>
            <w:rStyle w:val="Hyperlink"/>
            <w:bCs/>
            <w:i/>
            <w:iCs/>
            <w:noProof/>
          </w:rPr>
          <w:t>2.1.1. Lịch sử hình thành và cơ cấu tổ chức</w:t>
        </w:r>
        <w:r w:rsidR="00703D31">
          <w:rPr>
            <w:noProof/>
            <w:webHidden/>
          </w:rPr>
          <w:tab/>
        </w:r>
        <w:r w:rsidR="00703D31">
          <w:rPr>
            <w:noProof/>
            <w:webHidden/>
          </w:rPr>
          <w:fldChar w:fldCharType="begin"/>
        </w:r>
        <w:r w:rsidR="00703D31">
          <w:rPr>
            <w:noProof/>
            <w:webHidden/>
          </w:rPr>
          <w:instrText xml:space="preserve"> PAGEREF _Toc133684405 \h </w:instrText>
        </w:r>
        <w:r w:rsidR="00703D31">
          <w:rPr>
            <w:noProof/>
            <w:webHidden/>
          </w:rPr>
        </w:r>
        <w:r w:rsidR="00703D31">
          <w:rPr>
            <w:noProof/>
            <w:webHidden/>
          </w:rPr>
          <w:fldChar w:fldCharType="separate"/>
        </w:r>
        <w:r w:rsidR="00703D31">
          <w:rPr>
            <w:noProof/>
            <w:webHidden/>
          </w:rPr>
          <w:t>18</w:t>
        </w:r>
        <w:r w:rsidR="00703D31">
          <w:rPr>
            <w:noProof/>
            <w:webHidden/>
          </w:rPr>
          <w:fldChar w:fldCharType="end"/>
        </w:r>
      </w:hyperlink>
    </w:p>
    <w:p w14:paraId="7EE1BC02" w14:textId="2D64956B"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06" w:history="1">
        <w:r w:rsidR="00703D31" w:rsidRPr="00C05EC3">
          <w:rPr>
            <w:rStyle w:val="Hyperlink"/>
            <w:bCs/>
            <w:i/>
            <w:iCs/>
            <w:noProof/>
          </w:rPr>
          <w:t>2.1.2. Quy mô đào tạo</w:t>
        </w:r>
        <w:r w:rsidR="00703D31">
          <w:rPr>
            <w:noProof/>
            <w:webHidden/>
          </w:rPr>
          <w:tab/>
        </w:r>
        <w:r w:rsidR="00703D31">
          <w:rPr>
            <w:noProof/>
            <w:webHidden/>
          </w:rPr>
          <w:fldChar w:fldCharType="begin"/>
        </w:r>
        <w:r w:rsidR="00703D31">
          <w:rPr>
            <w:noProof/>
            <w:webHidden/>
          </w:rPr>
          <w:instrText xml:space="preserve"> PAGEREF _Toc133684406 \h </w:instrText>
        </w:r>
        <w:r w:rsidR="00703D31">
          <w:rPr>
            <w:noProof/>
            <w:webHidden/>
          </w:rPr>
        </w:r>
        <w:r w:rsidR="00703D31">
          <w:rPr>
            <w:noProof/>
            <w:webHidden/>
          </w:rPr>
          <w:fldChar w:fldCharType="separate"/>
        </w:r>
        <w:r w:rsidR="00703D31">
          <w:rPr>
            <w:noProof/>
            <w:webHidden/>
          </w:rPr>
          <w:t>19</w:t>
        </w:r>
        <w:r w:rsidR="00703D31">
          <w:rPr>
            <w:noProof/>
            <w:webHidden/>
          </w:rPr>
          <w:fldChar w:fldCharType="end"/>
        </w:r>
      </w:hyperlink>
    </w:p>
    <w:p w14:paraId="34F68F0A" w14:textId="74AD7A17"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07" w:history="1">
        <w:r w:rsidR="00703D31" w:rsidRPr="00C05EC3">
          <w:rPr>
            <w:rStyle w:val="Hyperlink"/>
            <w:i/>
            <w:iCs/>
            <w:noProof/>
            <w:lang w:val="vi-VN"/>
          </w:rPr>
          <w:t xml:space="preserve">2.1.3. Công tác tuyên truyền, phổ biến pháp luật giao thông đường bộ của trường Đại học Thủy </w:t>
        </w:r>
        <w:r w:rsidR="004B27E6">
          <w:rPr>
            <w:rStyle w:val="Hyperlink"/>
            <w:i/>
            <w:iCs/>
            <w:noProof/>
            <w:lang w:val="vi-VN"/>
          </w:rPr>
          <w:t>Lợi</w:t>
        </w:r>
        <w:r w:rsidR="00703D31">
          <w:rPr>
            <w:noProof/>
            <w:webHidden/>
          </w:rPr>
          <w:tab/>
        </w:r>
        <w:r w:rsidR="00703D31">
          <w:rPr>
            <w:noProof/>
            <w:webHidden/>
          </w:rPr>
          <w:fldChar w:fldCharType="begin"/>
        </w:r>
        <w:r w:rsidR="00703D31">
          <w:rPr>
            <w:noProof/>
            <w:webHidden/>
          </w:rPr>
          <w:instrText xml:space="preserve"> PAGEREF _Toc133684407 \h </w:instrText>
        </w:r>
        <w:r w:rsidR="00703D31">
          <w:rPr>
            <w:noProof/>
            <w:webHidden/>
          </w:rPr>
        </w:r>
        <w:r w:rsidR="00703D31">
          <w:rPr>
            <w:noProof/>
            <w:webHidden/>
          </w:rPr>
          <w:fldChar w:fldCharType="separate"/>
        </w:r>
        <w:r w:rsidR="00703D31">
          <w:rPr>
            <w:noProof/>
            <w:webHidden/>
          </w:rPr>
          <w:t>19</w:t>
        </w:r>
        <w:r w:rsidR="00703D31">
          <w:rPr>
            <w:noProof/>
            <w:webHidden/>
          </w:rPr>
          <w:fldChar w:fldCharType="end"/>
        </w:r>
      </w:hyperlink>
    </w:p>
    <w:p w14:paraId="71DA4547" w14:textId="1576DD53"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08" w:history="1">
        <w:r w:rsidR="00703D31" w:rsidRPr="00C05EC3">
          <w:rPr>
            <w:rStyle w:val="Hyperlink"/>
            <w:noProof/>
          </w:rPr>
          <w:t xml:space="preserve">2.2. Tình hình vi phạm pháp luật giao thông đường bộ của sinh viên trường Đại học Thủy </w:t>
        </w:r>
        <w:r w:rsidR="004B27E6">
          <w:rPr>
            <w:rStyle w:val="Hyperlink"/>
            <w:noProof/>
          </w:rPr>
          <w:t>Lợi</w:t>
        </w:r>
        <w:r w:rsidR="00703D31">
          <w:rPr>
            <w:noProof/>
            <w:webHidden/>
          </w:rPr>
          <w:tab/>
        </w:r>
        <w:r w:rsidR="00703D31">
          <w:rPr>
            <w:noProof/>
            <w:webHidden/>
          </w:rPr>
          <w:fldChar w:fldCharType="begin"/>
        </w:r>
        <w:r w:rsidR="00703D31">
          <w:rPr>
            <w:noProof/>
            <w:webHidden/>
          </w:rPr>
          <w:instrText xml:space="preserve"> PAGEREF _Toc133684408 \h </w:instrText>
        </w:r>
        <w:r w:rsidR="00703D31">
          <w:rPr>
            <w:noProof/>
            <w:webHidden/>
          </w:rPr>
        </w:r>
        <w:r w:rsidR="00703D31">
          <w:rPr>
            <w:noProof/>
            <w:webHidden/>
          </w:rPr>
          <w:fldChar w:fldCharType="separate"/>
        </w:r>
        <w:r w:rsidR="00703D31">
          <w:rPr>
            <w:noProof/>
            <w:webHidden/>
          </w:rPr>
          <w:t>21</w:t>
        </w:r>
        <w:r w:rsidR="00703D31">
          <w:rPr>
            <w:noProof/>
            <w:webHidden/>
          </w:rPr>
          <w:fldChar w:fldCharType="end"/>
        </w:r>
      </w:hyperlink>
    </w:p>
    <w:p w14:paraId="5DA09C0B" w14:textId="0675741F"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09" w:history="1">
        <w:r w:rsidR="00703D31" w:rsidRPr="00C05EC3">
          <w:rPr>
            <w:rStyle w:val="Hyperlink"/>
            <w:i/>
            <w:iCs/>
            <w:noProof/>
          </w:rPr>
          <w:t>2.2.1. Mô tả phương pháp điều tra xã hội học</w:t>
        </w:r>
        <w:r w:rsidR="00703D31">
          <w:rPr>
            <w:noProof/>
            <w:webHidden/>
          </w:rPr>
          <w:tab/>
        </w:r>
        <w:r w:rsidR="00703D31">
          <w:rPr>
            <w:noProof/>
            <w:webHidden/>
          </w:rPr>
          <w:fldChar w:fldCharType="begin"/>
        </w:r>
        <w:r w:rsidR="00703D31">
          <w:rPr>
            <w:noProof/>
            <w:webHidden/>
          </w:rPr>
          <w:instrText xml:space="preserve"> PAGEREF _Toc133684409 \h </w:instrText>
        </w:r>
        <w:r w:rsidR="00703D31">
          <w:rPr>
            <w:noProof/>
            <w:webHidden/>
          </w:rPr>
        </w:r>
        <w:r w:rsidR="00703D31">
          <w:rPr>
            <w:noProof/>
            <w:webHidden/>
          </w:rPr>
          <w:fldChar w:fldCharType="separate"/>
        </w:r>
        <w:r w:rsidR="00703D31">
          <w:rPr>
            <w:noProof/>
            <w:webHidden/>
          </w:rPr>
          <w:t>21</w:t>
        </w:r>
        <w:r w:rsidR="00703D31">
          <w:rPr>
            <w:noProof/>
            <w:webHidden/>
          </w:rPr>
          <w:fldChar w:fldCharType="end"/>
        </w:r>
      </w:hyperlink>
    </w:p>
    <w:p w14:paraId="758F3785" w14:textId="61342B76"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10" w:history="1">
        <w:r w:rsidR="00703D31" w:rsidRPr="00C05EC3">
          <w:rPr>
            <w:rStyle w:val="Hyperlink"/>
            <w:i/>
            <w:iCs/>
            <w:noProof/>
          </w:rPr>
          <w:t>2.2.2. Kết quả khảo sát</w:t>
        </w:r>
        <w:r w:rsidR="00703D31">
          <w:rPr>
            <w:noProof/>
            <w:webHidden/>
          </w:rPr>
          <w:tab/>
        </w:r>
        <w:r w:rsidR="00703D31">
          <w:rPr>
            <w:noProof/>
            <w:webHidden/>
          </w:rPr>
          <w:fldChar w:fldCharType="begin"/>
        </w:r>
        <w:r w:rsidR="00703D31">
          <w:rPr>
            <w:noProof/>
            <w:webHidden/>
          </w:rPr>
          <w:instrText xml:space="preserve"> PAGEREF _Toc133684410 \h </w:instrText>
        </w:r>
        <w:r w:rsidR="00703D31">
          <w:rPr>
            <w:noProof/>
            <w:webHidden/>
          </w:rPr>
        </w:r>
        <w:r w:rsidR="00703D31">
          <w:rPr>
            <w:noProof/>
            <w:webHidden/>
          </w:rPr>
          <w:fldChar w:fldCharType="separate"/>
        </w:r>
        <w:r w:rsidR="00703D31">
          <w:rPr>
            <w:noProof/>
            <w:webHidden/>
          </w:rPr>
          <w:t>22</w:t>
        </w:r>
        <w:r w:rsidR="00703D31">
          <w:rPr>
            <w:noProof/>
            <w:webHidden/>
          </w:rPr>
          <w:fldChar w:fldCharType="end"/>
        </w:r>
      </w:hyperlink>
    </w:p>
    <w:p w14:paraId="1251EE3E" w14:textId="2D374B30"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11" w:history="1">
        <w:r w:rsidR="00703D31" w:rsidRPr="00C05EC3">
          <w:rPr>
            <w:rStyle w:val="Hyperlink"/>
            <w:i/>
            <w:iCs/>
            <w:noProof/>
          </w:rPr>
          <w:t xml:space="preserve">2.2.3. Một số nhận xét, đánh giá về thực trạng vi phạm pháp luật giao thông đường bộ của sinh viên trường Đại học Thủy </w:t>
        </w:r>
        <w:r w:rsidR="004B27E6">
          <w:rPr>
            <w:rStyle w:val="Hyperlink"/>
            <w:i/>
            <w:iCs/>
            <w:noProof/>
          </w:rPr>
          <w:t>Lợi</w:t>
        </w:r>
        <w:r w:rsidR="00703D31">
          <w:rPr>
            <w:noProof/>
            <w:webHidden/>
          </w:rPr>
          <w:tab/>
        </w:r>
        <w:r w:rsidR="00703D31">
          <w:rPr>
            <w:noProof/>
            <w:webHidden/>
          </w:rPr>
          <w:fldChar w:fldCharType="begin"/>
        </w:r>
        <w:r w:rsidR="00703D31">
          <w:rPr>
            <w:noProof/>
            <w:webHidden/>
          </w:rPr>
          <w:instrText xml:space="preserve"> PAGEREF _Toc133684411 \h </w:instrText>
        </w:r>
        <w:r w:rsidR="00703D31">
          <w:rPr>
            <w:noProof/>
            <w:webHidden/>
          </w:rPr>
        </w:r>
        <w:r w:rsidR="00703D31">
          <w:rPr>
            <w:noProof/>
            <w:webHidden/>
          </w:rPr>
          <w:fldChar w:fldCharType="separate"/>
        </w:r>
        <w:r w:rsidR="00703D31">
          <w:rPr>
            <w:noProof/>
            <w:webHidden/>
          </w:rPr>
          <w:t>27</w:t>
        </w:r>
        <w:r w:rsidR="00703D31">
          <w:rPr>
            <w:noProof/>
            <w:webHidden/>
          </w:rPr>
          <w:fldChar w:fldCharType="end"/>
        </w:r>
      </w:hyperlink>
    </w:p>
    <w:p w14:paraId="6C2D7CFD" w14:textId="122EF463" w:rsidR="00703D31" w:rsidRPr="000C480B" w:rsidRDefault="00F74C2F" w:rsidP="00703D31">
      <w:pPr>
        <w:pStyle w:val="TOC1"/>
        <w:tabs>
          <w:tab w:val="right" w:leader="dot" w:pos="9395"/>
        </w:tabs>
        <w:spacing w:line="360" w:lineRule="auto"/>
        <w:rPr>
          <w:rFonts w:asciiTheme="minorHAnsi" w:hAnsiTheme="minorHAnsi"/>
          <w:b/>
          <w:bCs/>
          <w:noProof/>
          <w:sz w:val="22"/>
          <w:lang w:val="vi-VN" w:eastAsia="vi-VN"/>
        </w:rPr>
      </w:pPr>
      <w:hyperlink w:anchor="_Toc133684412" w:history="1">
        <w:r w:rsidR="00703D31" w:rsidRPr="000C480B">
          <w:rPr>
            <w:rStyle w:val="Hyperlink"/>
            <w:b/>
            <w:bCs/>
            <w:noProof/>
          </w:rPr>
          <w:t>CHƯƠNG 3: GIẢI PHÁP NÂNG CAO Ý THỨC PHÁP LUẬT CHO SINH VIÊN TRƯỜNG ĐẠI HỌC THỦY LỢI KHI THAM GIA GIAO THÔNG ĐƯỜNG BỘ</w:t>
        </w:r>
        <w:r w:rsidR="00703D31" w:rsidRPr="000C480B">
          <w:rPr>
            <w:b/>
            <w:bCs/>
            <w:noProof/>
            <w:webHidden/>
          </w:rPr>
          <w:tab/>
        </w:r>
        <w:r w:rsidR="00703D31" w:rsidRPr="000C480B">
          <w:rPr>
            <w:b/>
            <w:bCs/>
            <w:noProof/>
            <w:webHidden/>
          </w:rPr>
          <w:fldChar w:fldCharType="begin"/>
        </w:r>
        <w:r w:rsidR="00703D31" w:rsidRPr="000C480B">
          <w:rPr>
            <w:b/>
            <w:bCs/>
            <w:noProof/>
            <w:webHidden/>
          </w:rPr>
          <w:instrText xml:space="preserve"> PAGEREF _Toc133684412 \h </w:instrText>
        </w:r>
        <w:r w:rsidR="00703D31" w:rsidRPr="000C480B">
          <w:rPr>
            <w:b/>
            <w:bCs/>
            <w:noProof/>
            <w:webHidden/>
          </w:rPr>
        </w:r>
        <w:r w:rsidR="00703D31" w:rsidRPr="000C480B">
          <w:rPr>
            <w:b/>
            <w:bCs/>
            <w:noProof/>
            <w:webHidden/>
          </w:rPr>
          <w:fldChar w:fldCharType="separate"/>
        </w:r>
        <w:r w:rsidR="00703D31" w:rsidRPr="000C480B">
          <w:rPr>
            <w:b/>
            <w:bCs/>
            <w:noProof/>
            <w:webHidden/>
          </w:rPr>
          <w:t>30</w:t>
        </w:r>
        <w:r w:rsidR="00703D31" w:rsidRPr="000C480B">
          <w:rPr>
            <w:b/>
            <w:bCs/>
            <w:noProof/>
            <w:webHidden/>
          </w:rPr>
          <w:fldChar w:fldCharType="end"/>
        </w:r>
      </w:hyperlink>
    </w:p>
    <w:p w14:paraId="2820E628" w14:textId="1F2F8B9C"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13" w:history="1">
        <w:r w:rsidR="00703D31" w:rsidRPr="00C05EC3">
          <w:rPr>
            <w:rStyle w:val="Hyperlink"/>
            <w:noProof/>
          </w:rPr>
          <w:t>3.1. Về phía Nhà trường</w:t>
        </w:r>
        <w:r w:rsidR="00703D31">
          <w:rPr>
            <w:noProof/>
            <w:webHidden/>
          </w:rPr>
          <w:tab/>
        </w:r>
        <w:r w:rsidR="00703D31">
          <w:rPr>
            <w:noProof/>
            <w:webHidden/>
          </w:rPr>
          <w:fldChar w:fldCharType="begin"/>
        </w:r>
        <w:r w:rsidR="00703D31">
          <w:rPr>
            <w:noProof/>
            <w:webHidden/>
          </w:rPr>
          <w:instrText xml:space="preserve"> PAGEREF _Toc133684413 \h </w:instrText>
        </w:r>
        <w:r w:rsidR="00703D31">
          <w:rPr>
            <w:noProof/>
            <w:webHidden/>
          </w:rPr>
        </w:r>
        <w:r w:rsidR="00703D31">
          <w:rPr>
            <w:noProof/>
            <w:webHidden/>
          </w:rPr>
          <w:fldChar w:fldCharType="separate"/>
        </w:r>
        <w:r w:rsidR="00703D31">
          <w:rPr>
            <w:noProof/>
            <w:webHidden/>
          </w:rPr>
          <w:t>30</w:t>
        </w:r>
        <w:r w:rsidR="00703D31">
          <w:rPr>
            <w:noProof/>
            <w:webHidden/>
          </w:rPr>
          <w:fldChar w:fldCharType="end"/>
        </w:r>
      </w:hyperlink>
    </w:p>
    <w:p w14:paraId="112A43E8" w14:textId="61AFEABD"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14" w:history="1">
        <w:r w:rsidR="00703D31" w:rsidRPr="00C05EC3">
          <w:rPr>
            <w:rStyle w:val="Hyperlink"/>
            <w:noProof/>
          </w:rPr>
          <w:t>3.2. Về phía sinh viên</w:t>
        </w:r>
        <w:r w:rsidR="00703D31">
          <w:rPr>
            <w:noProof/>
            <w:webHidden/>
          </w:rPr>
          <w:tab/>
        </w:r>
        <w:r w:rsidR="00703D31">
          <w:rPr>
            <w:noProof/>
            <w:webHidden/>
          </w:rPr>
          <w:fldChar w:fldCharType="begin"/>
        </w:r>
        <w:r w:rsidR="00703D31">
          <w:rPr>
            <w:noProof/>
            <w:webHidden/>
          </w:rPr>
          <w:instrText xml:space="preserve"> PAGEREF _Toc133684414 \h </w:instrText>
        </w:r>
        <w:r w:rsidR="00703D31">
          <w:rPr>
            <w:noProof/>
            <w:webHidden/>
          </w:rPr>
        </w:r>
        <w:r w:rsidR="00703D31">
          <w:rPr>
            <w:noProof/>
            <w:webHidden/>
          </w:rPr>
          <w:fldChar w:fldCharType="separate"/>
        </w:r>
        <w:r w:rsidR="00703D31">
          <w:rPr>
            <w:noProof/>
            <w:webHidden/>
          </w:rPr>
          <w:t>31</w:t>
        </w:r>
        <w:r w:rsidR="00703D31">
          <w:rPr>
            <w:noProof/>
            <w:webHidden/>
          </w:rPr>
          <w:fldChar w:fldCharType="end"/>
        </w:r>
      </w:hyperlink>
    </w:p>
    <w:p w14:paraId="1D7BD7AD" w14:textId="4B9BCCF0"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15" w:history="1">
        <w:r w:rsidR="00703D31" w:rsidRPr="00C05EC3">
          <w:rPr>
            <w:rStyle w:val="Hyperlink"/>
            <w:noProof/>
          </w:rPr>
          <w:t>3.3. Về phía gia đình và xã hội</w:t>
        </w:r>
        <w:r w:rsidR="00703D31">
          <w:rPr>
            <w:noProof/>
            <w:webHidden/>
          </w:rPr>
          <w:tab/>
        </w:r>
        <w:r w:rsidR="00703D31">
          <w:rPr>
            <w:noProof/>
            <w:webHidden/>
          </w:rPr>
          <w:fldChar w:fldCharType="begin"/>
        </w:r>
        <w:r w:rsidR="00703D31">
          <w:rPr>
            <w:noProof/>
            <w:webHidden/>
          </w:rPr>
          <w:instrText xml:space="preserve"> PAGEREF _Toc133684415 \h </w:instrText>
        </w:r>
        <w:r w:rsidR="00703D31">
          <w:rPr>
            <w:noProof/>
            <w:webHidden/>
          </w:rPr>
        </w:r>
        <w:r w:rsidR="00703D31">
          <w:rPr>
            <w:noProof/>
            <w:webHidden/>
          </w:rPr>
          <w:fldChar w:fldCharType="separate"/>
        </w:r>
        <w:r w:rsidR="00703D31">
          <w:rPr>
            <w:noProof/>
            <w:webHidden/>
          </w:rPr>
          <w:t>31</w:t>
        </w:r>
        <w:r w:rsidR="00703D31">
          <w:rPr>
            <w:noProof/>
            <w:webHidden/>
          </w:rPr>
          <w:fldChar w:fldCharType="end"/>
        </w:r>
      </w:hyperlink>
    </w:p>
    <w:p w14:paraId="330DCAC2" w14:textId="516BC90F" w:rsidR="00703D31" w:rsidRDefault="00F74C2F" w:rsidP="00703D31">
      <w:pPr>
        <w:pStyle w:val="TOC1"/>
        <w:tabs>
          <w:tab w:val="right" w:leader="dot" w:pos="9395"/>
        </w:tabs>
        <w:spacing w:line="360" w:lineRule="auto"/>
        <w:rPr>
          <w:rFonts w:asciiTheme="minorHAnsi" w:hAnsiTheme="minorHAnsi"/>
          <w:noProof/>
          <w:sz w:val="22"/>
          <w:lang w:val="vi-VN" w:eastAsia="vi-VN"/>
        </w:rPr>
      </w:pPr>
      <w:hyperlink w:anchor="_Toc133684416" w:history="1">
        <w:r w:rsidR="00703D31" w:rsidRPr="00C05EC3">
          <w:rPr>
            <w:rStyle w:val="Hyperlink"/>
            <w:noProof/>
          </w:rPr>
          <w:t>3.4. Về phía các cơ quan quản lý nhà nước và các tổ chức chính trị xã hội</w:t>
        </w:r>
        <w:r w:rsidR="00703D31">
          <w:rPr>
            <w:noProof/>
            <w:webHidden/>
          </w:rPr>
          <w:tab/>
        </w:r>
        <w:r w:rsidR="00703D31">
          <w:rPr>
            <w:noProof/>
            <w:webHidden/>
          </w:rPr>
          <w:fldChar w:fldCharType="begin"/>
        </w:r>
        <w:r w:rsidR="00703D31">
          <w:rPr>
            <w:noProof/>
            <w:webHidden/>
          </w:rPr>
          <w:instrText xml:space="preserve"> PAGEREF _Toc133684416 \h </w:instrText>
        </w:r>
        <w:r w:rsidR="00703D31">
          <w:rPr>
            <w:noProof/>
            <w:webHidden/>
          </w:rPr>
        </w:r>
        <w:r w:rsidR="00703D31">
          <w:rPr>
            <w:noProof/>
            <w:webHidden/>
          </w:rPr>
          <w:fldChar w:fldCharType="separate"/>
        </w:r>
        <w:r w:rsidR="00703D31">
          <w:rPr>
            <w:noProof/>
            <w:webHidden/>
          </w:rPr>
          <w:t>32</w:t>
        </w:r>
        <w:r w:rsidR="00703D31">
          <w:rPr>
            <w:noProof/>
            <w:webHidden/>
          </w:rPr>
          <w:fldChar w:fldCharType="end"/>
        </w:r>
      </w:hyperlink>
    </w:p>
    <w:p w14:paraId="3328562F" w14:textId="1592AB5E" w:rsidR="00703D31" w:rsidRPr="000C480B" w:rsidRDefault="00F74C2F" w:rsidP="00703D31">
      <w:pPr>
        <w:pStyle w:val="TOC1"/>
        <w:tabs>
          <w:tab w:val="right" w:leader="dot" w:pos="9395"/>
        </w:tabs>
        <w:spacing w:line="360" w:lineRule="auto"/>
        <w:rPr>
          <w:rFonts w:asciiTheme="minorHAnsi" w:hAnsiTheme="minorHAnsi"/>
          <w:b/>
          <w:bCs/>
          <w:noProof/>
          <w:sz w:val="22"/>
          <w:lang w:val="vi-VN" w:eastAsia="vi-VN"/>
        </w:rPr>
      </w:pPr>
      <w:hyperlink w:anchor="_Toc133684417" w:history="1">
        <w:r w:rsidR="00703D31" w:rsidRPr="000C480B">
          <w:rPr>
            <w:rStyle w:val="Hyperlink"/>
            <w:b/>
            <w:bCs/>
            <w:noProof/>
          </w:rPr>
          <w:t>KẾT LUẬN</w:t>
        </w:r>
        <w:r w:rsidR="00703D31" w:rsidRPr="000C480B">
          <w:rPr>
            <w:b/>
            <w:bCs/>
            <w:noProof/>
            <w:webHidden/>
          </w:rPr>
          <w:tab/>
        </w:r>
        <w:r w:rsidR="00703D31" w:rsidRPr="000C480B">
          <w:rPr>
            <w:b/>
            <w:bCs/>
            <w:noProof/>
            <w:webHidden/>
          </w:rPr>
          <w:fldChar w:fldCharType="begin"/>
        </w:r>
        <w:r w:rsidR="00703D31" w:rsidRPr="000C480B">
          <w:rPr>
            <w:b/>
            <w:bCs/>
            <w:noProof/>
            <w:webHidden/>
          </w:rPr>
          <w:instrText xml:space="preserve"> PAGEREF _Toc133684417 \h </w:instrText>
        </w:r>
        <w:r w:rsidR="00703D31" w:rsidRPr="000C480B">
          <w:rPr>
            <w:b/>
            <w:bCs/>
            <w:noProof/>
            <w:webHidden/>
          </w:rPr>
        </w:r>
        <w:r w:rsidR="00703D31" w:rsidRPr="000C480B">
          <w:rPr>
            <w:b/>
            <w:bCs/>
            <w:noProof/>
            <w:webHidden/>
          </w:rPr>
          <w:fldChar w:fldCharType="separate"/>
        </w:r>
        <w:r w:rsidR="00703D31" w:rsidRPr="000C480B">
          <w:rPr>
            <w:b/>
            <w:bCs/>
            <w:noProof/>
            <w:webHidden/>
          </w:rPr>
          <w:t>33</w:t>
        </w:r>
        <w:r w:rsidR="00703D31" w:rsidRPr="000C480B">
          <w:rPr>
            <w:b/>
            <w:bCs/>
            <w:noProof/>
            <w:webHidden/>
          </w:rPr>
          <w:fldChar w:fldCharType="end"/>
        </w:r>
      </w:hyperlink>
    </w:p>
    <w:p w14:paraId="2D7F1D85" w14:textId="11188367" w:rsidR="00703D31" w:rsidRPr="000C480B" w:rsidRDefault="00F74C2F" w:rsidP="00703D31">
      <w:pPr>
        <w:pStyle w:val="TOC1"/>
        <w:tabs>
          <w:tab w:val="right" w:leader="dot" w:pos="9395"/>
        </w:tabs>
        <w:spacing w:line="360" w:lineRule="auto"/>
        <w:rPr>
          <w:rFonts w:asciiTheme="minorHAnsi" w:hAnsiTheme="minorHAnsi"/>
          <w:b/>
          <w:bCs/>
          <w:noProof/>
          <w:sz w:val="22"/>
          <w:lang w:val="vi-VN" w:eastAsia="vi-VN"/>
        </w:rPr>
      </w:pPr>
      <w:hyperlink w:anchor="_Toc133684418" w:history="1">
        <w:r w:rsidR="00703D31" w:rsidRPr="000C480B">
          <w:rPr>
            <w:rStyle w:val="Hyperlink"/>
            <w:rFonts w:cs="Times New Roman"/>
            <w:b/>
            <w:bCs/>
            <w:noProof/>
            <w:shd w:val="clear" w:color="auto" w:fill="FFFFFF"/>
          </w:rPr>
          <w:t>DANH MỤC TÀI LIỆU THAM KHẢO</w:t>
        </w:r>
        <w:r w:rsidR="00703D31" w:rsidRPr="000C480B">
          <w:rPr>
            <w:b/>
            <w:bCs/>
            <w:noProof/>
            <w:webHidden/>
          </w:rPr>
          <w:tab/>
        </w:r>
        <w:r w:rsidR="00703D31" w:rsidRPr="000C480B">
          <w:rPr>
            <w:b/>
            <w:bCs/>
            <w:noProof/>
            <w:webHidden/>
          </w:rPr>
          <w:fldChar w:fldCharType="begin"/>
        </w:r>
        <w:r w:rsidR="00703D31" w:rsidRPr="000C480B">
          <w:rPr>
            <w:b/>
            <w:bCs/>
            <w:noProof/>
            <w:webHidden/>
          </w:rPr>
          <w:instrText xml:space="preserve"> PAGEREF _Toc133684418 \h </w:instrText>
        </w:r>
        <w:r w:rsidR="00703D31" w:rsidRPr="000C480B">
          <w:rPr>
            <w:b/>
            <w:bCs/>
            <w:noProof/>
            <w:webHidden/>
          </w:rPr>
        </w:r>
        <w:r w:rsidR="00703D31" w:rsidRPr="000C480B">
          <w:rPr>
            <w:b/>
            <w:bCs/>
            <w:noProof/>
            <w:webHidden/>
          </w:rPr>
          <w:fldChar w:fldCharType="separate"/>
        </w:r>
        <w:r w:rsidR="00703D31" w:rsidRPr="000C480B">
          <w:rPr>
            <w:b/>
            <w:bCs/>
            <w:noProof/>
            <w:webHidden/>
          </w:rPr>
          <w:t>34</w:t>
        </w:r>
        <w:r w:rsidR="00703D31" w:rsidRPr="000C480B">
          <w:rPr>
            <w:b/>
            <w:bCs/>
            <w:noProof/>
            <w:webHidden/>
          </w:rPr>
          <w:fldChar w:fldCharType="end"/>
        </w:r>
      </w:hyperlink>
    </w:p>
    <w:p w14:paraId="009C45FF" w14:textId="0A19FA40" w:rsidR="00703D31" w:rsidRPr="000C480B" w:rsidRDefault="00F74C2F" w:rsidP="00703D31">
      <w:pPr>
        <w:pStyle w:val="TOC1"/>
        <w:tabs>
          <w:tab w:val="right" w:leader="dot" w:pos="9395"/>
        </w:tabs>
        <w:spacing w:line="360" w:lineRule="auto"/>
        <w:rPr>
          <w:rFonts w:asciiTheme="minorHAnsi" w:hAnsiTheme="minorHAnsi"/>
          <w:b/>
          <w:bCs/>
          <w:noProof/>
          <w:sz w:val="22"/>
          <w:lang w:val="vi-VN" w:eastAsia="vi-VN"/>
        </w:rPr>
      </w:pPr>
      <w:hyperlink w:anchor="_Toc133684419" w:history="1">
        <w:r w:rsidR="00703D31" w:rsidRPr="000C480B">
          <w:rPr>
            <w:rStyle w:val="Hyperlink"/>
            <w:b/>
            <w:bCs/>
            <w:noProof/>
          </w:rPr>
          <w:t>PHỤ LỤC</w:t>
        </w:r>
        <w:r w:rsidR="00703D31" w:rsidRPr="000C480B">
          <w:rPr>
            <w:b/>
            <w:bCs/>
            <w:noProof/>
            <w:webHidden/>
          </w:rPr>
          <w:tab/>
        </w:r>
        <w:r w:rsidR="00703D31" w:rsidRPr="000C480B">
          <w:rPr>
            <w:b/>
            <w:bCs/>
            <w:noProof/>
            <w:webHidden/>
          </w:rPr>
          <w:fldChar w:fldCharType="begin"/>
        </w:r>
        <w:r w:rsidR="00703D31" w:rsidRPr="000C480B">
          <w:rPr>
            <w:b/>
            <w:bCs/>
            <w:noProof/>
            <w:webHidden/>
          </w:rPr>
          <w:instrText xml:space="preserve"> PAGEREF _Toc133684419 \h </w:instrText>
        </w:r>
        <w:r w:rsidR="00703D31" w:rsidRPr="000C480B">
          <w:rPr>
            <w:b/>
            <w:bCs/>
            <w:noProof/>
            <w:webHidden/>
          </w:rPr>
        </w:r>
        <w:r w:rsidR="00703D31" w:rsidRPr="000C480B">
          <w:rPr>
            <w:b/>
            <w:bCs/>
            <w:noProof/>
            <w:webHidden/>
          </w:rPr>
          <w:fldChar w:fldCharType="separate"/>
        </w:r>
        <w:r w:rsidR="00703D31" w:rsidRPr="000C480B">
          <w:rPr>
            <w:b/>
            <w:bCs/>
            <w:noProof/>
            <w:webHidden/>
          </w:rPr>
          <w:t>35</w:t>
        </w:r>
        <w:r w:rsidR="00703D31" w:rsidRPr="000C480B">
          <w:rPr>
            <w:b/>
            <w:bCs/>
            <w:noProof/>
            <w:webHidden/>
          </w:rPr>
          <w:fldChar w:fldCharType="end"/>
        </w:r>
      </w:hyperlink>
    </w:p>
    <w:p w14:paraId="0635F07A" w14:textId="0C42751D" w:rsidR="00703D31" w:rsidRPr="000C480B" w:rsidRDefault="00F74C2F" w:rsidP="00703D31">
      <w:pPr>
        <w:pStyle w:val="TOC1"/>
        <w:tabs>
          <w:tab w:val="right" w:leader="dot" w:pos="9395"/>
        </w:tabs>
        <w:spacing w:line="360" w:lineRule="auto"/>
        <w:rPr>
          <w:rFonts w:asciiTheme="minorHAnsi" w:hAnsiTheme="minorHAnsi"/>
          <w:b/>
          <w:bCs/>
          <w:noProof/>
          <w:sz w:val="22"/>
          <w:lang w:val="vi-VN" w:eastAsia="vi-VN"/>
        </w:rPr>
      </w:pPr>
      <w:hyperlink w:anchor="_Toc133684420" w:history="1">
        <w:r w:rsidR="00703D31" w:rsidRPr="000C480B">
          <w:rPr>
            <w:rStyle w:val="Hyperlink"/>
            <w:b/>
            <w:bCs/>
            <w:noProof/>
          </w:rPr>
          <w:t>PHIẾU KHẢO SÁT VỀ THỰC TRẠNG VPPL GIAO THÔNG ĐƯỜNG BỘ CỦA SINH VIÊN TRƯỜNG ĐẠI HỌC THỦY LỢI</w:t>
        </w:r>
        <w:r w:rsidR="00703D31" w:rsidRPr="000C480B">
          <w:rPr>
            <w:b/>
            <w:bCs/>
            <w:noProof/>
            <w:webHidden/>
          </w:rPr>
          <w:tab/>
        </w:r>
        <w:r w:rsidR="00703D31" w:rsidRPr="000C480B">
          <w:rPr>
            <w:b/>
            <w:bCs/>
            <w:noProof/>
            <w:webHidden/>
          </w:rPr>
          <w:fldChar w:fldCharType="begin"/>
        </w:r>
        <w:r w:rsidR="00703D31" w:rsidRPr="000C480B">
          <w:rPr>
            <w:b/>
            <w:bCs/>
            <w:noProof/>
            <w:webHidden/>
          </w:rPr>
          <w:instrText xml:space="preserve"> PAGEREF _Toc133684420 \h </w:instrText>
        </w:r>
        <w:r w:rsidR="00703D31" w:rsidRPr="000C480B">
          <w:rPr>
            <w:b/>
            <w:bCs/>
            <w:noProof/>
            <w:webHidden/>
          </w:rPr>
        </w:r>
        <w:r w:rsidR="00703D31" w:rsidRPr="000C480B">
          <w:rPr>
            <w:b/>
            <w:bCs/>
            <w:noProof/>
            <w:webHidden/>
          </w:rPr>
          <w:fldChar w:fldCharType="separate"/>
        </w:r>
        <w:r w:rsidR="00703D31" w:rsidRPr="000C480B">
          <w:rPr>
            <w:b/>
            <w:bCs/>
            <w:noProof/>
            <w:webHidden/>
          </w:rPr>
          <w:t>35</w:t>
        </w:r>
        <w:r w:rsidR="00703D31" w:rsidRPr="000C480B">
          <w:rPr>
            <w:b/>
            <w:bCs/>
            <w:noProof/>
            <w:webHidden/>
          </w:rPr>
          <w:fldChar w:fldCharType="end"/>
        </w:r>
      </w:hyperlink>
    </w:p>
    <w:p w14:paraId="5CB8B4DD" w14:textId="5E572B92" w:rsidR="00DB0CE6" w:rsidRDefault="00FC716B" w:rsidP="001462A0">
      <w:pPr>
        <w:spacing w:line="360" w:lineRule="auto"/>
        <w:ind w:firstLine="284"/>
        <w:jc w:val="center"/>
        <w:rPr>
          <w:rFonts w:cs="Times New Roman"/>
          <w:b/>
          <w:bCs/>
          <w:szCs w:val="26"/>
        </w:rPr>
      </w:pPr>
      <w:r>
        <w:rPr>
          <w:rFonts w:cs="Times New Roman"/>
          <w:b/>
          <w:bCs/>
          <w:szCs w:val="26"/>
        </w:rPr>
        <w:fldChar w:fldCharType="end"/>
      </w:r>
    </w:p>
    <w:p w14:paraId="4644095A" w14:textId="77777777" w:rsidR="00DB0CE6" w:rsidRDefault="00DB0CE6" w:rsidP="001462A0">
      <w:pPr>
        <w:spacing w:line="360" w:lineRule="auto"/>
        <w:ind w:firstLine="284"/>
        <w:jc w:val="center"/>
        <w:rPr>
          <w:rFonts w:cs="Times New Roman"/>
          <w:b/>
          <w:bCs/>
          <w:szCs w:val="26"/>
        </w:rPr>
      </w:pPr>
    </w:p>
    <w:p w14:paraId="7C246A4E" w14:textId="77777777" w:rsidR="00DB0CE6" w:rsidRDefault="00DB0CE6" w:rsidP="001462A0">
      <w:pPr>
        <w:spacing w:line="360" w:lineRule="auto"/>
        <w:ind w:firstLine="284"/>
        <w:jc w:val="center"/>
        <w:rPr>
          <w:rFonts w:cs="Times New Roman"/>
          <w:b/>
          <w:bCs/>
          <w:szCs w:val="26"/>
        </w:rPr>
      </w:pPr>
    </w:p>
    <w:p w14:paraId="0DD64CAC" w14:textId="77777777" w:rsidR="00DB0CE6" w:rsidRDefault="00DB0CE6" w:rsidP="001462A0">
      <w:pPr>
        <w:spacing w:line="360" w:lineRule="auto"/>
        <w:ind w:firstLine="284"/>
        <w:jc w:val="center"/>
        <w:rPr>
          <w:rFonts w:cs="Times New Roman"/>
          <w:b/>
          <w:bCs/>
          <w:szCs w:val="26"/>
        </w:rPr>
      </w:pPr>
    </w:p>
    <w:p w14:paraId="78FD47D1" w14:textId="77777777" w:rsidR="00DB0CE6" w:rsidRDefault="00DB0CE6" w:rsidP="001462A0">
      <w:pPr>
        <w:spacing w:line="360" w:lineRule="auto"/>
        <w:ind w:firstLine="284"/>
        <w:jc w:val="center"/>
        <w:rPr>
          <w:rFonts w:cs="Times New Roman"/>
          <w:b/>
          <w:bCs/>
          <w:szCs w:val="26"/>
        </w:rPr>
      </w:pPr>
    </w:p>
    <w:p w14:paraId="443986CB" w14:textId="77777777" w:rsidR="000C480B" w:rsidRDefault="000C480B" w:rsidP="001462A0">
      <w:pPr>
        <w:spacing w:line="360" w:lineRule="auto"/>
        <w:ind w:firstLine="284"/>
        <w:jc w:val="center"/>
        <w:rPr>
          <w:rFonts w:cs="Times New Roman"/>
          <w:b/>
          <w:bCs/>
          <w:szCs w:val="26"/>
        </w:rPr>
      </w:pPr>
    </w:p>
    <w:p w14:paraId="763AF3BE" w14:textId="77777777" w:rsidR="00DB0CE6" w:rsidRDefault="00DB0CE6" w:rsidP="001462A0">
      <w:pPr>
        <w:spacing w:line="360" w:lineRule="auto"/>
        <w:ind w:firstLine="284"/>
        <w:jc w:val="center"/>
        <w:rPr>
          <w:rFonts w:cs="Times New Roman"/>
          <w:b/>
          <w:bCs/>
          <w:szCs w:val="26"/>
        </w:rPr>
      </w:pPr>
    </w:p>
    <w:p w14:paraId="456ADE3C" w14:textId="77777777" w:rsidR="00DB0CE6" w:rsidRDefault="00DB0CE6" w:rsidP="001462A0">
      <w:pPr>
        <w:spacing w:line="360" w:lineRule="auto"/>
        <w:ind w:firstLine="284"/>
        <w:jc w:val="center"/>
        <w:rPr>
          <w:rFonts w:cs="Times New Roman"/>
          <w:b/>
          <w:bCs/>
          <w:szCs w:val="26"/>
        </w:rPr>
      </w:pPr>
    </w:p>
    <w:p w14:paraId="19F84188" w14:textId="77777777" w:rsidR="00DB0CE6" w:rsidRDefault="00DB0CE6" w:rsidP="00FC716B">
      <w:pPr>
        <w:spacing w:line="360" w:lineRule="auto"/>
        <w:rPr>
          <w:rFonts w:cs="Times New Roman"/>
          <w:b/>
          <w:bCs/>
          <w:szCs w:val="26"/>
        </w:rPr>
      </w:pPr>
    </w:p>
    <w:p w14:paraId="00390F39" w14:textId="06021BFC" w:rsidR="00700A87" w:rsidRDefault="00700A87" w:rsidP="00F87382">
      <w:pPr>
        <w:pStyle w:val="Heading1"/>
        <w:jc w:val="center"/>
      </w:pPr>
      <w:bookmarkStart w:id="1" w:name="_Toc133684381"/>
      <w:r>
        <w:lastRenderedPageBreak/>
        <w:t>MỞ ĐẦU</w:t>
      </w:r>
      <w:bookmarkEnd w:id="1"/>
    </w:p>
    <w:p w14:paraId="2809A07A" w14:textId="77777777" w:rsidR="00700A87" w:rsidRDefault="00700A87" w:rsidP="00F87382">
      <w:pPr>
        <w:pStyle w:val="Heading1"/>
        <w:ind w:firstLine="284"/>
      </w:pPr>
      <w:bookmarkStart w:id="2" w:name="_Toc133684382"/>
      <w:r w:rsidRPr="00DB4047">
        <w:t>1.  Lý do lựa chọn đề tài</w:t>
      </w:r>
      <w:bookmarkEnd w:id="2"/>
      <w:r w:rsidRPr="00DB4047">
        <w:t xml:space="preserve"> </w:t>
      </w:r>
    </w:p>
    <w:p w14:paraId="4CD23459" w14:textId="08DD703F" w:rsidR="0039279A" w:rsidRDefault="004B27E6" w:rsidP="001462A0">
      <w:pPr>
        <w:spacing w:line="360" w:lineRule="auto"/>
        <w:ind w:firstLine="284"/>
        <w:rPr>
          <w:rStyle w:val="normaltextrun"/>
          <w:color w:val="000000"/>
          <w:szCs w:val="26"/>
          <w:shd w:val="clear" w:color="auto" w:fill="FFFFFF"/>
        </w:rPr>
      </w:pPr>
      <w:r>
        <w:rPr>
          <w:rStyle w:val="normaltextrun"/>
          <w:color w:val="000000"/>
          <w:szCs w:val="26"/>
          <w:shd w:val="clear" w:color="auto" w:fill="FFFFFF"/>
        </w:rPr>
        <w:t>Ngày</w:t>
      </w:r>
      <w:r>
        <w:rPr>
          <w:rStyle w:val="normaltextrun"/>
          <w:color w:val="000000"/>
          <w:szCs w:val="26"/>
          <w:shd w:val="clear" w:color="auto" w:fill="FFFFFF"/>
          <w:lang w:val="vi-VN"/>
        </w:rPr>
        <w:t xml:space="preserve"> </w:t>
      </w:r>
      <w:r w:rsidR="0016572E">
        <w:rPr>
          <w:rStyle w:val="normaltextrun"/>
          <w:color w:val="000000"/>
          <w:szCs w:val="26"/>
          <w:shd w:val="clear" w:color="auto" w:fill="FFFFFF"/>
        </w:rPr>
        <w:t xml:space="preserve">nay, tai nạn giao thông đường bộ đang là vấn đề được quan tâm </w:t>
      </w:r>
      <w:r w:rsidR="0039279A">
        <w:rPr>
          <w:rStyle w:val="normaltextrun"/>
          <w:color w:val="000000"/>
          <w:szCs w:val="26"/>
          <w:shd w:val="clear" w:color="auto" w:fill="FFFFFF"/>
        </w:rPr>
        <w:t xml:space="preserve">đặc biệt </w:t>
      </w:r>
      <w:r w:rsidR="0016572E">
        <w:rPr>
          <w:rStyle w:val="normaltextrun"/>
          <w:color w:val="000000"/>
          <w:szCs w:val="26"/>
          <w:shd w:val="clear" w:color="auto" w:fill="FFFFFF"/>
        </w:rPr>
        <w:t>tại các quốc gia trên thế giới, trong đó có Việt Nam</w:t>
      </w:r>
      <w:r w:rsidR="00233D19">
        <w:rPr>
          <w:rStyle w:val="normaltextrun"/>
          <w:color w:val="000000"/>
          <w:szCs w:val="26"/>
          <w:shd w:val="clear" w:color="auto" w:fill="FFFFFF"/>
        </w:rPr>
        <w:t xml:space="preserve"> và</w:t>
      </w:r>
      <w:r w:rsidR="0039279A">
        <w:rPr>
          <w:rStyle w:val="normaltextrun"/>
          <w:color w:val="000000"/>
          <w:szCs w:val="26"/>
          <w:shd w:val="clear" w:color="auto" w:fill="FFFFFF"/>
        </w:rPr>
        <w:t xml:space="preserve"> nó</w:t>
      </w:r>
      <w:r w:rsidR="00233D19">
        <w:rPr>
          <w:rStyle w:val="normaltextrun"/>
          <w:color w:val="000000"/>
          <w:szCs w:val="26"/>
          <w:shd w:val="clear" w:color="auto" w:fill="FFFFFF"/>
        </w:rPr>
        <w:t xml:space="preserve"> trở thành vấn đề toàn cầu</w:t>
      </w:r>
      <w:r w:rsidR="0016572E">
        <w:rPr>
          <w:rStyle w:val="normaltextrun"/>
          <w:color w:val="000000"/>
          <w:szCs w:val="26"/>
          <w:shd w:val="clear" w:color="auto" w:fill="FFFFFF"/>
        </w:rPr>
        <w:t xml:space="preserve">. Những thiệt hại của tai nạn giao thông đường bộ đối với xã hội là rất lớn, </w:t>
      </w:r>
      <w:r w:rsidR="00546D19">
        <w:rPr>
          <w:rStyle w:val="normaltextrun"/>
          <w:color w:val="000000"/>
          <w:szCs w:val="26"/>
          <w:shd w:val="clear" w:color="auto" w:fill="FFFFFF"/>
        </w:rPr>
        <w:t>ảnh hưởng</w:t>
      </w:r>
      <w:r w:rsidR="00233D19">
        <w:rPr>
          <w:rStyle w:val="normaltextrun"/>
          <w:color w:val="000000"/>
          <w:szCs w:val="26"/>
          <w:shd w:val="clear" w:color="auto" w:fill="FFFFFF"/>
        </w:rPr>
        <w:t xml:space="preserve"> trực tiếp</w:t>
      </w:r>
      <w:r w:rsidR="00546D19">
        <w:rPr>
          <w:rStyle w:val="normaltextrun"/>
          <w:color w:val="000000"/>
          <w:szCs w:val="26"/>
          <w:shd w:val="clear" w:color="auto" w:fill="FFFFFF"/>
        </w:rPr>
        <w:t xml:space="preserve"> đến sự phát triển bền vững của mỗi quốc gia.</w:t>
      </w:r>
      <w:r w:rsidR="00233D19">
        <w:rPr>
          <w:rStyle w:val="normaltextrun"/>
          <w:color w:val="000000"/>
          <w:szCs w:val="26"/>
          <w:shd w:val="clear" w:color="auto" w:fill="FFFFFF"/>
        </w:rPr>
        <w:t xml:space="preserve"> </w:t>
      </w:r>
    </w:p>
    <w:p w14:paraId="014FB62A" w14:textId="2A95B875" w:rsidR="002276AE" w:rsidRDefault="00546D19" w:rsidP="001462A0">
      <w:pPr>
        <w:spacing w:line="360" w:lineRule="auto"/>
        <w:ind w:firstLine="284"/>
        <w:rPr>
          <w:rStyle w:val="normaltextrun"/>
          <w:color w:val="000000"/>
          <w:szCs w:val="26"/>
        </w:rPr>
      </w:pPr>
      <w:r>
        <w:rPr>
          <w:rStyle w:val="normaltextrun"/>
          <w:color w:val="000000"/>
          <w:szCs w:val="26"/>
          <w:shd w:val="clear" w:color="auto" w:fill="FFFFFF"/>
        </w:rPr>
        <w:t>Ở Việt Nam hiện nay,</w:t>
      </w:r>
      <w:r w:rsidR="00233D19">
        <w:rPr>
          <w:rStyle w:val="normaltextrun"/>
          <w:color w:val="000000"/>
          <w:szCs w:val="26"/>
          <w:shd w:val="clear" w:color="auto" w:fill="FFFFFF"/>
        </w:rPr>
        <w:t xml:space="preserve"> </w:t>
      </w:r>
      <w:r>
        <w:rPr>
          <w:rStyle w:val="normaltextrun"/>
          <w:color w:val="000000"/>
          <w:szCs w:val="26"/>
          <w:shd w:val="clear" w:color="auto" w:fill="FFFFFF"/>
        </w:rPr>
        <w:t>vi phạm pháp luật giao thông đường bộ</w:t>
      </w:r>
      <w:r w:rsidR="00233D19">
        <w:rPr>
          <w:rStyle w:val="normaltextrun"/>
          <w:color w:val="000000"/>
          <w:szCs w:val="26"/>
          <w:shd w:val="clear" w:color="auto" w:fill="FFFFFF"/>
        </w:rPr>
        <w:t xml:space="preserve"> diễn ra khá phổ biến, gây thiệt hại to lớn về người, tài sản và là vấn đề bức xúc, nghiêm trọng trong xã hội hiện nay. </w:t>
      </w:r>
      <w:r w:rsidR="00764C25">
        <w:rPr>
          <w:rStyle w:val="normaltextrun"/>
          <w:color w:val="000000"/>
          <w:szCs w:val="26"/>
          <w:shd w:val="clear" w:color="auto" w:fill="FFFFFF"/>
        </w:rPr>
        <w:t>Theo báo cáo của Cục cảnh sát giao thông: “</w:t>
      </w:r>
      <w:r w:rsidR="00764C25" w:rsidRPr="00C665C2">
        <w:rPr>
          <w:rStyle w:val="normaltextrun"/>
          <w:color w:val="000000"/>
        </w:rPr>
        <w:t>Năm 2022, cả nước xảy ra 11.450 vụ tai nạn giao thông, làm chết 6.384 người, bị thương 7.804 người</w:t>
      </w:r>
      <w:r w:rsidR="00C665C2" w:rsidRPr="00C665C2">
        <w:rPr>
          <w:rStyle w:val="normaltextrun"/>
          <w:color w:val="000000"/>
        </w:rPr>
        <w:t>”.</w:t>
      </w:r>
      <w:r w:rsidR="00C665C2">
        <w:rPr>
          <w:rStyle w:val="FootnoteReference"/>
          <w:color w:val="000000"/>
        </w:rPr>
        <w:footnoteReference w:id="1"/>
      </w:r>
      <w:r w:rsidR="00C665C2">
        <w:rPr>
          <w:rStyle w:val="normaltextrun"/>
          <w:color w:val="000000"/>
        </w:rPr>
        <w:t xml:space="preserve"> Trong đó: “</w:t>
      </w:r>
      <w:r w:rsidR="00C665C2" w:rsidRPr="00C665C2">
        <w:rPr>
          <w:rStyle w:val="normaltextrun"/>
          <w:color w:val="000000"/>
        </w:rPr>
        <w:t>Lực lượng CSGT đã xử lý 2.865.684 trường hợp vi phạm TTATGT đường bộ, đường sắt và đường thủy nội địa, phạt tiền 4.124 tỷ 652 triệu đồng, tước 388.141 giấy phép lái xe, bằng, chứng chỉ chuyên môn, tạm giữ 614.520 phương tiện các loại</w:t>
      </w:r>
      <w:r w:rsidR="00C665C2">
        <w:rPr>
          <w:rStyle w:val="normaltextrun"/>
          <w:color w:val="000000"/>
        </w:rPr>
        <w:t>”</w:t>
      </w:r>
      <w:r w:rsidR="00C665C2">
        <w:rPr>
          <w:rStyle w:val="FootnoteReference"/>
          <w:color w:val="000000"/>
        </w:rPr>
        <w:footnoteReference w:id="2"/>
      </w:r>
      <w:r w:rsidR="00C665C2">
        <w:rPr>
          <w:rStyle w:val="normaltextrun"/>
          <w:color w:val="000000"/>
        </w:rPr>
        <w:t>.</w:t>
      </w:r>
      <w:r w:rsidR="00C665C2">
        <w:rPr>
          <w:rStyle w:val="normaltextrun"/>
          <w:color w:val="000000"/>
          <w:szCs w:val="26"/>
          <w:shd w:val="clear" w:color="auto" w:fill="FFFFFF"/>
        </w:rPr>
        <w:t xml:space="preserve"> </w:t>
      </w:r>
      <w:r w:rsidR="00233D19">
        <w:rPr>
          <w:rStyle w:val="normaltextrun"/>
          <w:color w:val="000000"/>
          <w:szCs w:val="26"/>
          <w:shd w:val="clear" w:color="auto" w:fill="FFFFFF"/>
        </w:rPr>
        <w:t xml:space="preserve">Nguyên nhân chủ yếu dẫn đến thực trạng trên là do người tham gia giao thông chấp hành chưa nghiêm </w:t>
      </w:r>
      <w:r w:rsidR="00764C25">
        <w:rPr>
          <w:rStyle w:val="normaltextrun"/>
          <w:color w:val="000000"/>
          <w:szCs w:val="26"/>
          <w:shd w:val="clear" w:color="auto" w:fill="FFFFFF"/>
        </w:rPr>
        <w:t>pháp luật về giao thông đường bộ.</w:t>
      </w:r>
      <w:r w:rsidR="002276AE">
        <w:rPr>
          <w:rStyle w:val="normaltextrun"/>
          <w:color w:val="000000"/>
          <w:szCs w:val="26"/>
          <w:shd w:val="clear" w:color="auto" w:fill="FFFFFF"/>
        </w:rPr>
        <w:t xml:space="preserve"> Trong những con số trên, tồn tại một thực trạng đáng báo động là hiện nay tình trạng sinh viên vi phạm pháp luật giao thông đường bộ đang diễn ra phổ biến, nhiều vụ việc đã để lại những hậu quả đáng tiếc.</w:t>
      </w:r>
      <w:r w:rsidR="00D17C23">
        <w:rPr>
          <w:rStyle w:val="normaltextrun"/>
          <w:color w:val="000000"/>
          <w:szCs w:val="26"/>
          <w:shd w:val="clear" w:color="auto" w:fill="FFFFFF"/>
        </w:rPr>
        <w:t xml:space="preserve"> Cụ thể: “</w:t>
      </w:r>
      <w:r w:rsidR="00D17C23" w:rsidRPr="00D17C23">
        <w:rPr>
          <w:rStyle w:val="normaltextrun"/>
          <w:color w:val="000000"/>
          <w:szCs w:val="26"/>
        </w:rPr>
        <w:t xml:space="preserve">Theo thống kê của Bộ Công an, từ năm 2020 đến tháng 9/2022, cả nước đã xảy ra 1.570 vụ tai nạn giao thông liên quan đến </w:t>
      </w:r>
      <w:r w:rsidR="00D17C23">
        <w:rPr>
          <w:rStyle w:val="normaltextrun"/>
          <w:color w:val="000000"/>
          <w:szCs w:val="26"/>
        </w:rPr>
        <w:t>học sinh sinh viên</w:t>
      </w:r>
      <w:r w:rsidR="00D17C23" w:rsidRPr="00D17C23">
        <w:rPr>
          <w:rStyle w:val="normaltextrun"/>
          <w:color w:val="000000"/>
          <w:szCs w:val="26"/>
        </w:rPr>
        <w:t>, làm chết 864 người, bị thương 1.794 người”</w:t>
      </w:r>
      <w:r w:rsidR="00D17C23">
        <w:rPr>
          <w:rStyle w:val="FootnoteReference"/>
          <w:color w:val="000000"/>
          <w:szCs w:val="26"/>
        </w:rPr>
        <w:footnoteReference w:id="3"/>
      </w:r>
      <w:r w:rsidR="00D17C23" w:rsidRPr="00D17C23">
        <w:rPr>
          <w:rStyle w:val="normaltextrun"/>
          <w:color w:val="000000"/>
          <w:szCs w:val="26"/>
        </w:rPr>
        <w:t>.</w:t>
      </w:r>
    </w:p>
    <w:p w14:paraId="11357379" w14:textId="6C5478DF" w:rsidR="00700A87" w:rsidRPr="002B7C73" w:rsidRDefault="00AF481E" w:rsidP="001462A0">
      <w:pPr>
        <w:spacing w:line="360" w:lineRule="auto"/>
        <w:ind w:firstLine="284"/>
        <w:rPr>
          <w:color w:val="000000"/>
          <w:szCs w:val="26"/>
          <w:shd w:val="clear" w:color="auto" w:fill="FFFFFF"/>
        </w:rPr>
      </w:pPr>
      <w:r>
        <w:rPr>
          <w:rStyle w:val="normaltextrun"/>
          <w:color w:val="000000"/>
          <w:szCs w:val="26"/>
        </w:rPr>
        <w:t xml:space="preserve">Hiện nay, Trường Đại học Thủy </w:t>
      </w:r>
      <w:r w:rsidR="004B27E6">
        <w:rPr>
          <w:rStyle w:val="normaltextrun"/>
          <w:color w:val="000000"/>
          <w:szCs w:val="26"/>
        </w:rPr>
        <w:t>L</w:t>
      </w:r>
      <w:r>
        <w:rPr>
          <w:rStyle w:val="normaltextrun"/>
          <w:color w:val="000000"/>
          <w:szCs w:val="26"/>
        </w:rPr>
        <w:t xml:space="preserve">ợi đào tạo đa ngành, đa lĩnh vực nên số lượng sinh viên hiện nay là rất lớn, trong khi hàng ngày sinh viên trường Đại học </w:t>
      </w:r>
      <w:r w:rsidR="002B7C73">
        <w:rPr>
          <w:rStyle w:val="normaltextrun"/>
          <w:color w:val="000000"/>
          <w:szCs w:val="26"/>
        </w:rPr>
        <w:t xml:space="preserve">Thủy </w:t>
      </w:r>
      <w:r w:rsidR="004B27E6">
        <w:rPr>
          <w:rStyle w:val="normaltextrun"/>
          <w:color w:val="000000"/>
          <w:szCs w:val="26"/>
        </w:rPr>
        <w:t>L</w:t>
      </w:r>
      <w:r w:rsidR="002B7C73">
        <w:rPr>
          <w:rStyle w:val="normaltextrun"/>
          <w:color w:val="000000"/>
          <w:szCs w:val="26"/>
        </w:rPr>
        <w:t xml:space="preserve">ợi là một trong những chủ thể tham gia giao thông đường bộ. Do đó, với mục đích làm rõ thực trạng sinh viên trường Đại học Thủy </w:t>
      </w:r>
      <w:r w:rsidR="004B27E6">
        <w:rPr>
          <w:rStyle w:val="normaltextrun"/>
          <w:color w:val="000000"/>
          <w:szCs w:val="26"/>
        </w:rPr>
        <w:t>L</w:t>
      </w:r>
      <w:r w:rsidR="002B7C73">
        <w:rPr>
          <w:rStyle w:val="normaltextrun"/>
          <w:color w:val="000000"/>
          <w:szCs w:val="26"/>
        </w:rPr>
        <w:t xml:space="preserve">ợi vi phạm pháp luật giao thông đường bộ, từ đó </w:t>
      </w:r>
      <w:r w:rsidR="0039279A">
        <w:rPr>
          <w:rStyle w:val="normaltextrun"/>
          <w:color w:val="000000"/>
          <w:szCs w:val="26"/>
        </w:rPr>
        <w:t>đề xuất những kiến nghị đối với các chủ thể liên quan</w:t>
      </w:r>
      <w:r w:rsidR="002B7C73">
        <w:rPr>
          <w:rStyle w:val="normaltextrun"/>
          <w:color w:val="000000"/>
          <w:szCs w:val="26"/>
        </w:rPr>
        <w:t xml:space="preserve">. Vì vậy, chúng em lựa chọn đề tài: </w:t>
      </w:r>
      <w:r w:rsidR="002B7C73" w:rsidRPr="0039279A">
        <w:rPr>
          <w:rStyle w:val="normaltextrun"/>
          <w:b/>
          <w:bCs/>
          <w:i/>
          <w:iCs/>
          <w:color w:val="000000"/>
          <w:szCs w:val="26"/>
        </w:rPr>
        <w:t>“</w:t>
      </w:r>
      <w:r w:rsidR="00700A87" w:rsidRPr="0039279A">
        <w:rPr>
          <w:rStyle w:val="normaltextrun"/>
          <w:b/>
          <w:bCs/>
          <w:i/>
          <w:iCs/>
          <w:color w:val="000000"/>
          <w:szCs w:val="26"/>
          <w:shd w:val="clear" w:color="auto" w:fill="FFFFFF"/>
        </w:rPr>
        <w:t>Thực trạng vi phạm pháp luật giao thông</w:t>
      </w:r>
      <w:r w:rsidR="00700A87" w:rsidRPr="0039279A">
        <w:rPr>
          <w:rStyle w:val="normaltextrun"/>
          <w:b/>
          <w:bCs/>
          <w:i/>
          <w:iCs/>
          <w:color w:val="000000"/>
          <w:szCs w:val="26"/>
          <w:shd w:val="clear" w:color="auto" w:fill="FFFFFF"/>
          <w:lang w:val="vi-VN"/>
        </w:rPr>
        <w:t xml:space="preserve"> đường bộ</w:t>
      </w:r>
      <w:r w:rsidR="00700A87" w:rsidRPr="0039279A">
        <w:rPr>
          <w:rStyle w:val="normaltextrun"/>
          <w:b/>
          <w:bCs/>
          <w:i/>
          <w:iCs/>
          <w:color w:val="000000"/>
          <w:szCs w:val="26"/>
          <w:shd w:val="clear" w:color="auto" w:fill="FFFFFF"/>
        </w:rPr>
        <w:t xml:space="preserve"> của sinh viên trường Đại học Thủy Lợi</w:t>
      </w:r>
      <w:r w:rsidR="00700A87" w:rsidRPr="0039279A">
        <w:rPr>
          <w:rStyle w:val="normaltextrun"/>
          <w:b/>
          <w:bCs/>
          <w:color w:val="000000"/>
          <w:szCs w:val="26"/>
          <w:shd w:val="clear" w:color="auto" w:fill="FFFFFF"/>
        </w:rPr>
        <w:t>”</w:t>
      </w:r>
      <w:r w:rsidR="00700A87" w:rsidRPr="005C6EE1">
        <w:rPr>
          <w:rStyle w:val="normaltextrun"/>
          <w:color w:val="000000"/>
          <w:szCs w:val="26"/>
          <w:shd w:val="clear" w:color="auto" w:fill="FFFFFF"/>
        </w:rPr>
        <w:t xml:space="preserve"> làm đề tài nghiên cứu khoa học sinh viên năm 2023.</w:t>
      </w:r>
      <w:r w:rsidR="00700A87" w:rsidRPr="005C6EE1">
        <w:rPr>
          <w:rStyle w:val="eop"/>
          <w:color w:val="000000"/>
          <w:szCs w:val="26"/>
          <w:shd w:val="clear" w:color="auto" w:fill="FFFFFF"/>
        </w:rPr>
        <w:t> </w:t>
      </w:r>
    </w:p>
    <w:p w14:paraId="4A9BAEDD" w14:textId="77777777" w:rsidR="00700A87" w:rsidRDefault="00700A87" w:rsidP="00F87382">
      <w:pPr>
        <w:pStyle w:val="Heading1"/>
        <w:ind w:firstLine="284"/>
      </w:pPr>
      <w:bookmarkStart w:id="3" w:name="_Toc133684383"/>
      <w:r w:rsidRPr="00DB4047">
        <w:lastRenderedPageBreak/>
        <w:t>2.  Mục tiêu đề tài</w:t>
      </w:r>
      <w:bookmarkEnd w:id="3"/>
    </w:p>
    <w:p w14:paraId="5190402E" w14:textId="29585031" w:rsidR="00700A87" w:rsidRPr="00576FA0" w:rsidRDefault="00576FA0" w:rsidP="001462A0">
      <w:pPr>
        <w:spacing w:line="360" w:lineRule="auto"/>
        <w:ind w:firstLine="284"/>
        <w:rPr>
          <w:rStyle w:val="normaltextrun"/>
          <w:color w:val="000000"/>
          <w:szCs w:val="26"/>
          <w:shd w:val="clear" w:color="auto" w:fill="FFFFFF"/>
        </w:rPr>
      </w:pPr>
      <w:r>
        <w:rPr>
          <w:rStyle w:val="normaltextrun"/>
          <w:color w:val="000000"/>
          <w:szCs w:val="26"/>
          <w:shd w:val="clear" w:color="auto" w:fill="FFFFFF"/>
        </w:rPr>
        <w:t>- Phân tích làm rõ những vấn đề lý luận về vi phạm pháp luật và vi phạm pháp luật giao thông đường bộ.</w:t>
      </w:r>
    </w:p>
    <w:p w14:paraId="25FB1422" w14:textId="0E7359E5" w:rsidR="00700A87" w:rsidRDefault="00576FA0" w:rsidP="001462A0">
      <w:pPr>
        <w:spacing w:line="360" w:lineRule="auto"/>
        <w:ind w:firstLine="284"/>
        <w:rPr>
          <w:rStyle w:val="normaltextrun"/>
          <w:color w:val="000000"/>
          <w:szCs w:val="26"/>
          <w:shd w:val="clear" w:color="auto" w:fill="FFFFFF"/>
        </w:rPr>
      </w:pPr>
      <w:r>
        <w:rPr>
          <w:rStyle w:val="normaltextrun"/>
          <w:color w:val="000000"/>
          <w:szCs w:val="26"/>
          <w:shd w:val="clear" w:color="auto" w:fill="FFFFFF"/>
        </w:rPr>
        <w:t xml:space="preserve">- Làm sáng tỏ </w:t>
      </w:r>
      <w:r w:rsidR="00700A87" w:rsidRPr="00576FA0">
        <w:rPr>
          <w:rStyle w:val="normaltextrun"/>
          <w:color w:val="000000"/>
          <w:szCs w:val="26"/>
          <w:shd w:val="clear" w:color="auto" w:fill="FFFFFF"/>
        </w:rPr>
        <w:t>thực trạng</w:t>
      </w:r>
      <w:r w:rsidR="00F94645">
        <w:rPr>
          <w:rStyle w:val="normaltextrun"/>
          <w:color w:val="000000"/>
          <w:szCs w:val="26"/>
          <w:shd w:val="clear" w:color="auto" w:fill="FFFFFF"/>
        </w:rPr>
        <w:t xml:space="preserve"> </w:t>
      </w:r>
      <w:r w:rsidR="00F94645" w:rsidRPr="00576FA0">
        <w:rPr>
          <w:rStyle w:val="normaltextrun"/>
          <w:color w:val="000000"/>
          <w:szCs w:val="26"/>
          <w:shd w:val="clear" w:color="auto" w:fill="FFFFFF"/>
        </w:rPr>
        <w:t xml:space="preserve">sinh viên trường Đại học Thủy Lợi </w:t>
      </w:r>
      <w:r w:rsidR="00F94645">
        <w:rPr>
          <w:rStyle w:val="normaltextrun"/>
          <w:color w:val="000000"/>
          <w:szCs w:val="26"/>
          <w:shd w:val="clear" w:color="auto" w:fill="FFFFFF"/>
        </w:rPr>
        <w:t xml:space="preserve">vi phạm pháp luật </w:t>
      </w:r>
      <w:r w:rsidR="00F94645" w:rsidRPr="00576FA0">
        <w:rPr>
          <w:rStyle w:val="normaltextrun"/>
          <w:color w:val="000000"/>
          <w:szCs w:val="26"/>
          <w:shd w:val="clear" w:color="auto" w:fill="FFFFFF"/>
        </w:rPr>
        <w:t>giao thông đường bộ</w:t>
      </w:r>
      <w:r w:rsidR="00F94645">
        <w:rPr>
          <w:rStyle w:val="normaltextrun"/>
          <w:color w:val="000000"/>
          <w:szCs w:val="26"/>
          <w:shd w:val="clear" w:color="auto" w:fill="FFFFFF"/>
        </w:rPr>
        <w:t>, và chỉ ra nguyên nhân của những tồn tại hạn chế.</w:t>
      </w:r>
    </w:p>
    <w:p w14:paraId="379727B1" w14:textId="1839EC06" w:rsidR="0039279A" w:rsidRPr="00576FA0" w:rsidRDefault="0039279A" w:rsidP="001462A0">
      <w:pPr>
        <w:spacing w:line="360" w:lineRule="auto"/>
        <w:ind w:firstLine="284"/>
        <w:rPr>
          <w:rStyle w:val="normaltextrun"/>
          <w:color w:val="000000"/>
          <w:szCs w:val="26"/>
          <w:shd w:val="clear" w:color="auto" w:fill="FFFFFF"/>
        </w:rPr>
      </w:pPr>
      <w:r>
        <w:rPr>
          <w:rStyle w:val="normaltextrun"/>
          <w:color w:val="000000"/>
          <w:szCs w:val="26"/>
          <w:shd w:val="clear" w:color="auto" w:fill="FFFFFF"/>
        </w:rPr>
        <w:t xml:space="preserve">- </w:t>
      </w:r>
      <w:r w:rsidR="00F94645">
        <w:rPr>
          <w:rStyle w:val="normaltextrun"/>
          <w:color w:val="000000"/>
          <w:szCs w:val="26"/>
          <w:shd w:val="clear" w:color="auto" w:fill="FFFFFF"/>
        </w:rPr>
        <w:t xml:space="preserve">Đề xuất những kiến nghị đối với các chủ thể liên quan như: </w:t>
      </w:r>
      <w:r w:rsidR="003E38A0">
        <w:rPr>
          <w:rStyle w:val="normaltextrun"/>
          <w:color w:val="000000"/>
          <w:szCs w:val="26"/>
          <w:shd w:val="clear" w:color="auto" w:fill="FFFFFF"/>
        </w:rPr>
        <w:t>S</w:t>
      </w:r>
      <w:r w:rsidR="00F94645">
        <w:rPr>
          <w:rStyle w:val="normaltextrun"/>
          <w:color w:val="000000"/>
          <w:szCs w:val="26"/>
          <w:shd w:val="clear" w:color="auto" w:fill="FFFFFF"/>
        </w:rPr>
        <w:t xml:space="preserve">inh viên; </w:t>
      </w:r>
      <w:r w:rsidR="003E38A0">
        <w:rPr>
          <w:rStyle w:val="normaltextrun"/>
          <w:color w:val="000000"/>
          <w:szCs w:val="26"/>
          <w:shd w:val="clear" w:color="auto" w:fill="FFFFFF"/>
        </w:rPr>
        <w:t>G</w:t>
      </w:r>
      <w:r w:rsidR="00F94645">
        <w:rPr>
          <w:rStyle w:val="normaltextrun"/>
          <w:color w:val="000000"/>
          <w:szCs w:val="26"/>
          <w:shd w:val="clear" w:color="auto" w:fill="FFFFFF"/>
        </w:rPr>
        <w:t>ia đình</w:t>
      </w:r>
      <w:r w:rsidR="003E38A0">
        <w:rPr>
          <w:rStyle w:val="normaltextrun"/>
          <w:color w:val="000000"/>
          <w:szCs w:val="26"/>
          <w:shd w:val="clear" w:color="auto" w:fill="FFFFFF"/>
        </w:rPr>
        <w:t xml:space="preserve">; </w:t>
      </w:r>
      <w:r w:rsidR="00F94645">
        <w:rPr>
          <w:rStyle w:val="normaltextrun"/>
          <w:color w:val="000000"/>
          <w:szCs w:val="26"/>
          <w:shd w:val="clear" w:color="auto" w:fill="FFFFFF"/>
        </w:rPr>
        <w:t>Nhà trường</w:t>
      </w:r>
      <w:r w:rsidR="003E38A0">
        <w:rPr>
          <w:rStyle w:val="normaltextrun"/>
          <w:color w:val="000000"/>
          <w:szCs w:val="26"/>
          <w:shd w:val="clear" w:color="auto" w:fill="FFFFFF"/>
        </w:rPr>
        <w:t>; C</w:t>
      </w:r>
      <w:r w:rsidR="00F94645">
        <w:rPr>
          <w:rStyle w:val="normaltextrun"/>
          <w:color w:val="000000"/>
          <w:szCs w:val="26"/>
          <w:shd w:val="clear" w:color="auto" w:fill="FFFFFF"/>
        </w:rPr>
        <w:t>ơ quan quản lý nhà nước</w:t>
      </w:r>
      <w:r w:rsidR="003E38A0">
        <w:rPr>
          <w:rStyle w:val="normaltextrun"/>
          <w:color w:val="000000"/>
          <w:szCs w:val="26"/>
          <w:shd w:val="clear" w:color="auto" w:fill="FFFFFF"/>
        </w:rPr>
        <w:t>. Từ đó, nâng cao ý thức tham gia giao thông</w:t>
      </w:r>
      <w:r w:rsidR="004E797A">
        <w:rPr>
          <w:rStyle w:val="normaltextrun"/>
          <w:color w:val="000000"/>
          <w:szCs w:val="26"/>
          <w:shd w:val="clear" w:color="auto" w:fill="FFFFFF"/>
        </w:rPr>
        <w:t xml:space="preserve"> đường bộ</w:t>
      </w:r>
      <w:r w:rsidR="003E38A0">
        <w:rPr>
          <w:rStyle w:val="normaltextrun"/>
          <w:color w:val="000000"/>
          <w:szCs w:val="26"/>
          <w:shd w:val="clear" w:color="auto" w:fill="FFFFFF"/>
        </w:rPr>
        <w:t xml:space="preserve"> của sinh viên trường Đại học Thủy </w:t>
      </w:r>
      <w:r w:rsidR="004B27E6">
        <w:rPr>
          <w:rStyle w:val="normaltextrun"/>
          <w:color w:val="000000"/>
          <w:szCs w:val="26"/>
          <w:shd w:val="clear" w:color="auto" w:fill="FFFFFF"/>
        </w:rPr>
        <w:t>Lợi</w:t>
      </w:r>
      <w:r w:rsidR="003E38A0">
        <w:rPr>
          <w:rStyle w:val="normaltextrun"/>
          <w:color w:val="000000"/>
          <w:szCs w:val="26"/>
          <w:shd w:val="clear" w:color="auto" w:fill="FFFFFF"/>
        </w:rPr>
        <w:t>.</w:t>
      </w:r>
    </w:p>
    <w:p w14:paraId="4B0396C0" w14:textId="77777777" w:rsidR="00700A87" w:rsidRDefault="00700A87" w:rsidP="00F87382">
      <w:pPr>
        <w:pStyle w:val="Heading1"/>
        <w:ind w:firstLine="284"/>
      </w:pPr>
      <w:bookmarkStart w:id="4" w:name="_Toc133684384"/>
      <w:r w:rsidRPr="00DB4047">
        <w:t>3.  Đối tượng nghiên cứu</w:t>
      </w:r>
      <w:bookmarkEnd w:id="4"/>
    </w:p>
    <w:p w14:paraId="63BB2514" w14:textId="51ED0F68" w:rsidR="00700A87" w:rsidRPr="004E797A" w:rsidRDefault="00700A87" w:rsidP="001462A0">
      <w:pPr>
        <w:pStyle w:val="paragraph"/>
        <w:numPr>
          <w:ilvl w:val="0"/>
          <w:numId w:val="5"/>
        </w:numPr>
        <w:spacing w:before="0" w:beforeAutospacing="0" w:after="0" w:afterAutospacing="0" w:line="360" w:lineRule="auto"/>
        <w:ind w:left="0" w:firstLine="284"/>
        <w:jc w:val="both"/>
        <w:textAlignment w:val="baseline"/>
        <w:rPr>
          <w:rStyle w:val="normaltextrun"/>
          <w:rFonts w:eastAsiaTheme="minorEastAsia" w:cstheme="minorBidi"/>
          <w:color w:val="000000"/>
          <w:sz w:val="26"/>
          <w:szCs w:val="26"/>
          <w:shd w:val="clear" w:color="auto" w:fill="FFFFFF"/>
          <w:lang w:val="en-US" w:eastAsia="en-US"/>
        </w:rPr>
      </w:pPr>
      <w:r w:rsidRPr="004E797A">
        <w:rPr>
          <w:rStyle w:val="normaltextrun"/>
          <w:rFonts w:eastAsiaTheme="minorEastAsia" w:cstheme="minorBidi"/>
          <w:color w:val="000000"/>
          <w:sz w:val="26"/>
          <w:szCs w:val="26"/>
          <w:shd w:val="clear" w:color="auto" w:fill="FFFFFF"/>
          <w:lang w:val="en-US" w:eastAsia="en-US"/>
        </w:rPr>
        <w:t>Đối tượng nghiên cứu của đề tài là</w:t>
      </w:r>
      <w:r w:rsidR="0009788A">
        <w:rPr>
          <w:rStyle w:val="normaltextrun"/>
          <w:rFonts w:eastAsiaTheme="minorEastAsia" w:cstheme="minorBidi"/>
          <w:color w:val="000000"/>
          <w:sz w:val="26"/>
          <w:szCs w:val="26"/>
          <w:shd w:val="clear" w:color="auto" w:fill="FFFFFF"/>
          <w:lang w:val="en-US" w:eastAsia="en-US"/>
        </w:rPr>
        <w:t>:</w:t>
      </w:r>
      <w:r w:rsidRPr="004E797A">
        <w:rPr>
          <w:rStyle w:val="normaltextrun"/>
          <w:rFonts w:eastAsiaTheme="minorEastAsia" w:cstheme="minorBidi"/>
          <w:color w:val="000000"/>
          <w:sz w:val="26"/>
          <w:szCs w:val="26"/>
          <w:shd w:val="clear" w:color="auto" w:fill="FFFFFF"/>
          <w:lang w:val="en-US" w:eastAsia="en-US"/>
        </w:rPr>
        <w:t xml:space="preserve"> </w:t>
      </w:r>
      <w:r w:rsidR="00B42D63">
        <w:rPr>
          <w:rStyle w:val="normaltextrun"/>
          <w:rFonts w:eastAsiaTheme="minorEastAsia" w:cstheme="minorBidi"/>
          <w:color w:val="000000"/>
          <w:sz w:val="26"/>
          <w:szCs w:val="26"/>
          <w:shd w:val="clear" w:color="auto" w:fill="FFFFFF"/>
          <w:lang w:val="en-US" w:eastAsia="en-US"/>
        </w:rPr>
        <w:t>T</w:t>
      </w:r>
      <w:r w:rsidRPr="004E797A">
        <w:rPr>
          <w:rStyle w:val="normaltextrun"/>
          <w:rFonts w:eastAsiaTheme="minorEastAsia" w:cstheme="minorBidi"/>
          <w:color w:val="000000"/>
          <w:sz w:val="26"/>
          <w:szCs w:val="26"/>
          <w:shd w:val="clear" w:color="auto" w:fill="FFFFFF"/>
          <w:lang w:val="en-US" w:eastAsia="en-US"/>
        </w:rPr>
        <w:t>hực trạng vi phạm pháp luật giao thông đường bộ</w:t>
      </w:r>
      <w:r w:rsidR="0009788A">
        <w:rPr>
          <w:rStyle w:val="normaltextrun"/>
          <w:rFonts w:eastAsiaTheme="minorEastAsia" w:cstheme="minorBidi"/>
          <w:color w:val="000000"/>
          <w:sz w:val="26"/>
          <w:szCs w:val="26"/>
          <w:shd w:val="clear" w:color="auto" w:fill="FFFFFF"/>
          <w:lang w:val="en-US" w:eastAsia="en-US"/>
        </w:rPr>
        <w:t xml:space="preserve"> của sinh viên trường Đại học Thủy </w:t>
      </w:r>
      <w:r w:rsidR="004B27E6">
        <w:rPr>
          <w:rStyle w:val="normaltextrun"/>
          <w:rFonts w:eastAsiaTheme="minorEastAsia" w:cstheme="minorBidi"/>
          <w:color w:val="000000"/>
          <w:sz w:val="26"/>
          <w:szCs w:val="26"/>
          <w:shd w:val="clear" w:color="auto" w:fill="FFFFFF"/>
          <w:lang w:val="en-US" w:eastAsia="en-US"/>
        </w:rPr>
        <w:t>Lợi</w:t>
      </w:r>
      <w:r w:rsidR="0009788A">
        <w:rPr>
          <w:rStyle w:val="normaltextrun"/>
          <w:rFonts w:eastAsiaTheme="minorEastAsia" w:cstheme="minorBidi"/>
          <w:color w:val="000000"/>
          <w:sz w:val="26"/>
          <w:szCs w:val="26"/>
          <w:shd w:val="clear" w:color="auto" w:fill="FFFFFF"/>
          <w:lang w:val="en-US" w:eastAsia="en-US"/>
        </w:rPr>
        <w:t>.</w:t>
      </w:r>
    </w:p>
    <w:p w14:paraId="1D8A6E99" w14:textId="37C1ACE5" w:rsidR="00700A87" w:rsidRPr="004E797A" w:rsidRDefault="00700A87" w:rsidP="001462A0">
      <w:pPr>
        <w:pStyle w:val="paragraph"/>
        <w:numPr>
          <w:ilvl w:val="0"/>
          <w:numId w:val="5"/>
        </w:numPr>
        <w:spacing w:before="0" w:beforeAutospacing="0" w:after="0" w:afterAutospacing="0" w:line="360" w:lineRule="auto"/>
        <w:ind w:left="0" w:firstLine="284"/>
        <w:jc w:val="both"/>
        <w:textAlignment w:val="baseline"/>
        <w:rPr>
          <w:rStyle w:val="normaltextrun"/>
          <w:rFonts w:eastAsiaTheme="minorEastAsia" w:cstheme="minorBidi"/>
          <w:color w:val="000000"/>
          <w:sz w:val="26"/>
          <w:szCs w:val="26"/>
          <w:shd w:val="clear" w:color="auto" w:fill="FFFFFF"/>
          <w:lang w:val="en-US" w:eastAsia="en-US"/>
        </w:rPr>
      </w:pPr>
      <w:r w:rsidRPr="004E797A">
        <w:rPr>
          <w:rStyle w:val="normaltextrun"/>
          <w:rFonts w:eastAsiaTheme="minorEastAsia" w:cstheme="minorBidi"/>
          <w:color w:val="000000"/>
          <w:sz w:val="26"/>
          <w:szCs w:val="26"/>
          <w:shd w:val="clear" w:color="auto" w:fill="FFFFFF"/>
          <w:lang w:val="en-US" w:eastAsia="en-US"/>
        </w:rPr>
        <w:t xml:space="preserve">Khách thể nghiên cứu: </w:t>
      </w:r>
      <w:r w:rsidR="00B42D63">
        <w:rPr>
          <w:rStyle w:val="normaltextrun"/>
          <w:rFonts w:eastAsiaTheme="minorEastAsia" w:cstheme="minorBidi"/>
          <w:color w:val="000000"/>
          <w:sz w:val="26"/>
          <w:szCs w:val="26"/>
          <w:shd w:val="clear" w:color="auto" w:fill="FFFFFF"/>
          <w:lang w:val="en-US" w:eastAsia="en-US"/>
        </w:rPr>
        <w:t>S</w:t>
      </w:r>
      <w:r w:rsidRPr="004E797A">
        <w:rPr>
          <w:rStyle w:val="normaltextrun"/>
          <w:rFonts w:eastAsiaTheme="minorEastAsia" w:cstheme="minorBidi"/>
          <w:color w:val="000000"/>
          <w:sz w:val="26"/>
          <w:szCs w:val="26"/>
          <w:shd w:val="clear" w:color="auto" w:fill="FFFFFF"/>
          <w:lang w:val="en-US" w:eastAsia="en-US"/>
        </w:rPr>
        <w:t>inh viên trường Đại học Thủy Lợi cơ sở Hà Nội với các khóa K64, K63, K62</w:t>
      </w:r>
      <w:r w:rsidR="003412AC">
        <w:rPr>
          <w:rStyle w:val="normaltextrun"/>
          <w:rFonts w:eastAsiaTheme="minorEastAsia" w:cstheme="minorBidi"/>
          <w:color w:val="000000"/>
          <w:sz w:val="26"/>
          <w:szCs w:val="26"/>
          <w:shd w:val="clear" w:color="auto" w:fill="FFFFFF"/>
          <w:lang w:val="en-US" w:eastAsia="en-US"/>
        </w:rPr>
        <w:t xml:space="preserve">, </w:t>
      </w:r>
      <w:r w:rsidRPr="004E797A">
        <w:rPr>
          <w:rStyle w:val="normaltextrun"/>
          <w:rFonts w:eastAsiaTheme="minorEastAsia" w:cstheme="minorBidi"/>
          <w:color w:val="000000"/>
          <w:sz w:val="26"/>
          <w:szCs w:val="26"/>
          <w:shd w:val="clear" w:color="auto" w:fill="FFFFFF"/>
          <w:lang w:val="en-US" w:eastAsia="en-US"/>
        </w:rPr>
        <w:t>K61</w:t>
      </w:r>
      <w:r w:rsidR="003412AC">
        <w:rPr>
          <w:rStyle w:val="normaltextrun"/>
          <w:rFonts w:eastAsiaTheme="minorEastAsia" w:cstheme="minorBidi"/>
          <w:color w:val="000000"/>
          <w:sz w:val="26"/>
          <w:szCs w:val="26"/>
          <w:shd w:val="clear" w:color="auto" w:fill="FFFFFF"/>
          <w:lang w:val="en-US" w:eastAsia="en-US"/>
        </w:rPr>
        <w:t xml:space="preserve"> và </w:t>
      </w:r>
      <w:r w:rsidR="007E73BA">
        <w:rPr>
          <w:rStyle w:val="normaltextrun"/>
          <w:rFonts w:eastAsiaTheme="minorEastAsia" w:cstheme="minorBidi"/>
          <w:color w:val="000000"/>
          <w:sz w:val="26"/>
          <w:szCs w:val="26"/>
          <w:shd w:val="clear" w:color="auto" w:fill="FFFFFF"/>
          <w:lang w:val="en-US" w:eastAsia="en-US"/>
        </w:rPr>
        <w:t>P</w:t>
      </w:r>
      <w:r w:rsidR="003412AC">
        <w:rPr>
          <w:rStyle w:val="normaltextrun"/>
          <w:rFonts w:eastAsiaTheme="minorEastAsia" w:cstheme="minorBidi"/>
          <w:color w:val="000000"/>
          <w:sz w:val="26"/>
          <w:szCs w:val="26"/>
          <w:shd w:val="clear" w:color="auto" w:fill="FFFFFF"/>
          <w:lang w:val="en-US" w:eastAsia="en-US"/>
        </w:rPr>
        <w:t xml:space="preserve">hân hiệu trường Đại học Thủy </w:t>
      </w:r>
      <w:r w:rsidR="004B27E6">
        <w:rPr>
          <w:rStyle w:val="normaltextrun"/>
          <w:rFonts w:eastAsiaTheme="minorEastAsia" w:cstheme="minorBidi"/>
          <w:color w:val="000000"/>
          <w:sz w:val="26"/>
          <w:szCs w:val="26"/>
          <w:shd w:val="clear" w:color="auto" w:fill="FFFFFF"/>
          <w:lang w:val="en-US" w:eastAsia="en-US"/>
        </w:rPr>
        <w:t>Lợi</w:t>
      </w:r>
      <w:r w:rsidR="003412AC">
        <w:rPr>
          <w:rStyle w:val="normaltextrun"/>
          <w:rFonts w:eastAsiaTheme="minorEastAsia" w:cstheme="minorBidi"/>
          <w:color w:val="000000"/>
          <w:sz w:val="26"/>
          <w:szCs w:val="26"/>
          <w:shd w:val="clear" w:color="auto" w:fill="FFFFFF"/>
          <w:lang w:val="en-US" w:eastAsia="en-US"/>
        </w:rPr>
        <w:t>.</w:t>
      </w:r>
    </w:p>
    <w:p w14:paraId="62C1A07F" w14:textId="77777777" w:rsidR="00700A87" w:rsidRDefault="00700A87" w:rsidP="00F87382">
      <w:pPr>
        <w:pStyle w:val="Heading1"/>
        <w:ind w:firstLine="284"/>
      </w:pPr>
      <w:bookmarkStart w:id="5" w:name="_Toc133684385"/>
      <w:r w:rsidRPr="00DB4047">
        <w:t>4.  Phạm vi nghiên cứu</w:t>
      </w:r>
      <w:bookmarkEnd w:id="5"/>
    </w:p>
    <w:p w14:paraId="39371BD4" w14:textId="0FDDDFF5" w:rsidR="00700A87" w:rsidRPr="00551F65" w:rsidRDefault="00551F65" w:rsidP="001462A0">
      <w:pPr>
        <w:spacing w:line="360" w:lineRule="auto"/>
        <w:ind w:firstLine="284"/>
        <w:rPr>
          <w:rStyle w:val="normaltextrun"/>
          <w:color w:val="000000"/>
          <w:shd w:val="clear" w:color="auto" w:fill="FFFFFF"/>
        </w:rPr>
      </w:pPr>
      <w:r>
        <w:rPr>
          <w:rStyle w:val="normaltextrun"/>
          <w:shd w:val="clear" w:color="auto" w:fill="FFFFFF"/>
        </w:rPr>
        <w:t>- Phạm vi nghiên cứu về k</w:t>
      </w:r>
      <w:r w:rsidR="00700A87" w:rsidRPr="00551F65">
        <w:rPr>
          <w:rStyle w:val="normaltextrun"/>
          <w:shd w:val="clear" w:color="auto" w:fill="FFFFFF"/>
        </w:rPr>
        <w:t xml:space="preserve">hông gian: Trường Đại học Thủy </w:t>
      </w:r>
      <w:r w:rsidR="004B27E6">
        <w:rPr>
          <w:rStyle w:val="normaltextrun"/>
          <w:shd w:val="clear" w:color="auto" w:fill="FFFFFF"/>
        </w:rPr>
        <w:t>Lợi</w:t>
      </w:r>
      <w:r w:rsidR="00700A87" w:rsidRPr="00551F65">
        <w:rPr>
          <w:rStyle w:val="normaltextrun"/>
          <w:shd w:val="clear" w:color="auto" w:fill="FFFFFF"/>
        </w:rPr>
        <w:t xml:space="preserve"> cơ sở Hà Nội</w:t>
      </w:r>
      <w:r w:rsidR="003412AC">
        <w:rPr>
          <w:rStyle w:val="normaltextrun"/>
          <w:shd w:val="clear" w:color="auto" w:fill="FFFFFF"/>
        </w:rPr>
        <w:t xml:space="preserve"> và </w:t>
      </w:r>
      <w:r w:rsidR="007E73BA">
        <w:rPr>
          <w:rStyle w:val="normaltextrun"/>
          <w:shd w:val="clear" w:color="auto" w:fill="FFFFFF"/>
        </w:rPr>
        <w:t>P</w:t>
      </w:r>
      <w:r w:rsidR="003412AC">
        <w:rPr>
          <w:rStyle w:val="normaltextrun"/>
          <w:shd w:val="clear" w:color="auto" w:fill="FFFFFF"/>
        </w:rPr>
        <w:t xml:space="preserve">hân hiệu Đại học Thủy </w:t>
      </w:r>
      <w:r w:rsidR="004B27E6">
        <w:rPr>
          <w:rStyle w:val="normaltextrun"/>
          <w:shd w:val="clear" w:color="auto" w:fill="FFFFFF"/>
        </w:rPr>
        <w:t>Lợi</w:t>
      </w:r>
      <w:r w:rsidR="003412AC">
        <w:rPr>
          <w:rStyle w:val="normaltextrun"/>
          <w:shd w:val="clear" w:color="auto" w:fill="FFFFFF"/>
        </w:rPr>
        <w:t xml:space="preserve"> </w:t>
      </w:r>
      <w:r w:rsidR="007E73BA">
        <w:rPr>
          <w:rStyle w:val="normaltextrun"/>
          <w:shd w:val="clear" w:color="auto" w:fill="FFFFFF"/>
        </w:rPr>
        <w:t xml:space="preserve">tại </w:t>
      </w:r>
      <w:r w:rsidR="003412AC">
        <w:rPr>
          <w:rStyle w:val="normaltextrun"/>
          <w:shd w:val="clear" w:color="auto" w:fill="FFFFFF"/>
        </w:rPr>
        <w:t>Thành phố Hồ Chí Minh.</w:t>
      </w:r>
    </w:p>
    <w:p w14:paraId="123358E1" w14:textId="7794431C" w:rsidR="00700A87" w:rsidRPr="00551F65" w:rsidRDefault="00551F65" w:rsidP="001462A0">
      <w:pPr>
        <w:spacing w:line="360" w:lineRule="auto"/>
        <w:ind w:firstLine="284"/>
        <w:rPr>
          <w:rStyle w:val="normaltextrun"/>
          <w:color w:val="000000"/>
          <w:shd w:val="clear" w:color="auto" w:fill="FFFFFF"/>
        </w:rPr>
      </w:pPr>
      <w:r>
        <w:rPr>
          <w:rStyle w:val="normaltextrun"/>
          <w:shd w:val="clear" w:color="auto" w:fill="FFFFFF"/>
        </w:rPr>
        <w:t>- Phạm vi nghiên cứu về t</w:t>
      </w:r>
      <w:r w:rsidR="00700A87" w:rsidRPr="00551F65">
        <w:rPr>
          <w:rStyle w:val="normaltextrun"/>
          <w:shd w:val="clear" w:color="auto" w:fill="FFFFFF"/>
        </w:rPr>
        <w:t xml:space="preserve">hời gian: </w:t>
      </w:r>
      <w:r w:rsidR="00B42D63">
        <w:rPr>
          <w:rStyle w:val="normaltextrun"/>
          <w:shd w:val="clear" w:color="auto" w:fill="FFFFFF"/>
        </w:rPr>
        <w:t>Nghiên cứu thực trạng vi phạm pháp luật</w:t>
      </w:r>
      <w:r w:rsidR="001B21BF">
        <w:rPr>
          <w:rStyle w:val="normaltextrun"/>
          <w:shd w:val="clear" w:color="auto" w:fill="FFFFFF"/>
        </w:rPr>
        <w:t xml:space="preserve"> giao thông đường bộ của sinh viên trường đại học Thủy </w:t>
      </w:r>
      <w:r w:rsidR="004B27E6">
        <w:rPr>
          <w:rStyle w:val="normaltextrun"/>
          <w:shd w:val="clear" w:color="auto" w:fill="FFFFFF"/>
        </w:rPr>
        <w:t>Lợi</w:t>
      </w:r>
      <w:r w:rsidR="001B21BF">
        <w:rPr>
          <w:rStyle w:val="normaltextrun"/>
          <w:shd w:val="clear" w:color="auto" w:fill="FFFFFF"/>
        </w:rPr>
        <w:t xml:space="preserve"> trong năm 2022 và 03 tháng đầu năm 2023.</w:t>
      </w:r>
    </w:p>
    <w:p w14:paraId="56E56071" w14:textId="714977A1" w:rsidR="00700A87" w:rsidRPr="00267065" w:rsidRDefault="001B21BF" w:rsidP="001462A0">
      <w:pPr>
        <w:spacing w:line="360" w:lineRule="auto"/>
        <w:ind w:firstLine="284"/>
        <w:rPr>
          <w:rStyle w:val="normaltextrun"/>
          <w:color w:val="000000"/>
          <w:spacing w:val="-2"/>
          <w:shd w:val="clear" w:color="auto" w:fill="FFFFFF"/>
        </w:rPr>
      </w:pPr>
      <w:r w:rsidRPr="00267065">
        <w:rPr>
          <w:rStyle w:val="normaltextrun"/>
          <w:spacing w:val="-2"/>
          <w:shd w:val="clear" w:color="auto" w:fill="FFFFFF"/>
        </w:rPr>
        <w:t>- Phạm vi nghiên cứu về n</w:t>
      </w:r>
      <w:r w:rsidR="00700A87" w:rsidRPr="00267065">
        <w:rPr>
          <w:rStyle w:val="normaltextrun"/>
          <w:spacing w:val="-2"/>
          <w:shd w:val="clear" w:color="auto" w:fill="FFFFFF"/>
        </w:rPr>
        <w:t xml:space="preserve">ội dung: </w:t>
      </w:r>
      <w:r w:rsidRPr="00267065">
        <w:rPr>
          <w:rStyle w:val="normaltextrun"/>
          <w:spacing w:val="-2"/>
          <w:shd w:val="clear" w:color="auto" w:fill="FFFFFF"/>
        </w:rPr>
        <w:t>Đề</w:t>
      </w:r>
      <w:r w:rsidR="00DC44AA" w:rsidRPr="00267065">
        <w:rPr>
          <w:rStyle w:val="normaltextrun"/>
          <w:spacing w:val="-2"/>
          <w:shd w:val="clear" w:color="auto" w:fill="FFFFFF"/>
        </w:rPr>
        <w:t xml:space="preserve"> tài </w:t>
      </w:r>
      <w:r w:rsidRPr="00267065">
        <w:rPr>
          <w:rStyle w:val="normaltextrun"/>
          <w:spacing w:val="-2"/>
          <w:shd w:val="clear" w:color="auto" w:fill="FFFFFF"/>
        </w:rPr>
        <w:t>tập trung nghiên cứu các hành vi vi phạm pháp luật giao thông đường bộ</w:t>
      </w:r>
      <w:r w:rsidR="00DC44AA" w:rsidRPr="00267065">
        <w:rPr>
          <w:rStyle w:val="normaltextrun"/>
          <w:spacing w:val="-2"/>
          <w:shd w:val="clear" w:color="auto" w:fill="FFFFFF"/>
        </w:rPr>
        <w:t xml:space="preserve"> phổ biến của các chủ thể khi tham gia giao thông đường bộ.</w:t>
      </w:r>
    </w:p>
    <w:p w14:paraId="38B1AB70" w14:textId="77777777" w:rsidR="00700A87" w:rsidRDefault="00700A87" w:rsidP="00F87382">
      <w:pPr>
        <w:pStyle w:val="Heading1"/>
        <w:ind w:firstLine="284"/>
      </w:pPr>
      <w:bookmarkStart w:id="6" w:name="_Toc133684386"/>
      <w:r w:rsidRPr="00AC2F1C">
        <w:t>5.  Phương pháp nghiên cứu</w:t>
      </w:r>
      <w:bookmarkEnd w:id="6"/>
      <w:r w:rsidRPr="00AC2F1C">
        <w:t xml:space="preserve"> </w:t>
      </w:r>
    </w:p>
    <w:p w14:paraId="6F2F0401" w14:textId="2E6EFA14" w:rsidR="00AD14C1" w:rsidRDefault="00790C3B" w:rsidP="001462A0">
      <w:pPr>
        <w:spacing w:line="360" w:lineRule="auto"/>
        <w:ind w:firstLine="284"/>
        <w:rPr>
          <w:rFonts w:cs="Times New Roman"/>
          <w:color w:val="000000"/>
          <w:szCs w:val="26"/>
        </w:rPr>
      </w:pPr>
      <w:r>
        <w:rPr>
          <w:rFonts w:cs="Times New Roman"/>
          <w:color w:val="000000"/>
          <w:szCs w:val="26"/>
        </w:rPr>
        <w:t xml:space="preserve">- </w:t>
      </w:r>
      <w:r w:rsidR="00AD14C1">
        <w:rPr>
          <w:rFonts w:cs="Times New Roman"/>
          <w:color w:val="000000"/>
          <w:szCs w:val="26"/>
        </w:rPr>
        <w:t xml:space="preserve">Phương pháp luận nghiên cứu: </w:t>
      </w:r>
      <w:r>
        <w:rPr>
          <w:rFonts w:cs="Times New Roman"/>
          <w:color w:val="000000"/>
          <w:szCs w:val="26"/>
        </w:rPr>
        <w:t>Đề tài dựa trên cơ sở phương pháp luận chủ nghĩa duy vật</w:t>
      </w:r>
      <w:r w:rsidR="00AD14C1">
        <w:rPr>
          <w:rFonts w:cs="Times New Roman"/>
          <w:color w:val="000000"/>
          <w:szCs w:val="26"/>
        </w:rPr>
        <w:t xml:space="preserve"> biện chứng và </w:t>
      </w:r>
      <w:r>
        <w:rPr>
          <w:rFonts w:cs="Times New Roman"/>
          <w:color w:val="000000"/>
          <w:szCs w:val="26"/>
        </w:rPr>
        <w:t xml:space="preserve">chủ nghĩa duy vật </w:t>
      </w:r>
      <w:r w:rsidR="00AD14C1">
        <w:rPr>
          <w:rFonts w:cs="Times New Roman"/>
          <w:color w:val="000000"/>
          <w:szCs w:val="26"/>
        </w:rPr>
        <w:t>lịch sử</w:t>
      </w:r>
      <w:r>
        <w:rPr>
          <w:rFonts w:cs="Times New Roman"/>
          <w:color w:val="000000"/>
          <w:szCs w:val="26"/>
        </w:rPr>
        <w:t>.</w:t>
      </w:r>
    </w:p>
    <w:p w14:paraId="0CA2B02F" w14:textId="77777777" w:rsidR="00272684" w:rsidRDefault="00790C3B" w:rsidP="001462A0">
      <w:pPr>
        <w:spacing w:line="360" w:lineRule="auto"/>
        <w:ind w:firstLine="284"/>
        <w:rPr>
          <w:rFonts w:cs="Times New Roman"/>
          <w:color w:val="000000"/>
          <w:szCs w:val="26"/>
        </w:rPr>
      </w:pPr>
      <w:r>
        <w:rPr>
          <w:rFonts w:cs="Times New Roman"/>
          <w:color w:val="000000"/>
          <w:szCs w:val="26"/>
        </w:rPr>
        <w:t xml:space="preserve">- Để thực hiện mục tiêu nghiên cứu, đề tài sử dụng các phương pháp cụ thể sau: </w:t>
      </w:r>
      <w:r w:rsidR="00272684">
        <w:rPr>
          <w:rFonts w:cs="Times New Roman"/>
          <w:color w:val="000000"/>
          <w:szCs w:val="26"/>
        </w:rPr>
        <w:t>Đ</w:t>
      </w:r>
      <w:r w:rsidR="00700A87" w:rsidRPr="00AC2F1C">
        <w:rPr>
          <w:rFonts w:cs="Times New Roman"/>
          <w:color w:val="000000"/>
          <w:szCs w:val="26"/>
        </w:rPr>
        <w:t>iều tra xã hội học</w:t>
      </w:r>
      <w:r w:rsidR="00272684">
        <w:rPr>
          <w:rFonts w:cs="Times New Roman"/>
          <w:color w:val="000000"/>
          <w:szCs w:val="26"/>
        </w:rPr>
        <w:t>; p</w:t>
      </w:r>
      <w:r w:rsidR="00700A87" w:rsidRPr="00AC2F1C">
        <w:rPr>
          <w:rFonts w:cs="Times New Roman"/>
          <w:color w:val="000000"/>
          <w:szCs w:val="26"/>
        </w:rPr>
        <w:t>hân tích</w:t>
      </w:r>
      <w:r w:rsidR="00272684">
        <w:rPr>
          <w:rFonts w:cs="Times New Roman"/>
          <w:color w:val="000000"/>
          <w:szCs w:val="26"/>
        </w:rPr>
        <w:t xml:space="preserve"> - </w:t>
      </w:r>
      <w:r w:rsidR="00700A87" w:rsidRPr="00AC2F1C">
        <w:rPr>
          <w:rFonts w:cs="Times New Roman"/>
          <w:color w:val="000000"/>
          <w:szCs w:val="26"/>
        </w:rPr>
        <w:t>tổng hợp</w:t>
      </w:r>
      <w:r w:rsidR="00272684">
        <w:rPr>
          <w:rFonts w:cs="Times New Roman"/>
          <w:color w:val="000000"/>
          <w:szCs w:val="26"/>
        </w:rPr>
        <w:t>; l</w:t>
      </w:r>
      <w:r w:rsidR="00700A87" w:rsidRPr="00AC2F1C">
        <w:rPr>
          <w:rFonts w:cs="Times New Roman"/>
          <w:color w:val="000000"/>
          <w:szCs w:val="26"/>
        </w:rPr>
        <w:t>ogic</w:t>
      </w:r>
      <w:r w:rsidR="00272684">
        <w:rPr>
          <w:rFonts w:cs="Times New Roman"/>
          <w:color w:val="000000"/>
          <w:szCs w:val="26"/>
        </w:rPr>
        <w:t xml:space="preserve"> kết hợp với</w:t>
      </w:r>
      <w:r w:rsidR="00700A87" w:rsidRPr="00AC2F1C">
        <w:rPr>
          <w:rFonts w:cs="Times New Roman"/>
          <w:color w:val="000000"/>
          <w:szCs w:val="26"/>
        </w:rPr>
        <w:t xml:space="preserve"> lịch sử</w:t>
      </w:r>
      <w:r w:rsidR="00272684">
        <w:rPr>
          <w:rFonts w:cs="Times New Roman"/>
          <w:color w:val="000000"/>
          <w:szCs w:val="26"/>
        </w:rPr>
        <w:t>; t</w:t>
      </w:r>
      <w:r w:rsidR="00700A87" w:rsidRPr="00AC2F1C">
        <w:rPr>
          <w:rFonts w:cs="Times New Roman"/>
          <w:color w:val="000000"/>
          <w:szCs w:val="26"/>
        </w:rPr>
        <w:t>hống kê</w:t>
      </w:r>
      <w:r w:rsidR="00272684">
        <w:rPr>
          <w:rFonts w:cs="Times New Roman"/>
          <w:color w:val="000000"/>
          <w:szCs w:val="26"/>
        </w:rPr>
        <w:t>; q</w:t>
      </w:r>
      <w:r w:rsidR="00700A87" w:rsidRPr="00AC2F1C">
        <w:rPr>
          <w:rFonts w:cs="Times New Roman"/>
          <w:color w:val="000000"/>
          <w:szCs w:val="26"/>
        </w:rPr>
        <w:t>uan sát</w:t>
      </w:r>
      <w:r w:rsidR="00272684">
        <w:rPr>
          <w:rFonts w:cs="Times New Roman"/>
          <w:color w:val="000000"/>
          <w:szCs w:val="26"/>
        </w:rPr>
        <w:t>;</w:t>
      </w:r>
      <w:r w:rsidR="00700A87" w:rsidRPr="00AC2F1C">
        <w:rPr>
          <w:rFonts w:cs="Times New Roman"/>
          <w:color w:val="000000"/>
          <w:szCs w:val="26"/>
        </w:rPr>
        <w:t xml:space="preserve"> nghiên cứu tài liệu</w:t>
      </w:r>
      <w:r w:rsidR="00272684">
        <w:rPr>
          <w:rFonts w:cs="Times New Roman"/>
          <w:color w:val="000000"/>
          <w:szCs w:val="26"/>
        </w:rPr>
        <w:t xml:space="preserve"> và phương pháp so sánh, đối chiếu</w:t>
      </w:r>
      <w:r w:rsidR="00700A87" w:rsidRPr="00AC2F1C">
        <w:rPr>
          <w:rFonts w:cs="Times New Roman"/>
          <w:color w:val="000000"/>
          <w:szCs w:val="26"/>
        </w:rPr>
        <w:t xml:space="preserve">… </w:t>
      </w:r>
    </w:p>
    <w:p w14:paraId="130AC01B" w14:textId="50D759F4" w:rsidR="00700A87" w:rsidRDefault="00272684" w:rsidP="001462A0">
      <w:pPr>
        <w:spacing w:line="360" w:lineRule="auto"/>
        <w:ind w:firstLine="284"/>
        <w:rPr>
          <w:rFonts w:cs="Times New Roman"/>
          <w:color w:val="000000"/>
          <w:szCs w:val="26"/>
        </w:rPr>
      </w:pPr>
      <w:r>
        <w:rPr>
          <w:rFonts w:cs="Times New Roman"/>
          <w:color w:val="000000"/>
          <w:szCs w:val="26"/>
        </w:rPr>
        <w:t xml:space="preserve">- </w:t>
      </w:r>
      <w:r w:rsidR="00700A87">
        <w:rPr>
          <w:rFonts w:cs="Times New Roman"/>
          <w:color w:val="000000"/>
          <w:szCs w:val="26"/>
        </w:rPr>
        <w:t>Trong</w:t>
      </w:r>
      <w:r w:rsidR="00700A87">
        <w:rPr>
          <w:rFonts w:cs="Times New Roman"/>
          <w:color w:val="000000"/>
          <w:szCs w:val="26"/>
          <w:lang w:val="vi-VN"/>
        </w:rPr>
        <w:t xml:space="preserve"> đó </w:t>
      </w:r>
      <w:r w:rsidR="00700A87">
        <w:rPr>
          <w:rFonts w:cs="Times New Roman"/>
          <w:color w:val="000000"/>
          <w:szCs w:val="26"/>
        </w:rPr>
        <w:t>p</w:t>
      </w:r>
      <w:r w:rsidR="00700A87" w:rsidRPr="00AC2F1C">
        <w:rPr>
          <w:rFonts w:cs="Times New Roman"/>
          <w:color w:val="000000"/>
          <w:szCs w:val="26"/>
        </w:rPr>
        <w:t xml:space="preserve">hương pháp điều tra xã hội học là: sử dụng công cụ bảng hỏi để điều tra, lấy số liệu, </w:t>
      </w:r>
      <w:r w:rsidR="006970F6">
        <w:rPr>
          <w:rFonts w:cs="Times New Roman"/>
          <w:color w:val="000000"/>
          <w:szCs w:val="26"/>
        </w:rPr>
        <w:t xml:space="preserve">làm rõ được </w:t>
      </w:r>
      <w:r w:rsidR="00700A87" w:rsidRPr="00AC2F1C">
        <w:rPr>
          <w:rFonts w:cs="Times New Roman"/>
          <w:color w:val="000000"/>
          <w:szCs w:val="26"/>
        </w:rPr>
        <w:t>hành vi phạm luật</w:t>
      </w:r>
      <w:r>
        <w:rPr>
          <w:rFonts w:cs="Times New Roman"/>
          <w:color w:val="000000"/>
          <w:szCs w:val="26"/>
        </w:rPr>
        <w:t xml:space="preserve"> giao thông đường bộ</w:t>
      </w:r>
      <w:r w:rsidR="006970F6">
        <w:rPr>
          <w:rFonts w:cs="Times New Roman"/>
          <w:color w:val="000000"/>
          <w:szCs w:val="26"/>
        </w:rPr>
        <w:t xml:space="preserve"> và </w:t>
      </w:r>
      <w:r>
        <w:rPr>
          <w:rFonts w:cs="Times New Roman"/>
          <w:color w:val="000000"/>
          <w:szCs w:val="26"/>
        </w:rPr>
        <w:t xml:space="preserve">tìm ra </w:t>
      </w:r>
      <w:r w:rsidR="00700A87" w:rsidRPr="00AC2F1C">
        <w:rPr>
          <w:rFonts w:cs="Times New Roman"/>
          <w:color w:val="000000"/>
          <w:szCs w:val="26"/>
        </w:rPr>
        <w:t xml:space="preserve">những </w:t>
      </w:r>
      <w:r w:rsidR="006970F6">
        <w:rPr>
          <w:rFonts w:cs="Times New Roman"/>
          <w:color w:val="000000"/>
          <w:szCs w:val="26"/>
        </w:rPr>
        <w:t xml:space="preserve">yếu tố </w:t>
      </w:r>
      <w:r w:rsidR="006970F6">
        <w:rPr>
          <w:rFonts w:cs="Times New Roman"/>
          <w:color w:val="000000"/>
          <w:szCs w:val="26"/>
        </w:rPr>
        <w:lastRenderedPageBreak/>
        <w:t xml:space="preserve">tác động đến hành vi vi phạm pháp luật giao thông đường bộ của sinh viên trường Đại học Thủy </w:t>
      </w:r>
      <w:r w:rsidR="004B27E6">
        <w:rPr>
          <w:rFonts w:cs="Times New Roman"/>
          <w:color w:val="000000"/>
          <w:szCs w:val="26"/>
        </w:rPr>
        <w:t>Lợi</w:t>
      </w:r>
      <w:r w:rsidR="006970F6">
        <w:rPr>
          <w:rFonts w:cs="Times New Roman"/>
          <w:color w:val="000000"/>
          <w:szCs w:val="26"/>
        </w:rPr>
        <w:t>.</w:t>
      </w:r>
    </w:p>
    <w:p w14:paraId="670643BD" w14:textId="5A0EBCE6" w:rsidR="00003104" w:rsidRPr="00003104" w:rsidRDefault="00003104" w:rsidP="001462A0">
      <w:pPr>
        <w:pStyle w:val="ListParagraph"/>
        <w:spacing w:line="360" w:lineRule="auto"/>
        <w:ind w:left="0" w:firstLine="284"/>
        <w:rPr>
          <w:rFonts w:cs="Times New Roman"/>
          <w:color w:val="000000"/>
          <w:szCs w:val="26"/>
        </w:rPr>
      </w:pPr>
      <w:r w:rsidRPr="00003104">
        <w:rPr>
          <w:rFonts w:cs="Times New Roman"/>
          <w:color w:val="000000"/>
          <w:szCs w:val="26"/>
        </w:rPr>
        <w:t>Đối với phương pháp điều tra xã hội học, đề tài xác định cỡ mẫu trong trường hợp đã biết quy mô tổng thể số lượng sinh viên. Áp dụng công thức</w:t>
      </w:r>
      <w:r w:rsidR="005030BD">
        <w:rPr>
          <w:rStyle w:val="FootnoteReference"/>
          <w:rFonts w:cs="Times New Roman"/>
          <w:color w:val="000000"/>
          <w:szCs w:val="26"/>
        </w:rPr>
        <w:footnoteReference w:id="4"/>
      </w:r>
      <w:r w:rsidRPr="00003104">
        <w:rPr>
          <w:rFonts w:cs="Times New Roman"/>
          <w:color w:val="000000"/>
          <w:szCs w:val="26"/>
        </w:rPr>
        <w:t xml:space="preserve">: </w:t>
      </w:r>
      <m:oMath>
        <m:r>
          <w:rPr>
            <w:rFonts w:ascii="Cambria Math" w:hAnsi="Cambria Math" w:cs="Times New Roman"/>
            <w:color w:val="000000"/>
            <w:szCs w:val="26"/>
          </w:rPr>
          <m:t>n</m:t>
        </m:r>
        <m:r>
          <m:rPr>
            <m:sty m:val="p"/>
          </m:rPr>
          <w:rPr>
            <w:rFonts w:ascii="Cambria Math" w:hAnsi="Cambria Math" w:cs="Times New Roman"/>
            <w:color w:val="000000"/>
            <w:szCs w:val="26"/>
          </w:rPr>
          <m:t>=</m:t>
        </m:r>
        <m:f>
          <m:fPr>
            <m:ctrlPr>
              <w:rPr>
                <w:rFonts w:ascii="Cambria Math" w:hAnsi="Cambria Math" w:cs="Times New Roman"/>
                <w:color w:val="000000"/>
                <w:szCs w:val="26"/>
              </w:rPr>
            </m:ctrlPr>
          </m:fPr>
          <m:num>
            <m:r>
              <w:rPr>
                <w:rFonts w:ascii="Cambria Math" w:hAnsi="Cambria Math" w:cs="Times New Roman"/>
                <w:color w:val="000000"/>
                <w:szCs w:val="26"/>
              </w:rPr>
              <m:t>N</m:t>
            </m:r>
          </m:num>
          <m:den>
            <m:r>
              <m:rPr>
                <m:sty m:val="p"/>
              </m:rPr>
              <w:rPr>
                <w:rFonts w:ascii="Cambria Math" w:hAnsi="Cambria Math" w:cs="Times New Roman"/>
                <w:color w:val="000000"/>
                <w:szCs w:val="26"/>
              </w:rPr>
              <m:t>1+</m:t>
            </m:r>
            <m:r>
              <w:rPr>
                <w:rFonts w:ascii="Cambria Math" w:hAnsi="Cambria Math" w:cs="Times New Roman"/>
                <w:color w:val="000000"/>
                <w:szCs w:val="26"/>
              </w:rPr>
              <m:t>N</m:t>
            </m:r>
            <m:r>
              <m:rPr>
                <m:sty m:val="p"/>
              </m:rPr>
              <w:rPr>
                <w:rFonts w:ascii="Cambria Math" w:hAnsi="Cambria Math" w:cs="Times New Roman"/>
                <w:color w:val="000000"/>
                <w:szCs w:val="26"/>
              </w:rPr>
              <m:t>.</m:t>
            </m:r>
            <m:sSup>
              <m:sSupPr>
                <m:ctrlPr>
                  <w:rPr>
                    <w:rFonts w:ascii="Cambria Math" w:hAnsi="Cambria Math" w:cs="Times New Roman"/>
                    <w:color w:val="000000"/>
                    <w:szCs w:val="26"/>
                  </w:rPr>
                </m:ctrlPr>
              </m:sSupPr>
              <m:e>
                <m:r>
                  <w:rPr>
                    <w:rFonts w:ascii="Cambria Math" w:hAnsi="Cambria Math" w:cs="Times New Roman"/>
                    <w:color w:val="000000"/>
                    <w:szCs w:val="26"/>
                  </w:rPr>
                  <m:t>e</m:t>
                </m:r>
              </m:e>
              <m:sup>
                <m:r>
                  <m:rPr>
                    <m:sty m:val="p"/>
                  </m:rPr>
                  <w:rPr>
                    <w:rFonts w:ascii="Cambria Math" w:hAnsi="Cambria Math" w:cs="Times New Roman"/>
                    <w:color w:val="000000"/>
                    <w:szCs w:val="26"/>
                  </w:rPr>
                  <m:t>2</m:t>
                </m:r>
              </m:sup>
            </m:sSup>
          </m:den>
        </m:f>
      </m:oMath>
    </w:p>
    <w:p w14:paraId="7661A7C3" w14:textId="77777777" w:rsidR="00003104" w:rsidRPr="00003104" w:rsidRDefault="00003104" w:rsidP="001462A0">
      <w:pPr>
        <w:pStyle w:val="ListParagraph"/>
        <w:spacing w:line="360" w:lineRule="auto"/>
        <w:ind w:left="0" w:firstLine="284"/>
        <w:rPr>
          <w:rFonts w:cs="Times New Roman"/>
          <w:color w:val="000000"/>
          <w:szCs w:val="26"/>
        </w:rPr>
      </w:pPr>
      <w:r w:rsidRPr="00003104">
        <w:rPr>
          <w:rFonts w:cs="Times New Roman"/>
          <w:color w:val="000000"/>
          <w:szCs w:val="26"/>
        </w:rPr>
        <w:t>Trong đó:</w:t>
      </w:r>
    </w:p>
    <w:p w14:paraId="1B6DD895" w14:textId="77777777" w:rsidR="00003104" w:rsidRPr="00003104" w:rsidRDefault="00003104" w:rsidP="001462A0">
      <w:pPr>
        <w:pStyle w:val="ListParagraph"/>
        <w:spacing w:line="360" w:lineRule="auto"/>
        <w:ind w:left="0" w:firstLine="284"/>
        <w:rPr>
          <w:rFonts w:cs="Times New Roman"/>
          <w:color w:val="000000"/>
          <w:szCs w:val="26"/>
        </w:rPr>
      </w:pPr>
      <w:r w:rsidRPr="00003104">
        <w:rPr>
          <w:rFonts w:cs="Times New Roman"/>
          <w:color w:val="000000"/>
          <w:szCs w:val="26"/>
        </w:rPr>
        <w:t>n: kích thước mẫu cần xác định.</w:t>
      </w:r>
    </w:p>
    <w:p w14:paraId="601A7F9A" w14:textId="77777777" w:rsidR="00003104" w:rsidRPr="00003104" w:rsidRDefault="00003104" w:rsidP="001462A0">
      <w:pPr>
        <w:pStyle w:val="ListParagraph"/>
        <w:spacing w:line="360" w:lineRule="auto"/>
        <w:ind w:left="0" w:firstLine="284"/>
        <w:rPr>
          <w:rFonts w:cs="Times New Roman"/>
          <w:color w:val="000000"/>
          <w:szCs w:val="26"/>
        </w:rPr>
      </w:pPr>
      <w:r w:rsidRPr="00003104">
        <w:rPr>
          <w:rFonts w:cs="Times New Roman"/>
          <w:color w:val="000000"/>
          <w:szCs w:val="26"/>
        </w:rPr>
        <w:t>N: quy mô tổng thể.</w:t>
      </w:r>
    </w:p>
    <w:p w14:paraId="739E2EFA" w14:textId="77777777" w:rsidR="00003104" w:rsidRPr="00585B37" w:rsidRDefault="00003104" w:rsidP="001462A0">
      <w:pPr>
        <w:pStyle w:val="ListParagraph"/>
        <w:spacing w:line="360" w:lineRule="auto"/>
        <w:ind w:left="0" w:firstLine="284"/>
        <w:rPr>
          <w:rFonts w:cs="Times New Roman"/>
          <w:color w:val="000000"/>
          <w:szCs w:val="26"/>
          <w:lang w:val="fr-FR"/>
        </w:rPr>
      </w:pPr>
      <w:r w:rsidRPr="00585B37">
        <w:rPr>
          <w:rFonts w:cs="Times New Roman"/>
          <w:color w:val="000000"/>
          <w:szCs w:val="26"/>
          <w:lang w:val="fr-FR"/>
        </w:rPr>
        <w:t>e: sai số cho phép. Thường ba tỷ lệ sai số hay sử dụng là: ±01 (1%), ±0.05 (5%), ±0.1 (10%), trong đó mức phổ biến nhất là ±0.05.</w:t>
      </w:r>
    </w:p>
    <w:p w14:paraId="167D2C93" w14:textId="77777777" w:rsidR="00003104" w:rsidRPr="00585B37" w:rsidRDefault="00003104" w:rsidP="001462A0">
      <w:pPr>
        <w:pStyle w:val="ListParagraph"/>
        <w:spacing w:line="360" w:lineRule="auto"/>
        <w:ind w:left="0" w:firstLine="284"/>
        <w:rPr>
          <w:rFonts w:cs="Times New Roman"/>
          <w:color w:val="000000"/>
          <w:szCs w:val="26"/>
          <w:lang w:val="fr-FR"/>
        </w:rPr>
      </w:pPr>
      <w:r w:rsidRPr="00585B37">
        <w:rPr>
          <w:rFonts w:cs="Times New Roman"/>
          <w:color w:val="000000"/>
          <w:szCs w:val="26"/>
          <w:lang w:val="fr-FR"/>
        </w:rPr>
        <w:t xml:space="preserve">n= </w:t>
      </w:r>
      <m:oMath>
        <m:f>
          <m:fPr>
            <m:ctrlPr>
              <w:rPr>
                <w:rFonts w:ascii="Cambria Math" w:hAnsi="Cambria Math" w:cs="Times New Roman"/>
                <w:color w:val="000000"/>
                <w:szCs w:val="26"/>
              </w:rPr>
            </m:ctrlPr>
          </m:fPr>
          <m:num>
            <m:r>
              <m:rPr>
                <m:sty m:val="p"/>
              </m:rPr>
              <w:rPr>
                <w:rFonts w:ascii="Cambria Math" w:hAnsi="Cambria Math" w:cs="Times New Roman"/>
                <w:color w:val="000000"/>
                <w:szCs w:val="26"/>
                <w:lang w:val="fr-FR"/>
              </w:rPr>
              <m:t>20000</m:t>
            </m:r>
          </m:num>
          <m:den>
            <m:r>
              <m:rPr>
                <m:sty m:val="p"/>
              </m:rPr>
              <w:rPr>
                <w:rFonts w:ascii="Cambria Math" w:hAnsi="Cambria Math" w:cs="Times New Roman"/>
                <w:color w:val="000000"/>
                <w:szCs w:val="26"/>
                <w:lang w:val="fr-FR"/>
              </w:rPr>
              <m:t>1+20000.</m:t>
            </m:r>
            <m:sSup>
              <m:sSupPr>
                <m:ctrlPr>
                  <w:rPr>
                    <w:rFonts w:ascii="Cambria Math" w:hAnsi="Cambria Math" w:cs="Times New Roman"/>
                    <w:color w:val="000000"/>
                    <w:szCs w:val="26"/>
                  </w:rPr>
                </m:ctrlPr>
              </m:sSupPr>
              <m:e>
                <m:r>
                  <m:rPr>
                    <m:sty m:val="p"/>
                  </m:rPr>
                  <w:rPr>
                    <w:rFonts w:ascii="Cambria Math" w:hAnsi="Cambria Math" w:cs="Times New Roman"/>
                    <w:color w:val="000000"/>
                    <w:szCs w:val="26"/>
                    <w:lang w:val="fr-FR"/>
                  </w:rPr>
                  <m:t>0.05</m:t>
                </m:r>
              </m:e>
              <m:sup>
                <m:r>
                  <m:rPr>
                    <m:sty m:val="p"/>
                  </m:rPr>
                  <w:rPr>
                    <w:rFonts w:ascii="Cambria Math" w:hAnsi="Cambria Math" w:cs="Times New Roman"/>
                    <w:color w:val="000000"/>
                    <w:szCs w:val="26"/>
                    <w:lang w:val="fr-FR"/>
                  </w:rPr>
                  <m:t>2</m:t>
                </m:r>
              </m:sup>
            </m:sSup>
          </m:den>
        </m:f>
        <m:r>
          <m:rPr>
            <m:sty m:val="p"/>
          </m:rPr>
          <w:rPr>
            <w:rFonts w:ascii="Cambria Math" w:hAnsi="Cambria Math" w:cs="Times New Roman"/>
            <w:color w:val="000000"/>
            <w:szCs w:val="26"/>
            <w:lang w:val="fr-FR"/>
          </w:rPr>
          <m:t>=392</m:t>
        </m:r>
      </m:oMath>
    </w:p>
    <w:p w14:paraId="1F6B00B1" w14:textId="6BE78BFA" w:rsidR="00003104" w:rsidRPr="00585B37" w:rsidRDefault="00003104" w:rsidP="001462A0">
      <w:pPr>
        <w:pStyle w:val="ListParagraph"/>
        <w:spacing w:line="360" w:lineRule="auto"/>
        <w:ind w:left="0" w:firstLine="284"/>
        <w:rPr>
          <w:rFonts w:cs="Times New Roman"/>
          <w:color w:val="000000"/>
          <w:szCs w:val="26"/>
          <w:lang w:val="fr-FR"/>
        </w:rPr>
      </w:pPr>
      <w:r w:rsidRPr="00585B37">
        <w:rPr>
          <w:rFonts w:cs="Times New Roman"/>
          <w:color w:val="000000"/>
          <w:szCs w:val="26"/>
          <w:lang w:val="fr-FR"/>
        </w:rPr>
        <w:t>Do đó, số lượng phiếu phát điều tra, khảo sát là: 392 phiếu.</w:t>
      </w:r>
    </w:p>
    <w:p w14:paraId="1E788C2D" w14:textId="77777777" w:rsidR="00700A87" w:rsidRPr="00585B37" w:rsidRDefault="00700A87" w:rsidP="00F87382">
      <w:pPr>
        <w:pStyle w:val="Heading1"/>
        <w:ind w:firstLine="284"/>
        <w:rPr>
          <w:lang w:val="fr-FR"/>
        </w:rPr>
      </w:pPr>
      <w:bookmarkStart w:id="7" w:name="_Toc133684387"/>
      <w:r w:rsidRPr="00585B37">
        <w:rPr>
          <w:lang w:val="fr-FR"/>
        </w:rPr>
        <w:t>6. Kết cấu và ý nghĩa của đề tài</w:t>
      </w:r>
      <w:bookmarkEnd w:id="7"/>
    </w:p>
    <w:p w14:paraId="11A64EF3" w14:textId="44DBD3B2" w:rsidR="00700A87" w:rsidRPr="00585B37" w:rsidRDefault="00700A87" w:rsidP="001462A0">
      <w:pPr>
        <w:pStyle w:val="ListParagraph"/>
        <w:numPr>
          <w:ilvl w:val="0"/>
          <w:numId w:val="7"/>
        </w:numPr>
        <w:spacing w:line="360" w:lineRule="auto"/>
        <w:ind w:left="0" w:firstLine="284"/>
        <w:rPr>
          <w:rFonts w:cs="Times New Roman"/>
          <w:szCs w:val="26"/>
          <w:lang w:val="fr-FR"/>
        </w:rPr>
      </w:pPr>
      <w:r w:rsidRPr="00585B37">
        <w:rPr>
          <w:rFonts w:cs="Times New Roman"/>
          <w:szCs w:val="26"/>
          <w:lang w:val="fr-FR"/>
        </w:rPr>
        <w:t>Kết cấu</w:t>
      </w:r>
      <w:r w:rsidR="00701889">
        <w:rPr>
          <w:rFonts w:cs="Times New Roman"/>
          <w:szCs w:val="26"/>
          <w:lang w:val="vi-VN"/>
        </w:rPr>
        <w:t xml:space="preserve"> </w:t>
      </w:r>
      <w:r w:rsidR="00003104" w:rsidRPr="00585B37">
        <w:rPr>
          <w:rFonts w:cs="Times New Roman"/>
          <w:szCs w:val="26"/>
          <w:lang w:val="fr-FR"/>
        </w:rPr>
        <w:t>của đề tài nghiên cứu khoa học gồm:</w:t>
      </w:r>
      <w:r w:rsidR="00B4580D">
        <w:rPr>
          <w:rFonts w:cs="Times New Roman"/>
          <w:szCs w:val="26"/>
          <w:lang w:val="fr-FR"/>
        </w:rPr>
        <w:t xml:space="preserve"> 3 chương</w:t>
      </w:r>
      <w:r w:rsidR="00593E25">
        <w:rPr>
          <w:rFonts w:cs="Times New Roman"/>
          <w:szCs w:val="26"/>
          <w:lang w:val="fr-FR"/>
        </w:rPr>
        <w:t xml:space="preserve"> 8 tiết</w:t>
      </w:r>
    </w:p>
    <w:p w14:paraId="342F8763" w14:textId="542C94A9" w:rsidR="00700A87" w:rsidRDefault="00700A87" w:rsidP="001462A0">
      <w:pPr>
        <w:pStyle w:val="ListParagraph"/>
        <w:numPr>
          <w:ilvl w:val="0"/>
          <w:numId w:val="7"/>
        </w:numPr>
        <w:spacing w:line="360" w:lineRule="auto"/>
        <w:ind w:left="0" w:firstLine="284"/>
        <w:rPr>
          <w:rFonts w:cs="Times New Roman"/>
          <w:szCs w:val="26"/>
        </w:rPr>
      </w:pPr>
      <w:r w:rsidRPr="00AF7907">
        <w:rPr>
          <w:rFonts w:cs="Times New Roman"/>
          <w:szCs w:val="26"/>
        </w:rPr>
        <w:t xml:space="preserve">Ý nghĩa: </w:t>
      </w:r>
    </w:p>
    <w:p w14:paraId="4D5000E5" w14:textId="31201FBD" w:rsidR="00BF0650" w:rsidRDefault="00BF0650" w:rsidP="001462A0">
      <w:pPr>
        <w:pStyle w:val="ListParagraph"/>
        <w:spacing w:line="360" w:lineRule="auto"/>
        <w:ind w:left="0" w:firstLine="284"/>
        <w:rPr>
          <w:rFonts w:cs="Times New Roman"/>
          <w:szCs w:val="26"/>
        </w:rPr>
      </w:pPr>
      <w:r w:rsidRPr="00536FB3">
        <w:rPr>
          <w:rFonts w:cs="Times New Roman"/>
          <w:i/>
          <w:iCs/>
          <w:szCs w:val="26"/>
        </w:rPr>
        <w:t>Về mặt lý luận:</w:t>
      </w:r>
      <w:r>
        <w:rPr>
          <w:rFonts w:cs="Times New Roman"/>
          <w:szCs w:val="26"/>
        </w:rPr>
        <w:t xml:space="preserve"> Đề góp phần làm sáng tỏ khái niệm vi phạm pháp luật giao thông đường bộ của sinh viên và các yếu tố ảnh hưởng đến hành vi vi phạm pháp luật giao thông đường bộ của sinh viên.</w:t>
      </w:r>
    </w:p>
    <w:p w14:paraId="2E3A7D83" w14:textId="70370382" w:rsidR="00BF0650" w:rsidRDefault="00BF0650" w:rsidP="001462A0">
      <w:pPr>
        <w:pStyle w:val="ListParagraph"/>
        <w:spacing w:line="360" w:lineRule="auto"/>
        <w:ind w:left="0" w:firstLine="284"/>
        <w:rPr>
          <w:rFonts w:cs="Times New Roman"/>
          <w:szCs w:val="26"/>
        </w:rPr>
      </w:pPr>
      <w:r w:rsidRPr="00536FB3">
        <w:rPr>
          <w:rFonts w:cs="Times New Roman"/>
          <w:i/>
          <w:iCs/>
          <w:szCs w:val="26"/>
        </w:rPr>
        <w:t>Về mặt thực tiễn:</w:t>
      </w:r>
      <w:r>
        <w:rPr>
          <w:rFonts w:cs="Times New Roman"/>
          <w:szCs w:val="26"/>
        </w:rPr>
        <w:t xml:space="preserve"> Trên cơ sở</w:t>
      </w:r>
      <w:r w:rsidR="002A5B93">
        <w:rPr>
          <w:rFonts w:cs="Times New Roman"/>
          <w:szCs w:val="26"/>
        </w:rPr>
        <w:t xml:space="preserve">, làm rõ </w:t>
      </w:r>
      <w:r>
        <w:rPr>
          <w:rFonts w:cs="Times New Roman"/>
          <w:szCs w:val="26"/>
        </w:rPr>
        <w:t xml:space="preserve">thực trạng vi phạm pháp luật giao thông đường bộ của sinh viên trường Đại học Thủy </w:t>
      </w:r>
      <w:r w:rsidR="004B27E6">
        <w:rPr>
          <w:rFonts w:cs="Times New Roman"/>
          <w:szCs w:val="26"/>
        </w:rPr>
        <w:t>Lợi</w:t>
      </w:r>
      <w:r w:rsidR="00536FB3">
        <w:rPr>
          <w:rFonts w:cs="Times New Roman"/>
          <w:szCs w:val="26"/>
        </w:rPr>
        <w:t>, đề tài đưa ra kiến nghị và những biện pháp cụ thể nhằm nâng cao ý</w:t>
      </w:r>
      <w:r w:rsidR="007D5065">
        <w:rPr>
          <w:rFonts w:cs="Times New Roman"/>
          <w:szCs w:val="26"/>
        </w:rPr>
        <w:t xml:space="preserve"> </w:t>
      </w:r>
      <w:r w:rsidR="002A5B93">
        <w:rPr>
          <w:rFonts w:cs="Times New Roman"/>
          <w:szCs w:val="26"/>
        </w:rPr>
        <w:t>thức tham gia giao thông của sinh viên</w:t>
      </w:r>
      <w:r w:rsidR="007D5065">
        <w:rPr>
          <w:rFonts w:cs="Times New Roman"/>
          <w:szCs w:val="26"/>
        </w:rPr>
        <w:t>. T</w:t>
      </w:r>
      <w:r w:rsidR="002A5B93">
        <w:rPr>
          <w:rFonts w:cs="Times New Roman"/>
          <w:szCs w:val="26"/>
        </w:rPr>
        <w:t>ừ đó</w:t>
      </w:r>
      <w:r w:rsidR="007D5065">
        <w:rPr>
          <w:rFonts w:cs="Times New Roman"/>
          <w:szCs w:val="26"/>
        </w:rPr>
        <w:t>,</w:t>
      </w:r>
      <w:r w:rsidR="002A5B93">
        <w:rPr>
          <w:rFonts w:cs="Times New Roman"/>
          <w:szCs w:val="26"/>
        </w:rPr>
        <w:t xml:space="preserve"> </w:t>
      </w:r>
      <w:r w:rsidR="00536FB3">
        <w:rPr>
          <w:rFonts w:cs="Times New Roman"/>
          <w:szCs w:val="26"/>
        </w:rPr>
        <w:t>khắc phục tình trạng vi phạm pháp luật giao thông đường bộ</w:t>
      </w:r>
      <w:r w:rsidR="007D5065">
        <w:rPr>
          <w:rFonts w:cs="Times New Roman"/>
          <w:szCs w:val="26"/>
        </w:rPr>
        <w:t xml:space="preserve"> và </w:t>
      </w:r>
      <w:r w:rsidR="002A5B93">
        <w:rPr>
          <w:rFonts w:cs="Times New Roman"/>
          <w:szCs w:val="26"/>
        </w:rPr>
        <w:t>xây dựng văn hóa</w:t>
      </w:r>
      <w:r w:rsidR="007D5065">
        <w:rPr>
          <w:rFonts w:cs="Times New Roman"/>
          <w:szCs w:val="26"/>
        </w:rPr>
        <w:t xml:space="preserve"> tham gia</w:t>
      </w:r>
      <w:r w:rsidR="002A5B93">
        <w:rPr>
          <w:rFonts w:cs="Times New Roman"/>
          <w:szCs w:val="26"/>
        </w:rPr>
        <w:t xml:space="preserve"> giao thông cho sinh viên</w:t>
      </w:r>
      <w:r w:rsidR="007D5065">
        <w:rPr>
          <w:rFonts w:cs="Times New Roman"/>
          <w:szCs w:val="26"/>
        </w:rPr>
        <w:t xml:space="preserve"> trường Đại học Thủy </w:t>
      </w:r>
      <w:r w:rsidR="004B27E6">
        <w:rPr>
          <w:rFonts w:cs="Times New Roman"/>
          <w:szCs w:val="26"/>
        </w:rPr>
        <w:t>Lợi</w:t>
      </w:r>
      <w:r w:rsidR="007D5065">
        <w:rPr>
          <w:rFonts w:cs="Times New Roman"/>
          <w:szCs w:val="26"/>
        </w:rPr>
        <w:t>.</w:t>
      </w:r>
    </w:p>
    <w:p w14:paraId="41B65B7F" w14:textId="77777777" w:rsidR="00C2773F" w:rsidRDefault="00C2773F" w:rsidP="001462A0">
      <w:pPr>
        <w:spacing w:line="360" w:lineRule="auto"/>
        <w:ind w:firstLine="284"/>
        <w:rPr>
          <w:rFonts w:cs="Times New Roman"/>
          <w:b/>
          <w:bCs/>
          <w:szCs w:val="26"/>
        </w:rPr>
      </w:pPr>
      <w:r>
        <w:rPr>
          <w:rFonts w:cs="Times New Roman"/>
          <w:b/>
          <w:bCs/>
          <w:szCs w:val="26"/>
        </w:rPr>
        <w:br w:type="page"/>
      </w:r>
    </w:p>
    <w:p w14:paraId="7780364B" w14:textId="0CAFDD66" w:rsidR="00703D31" w:rsidRDefault="00C2773F" w:rsidP="00703D31">
      <w:pPr>
        <w:pStyle w:val="Heading1"/>
        <w:jc w:val="center"/>
      </w:pPr>
      <w:bookmarkStart w:id="8" w:name="_Toc133684388"/>
      <w:r>
        <w:rPr>
          <w:lang w:val="vi-VN"/>
        </w:rPr>
        <w:lastRenderedPageBreak/>
        <w:t xml:space="preserve">NỘI </w:t>
      </w:r>
      <w:r>
        <w:t>DUNG</w:t>
      </w:r>
      <w:bookmarkEnd w:id="8"/>
    </w:p>
    <w:p w14:paraId="54FDD02D" w14:textId="77777777" w:rsidR="00703D31" w:rsidRPr="00703D31" w:rsidRDefault="00703D31" w:rsidP="00703D31"/>
    <w:p w14:paraId="207C2275" w14:textId="77777777" w:rsidR="00703D31" w:rsidRDefault="00F87382" w:rsidP="00703D31">
      <w:pPr>
        <w:pStyle w:val="Heading1"/>
        <w:jc w:val="center"/>
      </w:pPr>
      <w:bookmarkStart w:id="9" w:name="_Toc133684389"/>
      <w:r w:rsidRPr="00703D31">
        <w:t>CHƯƠNG 1: MỘT SỐ VẤN ĐỀ LÝ LUẬN VỀ VI PHẠM PHÁP LUẬT VÀ</w:t>
      </w:r>
      <w:r w:rsidR="00703D31" w:rsidRPr="00703D31">
        <w:t xml:space="preserve"> </w:t>
      </w:r>
    </w:p>
    <w:p w14:paraId="4D22542B" w14:textId="5AD46038" w:rsidR="00527C85" w:rsidRPr="00703D31" w:rsidRDefault="00527C85" w:rsidP="00703D31">
      <w:pPr>
        <w:pStyle w:val="Heading1"/>
        <w:jc w:val="center"/>
      </w:pPr>
      <w:r w:rsidRPr="00703D31">
        <w:t>VI PHẠM PHÁP LUẬT GIAO THÔNG ĐƯỜNG BỘ</w:t>
      </w:r>
      <w:bookmarkEnd w:id="9"/>
    </w:p>
    <w:p w14:paraId="3903CE90" w14:textId="77777777" w:rsidR="00527C85" w:rsidRPr="00585B37" w:rsidRDefault="00527C85" w:rsidP="00F87382">
      <w:pPr>
        <w:pStyle w:val="Heading1"/>
        <w:ind w:firstLine="284"/>
        <w:rPr>
          <w:lang w:val="vi-VN"/>
        </w:rPr>
      </w:pPr>
      <w:bookmarkStart w:id="10" w:name="_Toc133684390"/>
      <w:r w:rsidRPr="00585B37">
        <w:rPr>
          <w:lang w:val="vi-VN"/>
        </w:rPr>
        <w:t>1.1. Vi phạm pháp luật</w:t>
      </w:r>
      <w:bookmarkEnd w:id="10"/>
    </w:p>
    <w:p w14:paraId="62183517" w14:textId="49A49250" w:rsidR="00527C85" w:rsidRPr="00FC716B" w:rsidRDefault="00527C85" w:rsidP="00F87382">
      <w:pPr>
        <w:pStyle w:val="Heading1"/>
        <w:ind w:firstLine="284"/>
        <w:rPr>
          <w:i/>
          <w:iCs/>
          <w:lang w:val="vi-VN"/>
        </w:rPr>
      </w:pPr>
      <w:bookmarkStart w:id="11" w:name="_Toc133684391"/>
      <w:r w:rsidRPr="00FC716B">
        <w:rPr>
          <w:i/>
          <w:iCs/>
          <w:lang w:val="vi-VN"/>
        </w:rPr>
        <w:t xml:space="preserve">1.1.1.  Khái niệm và </w:t>
      </w:r>
      <w:r w:rsidR="00FF0A75" w:rsidRPr="00FC716B">
        <w:rPr>
          <w:i/>
          <w:iCs/>
          <w:lang w:val="vi-VN"/>
        </w:rPr>
        <w:t xml:space="preserve">các dấu hiệu </w:t>
      </w:r>
      <w:r w:rsidRPr="00FC716B">
        <w:rPr>
          <w:i/>
          <w:iCs/>
          <w:lang w:val="vi-VN"/>
        </w:rPr>
        <w:t xml:space="preserve">vi phạm pháp </w:t>
      </w:r>
      <w:r w:rsidR="00FB39E7" w:rsidRPr="00FC716B">
        <w:rPr>
          <w:i/>
          <w:iCs/>
          <w:lang w:val="vi-VN"/>
        </w:rPr>
        <w:t>luật</w:t>
      </w:r>
      <w:bookmarkEnd w:id="11"/>
    </w:p>
    <w:p w14:paraId="55B997D5" w14:textId="196A9BAC" w:rsidR="00527C85" w:rsidRPr="00FC716B" w:rsidRDefault="007E73BA" w:rsidP="00F87382">
      <w:pPr>
        <w:pStyle w:val="Heading1"/>
        <w:ind w:firstLine="284"/>
        <w:rPr>
          <w:b w:val="0"/>
          <w:bCs/>
          <w:i/>
          <w:iCs/>
          <w:lang w:val="vi-VN"/>
        </w:rPr>
      </w:pPr>
      <w:bookmarkStart w:id="12" w:name="_Toc133684392"/>
      <w:r w:rsidRPr="00FC716B">
        <w:rPr>
          <w:b w:val="0"/>
          <w:bCs/>
          <w:i/>
          <w:iCs/>
          <w:lang w:val="vi-VN"/>
        </w:rPr>
        <w:t xml:space="preserve">1.1.1.1. </w:t>
      </w:r>
      <w:r w:rsidR="00527C85" w:rsidRPr="00FC716B">
        <w:rPr>
          <w:b w:val="0"/>
          <w:bCs/>
          <w:i/>
          <w:iCs/>
          <w:lang w:val="vi-VN"/>
        </w:rPr>
        <w:t>Khái niệm</w:t>
      </w:r>
      <w:r w:rsidRPr="00FC716B">
        <w:rPr>
          <w:b w:val="0"/>
          <w:bCs/>
          <w:i/>
          <w:iCs/>
          <w:lang w:val="vi-VN"/>
        </w:rPr>
        <w:t xml:space="preserve"> vi phạm pháp luật</w:t>
      </w:r>
      <w:bookmarkEnd w:id="12"/>
    </w:p>
    <w:p w14:paraId="72EEEEF5" w14:textId="77777777" w:rsidR="00897F1E" w:rsidRPr="00585B37" w:rsidRDefault="00897F1E" w:rsidP="001462A0">
      <w:pPr>
        <w:pStyle w:val="ListParagraph"/>
        <w:widowControl w:val="0"/>
        <w:tabs>
          <w:tab w:val="left" w:pos="7938"/>
        </w:tabs>
        <w:spacing w:line="360" w:lineRule="auto"/>
        <w:ind w:left="0" w:firstLine="284"/>
        <w:rPr>
          <w:rFonts w:cs="Times New Roman"/>
          <w:szCs w:val="26"/>
          <w:lang w:val="vi-VN"/>
        </w:rPr>
      </w:pPr>
      <w:r w:rsidRPr="00585B37">
        <w:rPr>
          <w:rFonts w:cs="Times New Roman"/>
          <w:szCs w:val="26"/>
          <w:lang w:val="vi-VN"/>
        </w:rPr>
        <w:t>Nhà nước đặt ra các quy phạm pháp luật để điều chỉnh hành vi xử sự của con người, giữ gìn trật tự, an ninh, an toàn và phát triển xã hội. Hành vi của con người được phân thành hai loại: Hành vi hợp pháp và hành vi bất hợp pháp. Hành vi hợp pháp còn được gọi là hành vi pháp luật tức là những hành vi phù hợp với những quy định của pháp luật. Hành vi bất hợp pháp còn gọi là hành vi vi phạm pháp luật đó là những hành vi không phù hợp với các quy định của pháp luật.</w:t>
      </w:r>
    </w:p>
    <w:p w14:paraId="535217ED" w14:textId="56AE037E" w:rsidR="00897F1E" w:rsidRDefault="00897F1E" w:rsidP="001462A0">
      <w:pPr>
        <w:pStyle w:val="ListParagraph"/>
        <w:widowControl w:val="0"/>
        <w:tabs>
          <w:tab w:val="left" w:pos="7938"/>
        </w:tabs>
        <w:spacing w:line="360" w:lineRule="auto"/>
        <w:ind w:left="0" w:firstLine="284"/>
        <w:rPr>
          <w:lang w:val="vi-VN"/>
        </w:rPr>
      </w:pPr>
      <w:r w:rsidRPr="00585B37">
        <w:rPr>
          <w:rFonts w:cs="Times New Roman"/>
          <w:szCs w:val="26"/>
          <w:lang w:val="vi-VN"/>
        </w:rPr>
        <w:t xml:space="preserve">Theo quan điểm chung nhất, phổ biến nhất: </w:t>
      </w:r>
      <w:r w:rsidRPr="00585B37">
        <w:rPr>
          <w:rFonts w:cs="Times New Roman"/>
          <w:i/>
          <w:iCs/>
          <w:szCs w:val="26"/>
          <w:lang w:val="vi-VN"/>
        </w:rPr>
        <w:t>“Vi phạm pháp luật là hành vi (hành động hoặc không hành động), trái với các quy định của pháp luật và có lỗi, do chủ thể có năng lực hành vi thực hiện, xâm hại các quan hệ xã hội được luật pháp bảo vệ.</w:t>
      </w:r>
      <w:r>
        <w:rPr>
          <w:lang w:val="vi-VN"/>
        </w:rPr>
        <w:t>”</w:t>
      </w:r>
      <w:r>
        <w:rPr>
          <w:rStyle w:val="FootnoteReference"/>
          <w:lang w:val="vi-VN"/>
        </w:rPr>
        <w:footnoteReference w:id="5"/>
      </w:r>
    </w:p>
    <w:p w14:paraId="71B7FACD" w14:textId="3F2EE39D" w:rsidR="00FF0A75" w:rsidRPr="006857E5" w:rsidRDefault="00FF0A75" w:rsidP="001462A0">
      <w:pPr>
        <w:widowControl w:val="0"/>
        <w:spacing w:line="360" w:lineRule="auto"/>
        <w:ind w:firstLine="284"/>
        <w:rPr>
          <w:b/>
          <w:i/>
          <w:lang w:val="pt-BR"/>
        </w:rPr>
      </w:pPr>
      <w:r w:rsidRPr="00911328">
        <w:rPr>
          <w:lang w:val="pt-BR"/>
        </w:rPr>
        <w:t>Có nhiều tiêu chí để phân loại, phân biệt các loại vi phạm pháp luật. Các phân loại phổ biến nhất là vi phạm pháp luật được phân loại thành tội phạm (vi phạm pháp luật hình sự) và các vi phạm pháp luật không phải là tội phạm</w:t>
      </w:r>
      <w:r w:rsidRPr="006857E5">
        <w:rPr>
          <w:bCs/>
          <w:i/>
          <w:lang w:val="pt-BR"/>
        </w:rPr>
        <w:t>.</w:t>
      </w:r>
      <w:r w:rsidRPr="00911328">
        <w:rPr>
          <w:lang w:val="pt-BR"/>
        </w:rPr>
        <w:t>Vi phạm pháp luật còn được phân loại dựa vào tiêu chí các lĩnh vực mà quan hệ pháp luật điều chỉnh của ngành luật: Vi phạm pháp luật trong lĩnh vực lao động, Vi phạm pháp luật trong lĩnh vực thương mại...Vi phạm pháp luật còn được phân thành vi phạm pháp luật nội dung và vi phạm pháp luật thủ tục.</w:t>
      </w:r>
    </w:p>
    <w:p w14:paraId="3A1D9132" w14:textId="77777777" w:rsidR="00FF0A75" w:rsidRPr="00911328" w:rsidRDefault="00FF0A75" w:rsidP="001462A0">
      <w:pPr>
        <w:pStyle w:val="ListParagraph"/>
        <w:widowControl w:val="0"/>
        <w:tabs>
          <w:tab w:val="left" w:pos="7938"/>
        </w:tabs>
        <w:spacing w:line="360" w:lineRule="auto"/>
        <w:ind w:left="0" w:firstLine="284"/>
        <w:rPr>
          <w:lang w:val="vi-VN"/>
        </w:rPr>
      </w:pPr>
      <w:r w:rsidRPr="00911328">
        <w:rPr>
          <w:lang w:val="vi-VN"/>
        </w:rPr>
        <w:t>Căn cứ vào tính chất và mức độ nguy hiểm cho xã hội của hành vi và tính chất quan hệ xã hội bị xâm hại, vi phạm pháp luật được chia thành các loại sau:</w:t>
      </w:r>
    </w:p>
    <w:p w14:paraId="1B57F56C" w14:textId="1ACA5B11" w:rsidR="00FF0A75" w:rsidRPr="00585B37" w:rsidRDefault="00FF0A75" w:rsidP="001462A0">
      <w:pPr>
        <w:widowControl w:val="0"/>
        <w:tabs>
          <w:tab w:val="left" w:pos="7938"/>
        </w:tabs>
        <w:spacing w:line="360" w:lineRule="auto"/>
        <w:ind w:firstLine="284"/>
        <w:rPr>
          <w:lang w:val="vi-VN"/>
        </w:rPr>
      </w:pPr>
      <w:r w:rsidRPr="00911328">
        <w:rPr>
          <w:i/>
          <w:lang w:val="vi-VN"/>
        </w:rPr>
        <w:t>Vi phạm hình sự (tội phạm)</w:t>
      </w:r>
      <w:r w:rsidRPr="00E275DE">
        <w:rPr>
          <w:i/>
          <w:lang w:val="vi-VN"/>
        </w:rPr>
        <w:t>:</w:t>
      </w:r>
      <w:r w:rsidRPr="00911328">
        <w:rPr>
          <w:lang w:val="vi-VN"/>
        </w:rPr>
        <w:t xml:space="preserve"> là hành vi nguy hiểm cao nhất, gây thiệt hại lớn cho xã hội được quy định trong Bộ luật hình sự, do người có năng lực trách nhiệm hình sự thực hiện một cách cố ý hay vô ý, xâm phạm các quan hệ xã hội được luật hình sự bảo vệ và bị </w:t>
      </w:r>
      <w:r w:rsidRPr="00911328">
        <w:rPr>
          <w:lang w:val="vi-VN"/>
        </w:rPr>
        <w:lastRenderedPageBreak/>
        <w:t>trừng phạt nghiêm khắc theo quy định của Bộ luật hình sự</w:t>
      </w:r>
      <w:r w:rsidR="006857E5" w:rsidRPr="00585B37">
        <w:rPr>
          <w:lang w:val="vi-VN"/>
        </w:rPr>
        <w:t>.</w:t>
      </w:r>
    </w:p>
    <w:p w14:paraId="186EE3F0" w14:textId="625B0433" w:rsidR="00FF0A75" w:rsidRPr="00585B37" w:rsidRDefault="00FF0A75" w:rsidP="001462A0">
      <w:pPr>
        <w:widowControl w:val="0"/>
        <w:tabs>
          <w:tab w:val="left" w:pos="7938"/>
        </w:tabs>
        <w:spacing w:line="360" w:lineRule="auto"/>
        <w:ind w:firstLine="284"/>
        <w:rPr>
          <w:lang w:val="vi-VN"/>
        </w:rPr>
      </w:pPr>
      <w:r w:rsidRPr="00911328">
        <w:rPr>
          <w:i/>
          <w:lang w:val="vi-VN"/>
        </w:rPr>
        <w:t>Vi phạm hành chính</w:t>
      </w:r>
      <w:r w:rsidRPr="00E275DE">
        <w:rPr>
          <w:i/>
          <w:lang w:val="vi-VN"/>
        </w:rPr>
        <w:t>:</w:t>
      </w:r>
      <w:r w:rsidRPr="00911328">
        <w:rPr>
          <w:lang w:val="vi-VN"/>
        </w:rPr>
        <w:t xml:space="preserve"> là hành vi do cá nhân hoặc tổ chức thực hiện một cách cố ý hoặc vô ý, xâm phạm các quy tắc quản lý nhà nước mà không phải là tội phạm hình sự và theo quy định của pháp luật phải bị xử phạt hành chính</w:t>
      </w:r>
      <w:r w:rsidR="006857E5" w:rsidRPr="00585B37">
        <w:rPr>
          <w:lang w:val="vi-VN"/>
        </w:rPr>
        <w:t>.</w:t>
      </w:r>
    </w:p>
    <w:p w14:paraId="712B2E66" w14:textId="1FD3F40B" w:rsidR="00FF0A75" w:rsidRPr="00585B37" w:rsidRDefault="00FF0A75" w:rsidP="001462A0">
      <w:pPr>
        <w:widowControl w:val="0"/>
        <w:tabs>
          <w:tab w:val="left" w:pos="7938"/>
        </w:tabs>
        <w:spacing w:line="360" w:lineRule="auto"/>
        <w:ind w:firstLine="284"/>
        <w:rPr>
          <w:lang w:val="vi-VN"/>
        </w:rPr>
      </w:pPr>
      <w:r w:rsidRPr="00911328">
        <w:rPr>
          <w:i/>
          <w:lang w:val="vi-VN"/>
        </w:rPr>
        <w:t>Vi phạm dân sự</w:t>
      </w:r>
      <w:r w:rsidRPr="00E275DE">
        <w:rPr>
          <w:i/>
          <w:lang w:val="vi-VN"/>
        </w:rPr>
        <w:t>:</w:t>
      </w:r>
      <w:r w:rsidRPr="00911328">
        <w:rPr>
          <w:lang w:val="vi-VN"/>
        </w:rPr>
        <w:t xml:space="preserve"> là những hành vi nguy hại cho xã hội, xâm hại quan hệ tài sản và quan hệ nhân thân có liên quan hoặc không liên quan đến tài sản trong lĩnh vực hợp đồng hoặc ngoài hợp đồng</w:t>
      </w:r>
      <w:r w:rsidR="006857E5" w:rsidRPr="00585B37">
        <w:rPr>
          <w:lang w:val="vi-VN"/>
        </w:rPr>
        <w:t>.</w:t>
      </w:r>
    </w:p>
    <w:p w14:paraId="09F5C333" w14:textId="261B8590" w:rsidR="00FB39E7" w:rsidRPr="00585B37" w:rsidRDefault="00FF0A75" w:rsidP="001462A0">
      <w:pPr>
        <w:pStyle w:val="ListParagraph"/>
        <w:widowControl w:val="0"/>
        <w:tabs>
          <w:tab w:val="left" w:pos="7938"/>
        </w:tabs>
        <w:spacing w:line="360" w:lineRule="auto"/>
        <w:ind w:left="0" w:firstLine="284"/>
        <w:rPr>
          <w:lang w:val="vi-VN"/>
        </w:rPr>
      </w:pPr>
      <w:r w:rsidRPr="00911328">
        <w:rPr>
          <w:i/>
          <w:lang w:val="vi-VN"/>
        </w:rPr>
        <w:t>Vi phạm kỷ luật</w:t>
      </w:r>
      <w:r w:rsidRPr="00E275DE">
        <w:rPr>
          <w:i/>
          <w:lang w:val="vi-VN"/>
        </w:rPr>
        <w:t>:</w:t>
      </w:r>
      <w:r w:rsidRPr="00911328">
        <w:rPr>
          <w:lang w:val="vi-VN"/>
        </w:rPr>
        <w:t xml:space="preserve"> là những hành vi xâm hại tới chế độ lao động, kỷ luật công vụ, kỷ luật học tập, kỷ luật quân sự… gây thiệt hại đến hoạt động bình thường của cơ quan nhà nước, tổ chức kinh tế, đơn vị sự nghiệp, trường học và các tổ chức khác</w:t>
      </w:r>
      <w:r w:rsidR="006857E5" w:rsidRPr="00585B37">
        <w:rPr>
          <w:lang w:val="vi-VN"/>
        </w:rPr>
        <w:t>.</w:t>
      </w:r>
    </w:p>
    <w:p w14:paraId="08DFB018" w14:textId="48FA063C" w:rsidR="00644A34" w:rsidRPr="00FC716B" w:rsidRDefault="00644A34" w:rsidP="00F87382">
      <w:pPr>
        <w:pStyle w:val="Heading1"/>
        <w:ind w:firstLine="284"/>
        <w:rPr>
          <w:b w:val="0"/>
          <w:bCs/>
          <w:i/>
          <w:iCs/>
          <w:lang w:val="vi-VN"/>
        </w:rPr>
      </w:pPr>
      <w:bookmarkStart w:id="13" w:name="_Toc133684393"/>
      <w:r w:rsidRPr="00FC716B">
        <w:rPr>
          <w:b w:val="0"/>
          <w:bCs/>
          <w:i/>
          <w:iCs/>
          <w:lang w:val="vi-VN"/>
        </w:rPr>
        <w:t>1.1.1.2. Các dấu hiệu nhận biết vi phạm pháp luật</w:t>
      </w:r>
      <w:bookmarkEnd w:id="13"/>
    </w:p>
    <w:p w14:paraId="2D56F6C5" w14:textId="320A8C72" w:rsidR="00C0654E" w:rsidRPr="00AB7FDD" w:rsidRDefault="00C0654E" w:rsidP="001462A0">
      <w:pPr>
        <w:widowControl w:val="0"/>
        <w:tabs>
          <w:tab w:val="left" w:pos="7938"/>
        </w:tabs>
        <w:spacing w:line="360" w:lineRule="auto"/>
        <w:ind w:firstLine="284"/>
        <w:rPr>
          <w:lang w:val="vi-VN"/>
        </w:rPr>
      </w:pPr>
      <w:r w:rsidRPr="00AB7FDD">
        <w:rPr>
          <w:i/>
          <w:lang w:val="vi-VN"/>
        </w:rPr>
        <w:t>Thứ nhất, là hành vi cụ thể của chủ thể (hành động hoặc không hành động</w:t>
      </w:r>
      <w:r>
        <w:rPr>
          <w:i/>
          <w:lang w:val="vi-VN"/>
        </w:rPr>
        <w:t>)</w:t>
      </w:r>
      <w:r w:rsidRPr="00AB7FDD">
        <w:rPr>
          <w:i/>
          <w:lang w:val="vi-VN"/>
        </w:rPr>
        <w:t>:</w:t>
      </w:r>
      <w:r w:rsidRPr="00AB7FDD">
        <w:rPr>
          <w:lang w:val="vi-VN"/>
        </w:rPr>
        <w:t xml:space="preserve"> Hành vi là xử sự của con người trong một điều kiện, hoàn cảnh cụ thể, biểu hiện bằng lời nói, </w:t>
      </w:r>
      <w:r w:rsidR="008D7832" w:rsidRPr="00585B37">
        <w:rPr>
          <w:lang w:val="vi-VN"/>
        </w:rPr>
        <w:t>hành động</w:t>
      </w:r>
      <w:r w:rsidRPr="00AB7FDD">
        <w:rPr>
          <w:lang w:val="vi-VN"/>
        </w:rPr>
        <w:t xml:space="preserve">, cử chỉ nhất định hoặc bằng sự thiếu vắng những thao tác, cử chỉ, lời nói nào đó. Hành vi có thể thể hiện dưới dạng hành động hoặc không hành động. Phải có hành vi </w:t>
      </w:r>
      <w:r>
        <w:rPr>
          <w:lang w:val="vi-VN"/>
        </w:rPr>
        <w:t>cụ thể</w:t>
      </w:r>
      <w:r w:rsidRPr="00AB7FDD">
        <w:rPr>
          <w:lang w:val="vi-VN"/>
        </w:rPr>
        <w:t xml:space="preserve"> của chủ thể mới có cơ sở để xác định có vi phạm pháp luật hay không. Vi phạm pháp luật không phải là suy nghĩ, ước mơ, giấc mơ của con người hay những sự biến xảy ra nằm ngoài ý thức của con người... Vi phạm pháp luật phải là kết quả của ý thức của con người, được thể hiện ra thế giới khách quan bằng hành vi thực tế cụ thể.</w:t>
      </w:r>
    </w:p>
    <w:p w14:paraId="7C45ADE4" w14:textId="3F38F2A8" w:rsidR="00C0654E" w:rsidRPr="00AB7FDD" w:rsidRDefault="00C0654E" w:rsidP="001462A0">
      <w:pPr>
        <w:widowControl w:val="0"/>
        <w:tabs>
          <w:tab w:val="left" w:pos="7938"/>
        </w:tabs>
        <w:spacing w:line="360" w:lineRule="auto"/>
        <w:ind w:firstLine="284"/>
        <w:rPr>
          <w:lang w:val="vi-VN"/>
        </w:rPr>
      </w:pPr>
      <w:r w:rsidRPr="00AB7FDD">
        <w:rPr>
          <w:i/>
          <w:lang w:val="vi-VN"/>
        </w:rPr>
        <w:t>Thứ hai,</w:t>
      </w:r>
      <w:r w:rsidRPr="00AB7FDD">
        <w:rPr>
          <w:lang w:val="vi-VN"/>
        </w:rPr>
        <w:t xml:space="preserve"> </w:t>
      </w:r>
      <w:r w:rsidRPr="00AB7FDD">
        <w:rPr>
          <w:i/>
          <w:iCs/>
          <w:lang w:val="vi-VN"/>
        </w:rPr>
        <w:t>là hành vi trái pháp luật</w:t>
      </w:r>
      <w:r w:rsidRPr="00AB7FDD">
        <w:rPr>
          <w:lang w:val="vi-VN"/>
        </w:rPr>
        <w:t xml:space="preserve">: </w:t>
      </w:r>
      <w:r>
        <w:rPr>
          <w:lang w:val="vi-VN"/>
        </w:rPr>
        <w:t>Chủ thể</w:t>
      </w:r>
      <w:r w:rsidRPr="00AB7FDD">
        <w:rPr>
          <w:lang w:val="vi-VN"/>
        </w:rPr>
        <w:t xml:space="preserve"> thực hiện những hành vi mà pháp luật cấm; hoặc không thực hiện những điều mà pháp luật quy định; hoặc thực hiện không đúng quy định của pháp luật; hoặc sử dụng quyền mà pháp luật trao cho nhưng vượt quá giới hạn.</w:t>
      </w:r>
      <w:r w:rsidRPr="000F6374">
        <w:rPr>
          <w:lang w:val="vi-VN"/>
        </w:rPr>
        <w:t xml:space="preserve"> </w:t>
      </w:r>
      <w:r w:rsidRPr="00AB7FDD">
        <w:rPr>
          <w:lang w:val="vi-VN"/>
        </w:rPr>
        <w:t>Những hành vi trái đạo đức xã hội, trái với quy định của các tổ chức trong xã hội, trái phong tục tập quán... nh</w:t>
      </w:r>
      <w:r>
        <w:rPr>
          <w:lang w:val="vi-VN"/>
        </w:rPr>
        <w:t>ư</w:t>
      </w:r>
      <w:r w:rsidRPr="00AB7FDD">
        <w:rPr>
          <w:lang w:val="vi-VN"/>
        </w:rPr>
        <w:t>ng không trái pháp luật không phải là vi phạm pháp luật.</w:t>
      </w:r>
    </w:p>
    <w:p w14:paraId="182D0B3A" w14:textId="77777777" w:rsidR="00C0654E" w:rsidRPr="00AB7FDD" w:rsidRDefault="00C0654E" w:rsidP="001462A0">
      <w:pPr>
        <w:widowControl w:val="0"/>
        <w:tabs>
          <w:tab w:val="left" w:pos="7938"/>
        </w:tabs>
        <w:spacing w:line="360" w:lineRule="auto"/>
        <w:ind w:firstLine="284"/>
        <w:rPr>
          <w:lang w:val="vi-VN"/>
        </w:rPr>
      </w:pPr>
      <w:r w:rsidRPr="00AB7FDD">
        <w:rPr>
          <w:i/>
          <w:lang w:val="vi-VN"/>
        </w:rPr>
        <w:t>Thứ ba,</w:t>
      </w:r>
      <w:r w:rsidRPr="00AB7FDD">
        <w:rPr>
          <w:lang w:val="vi-VN"/>
        </w:rPr>
        <w:t xml:space="preserve"> </w:t>
      </w:r>
      <w:r w:rsidRPr="0099392D">
        <w:rPr>
          <w:i/>
          <w:iCs/>
          <w:lang w:val="vi-VN"/>
        </w:rPr>
        <w:t>là hành vi</w:t>
      </w:r>
      <w:r w:rsidRPr="00AB7FDD">
        <w:rPr>
          <w:lang w:val="vi-VN"/>
        </w:rPr>
        <w:t xml:space="preserve"> </w:t>
      </w:r>
      <w:r w:rsidRPr="00AB7FDD">
        <w:rPr>
          <w:i/>
          <w:lang w:val="vi-VN"/>
        </w:rPr>
        <w:t>gây thiệt hại cho xã hội</w:t>
      </w:r>
      <w:r w:rsidRPr="00AB7FDD">
        <w:rPr>
          <w:lang w:val="vi-VN"/>
        </w:rPr>
        <w:t xml:space="preserve">: </w:t>
      </w:r>
      <w:r>
        <w:rPr>
          <w:lang w:val="vi-VN"/>
        </w:rPr>
        <w:t xml:space="preserve">Đây </w:t>
      </w:r>
      <w:r w:rsidRPr="00AB7FDD">
        <w:rPr>
          <w:lang w:val="vi-VN"/>
        </w:rPr>
        <w:t>chính là hậu quả tiêu cực do hành vi vi phạm pháp luật gây ra, hành vi đó xâm hại đến các quan hệ xã hội được pháp luật bảo vệ. Tương ứng với mỗi ngành luật sẽ có những nhóm quan hệ pháp luật khác nhau.</w:t>
      </w:r>
      <w:r>
        <w:rPr>
          <w:lang w:val="vi-VN"/>
        </w:rPr>
        <w:t xml:space="preserve"> Hậu quả của hành vi chính là cơ sở quan trọng để xác định trách nhiệm pháp lý của chủ thể.</w:t>
      </w:r>
    </w:p>
    <w:p w14:paraId="13146C3E" w14:textId="77777777" w:rsidR="00C0654E" w:rsidRPr="00B80C22" w:rsidRDefault="00C0654E" w:rsidP="001462A0">
      <w:pPr>
        <w:widowControl w:val="0"/>
        <w:tabs>
          <w:tab w:val="left" w:pos="7938"/>
        </w:tabs>
        <w:spacing w:line="360" w:lineRule="auto"/>
        <w:ind w:firstLine="284"/>
        <w:rPr>
          <w:lang w:val="vi-VN"/>
        </w:rPr>
      </w:pPr>
      <w:r w:rsidRPr="00AB7FDD">
        <w:rPr>
          <w:i/>
          <w:lang w:val="vi-VN"/>
        </w:rPr>
        <w:t>Thứ tư,</w:t>
      </w:r>
      <w:r w:rsidRPr="00AB7FDD">
        <w:rPr>
          <w:lang w:val="vi-VN"/>
        </w:rPr>
        <w:t xml:space="preserve"> </w:t>
      </w:r>
      <w:r w:rsidRPr="00AB7FDD">
        <w:rPr>
          <w:i/>
          <w:iCs/>
          <w:lang w:val="vi-VN"/>
        </w:rPr>
        <w:t>là hành vi chứa đựng lỗi của chủ thể vi phạm</w:t>
      </w:r>
      <w:r w:rsidRPr="00AB7FDD">
        <w:rPr>
          <w:lang w:val="vi-VN"/>
        </w:rPr>
        <w:t xml:space="preserve">: Trong khoa học pháp lí, lỗi là trạng thái tâm lí phản ánh thái độ tiêu cực của một người đối với hành vi trái pháp luật </w:t>
      </w:r>
      <w:r w:rsidRPr="00AB7FDD">
        <w:rPr>
          <w:lang w:val="vi-VN"/>
        </w:rPr>
        <w:lastRenderedPageBreak/>
        <w:t>của họ và hậu quả của hành vi đó. Như vậy, lỗi không phải là bản thân hành vi mà là thái độ của chủ thể đối với hành vi của chính mình và hậu quả của hành vi ấy. Lỗi chỉ được đặt ra khi chủ thể có hành vi trái pháp luật.</w:t>
      </w:r>
      <w:r>
        <w:rPr>
          <w:lang w:val="vi-VN"/>
        </w:rPr>
        <w:t xml:space="preserve"> </w:t>
      </w:r>
      <w:r w:rsidRPr="00B80C22">
        <w:rPr>
          <w:lang w:val="vi-VN"/>
        </w:rPr>
        <w:t>Để xác định hành vi vi phạm pháp luật phải xem xét cả mặt chủ quan của hành vi, tức là xác định lỗi của chủ thể vi phạm.</w:t>
      </w:r>
    </w:p>
    <w:p w14:paraId="11893488" w14:textId="6DD6B484" w:rsidR="00C0654E" w:rsidRDefault="00C0654E" w:rsidP="001462A0">
      <w:pPr>
        <w:widowControl w:val="0"/>
        <w:tabs>
          <w:tab w:val="left" w:pos="7938"/>
        </w:tabs>
        <w:spacing w:line="360" w:lineRule="auto"/>
        <w:ind w:firstLine="284"/>
        <w:rPr>
          <w:lang w:val="vi-VN"/>
        </w:rPr>
      </w:pPr>
      <w:r w:rsidRPr="0099392D">
        <w:rPr>
          <w:i/>
          <w:lang w:val="vi-VN"/>
        </w:rPr>
        <w:t>Thứ năm</w:t>
      </w:r>
      <w:r w:rsidRPr="0099392D">
        <w:rPr>
          <w:lang w:val="vi-VN"/>
        </w:rPr>
        <w:t xml:space="preserve">, </w:t>
      </w:r>
      <w:r w:rsidRPr="0099392D">
        <w:rPr>
          <w:i/>
          <w:iCs/>
          <w:lang w:val="vi-VN"/>
        </w:rPr>
        <w:t>chủ thể thực hiện hành vi vi phạm pháp luật có năng lực chịu trách nhiệm pháp lý</w:t>
      </w:r>
      <w:r w:rsidRPr="0099392D">
        <w:rPr>
          <w:lang w:val="vi-VN"/>
        </w:rPr>
        <w:t xml:space="preserve">: </w:t>
      </w:r>
      <w:r>
        <w:rPr>
          <w:lang w:val="vi-VN"/>
        </w:rPr>
        <w:t>Chủ thể</w:t>
      </w:r>
      <w:r w:rsidRPr="00AB7FDD">
        <w:rPr>
          <w:lang w:val="vi-VN"/>
        </w:rPr>
        <w:t xml:space="preserve"> được coi là có năng lực trách nhiệm pháp lí khi </w:t>
      </w:r>
      <w:r w:rsidRPr="00B80C22">
        <w:rPr>
          <w:lang w:val="vi-VN"/>
        </w:rPr>
        <w:t xml:space="preserve">chủ thể có </w:t>
      </w:r>
      <w:r>
        <w:rPr>
          <w:lang w:val="vi-VN"/>
        </w:rPr>
        <w:t xml:space="preserve">đầy đủ </w:t>
      </w:r>
      <w:r w:rsidRPr="00B80C22">
        <w:rPr>
          <w:lang w:val="vi-VN"/>
        </w:rPr>
        <w:t>năng lực chủ thể (năng lực pháp luật và năng lực hành vi)</w:t>
      </w:r>
      <w:r w:rsidRPr="00AB7FDD">
        <w:rPr>
          <w:lang w:val="vi-VN"/>
        </w:rPr>
        <w:t xml:space="preserve">. Đối với mỗi </w:t>
      </w:r>
      <w:r>
        <w:rPr>
          <w:lang w:val="vi-VN"/>
        </w:rPr>
        <w:t xml:space="preserve">quan hệ pháp luật </w:t>
      </w:r>
      <w:r w:rsidRPr="00AB7FDD">
        <w:rPr>
          <w:lang w:val="vi-VN"/>
        </w:rPr>
        <w:t xml:space="preserve">khác nhau, pháp luật quy định </w:t>
      </w:r>
      <w:r>
        <w:rPr>
          <w:lang w:val="vi-VN"/>
        </w:rPr>
        <w:t>năng lực chủ thể</w:t>
      </w:r>
      <w:r w:rsidRPr="00AB7FDD">
        <w:rPr>
          <w:lang w:val="vi-VN"/>
        </w:rPr>
        <w:t xml:space="preserve"> khác nhau</w:t>
      </w:r>
      <w:r>
        <w:rPr>
          <w:lang w:val="vi-VN"/>
        </w:rPr>
        <w:t>.</w:t>
      </w:r>
      <w:r w:rsidRPr="00B80C22">
        <w:rPr>
          <w:lang w:val="vi-VN"/>
        </w:rPr>
        <w:t xml:space="preserve">Vì vậy, những hành vi tuy trái với quy định của pháp luật nhưng do người không có năng lực hành vi, người mất năng lực hành vi thực hiện thì vẫn không bị coi là vi phạm pháp luật. </w:t>
      </w:r>
    </w:p>
    <w:p w14:paraId="60D81F1E" w14:textId="368B737B" w:rsidR="008D7832" w:rsidRPr="00FC716B" w:rsidRDefault="008D7832" w:rsidP="00F87382">
      <w:pPr>
        <w:pStyle w:val="Heading1"/>
        <w:ind w:firstLine="284"/>
        <w:rPr>
          <w:b w:val="0"/>
          <w:bCs/>
          <w:i/>
          <w:iCs/>
          <w:lang w:val="vi-VN"/>
        </w:rPr>
      </w:pPr>
      <w:bookmarkStart w:id="14" w:name="_Toc133684394"/>
      <w:r w:rsidRPr="00FC716B">
        <w:rPr>
          <w:b w:val="0"/>
          <w:bCs/>
          <w:i/>
          <w:iCs/>
          <w:lang w:val="vi-VN"/>
        </w:rPr>
        <w:t>1.1.1.3. Các yếu tố cấu thành vi phạm pháp luật</w:t>
      </w:r>
      <w:bookmarkEnd w:id="14"/>
    </w:p>
    <w:p w14:paraId="0C999F74" w14:textId="77777777" w:rsidR="00DC16DF" w:rsidRPr="00337D21" w:rsidRDefault="00DC16DF" w:rsidP="001462A0">
      <w:pPr>
        <w:widowControl w:val="0"/>
        <w:tabs>
          <w:tab w:val="left" w:pos="7938"/>
        </w:tabs>
        <w:spacing w:line="360" w:lineRule="auto"/>
        <w:ind w:firstLine="284"/>
        <w:rPr>
          <w:spacing w:val="-2"/>
          <w:lang w:val="vi-VN"/>
        </w:rPr>
      </w:pPr>
      <w:r w:rsidRPr="00337D21">
        <w:rPr>
          <w:i/>
          <w:spacing w:val="-2"/>
          <w:lang w:val="vi-VN"/>
        </w:rPr>
        <w:t>Mặt khách quan của vi phạm pháp luật</w:t>
      </w:r>
      <w:r w:rsidRPr="00337D21">
        <w:rPr>
          <w:spacing w:val="-2"/>
          <w:lang w:val="vi-VN"/>
        </w:rPr>
        <w:t>: là toàn bộ những dấu hiệu bên ngoài của nó, gồm hành vi vi phạm pháp luật, hậu quả của hành vi và mối quan hệ nhân quả giữa hành vi và hậu quả, công cụ, phương tiện vi phạm… Vi phạm pháp luật trước hết là hành vi thể hiện bằng hành động hoặc không hành động. Mọi hành vi trái pháp luật đều là hành vi xâm phạm trật tự pháp luật gây thiệt hại cho xã hội ở những mức độ khác nhau. Dấu hiệu cần thiết trong mặt khách quan của vi phạm pháp luật là tồn tại quan hệ nhân quả giữa hành vi và hậu quả của nó. Dấu hiệu này là căn cứ cần thiết trong việc áp dụng các biện pháp trách nhiệm pháp lý. Ngoài ra việc xác định mặt khách quan của vi phạm pháp luật phải tính đến các yếu tố như thời gian, địa điểm xảy ra vi phạm; cách thức thực hiện hành vi…</w:t>
      </w:r>
    </w:p>
    <w:p w14:paraId="7C86DF82" w14:textId="77777777" w:rsidR="00DC16DF" w:rsidRPr="00911328" w:rsidRDefault="00DC16DF" w:rsidP="001462A0">
      <w:pPr>
        <w:widowControl w:val="0"/>
        <w:tabs>
          <w:tab w:val="left" w:pos="7938"/>
        </w:tabs>
        <w:spacing w:line="360" w:lineRule="auto"/>
        <w:ind w:firstLine="284"/>
        <w:rPr>
          <w:lang w:val="vi-VN"/>
        </w:rPr>
      </w:pPr>
      <w:r w:rsidRPr="00E047FC">
        <w:rPr>
          <w:i/>
          <w:lang w:val="vi-VN"/>
        </w:rPr>
        <w:t>M</w:t>
      </w:r>
      <w:r w:rsidRPr="00911328">
        <w:rPr>
          <w:i/>
          <w:lang w:val="vi-VN"/>
        </w:rPr>
        <w:t>ặt chủ quan của vi phạm pháp luật</w:t>
      </w:r>
      <w:r>
        <w:rPr>
          <w:lang w:val="vi-VN"/>
        </w:rPr>
        <w:t xml:space="preserve">: </w:t>
      </w:r>
      <w:r w:rsidRPr="00911328">
        <w:rPr>
          <w:lang w:val="vi-VN"/>
        </w:rPr>
        <w:t>gồm có lỗi và các yếu tố có liên quan đến lỗi là động cơ, mục đích của chủ thể thực hiện vi phạm pháp luật.</w:t>
      </w:r>
      <w:r w:rsidRPr="000706B2">
        <w:rPr>
          <w:lang w:val="vi-VN"/>
        </w:rPr>
        <w:t xml:space="preserve"> </w:t>
      </w:r>
      <w:r w:rsidRPr="00911328">
        <w:rPr>
          <w:lang w:val="vi-VN"/>
        </w:rPr>
        <w:t>Lỗi là trạng thái tâm lý phản ánh thái độ tiêu cực của chủ thể đối với hành vi trái pháp luật của mình cũng như hậu quả của hành vi đó</w:t>
      </w:r>
      <w:r w:rsidRPr="00911328">
        <w:rPr>
          <w:i/>
          <w:lang w:val="vi-VN"/>
        </w:rPr>
        <w:t>.</w:t>
      </w:r>
      <w:r w:rsidRPr="00911328">
        <w:rPr>
          <w:lang w:val="vi-VN"/>
        </w:rPr>
        <w:t xml:space="preserve"> Có hai hình thức lỗi: cố ý và vô ý. Lỗi cố ý gồm cố ý trực tiếp và cố ý gián tiếp. Lỗi vô ý gồm vô ý do quá tự tin hoặc vô ý do cẩu thả.</w:t>
      </w:r>
    </w:p>
    <w:p w14:paraId="5D396B2C" w14:textId="77777777" w:rsidR="00DC16DF" w:rsidRPr="00911328" w:rsidRDefault="00DC16DF" w:rsidP="001462A0">
      <w:pPr>
        <w:pStyle w:val="ListParagraph"/>
        <w:widowControl w:val="0"/>
        <w:numPr>
          <w:ilvl w:val="1"/>
          <w:numId w:val="8"/>
        </w:numPr>
        <w:tabs>
          <w:tab w:val="left" w:pos="7938"/>
        </w:tabs>
        <w:spacing w:line="360" w:lineRule="auto"/>
        <w:ind w:left="0" w:firstLine="284"/>
        <w:contextualSpacing w:val="0"/>
        <w:rPr>
          <w:lang w:val="vi-VN"/>
        </w:rPr>
      </w:pPr>
      <w:r w:rsidRPr="00911328">
        <w:rPr>
          <w:i/>
          <w:lang w:val="vi-VN"/>
        </w:rPr>
        <w:t>Lỗi cố ý trực tiếp</w:t>
      </w:r>
      <w:r>
        <w:rPr>
          <w:lang w:val="vi-VN"/>
        </w:rPr>
        <w:t xml:space="preserve">: </w:t>
      </w:r>
      <w:r w:rsidRPr="00911328">
        <w:rPr>
          <w:lang w:val="vi-VN"/>
        </w:rPr>
        <w:t xml:space="preserve">chủ thể vi phạm nhận thấy trước hậu quả thiệt hại cho xã hội do hành vi của mình gây ra nhưng mong muốn </w:t>
      </w:r>
      <w:r>
        <w:rPr>
          <w:lang w:val="vi-VN"/>
        </w:rPr>
        <w:t xml:space="preserve">hậu quả đó </w:t>
      </w:r>
      <w:r w:rsidRPr="00911328">
        <w:rPr>
          <w:lang w:val="vi-VN"/>
        </w:rPr>
        <w:t>xảy ra</w:t>
      </w:r>
      <w:r>
        <w:rPr>
          <w:lang w:val="vi-VN"/>
        </w:rPr>
        <w:t>.</w:t>
      </w:r>
    </w:p>
    <w:p w14:paraId="7ED15504" w14:textId="77777777" w:rsidR="00DC16DF" w:rsidRPr="00160ED4" w:rsidRDefault="00DC16DF" w:rsidP="001462A0">
      <w:pPr>
        <w:pStyle w:val="ListParagraph"/>
        <w:widowControl w:val="0"/>
        <w:numPr>
          <w:ilvl w:val="1"/>
          <w:numId w:val="8"/>
        </w:numPr>
        <w:tabs>
          <w:tab w:val="left" w:pos="7938"/>
        </w:tabs>
        <w:spacing w:line="360" w:lineRule="auto"/>
        <w:ind w:left="0" w:firstLine="284"/>
        <w:contextualSpacing w:val="0"/>
        <w:rPr>
          <w:spacing w:val="-4"/>
          <w:lang w:val="vi-VN"/>
        </w:rPr>
      </w:pPr>
      <w:r w:rsidRPr="00160ED4">
        <w:rPr>
          <w:i/>
          <w:spacing w:val="-4"/>
          <w:lang w:val="vi-VN"/>
        </w:rPr>
        <w:t>Lỗi cố ý gián tiếp</w:t>
      </w:r>
      <w:r w:rsidRPr="00160ED4">
        <w:rPr>
          <w:spacing w:val="-4"/>
          <w:lang w:val="vi-VN"/>
        </w:rPr>
        <w:t>: chủ thể vi phạm nhận thấy trước hậu quả thiệt hại cho xã hội do hành vi của mình gây ra, tuy không mong muốn hậu quả xảy ra nhưng để mặc cho nó xảy ra.</w:t>
      </w:r>
    </w:p>
    <w:p w14:paraId="3FB77915" w14:textId="77777777" w:rsidR="00DC16DF" w:rsidRPr="00911328" w:rsidRDefault="00DC16DF" w:rsidP="001462A0">
      <w:pPr>
        <w:pStyle w:val="ListParagraph"/>
        <w:widowControl w:val="0"/>
        <w:numPr>
          <w:ilvl w:val="1"/>
          <w:numId w:val="8"/>
        </w:numPr>
        <w:tabs>
          <w:tab w:val="left" w:pos="7938"/>
        </w:tabs>
        <w:spacing w:line="360" w:lineRule="auto"/>
        <w:ind w:left="0" w:firstLine="284"/>
        <w:contextualSpacing w:val="0"/>
        <w:rPr>
          <w:lang w:val="vi-VN"/>
        </w:rPr>
      </w:pPr>
      <w:r w:rsidRPr="00911328">
        <w:rPr>
          <w:i/>
          <w:lang w:val="vi-VN"/>
        </w:rPr>
        <w:t>Lỗi vô ý do quá tự tin</w:t>
      </w:r>
      <w:r w:rsidRPr="00911328">
        <w:rPr>
          <w:lang w:val="vi-VN"/>
        </w:rPr>
        <w:t xml:space="preserve">: chủ thể vi phạm nhận thấy trước hậu quả thiệt hại cho xã hội </w:t>
      </w:r>
      <w:r w:rsidRPr="00911328">
        <w:rPr>
          <w:lang w:val="vi-VN"/>
        </w:rPr>
        <w:lastRenderedPageBreak/>
        <w:t xml:space="preserve">do hành vi của mình gây ra nhưng tin tưởng </w:t>
      </w:r>
      <w:r>
        <w:rPr>
          <w:lang w:val="vi-VN"/>
        </w:rPr>
        <w:t xml:space="preserve">hậu quả đó </w:t>
      </w:r>
      <w:r w:rsidRPr="00911328">
        <w:rPr>
          <w:lang w:val="vi-VN"/>
        </w:rPr>
        <w:t>không xảy ra.</w:t>
      </w:r>
    </w:p>
    <w:p w14:paraId="7CACF391" w14:textId="77777777" w:rsidR="00DC16DF" w:rsidRPr="00911328" w:rsidRDefault="00DC16DF" w:rsidP="001462A0">
      <w:pPr>
        <w:pStyle w:val="ListParagraph"/>
        <w:widowControl w:val="0"/>
        <w:numPr>
          <w:ilvl w:val="1"/>
          <w:numId w:val="8"/>
        </w:numPr>
        <w:tabs>
          <w:tab w:val="left" w:pos="7938"/>
        </w:tabs>
        <w:spacing w:line="360" w:lineRule="auto"/>
        <w:ind w:left="0" w:firstLine="284"/>
        <w:contextualSpacing w:val="0"/>
        <w:rPr>
          <w:lang w:val="vi-VN"/>
        </w:rPr>
      </w:pPr>
      <w:r w:rsidRPr="00911328">
        <w:rPr>
          <w:i/>
          <w:lang w:val="vi-VN"/>
        </w:rPr>
        <w:t>Lỗi vô ý do cẩu thả</w:t>
      </w:r>
      <w:r w:rsidRPr="00911328">
        <w:rPr>
          <w:lang w:val="vi-VN"/>
        </w:rPr>
        <w:t>: chủ thể vi phạm do khinh suất, cẩu thả mà không nhận thấy trước hậu quả thiệt hại cho xã hội do hành vi của mình gây ra.</w:t>
      </w:r>
    </w:p>
    <w:p w14:paraId="1208F2D2" w14:textId="77777777" w:rsidR="00DC16DF" w:rsidRPr="00911328" w:rsidRDefault="00DC16DF" w:rsidP="001462A0">
      <w:pPr>
        <w:pStyle w:val="ListParagraph"/>
        <w:widowControl w:val="0"/>
        <w:tabs>
          <w:tab w:val="left" w:pos="7938"/>
        </w:tabs>
        <w:spacing w:line="360" w:lineRule="auto"/>
        <w:ind w:left="0" w:firstLine="284"/>
        <w:rPr>
          <w:lang w:val="vi-VN"/>
        </w:rPr>
      </w:pPr>
      <w:r w:rsidRPr="00911328">
        <w:rPr>
          <w:lang w:val="vi-VN"/>
        </w:rPr>
        <w:t>Động cơ, mục đích là lý do thúc đẩy chủ thể thực hiện hành vi vi phạm pháp luật, mục đích là kết quả mà chủ thể mong muốn đạt được khi thực hiện vi phạm pháp luật.</w:t>
      </w:r>
    </w:p>
    <w:p w14:paraId="7C58208D" w14:textId="77777777" w:rsidR="00DC16DF" w:rsidRPr="00911328" w:rsidRDefault="00DC16DF" w:rsidP="001462A0">
      <w:pPr>
        <w:pStyle w:val="ListParagraph"/>
        <w:widowControl w:val="0"/>
        <w:tabs>
          <w:tab w:val="left" w:pos="7938"/>
        </w:tabs>
        <w:spacing w:line="360" w:lineRule="auto"/>
        <w:ind w:left="0" w:firstLine="284"/>
        <w:rPr>
          <w:lang w:val="vi-VN"/>
        </w:rPr>
      </w:pPr>
      <w:r w:rsidRPr="0004157D">
        <w:rPr>
          <w:i/>
          <w:lang w:val="vi-VN"/>
        </w:rPr>
        <w:t>K</w:t>
      </w:r>
      <w:r w:rsidRPr="00911328">
        <w:rPr>
          <w:i/>
          <w:lang w:val="vi-VN"/>
        </w:rPr>
        <w:t>hách thể của vi phạm pháp luật</w:t>
      </w:r>
      <w:r w:rsidRPr="0004157D">
        <w:rPr>
          <w:i/>
          <w:lang w:val="vi-VN"/>
        </w:rPr>
        <w:t>:</w:t>
      </w:r>
      <w:r w:rsidRPr="00911328">
        <w:rPr>
          <w:lang w:val="vi-VN"/>
        </w:rPr>
        <w:t xml:space="preserve"> là </w:t>
      </w:r>
      <w:r>
        <w:rPr>
          <w:lang w:val="vi-VN"/>
        </w:rPr>
        <w:t>“</w:t>
      </w:r>
      <w:r w:rsidRPr="00911328">
        <w:rPr>
          <w:lang w:val="vi-VN"/>
        </w:rPr>
        <w:t>các quan hệ xã hội được pháp luật điều chỉnh và bảo vệ bị hành vi vi phạm pháp luật xâm hại tới và gây ra các thiệt hại hoặc đe dọa trực tiếp gây thiệt hại</w:t>
      </w:r>
      <w:r>
        <w:rPr>
          <w:lang w:val="vi-VN"/>
        </w:rPr>
        <w:t>”</w:t>
      </w:r>
      <w:r>
        <w:rPr>
          <w:rStyle w:val="FootnoteReference"/>
          <w:lang w:val="vi-VN"/>
        </w:rPr>
        <w:footnoteReference w:id="6"/>
      </w:r>
      <w:r w:rsidRPr="00911328">
        <w:rPr>
          <w:lang w:val="vi-VN"/>
        </w:rPr>
        <w:t>.</w:t>
      </w:r>
    </w:p>
    <w:p w14:paraId="05A5EA9F" w14:textId="63C062C6" w:rsidR="00644A34" w:rsidRPr="00A33E58" w:rsidRDefault="00DC16DF" w:rsidP="00A33E58">
      <w:pPr>
        <w:pStyle w:val="ListParagraph"/>
        <w:widowControl w:val="0"/>
        <w:tabs>
          <w:tab w:val="left" w:pos="7938"/>
        </w:tabs>
        <w:spacing w:line="360" w:lineRule="auto"/>
        <w:ind w:left="0" w:firstLine="284"/>
        <w:rPr>
          <w:lang w:val="vi-VN"/>
        </w:rPr>
      </w:pPr>
      <w:r w:rsidRPr="0004157D">
        <w:rPr>
          <w:i/>
          <w:lang w:val="vi-VN"/>
        </w:rPr>
        <w:t>C</w:t>
      </w:r>
      <w:r w:rsidRPr="00911328">
        <w:rPr>
          <w:i/>
          <w:lang w:val="vi-VN"/>
        </w:rPr>
        <w:t>hủ thể của vi phạm pháp luật</w:t>
      </w:r>
      <w:r w:rsidRPr="0004157D">
        <w:rPr>
          <w:i/>
          <w:lang w:val="vi-VN"/>
        </w:rPr>
        <w:t>:</w:t>
      </w:r>
      <w:r w:rsidRPr="00911328">
        <w:rPr>
          <w:lang w:val="vi-VN"/>
        </w:rPr>
        <w:t xml:space="preserve"> có thể là cá nhân hoặc tổ chức thực hiện vi phạm pháp luật. Chỉ những hành vi trái pháp luật, có lỗi mới là vi phạm pháp luật, vì vậy chủ thể của vi phạm pháp luật phải là người có năng lực hành vi (đối với tổ chức thì đương nhiên có năng lực hành vi). Chỉ những chủ thể có năng lực hành vi mới chịu trách nhiệm pháp lý về hành vi vi phạm pháp luật của mình. Năng lực chịu trách nhiệm pháp lý của con người phụ thuộc vào độ tuổi, tình trạng sức khỏe (có bị bệnh làm mất hoặc hạn chế khả năng nhận thức hành vi của mình hay không), tùy theo từng loại trách nhiệm pháp lý, năng lực hành vi đó được pháp luật quy định cụ thể. </w:t>
      </w:r>
    </w:p>
    <w:p w14:paraId="777E8690" w14:textId="42D37149" w:rsidR="00A9595A" w:rsidRPr="002005E1" w:rsidRDefault="00A9595A" w:rsidP="00F87382">
      <w:pPr>
        <w:pStyle w:val="Heading1"/>
        <w:ind w:firstLine="284"/>
        <w:rPr>
          <w:lang w:val="vi-VN"/>
        </w:rPr>
      </w:pPr>
      <w:bookmarkStart w:id="15" w:name="_Toc133684395"/>
      <w:r w:rsidRPr="00585B37">
        <w:rPr>
          <w:lang w:val="vi-VN"/>
        </w:rPr>
        <w:t xml:space="preserve">1.2. </w:t>
      </w:r>
      <w:r w:rsidR="002C13DC" w:rsidRPr="00585B37">
        <w:rPr>
          <w:lang w:val="vi-VN"/>
        </w:rPr>
        <w:t>Pháp l</w:t>
      </w:r>
      <w:r w:rsidRPr="00585B37">
        <w:rPr>
          <w:lang w:val="vi-VN"/>
        </w:rPr>
        <w:t xml:space="preserve">uật giao thông đường bộ và vi phạm pháp luật giao thông đường </w:t>
      </w:r>
      <w:r w:rsidR="002005E1" w:rsidRPr="00585B37">
        <w:rPr>
          <w:lang w:val="vi-VN"/>
        </w:rPr>
        <w:t>bộ</w:t>
      </w:r>
      <w:bookmarkEnd w:id="15"/>
    </w:p>
    <w:p w14:paraId="4BFD47E9" w14:textId="0FBA20BD" w:rsidR="00AB18CB" w:rsidRPr="00FC716B" w:rsidRDefault="00AB18CB" w:rsidP="00F87382">
      <w:pPr>
        <w:pStyle w:val="Heading1"/>
        <w:ind w:firstLine="284"/>
        <w:rPr>
          <w:i/>
          <w:iCs/>
          <w:lang w:val="vi-VN"/>
        </w:rPr>
      </w:pPr>
      <w:bookmarkStart w:id="16" w:name="_Toc133684396"/>
      <w:r w:rsidRPr="00FC716B">
        <w:rPr>
          <w:i/>
          <w:iCs/>
          <w:lang w:val="vi-VN"/>
        </w:rPr>
        <w:t xml:space="preserve">1.2.1. </w:t>
      </w:r>
      <w:r w:rsidR="002C13DC" w:rsidRPr="00FC716B">
        <w:rPr>
          <w:i/>
          <w:iCs/>
          <w:lang w:val="vi-VN"/>
        </w:rPr>
        <w:t>Pháp l</w:t>
      </w:r>
      <w:r w:rsidRPr="00FC716B">
        <w:rPr>
          <w:i/>
          <w:iCs/>
          <w:lang w:val="vi-VN"/>
        </w:rPr>
        <w:t>uật giao thông đường bộ</w:t>
      </w:r>
      <w:bookmarkEnd w:id="16"/>
    </w:p>
    <w:p w14:paraId="4608C17F" w14:textId="4C566034" w:rsidR="0096028A" w:rsidRPr="00585B37" w:rsidRDefault="0096028A" w:rsidP="001462A0">
      <w:pPr>
        <w:spacing w:line="360" w:lineRule="auto"/>
        <w:ind w:firstLine="284"/>
        <w:rPr>
          <w:lang w:val="vi-VN"/>
        </w:rPr>
      </w:pPr>
      <w:r w:rsidRPr="00585B37">
        <w:rPr>
          <w:lang w:val="vi-VN"/>
        </w:rPr>
        <w:t xml:space="preserve">Pháp luật giao thông đường bộ bao gồm các văn bản quy phạm pháp luật điều chỉnh quan hệ xã hội trong lĩnh giao thông đường bộ. </w:t>
      </w:r>
    </w:p>
    <w:p w14:paraId="28B59B82" w14:textId="502F0C58" w:rsidR="00C77144" w:rsidRPr="00FC716B" w:rsidRDefault="00C77144" w:rsidP="00F87382">
      <w:pPr>
        <w:pStyle w:val="Heading1"/>
        <w:ind w:firstLine="284"/>
        <w:rPr>
          <w:b w:val="0"/>
          <w:bCs/>
          <w:i/>
          <w:iCs/>
          <w:lang w:val="vi-VN"/>
        </w:rPr>
      </w:pPr>
      <w:bookmarkStart w:id="17" w:name="_Toc133684397"/>
      <w:r w:rsidRPr="00FC716B">
        <w:rPr>
          <w:b w:val="0"/>
          <w:bCs/>
          <w:i/>
          <w:iCs/>
          <w:lang w:val="vi-VN"/>
        </w:rPr>
        <w:t>1.2.1.1. Luật giao thông đường bộ</w:t>
      </w:r>
      <w:bookmarkEnd w:id="17"/>
    </w:p>
    <w:p w14:paraId="1A573994" w14:textId="41AA1BC4" w:rsidR="00C3547A" w:rsidRPr="0096028A" w:rsidRDefault="00B46F53" w:rsidP="001462A0">
      <w:pPr>
        <w:spacing w:line="360" w:lineRule="auto"/>
        <w:ind w:firstLine="284"/>
        <w:rPr>
          <w:lang w:val="vi-VN"/>
        </w:rPr>
      </w:pPr>
      <w:r w:rsidRPr="00585B37">
        <w:rPr>
          <w:lang w:val="vi-VN"/>
        </w:rPr>
        <w:t>L</w:t>
      </w:r>
      <w:r w:rsidR="00260236" w:rsidRPr="00585B37">
        <w:rPr>
          <w:lang w:val="vi-VN"/>
        </w:rPr>
        <w:t>uật giao thông đường bộ đã được</w:t>
      </w:r>
      <w:r w:rsidRPr="00585B37">
        <w:rPr>
          <w:lang w:val="vi-VN"/>
        </w:rPr>
        <w:t xml:space="preserve"> Quốc hội khóa XII</w:t>
      </w:r>
      <w:r w:rsidR="00260236" w:rsidRPr="00585B37">
        <w:rPr>
          <w:lang w:val="vi-VN"/>
        </w:rPr>
        <w:t xml:space="preserve"> ban hành </w:t>
      </w:r>
      <w:r w:rsidRPr="00585B37">
        <w:rPr>
          <w:lang w:val="vi-VN"/>
        </w:rPr>
        <w:t xml:space="preserve">ngày 13 tháng 11 năm </w:t>
      </w:r>
      <w:r w:rsidR="00260236" w:rsidRPr="00585B37">
        <w:rPr>
          <w:lang w:val="vi-VN"/>
        </w:rPr>
        <w:t xml:space="preserve">2008. </w:t>
      </w:r>
      <w:r w:rsidR="00C3547A" w:rsidRPr="00585B37">
        <w:rPr>
          <w:lang w:val="vi-VN"/>
        </w:rPr>
        <w:t xml:space="preserve">Luật giao thông đường bộ </w:t>
      </w:r>
      <w:r w:rsidR="00260236" w:rsidRPr="00585B37">
        <w:rPr>
          <w:lang w:val="vi-VN"/>
        </w:rPr>
        <w:t>quy định về quy tắc giao thông đường bộ, kết cấu hạ tầng giao thông đường bộ, phương tiện và người tham gia giao thông đường bộ, vận tải đường bộ và quản lý nhà nước về giao thông đường bộ.</w:t>
      </w:r>
      <w:r w:rsidR="00260236">
        <w:rPr>
          <w:lang w:val="vi-VN"/>
        </w:rPr>
        <w:t xml:space="preserve"> </w:t>
      </w:r>
      <w:hyperlink r:id="rId9" w:tgtFrame="_blank" w:history="1">
        <w:r w:rsidR="00C3547A" w:rsidRPr="0096028A">
          <w:t>Luật giao thông đường bộ </w:t>
        </w:r>
      </w:hyperlink>
      <w:r w:rsidR="00C3547A" w:rsidRPr="0096028A">
        <w:t>gồm 8 chương với 89 điều.</w:t>
      </w:r>
    </w:p>
    <w:p w14:paraId="7C0AE323" w14:textId="338ED3A7" w:rsidR="00C3547A" w:rsidRPr="0096028A" w:rsidRDefault="00C3547A" w:rsidP="001462A0">
      <w:pPr>
        <w:spacing w:line="360" w:lineRule="auto"/>
        <w:ind w:firstLine="284"/>
      </w:pPr>
      <w:r w:rsidRPr="00C77144">
        <w:t xml:space="preserve">Chương </w:t>
      </w:r>
      <w:r w:rsidR="00C77144">
        <w:t>1</w:t>
      </w:r>
      <w:r w:rsidRPr="00C77144">
        <w:t>. Những quy định chung, gồm 8 điều (từ Điều 1 đến Điều 8)</w:t>
      </w:r>
      <w:r w:rsidR="00C77144">
        <w:t xml:space="preserve">: </w:t>
      </w:r>
      <w:r w:rsidR="0096028A">
        <w:t>Q</w:t>
      </w:r>
      <w:r w:rsidRPr="0096028A">
        <w:t xml:space="preserve">uy định về phạm vi điều chỉnh; đối tượng áp dụng; giải thích từ ngữ; nguyên tắc hoạt động, chính </w:t>
      </w:r>
      <w:r w:rsidRPr="0096028A">
        <w:lastRenderedPageBreak/>
        <w:t>sách phát triển, quy hoạch giao thông vận tải đường bộ; tuyên truyền, phổ biến, giáo dục pháp luật về giao thông đường bộ và các hành vi bị nghiêm cấm.</w:t>
      </w:r>
    </w:p>
    <w:p w14:paraId="76C8178F" w14:textId="3EE3AB9A" w:rsidR="000A6534" w:rsidRPr="0096028A" w:rsidRDefault="000A6534" w:rsidP="001462A0">
      <w:pPr>
        <w:spacing w:line="360" w:lineRule="auto"/>
        <w:ind w:firstLine="284"/>
      </w:pPr>
      <w:r w:rsidRPr="00C77144">
        <w:t xml:space="preserve">Chương </w:t>
      </w:r>
      <w:r w:rsidR="00C77144">
        <w:t>2</w:t>
      </w:r>
      <w:r w:rsidRPr="00C77144">
        <w:t>. Quy tắc giao thông đường bộ, gồm 30 điều (từ Điều 9 đến Điều 38)</w:t>
      </w:r>
      <w:r w:rsidR="00C77144">
        <w:t xml:space="preserve">: </w:t>
      </w:r>
      <w:r w:rsidR="0096028A">
        <w:t>Q</w:t>
      </w:r>
      <w:r w:rsidRPr="0096028A">
        <w:t>uy định về quy tắc giao thông đường bộ (gồm hệ thống báo hiệu đường bộ; chấp hành báo hiệu đường bộ; tốc độ xe và khoảng cách giữa các xe; sử dụng làn đường; vượt xe; chuyển hướng xe; lùi xe; tránh xe đi ngược chiều; dừng xe, đỗ xe trên đường bộ, đường phố; xếp hàng hóa trên phương tiện giao thông đường bộ; trường hợp chở người trên xe ô tô chở hàng; quyền ưu tiên của một số loại xe; qua phà, qua cầu phao; nhường đường tại nơi đường giao nhau; đi trên đoạn đường bộ giao nhau cùng mức với đường sắt, cầu đường bộ đi chung với đường sắt; giao thông trên đường cao tốc, giao thông trong hầm đường bộ; tải trọng và khổ giới hạn của đường bộ; xe kéo xe và xe kéo rơ-moóc; người điều khiển, người ngồi trên xe mô tô, xe gắn máy, xe đạp, xe thô sơ khác; người đi bộ, người tàn tật, người già yếu tham gia giao thông; người dẫn dắt súc vật đi trên đường bộ và các hoạt động khác trên đường bộ; sử dụng đường phố và các hoạt động khác trên đường phố; tổ chức giao thông và điều khiển giao thông, trách nhiệm của cơ quan, tổ chức, cá nhân khi xảy ra tai nạn giao thông).</w:t>
      </w:r>
    </w:p>
    <w:p w14:paraId="1726D58C" w14:textId="05E418CE" w:rsidR="000A6534" w:rsidRPr="0096028A" w:rsidRDefault="000A6534" w:rsidP="001462A0">
      <w:pPr>
        <w:spacing w:line="360" w:lineRule="auto"/>
        <w:ind w:firstLine="284"/>
      </w:pPr>
      <w:r w:rsidRPr="00C77144">
        <w:t xml:space="preserve">Chương </w:t>
      </w:r>
      <w:r w:rsidR="00C77144">
        <w:t>3</w:t>
      </w:r>
      <w:r w:rsidRPr="00C77144">
        <w:t>. Kết cấu hạ tầng giao thông đường bộ, gồm 14 điều (từ Điều 39 đến Điều 52)</w:t>
      </w:r>
      <w:r w:rsidR="00C77144">
        <w:t xml:space="preserve">: </w:t>
      </w:r>
      <w:r w:rsidR="0096028A">
        <w:t>Q</w:t>
      </w:r>
      <w:r w:rsidRPr="0096028A">
        <w:t>uy định về phân loại đường bộ; đặt tên, số hiệu đường bộ; tiêu chuẩn kỹ thuật đường bộ; quỹ đất dành cho kết cấu hạ tầng giao thông đường bộ, phạm vi đất dành cho đường bộ; bảo đảm yêu cầu kỹ thuật và an toàn giao thông của công trình đường bộ; công trình báo hiệu đường bộ; đầu tư xây dựng, khai thác kết cấu hạ tầng giao thông đường bộ; thi công công trình trên đường bộ đang khai thác; quản lý, bảo trì đường bộ; nguồn tài chính cho quản lý, bảo trì đường bộ; xây dựng đoạn đường giao nhau cùng mức giữa đường bộ với đường sắt; bến xe, bãi đỗ xe, trạm dừng nghỉ, trạm kiểm tra tải trọng xe, trạm thu phí đường bộ; bảo vệ kết cấu hạ tầng giao thông đường bộ.</w:t>
      </w:r>
    </w:p>
    <w:p w14:paraId="799A6AD3" w14:textId="3343E0EC" w:rsidR="002C13DC" w:rsidRPr="0096028A" w:rsidRDefault="002C13DC" w:rsidP="001462A0">
      <w:pPr>
        <w:spacing w:line="360" w:lineRule="auto"/>
        <w:ind w:firstLine="284"/>
      </w:pPr>
      <w:r w:rsidRPr="00C77144">
        <w:t xml:space="preserve">Chương </w:t>
      </w:r>
      <w:r w:rsidR="00C77144">
        <w:t>4</w:t>
      </w:r>
      <w:r w:rsidRPr="00C77144">
        <w:t>. Phương tiện tham gia giao thông đường bộ, gồm 5 điều (từ Điều 53 đến Điều 57)</w:t>
      </w:r>
      <w:r w:rsidR="00C77144">
        <w:t xml:space="preserve">: </w:t>
      </w:r>
      <w:r w:rsidR="0096028A">
        <w:t>Q</w:t>
      </w:r>
      <w:r w:rsidRPr="0096028A">
        <w:t>uy định về điều kiện tham gia giao thông đường bộ của các loại phương tiện (xe cơ giới, xe thô sơ, xe máy chuyên dùng); cấp, thu hồi đăng ký và biển số xe cơ giới; bảo đảm quy định về chất lượng an toàn kỹ thuật và bảo vệ môi trường của xe cơ giới tham gia giao thông đường bộ.</w:t>
      </w:r>
    </w:p>
    <w:p w14:paraId="35A4C802" w14:textId="1F3AFF24" w:rsidR="002C13DC" w:rsidRDefault="002C13DC" w:rsidP="001462A0">
      <w:pPr>
        <w:spacing w:line="360" w:lineRule="auto"/>
        <w:ind w:firstLine="284"/>
      </w:pPr>
      <w:r w:rsidRPr="00C77144">
        <w:lastRenderedPageBreak/>
        <w:t xml:space="preserve">Chương </w:t>
      </w:r>
      <w:r w:rsidR="001E4342">
        <w:t>5</w:t>
      </w:r>
      <w:r w:rsidRPr="00C77144">
        <w:t>. Người điều khiển phương tiện tham gia giao thông đường bộ,gồm 6 điều (từ Điều 58 đến Điều 63)</w:t>
      </w:r>
      <w:r w:rsidR="001E4342">
        <w:t xml:space="preserve">: </w:t>
      </w:r>
      <w:r w:rsidR="00C77144">
        <w:t>Q</w:t>
      </w:r>
      <w:r w:rsidRPr="0096028A">
        <w:t>uy định về điều kiện của người lái xe tham gia giao thông; giấy phép lái xe; tuổi và sức khỏe của người lái xe; đào tạo lái xe, sát hạch để cấp giấy phép lái xe; điều kiện của người điều khiển xe máy chuyên dùng tham gia giao thông; điều kiện của người điều khiển xe thô sơ tham gia giao thông.</w:t>
      </w:r>
    </w:p>
    <w:p w14:paraId="3DF95583" w14:textId="77777777" w:rsidR="001638CA" w:rsidRDefault="001E4342" w:rsidP="001462A0">
      <w:pPr>
        <w:spacing w:line="360" w:lineRule="auto"/>
        <w:ind w:firstLine="284"/>
      </w:pPr>
      <w:r w:rsidRPr="001E4342">
        <w:t xml:space="preserve">Chương </w:t>
      </w:r>
      <w:r>
        <w:t>6</w:t>
      </w:r>
      <w:r w:rsidRPr="001E4342">
        <w:t>. Vận tải đường bộ,</w:t>
      </w:r>
      <w:r>
        <w:t xml:space="preserve"> </w:t>
      </w:r>
      <w:r w:rsidRPr="001E4342">
        <w:t>gồm 20 điều (từ Điều 64 đến Điều 83)</w:t>
      </w:r>
      <w:r>
        <w:t xml:space="preserve">. </w:t>
      </w:r>
    </w:p>
    <w:p w14:paraId="2CF02784" w14:textId="74D36F27" w:rsidR="001E4342" w:rsidRDefault="001E4342" w:rsidP="001462A0">
      <w:pPr>
        <w:spacing w:line="360" w:lineRule="auto"/>
        <w:ind w:firstLine="284"/>
      </w:pPr>
      <w:r w:rsidRPr="001E4342">
        <w:t xml:space="preserve">Chương </w:t>
      </w:r>
      <w:r>
        <w:t>7</w:t>
      </w:r>
      <w:r w:rsidRPr="001E4342">
        <w:t>. Quản lý nhà nước, gồm 4 điều (từ Điều 84 đến Điều 87)</w:t>
      </w:r>
      <w:r w:rsidR="001638CA">
        <w:t>: Q</w:t>
      </w:r>
      <w:r w:rsidRPr="001E4342">
        <w:t>uy định nội dung quản lý nhà nước về giao thông đường bộ; trách nhiệm quản lý nhà nước về giao thông đường bộ; thanh tra đường bộ; tuần tra, kiểm soát của cảnh sát giao thông đường bộ.</w:t>
      </w:r>
    </w:p>
    <w:p w14:paraId="3F407828" w14:textId="40CE2725" w:rsidR="001E4342" w:rsidRDefault="001E4342" w:rsidP="001462A0">
      <w:pPr>
        <w:spacing w:line="360" w:lineRule="auto"/>
        <w:ind w:firstLine="284"/>
      </w:pPr>
      <w:r w:rsidRPr="001E4342">
        <w:t xml:space="preserve">Chương </w:t>
      </w:r>
      <w:r w:rsidR="001638CA">
        <w:t>8</w:t>
      </w:r>
      <w:r w:rsidRPr="001E4342">
        <w:t>. Điều khoản thi hành, gồm 2 điều (Điều 88, Điều 89)</w:t>
      </w:r>
      <w:r w:rsidR="001638CA">
        <w:t xml:space="preserve">: </w:t>
      </w:r>
      <w:r w:rsidRPr="001E4342">
        <w:t>Chương này quy định về hiệu lực thi hành của Luật và quy định chi tiết, hướng dẫn thi hành Luật. Luật GTĐB có hiệu lực thi hành từ ngày 01/7/2009 và thay thế Luật giao thông đường bộ ngày 29/6/2001.</w:t>
      </w:r>
    </w:p>
    <w:p w14:paraId="3FC09BAB" w14:textId="719AA8F3" w:rsidR="0095170B" w:rsidRPr="00FC716B" w:rsidRDefault="0095170B" w:rsidP="00F87382">
      <w:pPr>
        <w:pStyle w:val="Heading1"/>
        <w:ind w:firstLine="284"/>
        <w:rPr>
          <w:b w:val="0"/>
          <w:bCs/>
          <w:i/>
          <w:iCs/>
        </w:rPr>
      </w:pPr>
      <w:bookmarkStart w:id="18" w:name="_Toc133684398"/>
      <w:r w:rsidRPr="00FC716B">
        <w:rPr>
          <w:b w:val="0"/>
          <w:bCs/>
          <w:i/>
          <w:iCs/>
        </w:rPr>
        <w:t>1.2.1.2. Nghị định 100/2019/NĐ-CP</w:t>
      </w:r>
      <w:bookmarkEnd w:id="18"/>
    </w:p>
    <w:p w14:paraId="48DFB577" w14:textId="76EBD1E3" w:rsidR="00B4580D" w:rsidRPr="00B4580D" w:rsidRDefault="00B4580D" w:rsidP="00B4580D">
      <w:pPr>
        <w:spacing w:line="360" w:lineRule="auto"/>
        <w:ind w:firstLine="284"/>
        <w:rPr>
          <w:bCs/>
          <w:iCs/>
        </w:rPr>
      </w:pPr>
      <w:r w:rsidRPr="00B4580D">
        <w:rPr>
          <w:rFonts w:cs="Times New Roman"/>
          <w:szCs w:val="26"/>
        </w:rPr>
        <w:t xml:space="preserve">Nghị định </w:t>
      </w:r>
      <w:r w:rsidRPr="00B4580D">
        <w:rPr>
          <w:bCs/>
          <w:iCs/>
        </w:rPr>
        <w:t>100/2019/NĐ-CP</w:t>
      </w:r>
      <w:r>
        <w:rPr>
          <w:bCs/>
          <w:iCs/>
        </w:rPr>
        <w:t xml:space="preserve"> của Chính phủ</w:t>
      </w:r>
      <w:r w:rsidRPr="00B4580D">
        <w:rPr>
          <w:bCs/>
          <w:iCs/>
        </w:rPr>
        <w:t xml:space="preserve"> quy định xử phạt hành chính trong lĩnh vực giao thông đường bộ và đường sắ</w:t>
      </w:r>
      <w:r>
        <w:rPr>
          <w:bCs/>
          <w:iCs/>
        </w:rPr>
        <w:t>t, ban hành ngày 30/12/2019 gồm 5 chương 84 điều. Cụ thể là:</w:t>
      </w:r>
    </w:p>
    <w:p w14:paraId="35719F03" w14:textId="2AD663BF" w:rsidR="00B4580D" w:rsidRDefault="00B4580D" w:rsidP="00B4580D">
      <w:pPr>
        <w:spacing w:line="360" w:lineRule="auto"/>
        <w:ind w:firstLine="284"/>
        <w:rPr>
          <w:rFonts w:cs="Times New Roman"/>
          <w:szCs w:val="26"/>
        </w:rPr>
      </w:pPr>
      <w:r>
        <w:rPr>
          <w:rFonts w:cs="Times New Roman"/>
          <w:szCs w:val="26"/>
        </w:rPr>
        <w:t xml:space="preserve"> </w:t>
      </w:r>
      <w:r>
        <w:rPr>
          <w:rFonts w:cs="Times New Roman"/>
          <w:b/>
          <w:bCs/>
          <w:szCs w:val="26"/>
        </w:rPr>
        <w:t xml:space="preserve"> </w:t>
      </w:r>
      <w:r w:rsidR="001D43BC">
        <w:rPr>
          <w:rFonts w:cs="Times New Roman"/>
          <w:szCs w:val="26"/>
        </w:rPr>
        <w:t>Chương 1</w:t>
      </w:r>
      <w:r w:rsidRPr="00B4580D">
        <w:rPr>
          <w:rFonts w:cs="Times New Roman"/>
          <w:szCs w:val="26"/>
        </w:rPr>
        <w:t>:</w:t>
      </w:r>
      <w:r>
        <w:rPr>
          <w:rFonts w:cs="Times New Roman"/>
          <w:szCs w:val="26"/>
        </w:rPr>
        <w:t xml:space="preserve"> </w:t>
      </w:r>
      <w:r w:rsidRPr="00B4580D">
        <w:rPr>
          <w:rFonts w:cs="Times New Roman"/>
          <w:szCs w:val="26"/>
        </w:rPr>
        <w:t xml:space="preserve">bao gồm những quy định chung như phạm vi điều chỉnh, </w:t>
      </w:r>
      <w:r w:rsidR="005656EB" w:rsidRPr="002E5ADD">
        <w:rPr>
          <w:rFonts w:cs="Times New Roman"/>
          <w:szCs w:val="26"/>
        </w:rPr>
        <w:t>đối tượng áp dụng</w:t>
      </w:r>
      <w:r w:rsidRPr="00B4580D">
        <w:rPr>
          <w:rFonts w:cs="Times New Roman"/>
          <w:szCs w:val="26"/>
        </w:rPr>
        <w:t xml:space="preserve">; </w:t>
      </w:r>
      <w:r w:rsidR="005656EB" w:rsidRPr="002E5ADD">
        <w:rPr>
          <w:rFonts w:cs="Times New Roman"/>
          <w:szCs w:val="26"/>
        </w:rPr>
        <w:t xml:space="preserve">giải thích từ </w:t>
      </w:r>
      <w:r>
        <w:rPr>
          <w:rFonts w:cs="Times New Roman"/>
          <w:szCs w:val="26"/>
        </w:rPr>
        <w:t>ngữ</w:t>
      </w:r>
      <w:r w:rsidRPr="00B4580D">
        <w:rPr>
          <w:rFonts w:cs="Times New Roman"/>
          <w:szCs w:val="26"/>
        </w:rPr>
        <w:t xml:space="preserve">; </w:t>
      </w:r>
      <w:r w:rsidR="005656EB" w:rsidRPr="002E5ADD">
        <w:rPr>
          <w:rFonts w:cs="Times New Roman"/>
          <w:szCs w:val="26"/>
        </w:rPr>
        <w:t>các biện pháp khắc phục hậu quả và nguyên tắc áp dụng</w:t>
      </w:r>
      <w:r>
        <w:rPr>
          <w:rFonts w:cs="Times New Roman"/>
          <w:szCs w:val="26"/>
        </w:rPr>
        <w:t>.</w:t>
      </w:r>
    </w:p>
    <w:p w14:paraId="4EB7AC6F" w14:textId="2AAB1221" w:rsidR="00B4580D" w:rsidRDefault="00B4580D" w:rsidP="00B4580D">
      <w:pPr>
        <w:spacing w:line="360" w:lineRule="auto"/>
        <w:ind w:firstLine="284"/>
        <w:rPr>
          <w:rFonts w:cs="Times New Roman"/>
          <w:szCs w:val="26"/>
        </w:rPr>
      </w:pPr>
      <w:r>
        <w:rPr>
          <w:rFonts w:cs="Times New Roman"/>
          <w:bCs/>
          <w:szCs w:val="26"/>
        </w:rPr>
        <w:t xml:space="preserve"> </w:t>
      </w:r>
      <w:r w:rsidR="001D43BC">
        <w:rPr>
          <w:rFonts w:cs="Times New Roman"/>
          <w:bCs/>
          <w:szCs w:val="26"/>
        </w:rPr>
        <w:t>Chương 2</w:t>
      </w:r>
      <w:r w:rsidR="005656EB" w:rsidRPr="00B4580D">
        <w:rPr>
          <w:rFonts w:cs="Times New Roman"/>
          <w:bCs/>
          <w:szCs w:val="26"/>
        </w:rPr>
        <w:t xml:space="preserve">: </w:t>
      </w:r>
      <w:r w:rsidR="001D43BC">
        <w:rPr>
          <w:rFonts w:cs="Times New Roman"/>
          <w:bCs/>
          <w:szCs w:val="26"/>
        </w:rPr>
        <w:t>Bao gồm những quy định về h</w:t>
      </w:r>
      <w:r w:rsidR="005656EB" w:rsidRPr="00B4580D">
        <w:rPr>
          <w:rFonts w:cs="Times New Roman"/>
          <w:bCs/>
          <w:szCs w:val="26"/>
        </w:rPr>
        <w:t>ành vi vi phạm, hình thức, mức xử phạt và biện pháp khắc phục hậu quả vi phạm hành chính trong lĩnh vực giao thông đường bộ</w:t>
      </w:r>
      <w:r w:rsidR="001D43BC">
        <w:rPr>
          <w:rFonts w:cs="Times New Roman"/>
          <w:bCs/>
          <w:szCs w:val="26"/>
        </w:rPr>
        <w:t>.</w:t>
      </w:r>
    </w:p>
    <w:p w14:paraId="54461806" w14:textId="77777777" w:rsidR="00B4580D" w:rsidRDefault="005656EB" w:rsidP="00B4580D">
      <w:pPr>
        <w:spacing w:line="360" w:lineRule="auto"/>
        <w:ind w:firstLine="284"/>
        <w:rPr>
          <w:rFonts w:cs="Times New Roman"/>
          <w:szCs w:val="26"/>
        </w:rPr>
      </w:pPr>
      <w:r w:rsidRPr="002E5ADD">
        <w:rPr>
          <w:rFonts w:cs="Times New Roman"/>
          <w:szCs w:val="26"/>
        </w:rPr>
        <w:t>Xử phạt người điều khiển xe ô tô, xe mô tô, xe gắn máy (kể cả xe máy điện), các loại xe tương tự xe mô tô và các loại xe tương tự xe gắn máy vi phạm quy tắc giao thông đường bộ</w:t>
      </w:r>
      <w:r w:rsidR="00B4580D">
        <w:rPr>
          <w:rFonts w:cs="Times New Roman"/>
          <w:szCs w:val="26"/>
        </w:rPr>
        <w:t>.</w:t>
      </w:r>
    </w:p>
    <w:p w14:paraId="0A595B8D" w14:textId="03223A79" w:rsidR="00B4580D" w:rsidRDefault="005656EB" w:rsidP="001D43BC">
      <w:pPr>
        <w:spacing w:line="360" w:lineRule="auto"/>
        <w:ind w:firstLine="284"/>
        <w:rPr>
          <w:rFonts w:cs="Times New Roman"/>
          <w:szCs w:val="26"/>
        </w:rPr>
      </w:pPr>
      <w:r w:rsidRPr="002E5ADD">
        <w:rPr>
          <w:rFonts w:cs="Times New Roman"/>
          <w:szCs w:val="26"/>
        </w:rPr>
        <w:t>Xử phạt người điều khiển xe đạp, xe đạp máy, kể cả xe đạp điện, người điều khiển xe thô sơ khác vi phạm quy tắc tham gia giao thông đường bộ</w:t>
      </w:r>
      <w:bookmarkStart w:id="19" w:name="dieu_10"/>
      <w:r w:rsidR="001D43BC">
        <w:rPr>
          <w:rFonts w:cs="Times New Roman"/>
          <w:szCs w:val="26"/>
        </w:rPr>
        <w:t xml:space="preserve">. </w:t>
      </w:r>
      <w:r w:rsidRPr="002E5ADD">
        <w:rPr>
          <w:rFonts w:cs="Times New Roman"/>
          <w:color w:val="000000"/>
          <w:szCs w:val="26"/>
          <w:shd w:val="clear" w:color="auto" w:fill="FFFFFF"/>
        </w:rPr>
        <w:t>Xử phạt người đi bộ; người điều khiển, dẫn dắt súc vật, điều khiển xe súc vật kéo vi phạm quy tắc giao thông đường bộ</w:t>
      </w:r>
      <w:bookmarkStart w:id="20" w:name="dieu_11"/>
      <w:bookmarkEnd w:id="19"/>
      <w:r w:rsidR="00B4580D">
        <w:rPr>
          <w:rFonts w:cs="Times New Roman"/>
          <w:szCs w:val="26"/>
        </w:rPr>
        <w:t xml:space="preserve">. </w:t>
      </w:r>
      <w:r w:rsidRPr="002E5ADD">
        <w:rPr>
          <w:rFonts w:cs="Times New Roman"/>
          <w:color w:val="000000"/>
          <w:szCs w:val="26"/>
          <w:shd w:val="clear" w:color="auto" w:fill="FFFFFF"/>
        </w:rPr>
        <w:t>Xử phạt các hành vi vi phạm khác về quy tắc giao thông đường bộ</w:t>
      </w:r>
      <w:bookmarkStart w:id="21" w:name="dieu_12"/>
      <w:bookmarkEnd w:id="20"/>
      <w:r w:rsidR="00B4580D">
        <w:rPr>
          <w:rFonts w:cs="Times New Roman"/>
          <w:szCs w:val="26"/>
        </w:rPr>
        <w:t>.</w:t>
      </w:r>
      <w:r w:rsidR="001D43BC">
        <w:rPr>
          <w:rFonts w:cs="Times New Roman"/>
          <w:szCs w:val="26"/>
        </w:rPr>
        <w:t xml:space="preserve"> </w:t>
      </w:r>
      <w:r w:rsidRPr="002E5ADD">
        <w:rPr>
          <w:rFonts w:cs="Times New Roman"/>
          <w:color w:val="000000"/>
          <w:szCs w:val="26"/>
          <w:shd w:val="clear" w:color="auto" w:fill="FFFFFF"/>
        </w:rPr>
        <w:t xml:space="preserve">Xử phạt các hành vi vi phạm quy định về sử dụng, khai thác; về thi công, bảo trì công trình trong phạm vi </w:t>
      </w:r>
      <w:r w:rsidRPr="002E5ADD">
        <w:rPr>
          <w:rFonts w:cs="Times New Roman"/>
          <w:color w:val="000000"/>
          <w:szCs w:val="26"/>
          <w:shd w:val="clear" w:color="auto" w:fill="FFFFFF"/>
        </w:rPr>
        <w:lastRenderedPageBreak/>
        <w:t>đất dành cho đường bộ</w:t>
      </w:r>
      <w:bookmarkStart w:id="22" w:name="dieu_14"/>
      <w:bookmarkEnd w:id="21"/>
      <w:r w:rsidR="00B4580D">
        <w:rPr>
          <w:rFonts w:cs="Times New Roman"/>
          <w:szCs w:val="26"/>
        </w:rPr>
        <w:t xml:space="preserve">. </w:t>
      </w:r>
      <w:r w:rsidRPr="002E5ADD">
        <w:rPr>
          <w:rFonts w:cs="Times New Roman"/>
          <w:color w:val="000000"/>
          <w:szCs w:val="26"/>
          <w:shd w:val="clear" w:color="auto" w:fill="FFFFFF"/>
        </w:rPr>
        <w:t>Xử phạt các hành vi vi phạm về xây dựng bến xe, bãi đỗ xe, trạm dừng nghỉ, trạm thu phí đường bộ</w:t>
      </w:r>
      <w:bookmarkStart w:id="23" w:name="dieu_15"/>
      <w:bookmarkEnd w:id="22"/>
      <w:r w:rsidR="00B4580D">
        <w:rPr>
          <w:rFonts w:cs="Times New Roman"/>
          <w:szCs w:val="26"/>
        </w:rPr>
        <w:t>.</w:t>
      </w:r>
    </w:p>
    <w:p w14:paraId="614F606C" w14:textId="77777777" w:rsidR="00B4580D" w:rsidRDefault="005656EB" w:rsidP="00B4580D">
      <w:pPr>
        <w:spacing w:line="360" w:lineRule="auto"/>
        <w:ind w:firstLine="284"/>
        <w:rPr>
          <w:rFonts w:cs="Times New Roman"/>
          <w:szCs w:val="26"/>
        </w:rPr>
      </w:pPr>
      <w:r w:rsidRPr="002E5ADD">
        <w:rPr>
          <w:rFonts w:cs="Times New Roman"/>
          <w:color w:val="000000"/>
          <w:szCs w:val="26"/>
        </w:rPr>
        <w:t>Xử phạt các hành vi vi phạm quy định về quản lý, khai thác, bảo trì, bảo vệ kết cấu hạ tầng giao thông đường bộ</w:t>
      </w:r>
      <w:bookmarkStart w:id="24" w:name="dieu_16"/>
      <w:bookmarkEnd w:id="23"/>
      <w:r w:rsidR="00B4580D">
        <w:rPr>
          <w:rFonts w:cs="Times New Roman"/>
          <w:szCs w:val="26"/>
        </w:rPr>
        <w:t xml:space="preserve">. </w:t>
      </w:r>
      <w:r w:rsidRPr="002E5ADD">
        <w:rPr>
          <w:rFonts w:cs="Times New Roman"/>
          <w:color w:val="000000"/>
          <w:szCs w:val="26"/>
        </w:rPr>
        <w:t>Xử phạt người điều khiển xe ô tô (bao gồm cả rơ moóc hoặc sơ mi rơ moóc được kéo theo),</w:t>
      </w:r>
      <w:r w:rsidRPr="002E5ADD">
        <w:rPr>
          <w:rFonts w:cs="Times New Roman"/>
          <w:color w:val="000000"/>
          <w:szCs w:val="26"/>
          <w:shd w:val="clear" w:color="auto" w:fill="FFFFFF"/>
        </w:rPr>
        <w:t xml:space="preserve"> xe mô tô, xe gắn máy (kể cả xe máy điện), các loại xe tương tự các loại xe đó </w:t>
      </w:r>
      <w:r w:rsidRPr="002E5ADD">
        <w:rPr>
          <w:rFonts w:cs="Times New Roman"/>
          <w:color w:val="000000"/>
          <w:szCs w:val="26"/>
        </w:rPr>
        <w:t>vi phạm quy định về điều kiện của phương tiện khi tham gia giao thông</w:t>
      </w:r>
      <w:bookmarkStart w:id="25" w:name="dieu_18"/>
      <w:bookmarkEnd w:id="24"/>
    </w:p>
    <w:p w14:paraId="164EE44B" w14:textId="77777777" w:rsidR="00B73453" w:rsidRDefault="005656EB" w:rsidP="00B73453">
      <w:pPr>
        <w:spacing w:line="360" w:lineRule="auto"/>
        <w:ind w:firstLine="284"/>
        <w:rPr>
          <w:rFonts w:cs="Times New Roman"/>
          <w:szCs w:val="26"/>
        </w:rPr>
      </w:pPr>
      <w:r w:rsidRPr="002E5ADD">
        <w:rPr>
          <w:rFonts w:cs="Times New Roman"/>
          <w:color w:val="000000"/>
          <w:szCs w:val="26"/>
          <w:shd w:val="clear" w:color="auto" w:fill="FFFFFF"/>
        </w:rPr>
        <w:t>Xử phạt người điều khiển xe thô sơ, máy kéo (kể cả rơ moóc được kéo theo), xe máy chuyên dùng vi phạm quy định về điều kiện của phương tiện khi tham gia giao thông</w:t>
      </w:r>
      <w:bookmarkEnd w:id="25"/>
      <w:r w:rsidR="00B4580D">
        <w:rPr>
          <w:rFonts w:cs="Times New Roman"/>
          <w:color w:val="000000"/>
          <w:szCs w:val="26"/>
          <w:shd w:val="clear" w:color="auto" w:fill="FFFFFF"/>
        </w:rPr>
        <w:t>.</w:t>
      </w:r>
      <w:bookmarkStart w:id="26" w:name="dieu_20"/>
      <w:r w:rsidR="00B4580D">
        <w:rPr>
          <w:rFonts w:cs="Times New Roman"/>
          <w:szCs w:val="26"/>
        </w:rPr>
        <w:t xml:space="preserve"> </w:t>
      </w:r>
      <w:r w:rsidRPr="002E5ADD">
        <w:rPr>
          <w:rFonts w:cs="Times New Roman"/>
          <w:color w:val="000000"/>
          <w:szCs w:val="26"/>
          <w:shd w:val="clear" w:color="auto" w:fill="FFFFFF"/>
        </w:rPr>
        <w:t>Xử phạt người điều khiển xe ô tô, máy kéo và các loại xe tương tự xe ô tô vi phạm quy định về bảo vệ môi trường khi tham gia giao thông</w:t>
      </w:r>
      <w:bookmarkStart w:id="27" w:name="dieu_21"/>
      <w:bookmarkEnd w:id="26"/>
      <w:r w:rsidR="00B73453">
        <w:rPr>
          <w:rFonts w:cs="Times New Roman"/>
          <w:szCs w:val="26"/>
        </w:rPr>
        <w:t>.</w:t>
      </w:r>
    </w:p>
    <w:p w14:paraId="59C6E806" w14:textId="77777777" w:rsidR="00B73453" w:rsidRDefault="005656EB" w:rsidP="00B73453">
      <w:pPr>
        <w:spacing w:line="360" w:lineRule="auto"/>
        <w:ind w:firstLine="284"/>
        <w:rPr>
          <w:rFonts w:cs="Times New Roman"/>
          <w:color w:val="000000"/>
          <w:szCs w:val="26"/>
        </w:rPr>
      </w:pPr>
      <w:r w:rsidRPr="002E5ADD">
        <w:rPr>
          <w:rFonts w:cs="Times New Roman"/>
          <w:color w:val="000000"/>
          <w:szCs w:val="26"/>
        </w:rPr>
        <w:t>Xử phạt các hành vi vi phạm quy định về điều kiện của người điều khiển xe cơ giới</w:t>
      </w:r>
      <w:bookmarkEnd w:id="27"/>
      <w:r w:rsidRPr="002E5ADD">
        <w:rPr>
          <w:rFonts w:cs="Times New Roman"/>
          <w:color w:val="000000"/>
          <w:szCs w:val="26"/>
        </w:rPr>
        <w:t xml:space="preserve">, </w:t>
      </w:r>
      <w:r w:rsidRPr="002E5ADD">
        <w:rPr>
          <w:rFonts w:cs="Times New Roman"/>
          <w:color w:val="000000"/>
          <w:szCs w:val="26"/>
          <w:shd w:val="clear" w:color="auto" w:fill="FFFFFF"/>
        </w:rPr>
        <w:t>xe máy chuyên dùng</w:t>
      </w:r>
      <w:bookmarkStart w:id="28" w:name="dieu_23"/>
      <w:r w:rsidR="00B73453">
        <w:rPr>
          <w:rFonts w:cs="Times New Roman"/>
          <w:szCs w:val="26"/>
        </w:rPr>
        <w:t xml:space="preserve">. </w:t>
      </w:r>
      <w:r w:rsidRPr="002E5ADD">
        <w:rPr>
          <w:rFonts w:cs="Times New Roman"/>
          <w:color w:val="000000"/>
          <w:szCs w:val="26"/>
        </w:rPr>
        <w:t>Xử phạt người điều khiển xe ô tô chở hành khách, ô tô chở người và các loại xe tương tự xe ô tô chở hành khách, chở người vi phạm quy định về vận tải đường bộ</w:t>
      </w:r>
      <w:bookmarkStart w:id="29" w:name="dieu_24"/>
      <w:bookmarkEnd w:id="28"/>
      <w:r w:rsidR="00B73453">
        <w:rPr>
          <w:rFonts w:cs="Times New Roman"/>
          <w:color w:val="000000"/>
          <w:szCs w:val="26"/>
        </w:rPr>
        <w:t xml:space="preserve">. </w:t>
      </w:r>
      <w:r w:rsidRPr="002E5ADD">
        <w:rPr>
          <w:rFonts w:cs="Times New Roman"/>
          <w:color w:val="000000"/>
          <w:szCs w:val="26"/>
        </w:rPr>
        <w:t>Xử phạt người điều khiển xe ô tô tải, máy kéo (bao gồm cả rơ moóc hoặc sơ mi rơ moóc được kéo theo) và các loại xe tương tự xe ô tô vận chuyển hàng hóa vi phạm quy định về vận tải đường bộ</w:t>
      </w:r>
      <w:bookmarkStart w:id="30" w:name="dieu_25"/>
      <w:bookmarkEnd w:id="29"/>
      <w:r w:rsidR="00B73453">
        <w:rPr>
          <w:rFonts w:cs="Times New Roman"/>
          <w:color w:val="000000"/>
          <w:szCs w:val="26"/>
        </w:rPr>
        <w:t xml:space="preserve">. </w:t>
      </w:r>
    </w:p>
    <w:p w14:paraId="3DE8DAFD" w14:textId="77777777" w:rsidR="00B73453" w:rsidRDefault="005656EB" w:rsidP="00B73453">
      <w:pPr>
        <w:spacing w:line="360" w:lineRule="auto"/>
        <w:ind w:firstLine="284"/>
        <w:rPr>
          <w:rFonts w:cs="Times New Roman"/>
          <w:szCs w:val="26"/>
        </w:rPr>
      </w:pPr>
      <w:r w:rsidRPr="002E5ADD">
        <w:rPr>
          <w:rFonts w:cs="Times New Roman"/>
          <w:color w:val="000000"/>
          <w:szCs w:val="26"/>
        </w:rPr>
        <w:t>Xử phạt người điều khiển xe ô tô thực hiện hành vi vi phạm quy định về vận chuyển hàng siêu trường, siêu trọng</w:t>
      </w:r>
      <w:bookmarkStart w:id="31" w:name="dieu_26"/>
      <w:bookmarkEnd w:id="30"/>
      <w:r w:rsidR="00B73453">
        <w:rPr>
          <w:rFonts w:cs="Times New Roman"/>
          <w:color w:val="000000"/>
          <w:szCs w:val="26"/>
        </w:rPr>
        <w:t xml:space="preserve">. </w:t>
      </w:r>
      <w:r w:rsidRPr="002E5ADD">
        <w:rPr>
          <w:rFonts w:cs="Times New Roman"/>
          <w:color w:val="000000"/>
          <w:szCs w:val="26"/>
          <w:shd w:val="clear" w:color="auto" w:fill="FFFFFF"/>
        </w:rPr>
        <w:t>Xử phạt người điều khiển xe ô tô thực hiện hành vi vi phạm quy định về vận chuyển chất gây ô nhiễm môi trường, hàng nguy hiểm</w:t>
      </w:r>
      <w:bookmarkEnd w:id="31"/>
      <w:r w:rsidR="00B73453">
        <w:rPr>
          <w:rFonts w:cs="Times New Roman"/>
          <w:color w:val="000000"/>
          <w:szCs w:val="26"/>
          <w:shd w:val="clear" w:color="auto" w:fill="FFFFFF"/>
        </w:rPr>
        <w:t>.</w:t>
      </w:r>
      <w:bookmarkStart w:id="32" w:name="dieu_27"/>
    </w:p>
    <w:p w14:paraId="6A1AC28C" w14:textId="77777777" w:rsidR="00B73453" w:rsidRDefault="005656EB" w:rsidP="00B73453">
      <w:pPr>
        <w:spacing w:line="360" w:lineRule="auto"/>
        <w:ind w:firstLine="284"/>
        <w:rPr>
          <w:rFonts w:cs="Times New Roman"/>
          <w:szCs w:val="26"/>
        </w:rPr>
      </w:pPr>
      <w:r w:rsidRPr="002E5ADD">
        <w:rPr>
          <w:rFonts w:cs="Times New Roman"/>
          <w:color w:val="000000"/>
          <w:szCs w:val="26"/>
          <w:shd w:val="clear" w:color="auto" w:fill="FFFFFF"/>
        </w:rPr>
        <w:t>Xử phạt người điều khiển xe vệ sinh môi trường, xe ô tô chở phế thải, vật liệu rời và xe chở hàng khác thực hiện hành vi vi phạm quy định về hoạt động vận tải trong đô thị</w:t>
      </w:r>
      <w:bookmarkStart w:id="33" w:name="dieu_28"/>
      <w:bookmarkEnd w:id="32"/>
      <w:r w:rsidR="00B73453">
        <w:rPr>
          <w:rFonts w:cs="Times New Roman"/>
          <w:szCs w:val="26"/>
        </w:rPr>
        <w:t xml:space="preserve">. </w:t>
      </w:r>
      <w:r w:rsidRPr="002E5ADD">
        <w:rPr>
          <w:rFonts w:cs="Times New Roman"/>
          <w:color w:val="000000"/>
          <w:szCs w:val="26"/>
          <w:shd w:val="clear" w:color="auto" w:fill="FFFFFF"/>
        </w:rPr>
        <w:t>Xử phạt các hành vi vi phạm quy định về vận tải đường bộ, dịch vụ hỗ trợ vận tải đường bộ</w:t>
      </w:r>
      <w:bookmarkEnd w:id="33"/>
      <w:r w:rsidRPr="002E5ADD">
        <w:rPr>
          <w:rFonts w:cs="Times New Roman"/>
          <w:color w:val="000000"/>
          <w:szCs w:val="26"/>
          <w:shd w:val="clear" w:color="auto" w:fill="FFFFFF"/>
        </w:rPr>
        <w:t xml:space="preserve">; </w:t>
      </w:r>
      <w:r w:rsidRPr="002E5ADD">
        <w:rPr>
          <w:rFonts w:cs="Times New Roman"/>
          <w:color w:val="000000"/>
          <w:szCs w:val="26"/>
        </w:rPr>
        <w:t>hành vi sản xuất, lắp ráp trái phép phương tiện giao thông cơ giới đường bộ; sản xuất, bán biển số phương tiện giao thông cơ giới đường bộ trái phép</w:t>
      </w:r>
      <w:r w:rsidR="00B73453">
        <w:rPr>
          <w:rFonts w:cs="Times New Roman"/>
          <w:color w:val="000000"/>
          <w:szCs w:val="26"/>
        </w:rPr>
        <w:t>.</w:t>
      </w:r>
      <w:bookmarkStart w:id="34" w:name="dieu_30"/>
    </w:p>
    <w:p w14:paraId="73FC87D3" w14:textId="77777777" w:rsidR="00B73453" w:rsidRDefault="005656EB" w:rsidP="00B73453">
      <w:pPr>
        <w:spacing w:line="360" w:lineRule="auto"/>
        <w:ind w:firstLine="284"/>
        <w:rPr>
          <w:rFonts w:cs="Times New Roman"/>
          <w:szCs w:val="26"/>
        </w:rPr>
      </w:pPr>
      <w:r w:rsidRPr="002E5ADD">
        <w:rPr>
          <w:rFonts w:cs="Times New Roman"/>
          <w:color w:val="000000"/>
          <w:szCs w:val="26"/>
        </w:rPr>
        <w:t>Xử phạt chủ phương tiện vi phạm quy định liên quan đến giao thông đường bộ</w:t>
      </w:r>
      <w:bookmarkStart w:id="35" w:name="dieu_31"/>
      <w:bookmarkEnd w:id="34"/>
      <w:r w:rsidR="00B73453">
        <w:rPr>
          <w:rFonts w:cs="Times New Roman"/>
          <w:szCs w:val="26"/>
        </w:rPr>
        <w:t xml:space="preserve">. </w:t>
      </w:r>
      <w:r w:rsidRPr="002E5ADD">
        <w:rPr>
          <w:rFonts w:cs="Times New Roman"/>
          <w:color w:val="000000"/>
          <w:szCs w:val="26"/>
          <w:shd w:val="clear" w:color="auto" w:fill="FFFFFF"/>
        </w:rPr>
        <w:t>Xử phạt nhân viên phục vụ trên xe buýt, xe vận chuyển hành khách theo tuyến cố định, xe vận chuyển hành khách theo hợp đồng, xe vận chuyển khách du lịch, hành khách đi xe vi phạm quy định về trật tự an toàn giao thông</w:t>
      </w:r>
      <w:bookmarkEnd w:id="35"/>
      <w:r w:rsidR="00B73453">
        <w:rPr>
          <w:rFonts w:cs="Times New Roman"/>
          <w:color w:val="000000"/>
          <w:szCs w:val="26"/>
          <w:shd w:val="clear" w:color="auto" w:fill="FFFFFF"/>
        </w:rPr>
        <w:t>.</w:t>
      </w:r>
      <w:bookmarkStart w:id="36" w:name="dieu_33"/>
    </w:p>
    <w:p w14:paraId="6ED2A3FF" w14:textId="77777777" w:rsidR="00B73453" w:rsidRDefault="005656EB" w:rsidP="00B73453">
      <w:pPr>
        <w:spacing w:line="360" w:lineRule="auto"/>
        <w:ind w:firstLine="284"/>
        <w:rPr>
          <w:rFonts w:cs="Times New Roman"/>
          <w:szCs w:val="26"/>
        </w:rPr>
      </w:pPr>
      <w:r w:rsidRPr="002E5ADD">
        <w:rPr>
          <w:rFonts w:cs="Times New Roman"/>
          <w:color w:val="000000"/>
          <w:szCs w:val="26"/>
        </w:rPr>
        <w:t>Xử phạt người điều khiển xe bánh xích; xe quá tải trọng, quá khổ giới hạn của cầu, đường (kể cả xe ô tô chở hành khách)</w:t>
      </w:r>
      <w:bookmarkEnd w:id="36"/>
      <w:r w:rsidRPr="002E5ADD">
        <w:rPr>
          <w:rFonts w:cs="Times New Roman"/>
          <w:color w:val="000000"/>
          <w:szCs w:val="26"/>
        </w:rPr>
        <w:t xml:space="preserve">; phương tiện giao thông cơ giới đường bộ gắn biển </w:t>
      </w:r>
      <w:r w:rsidRPr="002E5ADD">
        <w:rPr>
          <w:rFonts w:cs="Times New Roman"/>
          <w:color w:val="000000"/>
          <w:szCs w:val="26"/>
        </w:rPr>
        <w:lastRenderedPageBreak/>
        <w:t xml:space="preserve">số nước ngoài; </w:t>
      </w:r>
      <w:r w:rsidRPr="002E5ADD">
        <w:rPr>
          <w:rFonts w:cs="Times New Roman"/>
          <w:color w:val="000000"/>
          <w:szCs w:val="26"/>
          <w:shd w:val="clear" w:color="auto" w:fill="FFFFFF"/>
        </w:rPr>
        <w:t>phương tiện đăng ký hoạt độ</w:t>
      </w:r>
      <w:r w:rsidR="00B73453">
        <w:rPr>
          <w:rFonts w:cs="Times New Roman"/>
          <w:color w:val="000000"/>
          <w:szCs w:val="26"/>
          <w:shd w:val="clear" w:color="auto" w:fill="FFFFFF"/>
        </w:rPr>
        <w:t>ng trong k</w:t>
      </w:r>
      <w:r w:rsidRPr="002E5ADD">
        <w:rPr>
          <w:rFonts w:cs="Times New Roman"/>
          <w:color w:val="000000"/>
          <w:szCs w:val="26"/>
          <w:shd w:val="clear" w:color="auto" w:fill="FFFFFF"/>
        </w:rPr>
        <w:t>hu kinh tế thương mại đặc biệ</w:t>
      </w:r>
      <w:r w:rsidR="00B73453">
        <w:rPr>
          <w:rFonts w:cs="Times New Roman"/>
          <w:color w:val="000000"/>
          <w:szCs w:val="26"/>
          <w:shd w:val="clear" w:color="auto" w:fill="FFFFFF"/>
        </w:rPr>
        <w:t>t, k</w:t>
      </w:r>
      <w:r w:rsidRPr="002E5ADD">
        <w:rPr>
          <w:rFonts w:cs="Times New Roman"/>
          <w:color w:val="000000"/>
          <w:szCs w:val="26"/>
          <w:shd w:val="clear" w:color="auto" w:fill="FFFFFF"/>
        </w:rPr>
        <w:t>hu kinh tế cửa khẩu quốc tế.</w:t>
      </w:r>
      <w:bookmarkStart w:id="37" w:name="dieu_34"/>
    </w:p>
    <w:p w14:paraId="47FF4223" w14:textId="77777777" w:rsidR="001D43BC" w:rsidRDefault="005656EB" w:rsidP="001D43BC">
      <w:pPr>
        <w:spacing w:line="360" w:lineRule="auto"/>
        <w:ind w:firstLine="284"/>
        <w:rPr>
          <w:rFonts w:cs="Times New Roman"/>
          <w:color w:val="000000"/>
          <w:szCs w:val="26"/>
          <w:shd w:val="clear" w:color="auto" w:fill="FFFFFF"/>
        </w:rPr>
      </w:pPr>
      <w:r w:rsidRPr="002E5ADD">
        <w:rPr>
          <w:rFonts w:cs="Times New Roman"/>
          <w:color w:val="000000"/>
          <w:szCs w:val="26"/>
          <w:shd w:val="clear" w:color="auto" w:fill="FFFFFF"/>
        </w:rPr>
        <w:t>Xử phạt người đua xe trái phép, cổ vũ đua xe trái phép</w:t>
      </w:r>
      <w:bookmarkStart w:id="38" w:name="dieu_37"/>
      <w:bookmarkEnd w:id="37"/>
      <w:r w:rsidR="00B73453">
        <w:rPr>
          <w:rFonts w:cs="Times New Roman"/>
          <w:szCs w:val="26"/>
        </w:rPr>
        <w:t xml:space="preserve">. </w:t>
      </w:r>
      <w:r w:rsidRPr="002E5ADD">
        <w:rPr>
          <w:rFonts w:cs="Times New Roman"/>
          <w:color w:val="000000"/>
          <w:szCs w:val="26"/>
          <w:shd w:val="clear" w:color="auto" w:fill="FFFFFF"/>
        </w:rPr>
        <w:t>Xử phạt các hành vi vi phạm quy định về đào tạo, sát hạch lái xe</w:t>
      </w:r>
      <w:bookmarkEnd w:id="38"/>
      <w:r w:rsidRPr="002E5ADD">
        <w:rPr>
          <w:rFonts w:cs="Times New Roman"/>
          <w:color w:val="000000"/>
          <w:szCs w:val="26"/>
          <w:shd w:val="clear" w:color="auto" w:fill="FFFFFF"/>
        </w:rPr>
        <w:t>, về hoạt động kiểm định an toàn kỹ thuật và bảo vệ môi trường xe cơ giới</w:t>
      </w:r>
      <w:bookmarkStart w:id="39" w:name="chuong_3"/>
      <w:r w:rsidR="001D43BC">
        <w:rPr>
          <w:rFonts w:cs="Times New Roman"/>
          <w:color w:val="000000"/>
          <w:szCs w:val="26"/>
          <w:shd w:val="clear" w:color="auto" w:fill="FFFFFF"/>
        </w:rPr>
        <w:t>.</w:t>
      </w:r>
    </w:p>
    <w:p w14:paraId="39482694" w14:textId="77777777" w:rsidR="001D43BC" w:rsidRDefault="005656EB" w:rsidP="001D43BC">
      <w:pPr>
        <w:spacing w:line="360" w:lineRule="auto"/>
        <w:ind w:firstLine="284"/>
        <w:rPr>
          <w:bCs/>
          <w:color w:val="000000"/>
          <w:szCs w:val="26"/>
        </w:rPr>
      </w:pPr>
      <w:r w:rsidRPr="001D43BC">
        <w:rPr>
          <w:bCs/>
          <w:color w:val="000000"/>
          <w:szCs w:val="26"/>
        </w:rPr>
        <w:t xml:space="preserve">Chương </w:t>
      </w:r>
      <w:bookmarkStart w:id="40" w:name="chuong_3_name"/>
      <w:bookmarkEnd w:id="39"/>
      <w:r w:rsidR="001D43BC" w:rsidRPr="001D43BC">
        <w:rPr>
          <w:bCs/>
          <w:color w:val="000000"/>
          <w:szCs w:val="26"/>
        </w:rPr>
        <w:t>3: Bao gồm những quy định về h</w:t>
      </w:r>
      <w:r w:rsidRPr="001D43BC">
        <w:rPr>
          <w:bCs/>
          <w:color w:val="000000"/>
          <w:szCs w:val="26"/>
        </w:rPr>
        <w:t>ành vi vi phạm, hình thức, mức xử phạt và biện pháp khắc phục hậu quả vi phạm hành chính trong lĩnh vực giao thông đường sắt</w:t>
      </w:r>
      <w:bookmarkEnd w:id="40"/>
      <w:r w:rsidR="001D43BC" w:rsidRPr="001D43BC">
        <w:rPr>
          <w:bCs/>
          <w:color w:val="000000"/>
          <w:szCs w:val="26"/>
        </w:rPr>
        <w:t>.</w:t>
      </w:r>
      <w:bookmarkStart w:id="41" w:name="dieu_39"/>
    </w:p>
    <w:p w14:paraId="028834D9" w14:textId="77777777" w:rsidR="001D43BC" w:rsidRDefault="005656EB" w:rsidP="001D43BC">
      <w:pPr>
        <w:spacing w:line="360" w:lineRule="auto"/>
        <w:ind w:firstLine="284"/>
        <w:rPr>
          <w:color w:val="000000"/>
          <w:szCs w:val="26"/>
          <w:shd w:val="clear" w:color="auto" w:fill="FFFFFF"/>
        </w:rPr>
      </w:pPr>
      <w:r w:rsidRPr="002E5ADD">
        <w:rPr>
          <w:color w:val="000000"/>
          <w:szCs w:val="26"/>
          <w:shd w:val="clear" w:color="auto" w:fill="FFFFFF"/>
        </w:rPr>
        <w:t>Xử phạt các hành vi vi phạm quy định về lắp đặt hệ thống báo hiệu, thiết bị tại đường ngang, cầu chung; kết nối tín hiệu đèn giao thông đường bộ với tín hiệu đèn báo hiệu trên đường bộ tại đường ngang, cầu chung; cung cấp thông tin hỗ trợ cảnh giới tại các điểm giao cắt giữa đường bộ và đường sắt</w:t>
      </w:r>
      <w:bookmarkStart w:id="42" w:name="dieu_40"/>
      <w:bookmarkEnd w:id="41"/>
      <w:r w:rsidR="001D43BC">
        <w:rPr>
          <w:color w:val="000000"/>
          <w:szCs w:val="26"/>
          <w:shd w:val="clear" w:color="auto" w:fill="FFFFFF"/>
        </w:rPr>
        <w:t xml:space="preserve">. </w:t>
      </w:r>
    </w:p>
    <w:p w14:paraId="666A43C2" w14:textId="77777777" w:rsidR="001D43BC" w:rsidRDefault="005656EB" w:rsidP="001D43BC">
      <w:pPr>
        <w:spacing w:line="360" w:lineRule="auto"/>
        <w:ind w:firstLine="284"/>
        <w:rPr>
          <w:color w:val="000000"/>
          <w:szCs w:val="26"/>
          <w:shd w:val="clear" w:color="auto" w:fill="FFFFFF"/>
        </w:rPr>
      </w:pPr>
      <w:r w:rsidRPr="002E5ADD">
        <w:rPr>
          <w:color w:val="000000"/>
          <w:szCs w:val="26"/>
          <w:shd w:val="clear" w:color="auto" w:fill="FFFFFF"/>
        </w:rPr>
        <w:t>Xử phạt các hành vi vi phạm quy định về khám, sửa chữa toa xe, lập tàu, thử hãm</w:t>
      </w:r>
      <w:bookmarkEnd w:id="42"/>
      <w:r w:rsidR="001D43BC">
        <w:rPr>
          <w:color w:val="000000"/>
          <w:szCs w:val="26"/>
          <w:shd w:val="clear" w:color="auto" w:fill="FFFFFF"/>
        </w:rPr>
        <w:t>.</w:t>
      </w:r>
      <w:bookmarkStart w:id="43" w:name="dieu_41"/>
      <w:r w:rsidR="001D43BC">
        <w:rPr>
          <w:color w:val="000000"/>
          <w:szCs w:val="26"/>
          <w:shd w:val="clear" w:color="auto" w:fill="FFFFFF"/>
        </w:rPr>
        <w:t xml:space="preserve"> </w:t>
      </w:r>
      <w:r w:rsidRPr="002E5ADD">
        <w:rPr>
          <w:color w:val="000000"/>
          <w:szCs w:val="26"/>
          <w:shd w:val="clear" w:color="auto" w:fill="FFFFFF"/>
        </w:rPr>
        <w:t>Xử phạt các hành vi vi phạm quy định về dồn tàu</w:t>
      </w:r>
      <w:bookmarkEnd w:id="43"/>
      <w:r w:rsidRPr="002E5ADD">
        <w:rPr>
          <w:color w:val="000000"/>
          <w:szCs w:val="26"/>
          <w:shd w:val="clear" w:color="auto" w:fill="FFFFFF"/>
        </w:rPr>
        <w:t>, chạy tàu đón, gửi tàu; về chấp hành tín hiệu giao thông đường sắt</w:t>
      </w:r>
      <w:r w:rsidR="001D43BC">
        <w:rPr>
          <w:color w:val="000000"/>
          <w:szCs w:val="26"/>
          <w:shd w:val="clear" w:color="auto" w:fill="FFFFFF"/>
        </w:rPr>
        <w:t>.</w:t>
      </w:r>
      <w:bookmarkStart w:id="44" w:name="dieu_45"/>
    </w:p>
    <w:p w14:paraId="5FB5C304" w14:textId="77777777" w:rsidR="001D43BC" w:rsidRDefault="005656EB" w:rsidP="001D43BC">
      <w:pPr>
        <w:spacing w:line="360" w:lineRule="auto"/>
        <w:ind w:firstLine="284"/>
        <w:rPr>
          <w:rFonts w:cs="Times New Roman"/>
          <w:szCs w:val="26"/>
        </w:rPr>
      </w:pPr>
      <w:r w:rsidRPr="002E5ADD">
        <w:rPr>
          <w:color w:val="000000"/>
          <w:szCs w:val="26"/>
          <w:shd w:val="clear" w:color="auto" w:fill="FFFFFF"/>
        </w:rPr>
        <w:t>Xử phạt các hành vi vi phạm quy định về xây dựng, công bố công lệnh tải trọng, công lệnh tốc độ, biểu đồ chạy tàu</w:t>
      </w:r>
      <w:bookmarkStart w:id="45" w:name="dieu_47"/>
      <w:bookmarkEnd w:id="44"/>
      <w:r w:rsidR="001D43BC">
        <w:rPr>
          <w:color w:val="000000"/>
          <w:szCs w:val="26"/>
          <w:shd w:val="clear" w:color="auto" w:fill="FFFFFF"/>
        </w:rPr>
        <w:t xml:space="preserve">. </w:t>
      </w:r>
      <w:r w:rsidRPr="002E5ADD">
        <w:rPr>
          <w:color w:val="000000"/>
          <w:szCs w:val="26"/>
          <w:shd w:val="clear" w:color="auto" w:fill="FFFFFF"/>
        </w:rPr>
        <w:t>Xử phạt các hành vi vi phạm quy định về quy tắc giao thông tại đường ngang, cầu chung, hầm đường sắt</w:t>
      </w:r>
      <w:bookmarkStart w:id="46" w:name="dieu_49"/>
      <w:bookmarkEnd w:id="45"/>
      <w:r w:rsidR="001D43BC">
        <w:rPr>
          <w:rFonts w:cs="Times New Roman"/>
          <w:szCs w:val="26"/>
        </w:rPr>
        <w:t>.</w:t>
      </w:r>
    </w:p>
    <w:p w14:paraId="476BAE78" w14:textId="77777777" w:rsidR="001D43BC" w:rsidRDefault="005656EB" w:rsidP="001D43BC">
      <w:pPr>
        <w:spacing w:line="360" w:lineRule="auto"/>
        <w:ind w:firstLine="284"/>
        <w:rPr>
          <w:rFonts w:cs="Times New Roman"/>
          <w:szCs w:val="26"/>
        </w:rPr>
      </w:pPr>
      <w:r w:rsidRPr="002E5ADD">
        <w:rPr>
          <w:rFonts w:cs="Times New Roman"/>
          <w:color w:val="000000"/>
          <w:szCs w:val="26"/>
          <w:shd w:val="clear" w:color="auto" w:fill="FFFFFF"/>
        </w:rPr>
        <w:t>Xử phạt các hành vi vi phạm quy định về bảo đảm an toàn giao thông; phòng, chống thiên tai và giải quyết sự cố, tai nạn giao thông đường sắt</w:t>
      </w:r>
      <w:bookmarkStart w:id="47" w:name="dieu_51"/>
      <w:bookmarkEnd w:id="46"/>
      <w:r w:rsidR="001D43BC">
        <w:rPr>
          <w:rFonts w:cs="Times New Roman"/>
          <w:szCs w:val="26"/>
        </w:rPr>
        <w:t xml:space="preserve">. </w:t>
      </w:r>
      <w:r w:rsidRPr="002E5ADD">
        <w:rPr>
          <w:rFonts w:cs="Times New Roman"/>
          <w:color w:val="000000"/>
          <w:szCs w:val="26"/>
          <w:shd w:val="clear" w:color="auto" w:fill="FFFFFF"/>
        </w:rPr>
        <w:t>Xử phạt các hành vi vi phạm quy định về phòng, chống thiên tai và giải quyết sự cố, tai nạn giao thông đường sắt</w:t>
      </w:r>
      <w:r w:rsidR="001D43BC">
        <w:rPr>
          <w:rFonts w:cs="Times New Roman"/>
          <w:color w:val="000000"/>
          <w:szCs w:val="26"/>
          <w:shd w:val="clear" w:color="auto" w:fill="FFFFFF"/>
        </w:rPr>
        <w:t>.</w:t>
      </w:r>
      <w:bookmarkStart w:id="48" w:name="dieu_52"/>
      <w:bookmarkEnd w:id="47"/>
    </w:p>
    <w:p w14:paraId="18ECA716" w14:textId="77777777" w:rsidR="001D43BC" w:rsidRDefault="005656EB" w:rsidP="001D43BC">
      <w:pPr>
        <w:spacing w:line="360" w:lineRule="auto"/>
        <w:ind w:firstLine="284"/>
        <w:rPr>
          <w:rFonts w:cs="Times New Roman"/>
          <w:szCs w:val="26"/>
        </w:rPr>
      </w:pPr>
      <w:r w:rsidRPr="002E5ADD">
        <w:rPr>
          <w:rFonts w:cs="Times New Roman"/>
          <w:color w:val="000000"/>
          <w:szCs w:val="26"/>
          <w:shd w:val="clear" w:color="auto" w:fill="FFFFFF"/>
        </w:rPr>
        <w:t>Xử phạt các hành vi vi phạm quy định về xây dựng công trình, khai thác tài nguyên và các hoạt động khác ở vùng lân cận phạm vi bảo vệ công trình đường sắt</w:t>
      </w:r>
      <w:bookmarkStart w:id="49" w:name="dieu_53"/>
      <w:bookmarkEnd w:id="48"/>
      <w:r w:rsidR="001D43BC">
        <w:rPr>
          <w:rFonts w:cs="Times New Roman"/>
          <w:szCs w:val="26"/>
        </w:rPr>
        <w:t xml:space="preserve">. </w:t>
      </w:r>
      <w:r w:rsidRPr="002E5ADD">
        <w:rPr>
          <w:rFonts w:cs="Times New Roman"/>
          <w:color w:val="000000"/>
          <w:szCs w:val="26"/>
          <w:shd w:val="clear" w:color="auto" w:fill="FFFFFF"/>
        </w:rPr>
        <w:t>Xử phạt các hành vi vi phạm quy định về sử dụng, khai thác; thi công xây dựng, quản lý, khai thác công trình thiết yếu không thuộc kết cấu hạ tầng đường sắt trong phạm vi đất dành cho đường sắt</w:t>
      </w:r>
      <w:r w:rsidR="001D43BC">
        <w:rPr>
          <w:rFonts w:cs="Times New Roman"/>
          <w:color w:val="000000"/>
          <w:szCs w:val="26"/>
          <w:shd w:val="clear" w:color="auto" w:fill="FFFFFF"/>
        </w:rPr>
        <w:t>.</w:t>
      </w:r>
      <w:bookmarkStart w:id="50" w:name="dieu_55"/>
      <w:bookmarkEnd w:id="49"/>
    </w:p>
    <w:p w14:paraId="12E10AE9" w14:textId="77777777" w:rsidR="001D43BC" w:rsidRDefault="005656EB" w:rsidP="001D43BC">
      <w:pPr>
        <w:spacing w:line="360" w:lineRule="auto"/>
        <w:ind w:firstLine="284"/>
        <w:rPr>
          <w:rFonts w:cs="Times New Roman"/>
          <w:szCs w:val="26"/>
        </w:rPr>
      </w:pPr>
      <w:r w:rsidRPr="002E5ADD">
        <w:rPr>
          <w:rFonts w:cs="Times New Roman"/>
          <w:color w:val="000000"/>
          <w:szCs w:val="26"/>
          <w:shd w:val="clear" w:color="auto" w:fill="FFFFFF"/>
        </w:rPr>
        <w:t>Xử phạt các hành vi vi phạm quy định quản lý, bảo trì kết cấu hạ tầng đường sắt</w:t>
      </w:r>
      <w:bookmarkStart w:id="51" w:name="dieu_56"/>
      <w:bookmarkEnd w:id="50"/>
      <w:r w:rsidR="001D43BC">
        <w:rPr>
          <w:rFonts w:cs="Times New Roman"/>
          <w:szCs w:val="26"/>
        </w:rPr>
        <w:t xml:space="preserve">. </w:t>
      </w:r>
      <w:r w:rsidRPr="002E5ADD">
        <w:rPr>
          <w:rFonts w:cs="Times New Roman"/>
          <w:color w:val="000000"/>
          <w:szCs w:val="26"/>
          <w:shd w:val="clear" w:color="auto" w:fill="FFFFFF"/>
        </w:rPr>
        <w:t>Xử phạt các hành vi vi phạm quy định về thi công công trình đường sắt trên đường sắt đang khai thác</w:t>
      </w:r>
      <w:bookmarkEnd w:id="51"/>
      <w:r w:rsidRPr="002E5ADD">
        <w:rPr>
          <w:rFonts w:cs="Times New Roman"/>
          <w:color w:val="000000"/>
          <w:szCs w:val="26"/>
          <w:shd w:val="clear" w:color="auto" w:fill="FFFFFF"/>
        </w:rPr>
        <w:t>; kết nối các tuyến đường sắt và về điều kiện lưu hành của phương tiện giao thông đường sắt</w:t>
      </w:r>
      <w:r w:rsidR="001D43BC">
        <w:rPr>
          <w:rFonts w:cs="Times New Roman"/>
          <w:color w:val="000000"/>
          <w:szCs w:val="26"/>
          <w:shd w:val="clear" w:color="auto" w:fill="FFFFFF"/>
        </w:rPr>
        <w:t>.</w:t>
      </w:r>
      <w:bookmarkStart w:id="52" w:name="dieu_59"/>
    </w:p>
    <w:p w14:paraId="53CAC388" w14:textId="77777777" w:rsidR="0066131D" w:rsidRDefault="005656EB" w:rsidP="0066131D">
      <w:pPr>
        <w:spacing w:line="360" w:lineRule="auto"/>
        <w:ind w:firstLine="284"/>
        <w:rPr>
          <w:rFonts w:cs="Times New Roman"/>
          <w:szCs w:val="26"/>
        </w:rPr>
      </w:pPr>
      <w:r w:rsidRPr="002E5ADD">
        <w:rPr>
          <w:rFonts w:cs="Times New Roman"/>
          <w:color w:val="000000"/>
          <w:szCs w:val="26"/>
          <w:shd w:val="clear" w:color="auto" w:fill="FFFFFF"/>
        </w:rPr>
        <w:lastRenderedPageBreak/>
        <w:t>Xử phạt các hành vi vi phạm quy định về thông tin, chỉ dẫn cần thiết đối với phương tiện giao thông đường sắt</w:t>
      </w:r>
      <w:bookmarkStart w:id="53" w:name="dieu_60"/>
      <w:bookmarkEnd w:id="52"/>
      <w:r w:rsidR="001D43BC">
        <w:rPr>
          <w:rFonts w:cs="Times New Roman"/>
          <w:szCs w:val="26"/>
        </w:rPr>
        <w:t xml:space="preserve">. </w:t>
      </w:r>
      <w:r w:rsidRPr="002E5ADD">
        <w:rPr>
          <w:rFonts w:cs="Times New Roman"/>
          <w:color w:val="000000"/>
          <w:szCs w:val="26"/>
          <w:shd w:val="clear" w:color="auto" w:fill="FFFFFF"/>
        </w:rPr>
        <w:t>Xử phạt các hành vi vi phạm quy định về thiết bị hãm, ghép nối đầu máy, toa xe</w:t>
      </w:r>
      <w:bookmarkEnd w:id="53"/>
      <w:r w:rsidRPr="002E5ADD">
        <w:rPr>
          <w:rFonts w:cs="Times New Roman"/>
          <w:color w:val="000000"/>
          <w:szCs w:val="26"/>
          <w:shd w:val="clear" w:color="auto" w:fill="FFFFFF"/>
        </w:rPr>
        <w:t>; trang thiết bị trên phương tiện giao thông đường sắt</w:t>
      </w:r>
      <w:bookmarkStart w:id="54" w:name="dieu_62"/>
      <w:r w:rsidR="0066131D">
        <w:rPr>
          <w:rFonts w:cs="Times New Roman"/>
          <w:szCs w:val="26"/>
        </w:rPr>
        <w:t>.</w:t>
      </w:r>
    </w:p>
    <w:p w14:paraId="6AC53F17" w14:textId="77777777" w:rsidR="0066131D" w:rsidRDefault="005656EB" w:rsidP="0066131D">
      <w:pPr>
        <w:spacing w:line="360" w:lineRule="auto"/>
        <w:ind w:firstLine="284"/>
        <w:rPr>
          <w:rFonts w:cs="Times New Roman"/>
          <w:szCs w:val="26"/>
        </w:rPr>
      </w:pPr>
      <w:r w:rsidRPr="002E5ADD">
        <w:rPr>
          <w:rFonts w:cs="Times New Roman"/>
          <w:color w:val="000000"/>
          <w:szCs w:val="26"/>
          <w:shd w:val="clear" w:color="auto" w:fill="FFFFFF"/>
        </w:rPr>
        <w:t>Xử phạt nhân viên đường sắt trực tiếp phục vụ chạy tàu vi phạm quy định về Giấy phép lái tàu, bằng, chứng chỉ chuyên môn</w:t>
      </w:r>
      <w:bookmarkStart w:id="55" w:name="dieu_63"/>
      <w:bookmarkEnd w:id="54"/>
      <w:r w:rsidR="0066131D">
        <w:rPr>
          <w:rFonts w:cs="Times New Roman"/>
          <w:szCs w:val="26"/>
        </w:rPr>
        <w:t xml:space="preserve">. </w:t>
      </w:r>
      <w:r w:rsidRPr="002E5ADD">
        <w:rPr>
          <w:rFonts w:cs="Times New Roman"/>
          <w:color w:val="000000"/>
          <w:szCs w:val="26"/>
          <w:shd w:val="clear" w:color="auto" w:fill="FFFFFF"/>
        </w:rPr>
        <w:t>Xử phạt nhân viên đường sắt trực tiếp phục vụ chạy tàu (trừ lái tàu và phụ lái tàu) vi phạm quy định về nồng độ cồn hoặc sử dụng các chất kích thích khác mà pháp luật cấm sử dụng</w:t>
      </w:r>
      <w:bookmarkEnd w:id="55"/>
      <w:r w:rsidR="0066131D">
        <w:rPr>
          <w:rFonts w:cs="Times New Roman"/>
          <w:color w:val="000000"/>
          <w:szCs w:val="26"/>
          <w:shd w:val="clear" w:color="auto" w:fill="FFFFFF"/>
        </w:rPr>
        <w:t>.</w:t>
      </w:r>
      <w:bookmarkStart w:id="56" w:name="dieu_64"/>
    </w:p>
    <w:p w14:paraId="5151818E" w14:textId="77777777" w:rsidR="0066131D" w:rsidRDefault="005656EB" w:rsidP="0066131D">
      <w:pPr>
        <w:spacing w:line="360" w:lineRule="auto"/>
        <w:ind w:firstLine="284"/>
        <w:rPr>
          <w:rFonts w:cs="Times New Roman"/>
          <w:szCs w:val="26"/>
        </w:rPr>
      </w:pPr>
      <w:r w:rsidRPr="002E5ADD">
        <w:rPr>
          <w:rFonts w:cs="Times New Roman"/>
          <w:color w:val="000000"/>
          <w:szCs w:val="26"/>
          <w:shd w:val="clear" w:color="auto" w:fill="FFFFFF"/>
        </w:rPr>
        <w:t xml:space="preserve">Xử phạt nhân viên đường sắt, </w:t>
      </w:r>
      <w:r w:rsidRPr="002E5ADD">
        <w:rPr>
          <w:rFonts w:cs="Times New Roman"/>
          <w:color w:val="000000"/>
          <w:szCs w:val="26"/>
        </w:rPr>
        <w:t>lái tàu, phụ lái tàu</w:t>
      </w:r>
      <w:r w:rsidRPr="002E5ADD">
        <w:rPr>
          <w:rFonts w:cs="Times New Roman"/>
          <w:color w:val="000000"/>
          <w:szCs w:val="26"/>
          <w:shd w:val="clear" w:color="auto" w:fill="FFFFFF"/>
        </w:rPr>
        <w:t xml:space="preserve"> vi phạm quy định về bảo đảm an toàn giao thông đường sắt</w:t>
      </w:r>
      <w:bookmarkStart w:id="57" w:name="dieu_65"/>
      <w:bookmarkEnd w:id="56"/>
      <w:r w:rsidR="0066131D">
        <w:rPr>
          <w:rFonts w:cs="Times New Roman"/>
          <w:szCs w:val="26"/>
        </w:rPr>
        <w:t xml:space="preserve">. </w:t>
      </w:r>
      <w:r w:rsidRPr="002E5ADD">
        <w:rPr>
          <w:rFonts w:cs="Times New Roman"/>
          <w:color w:val="000000"/>
          <w:szCs w:val="26"/>
          <w:shd w:val="clear" w:color="auto" w:fill="FFFFFF"/>
        </w:rPr>
        <w:t>Xử phạt hành vi vi phạm quy định về số người được phép chở, tải trọng cho phép chở của phương tiện giao thông đường sắt, tải trọng cho phép khai thác của cầu đường</w:t>
      </w:r>
      <w:bookmarkStart w:id="58" w:name="dieu_68"/>
      <w:bookmarkEnd w:id="57"/>
      <w:r w:rsidR="0066131D">
        <w:rPr>
          <w:rFonts w:cs="Times New Roman"/>
          <w:szCs w:val="26"/>
        </w:rPr>
        <w:t>.</w:t>
      </w:r>
    </w:p>
    <w:p w14:paraId="7FE1804F" w14:textId="77777777" w:rsidR="0066131D" w:rsidRDefault="005656EB" w:rsidP="0066131D">
      <w:pPr>
        <w:spacing w:line="360" w:lineRule="auto"/>
        <w:ind w:firstLine="284"/>
        <w:rPr>
          <w:rFonts w:cs="Times New Roman"/>
          <w:szCs w:val="26"/>
        </w:rPr>
      </w:pPr>
      <w:r w:rsidRPr="002E5ADD">
        <w:rPr>
          <w:rFonts w:cs="Times New Roman"/>
          <w:color w:val="000000"/>
          <w:szCs w:val="26"/>
          <w:shd w:val="clear" w:color="auto" w:fill="FFFFFF"/>
        </w:rPr>
        <w:t>Xử phạt cơ sở đào tạo các chức danh nhân viên đường sắt trực tiếp phục vụ chạy tàu vi phạm quy định về đào tạo</w:t>
      </w:r>
      <w:bookmarkStart w:id="59" w:name="dieu_69"/>
      <w:r w:rsidR="0066131D">
        <w:rPr>
          <w:rFonts w:cs="Times New Roman"/>
          <w:szCs w:val="26"/>
        </w:rPr>
        <w:t xml:space="preserve">. </w:t>
      </w:r>
      <w:r w:rsidRPr="002E5ADD">
        <w:rPr>
          <w:rFonts w:cs="Times New Roman"/>
          <w:color w:val="000000"/>
          <w:szCs w:val="26"/>
          <w:shd w:val="clear" w:color="auto" w:fill="FFFFFF"/>
        </w:rPr>
        <w:t>Xử phạt hành vi vi phạm quy định về xây dự</w:t>
      </w:r>
      <w:r w:rsidR="0066131D">
        <w:rPr>
          <w:rFonts w:cs="Times New Roman"/>
          <w:color w:val="000000"/>
          <w:szCs w:val="26"/>
          <w:shd w:val="clear" w:color="auto" w:fill="FFFFFF"/>
        </w:rPr>
        <w:t>ng q</w:t>
      </w:r>
      <w:r w:rsidRPr="002E5ADD">
        <w:rPr>
          <w:rFonts w:cs="Times New Roman"/>
          <w:color w:val="000000"/>
          <w:szCs w:val="26"/>
          <w:shd w:val="clear" w:color="auto" w:fill="FFFFFF"/>
        </w:rPr>
        <w:t>uy trình chạy tàu và công tác dồ</w:t>
      </w:r>
      <w:r w:rsidR="0066131D">
        <w:rPr>
          <w:rFonts w:cs="Times New Roman"/>
          <w:color w:val="000000"/>
          <w:szCs w:val="26"/>
          <w:shd w:val="clear" w:color="auto" w:fill="FFFFFF"/>
        </w:rPr>
        <w:t>n, q</w:t>
      </w:r>
      <w:r w:rsidRPr="002E5ADD">
        <w:rPr>
          <w:rFonts w:cs="Times New Roman"/>
          <w:color w:val="000000"/>
          <w:szCs w:val="26"/>
          <w:shd w:val="clear" w:color="auto" w:fill="FFFFFF"/>
        </w:rPr>
        <w:t>uy tắc quản lý kỹ thuật ga, niêm yết</w:t>
      </w:r>
      <w:r w:rsidR="0066131D">
        <w:rPr>
          <w:rFonts w:cs="Times New Roman"/>
          <w:color w:val="000000"/>
          <w:szCs w:val="26"/>
          <w:shd w:val="clear" w:color="auto" w:fill="FFFFFF"/>
        </w:rPr>
        <w:t>, b</w:t>
      </w:r>
      <w:r w:rsidRPr="002E5ADD">
        <w:rPr>
          <w:rFonts w:cs="Times New Roman"/>
          <w:color w:val="000000"/>
          <w:szCs w:val="26"/>
          <w:shd w:val="clear" w:color="auto" w:fill="FFFFFF"/>
        </w:rPr>
        <w:t>ản trích lụ</w:t>
      </w:r>
      <w:r w:rsidR="0066131D">
        <w:rPr>
          <w:rFonts w:cs="Times New Roman"/>
          <w:color w:val="000000"/>
          <w:szCs w:val="26"/>
          <w:shd w:val="clear" w:color="auto" w:fill="FFFFFF"/>
        </w:rPr>
        <w:t>c q</w:t>
      </w:r>
      <w:r w:rsidRPr="002E5ADD">
        <w:rPr>
          <w:rFonts w:cs="Times New Roman"/>
          <w:color w:val="000000"/>
          <w:szCs w:val="26"/>
          <w:shd w:val="clear" w:color="auto" w:fill="FFFFFF"/>
        </w:rPr>
        <w:t>uy tắc quản lý kỹ thuật ga, trạm đường sắt</w:t>
      </w:r>
      <w:bookmarkEnd w:id="59"/>
      <w:r w:rsidRPr="002E5ADD">
        <w:rPr>
          <w:rFonts w:cs="Times New Roman"/>
          <w:color w:val="000000"/>
          <w:szCs w:val="26"/>
          <w:shd w:val="clear" w:color="auto" w:fill="FFFFFF"/>
        </w:rPr>
        <w:t>, cấp bằng, chứng chỉ chuyên môn</w:t>
      </w:r>
      <w:bookmarkEnd w:id="58"/>
      <w:r w:rsidR="0066131D">
        <w:rPr>
          <w:rFonts w:cs="Times New Roman"/>
          <w:color w:val="000000"/>
          <w:szCs w:val="26"/>
          <w:shd w:val="clear" w:color="auto" w:fill="FFFFFF"/>
        </w:rPr>
        <w:t>.</w:t>
      </w:r>
      <w:bookmarkStart w:id="60" w:name="dieu_70"/>
    </w:p>
    <w:p w14:paraId="28799C78" w14:textId="77777777" w:rsidR="0066131D" w:rsidRDefault="005656EB" w:rsidP="0066131D">
      <w:pPr>
        <w:spacing w:line="360" w:lineRule="auto"/>
        <w:ind w:firstLine="284"/>
        <w:rPr>
          <w:rFonts w:cs="Times New Roman"/>
          <w:color w:val="000000"/>
          <w:szCs w:val="26"/>
          <w:shd w:val="clear" w:color="auto" w:fill="FFFFFF"/>
        </w:rPr>
      </w:pPr>
      <w:r w:rsidRPr="002E5ADD">
        <w:rPr>
          <w:rFonts w:cs="Times New Roman"/>
          <w:color w:val="000000"/>
          <w:szCs w:val="26"/>
          <w:shd w:val="clear" w:color="auto" w:fill="FFFFFF"/>
        </w:rPr>
        <w:t>Xử phạt các hành vi vi phạm quy định về điều kiện kinh doanh đường sắt</w:t>
      </w:r>
      <w:bookmarkStart w:id="61" w:name="dieu_72"/>
      <w:bookmarkEnd w:id="60"/>
      <w:r w:rsidR="0066131D">
        <w:rPr>
          <w:rFonts w:cs="Times New Roman"/>
          <w:szCs w:val="26"/>
        </w:rPr>
        <w:t xml:space="preserve">. </w:t>
      </w:r>
      <w:r w:rsidRPr="002E5ADD">
        <w:rPr>
          <w:rFonts w:cs="Times New Roman"/>
          <w:color w:val="000000"/>
          <w:szCs w:val="26"/>
          <w:shd w:val="clear" w:color="auto" w:fill="FFFFFF"/>
        </w:rPr>
        <w:t>Xử phạt các hành vi vi phạm về sử dụng vé tàu giả và bán vé tàu trái quy định</w:t>
      </w:r>
      <w:bookmarkStart w:id="62" w:name="dieu_73"/>
      <w:bookmarkEnd w:id="61"/>
      <w:r w:rsidR="0066131D">
        <w:rPr>
          <w:rFonts w:cs="Times New Roman"/>
          <w:szCs w:val="26"/>
        </w:rPr>
        <w:t xml:space="preserve">. </w:t>
      </w:r>
      <w:r w:rsidRPr="002E5ADD">
        <w:rPr>
          <w:rFonts w:cs="Times New Roman"/>
          <w:color w:val="000000"/>
          <w:szCs w:val="26"/>
          <w:shd w:val="clear" w:color="auto" w:fill="FFFFFF"/>
        </w:rPr>
        <w:t>Xử phạt các hành vi vi phạm quy định khác có liên quan đến an ninh, trật tự, an toàn giao thông đường sắt</w:t>
      </w:r>
      <w:bookmarkEnd w:id="62"/>
      <w:r w:rsidR="0066131D">
        <w:rPr>
          <w:rFonts w:cs="Times New Roman"/>
          <w:color w:val="000000"/>
          <w:szCs w:val="26"/>
          <w:shd w:val="clear" w:color="auto" w:fill="FFFFFF"/>
        </w:rPr>
        <w:t>.</w:t>
      </w:r>
      <w:bookmarkStart w:id="63" w:name="chuong_4"/>
    </w:p>
    <w:p w14:paraId="15443352" w14:textId="4630453B" w:rsidR="0066131D" w:rsidRDefault="005656EB" w:rsidP="0066131D">
      <w:pPr>
        <w:spacing w:line="360" w:lineRule="auto"/>
        <w:ind w:firstLine="284"/>
        <w:rPr>
          <w:bCs/>
          <w:color w:val="000000"/>
          <w:szCs w:val="26"/>
        </w:rPr>
      </w:pPr>
      <w:r w:rsidRPr="0066131D">
        <w:rPr>
          <w:bCs/>
          <w:color w:val="000000"/>
          <w:szCs w:val="26"/>
        </w:rPr>
        <w:t xml:space="preserve">Chương </w:t>
      </w:r>
      <w:bookmarkStart w:id="64" w:name="chuong_4_name"/>
      <w:bookmarkEnd w:id="63"/>
      <w:r w:rsidR="0066131D" w:rsidRPr="0066131D">
        <w:rPr>
          <w:bCs/>
          <w:color w:val="000000"/>
          <w:szCs w:val="26"/>
        </w:rPr>
        <w:t>4</w:t>
      </w:r>
      <w:r w:rsidRPr="0066131D">
        <w:rPr>
          <w:bCs/>
          <w:color w:val="000000"/>
          <w:szCs w:val="26"/>
        </w:rPr>
        <w:t xml:space="preserve">: </w:t>
      </w:r>
      <w:r w:rsidR="0066131D" w:rsidRPr="0066131D">
        <w:rPr>
          <w:bCs/>
          <w:color w:val="000000"/>
          <w:szCs w:val="26"/>
        </w:rPr>
        <w:t xml:space="preserve">bao gồm các quy định về </w:t>
      </w:r>
      <w:r w:rsidRPr="0066131D">
        <w:rPr>
          <w:bCs/>
          <w:color w:val="000000"/>
          <w:szCs w:val="26"/>
        </w:rPr>
        <w:t>thẩm quyền, thủ tục xử phạt</w:t>
      </w:r>
      <w:bookmarkStart w:id="65" w:name="dieu_74"/>
      <w:bookmarkEnd w:id="64"/>
      <w:r w:rsidR="0066131D">
        <w:rPr>
          <w:bCs/>
          <w:color w:val="000000"/>
          <w:szCs w:val="26"/>
        </w:rPr>
        <w:t>:</w:t>
      </w:r>
    </w:p>
    <w:p w14:paraId="611DF189" w14:textId="464ED108" w:rsidR="0066131D" w:rsidRPr="00306EB1" w:rsidRDefault="005656EB" w:rsidP="00306EB1">
      <w:pPr>
        <w:spacing w:line="360" w:lineRule="auto"/>
        <w:ind w:firstLine="284"/>
        <w:rPr>
          <w:color w:val="000000"/>
          <w:szCs w:val="26"/>
        </w:rPr>
      </w:pPr>
      <w:r w:rsidRPr="002E5ADD">
        <w:rPr>
          <w:color w:val="000000"/>
          <w:szCs w:val="26"/>
        </w:rPr>
        <w:t>Phân định thẩm quyền xử phạt hành chính trong lĩnh vực giao thông đường bộ, đường sắt</w:t>
      </w:r>
      <w:bookmarkEnd w:id="65"/>
      <w:r w:rsidR="0066131D">
        <w:rPr>
          <w:color w:val="000000"/>
          <w:szCs w:val="26"/>
        </w:rPr>
        <w:t>.</w:t>
      </w:r>
      <w:bookmarkStart w:id="66" w:name="dieu_75"/>
      <w:r w:rsidR="00306EB1">
        <w:rPr>
          <w:color w:val="000000"/>
          <w:szCs w:val="26"/>
        </w:rPr>
        <w:t xml:space="preserve"> </w:t>
      </w:r>
      <w:r w:rsidRPr="002E5ADD">
        <w:rPr>
          <w:color w:val="000000"/>
          <w:szCs w:val="26"/>
        </w:rPr>
        <w:t>Thẩm quyền xử phạt của Chủ tịch Ủy ban nhân dân các cấp</w:t>
      </w:r>
      <w:bookmarkEnd w:id="66"/>
      <w:r w:rsidRPr="002E5ADD">
        <w:rPr>
          <w:color w:val="000000"/>
          <w:szCs w:val="26"/>
        </w:rPr>
        <w:t>, Công an nhân dân, Thanh tra chuyên ngành, Cảng vụ hàng hải, Cảng vụ hàng không, Cảng vụ đường thủy nội địa</w:t>
      </w:r>
      <w:bookmarkStart w:id="67" w:name="dieu_78"/>
      <w:r w:rsidR="00306EB1">
        <w:rPr>
          <w:color w:val="000000"/>
          <w:szCs w:val="26"/>
        </w:rPr>
        <w:t xml:space="preserve">. </w:t>
      </w:r>
      <w:r w:rsidRPr="002E5ADD">
        <w:rPr>
          <w:color w:val="000000"/>
          <w:szCs w:val="26"/>
          <w:shd w:val="clear" w:color="auto" w:fill="FFFFFF"/>
        </w:rPr>
        <w:t>Nguyên tắc xác định thẩm quyền xử phạt vi phạm hành chính và áp dụng biện pháp khắc phục hậu quả</w:t>
      </w:r>
      <w:bookmarkEnd w:id="67"/>
      <w:r w:rsidR="0066131D">
        <w:rPr>
          <w:color w:val="000000"/>
          <w:szCs w:val="26"/>
          <w:shd w:val="clear" w:color="auto" w:fill="FFFFFF"/>
        </w:rPr>
        <w:t>.</w:t>
      </w:r>
      <w:bookmarkStart w:id="68" w:name="dieu_79"/>
      <w:r w:rsidR="0066131D">
        <w:rPr>
          <w:color w:val="000000"/>
          <w:szCs w:val="26"/>
          <w:shd w:val="clear" w:color="auto" w:fill="FFFFFF"/>
        </w:rPr>
        <w:t xml:space="preserve"> </w:t>
      </w:r>
      <w:r w:rsidRPr="002E5ADD">
        <w:rPr>
          <w:color w:val="000000"/>
          <w:szCs w:val="26"/>
          <w:shd w:val="clear" w:color="auto" w:fill="FFFFFF"/>
        </w:rPr>
        <w:t>Thẩm quyền lập biên bản vi phạm hành chính</w:t>
      </w:r>
      <w:bookmarkEnd w:id="68"/>
      <w:r w:rsidR="0066131D">
        <w:rPr>
          <w:color w:val="000000"/>
          <w:szCs w:val="26"/>
          <w:shd w:val="clear" w:color="auto" w:fill="FFFFFF"/>
        </w:rPr>
        <w:t>.</w:t>
      </w:r>
      <w:bookmarkStart w:id="69" w:name="dieu_80"/>
    </w:p>
    <w:p w14:paraId="25BF4BB2" w14:textId="77777777" w:rsidR="0066131D" w:rsidRDefault="005656EB" w:rsidP="0066131D">
      <w:pPr>
        <w:spacing w:line="360" w:lineRule="auto"/>
        <w:ind w:firstLine="284"/>
        <w:rPr>
          <w:color w:val="000000"/>
          <w:szCs w:val="26"/>
          <w:shd w:val="clear" w:color="auto" w:fill="FFFFFF"/>
        </w:rPr>
      </w:pPr>
      <w:r w:rsidRPr="002E5ADD">
        <w:rPr>
          <w:color w:val="000000"/>
          <w:szCs w:val="26"/>
          <w:shd w:val="clear" w:color="auto" w:fill="FFFFFF"/>
        </w:rPr>
        <w:t>Thủ tục xử phạt đối với chủ phương tiện, người điều khiển phương tiện vi phạm quy định liên quan đến giao thông đường bộ, đường sắt</w:t>
      </w:r>
      <w:bookmarkStart w:id="70" w:name="dieu_81"/>
      <w:bookmarkEnd w:id="69"/>
      <w:r w:rsidR="0066131D">
        <w:rPr>
          <w:color w:val="000000"/>
          <w:szCs w:val="26"/>
          <w:shd w:val="clear" w:color="auto" w:fill="FFFFFF"/>
        </w:rPr>
        <w:t xml:space="preserve">. </w:t>
      </w:r>
      <w:r w:rsidRPr="002E5ADD">
        <w:rPr>
          <w:color w:val="000000"/>
          <w:szCs w:val="26"/>
          <w:shd w:val="clear" w:color="auto" w:fill="FFFFFF"/>
        </w:rPr>
        <w:t>Tước quyền sử dụng giấy phép, chứng chỉ hành nghề có thời hạn hoặc đình chỉ hoạt động có thời hạn trong lĩnh vực giao thông đường bộ, đường sắt</w:t>
      </w:r>
      <w:bookmarkEnd w:id="70"/>
      <w:r w:rsidR="0066131D">
        <w:rPr>
          <w:color w:val="000000"/>
          <w:szCs w:val="26"/>
          <w:shd w:val="clear" w:color="auto" w:fill="FFFFFF"/>
        </w:rPr>
        <w:t>.</w:t>
      </w:r>
      <w:bookmarkStart w:id="71" w:name="dieu_82"/>
    </w:p>
    <w:p w14:paraId="623F5391" w14:textId="77777777" w:rsidR="0066131D" w:rsidRDefault="005656EB" w:rsidP="0066131D">
      <w:pPr>
        <w:spacing w:line="360" w:lineRule="auto"/>
        <w:ind w:firstLine="284"/>
        <w:rPr>
          <w:color w:val="000000"/>
          <w:szCs w:val="26"/>
        </w:rPr>
      </w:pPr>
      <w:r w:rsidRPr="002E5ADD">
        <w:rPr>
          <w:color w:val="000000"/>
          <w:szCs w:val="26"/>
          <w:shd w:val="clear" w:color="auto" w:fill="FFFFFF"/>
        </w:rPr>
        <w:t>Tạm giữ phương tiện, giấy tờ có liên quan đến người điều khiển và phương tiện vi phạm</w:t>
      </w:r>
      <w:bookmarkStart w:id="72" w:name="dieu_83"/>
      <w:bookmarkEnd w:id="71"/>
      <w:r w:rsidR="0066131D">
        <w:rPr>
          <w:color w:val="000000"/>
          <w:szCs w:val="26"/>
          <w:shd w:val="clear" w:color="auto" w:fill="FFFFFF"/>
        </w:rPr>
        <w:t xml:space="preserve">. </w:t>
      </w:r>
      <w:r w:rsidRPr="002E5ADD">
        <w:rPr>
          <w:color w:val="000000"/>
          <w:szCs w:val="26"/>
        </w:rPr>
        <w:t xml:space="preserve">Sử dụng kết quả thu được từ phương tiện, thiết bị kỹ thuật nghiệp vụ do các tổ </w:t>
      </w:r>
      <w:r w:rsidRPr="002E5ADD">
        <w:rPr>
          <w:color w:val="000000"/>
          <w:szCs w:val="26"/>
        </w:rPr>
        <w:lastRenderedPageBreak/>
        <w:t>chức được giao quản lý, khai thác, bảo trì kết cấu hạ tầng giao thông đường bộ, đường sắt cung cấp làm căn cứ để xác định vi phạm hành chính và xử phạt vi phạm hành chính trong lĩnh vực giao thông đường bộ và đường sắt</w:t>
      </w:r>
      <w:bookmarkEnd w:id="72"/>
      <w:r w:rsidR="0066131D">
        <w:rPr>
          <w:color w:val="000000"/>
          <w:szCs w:val="26"/>
        </w:rPr>
        <w:t>.</w:t>
      </w:r>
    </w:p>
    <w:p w14:paraId="7BCC4ED3" w14:textId="74C99BFF" w:rsidR="005656EB" w:rsidRPr="0066131D" w:rsidRDefault="0066131D" w:rsidP="0066131D">
      <w:pPr>
        <w:spacing w:line="360" w:lineRule="auto"/>
        <w:ind w:firstLine="284"/>
        <w:rPr>
          <w:bCs/>
          <w:color w:val="000000"/>
          <w:szCs w:val="26"/>
        </w:rPr>
      </w:pPr>
      <w:r w:rsidRPr="0066131D">
        <w:rPr>
          <w:bCs/>
          <w:color w:val="000000"/>
          <w:szCs w:val="26"/>
        </w:rPr>
        <w:t>Chương 5</w:t>
      </w:r>
      <w:r w:rsidR="005656EB" w:rsidRPr="0066131D">
        <w:rPr>
          <w:bCs/>
          <w:color w:val="000000"/>
          <w:szCs w:val="26"/>
        </w:rPr>
        <w:t xml:space="preserve">: </w:t>
      </w:r>
      <w:r w:rsidRPr="0066131D">
        <w:rPr>
          <w:bCs/>
          <w:color w:val="000000"/>
          <w:szCs w:val="26"/>
        </w:rPr>
        <w:t>bao gồm các quy định về đ</w:t>
      </w:r>
      <w:r w:rsidR="005656EB" w:rsidRPr="0066131D">
        <w:rPr>
          <w:bCs/>
          <w:color w:val="000000"/>
          <w:szCs w:val="26"/>
        </w:rPr>
        <w:t>iều khoản thi hành</w:t>
      </w:r>
      <w:r w:rsidRPr="0066131D">
        <w:rPr>
          <w:bCs/>
          <w:color w:val="000000"/>
          <w:szCs w:val="26"/>
        </w:rPr>
        <w:t xml:space="preserve"> như </w:t>
      </w:r>
      <w:r w:rsidRPr="0066131D">
        <w:rPr>
          <w:color w:val="000000"/>
          <w:szCs w:val="26"/>
        </w:rPr>
        <w:t>h</w:t>
      </w:r>
      <w:r w:rsidR="005656EB" w:rsidRPr="0066131D">
        <w:rPr>
          <w:color w:val="000000"/>
          <w:szCs w:val="26"/>
        </w:rPr>
        <w:t xml:space="preserve">iệu lực thi hành </w:t>
      </w:r>
      <w:r w:rsidRPr="0066131D">
        <w:rPr>
          <w:color w:val="000000"/>
          <w:szCs w:val="26"/>
        </w:rPr>
        <w:t>, đ</w:t>
      </w:r>
      <w:r w:rsidR="005656EB" w:rsidRPr="0066131D">
        <w:rPr>
          <w:color w:val="000000"/>
          <w:szCs w:val="26"/>
        </w:rPr>
        <w:t>iều khoản chuyển tiế</w:t>
      </w:r>
      <w:r w:rsidRPr="0066131D">
        <w:rPr>
          <w:color w:val="000000"/>
          <w:szCs w:val="26"/>
        </w:rPr>
        <w:t>p; t</w:t>
      </w:r>
      <w:r w:rsidR="005656EB" w:rsidRPr="0066131D">
        <w:rPr>
          <w:color w:val="000000"/>
          <w:szCs w:val="26"/>
        </w:rPr>
        <w:t>rách nhiệm thi hành</w:t>
      </w:r>
      <w:r w:rsidRPr="0066131D">
        <w:rPr>
          <w:color w:val="000000"/>
          <w:szCs w:val="26"/>
        </w:rPr>
        <w:t>.</w:t>
      </w:r>
      <w:r w:rsidR="005656EB" w:rsidRPr="0066131D">
        <w:rPr>
          <w:color w:val="000000"/>
          <w:szCs w:val="26"/>
        </w:rPr>
        <w:t xml:space="preserve"> </w:t>
      </w:r>
    </w:p>
    <w:p w14:paraId="75C62C30" w14:textId="517DFB20" w:rsidR="00EE182F" w:rsidRPr="00FC716B" w:rsidRDefault="00EE182F" w:rsidP="00F87382">
      <w:pPr>
        <w:pStyle w:val="Heading1"/>
        <w:ind w:firstLine="284"/>
        <w:rPr>
          <w:i/>
          <w:iCs/>
          <w:sz w:val="20"/>
          <w:szCs w:val="20"/>
          <w:lang w:val="vi-VN"/>
        </w:rPr>
      </w:pPr>
      <w:bookmarkStart w:id="73" w:name="_Toc133684399"/>
      <w:r w:rsidRPr="00FC716B">
        <w:rPr>
          <w:i/>
          <w:iCs/>
        </w:rPr>
        <w:t>1.2.2. Vi phạm pháp luật giao thông đường bộ</w:t>
      </w:r>
      <w:bookmarkEnd w:id="73"/>
    </w:p>
    <w:p w14:paraId="4E9A30C9" w14:textId="142E82BC" w:rsidR="00EE182F" w:rsidRPr="00FC716B" w:rsidRDefault="00EE182F" w:rsidP="00F87382">
      <w:pPr>
        <w:pStyle w:val="Heading1"/>
        <w:ind w:firstLine="284"/>
        <w:rPr>
          <w:b w:val="0"/>
          <w:bCs/>
          <w:i/>
          <w:iCs/>
          <w:lang w:val="vi-VN"/>
        </w:rPr>
      </w:pPr>
      <w:bookmarkStart w:id="74" w:name="_Toc133684400"/>
      <w:r w:rsidRPr="00FC716B">
        <w:rPr>
          <w:b w:val="0"/>
          <w:bCs/>
          <w:i/>
          <w:iCs/>
          <w:lang w:val="vi-VN"/>
        </w:rPr>
        <w:t>1.2.2.1.Khái niệm</w:t>
      </w:r>
      <w:bookmarkEnd w:id="74"/>
    </w:p>
    <w:p w14:paraId="731AD5BF" w14:textId="450E450C" w:rsidR="007E277C" w:rsidRDefault="007E277C" w:rsidP="001462A0">
      <w:pPr>
        <w:spacing w:line="360" w:lineRule="auto"/>
        <w:ind w:firstLine="284"/>
        <w:rPr>
          <w:rFonts w:cs="Times New Roman"/>
          <w:szCs w:val="26"/>
          <w:lang w:val="vi-VN"/>
        </w:rPr>
      </w:pPr>
      <w:r w:rsidRPr="007E277C">
        <w:rPr>
          <w:rFonts w:cs="Times New Roman"/>
          <w:szCs w:val="26"/>
          <w:lang w:val="vi-VN"/>
        </w:rPr>
        <w:t>Vi phạm luật giao thông</w:t>
      </w:r>
      <w:r w:rsidRPr="00585B37">
        <w:rPr>
          <w:rFonts w:cs="Times New Roman"/>
          <w:szCs w:val="26"/>
          <w:lang w:val="vi-VN"/>
        </w:rPr>
        <w:t xml:space="preserve"> đường bộ</w:t>
      </w:r>
      <w:r w:rsidRPr="007E277C">
        <w:rPr>
          <w:rFonts w:cs="Times New Roman"/>
          <w:szCs w:val="26"/>
          <w:lang w:val="vi-VN"/>
        </w:rPr>
        <w:t xml:space="preserve"> là </w:t>
      </w:r>
      <w:r w:rsidRPr="00585B37">
        <w:rPr>
          <w:rFonts w:cs="Times New Roman"/>
          <w:szCs w:val="26"/>
          <w:lang w:val="vi-VN"/>
        </w:rPr>
        <w:t xml:space="preserve">hành vi của </w:t>
      </w:r>
      <w:r w:rsidRPr="007E277C">
        <w:rPr>
          <w:rFonts w:cs="Times New Roman"/>
          <w:szCs w:val="26"/>
          <w:lang w:val="vi-VN"/>
        </w:rPr>
        <w:t>người tham gia giao thông đường bộ vi phạm những quy định về an toàn giao thông, điều khiển các phương tiện giao thông không đúng với quy định của pháp luật</w:t>
      </w:r>
      <w:r w:rsidRPr="00585B37">
        <w:rPr>
          <w:rFonts w:cs="Times New Roman"/>
          <w:szCs w:val="26"/>
          <w:lang w:val="vi-VN"/>
        </w:rPr>
        <w:t xml:space="preserve"> giao thông đường bộ</w:t>
      </w:r>
      <w:r w:rsidRPr="007E277C">
        <w:rPr>
          <w:rFonts w:cs="Times New Roman"/>
          <w:szCs w:val="26"/>
          <w:lang w:val="vi-VN"/>
        </w:rPr>
        <w:t>.</w:t>
      </w:r>
    </w:p>
    <w:p w14:paraId="4F7BBBFE" w14:textId="25098E04" w:rsidR="00B218D4" w:rsidRPr="00590B43" w:rsidRDefault="00B218D4" w:rsidP="001462A0">
      <w:pPr>
        <w:spacing w:line="360" w:lineRule="auto"/>
        <w:ind w:firstLine="284"/>
        <w:rPr>
          <w:rFonts w:cs="Times New Roman"/>
          <w:szCs w:val="26"/>
          <w:lang w:val="vi-VN"/>
        </w:rPr>
      </w:pPr>
      <w:r w:rsidRPr="00585B37">
        <w:rPr>
          <w:rFonts w:cs="Times New Roman"/>
          <w:szCs w:val="26"/>
          <w:lang w:val="vi-VN"/>
        </w:rPr>
        <w:t>Về bản chất vi phạm pháp luật giao thông là vi phạm pháp luật hành chính.</w:t>
      </w:r>
      <w:r w:rsidR="00590B43" w:rsidRPr="00585B37">
        <w:rPr>
          <w:rFonts w:cs="Times New Roman"/>
          <w:szCs w:val="26"/>
          <w:lang w:val="vi-VN"/>
        </w:rPr>
        <w:t xml:space="preserve"> Chủ thể vi phạm pháp luật giao thông đường bộ sẽ bị xử phạt vi phạm hành chính. Tuy nhiên, đ</w:t>
      </w:r>
      <w:r w:rsidR="00590B43" w:rsidRPr="00590B43">
        <w:rPr>
          <w:rFonts w:cs="Times New Roman"/>
          <w:szCs w:val="26"/>
          <w:lang w:val="vi-VN"/>
        </w:rPr>
        <w:t>ối với những hành vi vi phạm giao thông có tính chất mức độ nguy hiểm, để lại những hậu quả nặng nề về người và tài sản còn bị truy cứu trách nhiệm hình sự. </w:t>
      </w:r>
    </w:p>
    <w:p w14:paraId="3980B5EB" w14:textId="2031800E" w:rsidR="00897213" w:rsidRPr="00FC716B" w:rsidRDefault="00897213" w:rsidP="00F87382">
      <w:pPr>
        <w:pStyle w:val="Heading1"/>
        <w:ind w:firstLine="284"/>
        <w:rPr>
          <w:b w:val="0"/>
          <w:bCs/>
          <w:i/>
          <w:iCs/>
          <w:lang w:val="vi-VN"/>
        </w:rPr>
      </w:pPr>
      <w:bookmarkStart w:id="75" w:name="_Toc133684401"/>
      <w:r w:rsidRPr="00FC716B">
        <w:rPr>
          <w:b w:val="0"/>
          <w:bCs/>
          <w:i/>
          <w:iCs/>
          <w:lang w:val="vi-VN"/>
        </w:rPr>
        <w:t>1.2.2.2. Dấu hiệu nhận biết</w:t>
      </w:r>
      <w:r w:rsidR="00B218D4" w:rsidRPr="00FC716B">
        <w:rPr>
          <w:b w:val="0"/>
          <w:bCs/>
          <w:i/>
          <w:iCs/>
          <w:lang w:val="vi-VN"/>
        </w:rPr>
        <w:t xml:space="preserve"> vi phạm pháp luật giao thông đường bộ</w:t>
      </w:r>
      <w:bookmarkEnd w:id="75"/>
    </w:p>
    <w:p w14:paraId="3390C5E0" w14:textId="405E970F" w:rsidR="001369F7" w:rsidRPr="00585B37" w:rsidRDefault="00306EB1" w:rsidP="00306EB1">
      <w:pPr>
        <w:spacing w:line="360" w:lineRule="auto"/>
        <w:ind w:firstLine="288"/>
        <w:rPr>
          <w:rFonts w:cs="Times New Roman"/>
          <w:b/>
          <w:bCs/>
          <w:szCs w:val="26"/>
          <w:lang w:val="vi-VN"/>
        </w:rPr>
      </w:pPr>
      <w:r>
        <w:rPr>
          <w:rFonts w:cs="Times New Roman"/>
          <w:b/>
          <w:bCs/>
          <w:szCs w:val="26"/>
          <w:lang w:val="vi-VN"/>
        </w:rPr>
        <w:t xml:space="preserve">  </w:t>
      </w:r>
      <w:r w:rsidR="001369F7" w:rsidRPr="00585B37">
        <w:rPr>
          <w:rFonts w:cs="Times New Roman"/>
          <w:i/>
          <w:iCs/>
          <w:szCs w:val="26"/>
          <w:lang w:val="vi-VN"/>
        </w:rPr>
        <w:t>Thứ nhất,</w:t>
      </w:r>
      <w:r w:rsidR="001369F7" w:rsidRPr="00585B37">
        <w:rPr>
          <w:rFonts w:cs="Times New Roman"/>
          <w:szCs w:val="26"/>
          <w:lang w:val="vi-VN"/>
        </w:rPr>
        <w:t xml:space="preserve"> h</w:t>
      </w:r>
      <w:r w:rsidR="00120B2B" w:rsidRPr="001369F7">
        <w:rPr>
          <w:rFonts w:cs="Times New Roman"/>
          <w:szCs w:val="26"/>
          <w:lang w:val="vi-VN"/>
        </w:rPr>
        <w:t xml:space="preserve">ành vi của chủ thể </w:t>
      </w:r>
      <w:r w:rsidR="00B218D4" w:rsidRPr="00585B37">
        <w:rPr>
          <w:rFonts w:cs="Times New Roman"/>
          <w:szCs w:val="26"/>
          <w:lang w:val="vi-VN"/>
        </w:rPr>
        <w:t>tham gia giao thông đường bộ:</w:t>
      </w:r>
      <w:r w:rsidR="00F66638" w:rsidRPr="00585B37">
        <w:rPr>
          <w:rFonts w:cs="Times New Roman"/>
          <w:b/>
          <w:bCs/>
          <w:szCs w:val="26"/>
          <w:lang w:val="vi-VN"/>
        </w:rPr>
        <w:t xml:space="preserve"> </w:t>
      </w:r>
      <w:r w:rsidR="00120B2B" w:rsidRPr="00585B37">
        <w:rPr>
          <w:lang w:val="vi-VN"/>
        </w:rPr>
        <w:t>Phải có hành vi</w:t>
      </w:r>
      <w:r w:rsidR="00F66638" w:rsidRPr="00585B37">
        <w:rPr>
          <w:lang w:val="vi-VN"/>
        </w:rPr>
        <w:t xml:space="preserve"> (hành động hoặc không hành động)</w:t>
      </w:r>
      <w:r w:rsidR="00120B2B" w:rsidRPr="00585B37">
        <w:rPr>
          <w:lang w:val="vi-VN"/>
        </w:rPr>
        <w:t xml:space="preserve"> của chủ thể mới </w:t>
      </w:r>
      <w:r w:rsidR="00357286" w:rsidRPr="00585B37">
        <w:rPr>
          <w:lang w:val="vi-VN"/>
        </w:rPr>
        <w:t>đủ</w:t>
      </w:r>
      <w:r w:rsidR="00357286">
        <w:rPr>
          <w:lang w:val="vi-VN"/>
        </w:rPr>
        <w:t xml:space="preserve"> điều kiện </w:t>
      </w:r>
      <w:r w:rsidR="00120B2B" w:rsidRPr="00585B37">
        <w:rPr>
          <w:lang w:val="vi-VN"/>
        </w:rPr>
        <w:t>để xác định có vi phạm luật giao thông đường bộ hay không</w:t>
      </w:r>
      <w:r w:rsidR="00F66638" w:rsidRPr="00585B37">
        <w:rPr>
          <w:lang w:val="vi-VN"/>
        </w:rPr>
        <w:t>? V</w:t>
      </w:r>
      <w:r w:rsidR="00120B2B" w:rsidRPr="00585B37">
        <w:rPr>
          <w:lang w:val="vi-VN"/>
        </w:rPr>
        <w:t>i phạm luật giao thông đường bộ phải là kết quả của ý thức con người được thể hiện ra thế giới khách quan bằng hành vi cụ thể.</w:t>
      </w:r>
      <w:r w:rsidR="00120B2B">
        <w:rPr>
          <w:lang w:val="vi-VN"/>
        </w:rPr>
        <w:t xml:space="preserve"> </w:t>
      </w:r>
      <w:r w:rsidR="00F66638" w:rsidRPr="00585B37">
        <w:rPr>
          <w:lang w:val="vi-VN"/>
        </w:rPr>
        <w:t xml:space="preserve"> Ví dụ hành vi của chủ thể tham gia giao thông đường bộ: </w:t>
      </w:r>
      <w:r w:rsidR="00357286">
        <w:rPr>
          <w:lang w:val="vi-VN"/>
        </w:rPr>
        <w:t>không chấp hành hiệu lệnh chỉ dẫn giao thông, sử dụng các giấy tờ giả khi tham gia giao thông, thiếu trách nhiệm quản lý của các cơ quan có thẩm quyền về giao thông đường bộ…</w:t>
      </w:r>
    </w:p>
    <w:p w14:paraId="7A54E33C" w14:textId="624847B5" w:rsidR="00F43294" w:rsidRDefault="00306EB1" w:rsidP="00306EB1">
      <w:pPr>
        <w:spacing w:line="360" w:lineRule="auto"/>
        <w:ind w:firstLine="288"/>
        <w:rPr>
          <w:lang w:val="vi-VN"/>
        </w:rPr>
      </w:pPr>
      <w:r>
        <w:rPr>
          <w:rFonts w:cs="Times New Roman"/>
          <w:b/>
          <w:bCs/>
          <w:i/>
          <w:iCs/>
          <w:szCs w:val="26"/>
          <w:lang w:val="vi-VN"/>
        </w:rPr>
        <w:t xml:space="preserve">   </w:t>
      </w:r>
      <w:r w:rsidR="001369F7" w:rsidRPr="00585B37">
        <w:rPr>
          <w:i/>
          <w:iCs/>
          <w:lang w:val="vi-VN"/>
        </w:rPr>
        <w:t>Thứ hai,</w:t>
      </w:r>
      <w:r w:rsidR="001369F7" w:rsidRPr="00585B37">
        <w:rPr>
          <w:lang w:val="vi-VN"/>
        </w:rPr>
        <w:t xml:space="preserve"> hành vi trái pháp luật giao thông đường bộ</w:t>
      </w:r>
      <w:r w:rsidR="00230F63" w:rsidRPr="00585B37">
        <w:rPr>
          <w:lang w:val="vi-VN"/>
        </w:rPr>
        <w:t xml:space="preserve"> và gây thiệt hại cho xã hội</w:t>
      </w:r>
      <w:r w:rsidR="001369F7" w:rsidRPr="00585B37">
        <w:rPr>
          <w:lang w:val="vi-VN"/>
        </w:rPr>
        <w:t xml:space="preserve">: </w:t>
      </w:r>
      <w:r w:rsidR="00357286" w:rsidRPr="00585B37">
        <w:rPr>
          <w:lang w:val="vi-VN"/>
        </w:rPr>
        <w:t xml:space="preserve">Chủ thể </w:t>
      </w:r>
      <w:r w:rsidR="001369F7" w:rsidRPr="00585B37">
        <w:rPr>
          <w:lang w:val="vi-VN"/>
        </w:rPr>
        <w:t xml:space="preserve">tham gia giao thông đường bộ </w:t>
      </w:r>
      <w:r w:rsidR="00357286" w:rsidRPr="00585B37">
        <w:rPr>
          <w:lang w:val="vi-VN"/>
        </w:rPr>
        <w:t>thực hiện các hành vi mà luật giao thông đường bộ cấm</w:t>
      </w:r>
      <w:r w:rsidR="00357286">
        <w:rPr>
          <w:lang w:val="vi-VN"/>
        </w:rPr>
        <w:t xml:space="preserve">, không được làm, xâm hại tới các </w:t>
      </w:r>
      <w:r w:rsidR="001369F7" w:rsidRPr="00585B37">
        <w:rPr>
          <w:lang w:val="vi-VN"/>
        </w:rPr>
        <w:t xml:space="preserve">quan hệ xã hội </w:t>
      </w:r>
      <w:r w:rsidR="00357286">
        <w:rPr>
          <w:lang w:val="vi-VN"/>
        </w:rPr>
        <w:t xml:space="preserve">mà </w:t>
      </w:r>
      <w:r w:rsidR="001369F7" w:rsidRPr="00585B37">
        <w:rPr>
          <w:lang w:val="vi-VN"/>
        </w:rPr>
        <w:t xml:space="preserve">pháp luật giao thông đường bộ </w:t>
      </w:r>
      <w:r w:rsidR="00357286">
        <w:rPr>
          <w:lang w:val="vi-VN"/>
        </w:rPr>
        <w:t>bảo vệ.</w:t>
      </w:r>
    </w:p>
    <w:p w14:paraId="32BF8F44" w14:textId="792D9505" w:rsidR="00F43294" w:rsidRPr="00585B37" w:rsidRDefault="00306EB1" w:rsidP="00306EB1">
      <w:pPr>
        <w:spacing w:line="360" w:lineRule="auto"/>
        <w:ind w:firstLine="288"/>
        <w:rPr>
          <w:lang w:val="vi-VN"/>
        </w:rPr>
      </w:pPr>
      <w:r>
        <w:rPr>
          <w:lang w:val="vi-VN"/>
        </w:rPr>
        <w:t xml:space="preserve">   </w:t>
      </w:r>
      <w:r w:rsidR="00F43294" w:rsidRPr="00585B37">
        <w:rPr>
          <w:i/>
          <w:iCs/>
          <w:lang w:val="vi-VN"/>
        </w:rPr>
        <w:t>Thứ ba</w:t>
      </w:r>
      <w:r w:rsidR="00F43294" w:rsidRPr="00585B37">
        <w:rPr>
          <w:lang w:val="vi-VN"/>
        </w:rPr>
        <w:t xml:space="preserve">, hành vi chứa đựng lỗi của chủ thể tham gia giao thông đường bộ: </w:t>
      </w:r>
      <w:r w:rsidR="00357286">
        <w:rPr>
          <w:lang w:val="vi-VN"/>
        </w:rPr>
        <w:t xml:space="preserve">Hành vi mà chủ thể </w:t>
      </w:r>
      <w:r w:rsidR="00F43294" w:rsidRPr="00585B37">
        <w:rPr>
          <w:lang w:val="vi-VN"/>
        </w:rPr>
        <w:t>tham gia giao thông đường bộ</w:t>
      </w:r>
      <w:r w:rsidR="00F43294">
        <w:rPr>
          <w:lang w:val="vi-VN"/>
        </w:rPr>
        <w:t xml:space="preserve"> </w:t>
      </w:r>
      <w:r w:rsidR="00357286">
        <w:rPr>
          <w:lang w:val="vi-VN"/>
        </w:rPr>
        <w:t>có thể là lỗi cố ý, lỗi vô ý</w:t>
      </w:r>
      <w:r w:rsidR="00F43294" w:rsidRPr="00585B37">
        <w:rPr>
          <w:lang w:val="vi-VN"/>
        </w:rPr>
        <w:t>.</w:t>
      </w:r>
    </w:p>
    <w:p w14:paraId="10DC5ADA" w14:textId="572F1AB8" w:rsidR="00F43294" w:rsidRPr="00585B37" w:rsidRDefault="00306EB1" w:rsidP="00306EB1">
      <w:pPr>
        <w:spacing w:line="360" w:lineRule="auto"/>
        <w:ind w:firstLine="288"/>
        <w:rPr>
          <w:lang w:val="vi-VN"/>
        </w:rPr>
      </w:pPr>
      <w:r>
        <w:rPr>
          <w:i/>
          <w:iCs/>
          <w:lang w:val="vi-VN"/>
        </w:rPr>
        <w:lastRenderedPageBreak/>
        <w:t xml:space="preserve">  </w:t>
      </w:r>
      <w:r w:rsidR="00F43294" w:rsidRPr="00585B37">
        <w:rPr>
          <w:i/>
          <w:iCs/>
          <w:lang w:val="vi-VN"/>
        </w:rPr>
        <w:t>Thứ tư</w:t>
      </w:r>
      <w:r w:rsidR="00F43294" w:rsidRPr="00585B37">
        <w:rPr>
          <w:lang w:val="vi-VN"/>
        </w:rPr>
        <w:t>, chủ thể thực hiện hành vi vi phạm pháp luật</w:t>
      </w:r>
      <w:r w:rsidR="005341D7" w:rsidRPr="00585B37">
        <w:rPr>
          <w:lang w:val="vi-VN"/>
        </w:rPr>
        <w:t xml:space="preserve"> giao thông đường bộ phải</w:t>
      </w:r>
      <w:r w:rsidR="00F43294" w:rsidRPr="00585B37">
        <w:rPr>
          <w:lang w:val="vi-VN"/>
        </w:rPr>
        <w:t xml:space="preserve"> có năng lực chịu trách nhiệm pháp lý</w:t>
      </w:r>
      <w:r w:rsidR="005341D7" w:rsidRPr="00585B37">
        <w:rPr>
          <w:lang w:val="vi-VN"/>
        </w:rPr>
        <w:t xml:space="preserve">. </w:t>
      </w:r>
      <w:r w:rsidR="00F43294" w:rsidRPr="00585B37">
        <w:rPr>
          <w:lang w:val="vi-VN"/>
        </w:rPr>
        <w:t xml:space="preserve">Chủ thể có năng lực trách nhiệm pháp lí khi chủ thể có đầy đủ năng lực chủ thể (năng lực pháp luật và năng lực hành vi). Vì vậy, những hành vi trái với quy định của pháp luật nhưng do </w:t>
      </w:r>
      <w:r w:rsidR="005341D7" w:rsidRPr="00585B37">
        <w:rPr>
          <w:lang w:val="vi-VN"/>
        </w:rPr>
        <w:t>chủ thể</w:t>
      </w:r>
      <w:r w:rsidR="00F43294" w:rsidRPr="00585B37">
        <w:rPr>
          <w:lang w:val="vi-VN"/>
        </w:rPr>
        <w:t xml:space="preserve"> không có năng lực hành vi, người mất năng lực hành vi thực hiện thì vẫn không bị coi là vi phạm pháp luật</w:t>
      </w:r>
      <w:r w:rsidR="005341D7" w:rsidRPr="00585B37">
        <w:rPr>
          <w:lang w:val="vi-VN"/>
        </w:rPr>
        <w:t xml:space="preserve"> giao thông đường bộ</w:t>
      </w:r>
      <w:r w:rsidR="00F43294" w:rsidRPr="00585B37">
        <w:rPr>
          <w:lang w:val="vi-VN"/>
        </w:rPr>
        <w:t xml:space="preserve">. </w:t>
      </w:r>
    </w:p>
    <w:p w14:paraId="49217FE0" w14:textId="77777777" w:rsidR="00A053D3" w:rsidRPr="00FC716B" w:rsidRDefault="00A053D3" w:rsidP="00F87382">
      <w:pPr>
        <w:pStyle w:val="Heading1"/>
        <w:ind w:firstLine="284"/>
        <w:rPr>
          <w:b w:val="0"/>
          <w:bCs/>
          <w:i/>
          <w:iCs/>
          <w:lang w:val="vi-VN"/>
        </w:rPr>
      </w:pPr>
      <w:bookmarkStart w:id="76" w:name="_Toc133684402"/>
      <w:r w:rsidRPr="00FC716B">
        <w:rPr>
          <w:b w:val="0"/>
          <w:bCs/>
          <w:i/>
          <w:iCs/>
          <w:lang w:val="vi-VN"/>
        </w:rPr>
        <w:t>1.2.2.3. Các yếu tố cấu thành vi phạm pháp luật giao thông đường bộ</w:t>
      </w:r>
      <w:bookmarkEnd w:id="76"/>
    </w:p>
    <w:p w14:paraId="2F64F500" w14:textId="297DFB68" w:rsidR="009C6170" w:rsidRPr="00585B37" w:rsidRDefault="00B27768" w:rsidP="001462A0">
      <w:pPr>
        <w:spacing w:line="360" w:lineRule="auto"/>
        <w:ind w:firstLine="284"/>
        <w:rPr>
          <w:lang w:val="vi-VN"/>
        </w:rPr>
      </w:pPr>
      <w:r w:rsidRPr="00585B37">
        <w:rPr>
          <w:lang w:val="vi-VN"/>
        </w:rPr>
        <w:t>Về c</w:t>
      </w:r>
      <w:r w:rsidR="00A053D3" w:rsidRPr="00585B37">
        <w:rPr>
          <w:lang w:val="vi-VN"/>
        </w:rPr>
        <w:t>hủ thể</w:t>
      </w:r>
      <w:r w:rsidRPr="00585B37">
        <w:rPr>
          <w:lang w:val="vi-VN"/>
        </w:rPr>
        <w:t xml:space="preserve">: </w:t>
      </w:r>
      <w:r w:rsidR="009C6170" w:rsidRPr="00585B37">
        <w:rPr>
          <w:lang w:val="vi-VN"/>
        </w:rPr>
        <w:t>bao gồm</w:t>
      </w:r>
      <w:r w:rsidRPr="00585B37">
        <w:rPr>
          <w:lang w:val="vi-VN"/>
        </w:rPr>
        <w:t xml:space="preserve"> </w:t>
      </w:r>
      <w:r w:rsidR="009C6170" w:rsidRPr="00585B37">
        <w:rPr>
          <w:lang w:val="vi-VN"/>
        </w:rPr>
        <w:t>những người tham gia vào hoạt động giao thông vận tải đường bộ như: người điều khiển xe, người sử dụng phương tiện tham gia giao thông đường bộ; người điều khiển, dẫn dắt súc vật; người đi bộ trên đường bộ.</w:t>
      </w:r>
    </w:p>
    <w:p w14:paraId="115F2C6D" w14:textId="1AA0CDA7" w:rsidR="00774605" w:rsidRPr="00585B37" w:rsidRDefault="00B27768" w:rsidP="001462A0">
      <w:pPr>
        <w:spacing w:line="360" w:lineRule="auto"/>
        <w:ind w:firstLine="284"/>
        <w:rPr>
          <w:lang w:val="vi-VN"/>
        </w:rPr>
      </w:pPr>
      <w:r w:rsidRPr="00585B37">
        <w:rPr>
          <w:lang w:val="vi-VN"/>
        </w:rPr>
        <w:t>Về k</w:t>
      </w:r>
      <w:r w:rsidR="00FF76F9" w:rsidRPr="00585B37">
        <w:rPr>
          <w:lang w:val="vi-VN"/>
        </w:rPr>
        <w:t>hách thể</w:t>
      </w:r>
      <w:r w:rsidR="003A46BE" w:rsidRPr="00585B37">
        <w:rPr>
          <w:lang w:val="vi-VN"/>
        </w:rPr>
        <w:t xml:space="preserve">: Hành vi của chủ thể tham gia giao thông đường bộ đã </w:t>
      </w:r>
      <w:r w:rsidR="00FF76F9" w:rsidRPr="00585B37">
        <w:rPr>
          <w:lang w:val="vi-VN"/>
        </w:rPr>
        <w:t xml:space="preserve">xâm phạm vào những quy định của nhà nước về an toàn giao thông đường bộ, được </w:t>
      </w:r>
      <w:r w:rsidR="003A46BE" w:rsidRPr="00585B37">
        <w:rPr>
          <w:lang w:val="vi-VN"/>
        </w:rPr>
        <w:t xml:space="preserve">nhà nước </w:t>
      </w:r>
      <w:r w:rsidR="00FF76F9" w:rsidRPr="00585B37">
        <w:rPr>
          <w:lang w:val="vi-VN"/>
        </w:rPr>
        <w:t>đặt ra nhằm đảm bảo an toàn giao thông vận tải, giao thông thông suốt, bảo vệ sự an toàn, tính mạng của người người tham gia giao thông, bảo vệ tài sản của nhà nước, của các tổ chức và tài sản của công dân.</w:t>
      </w:r>
    </w:p>
    <w:p w14:paraId="2EEC16FF" w14:textId="0E048F2C" w:rsidR="003A46BE" w:rsidRPr="00585B37" w:rsidRDefault="00B27768" w:rsidP="001462A0">
      <w:pPr>
        <w:spacing w:line="360" w:lineRule="auto"/>
        <w:ind w:firstLine="284"/>
        <w:rPr>
          <w:lang w:val="vi-VN"/>
        </w:rPr>
      </w:pPr>
      <w:r w:rsidRPr="00585B37">
        <w:rPr>
          <w:lang w:val="vi-VN"/>
        </w:rPr>
        <w:t>Về c</w:t>
      </w:r>
      <w:r w:rsidR="003A46BE" w:rsidRPr="00585B37">
        <w:rPr>
          <w:lang w:val="vi-VN"/>
        </w:rPr>
        <w:t xml:space="preserve">hủ quan: </w:t>
      </w:r>
      <w:r w:rsidRPr="00585B37">
        <w:rPr>
          <w:lang w:val="vi-VN"/>
        </w:rPr>
        <w:t>Hành vi của chủ thể tham gia giao thông đường bộ đều là lỗi cố ý.</w:t>
      </w:r>
    </w:p>
    <w:p w14:paraId="57E34CB5" w14:textId="669A40BC" w:rsidR="00B17A64" w:rsidRDefault="00B27768" w:rsidP="001462A0">
      <w:pPr>
        <w:widowControl w:val="0"/>
        <w:tabs>
          <w:tab w:val="left" w:pos="7938"/>
        </w:tabs>
        <w:spacing w:line="360" w:lineRule="auto"/>
        <w:ind w:firstLine="284"/>
        <w:rPr>
          <w:lang w:val="vi-VN"/>
        </w:rPr>
      </w:pPr>
      <w:r w:rsidRPr="00585B37">
        <w:rPr>
          <w:lang w:val="vi-VN"/>
        </w:rPr>
        <w:t xml:space="preserve">Về </w:t>
      </w:r>
      <w:r w:rsidR="00B17A64" w:rsidRPr="00585B37">
        <w:rPr>
          <w:lang w:val="vi-VN"/>
        </w:rPr>
        <w:t xml:space="preserve">khách quan: </w:t>
      </w:r>
      <w:r w:rsidR="00B17A64" w:rsidRPr="00911328">
        <w:rPr>
          <w:lang w:val="vi-VN"/>
        </w:rPr>
        <w:t xml:space="preserve">Vi phạm pháp luật </w:t>
      </w:r>
      <w:r w:rsidR="00B17A64" w:rsidRPr="00585B37">
        <w:rPr>
          <w:lang w:val="vi-VN"/>
        </w:rPr>
        <w:t xml:space="preserve">giao thông đường bộ được biểu hiện </w:t>
      </w:r>
      <w:r w:rsidR="00B17A64" w:rsidRPr="00911328">
        <w:rPr>
          <w:lang w:val="vi-VN"/>
        </w:rPr>
        <w:t>là hành vi hành động hoặc không hành động. Mọi hành vi trái pháp luật</w:t>
      </w:r>
      <w:r w:rsidR="00966A0F" w:rsidRPr="00585B37">
        <w:rPr>
          <w:lang w:val="vi-VN"/>
        </w:rPr>
        <w:t xml:space="preserve"> giao thông đường bộ</w:t>
      </w:r>
      <w:r w:rsidR="00B17A64" w:rsidRPr="00911328">
        <w:rPr>
          <w:lang w:val="vi-VN"/>
        </w:rPr>
        <w:t xml:space="preserve"> đều là hành vi xâm phạm trật tự pháp luật gây thiệt hại cho xã hội ở những mức độ khác nhau. Dấu hiệu cần thiết trong mặt khách quan của vi phạm pháp luật</w:t>
      </w:r>
      <w:r w:rsidR="00966A0F" w:rsidRPr="00585B37">
        <w:rPr>
          <w:lang w:val="vi-VN"/>
        </w:rPr>
        <w:t xml:space="preserve"> giao thông đường bộ</w:t>
      </w:r>
      <w:r w:rsidR="00B17A64" w:rsidRPr="00911328">
        <w:rPr>
          <w:lang w:val="vi-VN"/>
        </w:rPr>
        <w:t xml:space="preserve"> là tồn tại quan hệ nhân quả giữa hành vi và hậu quả của nó. Ngoài ra</w:t>
      </w:r>
      <w:r w:rsidR="00966A0F" w:rsidRPr="00585B37">
        <w:rPr>
          <w:lang w:val="vi-VN"/>
        </w:rPr>
        <w:t xml:space="preserve">, mặt khách quan của vi phạm pháp luật giao thông đường bộ là </w:t>
      </w:r>
      <w:r w:rsidR="00B17A64" w:rsidRPr="00911328">
        <w:rPr>
          <w:lang w:val="vi-VN"/>
        </w:rPr>
        <w:t>các yếu tố như thời gian, địa điểm xảy ra vi phạm; cách thức thực hiện hành vi…</w:t>
      </w:r>
    </w:p>
    <w:p w14:paraId="46B26156" w14:textId="444CEF71" w:rsidR="00A33E58" w:rsidRDefault="00A33E58" w:rsidP="001462A0">
      <w:pPr>
        <w:widowControl w:val="0"/>
        <w:tabs>
          <w:tab w:val="left" w:pos="7938"/>
        </w:tabs>
        <w:spacing w:line="360" w:lineRule="auto"/>
        <w:ind w:firstLine="284"/>
        <w:rPr>
          <w:lang w:val="vi-VN"/>
        </w:rPr>
      </w:pPr>
    </w:p>
    <w:p w14:paraId="568A9BAA" w14:textId="1E82ABE4" w:rsidR="00A33E58" w:rsidRDefault="00A33E58" w:rsidP="001462A0">
      <w:pPr>
        <w:widowControl w:val="0"/>
        <w:tabs>
          <w:tab w:val="left" w:pos="7938"/>
        </w:tabs>
        <w:spacing w:line="360" w:lineRule="auto"/>
        <w:ind w:firstLine="284"/>
        <w:rPr>
          <w:lang w:val="vi-VN"/>
        </w:rPr>
      </w:pPr>
    </w:p>
    <w:p w14:paraId="16090938" w14:textId="73B37671" w:rsidR="00A33E58" w:rsidRDefault="00A33E58" w:rsidP="001462A0">
      <w:pPr>
        <w:widowControl w:val="0"/>
        <w:tabs>
          <w:tab w:val="left" w:pos="7938"/>
        </w:tabs>
        <w:spacing w:line="360" w:lineRule="auto"/>
        <w:ind w:firstLine="284"/>
        <w:rPr>
          <w:lang w:val="vi-VN"/>
        </w:rPr>
      </w:pPr>
    </w:p>
    <w:p w14:paraId="46D3C9BB" w14:textId="45EEEE5D" w:rsidR="00A33E58" w:rsidRDefault="00A33E58" w:rsidP="001462A0">
      <w:pPr>
        <w:widowControl w:val="0"/>
        <w:tabs>
          <w:tab w:val="left" w:pos="7938"/>
        </w:tabs>
        <w:spacing w:line="360" w:lineRule="auto"/>
        <w:ind w:firstLine="284"/>
        <w:rPr>
          <w:lang w:val="vi-VN"/>
        </w:rPr>
      </w:pPr>
    </w:p>
    <w:p w14:paraId="7A3B410B" w14:textId="4E3B4C57" w:rsidR="00A33E58" w:rsidRDefault="00A33E58" w:rsidP="001462A0">
      <w:pPr>
        <w:widowControl w:val="0"/>
        <w:tabs>
          <w:tab w:val="left" w:pos="7938"/>
        </w:tabs>
        <w:spacing w:line="360" w:lineRule="auto"/>
        <w:ind w:firstLine="284"/>
        <w:rPr>
          <w:lang w:val="vi-VN"/>
        </w:rPr>
      </w:pPr>
    </w:p>
    <w:p w14:paraId="53EC7D7F" w14:textId="32974D73" w:rsidR="00A33E58" w:rsidRDefault="00A33E58" w:rsidP="001462A0">
      <w:pPr>
        <w:widowControl w:val="0"/>
        <w:tabs>
          <w:tab w:val="left" w:pos="7938"/>
        </w:tabs>
        <w:spacing w:line="360" w:lineRule="auto"/>
        <w:ind w:firstLine="284"/>
        <w:rPr>
          <w:lang w:val="vi-VN"/>
        </w:rPr>
      </w:pPr>
    </w:p>
    <w:p w14:paraId="734A6C62" w14:textId="77777777" w:rsidR="00B25683" w:rsidRDefault="00B25683" w:rsidP="00B25683">
      <w:pPr>
        <w:widowControl w:val="0"/>
        <w:tabs>
          <w:tab w:val="left" w:pos="7938"/>
        </w:tabs>
        <w:spacing w:line="360" w:lineRule="auto"/>
        <w:rPr>
          <w:lang w:val="vi-VN"/>
        </w:rPr>
      </w:pPr>
    </w:p>
    <w:p w14:paraId="3C392450" w14:textId="77777777" w:rsidR="00FC716B" w:rsidRDefault="00FC716B" w:rsidP="00B25683">
      <w:pPr>
        <w:widowControl w:val="0"/>
        <w:tabs>
          <w:tab w:val="left" w:pos="7938"/>
        </w:tabs>
        <w:spacing w:line="360" w:lineRule="auto"/>
        <w:rPr>
          <w:lang w:val="vi-VN"/>
        </w:rPr>
      </w:pPr>
    </w:p>
    <w:p w14:paraId="236DA7D0" w14:textId="74AF8862" w:rsidR="00A33E58" w:rsidRDefault="00F87382" w:rsidP="00703D31">
      <w:pPr>
        <w:pStyle w:val="Heading1"/>
        <w:jc w:val="center"/>
        <w:rPr>
          <w:lang w:val="vi-VN"/>
        </w:rPr>
      </w:pPr>
      <w:bookmarkStart w:id="77" w:name="_Toc133684403"/>
      <w:r>
        <w:rPr>
          <w:lang w:val="vi-VN"/>
        </w:rPr>
        <w:lastRenderedPageBreak/>
        <w:t xml:space="preserve">CHƯƠNG 2: </w:t>
      </w:r>
      <w:r w:rsidRPr="00585B37">
        <w:rPr>
          <w:lang w:val="vi-VN"/>
        </w:rPr>
        <w:t>THỰC TRẠNG VI PHẠM PHÁP LUẬT GIAO THÔNG ĐƯỜNG BỘ</w:t>
      </w:r>
      <w:r w:rsidR="00703D31">
        <w:rPr>
          <w:lang w:val="vi-VN"/>
        </w:rPr>
        <w:t xml:space="preserve"> </w:t>
      </w:r>
      <w:r w:rsidR="00A33E58" w:rsidRPr="00585B37">
        <w:rPr>
          <w:lang w:val="vi-VN"/>
        </w:rPr>
        <w:t>CỦA SINH VIÊN TRƯỜNG ĐẠI HỌC THỦY LỢI</w:t>
      </w:r>
      <w:bookmarkEnd w:id="77"/>
    </w:p>
    <w:p w14:paraId="40CB9F18" w14:textId="39BD43F0" w:rsidR="00A33E58" w:rsidRPr="00227ECB" w:rsidRDefault="00A33E58" w:rsidP="00F87382">
      <w:pPr>
        <w:pStyle w:val="Heading1"/>
        <w:ind w:firstLine="284"/>
      </w:pPr>
      <w:bookmarkStart w:id="78" w:name="_Toc133684404"/>
      <w:r w:rsidRPr="00227ECB">
        <w:rPr>
          <w:rStyle w:val="normaltextrun"/>
          <w:bCs/>
          <w:szCs w:val="26"/>
        </w:rPr>
        <w:t>2.1. </w:t>
      </w:r>
      <w:r w:rsidRPr="00585B37">
        <w:rPr>
          <w:rStyle w:val="normaltextrun"/>
          <w:bCs/>
          <w:szCs w:val="26"/>
        </w:rPr>
        <w:t xml:space="preserve">Một số nét khái quát về trường Đại học Thủy </w:t>
      </w:r>
      <w:r w:rsidR="004B27E6">
        <w:rPr>
          <w:rStyle w:val="normaltextrun"/>
          <w:bCs/>
          <w:szCs w:val="26"/>
        </w:rPr>
        <w:t>Lợi</w:t>
      </w:r>
      <w:bookmarkEnd w:id="78"/>
      <w:r w:rsidRPr="00227ECB">
        <w:rPr>
          <w:rStyle w:val="eop"/>
          <w:szCs w:val="26"/>
        </w:rPr>
        <w:t> </w:t>
      </w:r>
    </w:p>
    <w:p w14:paraId="354D8C01" w14:textId="04379257" w:rsidR="00A33E58" w:rsidRPr="00227ECB" w:rsidRDefault="00A33E58" w:rsidP="005C45A7">
      <w:pPr>
        <w:pStyle w:val="paragraph"/>
        <w:spacing w:before="0" w:beforeAutospacing="0" w:after="0" w:afterAutospacing="0" w:line="360" w:lineRule="auto"/>
        <w:ind w:firstLine="284"/>
        <w:jc w:val="both"/>
        <w:textAlignment w:val="baseline"/>
        <w:rPr>
          <w:sz w:val="26"/>
          <w:szCs w:val="26"/>
        </w:rPr>
      </w:pPr>
      <w:r w:rsidRPr="00585B37">
        <w:rPr>
          <w:rStyle w:val="normaltextrun"/>
          <w:sz w:val="26"/>
          <w:szCs w:val="26"/>
        </w:rPr>
        <w:t xml:space="preserve">Trường Đại học Thủy Lợi </w:t>
      </w:r>
      <w:r w:rsidRPr="00585B37">
        <w:rPr>
          <w:rStyle w:val="normaltextrun"/>
          <w:color w:val="202122"/>
          <w:sz w:val="26"/>
          <w:szCs w:val="26"/>
          <w:shd w:val="clear" w:color="auto" w:fill="FFFFFF"/>
        </w:rPr>
        <w:t>(</w:t>
      </w:r>
      <w:r w:rsidRPr="00227ECB">
        <w:rPr>
          <w:rStyle w:val="normaltextrun"/>
          <w:color w:val="202122"/>
          <w:sz w:val="26"/>
          <w:szCs w:val="26"/>
          <w:shd w:val="clear" w:color="auto" w:fill="FFFFFF"/>
        </w:rPr>
        <w:t>ThuyLoi University</w:t>
      </w:r>
      <w:r w:rsidRPr="00585B37">
        <w:rPr>
          <w:rStyle w:val="normaltextrun"/>
          <w:color w:val="202122"/>
          <w:sz w:val="26"/>
          <w:szCs w:val="26"/>
          <w:shd w:val="clear" w:color="auto" w:fill="FFFFFF"/>
        </w:rPr>
        <w:t>)</w:t>
      </w:r>
      <w:r w:rsidRPr="00585B37">
        <w:rPr>
          <w:rStyle w:val="normaltextrun"/>
          <w:sz w:val="26"/>
          <w:szCs w:val="26"/>
        </w:rPr>
        <w:t xml:space="preserve"> </w:t>
      </w:r>
      <w:r w:rsidRPr="00227ECB">
        <w:rPr>
          <w:rStyle w:val="normaltextrun"/>
          <w:sz w:val="26"/>
          <w:szCs w:val="26"/>
          <w:shd w:val="clear" w:color="auto" w:fill="FFFFFF"/>
        </w:rPr>
        <w:t xml:space="preserve">là trường đại học số một trong việc đào tạo nguồn nhân lực chất lượng cao, nghiên cứu khoa học, phát triển và chuyển giao công nghệ tiên tiến trong các ngành khoa học, kỹ thuật, kinh tế và quản lý, đặc biệt trong lĩnh vực thủy </w:t>
      </w:r>
      <w:r w:rsidR="004B27E6">
        <w:rPr>
          <w:rStyle w:val="normaltextrun"/>
          <w:sz w:val="26"/>
          <w:szCs w:val="26"/>
          <w:shd w:val="clear" w:color="auto" w:fill="FFFFFF"/>
        </w:rPr>
        <w:t>lợi</w:t>
      </w:r>
      <w:r w:rsidRPr="00227ECB">
        <w:rPr>
          <w:rStyle w:val="normaltextrun"/>
          <w:sz w:val="26"/>
          <w:szCs w:val="26"/>
          <w:shd w:val="clear" w:color="auto" w:fill="FFFFFF"/>
        </w:rPr>
        <w:t>, môi trường, phòng chống và giảm nhẹ thiên</w:t>
      </w:r>
      <w:r w:rsidRPr="00585B37">
        <w:rPr>
          <w:rStyle w:val="normaltextrun"/>
          <w:sz w:val="26"/>
          <w:szCs w:val="26"/>
          <w:shd w:val="clear" w:color="auto" w:fill="FFFFFF"/>
        </w:rPr>
        <w:t xml:space="preserve"> tai.</w:t>
      </w:r>
      <w:r w:rsidRPr="00227ECB">
        <w:rPr>
          <w:rStyle w:val="normaltextrun"/>
          <w:color w:val="070707"/>
          <w:sz w:val="26"/>
          <w:szCs w:val="26"/>
          <w:shd w:val="clear" w:color="auto" w:fill="FFFFFF"/>
        </w:rPr>
        <w:t> </w:t>
      </w:r>
      <w:r w:rsidRPr="00585B37">
        <w:rPr>
          <w:rStyle w:val="normaltextrun"/>
          <w:sz w:val="26"/>
          <w:szCs w:val="26"/>
          <w:shd w:val="clear" w:color="auto" w:fill="FFFFFF"/>
        </w:rPr>
        <w:t>Trường trực thuộc Bộ Nông nghiệp và phát triển nông thôn, cơ quan hàng đầu của Chính Phủ t</w:t>
      </w:r>
      <w:r w:rsidRPr="00227ECB">
        <w:rPr>
          <w:rStyle w:val="normaltextrun"/>
          <w:sz w:val="26"/>
          <w:szCs w:val="26"/>
          <w:shd w:val="clear" w:color="auto" w:fill="FFFFFF"/>
        </w:rPr>
        <w:t xml:space="preserve">hực hiện chức năng quản lý nhà nước về các ngành, lĩnh vực: Nông nghiệp, lâm nghiệp, diêm nghiệp, thủy sản, thủy </w:t>
      </w:r>
      <w:r w:rsidR="004B27E6">
        <w:rPr>
          <w:rStyle w:val="normaltextrun"/>
          <w:sz w:val="26"/>
          <w:szCs w:val="26"/>
          <w:shd w:val="clear" w:color="auto" w:fill="FFFFFF"/>
        </w:rPr>
        <w:t>lợi</w:t>
      </w:r>
      <w:r w:rsidRPr="00227ECB">
        <w:rPr>
          <w:rStyle w:val="normaltextrun"/>
          <w:sz w:val="26"/>
          <w:szCs w:val="26"/>
          <w:shd w:val="clear" w:color="auto" w:fill="FFFFFF"/>
        </w:rPr>
        <w:t>, phòng, chống thiên tai, phát triển nông thôn; </w:t>
      </w:r>
      <w:r w:rsidRPr="00585B37">
        <w:rPr>
          <w:rStyle w:val="normaltextrun"/>
          <w:sz w:val="26"/>
          <w:szCs w:val="26"/>
          <w:shd w:val="clear" w:color="auto" w:fill="FFFFFF"/>
        </w:rPr>
        <w:t>…Với sứ mệnh đào tạo đội ngũ nhân lực trong quá trình công nghệ hóa, hiện đại, Nhà trường đã tích cực phấn đấu là một trong những trường đaị học đa ngành tốt nhất, có năng lực hội nhập cao với hệ thống giáo dục đại học trong nước và quốc tế.</w:t>
      </w:r>
      <w:r w:rsidRPr="00227ECB">
        <w:rPr>
          <w:rStyle w:val="eop"/>
          <w:sz w:val="26"/>
          <w:szCs w:val="26"/>
        </w:rPr>
        <w:t> </w:t>
      </w:r>
    </w:p>
    <w:p w14:paraId="7B00C6C5" w14:textId="77777777" w:rsidR="00A33E58" w:rsidRPr="00FC716B" w:rsidRDefault="00A33E58" w:rsidP="00F87382">
      <w:pPr>
        <w:pStyle w:val="Heading1"/>
        <w:ind w:firstLine="284"/>
        <w:rPr>
          <w:i/>
          <w:iCs/>
        </w:rPr>
      </w:pPr>
      <w:bookmarkStart w:id="79" w:name="_Toc133684405"/>
      <w:r w:rsidRPr="00FC716B">
        <w:rPr>
          <w:rStyle w:val="normaltextrun"/>
          <w:bCs/>
          <w:i/>
          <w:iCs/>
          <w:szCs w:val="26"/>
        </w:rPr>
        <w:t>2.1.1. Lịch sử hình thành và cơ cấu tổ chức</w:t>
      </w:r>
      <w:bookmarkEnd w:id="79"/>
      <w:r w:rsidRPr="00FC716B">
        <w:rPr>
          <w:rStyle w:val="eop"/>
          <w:i/>
          <w:iCs/>
          <w:szCs w:val="26"/>
        </w:rPr>
        <w:t> </w:t>
      </w:r>
    </w:p>
    <w:p w14:paraId="283588F9" w14:textId="2AF5DEE2" w:rsidR="00A33E58" w:rsidRPr="00227ECB" w:rsidRDefault="003A719E" w:rsidP="005C45A7">
      <w:pPr>
        <w:pStyle w:val="paragraph"/>
        <w:spacing w:before="0" w:beforeAutospacing="0" w:after="0" w:afterAutospacing="0" w:line="360" w:lineRule="auto"/>
        <w:ind w:firstLine="284"/>
        <w:jc w:val="both"/>
        <w:textAlignment w:val="baseline"/>
        <w:rPr>
          <w:sz w:val="26"/>
          <w:szCs w:val="26"/>
        </w:rPr>
      </w:pPr>
      <w:r w:rsidRPr="00585B37">
        <w:rPr>
          <w:rStyle w:val="normaltextrun"/>
          <w:i/>
          <w:iCs/>
          <w:sz w:val="26"/>
          <w:szCs w:val="26"/>
        </w:rPr>
        <w:t xml:space="preserve">Về lịch sử hình thành: </w:t>
      </w:r>
      <w:r w:rsidR="00A33E58" w:rsidRPr="00585B37">
        <w:rPr>
          <w:rStyle w:val="normaltextrun"/>
          <w:color w:val="070707"/>
          <w:sz w:val="26"/>
          <w:szCs w:val="26"/>
          <w:shd w:val="clear" w:color="auto" w:fill="FFFFFF"/>
        </w:rPr>
        <w:t>Ti</w:t>
      </w:r>
      <w:r w:rsidR="00A33E58" w:rsidRPr="00227ECB">
        <w:rPr>
          <w:rStyle w:val="normaltextrun"/>
          <w:color w:val="070707"/>
          <w:sz w:val="26"/>
          <w:szCs w:val="26"/>
          <w:shd w:val="clear" w:color="auto" w:fill="FFFFFF"/>
        </w:rPr>
        <w:t xml:space="preserve">ền thân của Trường Đại học Thủy </w:t>
      </w:r>
      <w:r w:rsidR="004B27E6">
        <w:rPr>
          <w:rStyle w:val="normaltextrun"/>
          <w:color w:val="070707"/>
          <w:sz w:val="26"/>
          <w:szCs w:val="26"/>
          <w:shd w:val="clear" w:color="auto" w:fill="FFFFFF"/>
        </w:rPr>
        <w:t>Lợi</w:t>
      </w:r>
      <w:r w:rsidR="00A33E58" w:rsidRPr="00227ECB">
        <w:rPr>
          <w:rStyle w:val="normaltextrun"/>
          <w:color w:val="070707"/>
          <w:sz w:val="26"/>
          <w:szCs w:val="26"/>
          <w:shd w:val="clear" w:color="auto" w:fill="FFFFFF"/>
        </w:rPr>
        <w:t xml:space="preserve"> là Trường Cao đẳng Giao thông công chính, được thành lập trong hoàn cảnh kháng chiến chống Pháp năm 1947. </w:t>
      </w:r>
      <w:r w:rsidR="00A33E58" w:rsidRPr="00585B37">
        <w:rPr>
          <w:rStyle w:val="normaltextrun"/>
          <w:color w:val="070707"/>
          <w:sz w:val="26"/>
          <w:szCs w:val="26"/>
          <w:shd w:val="clear" w:color="auto" w:fill="FFFFFF"/>
        </w:rPr>
        <w:t>Tại thời điểm này, để đáp ứng nhu cầu học tập và tự đáp ứng yêu cầu tự phục vụ trong khu vực chiến khu, lớp học đầu tiên về thủy nông đã được mở ra. Bằng sự nỗ lực phát triển quy mô đào tạo đồng thời nhận được sự hỗ trợ của nhân dân ở các chiến khu khác, nhà trường đã từng bước hoàn thiện giảng dạy cho đến hòa bình lập lại ở miền Bắc nước ta năm 1954. </w:t>
      </w:r>
      <w:r w:rsidR="00A33E58" w:rsidRPr="00227ECB">
        <w:rPr>
          <w:rStyle w:val="eop"/>
          <w:color w:val="070707"/>
          <w:sz w:val="26"/>
          <w:szCs w:val="26"/>
        </w:rPr>
        <w:t> </w:t>
      </w:r>
    </w:p>
    <w:p w14:paraId="477319AA" w14:textId="7E7E963C" w:rsidR="00A33E58" w:rsidRPr="00227ECB" w:rsidRDefault="00A33E58" w:rsidP="00932AC6">
      <w:pPr>
        <w:pStyle w:val="paragraph"/>
        <w:spacing w:before="0" w:beforeAutospacing="0" w:after="0" w:afterAutospacing="0" w:line="360" w:lineRule="auto"/>
        <w:ind w:firstLine="284"/>
        <w:jc w:val="both"/>
        <w:textAlignment w:val="baseline"/>
        <w:rPr>
          <w:sz w:val="26"/>
          <w:szCs w:val="26"/>
        </w:rPr>
      </w:pPr>
      <w:r w:rsidRPr="00585B37">
        <w:rPr>
          <w:rStyle w:val="normaltextrun"/>
          <w:color w:val="070707"/>
          <w:sz w:val="26"/>
          <w:szCs w:val="26"/>
          <w:shd w:val="clear" w:color="auto" w:fill="FFFFFF"/>
        </w:rPr>
        <w:t>  Đến tháng 8</w:t>
      </w:r>
      <w:r w:rsidR="00932AC6" w:rsidRPr="00585B37">
        <w:rPr>
          <w:rStyle w:val="normaltextrun"/>
          <w:color w:val="070707"/>
          <w:sz w:val="26"/>
          <w:szCs w:val="26"/>
          <w:shd w:val="clear" w:color="auto" w:fill="FFFFFF"/>
        </w:rPr>
        <w:t xml:space="preserve"> năm </w:t>
      </w:r>
      <w:r w:rsidRPr="00585B37">
        <w:rPr>
          <w:rStyle w:val="normaltextrun"/>
          <w:color w:val="070707"/>
          <w:sz w:val="26"/>
          <w:szCs w:val="26"/>
          <w:shd w:val="clear" w:color="auto" w:fill="FFFFFF"/>
        </w:rPr>
        <w:t xml:space="preserve">1958, do nhu cầu của ngành thủy </w:t>
      </w:r>
      <w:r w:rsidR="004B27E6">
        <w:rPr>
          <w:rStyle w:val="normaltextrun"/>
          <w:color w:val="070707"/>
          <w:sz w:val="26"/>
          <w:szCs w:val="26"/>
          <w:shd w:val="clear" w:color="auto" w:fill="FFFFFF"/>
        </w:rPr>
        <w:t>lợi</w:t>
      </w:r>
      <w:r w:rsidRPr="00585B37">
        <w:rPr>
          <w:rStyle w:val="normaltextrun"/>
          <w:color w:val="070707"/>
          <w:sz w:val="26"/>
          <w:szCs w:val="26"/>
          <w:shd w:val="clear" w:color="auto" w:fill="FFFFFF"/>
        </w:rPr>
        <w:t xml:space="preserve"> và kiến trúc, trường đã được tách riêng ra và nhận được sự quan tâm của Nhà nước, sự hỗ trợ của một số chuyên gia Trung Quốc và nhân dân.</w:t>
      </w:r>
      <w:r w:rsidRPr="00227ECB">
        <w:rPr>
          <w:rStyle w:val="eop"/>
          <w:color w:val="070707"/>
          <w:sz w:val="26"/>
          <w:szCs w:val="26"/>
        </w:rPr>
        <w:t> </w:t>
      </w:r>
      <w:r w:rsidRPr="00227ECB">
        <w:rPr>
          <w:rStyle w:val="normaltextrun"/>
          <w:color w:val="070707"/>
          <w:sz w:val="26"/>
          <w:szCs w:val="26"/>
          <w:shd w:val="clear" w:color="auto" w:fill="FFFFFF"/>
        </w:rPr>
        <w:t>Tháng 1</w:t>
      </w:r>
      <w:r w:rsidR="00932AC6" w:rsidRPr="00585B37">
        <w:rPr>
          <w:rStyle w:val="normaltextrun"/>
          <w:color w:val="070707"/>
          <w:sz w:val="26"/>
          <w:szCs w:val="26"/>
          <w:shd w:val="clear" w:color="auto" w:fill="FFFFFF"/>
        </w:rPr>
        <w:t xml:space="preserve"> năm </w:t>
      </w:r>
      <w:r w:rsidRPr="00227ECB">
        <w:rPr>
          <w:rStyle w:val="normaltextrun"/>
          <w:color w:val="070707"/>
          <w:sz w:val="26"/>
          <w:szCs w:val="26"/>
          <w:shd w:val="clear" w:color="auto" w:fill="FFFFFF"/>
        </w:rPr>
        <w:t xml:space="preserve">1959, </w:t>
      </w:r>
      <w:r w:rsidRPr="00585B37">
        <w:rPr>
          <w:rStyle w:val="normaltextrun"/>
          <w:color w:val="070707"/>
          <w:sz w:val="26"/>
          <w:szCs w:val="26"/>
          <w:shd w:val="clear" w:color="auto" w:fill="FFFFFF"/>
        </w:rPr>
        <w:t xml:space="preserve">với mục tiêu đáp ứng như cầu phát triển kinh tế nhà nước nói chung và ngành thủy </w:t>
      </w:r>
      <w:r w:rsidR="004B27E6">
        <w:rPr>
          <w:rStyle w:val="normaltextrun"/>
          <w:color w:val="070707"/>
          <w:sz w:val="26"/>
          <w:szCs w:val="26"/>
          <w:shd w:val="clear" w:color="auto" w:fill="FFFFFF"/>
        </w:rPr>
        <w:t>lợi</w:t>
      </w:r>
      <w:r w:rsidRPr="00585B37">
        <w:rPr>
          <w:rStyle w:val="normaltextrun"/>
          <w:color w:val="070707"/>
          <w:sz w:val="26"/>
          <w:szCs w:val="26"/>
          <w:shd w:val="clear" w:color="auto" w:fill="FFFFFF"/>
        </w:rPr>
        <w:t xml:space="preserve"> nói riêng, </w:t>
      </w:r>
      <w:r w:rsidRPr="00227ECB">
        <w:rPr>
          <w:rStyle w:val="normaltextrun"/>
          <w:color w:val="070707"/>
          <w:sz w:val="26"/>
          <w:szCs w:val="26"/>
          <w:shd w:val="clear" w:color="auto" w:fill="FFFFFF"/>
        </w:rPr>
        <w:t xml:space="preserve">Bộ Thủy </w:t>
      </w:r>
      <w:r w:rsidR="004B27E6">
        <w:rPr>
          <w:rStyle w:val="normaltextrun"/>
          <w:color w:val="070707"/>
          <w:sz w:val="26"/>
          <w:szCs w:val="26"/>
          <w:shd w:val="clear" w:color="auto" w:fill="FFFFFF"/>
        </w:rPr>
        <w:t>Lợi</w:t>
      </w:r>
      <w:r w:rsidRPr="00227ECB">
        <w:rPr>
          <w:rStyle w:val="normaltextrun"/>
          <w:color w:val="070707"/>
          <w:sz w:val="26"/>
          <w:szCs w:val="26"/>
          <w:shd w:val="clear" w:color="auto" w:fill="FFFFFF"/>
        </w:rPr>
        <w:t xml:space="preserve"> trình Thường vụ Hội đồng Chính phủ “Quy hoạch xây dựng Học viện Thủy </w:t>
      </w:r>
      <w:r w:rsidR="004B27E6">
        <w:rPr>
          <w:rStyle w:val="normaltextrun"/>
          <w:color w:val="070707"/>
          <w:sz w:val="26"/>
          <w:szCs w:val="26"/>
          <w:shd w:val="clear" w:color="auto" w:fill="FFFFFF"/>
        </w:rPr>
        <w:t>Lợi</w:t>
      </w:r>
      <w:r w:rsidRPr="00227ECB">
        <w:rPr>
          <w:rStyle w:val="normaltextrun"/>
          <w:color w:val="070707"/>
          <w:sz w:val="26"/>
          <w:szCs w:val="26"/>
          <w:shd w:val="clear" w:color="auto" w:fill="FFFFFF"/>
        </w:rPr>
        <w:t>”. Tháng 7</w:t>
      </w:r>
      <w:r w:rsidR="00932AC6" w:rsidRPr="00585B37">
        <w:rPr>
          <w:rStyle w:val="normaltextrun"/>
          <w:color w:val="070707"/>
          <w:sz w:val="26"/>
          <w:szCs w:val="26"/>
          <w:shd w:val="clear" w:color="auto" w:fill="FFFFFF"/>
        </w:rPr>
        <w:t xml:space="preserve"> năm </w:t>
      </w:r>
      <w:r w:rsidRPr="00227ECB">
        <w:rPr>
          <w:rStyle w:val="normaltextrun"/>
          <w:color w:val="070707"/>
          <w:sz w:val="26"/>
          <w:szCs w:val="26"/>
          <w:shd w:val="clear" w:color="auto" w:fill="FFFFFF"/>
        </w:rPr>
        <w:t xml:space="preserve">1959, Ban Bí thư Trung ương Đảng thông qua Quy hoạch xây dựng Học viện Thuỷ </w:t>
      </w:r>
      <w:r w:rsidR="004B27E6">
        <w:rPr>
          <w:rStyle w:val="normaltextrun"/>
          <w:color w:val="070707"/>
          <w:sz w:val="26"/>
          <w:szCs w:val="26"/>
          <w:shd w:val="clear" w:color="auto" w:fill="FFFFFF"/>
        </w:rPr>
        <w:t>Lợi</w:t>
      </w:r>
      <w:r w:rsidRPr="00227ECB">
        <w:rPr>
          <w:rStyle w:val="normaltextrun"/>
          <w:color w:val="070707"/>
          <w:sz w:val="26"/>
          <w:szCs w:val="26"/>
          <w:shd w:val="clear" w:color="auto" w:fill="FFFFFF"/>
        </w:rPr>
        <w:t xml:space="preserve"> trên khu đất rộng 26ha thuộc thôn Khương Thượng và thôn Thái Hà, Hà Nội.</w:t>
      </w:r>
      <w:r w:rsidRPr="00227ECB">
        <w:rPr>
          <w:rStyle w:val="eop"/>
          <w:color w:val="070707"/>
          <w:sz w:val="26"/>
          <w:szCs w:val="26"/>
        </w:rPr>
        <w:t> </w:t>
      </w:r>
      <w:r w:rsidRPr="00227ECB">
        <w:rPr>
          <w:rStyle w:val="normaltextrun"/>
          <w:color w:val="070707"/>
          <w:sz w:val="26"/>
          <w:szCs w:val="26"/>
        </w:rPr>
        <w:t xml:space="preserve">Đầu năm 1963, do nhu cầu nghiên cứu khoa học, Bộ Thủy </w:t>
      </w:r>
      <w:r w:rsidR="004B27E6">
        <w:rPr>
          <w:rStyle w:val="normaltextrun"/>
          <w:color w:val="070707"/>
          <w:sz w:val="26"/>
          <w:szCs w:val="26"/>
        </w:rPr>
        <w:t>Lợi</w:t>
      </w:r>
      <w:r w:rsidRPr="00227ECB">
        <w:rPr>
          <w:rStyle w:val="normaltextrun"/>
          <w:color w:val="070707"/>
          <w:sz w:val="26"/>
          <w:szCs w:val="26"/>
        </w:rPr>
        <w:t xml:space="preserve"> ra quyết định số 296 TLQĐ ngày 9/5/1963 tách Học viện Thủy </w:t>
      </w:r>
      <w:r w:rsidR="004B27E6">
        <w:rPr>
          <w:rStyle w:val="normaltextrun"/>
          <w:color w:val="070707"/>
          <w:sz w:val="26"/>
          <w:szCs w:val="26"/>
        </w:rPr>
        <w:t>Lợi</w:t>
      </w:r>
      <w:r w:rsidRPr="00227ECB">
        <w:rPr>
          <w:rStyle w:val="normaltextrun"/>
          <w:color w:val="070707"/>
          <w:sz w:val="26"/>
          <w:szCs w:val="26"/>
        </w:rPr>
        <w:t xml:space="preserve"> - Điện lực thành hai đơn vị: (1) Trường Đại học và Trung cấp Thuỷ </w:t>
      </w:r>
      <w:r w:rsidR="004B27E6">
        <w:rPr>
          <w:rStyle w:val="normaltextrun"/>
          <w:color w:val="070707"/>
          <w:sz w:val="26"/>
          <w:szCs w:val="26"/>
        </w:rPr>
        <w:lastRenderedPageBreak/>
        <w:t>Lợi</w:t>
      </w:r>
      <w:r w:rsidRPr="00227ECB">
        <w:rPr>
          <w:rStyle w:val="normaltextrun"/>
          <w:color w:val="070707"/>
          <w:sz w:val="26"/>
          <w:szCs w:val="26"/>
        </w:rPr>
        <w:t xml:space="preserve">; (2) Viện nghiên cứu khoa học Thủy </w:t>
      </w:r>
      <w:r w:rsidR="004B27E6">
        <w:rPr>
          <w:rStyle w:val="normaltextrun"/>
          <w:color w:val="070707"/>
          <w:sz w:val="26"/>
          <w:szCs w:val="26"/>
        </w:rPr>
        <w:t>Lợi</w:t>
      </w:r>
      <w:r w:rsidRPr="00227ECB">
        <w:rPr>
          <w:rStyle w:val="normaltextrun"/>
          <w:color w:val="070707"/>
          <w:sz w:val="26"/>
          <w:szCs w:val="26"/>
        </w:rPr>
        <w:t xml:space="preserve">. Cũng trong năm này, lớp trung cấp Điện chuyển về Bộ Công nghiệp quản lý. Do đó, Trường chỉ đào tạo đại học và trung cấp </w:t>
      </w:r>
      <w:r w:rsidR="004B27E6">
        <w:rPr>
          <w:rStyle w:val="normaltextrun"/>
          <w:color w:val="070707"/>
          <w:sz w:val="26"/>
          <w:szCs w:val="26"/>
        </w:rPr>
        <w:t>T</w:t>
      </w:r>
      <w:r w:rsidRPr="00227ECB">
        <w:rPr>
          <w:rStyle w:val="normaltextrun"/>
          <w:color w:val="070707"/>
          <w:sz w:val="26"/>
          <w:szCs w:val="26"/>
        </w:rPr>
        <w:t xml:space="preserve">hủy </w:t>
      </w:r>
      <w:r w:rsidR="004B27E6">
        <w:rPr>
          <w:rStyle w:val="normaltextrun"/>
          <w:color w:val="070707"/>
          <w:sz w:val="26"/>
          <w:szCs w:val="26"/>
        </w:rPr>
        <w:t>Lợi</w:t>
      </w:r>
      <w:r w:rsidRPr="00227ECB">
        <w:rPr>
          <w:rStyle w:val="normaltextrun"/>
          <w:color w:val="070707"/>
          <w:sz w:val="26"/>
          <w:szCs w:val="26"/>
        </w:rPr>
        <w:t>.</w:t>
      </w:r>
      <w:r w:rsidRPr="00227ECB">
        <w:rPr>
          <w:rStyle w:val="eop"/>
          <w:color w:val="070707"/>
          <w:sz w:val="26"/>
          <w:szCs w:val="26"/>
        </w:rPr>
        <w:t> </w:t>
      </w:r>
      <w:r w:rsidRPr="00227ECB">
        <w:rPr>
          <w:rStyle w:val="normaltextrun"/>
          <w:color w:val="070707"/>
          <w:sz w:val="26"/>
          <w:szCs w:val="26"/>
        </w:rPr>
        <w:t xml:space="preserve">Năm 1964, Bộ Thủy </w:t>
      </w:r>
      <w:r w:rsidR="004B27E6">
        <w:rPr>
          <w:rStyle w:val="normaltextrun"/>
          <w:color w:val="070707"/>
          <w:sz w:val="26"/>
          <w:szCs w:val="26"/>
        </w:rPr>
        <w:t>Lợi</w:t>
      </w:r>
      <w:r w:rsidRPr="00227ECB">
        <w:rPr>
          <w:rStyle w:val="normaltextrun"/>
          <w:color w:val="070707"/>
          <w:sz w:val="26"/>
          <w:szCs w:val="26"/>
        </w:rPr>
        <w:t xml:space="preserve"> đã ra quyết định số 351/TL/QĐ ngày 28/4/1964 tách Trường Đại học và Trung cấp Thủy </w:t>
      </w:r>
      <w:r w:rsidR="004B27E6">
        <w:rPr>
          <w:rStyle w:val="normaltextrun"/>
          <w:color w:val="070707"/>
          <w:sz w:val="26"/>
          <w:szCs w:val="26"/>
        </w:rPr>
        <w:t>Lợi</w:t>
      </w:r>
      <w:r w:rsidRPr="00227ECB">
        <w:rPr>
          <w:rStyle w:val="normaltextrun"/>
          <w:color w:val="070707"/>
          <w:sz w:val="26"/>
          <w:szCs w:val="26"/>
        </w:rPr>
        <w:t xml:space="preserve"> thành hai đơn vị: (1) Trường Đại học Thủy </w:t>
      </w:r>
      <w:r w:rsidR="004B27E6">
        <w:rPr>
          <w:rStyle w:val="normaltextrun"/>
          <w:color w:val="070707"/>
          <w:sz w:val="26"/>
          <w:szCs w:val="26"/>
        </w:rPr>
        <w:t>Lợi</w:t>
      </w:r>
      <w:r w:rsidRPr="00227ECB">
        <w:rPr>
          <w:rStyle w:val="normaltextrun"/>
          <w:color w:val="070707"/>
          <w:sz w:val="26"/>
          <w:szCs w:val="26"/>
        </w:rPr>
        <w:t xml:space="preserve"> và (2) Trường Trung cấp Thủy </w:t>
      </w:r>
      <w:r w:rsidR="004B27E6">
        <w:rPr>
          <w:rStyle w:val="normaltextrun"/>
          <w:color w:val="070707"/>
          <w:sz w:val="26"/>
          <w:szCs w:val="26"/>
        </w:rPr>
        <w:t>Lợi</w:t>
      </w:r>
      <w:r w:rsidRPr="00227ECB">
        <w:rPr>
          <w:rStyle w:val="normaltextrun"/>
          <w:color w:val="070707"/>
          <w:sz w:val="26"/>
          <w:szCs w:val="26"/>
        </w:rPr>
        <w:t>.</w:t>
      </w:r>
      <w:r w:rsidRPr="00227ECB">
        <w:rPr>
          <w:rStyle w:val="eop"/>
          <w:color w:val="070707"/>
          <w:sz w:val="26"/>
          <w:szCs w:val="26"/>
        </w:rPr>
        <w:t> </w:t>
      </w:r>
    </w:p>
    <w:p w14:paraId="2970D747" w14:textId="5AF579AB" w:rsidR="004F5BE0" w:rsidRDefault="004F5BE0" w:rsidP="009479C9">
      <w:pPr>
        <w:pStyle w:val="paragraph"/>
        <w:spacing w:before="0" w:beforeAutospacing="0" w:after="0" w:afterAutospacing="0" w:line="360" w:lineRule="auto"/>
        <w:ind w:firstLine="284"/>
        <w:jc w:val="both"/>
        <w:textAlignment w:val="baseline"/>
        <w:rPr>
          <w:rStyle w:val="normaltextrun"/>
        </w:rPr>
      </w:pPr>
      <w:r>
        <w:rPr>
          <w:noProof/>
          <w:lang w:val="en-US" w:eastAsia="en-US"/>
        </w:rPr>
        <w:drawing>
          <wp:inline distT="0" distB="0" distL="0" distR="0" wp14:anchorId="7E597C6D" wp14:editId="41843809">
            <wp:extent cx="5803533" cy="3326130"/>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6220" cy="3339132"/>
                    </a:xfrm>
                    <a:prstGeom prst="rect">
                      <a:avLst/>
                    </a:prstGeom>
                  </pic:spPr>
                </pic:pic>
              </a:graphicData>
            </a:graphic>
          </wp:inline>
        </w:drawing>
      </w:r>
    </w:p>
    <w:p w14:paraId="5ED7ACFF" w14:textId="5A9680AD" w:rsidR="00A33E58" w:rsidRDefault="00A33E58" w:rsidP="00F87382">
      <w:pPr>
        <w:pStyle w:val="Heading1"/>
        <w:ind w:firstLine="284"/>
        <w:rPr>
          <w:rStyle w:val="eop"/>
          <w:szCs w:val="26"/>
        </w:rPr>
      </w:pPr>
      <w:bookmarkStart w:id="80" w:name="_Toc133684406"/>
      <w:r w:rsidRPr="00585B37">
        <w:rPr>
          <w:rStyle w:val="normaltextrun"/>
          <w:bCs/>
          <w:i/>
          <w:iCs/>
          <w:szCs w:val="26"/>
        </w:rPr>
        <w:t>2.1.2. Quy mô đào tạo</w:t>
      </w:r>
      <w:bookmarkEnd w:id="80"/>
      <w:r w:rsidRPr="00227ECB">
        <w:rPr>
          <w:rStyle w:val="eop"/>
          <w:szCs w:val="26"/>
        </w:rPr>
        <w:t> </w:t>
      </w:r>
    </w:p>
    <w:p w14:paraId="1AD10D07" w14:textId="0C4DE00F" w:rsidR="00B25683" w:rsidRPr="00A7368F" w:rsidRDefault="00B25683" w:rsidP="00CF73D2">
      <w:pPr>
        <w:pStyle w:val="paragraph"/>
        <w:spacing w:before="0" w:beforeAutospacing="0" w:after="0" w:afterAutospacing="0" w:line="360" w:lineRule="auto"/>
        <w:ind w:firstLine="288"/>
        <w:jc w:val="both"/>
        <w:textAlignment w:val="baseline"/>
        <w:rPr>
          <w:sz w:val="26"/>
          <w:szCs w:val="26"/>
          <w:lang w:val="en-US"/>
        </w:rPr>
      </w:pPr>
      <w:r>
        <w:rPr>
          <w:rStyle w:val="eop"/>
          <w:sz w:val="26"/>
          <w:szCs w:val="26"/>
          <w:lang w:val="en-US"/>
        </w:rPr>
        <w:t xml:space="preserve">Trong chiến lược phát triển của trường Đại học Thủy </w:t>
      </w:r>
      <w:r w:rsidR="004B27E6">
        <w:rPr>
          <w:rStyle w:val="eop"/>
          <w:sz w:val="26"/>
          <w:szCs w:val="26"/>
          <w:lang w:val="en-US"/>
        </w:rPr>
        <w:t>Lợi</w:t>
      </w:r>
      <w:r>
        <w:rPr>
          <w:rStyle w:val="eop"/>
          <w:sz w:val="26"/>
          <w:szCs w:val="26"/>
          <w:lang w:val="en-US"/>
        </w:rPr>
        <w:t xml:space="preserve"> là hướng tới trở thành trường đào tạo</w:t>
      </w:r>
      <w:r w:rsidR="00CF73D2">
        <w:rPr>
          <w:rStyle w:val="eop"/>
          <w:sz w:val="26"/>
          <w:szCs w:val="26"/>
          <w:lang w:val="en-US"/>
        </w:rPr>
        <w:t xml:space="preserve"> đa ngành, đa lĩnh vực. Năm học 2022 - 2023</w:t>
      </w:r>
      <w:r>
        <w:rPr>
          <w:rStyle w:val="eop"/>
          <w:sz w:val="26"/>
          <w:szCs w:val="26"/>
          <w:lang w:val="en-US"/>
        </w:rPr>
        <w:t>, Nhà trường đào tạo 40 ngành trình độ đại học.</w:t>
      </w:r>
      <w:r w:rsidR="00CF73D2">
        <w:rPr>
          <w:rStyle w:val="eop"/>
          <w:sz w:val="26"/>
          <w:szCs w:val="26"/>
          <w:lang w:val="en-US"/>
        </w:rPr>
        <w:t xml:space="preserve"> Theo số liệu năm học 2021 - 2022, đào tạo bậc đại học: Hệ chính quy </w:t>
      </w:r>
      <w:r>
        <w:rPr>
          <w:rStyle w:val="eop"/>
          <w:sz w:val="26"/>
          <w:szCs w:val="26"/>
          <w:lang w:val="en-US"/>
        </w:rPr>
        <w:t>quy mô đ</w:t>
      </w:r>
      <w:r w:rsidR="00CF73D2">
        <w:rPr>
          <w:rStyle w:val="eop"/>
          <w:sz w:val="26"/>
          <w:szCs w:val="26"/>
          <w:lang w:val="en-US"/>
        </w:rPr>
        <w:t xml:space="preserve">ào tạo khoảng 16.738 sinh viên; Hệ vừa làm vừa học </w:t>
      </w:r>
      <w:r>
        <w:rPr>
          <w:rStyle w:val="eop"/>
          <w:sz w:val="26"/>
          <w:szCs w:val="26"/>
          <w:lang w:val="en-US"/>
        </w:rPr>
        <w:t xml:space="preserve">quy mô đào tạo khoảng 509 sinh </w:t>
      </w:r>
      <w:r w:rsidR="00CF73D2">
        <w:rPr>
          <w:rStyle w:val="eop"/>
          <w:sz w:val="26"/>
          <w:szCs w:val="26"/>
          <w:lang w:val="en-US"/>
        </w:rPr>
        <w:t xml:space="preserve">viên; </w:t>
      </w:r>
      <w:r>
        <w:rPr>
          <w:rStyle w:val="eop"/>
          <w:sz w:val="26"/>
          <w:szCs w:val="26"/>
          <w:lang w:val="en-US"/>
        </w:rPr>
        <w:t>Hệ chính quy liên thông: quy mô đào tạo 38 sinh viên</w:t>
      </w:r>
      <w:r w:rsidR="00CF73D2">
        <w:rPr>
          <w:rStyle w:val="eop"/>
          <w:sz w:val="26"/>
          <w:szCs w:val="26"/>
          <w:lang w:val="en-US"/>
        </w:rPr>
        <w:t xml:space="preserve">. Đào tạo </w:t>
      </w:r>
      <w:r>
        <w:rPr>
          <w:rStyle w:val="eop"/>
          <w:sz w:val="26"/>
          <w:szCs w:val="26"/>
          <w:lang w:val="en-US"/>
        </w:rPr>
        <w:t xml:space="preserve">sau đại </w:t>
      </w:r>
      <w:r w:rsidR="00306EB1">
        <w:rPr>
          <w:rStyle w:val="eop"/>
          <w:sz w:val="26"/>
          <w:szCs w:val="26"/>
          <w:lang w:val="en-US"/>
        </w:rPr>
        <w:t xml:space="preserve">học: </w:t>
      </w:r>
      <w:r w:rsidR="00CF73D2">
        <w:rPr>
          <w:rStyle w:val="eop"/>
          <w:sz w:val="26"/>
          <w:szCs w:val="26"/>
          <w:lang w:val="en-US"/>
        </w:rPr>
        <w:t xml:space="preserve">thạc sĩ </w:t>
      </w:r>
      <w:r>
        <w:rPr>
          <w:rStyle w:val="eop"/>
          <w:sz w:val="26"/>
          <w:szCs w:val="26"/>
          <w:lang w:val="en-US"/>
        </w:rPr>
        <w:t>quy mô</w:t>
      </w:r>
      <w:r w:rsidR="00CF73D2">
        <w:rPr>
          <w:rStyle w:val="eop"/>
          <w:sz w:val="26"/>
          <w:szCs w:val="26"/>
          <w:lang w:val="en-US"/>
        </w:rPr>
        <w:t xml:space="preserve"> đào tạo 1.179 học viên; đào tạo tiến sĩ </w:t>
      </w:r>
      <w:r>
        <w:rPr>
          <w:rStyle w:val="eop"/>
          <w:sz w:val="26"/>
          <w:szCs w:val="26"/>
          <w:lang w:val="en-US"/>
        </w:rPr>
        <w:t>quy mô 83 nghiên cứu sinh</w:t>
      </w:r>
      <w:r w:rsidR="00CF73D2">
        <w:rPr>
          <w:rStyle w:val="eop"/>
          <w:sz w:val="26"/>
          <w:szCs w:val="26"/>
          <w:lang w:val="en-US"/>
        </w:rPr>
        <w:t>.</w:t>
      </w:r>
    </w:p>
    <w:p w14:paraId="1EE692FF" w14:textId="720BBD5E" w:rsidR="00507D41" w:rsidRPr="00FC716B" w:rsidRDefault="00A7368F" w:rsidP="00F87382">
      <w:pPr>
        <w:pStyle w:val="Heading1"/>
        <w:ind w:firstLine="284"/>
        <w:rPr>
          <w:i/>
          <w:iCs/>
          <w:lang w:val="vi-VN"/>
        </w:rPr>
      </w:pPr>
      <w:bookmarkStart w:id="81" w:name="_Toc133684407"/>
      <w:r w:rsidRPr="00FC716B">
        <w:rPr>
          <w:i/>
          <w:iCs/>
          <w:lang w:val="vi-VN"/>
        </w:rPr>
        <w:t>2.1.3. Công tác tuyên truyền, phổ biến pháp luật</w:t>
      </w:r>
      <w:r w:rsidR="0052575B" w:rsidRPr="00FC716B">
        <w:rPr>
          <w:i/>
          <w:iCs/>
          <w:lang w:val="vi-VN"/>
        </w:rPr>
        <w:t xml:space="preserve"> giao thông đường bộ</w:t>
      </w:r>
      <w:r w:rsidRPr="00FC716B">
        <w:rPr>
          <w:i/>
          <w:iCs/>
          <w:lang w:val="vi-VN"/>
        </w:rPr>
        <w:t xml:space="preserve"> của trường Đại học Thủy </w:t>
      </w:r>
      <w:r w:rsidR="004B27E6">
        <w:rPr>
          <w:i/>
          <w:iCs/>
          <w:lang w:val="vi-VN"/>
        </w:rPr>
        <w:t>Lợi</w:t>
      </w:r>
      <w:bookmarkEnd w:id="81"/>
    </w:p>
    <w:p w14:paraId="54C22886" w14:textId="4EC739AB" w:rsidR="00627EBD" w:rsidRPr="00585B37" w:rsidRDefault="00CF73D2" w:rsidP="00000515">
      <w:pPr>
        <w:pStyle w:val="paragraph"/>
        <w:spacing w:before="0" w:beforeAutospacing="0" w:after="0" w:afterAutospacing="0" w:line="360" w:lineRule="auto"/>
        <w:ind w:firstLine="284"/>
        <w:jc w:val="both"/>
        <w:textAlignment w:val="baseline"/>
        <w:rPr>
          <w:rStyle w:val="eop"/>
          <w:sz w:val="26"/>
          <w:szCs w:val="26"/>
        </w:rPr>
      </w:pPr>
      <w:r>
        <w:rPr>
          <w:rStyle w:val="eop"/>
          <w:sz w:val="26"/>
          <w:szCs w:val="26"/>
          <w:lang w:val="en-US"/>
        </w:rPr>
        <w:t xml:space="preserve">Với </w:t>
      </w:r>
      <w:r w:rsidR="00627EBD" w:rsidRPr="00585B37">
        <w:rPr>
          <w:rStyle w:val="eop"/>
          <w:sz w:val="26"/>
          <w:szCs w:val="26"/>
        </w:rPr>
        <w:t>quy mô đào tạo lớn, số lượng sinh viên đông, do đó c</w:t>
      </w:r>
      <w:r w:rsidR="008845AD" w:rsidRPr="00585B37">
        <w:rPr>
          <w:rStyle w:val="eop"/>
          <w:sz w:val="26"/>
          <w:szCs w:val="26"/>
        </w:rPr>
        <w:t xml:space="preserve">ông tác, tuyên truyền, phổ biến pháp luật được Đảng ủy, Ban giám hiệu và tập thể cán bộ, giảng viên rất quan tâm. Trong những năm qua, Trường Đại học Thủy </w:t>
      </w:r>
      <w:r w:rsidR="004B27E6">
        <w:rPr>
          <w:rStyle w:val="eop"/>
          <w:sz w:val="26"/>
          <w:szCs w:val="26"/>
        </w:rPr>
        <w:t>Lợi</w:t>
      </w:r>
      <w:r w:rsidR="008845AD" w:rsidRPr="00585B37">
        <w:rPr>
          <w:rStyle w:val="eop"/>
          <w:sz w:val="26"/>
          <w:szCs w:val="26"/>
        </w:rPr>
        <w:t xml:space="preserve"> đã ban hành những kế hoạch cụ thể, chi </w:t>
      </w:r>
      <w:r w:rsidR="008845AD" w:rsidRPr="00585B37">
        <w:rPr>
          <w:rStyle w:val="eop"/>
          <w:sz w:val="26"/>
          <w:szCs w:val="26"/>
        </w:rPr>
        <w:lastRenderedPageBreak/>
        <w:t>tiết</w:t>
      </w:r>
      <w:r w:rsidR="00000515" w:rsidRPr="00585B37">
        <w:rPr>
          <w:rStyle w:val="eop"/>
          <w:sz w:val="26"/>
          <w:szCs w:val="26"/>
        </w:rPr>
        <w:t>, xây dựng những chương trình với những nội dung phong phú</w:t>
      </w:r>
      <w:r w:rsidR="008845AD" w:rsidRPr="00585B37">
        <w:rPr>
          <w:rStyle w:val="eop"/>
          <w:sz w:val="26"/>
          <w:szCs w:val="26"/>
        </w:rPr>
        <w:t xml:space="preserve"> để tuyên truyền, phổ biến</w:t>
      </w:r>
      <w:r w:rsidR="00832267" w:rsidRPr="00585B37">
        <w:rPr>
          <w:rStyle w:val="eop"/>
          <w:sz w:val="26"/>
          <w:szCs w:val="26"/>
        </w:rPr>
        <w:t xml:space="preserve"> pháp. </w:t>
      </w:r>
      <w:r w:rsidR="00000515" w:rsidRPr="00585B37">
        <w:rPr>
          <w:rStyle w:val="eop"/>
          <w:sz w:val="26"/>
          <w:szCs w:val="26"/>
        </w:rPr>
        <w:t>Cụ thể:</w:t>
      </w:r>
    </w:p>
    <w:p w14:paraId="2BF2DDCF" w14:textId="30D1B56C" w:rsidR="00000515" w:rsidRPr="00585B37" w:rsidRDefault="0052575B" w:rsidP="00000515">
      <w:pPr>
        <w:pStyle w:val="paragraph"/>
        <w:spacing w:before="0" w:beforeAutospacing="0" w:after="0" w:afterAutospacing="0" w:line="360" w:lineRule="auto"/>
        <w:ind w:firstLine="284"/>
        <w:jc w:val="both"/>
        <w:textAlignment w:val="baseline"/>
        <w:rPr>
          <w:rStyle w:val="eop"/>
          <w:sz w:val="26"/>
          <w:szCs w:val="26"/>
        </w:rPr>
      </w:pPr>
      <w:r w:rsidRPr="00585B37">
        <w:rPr>
          <w:rStyle w:val="eop"/>
          <w:sz w:val="26"/>
          <w:szCs w:val="26"/>
        </w:rPr>
        <w:t xml:space="preserve">Tổ chức các </w:t>
      </w:r>
      <w:r w:rsidR="00000515" w:rsidRPr="00585B37">
        <w:rPr>
          <w:rStyle w:val="eop"/>
          <w:sz w:val="26"/>
          <w:szCs w:val="26"/>
        </w:rPr>
        <w:t xml:space="preserve">Hội nghị phổ biến, tuyên truyền, giáo dục pháp luật cho sinh viên tại Trường Đại học Thủy </w:t>
      </w:r>
      <w:r w:rsidR="004B27E6">
        <w:rPr>
          <w:rStyle w:val="eop"/>
          <w:sz w:val="26"/>
          <w:szCs w:val="26"/>
        </w:rPr>
        <w:t>Lợi</w:t>
      </w:r>
      <w:r w:rsidR="00000515" w:rsidRPr="00000515">
        <w:rPr>
          <w:rStyle w:val="eop"/>
          <w:sz w:val="26"/>
          <w:szCs w:val="26"/>
        </w:rPr>
        <w:t>.</w:t>
      </w:r>
      <w:r w:rsidR="000C6E66" w:rsidRPr="00585B37">
        <w:rPr>
          <w:rStyle w:val="eop"/>
          <w:sz w:val="26"/>
          <w:szCs w:val="26"/>
        </w:rPr>
        <w:t xml:space="preserve"> Lồng ghép các nội dung tuyên truyền, phổ biến pháp luật vào trong nội dung học phần Pháp luật đại cương và các các phong trào của đoàn hội.</w:t>
      </w:r>
    </w:p>
    <w:p w14:paraId="06C479AE" w14:textId="718882A1" w:rsidR="000C6E66" w:rsidRPr="00585B37" w:rsidRDefault="00850BA7" w:rsidP="000C6E66">
      <w:pPr>
        <w:pStyle w:val="paragraph"/>
        <w:spacing w:before="0" w:beforeAutospacing="0" w:after="0" w:afterAutospacing="0" w:line="360" w:lineRule="auto"/>
        <w:ind w:firstLine="284"/>
        <w:jc w:val="both"/>
        <w:textAlignment w:val="baseline"/>
        <w:rPr>
          <w:rStyle w:val="eop"/>
          <w:sz w:val="26"/>
          <w:szCs w:val="26"/>
        </w:rPr>
      </w:pPr>
      <w:r w:rsidRPr="00585B37">
        <w:rPr>
          <w:rStyle w:val="eop"/>
          <w:sz w:val="26"/>
          <w:szCs w:val="26"/>
        </w:rPr>
        <w:t>Tham gia Hội thi</w:t>
      </w:r>
      <w:r w:rsidR="0052575B" w:rsidRPr="00585B37">
        <w:rPr>
          <w:rStyle w:val="eop"/>
          <w:sz w:val="26"/>
          <w:szCs w:val="26"/>
        </w:rPr>
        <w:t xml:space="preserve"> tìm hiểu về luật giao thông đường bộ do Vụ Giáo dục Chính trị và Công tác học sinh sinh viên, Bộ Giáo dục và Đào tạo phối hợp cùng Ủy ban An toàn Giao thông Quốc gia, Cục Cảnh sát Giao thông – Bộ Công an và Công ty Honda Việt Nam tổ chức thường niên và Trường Đại học Thủy </w:t>
      </w:r>
      <w:r w:rsidR="004B27E6">
        <w:rPr>
          <w:rStyle w:val="eop"/>
          <w:sz w:val="26"/>
          <w:szCs w:val="26"/>
        </w:rPr>
        <w:t>Lợi</w:t>
      </w:r>
      <w:r w:rsidR="0052575B" w:rsidRPr="00585B37">
        <w:rPr>
          <w:rStyle w:val="eop"/>
          <w:sz w:val="26"/>
          <w:szCs w:val="26"/>
        </w:rPr>
        <w:t xml:space="preserve"> đạt giải nhì toàn đoàn.</w:t>
      </w:r>
    </w:p>
    <w:p w14:paraId="7190A72E" w14:textId="77777777" w:rsidR="002D6C8E" w:rsidRPr="00585B37" w:rsidRDefault="0052575B" w:rsidP="002D6C8E">
      <w:pPr>
        <w:pStyle w:val="paragraph"/>
        <w:spacing w:before="0" w:beforeAutospacing="0" w:after="0" w:afterAutospacing="0" w:line="360" w:lineRule="auto"/>
        <w:ind w:firstLine="284"/>
        <w:jc w:val="both"/>
        <w:textAlignment w:val="baseline"/>
        <w:rPr>
          <w:bCs/>
          <w:sz w:val="26"/>
          <w:szCs w:val="26"/>
        </w:rPr>
      </w:pPr>
      <w:r w:rsidRPr="00585B37">
        <w:rPr>
          <w:rStyle w:val="eop"/>
          <w:sz w:val="26"/>
          <w:szCs w:val="26"/>
        </w:rPr>
        <w:t xml:space="preserve">Ban hành </w:t>
      </w:r>
      <w:r w:rsidR="00832267" w:rsidRPr="00585B37">
        <w:rPr>
          <w:rStyle w:val="eop"/>
          <w:sz w:val="26"/>
          <w:szCs w:val="26"/>
        </w:rPr>
        <w:t xml:space="preserve">Kế hoạch số 619/KH-ĐHTL </w:t>
      </w:r>
      <w:r w:rsidR="00832267" w:rsidRPr="0052575B">
        <w:rPr>
          <w:bCs/>
          <w:i/>
          <w:iCs/>
          <w:sz w:val="26"/>
          <w:szCs w:val="26"/>
        </w:rPr>
        <w:t>Về tuyên truyền, giáo dục pháp luật an toàn giao thông đầu năm học 2020-2021</w:t>
      </w:r>
      <w:r w:rsidR="00832267" w:rsidRPr="0052575B">
        <w:rPr>
          <w:bCs/>
          <w:sz w:val="26"/>
          <w:szCs w:val="26"/>
        </w:rPr>
        <w:t>, ban hành ngày 05 tháng 08 năm 2020.</w:t>
      </w:r>
      <w:r w:rsidRPr="00585B37">
        <w:rPr>
          <w:bCs/>
          <w:sz w:val="26"/>
          <w:szCs w:val="26"/>
        </w:rPr>
        <w:t xml:space="preserve"> </w:t>
      </w:r>
    </w:p>
    <w:p w14:paraId="1044213D" w14:textId="03CA7287" w:rsidR="00832267" w:rsidRPr="00A33EF4" w:rsidRDefault="0052575B" w:rsidP="002D6C8E">
      <w:pPr>
        <w:pStyle w:val="paragraph"/>
        <w:numPr>
          <w:ilvl w:val="0"/>
          <w:numId w:val="12"/>
        </w:numPr>
        <w:spacing w:before="0" w:beforeAutospacing="0" w:after="0" w:afterAutospacing="0" w:line="360" w:lineRule="auto"/>
        <w:jc w:val="both"/>
        <w:textAlignment w:val="baseline"/>
        <w:rPr>
          <w:bCs/>
          <w:i/>
          <w:iCs/>
          <w:sz w:val="26"/>
          <w:szCs w:val="26"/>
          <w:lang w:val="en-US"/>
        </w:rPr>
      </w:pPr>
      <w:r w:rsidRPr="00A33EF4">
        <w:rPr>
          <w:bCs/>
          <w:i/>
          <w:iCs/>
          <w:sz w:val="26"/>
          <w:szCs w:val="26"/>
          <w:lang w:val="en-US"/>
        </w:rPr>
        <w:t>V</w:t>
      </w:r>
      <w:r w:rsidR="002D6C8E" w:rsidRPr="00A33EF4">
        <w:rPr>
          <w:bCs/>
          <w:i/>
          <w:iCs/>
          <w:sz w:val="26"/>
          <w:szCs w:val="26"/>
          <w:lang w:val="en-US"/>
        </w:rPr>
        <w:t>ề</w:t>
      </w:r>
      <w:r w:rsidRPr="00A33EF4">
        <w:rPr>
          <w:bCs/>
          <w:i/>
          <w:iCs/>
          <w:sz w:val="26"/>
          <w:szCs w:val="26"/>
          <w:lang w:val="en-US"/>
        </w:rPr>
        <w:t xml:space="preserve"> mục đích</w:t>
      </w:r>
    </w:p>
    <w:p w14:paraId="6A1B994B" w14:textId="152DA467" w:rsidR="000C6E66" w:rsidRPr="000C6E66" w:rsidRDefault="000C6E66" w:rsidP="000C6E66">
      <w:pPr>
        <w:pStyle w:val="paragraph"/>
        <w:spacing w:before="0" w:beforeAutospacing="0" w:after="0" w:afterAutospacing="0" w:line="360" w:lineRule="auto"/>
        <w:ind w:firstLine="284"/>
        <w:jc w:val="both"/>
        <w:textAlignment w:val="baseline"/>
        <w:rPr>
          <w:rStyle w:val="eop"/>
          <w:sz w:val="26"/>
          <w:szCs w:val="26"/>
          <w:lang w:val="en-US"/>
        </w:rPr>
      </w:pPr>
      <w:r w:rsidRPr="000C6E66">
        <w:rPr>
          <w:rStyle w:val="eop"/>
          <w:sz w:val="26"/>
          <w:szCs w:val="26"/>
          <w:lang w:val="en-US"/>
        </w:rPr>
        <w:t xml:space="preserve">- Tuyên truyền, giáo dục sâu rộng quy định của pháp luật về </w:t>
      </w:r>
      <w:r w:rsidR="002D6C8E">
        <w:rPr>
          <w:rStyle w:val="eop"/>
          <w:sz w:val="26"/>
          <w:szCs w:val="26"/>
          <w:lang w:val="en-US"/>
        </w:rPr>
        <w:t>an toàn giao thông</w:t>
      </w:r>
      <w:r w:rsidRPr="000C6E66">
        <w:rPr>
          <w:rStyle w:val="eop"/>
          <w:sz w:val="26"/>
          <w:szCs w:val="26"/>
          <w:lang w:val="en-US"/>
        </w:rPr>
        <w:t xml:space="preserve"> trong toàn trường nhằm nâng cao nhận thức, ý thức, thái độ tham gia giao thông trong viên chức, sinh viên. Góp phần giảm thiểu vi phạm </w:t>
      </w:r>
      <w:r w:rsidR="002D6C8E">
        <w:rPr>
          <w:rStyle w:val="eop"/>
          <w:sz w:val="26"/>
          <w:szCs w:val="26"/>
          <w:lang w:val="en-US"/>
        </w:rPr>
        <w:t>an toàn giao thông</w:t>
      </w:r>
      <w:r w:rsidRPr="000C6E66">
        <w:rPr>
          <w:rStyle w:val="eop"/>
          <w:sz w:val="26"/>
          <w:szCs w:val="26"/>
          <w:lang w:val="en-US"/>
        </w:rPr>
        <w:t>, tai nạn giao thông liên quan đến viên chức, sinh viên.</w:t>
      </w:r>
    </w:p>
    <w:p w14:paraId="3FD4D3A6" w14:textId="63EB114A" w:rsidR="000C6E66" w:rsidRPr="000C6E66" w:rsidRDefault="000C6E66" w:rsidP="000C6E66">
      <w:pPr>
        <w:pStyle w:val="paragraph"/>
        <w:spacing w:before="0" w:beforeAutospacing="0" w:after="0" w:afterAutospacing="0" w:line="360" w:lineRule="auto"/>
        <w:ind w:firstLine="284"/>
        <w:jc w:val="both"/>
        <w:textAlignment w:val="baseline"/>
        <w:rPr>
          <w:rStyle w:val="eop"/>
          <w:sz w:val="26"/>
          <w:szCs w:val="26"/>
          <w:lang w:val="en-US"/>
        </w:rPr>
      </w:pPr>
      <w:r w:rsidRPr="000C6E66">
        <w:rPr>
          <w:rStyle w:val="eop"/>
          <w:sz w:val="26"/>
          <w:szCs w:val="26"/>
          <w:lang w:val="en-US"/>
        </w:rPr>
        <w:t xml:space="preserve">- Tạo sự chuyển biến mạnh mẽ cho viên chức và sinh viên Trường Đại học Thủy </w:t>
      </w:r>
      <w:r w:rsidR="004B27E6">
        <w:rPr>
          <w:rStyle w:val="eop"/>
          <w:sz w:val="26"/>
          <w:szCs w:val="26"/>
          <w:lang w:val="en-US"/>
        </w:rPr>
        <w:t>Lợi</w:t>
      </w:r>
      <w:r w:rsidRPr="000C6E66">
        <w:rPr>
          <w:rStyle w:val="eop"/>
          <w:sz w:val="26"/>
          <w:szCs w:val="26"/>
          <w:lang w:val="en-US"/>
        </w:rPr>
        <w:t xml:space="preserve"> trong việc tự giác chấp hành và có ý thức tuyên truyền sâu rộng trong cộng đồng về các quy định của pháp luật đảm bảo trật tự an toàn giao thông và văn hóa giao thông.</w:t>
      </w:r>
    </w:p>
    <w:p w14:paraId="7295ED75" w14:textId="3BED95E9" w:rsidR="00B25683" w:rsidRDefault="000C6E66" w:rsidP="00CF73D2">
      <w:pPr>
        <w:pStyle w:val="paragraph"/>
        <w:spacing w:before="0" w:beforeAutospacing="0" w:after="0" w:afterAutospacing="0" w:line="360" w:lineRule="auto"/>
        <w:ind w:firstLine="284"/>
        <w:jc w:val="both"/>
        <w:textAlignment w:val="baseline"/>
        <w:rPr>
          <w:rStyle w:val="eop"/>
          <w:sz w:val="26"/>
          <w:szCs w:val="26"/>
          <w:lang w:val="en-US"/>
        </w:rPr>
      </w:pPr>
      <w:r w:rsidRPr="000C6E66">
        <w:rPr>
          <w:rStyle w:val="eop"/>
          <w:sz w:val="26"/>
          <w:szCs w:val="26"/>
          <w:lang w:val="en-US"/>
        </w:rPr>
        <w:t xml:space="preserve">- Thông tin, tuyên truyền, phổ biến rộng rãi đến từng viên chức và sinh viên toàn trường nhằm nâng cao nhận thức trách nhiệm của các đơn vị, cá nhân trong việc thực hiện quy định đội mũ bảo hiểm khi ngồi trên xe mô tô, xe gắn máy; xe máy điện; không uống rượu, bia </w:t>
      </w:r>
      <w:r w:rsidRPr="002D6C8E">
        <w:rPr>
          <w:rStyle w:val="eop"/>
          <w:sz w:val="26"/>
          <w:szCs w:val="26"/>
          <w:lang w:val="en-US"/>
        </w:rPr>
        <w:t>khi điều khiển phương tiện tham gia giao thông.</w:t>
      </w:r>
    </w:p>
    <w:p w14:paraId="5D814B38" w14:textId="22A4DDE6" w:rsidR="002D6C8E" w:rsidRPr="00A33EF4" w:rsidRDefault="002D6C8E" w:rsidP="002D6C8E">
      <w:pPr>
        <w:pStyle w:val="paragraph"/>
        <w:numPr>
          <w:ilvl w:val="0"/>
          <w:numId w:val="12"/>
        </w:numPr>
        <w:spacing w:before="0" w:beforeAutospacing="0" w:after="0" w:afterAutospacing="0" w:line="360" w:lineRule="auto"/>
        <w:jc w:val="both"/>
        <w:textAlignment w:val="baseline"/>
        <w:rPr>
          <w:rStyle w:val="eop"/>
          <w:i/>
          <w:iCs/>
          <w:sz w:val="26"/>
          <w:szCs w:val="26"/>
          <w:lang w:val="en-US"/>
        </w:rPr>
      </w:pPr>
      <w:r w:rsidRPr="00A33EF4">
        <w:rPr>
          <w:rStyle w:val="eop"/>
          <w:i/>
          <w:iCs/>
          <w:sz w:val="26"/>
          <w:szCs w:val="26"/>
          <w:lang w:val="en-US"/>
        </w:rPr>
        <w:t>Nội dung tuyên truyền</w:t>
      </w:r>
    </w:p>
    <w:p w14:paraId="442F98FB" w14:textId="77777777" w:rsidR="002D6C8E" w:rsidRPr="002D6C8E" w:rsidRDefault="002D6C8E" w:rsidP="002D6C8E">
      <w:pPr>
        <w:pStyle w:val="paragraph"/>
        <w:spacing w:before="0" w:beforeAutospacing="0" w:after="0" w:afterAutospacing="0" w:line="360" w:lineRule="auto"/>
        <w:ind w:firstLine="284"/>
        <w:jc w:val="both"/>
        <w:textAlignment w:val="baseline"/>
        <w:rPr>
          <w:rStyle w:val="eop"/>
          <w:sz w:val="26"/>
          <w:szCs w:val="26"/>
          <w:lang w:val="en-US"/>
        </w:rPr>
      </w:pPr>
      <w:r w:rsidRPr="002D6C8E">
        <w:rPr>
          <w:rStyle w:val="eop"/>
          <w:sz w:val="26"/>
          <w:szCs w:val="26"/>
          <w:lang w:val="en-US"/>
        </w:rPr>
        <w:t>- Quán triệt viên chức và sinh viên thực hiện nghiêm túc chấp hành Luật giao thông đường bộ và các quy định về an toàn giao thông: Không uống rượu, bia trước khi điều khiển phương tiện tham gia giao thông; đội mũ bảo hiểm đạt chuẩn khi đi mô tô, xe máy, xe đạp điện; không vượt quá tốc độ, không sử dụng điện thoại khi lái xe và tuân thủ các quy tắc giao thông.</w:t>
      </w:r>
    </w:p>
    <w:p w14:paraId="710CB5C3" w14:textId="77777777" w:rsidR="002D6C8E" w:rsidRPr="002D6C8E" w:rsidRDefault="002D6C8E" w:rsidP="002D6C8E">
      <w:pPr>
        <w:pStyle w:val="paragraph"/>
        <w:spacing w:before="0" w:beforeAutospacing="0" w:after="0" w:afterAutospacing="0" w:line="360" w:lineRule="auto"/>
        <w:ind w:firstLine="284"/>
        <w:jc w:val="both"/>
        <w:textAlignment w:val="baseline"/>
        <w:rPr>
          <w:rStyle w:val="eop"/>
          <w:sz w:val="26"/>
          <w:szCs w:val="26"/>
          <w:lang w:val="en-US"/>
        </w:rPr>
      </w:pPr>
      <w:r w:rsidRPr="002D6C8E">
        <w:rPr>
          <w:rStyle w:val="eop"/>
          <w:sz w:val="26"/>
          <w:szCs w:val="26"/>
          <w:lang w:val="en-US"/>
        </w:rPr>
        <w:lastRenderedPageBreak/>
        <w:t>- Phổ biến, tuyên truyền cho sinh viên các kỹ năng điều khiển phương tiện giao thông an toàn khi tham gia giao thông.</w:t>
      </w:r>
    </w:p>
    <w:p w14:paraId="69FE8D95" w14:textId="122B8E95" w:rsidR="002D6C8E" w:rsidRPr="002D6C8E" w:rsidRDefault="002D6C8E" w:rsidP="002D6C8E">
      <w:pPr>
        <w:pStyle w:val="paragraph"/>
        <w:spacing w:before="0" w:beforeAutospacing="0" w:after="0" w:afterAutospacing="0" w:line="360" w:lineRule="auto"/>
        <w:ind w:firstLine="284"/>
        <w:jc w:val="both"/>
        <w:textAlignment w:val="baseline"/>
        <w:rPr>
          <w:rStyle w:val="eop"/>
          <w:sz w:val="26"/>
          <w:szCs w:val="26"/>
          <w:lang w:val="en-US"/>
        </w:rPr>
      </w:pPr>
      <w:r w:rsidRPr="002D6C8E">
        <w:rPr>
          <w:rStyle w:val="eop"/>
          <w:sz w:val="26"/>
          <w:szCs w:val="26"/>
          <w:lang w:val="en-US"/>
        </w:rPr>
        <w:t xml:space="preserve">- Lồng ghép phổ biến, tuyên truyền, giáo dục pháp luật về </w:t>
      </w:r>
      <w:r w:rsidR="00C84A98">
        <w:rPr>
          <w:rStyle w:val="eop"/>
          <w:sz w:val="26"/>
          <w:szCs w:val="26"/>
          <w:lang w:val="en-US"/>
        </w:rPr>
        <w:t>an toàn giao thông</w:t>
      </w:r>
      <w:r w:rsidRPr="002D6C8E">
        <w:rPr>
          <w:rStyle w:val="eop"/>
          <w:sz w:val="26"/>
          <w:szCs w:val="26"/>
          <w:lang w:val="en-US"/>
        </w:rPr>
        <w:t xml:space="preserve"> cho sinh viên vào Tuần sinh hoạt công dân đầu khóa; chỉ đạo và tạo điều kiện cho thanh niên tình nguyện tham gia hỗ trợ về giao thông trong dịp đón tiếp tân sinh viên để tránh gây ùn tắc giao thông trước cổng trường.</w:t>
      </w:r>
    </w:p>
    <w:p w14:paraId="6E3CA0BE" w14:textId="326BBB56" w:rsidR="002D6C8E" w:rsidRPr="00A33EF4" w:rsidRDefault="002D6C8E" w:rsidP="002D6C8E">
      <w:pPr>
        <w:pStyle w:val="paragraph"/>
        <w:numPr>
          <w:ilvl w:val="0"/>
          <w:numId w:val="12"/>
        </w:numPr>
        <w:spacing w:before="0" w:beforeAutospacing="0" w:after="0" w:afterAutospacing="0" w:line="360" w:lineRule="auto"/>
        <w:jc w:val="both"/>
        <w:textAlignment w:val="baseline"/>
        <w:rPr>
          <w:rStyle w:val="eop"/>
          <w:i/>
          <w:iCs/>
          <w:sz w:val="26"/>
          <w:szCs w:val="26"/>
          <w:lang w:val="en-US"/>
        </w:rPr>
      </w:pPr>
      <w:r w:rsidRPr="00A33EF4">
        <w:rPr>
          <w:rStyle w:val="eop"/>
          <w:i/>
          <w:iCs/>
          <w:sz w:val="26"/>
          <w:szCs w:val="26"/>
          <w:lang w:val="en-US"/>
        </w:rPr>
        <w:t>Hình thức tuyên truyền</w:t>
      </w:r>
    </w:p>
    <w:p w14:paraId="22B9D57F" w14:textId="0CFCF36B" w:rsidR="002A5E83" w:rsidRDefault="002D6C8E" w:rsidP="002A5E83">
      <w:pPr>
        <w:pStyle w:val="paragraph"/>
        <w:numPr>
          <w:ilvl w:val="1"/>
          <w:numId w:val="8"/>
        </w:numPr>
        <w:spacing w:before="0" w:beforeAutospacing="0" w:after="0" w:afterAutospacing="0" w:line="360" w:lineRule="auto"/>
        <w:ind w:left="0" w:firstLine="284"/>
        <w:jc w:val="both"/>
        <w:textAlignment w:val="baseline"/>
        <w:rPr>
          <w:rStyle w:val="eop"/>
          <w:sz w:val="26"/>
          <w:szCs w:val="26"/>
          <w:lang w:val="en-US"/>
        </w:rPr>
      </w:pPr>
      <w:r w:rsidRPr="002D6C8E">
        <w:rPr>
          <w:rStyle w:val="eop"/>
          <w:sz w:val="26"/>
          <w:szCs w:val="26"/>
          <w:lang w:val="en-US"/>
        </w:rPr>
        <w:t xml:space="preserve">Truyền thông trên các phương tiện thông tin của Nhà trường: website, mạng xã hội... đăng tải các nội dung liên quan đến giáo dục pháp luật về </w:t>
      </w:r>
      <w:r w:rsidR="00C81BCB">
        <w:rPr>
          <w:rStyle w:val="eop"/>
          <w:sz w:val="26"/>
          <w:szCs w:val="26"/>
          <w:lang w:val="en-US"/>
        </w:rPr>
        <w:t>an toàn giao thông</w:t>
      </w:r>
      <w:r w:rsidRPr="002D6C8E">
        <w:rPr>
          <w:rStyle w:val="eop"/>
          <w:sz w:val="26"/>
          <w:szCs w:val="26"/>
          <w:lang w:val="en-US"/>
        </w:rPr>
        <w:t xml:space="preserve"> cho viên chức, sinh viên.</w:t>
      </w:r>
    </w:p>
    <w:p w14:paraId="4E6653F5" w14:textId="648EB9F8" w:rsidR="002D6C8E" w:rsidRPr="002D6C8E" w:rsidRDefault="002A5E83" w:rsidP="002A5E83">
      <w:pPr>
        <w:pStyle w:val="paragraph"/>
        <w:spacing w:before="0" w:beforeAutospacing="0" w:after="0" w:afterAutospacing="0" w:line="360" w:lineRule="auto"/>
        <w:ind w:firstLine="284"/>
        <w:jc w:val="both"/>
        <w:textAlignment w:val="baseline"/>
        <w:rPr>
          <w:rStyle w:val="eop"/>
          <w:sz w:val="26"/>
          <w:szCs w:val="26"/>
          <w:lang w:val="en-US"/>
        </w:rPr>
      </w:pPr>
      <w:r>
        <w:rPr>
          <w:rStyle w:val="eop"/>
          <w:sz w:val="26"/>
          <w:szCs w:val="26"/>
          <w:lang w:val="en-US"/>
        </w:rPr>
        <w:t xml:space="preserve">- </w:t>
      </w:r>
      <w:r w:rsidR="002D6C8E" w:rsidRPr="002D6C8E">
        <w:rPr>
          <w:rStyle w:val="eop"/>
          <w:sz w:val="26"/>
          <w:szCs w:val="26"/>
          <w:lang w:val="en-US"/>
        </w:rPr>
        <w:t xml:space="preserve">Thông tin qua hệ thống email của Nhà trường các văn bản pháp luật liên quan đến </w:t>
      </w:r>
      <w:r w:rsidR="00C81BCB">
        <w:rPr>
          <w:rStyle w:val="eop"/>
          <w:sz w:val="26"/>
          <w:szCs w:val="26"/>
          <w:lang w:val="en-US"/>
        </w:rPr>
        <w:t>an toàn giao thông</w:t>
      </w:r>
      <w:r w:rsidR="002D6C8E" w:rsidRPr="002D6C8E">
        <w:rPr>
          <w:rStyle w:val="eop"/>
          <w:sz w:val="26"/>
          <w:szCs w:val="26"/>
          <w:lang w:val="en-US"/>
        </w:rPr>
        <w:t>.</w:t>
      </w:r>
    </w:p>
    <w:p w14:paraId="46AFAAE1" w14:textId="0E673AC4" w:rsidR="002D6C8E" w:rsidRPr="002D6C8E" w:rsidRDefault="002D6C8E" w:rsidP="002A5E83">
      <w:pPr>
        <w:pStyle w:val="paragraph"/>
        <w:spacing w:before="0" w:beforeAutospacing="0" w:after="0" w:afterAutospacing="0" w:line="360" w:lineRule="auto"/>
        <w:ind w:firstLine="284"/>
        <w:jc w:val="both"/>
        <w:textAlignment w:val="baseline"/>
        <w:rPr>
          <w:rStyle w:val="eop"/>
          <w:sz w:val="26"/>
          <w:szCs w:val="26"/>
          <w:lang w:val="en-US"/>
        </w:rPr>
      </w:pPr>
      <w:r w:rsidRPr="002D6C8E">
        <w:rPr>
          <w:rStyle w:val="eop"/>
          <w:sz w:val="26"/>
          <w:szCs w:val="26"/>
          <w:lang w:val="en-US"/>
        </w:rPr>
        <w:t>- Treo các bảng, biển, pano, khẩu hiệu trong khuôn viên trường.</w:t>
      </w:r>
    </w:p>
    <w:p w14:paraId="69150B96" w14:textId="5CF2795A" w:rsidR="00507D41" w:rsidRPr="002A5E83" w:rsidRDefault="002D6C8E" w:rsidP="002A5E83">
      <w:pPr>
        <w:pStyle w:val="paragraph"/>
        <w:spacing w:before="0" w:beforeAutospacing="0" w:after="0" w:afterAutospacing="0" w:line="360" w:lineRule="auto"/>
        <w:ind w:firstLine="284"/>
        <w:jc w:val="both"/>
        <w:textAlignment w:val="baseline"/>
        <w:rPr>
          <w:sz w:val="26"/>
          <w:szCs w:val="26"/>
          <w:lang w:val="en-US"/>
        </w:rPr>
      </w:pPr>
      <w:r w:rsidRPr="002D6C8E">
        <w:rPr>
          <w:rStyle w:val="eop"/>
          <w:sz w:val="26"/>
          <w:szCs w:val="26"/>
          <w:lang w:val="en-US"/>
        </w:rPr>
        <w:t xml:space="preserve">- Tổ chức các minigames về </w:t>
      </w:r>
      <w:r w:rsidR="00C81BCB">
        <w:rPr>
          <w:rStyle w:val="eop"/>
          <w:sz w:val="26"/>
          <w:szCs w:val="26"/>
          <w:lang w:val="en-US"/>
        </w:rPr>
        <w:t>an toàn giao thông</w:t>
      </w:r>
      <w:r w:rsidRPr="002D6C8E">
        <w:rPr>
          <w:rStyle w:val="eop"/>
          <w:sz w:val="26"/>
          <w:szCs w:val="26"/>
          <w:lang w:val="en-US"/>
        </w:rPr>
        <w:t xml:space="preserve"> trên mạng xã hội.</w:t>
      </w:r>
    </w:p>
    <w:p w14:paraId="4A979EF1" w14:textId="2FA92798" w:rsidR="00A33E58" w:rsidRPr="00C24821" w:rsidRDefault="00A33E58" w:rsidP="00F87382">
      <w:pPr>
        <w:pStyle w:val="Heading1"/>
        <w:ind w:firstLine="284"/>
      </w:pPr>
      <w:bookmarkStart w:id="82" w:name="_Toc133684408"/>
      <w:r w:rsidRPr="00C24821">
        <w:t>2.2. Tình hình vi phạm</w:t>
      </w:r>
      <w:r w:rsidR="00C81BCB">
        <w:t xml:space="preserve"> pháp</w:t>
      </w:r>
      <w:r w:rsidRPr="00C24821">
        <w:t xml:space="preserve"> luật giao thông đường bộ của sinh viên trường Đại học Thủy </w:t>
      </w:r>
      <w:r w:rsidR="004B27E6">
        <w:t>Lợi</w:t>
      </w:r>
      <w:bookmarkEnd w:id="82"/>
      <w:r w:rsidRPr="00C24821">
        <w:t xml:space="preserve"> </w:t>
      </w:r>
    </w:p>
    <w:p w14:paraId="7A7A6F9B" w14:textId="4B3E6AFD" w:rsidR="00066E04" w:rsidRPr="00FC716B" w:rsidRDefault="00066E04" w:rsidP="00F87382">
      <w:pPr>
        <w:pStyle w:val="Heading1"/>
        <w:ind w:firstLine="284"/>
        <w:rPr>
          <w:i/>
          <w:iCs/>
        </w:rPr>
      </w:pPr>
      <w:bookmarkStart w:id="83" w:name="_Toc133684409"/>
      <w:r w:rsidRPr="00FC716B">
        <w:rPr>
          <w:i/>
          <w:iCs/>
        </w:rPr>
        <w:t xml:space="preserve">2.2.1. Mô tả </w:t>
      </w:r>
      <w:r w:rsidR="00CF73D2" w:rsidRPr="00FC716B">
        <w:rPr>
          <w:i/>
          <w:iCs/>
        </w:rPr>
        <w:t>phương pháp điều tra xã hội học</w:t>
      </w:r>
      <w:bookmarkEnd w:id="83"/>
    </w:p>
    <w:p w14:paraId="08409B0C" w14:textId="26421B7A" w:rsidR="00CF73D2" w:rsidRDefault="00CF73D2" w:rsidP="005C45A7">
      <w:pPr>
        <w:spacing w:line="360" w:lineRule="auto"/>
        <w:ind w:firstLine="284"/>
        <w:rPr>
          <w:rFonts w:cs="Times New Roman"/>
          <w:bCs/>
          <w:iCs/>
          <w:szCs w:val="26"/>
        </w:rPr>
      </w:pPr>
      <w:r w:rsidRPr="00CF73D2">
        <w:rPr>
          <w:rFonts w:cs="Times New Roman"/>
          <w:bCs/>
          <w:iCs/>
          <w:szCs w:val="26"/>
        </w:rPr>
        <w:t xml:space="preserve">Để làm rõ thực trạng vi phạm pháp luật giao thông đường bộ của sinh viên trường Đại học Thủy </w:t>
      </w:r>
      <w:r w:rsidR="004B27E6">
        <w:rPr>
          <w:rFonts w:cs="Times New Roman"/>
          <w:bCs/>
          <w:iCs/>
          <w:szCs w:val="26"/>
        </w:rPr>
        <w:t>Lợi</w:t>
      </w:r>
      <w:r w:rsidRPr="00CF73D2">
        <w:rPr>
          <w:rFonts w:cs="Times New Roman"/>
          <w:bCs/>
          <w:iCs/>
          <w:szCs w:val="26"/>
        </w:rPr>
        <w:t>, nhóm tác giả đã sử dụng phương pháp điều tra xã hội học.</w:t>
      </w:r>
      <w:r>
        <w:rPr>
          <w:rFonts w:cs="Times New Roman"/>
          <w:bCs/>
          <w:iCs/>
          <w:szCs w:val="26"/>
        </w:rPr>
        <w:t xml:space="preserve"> Tiến trình thực hiện như sau:</w:t>
      </w:r>
    </w:p>
    <w:p w14:paraId="260373BD" w14:textId="43401E4F" w:rsidR="00822416" w:rsidRPr="00822416" w:rsidRDefault="00822416" w:rsidP="004A57BE">
      <w:pPr>
        <w:pStyle w:val="ListParagraph"/>
        <w:numPr>
          <w:ilvl w:val="1"/>
          <w:numId w:val="8"/>
        </w:numPr>
        <w:spacing w:line="360" w:lineRule="auto"/>
        <w:ind w:left="0" w:firstLine="288"/>
        <w:rPr>
          <w:rFonts w:cs="Times New Roman"/>
          <w:bCs/>
          <w:iCs/>
          <w:szCs w:val="26"/>
        </w:rPr>
      </w:pPr>
      <w:r>
        <w:rPr>
          <w:rFonts w:cs="Times New Roman"/>
          <w:bCs/>
          <w:iCs/>
          <w:szCs w:val="26"/>
        </w:rPr>
        <w:t xml:space="preserve">Nghiên cứu pháp luật giao thông đường bộ và xin ý kiến chuyên gia, từ đó </w:t>
      </w:r>
      <w:r w:rsidR="00CF7C9E">
        <w:rPr>
          <w:rFonts w:cs="Times New Roman"/>
          <w:bCs/>
          <w:iCs/>
          <w:szCs w:val="26"/>
        </w:rPr>
        <w:t xml:space="preserve">hình thành </w:t>
      </w:r>
      <w:r>
        <w:rPr>
          <w:rFonts w:cs="Times New Roman"/>
          <w:bCs/>
          <w:iCs/>
          <w:szCs w:val="26"/>
        </w:rPr>
        <w:t>được khung lý thuyết để xây dựng bảng hỏi điề</w:t>
      </w:r>
      <w:r w:rsidR="00827A6F">
        <w:rPr>
          <w:rFonts w:cs="Times New Roman"/>
          <w:bCs/>
          <w:iCs/>
          <w:szCs w:val="26"/>
        </w:rPr>
        <w:t>u tra.</w:t>
      </w:r>
    </w:p>
    <w:p w14:paraId="0DEF1BCD" w14:textId="6C53696A" w:rsidR="008C1082" w:rsidRPr="00822416" w:rsidRDefault="008C1082" w:rsidP="004A57BE">
      <w:pPr>
        <w:pStyle w:val="ListParagraph"/>
        <w:numPr>
          <w:ilvl w:val="1"/>
          <w:numId w:val="8"/>
        </w:numPr>
        <w:spacing w:line="360" w:lineRule="auto"/>
        <w:ind w:left="0" w:firstLine="288"/>
        <w:rPr>
          <w:rFonts w:cs="Times New Roman"/>
          <w:bCs/>
          <w:i/>
          <w:iCs/>
          <w:szCs w:val="26"/>
        </w:rPr>
      </w:pPr>
      <w:r>
        <w:rPr>
          <w:rFonts w:cs="Times New Roman"/>
          <w:bCs/>
          <w:iCs/>
          <w:szCs w:val="26"/>
        </w:rPr>
        <w:t>Xây dựng bảng hỏi điều tra</w:t>
      </w:r>
      <w:r w:rsidR="00822416">
        <w:rPr>
          <w:rFonts w:cs="Times New Roman"/>
          <w:bCs/>
          <w:iCs/>
          <w:szCs w:val="26"/>
        </w:rPr>
        <w:t xml:space="preserve"> trên biểu mẫu google</w:t>
      </w:r>
      <w:r w:rsidR="00401C89">
        <w:rPr>
          <w:rFonts w:cs="Times New Roman"/>
          <w:bCs/>
          <w:iCs/>
          <w:szCs w:val="26"/>
          <w:lang w:val="vi-VN"/>
        </w:rPr>
        <w:t xml:space="preserve"> </w:t>
      </w:r>
      <w:r w:rsidR="00401C89">
        <w:rPr>
          <w:rFonts w:cs="Times New Roman"/>
          <w:bCs/>
          <w:iCs/>
          <w:szCs w:val="26"/>
        </w:rPr>
        <w:t>forms</w:t>
      </w:r>
      <w:r>
        <w:rPr>
          <w:rFonts w:cs="Times New Roman"/>
          <w:bCs/>
          <w:iCs/>
          <w:szCs w:val="26"/>
        </w:rPr>
        <w:t xml:space="preserve"> </w:t>
      </w:r>
      <w:r w:rsidR="00822416">
        <w:rPr>
          <w:rFonts w:cs="Times New Roman"/>
          <w:bCs/>
          <w:iCs/>
          <w:szCs w:val="26"/>
        </w:rPr>
        <w:t>bao gồ</w:t>
      </w:r>
      <w:r w:rsidR="00717451">
        <w:rPr>
          <w:rFonts w:cs="Times New Roman"/>
          <w:bCs/>
          <w:iCs/>
          <w:szCs w:val="26"/>
        </w:rPr>
        <w:t>m 20</w:t>
      </w:r>
      <w:r w:rsidR="00822416">
        <w:rPr>
          <w:rFonts w:cs="Times New Roman"/>
          <w:bCs/>
          <w:iCs/>
          <w:szCs w:val="26"/>
        </w:rPr>
        <w:t xml:space="preserve"> câu hỏi, trong đó có câu hỏi đóng và mở, câu hỏi đơn giản và phức tạp. </w:t>
      </w:r>
      <w:r w:rsidR="00822416" w:rsidRPr="00822416">
        <w:rPr>
          <w:rFonts w:cs="Times New Roman"/>
          <w:bCs/>
          <w:i/>
          <w:iCs/>
          <w:szCs w:val="26"/>
        </w:rPr>
        <w:t>(Xem ở phụ lục)</w:t>
      </w:r>
    </w:p>
    <w:p w14:paraId="0CC721E1" w14:textId="64AEE046" w:rsidR="00822416" w:rsidRDefault="00822416" w:rsidP="004A57BE">
      <w:pPr>
        <w:pStyle w:val="ListParagraph"/>
        <w:numPr>
          <w:ilvl w:val="1"/>
          <w:numId w:val="8"/>
        </w:numPr>
        <w:spacing w:line="360" w:lineRule="auto"/>
        <w:ind w:left="0" w:firstLine="288"/>
        <w:rPr>
          <w:rFonts w:cs="Times New Roman"/>
          <w:bCs/>
          <w:iCs/>
          <w:szCs w:val="26"/>
        </w:rPr>
      </w:pPr>
      <w:r>
        <w:rPr>
          <w:rFonts w:cs="Times New Roman"/>
          <w:bCs/>
          <w:iCs/>
          <w:szCs w:val="26"/>
        </w:rPr>
        <w:t xml:space="preserve">Xác định đối tượng điều tra: sinh viên các khóa, các ngành đào tạo của trường Đại học Thủy </w:t>
      </w:r>
      <w:r w:rsidR="004B27E6">
        <w:rPr>
          <w:rFonts w:cs="Times New Roman"/>
          <w:bCs/>
          <w:iCs/>
          <w:szCs w:val="26"/>
        </w:rPr>
        <w:t>Lợi</w:t>
      </w:r>
      <w:r>
        <w:rPr>
          <w:rFonts w:cs="Times New Roman"/>
          <w:bCs/>
          <w:iCs/>
          <w:szCs w:val="26"/>
        </w:rPr>
        <w:t xml:space="preserve"> cơ sở Hà Nội và phân hiệu Trường Đại học Thủy </w:t>
      </w:r>
      <w:r w:rsidR="004B27E6">
        <w:rPr>
          <w:rFonts w:cs="Times New Roman"/>
          <w:bCs/>
          <w:iCs/>
          <w:szCs w:val="26"/>
        </w:rPr>
        <w:t>Lợi</w:t>
      </w:r>
      <w:r>
        <w:rPr>
          <w:rFonts w:cs="Times New Roman"/>
          <w:bCs/>
          <w:iCs/>
          <w:szCs w:val="26"/>
        </w:rPr>
        <w:t xml:space="preserve"> tại Thành phố Hồ Chí Minh;</w:t>
      </w:r>
    </w:p>
    <w:p w14:paraId="1B6807FE" w14:textId="2459BE1E" w:rsidR="004A57BE" w:rsidRDefault="004A57BE" w:rsidP="004A57BE">
      <w:pPr>
        <w:pStyle w:val="ListParagraph"/>
        <w:numPr>
          <w:ilvl w:val="1"/>
          <w:numId w:val="8"/>
        </w:numPr>
        <w:spacing w:line="360" w:lineRule="auto"/>
        <w:ind w:left="0" w:firstLine="288"/>
        <w:rPr>
          <w:rFonts w:cs="Times New Roman"/>
          <w:bCs/>
          <w:iCs/>
          <w:szCs w:val="26"/>
        </w:rPr>
      </w:pPr>
      <w:r>
        <w:rPr>
          <w:rFonts w:cs="Times New Roman"/>
          <w:bCs/>
          <w:iCs/>
          <w:szCs w:val="26"/>
        </w:rPr>
        <w:t>Xác định số lượng cỡ mẫu: 392.</w:t>
      </w:r>
    </w:p>
    <w:p w14:paraId="2E5267BA" w14:textId="77777777" w:rsidR="004A57BE" w:rsidRDefault="004A57BE" w:rsidP="004A57BE">
      <w:pPr>
        <w:pStyle w:val="ListParagraph"/>
        <w:spacing w:line="360" w:lineRule="auto"/>
        <w:ind w:left="288"/>
        <w:rPr>
          <w:rFonts w:cs="Times New Roman"/>
          <w:bCs/>
          <w:iCs/>
          <w:szCs w:val="26"/>
        </w:rPr>
      </w:pPr>
    </w:p>
    <w:p w14:paraId="0E00AFD7" w14:textId="5055A5B6" w:rsidR="004A57BE" w:rsidRDefault="00822416" w:rsidP="004A57BE">
      <w:pPr>
        <w:pStyle w:val="ListParagraph"/>
        <w:numPr>
          <w:ilvl w:val="1"/>
          <w:numId w:val="8"/>
        </w:numPr>
        <w:spacing w:line="360" w:lineRule="auto"/>
        <w:ind w:left="0" w:firstLine="288"/>
        <w:jc w:val="left"/>
        <w:rPr>
          <w:rFonts w:cs="Times New Roman"/>
          <w:bCs/>
          <w:iCs/>
          <w:szCs w:val="26"/>
        </w:rPr>
      </w:pPr>
      <w:r>
        <w:rPr>
          <w:rFonts w:cs="Times New Roman"/>
          <w:bCs/>
          <w:iCs/>
          <w:szCs w:val="26"/>
        </w:rPr>
        <w:lastRenderedPageBreak/>
        <w:t xml:space="preserve">Tiến hành điều tra: gửi đường link: </w:t>
      </w:r>
      <w:hyperlink r:id="rId11" w:history="1">
        <w:r w:rsidR="004A57BE" w:rsidRPr="008C12AC">
          <w:rPr>
            <w:rStyle w:val="Hyperlink"/>
            <w:rFonts w:cs="Times New Roman"/>
            <w:bCs/>
            <w:iCs/>
            <w:szCs w:val="26"/>
          </w:rPr>
          <w:t>https://docs.google.com/forms/d/10J93IK5LTR7OXCcFcKy7HC3TbPi4yC055lpOgEC1Sfo/edit</w:t>
        </w:r>
      </w:hyperlink>
      <w:r w:rsidR="004A57BE">
        <w:rPr>
          <w:rFonts w:cs="Times New Roman"/>
          <w:bCs/>
          <w:iCs/>
          <w:szCs w:val="26"/>
        </w:rPr>
        <w:t xml:space="preserve"> tới các nhóm zalo của các lớp để tiến hành khảo sát.</w:t>
      </w:r>
    </w:p>
    <w:p w14:paraId="59FD8FAE" w14:textId="06FB5D21" w:rsidR="004A57BE" w:rsidRDefault="004A57BE" w:rsidP="004A57BE">
      <w:pPr>
        <w:pStyle w:val="ListParagraph"/>
        <w:numPr>
          <w:ilvl w:val="1"/>
          <w:numId w:val="8"/>
        </w:numPr>
        <w:spacing w:line="360" w:lineRule="auto"/>
        <w:ind w:left="0" w:firstLine="288"/>
        <w:jc w:val="left"/>
        <w:rPr>
          <w:rFonts w:cs="Times New Roman"/>
          <w:bCs/>
          <w:iCs/>
          <w:szCs w:val="26"/>
        </w:rPr>
      </w:pPr>
      <w:r>
        <w:rPr>
          <w:rFonts w:cs="Times New Roman"/>
          <w:bCs/>
          <w:iCs/>
          <w:szCs w:val="26"/>
        </w:rPr>
        <w:t>Một số thông tin cơ bản của điều tra khảo sát:</w:t>
      </w:r>
    </w:p>
    <w:p w14:paraId="0F96CA34" w14:textId="2E970BA0" w:rsidR="00C466E1" w:rsidRDefault="00C466E1" w:rsidP="00C466E1">
      <w:pPr>
        <w:pStyle w:val="ListParagraph"/>
        <w:spacing w:line="360" w:lineRule="auto"/>
        <w:ind w:left="288"/>
        <w:jc w:val="left"/>
        <w:rPr>
          <w:rFonts w:cs="Times New Roman"/>
          <w:bCs/>
          <w:iCs/>
          <w:szCs w:val="26"/>
        </w:rPr>
      </w:pPr>
      <w:r>
        <w:rPr>
          <w:rFonts w:cs="Times New Roman"/>
          <w:bCs/>
          <w:iCs/>
          <w:szCs w:val="26"/>
        </w:rPr>
        <w:t>+ Tỷ lệ nam giới tham gia khảo sát chiếm 32,1%, nữ giới là 67,9%.</w:t>
      </w:r>
    </w:p>
    <w:p w14:paraId="468F3790" w14:textId="599D79B6" w:rsidR="005656EB" w:rsidRDefault="00C466E1" w:rsidP="00BB1160">
      <w:pPr>
        <w:pStyle w:val="ListParagraph"/>
        <w:spacing w:line="360" w:lineRule="auto"/>
        <w:ind w:left="288"/>
        <w:jc w:val="left"/>
        <w:rPr>
          <w:rFonts w:cs="Times New Roman"/>
          <w:bCs/>
          <w:iCs/>
          <w:szCs w:val="26"/>
        </w:rPr>
      </w:pPr>
      <w:r>
        <w:rPr>
          <w:rFonts w:cs="Times New Roman"/>
          <w:bCs/>
          <w:iCs/>
          <w:szCs w:val="26"/>
        </w:rPr>
        <w:t>+ Tỷ lệ sinh viên K64 tham gia khảo sát chiếm 82,9%</w:t>
      </w:r>
      <w:r w:rsidR="00BB1160">
        <w:rPr>
          <w:rFonts w:cs="Times New Roman"/>
          <w:bCs/>
          <w:iCs/>
          <w:szCs w:val="26"/>
        </w:rPr>
        <w:t>; K63 chiếm 8,1%; K62 chiếm 7,3%; K61 chiếm 1.7%.</w:t>
      </w:r>
    </w:p>
    <w:p w14:paraId="00C304D1" w14:textId="0A801793" w:rsidR="009D4504" w:rsidRPr="00BB1160" w:rsidRDefault="009D4504" w:rsidP="00BB1160">
      <w:pPr>
        <w:pStyle w:val="ListParagraph"/>
        <w:spacing w:line="360" w:lineRule="auto"/>
        <w:ind w:left="288"/>
        <w:jc w:val="left"/>
        <w:rPr>
          <w:rFonts w:cs="Times New Roman"/>
          <w:bCs/>
          <w:iCs/>
          <w:szCs w:val="26"/>
        </w:rPr>
      </w:pPr>
      <w:r>
        <w:rPr>
          <w:rFonts w:cs="Times New Roman"/>
          <w:bCs/>
          <w:iCs/>
          <w:szCs w:val="26"/>
        </w:rPr>
        <w:t>+ Kết quả khảo sát: 701 sinh viên tham gia khảo sát.</w:t>
      </w:r>
    </w:p>
    <w:p w14:paraId="49D0B7D0" w14:textId="567A215E" w:rsidR="000A2471" w:rsidRDefault="00BB1160" w:rsidP="00BB1160">
      <w:pPr>
        <w:spacing w:line="360" w:lineRule="auto"/>
        <w:ind w:firstLine="284"/>
        <w:rPr>
          <w:rFonts w:cs="Times New Roman"/>
          <w:b/>
          <w:bCs/>
          <w:szCs w:val="26"/>
          <w:lang w:val="vi-VN"/>
        </w:rPr>
      </w:pPr>
      <w:r>
        <w:rPr>
          <w:rFonts w:cs="Times New Roman"/>
          <w:b/>
          <w:bCs/>
          <w:szCs w:val="26"/>
        </w:rPr>
        <w:t xml:space="preserve">              </w:t>
      </w:r>
      <w:r>
        <w:rPr>
          <w:rFonts w:cs="Times New Roman"/>
          <w:b/>
          <w:bCs/>
          <w:szCs w:val="26"/>
          <w:lang w:val="vi-VN"/>
        </w:rPr>
        <w:t>B</w:t>
      </w:r>
      <w:r>
        <w:rPr>
          <w:rFonts w:cs="Times New Roman"/>
          <w:b/>
          <w:bCs/>
          <w:szCs w:val="26"/>
        </w:rPr>
        <w:t>ảng 1</w:t>
      </w:r>
      <w:r w:rsidR="000A2471">
        <w:rPr>
          <w:rFonts w:cs="Times New Roman"/>
          <w:b/>
          <w:bCs/>
          <w:szCs w:val="26"/>
          <w:lang w:val="vi-VN"/>
        </w:rPr>
        <w:t>: Số liệu sinh viên</w:t>
      </w:r>
      <w:r>
        <w:rPr>
          <w:rFonts w:cs="Times New Roman"/>
          <w:b/>
          <w:bCs/>
          <w:szCs w:val="26"/>
        </w:rPr>
        <w:t xml:space="preserve"> các khoa</w:t>
      </w:r>
      <w:r w:rsidR="000A2471">
        <w:rPr>
          <w:rFonts w:cs="Times New Roman"/>
          <w:b/>
          <w:bCs/>
          <w:szCs w:val="26"/>
          <w:lang w:val="vi-VN"/>
        </w:rPr>
        <w:t xml:space="preserve"> tham gia khảo sát </w:t>
      </w:r>
    </w:p>
    <w:tbl>
      <w:tblPr>
        <w:tblStyle w:val="TableGrid"/>
        <w:tblW w:w="0" w:type="auto"/>
        <w:tblInd w:w="1008" w:type="dxa"/>
        <w:tblLook w:val="04A0" w:firstRow="1" w:lastRow="0" w:firstColumn="1" w:lastColumn="0" w:noHBand="0" w:noVBand="1"/>
      </w:tblPr>
      <w:tblGrid>
        <w:gridCol w:w="688"/>
        <w:gridCol w:w="4352"/>
        <w:gridCol w:w="1980"/>
      </w:tblGrid>
      <w:tr w:rsidR="000A2471" w:rsidRPr="00425DF8" w14:paraId="537F16B1" w14:textId="77777777" w:rsidTr="00BB1160">
        <w:trPr>
          <w:trHeight w:val="511"/>
        </w:trPr>
        <w:tc>
          <w:tcPr>
            <w:tcW w:w="688" w:type="dxa"/>
            <w:vAlign w:val="center"/>
          </w:tcPr>
          <w:p w14:paraId="2952DAFE" w14:textId="77777777" w:rsidR="000A2471" w:rsidRPr="00BB1160" w:rsidRDefault="000A2471" w:rsidP="00B4580D">
            <w:pPr>
              <w:jc w:val="center"/>
              <w:rPr>
                <w:rFonts w:cs="Times New Roman"/>
                <w:b/>
                <w:sz w:val="24"/>
                <w:szCs w:val="24"/>
              </w:rPr>
            </w:pPr>
            <w:r w:rsidRPr="00BB1160">
              <w:rPr>
                <w:rFonts w:cs="Times New Roman"/>
                <w:b/>
                <w:sz w:val="24"/>
                <w:szCs w:val="24"/>
              </w:rPr>
              <w:t>STT</w:t>
            </w:r>
          </w:p>
        </w:tc>
        <w:tc>
          <w:tcPr>
            <w:tcW w:w="4352" w:type="dxa"/>
            <w:vAlign w:val="center"/>
          </w:tcPr>
          <w:p w14:paraId="6AA80209" w14:textId="0E798415" w:rsidR="000A2471" w:rsidRPr="00BB1160" w:rsidRDefault="000A2471" w:rsidP="00B4580D">
            <w:pPr>
              <w:jc w:val="center"/>
              <w:rPr>
                <w:rFonts w:cs="Times New Roman"/>
                <w:b/>
                <w:sz w:val="24"/>
                <w:szCs w:val="24"/>
              </w:rPr>
            </w:pPr>
            <w:r w:rsidRPr="00BB1160">
              <w:rPr>
                <w:rFonts w:cs="Times New Roman"/>
                <w:b/>
                <w:sz w:val="24"/>
                <w:szCs w:val="24"/>
              </w:rPr>
              <w:t>Khoa</w:t>
            </w:r>
          </w:p>
        </w:tc>
        <w:tc>
          <w:tcPr>
            <w:tcW w:w="1980" w:type="dxa"/>
            <w:vAlign w:val="center"/>
          </w:tcPr>
          <w:p w14:paraId="4A630336" w14:textId="3560BFD9" w:rsidR="000A2471" w:rsidRPr="00BB1160" w:rsidRDefault="00BB1160" w:rsidP="00B4580D">
            <w:pPr>
              <w:jc w:val="center"/>
              <w:rPr>
                <w:rFonts w:cs="Times New Roman"/>
                <w:b/>
                <w:sz w:val="24"/>
                <w:szCs w:val="24"/>
              </w:rPr>
            </w:pPr>
            <w:r w:rsidRPr="00BB1160">
              <w:rPr>
                <w:rFonts w:cs="Times New Roman"/>
                <w:b/>
                <w:sz w:val="24"/>
                <w:szCs w:val="24"/>
              </w:rPr>
              <w:t>Tỷ lệ tham gia</w:t>
            </w:r>
          </w:p>
        </w:tc>
      </w:tr>
      <w:tr w:rsidR="000A2471" w:rsidRPr="00425DF8" w14:paraId="13F12154" w14:textId="77777777" w:rsidTr="00BB1160">
        <w:trPr>
          <w:trHeight w:val="487"/>
        </w:trPr>
        <w:tc>
          <w:tcPr>
            <w:tcW w:w="688" w:type="dxa"/>
            <w:vAlign w:val="center"/>
          </w:tcPr>
          <w:p w14:paraId="4D96699A" w14:textId="77777777" w:rsidR="000A2471" w:rsidRPr="00BB1160" w:rsidRDefault="000A2471" w:rsidP="00B4580D">
            <w:pPr>
              <w:jc w:val="center"/>
              <w:rPr>
                <w:rFonts w:cs="Times New Roman"/>
                <w:sz w:val="24"/>
                <w:szCs w:val="24"/>
              </w:rPr>
            </w:pPr>
            <w:r w:rsidRPr="00BB1160">
              <w:rPr>
                <w:rFonts w:cs="Times New Roman"/>
                <w:sz w:val="24"/>
                <w:szCs w:val="24"/>
              </w:rPr>
              <w:t>1</w:t>
            </w:r>
          </w:p>
        </w:tc>
        <w:tc>
          <w:tcPr>
            <w:tcW w:w="4352" w:type="dxa"/>
            <w:vAlign w:val="center"/>
          </w:tcPr>
          <w:p w14:paraId="1E5E28F7" w14:textId="51916E72" w:rsidR="000A2471" w:rsidRPr="00BB1160" w:rsidRDefault="000A2471" w:rsidP="00B4580D">
            <w:pPr>
              <w:jc w:val="left"/>
              <w:rPr>
                <w:rFonts w:cs="Times New Roman"/>
                <w:sz w:val="24"/>
                <w:szCs w:val="24"/>
              </w:rPr>
            </w:pPr>
            <w:r w:rsidRPr="00BB1160">
              <w:rPr>
                <w:rFonts w:cs="Times New Roman"/>
                <w:color w:val="000000"/>
                <w:sz w:val="24"/>
                <w:szCs w:val="24"/>
                <w:shd w:val="clear" w:color="auto" w:fill="FFFFFF"/>
              </w:rPr>
              <w:t>Khoa Luậ</w:t>
            </w:r>
            <w:r w:rsidR="00942360">
              <w:rPr>
                <w:rFonts w:cs="Times New Roman"/>
                <w:color w:val="000000"/>
                <w:sz w:val="24"/>
                <w:szCs w:val="24"/>
                <w:shd w:val="clear" w:color="auto" w:fill="FFFFFF"/>
              </w:rPr>
              <w:t>t và</w:t>
            </w:r>
            <w:r w:rsidRPr="00BB1160">
              <w:rPr>
                <w:rFonts w:cs="Times New Roman"/>
                <w:color w:val="000000"/>
                <w:sz w:val="24"/>
                <w:szCs w:val="24"/>
                <w:shd w:val="clear" w:color="auto" w:fill="FFFFFF"/>
              </w:rPr>
              <w:t xml:space="preserve"> Lý luận chính trị</w:t>
            </w:r>
          </w:p>
        </w:tc>
        <w:tc>
          <w:tcPr>
            <w:tcW w:w="1980" w:type="dxa"/>
            <w:vAlign w:val="center"/>
          </w:tcPr>
          <w:p w14:paraId="1D56546A" w14:textId="77777777" w:rsidR="000A2471" w:rsidRPr="00BB1160" w:rsidRDefault="000A2471" w:rsidP="00B4580D">
            <w:pPr>
              <w:jc w:val="center"/>
              <w:rPr>
                <w:rFonts w:cs="Times New Roman"/>
                <w:sz w:val="24"/>
                <w:szCs w:val="24"/>
              </w:rPr>
            </w:pPr>
            <w:r w:rsidRPr="00BB1160">
              <w:rPr>
                <w:rFonts w:cs="Times New Roman"/>
                <w:sz w:val="24"/>
                <w:szCs w:val="24"/>
              </w:rPr>
              <w:t>3,6%</w:t>
            </w:r>
          </w:p>
        </w:tc>
      </w:tr>
      <w:tr w:rsidR="000A2471" w:rsidRPr="00425DF8" w14:paraId="50B15B98" w14:textId="77777777" w:rsidTr="00BB1160">
        <w:trPr>
          <w:trHeight w:val="488"/>
        </w:trPr>
        <w:tc>
          <w:tcPr>
            <w:tcW w:w="688" w:type="dxa"/>
            <w:vAlign w:val="center"/>
          </w:tcPr>
          <w:p w14:paraId="24985D8C" w14:textId="77777777" w:rsidR="000A2471" w:rsidRPr="00BB1160" w:rsidRDefault="000A2471" w:rsidP="00B4580D">
            <w:pPr>
              <w:jc w:val="center"/>
              <w:rPr>
                <w:rFonts w:cs="Times New Roman"/>
                <w:sz w:val="24"/>
                <w:szCs w:val="24"/>
              </w:rPr>
            </w:pPr>
            <w:r w:rsidRPr="00BB1160">
              <w:rPr>
                <w:rFonts w:cs="Times New Roman"/>
                <w:sz w:val="24"/>
                <w:szCs w:val="24"/>
              </w:rPr>
              <w:t>2</w:t>
            </w:r>
          </w:p>
        </w:tc>
        <w:tc>
          <w:tcPr>
            <w:tcW w:w="4352" w:type="dxa"/>
            <w:vAlign w:val="center"/>
          </w:tcPr>
          <w:p w14:paraId="04498906" w14:textId="77777777" w:rsidR="000A2471" w:rsidRPr="00BB1160" w:rsidRDefault="000A2471" w:rsidP="00B4580D">
            <w:pPr>
              <w:jc w:val="left"/>
              <w:rPr>
                <w:rFonts w:cs="Times New Roman"/>
                <w:sz w:val="24"/>
                <w:szCs w:val="24"/>
              </w:rPr>
            </w:pPr>
            <w:r w:rsidRPr="00BB1160">
              <w:rPr>
                <w:rFonts w:cs="Times New Roman"/>
                <w:color w:val="000000"/>
                <w:sz w:val="24"/>
                <w:szCs w:val="24"/>
                <w:shd w:val="clear" w:color="auto" w:fill="FFFFFF"/>
              </w:rPr>
              <w:t>Khoa Công trình</w:t>
            </w:r>
          </w:p>
        </w:tc>
        <w:tc>
          <w:tcPr>
            <w:tcW w:w="1980" w:type="dxa"/>
            <w:vAlign w:val="center"/>
          </w:tcPr>
          <w:p w14:paraId="141A5165" w14:textId="77777777" w:rsidR="000A2471" w:rsidRPr="00BB1160" w:rsidRDefault="000A2471" w:rsidP="00B4580D">
            <w:pPr>
              <w:jc w:val="center"/>
              <w:rPr>
                <w:rFonts w:cs="Times New Roman"/>
                <w:sz w:val="24"/>
                <w:szCs w:val="24"/>
              </w:rPr>
            </w:pPr>
            <w:r w:rsidRPr="00BB1160">
              <w:rPr>
                <w:rFonts w:cs="Times New Roman"/>
                <w:sz w:val="24"/>
                <w:szCs w:val="24"/>
              </w:rPr>
              <w:t>0,3%</w:t>
            </w:r>
          </w:p>
        </w:tc>
      </w:tr>
      <w:tr w:rsidR="000A2471" w:rsidRPr="00425DF8" w14:paraId="46C4B43F" w14:textId="77777777" w:rsidTr="00BB1160">
        <w:trPr>
          <w:trHeight w:val="488"/>
        </w:trPr>
        <w:tc>
          <w:tcPr>
            <w:tcW w:w="688" w:type="dxa"/>
            <w:vAlign w:val="center"/>
          </w:tcPr>
          <w:p w14:paraId="3F13B022" w14:textId="77777777" w:rsidR="000A2471" w:rsidRPr="00BB1160" w:rsidRDefault="000A2471" w:rsidP="00B4580D">
            <w:pPr>
              <w:jc w:val="center"/>
              <w:rPr>
                <w:rFonts w:cs="Times New Roman"/>
                <w:sz w:val="24"/>
                <w:szCs w:val="24"/>
              </w:rPr>
            </w:pPr>
            <w:r w:rsidRPr="00BB1160">
              <w:rPr>
                <w:rFonts w:cs="Times New Roman"/>
                <w:sz w:val="24"/>
                <w:szCs w:val="24"/>
              </w:rPr>
              <w:t>3</w:t>
            </w:r>
          </w:p>
        </w:tc>
        <w:tc>
          <w:tcPr>
            <w:tcW w:w="4352" w:type="dxa"/>
            <w:vAlign w:val="center"/>
          </w:tcPr>
          <w:p w14:paraId="7158E0FD" w14:textId="77777777" w:rsidR="000A2471" w:rsidRPr="00BB1160" w:rsidRDefault="000A2471" w:rsidP="00B4580D">
            <w:pPr>
              <w:jc w:val="left"/>
              <w:rPr>
                <w:rFonts w:cs="Times New Roman"/>
                <w:sz w:val="24"/>
                <w:szCs w:val="24"/>
              </w:rPr>
            </w:pPr>
            <w:r w:rsidRPr="00BB1160">
              <w:rPr>
                <w:rFonts w:cs="Times New Roman"/>
                <w:sz w:val="24"/>
                <w:szCs w:val="24"/>
              </w:rPr>
              <w:t>Khoa Kỹ thuật tài nguyên nước</w:t>
            </w:r>
          </w:p>
        </w:tc>
        <w:tc>
          <w:tcPr>
            <w:tcW w:w="1980" w:type="dxa"/>
            <w:vAlign w:val="center"/>
          </w:tcPr>
          <w:p w14:paraId="79BC458A" w14:textId="77777777" w:rsidR="000A2471" w:rsidRPr="00BB1160" w:rsidRDefault="000A2471" w:rsidP="00B4580D">
            <w:pPr>
              <w:jc w:val="center"/>
              <w:rPr>
                <w:rFonts w:cs="Times New Roman"/>
                <w:sz w:val="24"/>
                <w:szCs w:val="24"/>
              </w:rPr>
            </w:pPr>
            <w:r w:rsidRPr="00BB1160">
              <w:rPr>
                <w:rFonts w:cs="Times New Roman"/>
                <w:sz w:val="24"/>
                <w:szCs w:val="24"/>
              </w:rPr>
              <w:t>8,1%</w:t>
            </w:r>
          </w:p>
        </w:tc>
      </w:tr>
      <w:tr w:rsidR="000A2471" w:rsidRPr="00425DF8" w14:paraId="64000280" w14:textId="77777777" w:rsidTr="00BB1160">
        <w:trPr>
          <w:trHeight w:val="488"/>
        </w:trPr>
        <w:tc>
          <w:tcPr>
            <w:tcW w:w="688" w:type="dxa"/>
            <w:vAlign w:val="center"/>
          </w:tcPr>
          <w:p w14:paraId="0343AB22" w14:textId="77777777" w:rsidR="000A2471" w:rsidRPr="00BB1160" w:rsidRDefault="000A2471" w:rsidP="00B4580D">
            <w:pPr>
              <w:jc w:val="center"/>
              <w:rPr>
                <w:rFonts w:cs="Times New Roman"/>
                <w:sz w:val="24"/>
                <w:szCs w:val="24"/>
              </w:rPr>
            </w:pPr>
            <w:r w:rsidRPr="00BB1160">
              <w:rPr>
                <w:rFonts w:cs="Times New Roman"/>
                <w:sz w:val="24"/>
                <w:szCs w:val="24"/>
              </w:rPr>
              <w:t>4</w:t>
            </w:r>
          </w:p>
        </w:tc>
        <w:tc>
          <w:tcPr>
            <w:tcW w:w="4352" w:type="dxa"/>
            <w:vAlign w:val="center"/>
          </w:tcPr>
          <w:p w14:paraId="5608ED73" w14:textId="77777777" w:rsidR="000A2471" w:rsidRPr="00BB1160" w:rsidRDefault="000A2471" w:rsidP="00B4580D">
            <w:pPr>
              <w:jc w:val="left"/>
              <w:rPr>
                <w:rFonts w:cs="Times New Roman"/>
                <w:sz w:val="24"/>
                <w:szCs w:val="24"/>
              </w:rPr>
            </w:pPr>
            <w:r w:rsidRPr="00BB1160">
              <w:rPr>
                <w:rFonts w:cs="Times New Roman"/>
                <w:color w:val="000000"/>
                <w:sz w:val="24"/>
                <w:szCs w:val="24"/>
                <w:shd w:val="clear" w:color="auto" w:fill="FFFFFF"/>
              </w:rPr>
              <w:t>Khoa Công nghệ thông tin</w:t>
            </w:r>
          </w:p>
        </w:tc>
        <w:tc>
          <w:tcPr>
            <w:tcW w:w="1980" w:type="dxa"/>
            <w:vAlign w:val="center"/>
          </w:tcPr>
          <w:p w14:paraId="2F8A342A" w14:textId="77777777" w:rsidR="000A2471" w:rsidRPr="00BB1160" w:rsidRDefault="000A2471" w:rsidP="00B4580D">
            <w:pPr>
              <w:jc w:val="center"/>
              <w:rPr>
                <w:rFonts w:cs="Times New Roman"/>
                <w:sz w:val="24"/>
                <w:szCs w:val="24"/>
              </w:rPr>
            </w:pPr>
            <w:r w:rsidRPr="00BB1160">
              <w:rPr>
                <w:rFonts w:cs="Times New Roman"/>
                <w:sz w:val="24"/>
                <w:szCs w:val="24"/>
              </w:rPr>
              <w:t>3,4%</w:t>
            </w:r>
          </w:p>
        </w:tc>
      </w:tr>
      <w:tr w:rsidR="000A2471" w:rsidRPr="00425DF8" w14:paraId="085DA283" w14:textId="77777777" w:rsidTr="00BB1160">
        <w:trPr>
          <w:trHeight w:val="488"/>
        </w:trPr>
        <w:tc>
          <w:tcPr>
            <w:tcW w:w="688" w:type="dxa"/>
            <w:vAlign w:val="center"/>
          </w:tcPr>
          <w:p w14:paraId="6F6CE122" w14:textId="77777777" w:rsidR="000A2471" w:rsidRPr="00BB1160" w:rsidRDefault="000A2471" w:rsidP="00B4580D">
            <w:pPr>
              <w:jc w:val="center"/>
              <w:rPr>
                <w:rFonts w:cs="Times New Roman"/>
                <w:sz w:val="24"/>
                <w:szCs w:val="24"/>
              </w:rPr>
            </w:pPr>
            <w:r w:rsidRPr="00BB1160">
              <w:rPr>
                <w:rFonts w:cs="Times New Roman"/>
                <w:sz w:val="24"/>
                <w:szCs w:val="24"/>
              </w:rPr>
              <w:t>5</w:t>
            </w:r>
          </w:p>
        </w:tc>
        <w:tc>
          <w:tcPr>
            <w:tcW w:w="4352" w:type="dxa"/>
            <w:vAlign w:val="center"/>
          </w:tcPr>
          <w:p w14:paraId="3F05C020" w14:textId="77777777" w:rsidR="000A2471" w:rsidRPr="00BB1160" w:rsidRDefault="000A2471" w:rsidP="00B4580D">
            <w:pPr>
              <w:jc w:val="left"/>
              <w:rPr>
                <w:rFonts w:cs="Times New Roman"/>
                <w:sz w:val="24"/>
                <w:szCs w:val="24"/>
              </w:rPr>
            </w:pPr>
            <w:r w:rsidRPr="00BB1160">
              <w:rPr>
                <w:rFonts w:cs="Times New Roman"/>
                <w:color w:val="000000"/>
                <w:sz w:val="24"/>
                <w:szCs w:val="24"/>
                <w:shd w:val="clear" w:color="auto" w:fill="FFFFFF"/>
              </w:rPr>
              <w:t>Khoa Cơ khí</w:t>
            </w:r>
          </w:p>
        </w:tc>
        <w:tc>
          <w:tcPr>
            <w:tcW w:w="1980" w:type="dxa"/>
            <w:vAlign w:val="center"/>
          </w:tcPr>
          <w:p w14:paraId="5AA85F52" w14:textId="77777777" w:rsidR="000A2471" w:rsidRPr="00BB1160" w:rsidRDefault="000A2471" w:rsidP="00B4580D">
            <w:pPr>
              <w:jc w:val="center"/>
              <w:rPr>
                <w:rFonts w:cs="Times New Roman"/>
                <w:sz w:val="24"/>
                <w:szCs w:val="24"/>
              </w:rPr>
            </w:pPr>
            <w:r w:rsidRPr="00BB1160">
              <w:rPr>
                <w:rFonts w:cs="Times New Roman"/>
                <w:sz w:val="24"/>
                <w:szCs w:val="24"/>
              </w:rPr>
              <w:t>3,1%</w:t>
            </w:r>
          </w:p>
        </w:tc>
      </w:tr>
      <w:tr w:rsidR="000A2471" w:rsidRPr="00425DF8" w14:paraId="72E5D9D7" w14:textId="77777777" w:rsidTr="00BB1160">
        <w:trPr>
          <w:trHeight w:val="488"/>
        </w:trPr>
        <w:tc>
          <w:tcPr>
            <w:tcW w:w="688" w:type="dxa"/>
            <w:vAlign w:val="center"/>
          </w:tcPr>
          <w:p w14:paraId="0B302747" w14:textId="77777777" w:rsidR="000A2471" w:rsidRPr="00BB1160" w:rsidRDefault="000A2471" w:rsidP="00B4580D">
            <w:pPr>
              <w:jc w:val="center"/>
              <w:rPr>
                <w:rFonts w:cs="Times New Roman"/>
                <w:sz w:val="24"/>
                <w:szCs w:val="24"/>
              </w:rPr>
            </w:pPr>
            <w:r w:rsidRPr="00BB1160">
              <w:rPr>
                <w:rFonts w:cs="Times New Roman"/>
                <w:sz w:val="24"/>
                <w:szCs w:val="24"/>
              </w:rPr>
              <w:t>6</w:t>
            </w:r>
          </w:p>
        </w:tc>
        <w:tc>
          <w:tcPr>
            <w:tcW w:w="4352" w:type="dxa"/>
            <w:vAlign w:val="center"/>
          </w:tcPr>
          <w:p w14:paraId="515F7E4C" w14:textId="77777777" w:rsidR="000A2471" w:rsidRPr="00BB1160" w:rsidRDefault="000A2471" w:rsidP="00B4580D">
            <w:pPr>
              <w:jc w:val="left"/>
              <w:rPr>
                <w:rFonts w:cs="Times New Roman"/>
                <w:sz w:val="24"/>
                <w:szCs w:val="24"/>
              </w:rPr>
            </w:pPr>
            <w:r w:rsidRPr="00BB1160">
              <w:rPr>
                <w:rFonts w:cs="Times New Roman"/>
                <w:color w:val="000000"/>
                <w:sz w:val="24"/>
                <w:szCs w:val="24"/>
                <w:shd w:val="clear" w:color="auto" w:fill="FFFFFF"/>
              </w:rPr>
              <w:t>Khoa Điện – Điện tử</w:t>
            </w:r>
          </w:p>
        </w:tc>
        <w:tc>
          <w:tcPr>
            <w:tcW w:w="1980" w:type="dxa"/>
            <w:vAlign w:val="center"/>
          </w:tcPr>
          <w:p w14:paraId="577D0997" w14:textId="77777777" w:rsidR="000A2471" w:rsidRPr="00BB1160" w:rsidRDefault="000A2471" w:rsidP="00B4580D">
            <w:pPr>
              <w:jc w:val="center"/>
              <w:rPr>
                <w:rFonts w:cs="Times New Roman"/>
                <w:sz w:val="24"/>
                <w:szCs w:val="24"/>
              </w:rPr>
            </w:pPr>
            <w:r w:rsidRPr="00BB1160">
              <w:rPr>
                <w:rFonts w:cs="Times New Roman"/>
                <w:sz w:val="24"/>
                <w:szCs w:val="24"/>
              </w:rPr>
              <w:t>3,9%</w:t>
            </w:r>
          </w:p>
        </w:tc>
      </w:tr>
      <w:tr w:rsidR="000A2471" w:rsidRPr="00425DF8" w14:paraId="54D5528F" w14:textId="77777777" w:rsidTr="00BB1160">
        <w:trPr>
          <w:trHeight w:val="488"/>
        </w:trPr>
        <w:tc>
          <w:tcPr>
            <w:tcW w:w="688" w:type="dxa"/>
            <w:vAlign w:val="center"/>
          </w:tcPr>
          <w:p w14:paraId="76E31433" w14:textId="77777777" w:rsidR="000A2471" w:rsidRPr="00BB1160" w:rsidRDefault="000A2471" w:rsidP="00B4580D">
            <w:pPr>
              <w:jc w:val="center"/>
              <w:rPr>
                <w:rFonts w:cs="Times New Roman"/>
                <w:sz w:val="24"/>
                <w:szCs w:val="24"/>
              </w:rPr>
            </w:pPr>
            <w:r w:rsidRPr="00BB1160">
              <w:rPr>
                <w:rFonts w:cs="Times New Roman"/>
                <w:sz w:val="24"/>
                <w:szCs w:val="24"/>
              </w:rPr>
              <w:t>7</w:t>
            </w:r>
          </w:p>
        </w:tc>
        <w:tc>
          <w:tcPr>
            <w:tcW w:w="4352" w:type="dxa"/>
            <w:vAlign w:val="center"/>
          </w:tcPr>
          <w:p w14:paraId="008AD58D" w14:textId="77777777" w:rsidR="000A2471" w:rsidRPr="00BB1160" w:rsidRDefault="000A2471" w:rsidP="00B4580D">
            <w:pPr>
              <w:jc w:val="left"/>
              <w:rPr>
                <w:rFonts w:cs="Times New Roman"/>
                <w:sz w:val="24"/>
                <w:szCs w:val="24"/>
              </w:rPr>
            </w:pPr>
            <w:r w:rsidRPr="00BB1160">
              <w:rPr>
                <w:rFonts w:cs="Times New Roman"/>
                <w:color w:val="000000"/>
                <w:sz w:val="24"/>
                <w:szCs w:val="24"/>
                <w:shd w:val="clear" w:color="auto" w:fill="FFFFFF"/>
              </w:rPr>
              <w:t>Khoa Kinh tế - Quản lý</w:t>
            </w:r>
          </w:p>
        </w:tc>
        <w:tc>
          <w:tcPr>
            <w:tcW w:w="1980" w:type="dxa"/>
            <w:vAlign w:val="center"/>
          </w:tcPr>
          <w:p w14:paraId="692F40C9" w14:textId="77777777" w:rsidR="000A2471" w:rsidRPr="00BB1160" w:rsidRDefault="000A2471" w:rsidP="00B4580D">
            <w:pPr>
              <w:jc w:val="center"/>
              <w:rPr>
                <w:rFonts w:cs="Times New Roman"/>
                <w:sz w:val="24"/>
                <w:szCs w:val="24"/>
              </w:rPr>
            </w:pPr>
            <w:r w:rsidRPr="00BB1160">
              <w:rPr>
                <w:rFonts w:cs="Times New Roman"/>
                <w:sz w:val="24"/>
                <w:szCs w:val="24"/>
              </w:rPr>
              <w:t>55,8%</w:t>
            </w:r>
          </w:p>
        </w:tc>
      </w:tr>
      <w:tr w:rsidR="000A2471" w:rsidRPr="00425DF8" w14:paraId="2FE4BCE6" w14:textId="77777777" w:rsidTr="00BB1160">
        <w:trPr>
          <w:trHeight w:val="488"/>
        </w:trPr>
        <w:tc>
          <w:tcPr>
            <w:tcW w:w="688" w:type="dxa"/>
            <w:vAlign w:val="center"/>
          </w:tcPr>
          <w:p w14:paraId="16CD20B4" w14:textId="77777777" w:rsidR="000A2471" w:rsidRPr="00BB1160" w:rsidRDefault="000A2471" w:rsidP="00B4580D">
            <w:pPr>
              <w:jc w:val="center"/>
              <w:rPr>
                <w:rFonts w:cs="Times New Roman"/>
                <w:sz w:val="24"/>
                <w:szCs w:val="24"/>
              </w:rPr>
            </w:pPr>
            <w:r w:rsidRPr="00BB1160">
              <w:rPr>
                <w:rFonts w:cs="Times New Roman"/>
                <w:sz w:val="24"/>
                <w:szCs w:val="24"/>
              </w:rPr>
              <w:t>8</w:t>
            </w:r>
          </w:p>
        </w:tc>
        <w:tc>
          <w:tcPr>
            <w:tcW w:w="4352" w:type="dxa"/>
            <w:vAlign w:val="center"/>
          </w:tcPr>
          <w:p w14:paraId="566C4A51" w14:textId="77777777" w:rsidR="000A2471" w:rsidRPr="00BB1160" w:rsidRDefault="000A2471" w:rsidP="00B4580D">
            <w:pPr>
              <w:jc w:val="left"/>
              <w:rPr>
                <w:rFonts w:cs="Times New Roman"/>
                <w:sz w:val="24"/>
                <w:szCs w:val="24"/>
              </w:rPr>
            </w:pPr>
            <w:r w:rsidRPr="00BB1160">
              <w:rPr>
                <w:rFonts w:cs="Times New Roman"/>
                <w:color w:val="000000"/>
                <w:sz w:val="24"/>
                <w:szCs w:val="24"/>
                <w:shd w:val="clear" w:color="auto" w:fill="FFFFFF"/>
              </w:rPr>
              <w:t>Khoa Hóa – Môi Trường</w:t>
            </w:r>
          </w:p>
        </w:tc>
        <w:tc>
          <w:tcPr>
            <w:tcW w:w="1980" w:type="dxa"/>
            <w:vAlign w:val="center"/>
          </w:tcPr>
          <w:p w14:paraId="136BF6B8" w14:textId="77777777" w:rsidR="000A2471" w:rsidRPr="00BB1160" w:rsidRDefault="000A2471" w:rsidP="00B4580D">
            <w:pPr>
              <w:jc w:val="center"/>
              <w:rPr>
                <w:rFonts w:cs="Times New Roman"/>
                <w:sz w:val="24"/>
                <w:szCs w:val="24"/>
              </w:rPr>
            </w:pPr>
            <w:r w:rsidRPr="00BB1160">
              <w:rPr>
                <w:rFonts w:cs="Times New Roman"/>
                <w:sz w:val="24"/>
                <w:szCs w:val="24"/>
              </w:rPr>
              <w:t>1,1%</w:t>
            </w:r>
          </w:p>
        </w:tc>
      </w:tr>
      <w:tr w:rsidR="000A2471" w:rsidRPr="00425DF8" w14:paraId="1972448C" w14:textId="77777777" w:rsidTr="00BB1160">
        <w:trPr>
          <w:trHeight w:val="488"/>
        </w:trPr>
        <w:tc>
          <w:tcPr>
            <w:tcW w:w="688" w:type="dxa"/>
            <w:vAlign w:val="center"/>
          </w:tcPr>
          <w:p w14:paraId="752F850A" w14:textId="77777777" w:rsidR="000A2471" w:rsidRPr="00BB1160" w:rsidRDefault="000A2471" w:rsidP="00B4580D">
            <w:pPr>
              <w:jc w:val="center"/>
              <w:rPr>
                <w:rFonts w:cs="Times New Roman"/>
                <w:sz w:val="24"/>
                <w:szCs w:val="24"/>
              </w:rPr>
            </w:pPr>
            <w:r w:rsidRPr="00BB1160">
              <w:rPr>
                <w:rFonts w:cs="Times New Roman"/>
                <w:sz w:val="24"/>
                <w:szCs w:val="24"/>
              </w:rPr>
              <w:t>9</w:t>
            </w:r>
          </w:p>
        </w:tc>
        <w:tc>
          <w:tcPr>
            <w:tcW w:w="4352" w:type="dxa"/>
            <w:vAlign w:val="center"/>
          </w:tcPr>
          <w:p w14:paraId="3B0FC765" w14:textId="77777777" w:rsidR="000A2471" w:rsidRPr="00BB1160" w:rsidRDefault="000A2471" w:rsidP="00B4580D">
            <w:pPr>
              <w:jc w:val="left"/>
              <w:rPr>
                <w:rFonts w:cs="Times New Roman"/>
                <w:sz w:val="24"/>
                <w:szCs w:val="24"/>
              </w:rPr>
            </w:pPr>
            <w:r w:rsidRPr="00BB1160">
              <w:rPr>
                <w:rFonts w:cs="Times New Roman"/>
                <w:color w:val="000000"/>
                <w:sz w:val="24"/>
                <w:szCs w:val="24"/>
                <w:shd w:val="clear" w:color="auto" w:fill="FFFFFF"/>
              </w:rPr>
              <w:t>Trung tâm Đào tạo quốc tế</w:t>
            </w:r>
          </w:p>
        </w:tc>
        <w:tc>
          <w:tcPr>
            <w:tcW w:w="1980" w:type="dxa"/>
            <w:vAlign w:val="center"/>
          </w:tcPr>
          <w:p w14:paraId="676143C8" w14:textId="77777777" w:rsidR="000A2471" w:rsidRPr="00BB1160" w:rsidRDefault="000A2471" w:rsidP="00B4580D">
            <w:pPr>
              <w:jc w:val="center"/>
              <w:rPr>
                <w:rFonts w:cs="Times New Roman"/>
                <w:sz w:val="24"/>
                <w:szCs w:val="24"/>
              </w:rPr>
            </w:pPr>
            <w:r w:rsidRPr="00BB1160">
              <w:rPr>
                <w:rFonts w:cs="Times New Roman"/>
                <w:sz w:val="24"/>
                <w:szCs w:val="24"/>
              </w:rPr>
              <w:t>20,7%</w:t>
            </w:r>
          </w:p>
        </w:tc>
      </w:tr>
    </w:tbl>
    <w:p w14:paraId="199C7537" w14:textId="34DBC8CC" w:rsidR="00D56AF2" w:rsidRPr="000A2471" w:rsidRDefault="00BB1160" w:rsidP="00BB1160">
      <w:pPr>
        <w:spacing w:line="360" w:lineRule="auto"/>
        <w:jc w:val="center"/>
        <w:rPr>
          <w:rFonts w:cs="Times New Roman"/>
          <w:i/>
          <w:iCs/>
          <w:sz w:val="22"/>
        </w:rPr>
      </w:pPr>
      <w:r>
        <w:rPr>
          <w:rFonts w:cs="Times New Roman"/>
          <w:i/>
          <w:iCs/>
          <w:sz w:val="22"/>
        </w:rPr>
        <w:t xml:space="preserve">                                             </w:t>
      </w:r>
      <w:r w:rsidR="000A2471" w:rsidRPr="00C84A98">
        <w:rPr>
          <w:rFonts w:cs="Times New Roman"/>
          <w:i/>
          <w:iCs/>
          <w:sz w:val="22"/>
        </w:rPr>
        <w:t xml:space="preserve">Nguồn số liệu: Nhóm tác giả tự tổng hợp </w:t>
      </w:r>
    </w:p>
    <w:p w14:paraId="35B95FF0" w14:textId="0D30864A" w:rsidR="00A33E58" w:rsidRPr="00FC716B" w:rsidRDefault="00A33E58" w:rsidP="00F87382">
      <w:pPr>
        <w:pStyle w:val="Heading1"/>
        <w:ind w:firstLine="284"/>
        <w:rPr>
          <w:i/>
          <w:iCs/>
        </w:rPr>
      </w:pPr>
      <w:bookmarkStart w:id="84" w:name="_Toc133684410"/>
      <w:r w:rsidRPr="00FC716B">
        <w:rPr>
          <w:i/>
          <w:iCs/>
        </w:rPr>
        <w:t xml:space="preserve">2.2.2. </w:t>
      </w:r>
      <w:r w:rsidR="00066E04" w:rsidRPr="00FC716B">
        <w:rPr>
          <w:i/>
          <w:iCs/>
        </w:rPr>
        <w:t>Kết quả khảo sát</w:t>
      </w:r>
      <w:bookmarkEnd w:id="84"/>
      <w:r w:rsidR="00066E04" w:rsidRPr="00FC716B">
        <w:rPr>
          <w:i/>
          <w:iCs/>
        </w:rPr>
        <w:t xml:space="preserve"> </w:t>
      </w:r>
    </w:p>
    <w:p w14:paraId="0F68A18C" w14:textId="59583858" w:rsidR="00A33EF4" w:rsidRDefault="00A33EF4" w:rsidP="007068EF">
      <w:pPr>
        <w:spacing w:line="360" w:lineRule="auto"/>
        <w:ind w:firstLine="284"/>
        <w:rPr>
          <w:rFonts w:cs="Times New Roman"/>
          <w:szCs w:val="26"/>
        </w:rPr>
      </w:pPr>
      <w:r>
        <w:rPr>
          <w:rFonts w:cs="Times New Roman"/>
          <w:szCs w:val="26"/>
        </w:rPr>
        <w:t>Trong nhữ</w:t>
      </w:r>
      <w:r w:rsidR="00CF7C9E">
        <w:rPr>
          <w:rFonts w:cs="Times New Roman"/>
          <w:szCs w:val="26"/>
        </w:rPr>
        <w:t>ng năm qua, được</w:t>
      </w:r>
      <w:r>
        <w:rPr>
          <w:rFonts w:cs="Times New Roman"/>
          <w:szCs w:val="26"/>
        </w:rPr>
        <w:t xml:space="preserve"> sự quan tâm của Đảng ủy, Ban giám hiệu và cán bộ, giảng viên đối với công tác tuyên truyền, phổ biến pháp luật giao thông đường bộ</w:t>
      </w:r>
      <w:r w:rsidR="002C4D11">
        <w:rPr>
          <w:rFonts w:cs="Times New Roman"/>
          <w:szCs w:val="26"/>
        </w:rPr>
        <w:t xml:space="preserve">, đã tạo sự chuyển biến tích cực trong ý thức của sinh viên trường Đại học Thủy </w:t>
      </w:r>
      <w:r w:rsidR="004B27E6">
        <w:rPr>
          <w:rFonts w:cs="Times New Roman"/>
          <w:szCs w:val="26"/>
        </w:rPr>
        <w:t>Lợi</w:t>
      </w:r>
      <w:r w:rsidR="00CB13F2">
        <w:rPr>
          <w:rFonts w:cs="Times New Roman"/>
          <w:szCs w:val="26"/>
        </w:rPr>
        <w:t xml:space="preserve"> trong việc tuân thủ pháp luật </w:t>
      </w:r>
      <w:r w:rsidR="007068EF">
        <w:rPr>
          <w:rFonts w:cs="Times New Roman"/>
          <w:szCs w:val="26"/>
        </w:rPr>
        <w:t>giao thông đường bộ và đạt được những kết quả đáng khích lệ.</w:t>
      </w:r>
    </w:p>
    <w:p w14:paraId="29B8F915" w14:textId="77777777" w:rsidR="00703D31" w:rsidRDefault="00A33E58" w:rsidP="00703D31">
      <w:pPr>
        <w:spacing w:line="360" w:lineRule="auto"/>
        <w:ind w:firstLine="284"/>
        <w:rPr>
          <w:rFonts w:cs="Times New Roman"/>
          <w:szCs w:val="26"/>
        </w:rPr>
      </w:pPr>
      <w:r>
        <w:rPr>
          <w:rFonts w:cs="Times New Roman"/>
          <w:szCs w:val="26"/>
        </w:rPr>
        <w:t>Qua khảo sát</w:t>
      </w:r>
      <w:r w:rsidR="007113D7">
        <w:rPr>
          <w:rFonts w:cs="Times New Roman"/>
          <w:szCs w:val="26"/>
        </w:rPr>
        <w:t xml:space="preserve">, </w:t>
      </w:r>
      <w:r>
        <w:rPr>
          <w:rFonts w:cs="Times New Roman"/>
          <w:szCs w:val="26"/>
        </w:rPr>
        <w:t xml:space="preserve">cho thấy số lượng </w:t>
      </w:r>
      <w:r w:rsidR="00301EEF">
        <w:rPr>
          <w:rFonts w:cs="Times New Roman"/>
          <w:szCs w:val="26"/>
        </w:rPr>
        <w:t xml:space="preserve">sinh viên </w:t>
      </w:r>
      <w:r>
        <w:rPr>
          <w:rFonts w:cs="Times New Roman"/>
          <w:szCs w:val="26"/>
        </w:rPr>
        <w:t xml:space="preserve">sử dụng phương tiện cá nhân </w:t>
      </w:r>
      <w:r w:rsidR="003657C0">
        <w:rPr>
          <w:rFonts w:cs="Times New Roman"/>
          <w:szCs w:val="26"/>
        </w:rPr>
        <w:t xml:space="preserve">tham gia giao thông </w:t>
      </w:r>
      <w:r>
        <w:rPr>
          <w:rFonts w:cs="Times New Roman"/>
          <w:szCs w:val="26"/>
        </w:rPr>
        <w:t>chiếm 60,9% số sinh viên tham gia khảo sát, 39,1%</w:t>
      </w:r>
      <w:r w:rsidR="003657C0">
        <w:rPr>
          <w:rFonts w:cs="Times New Roman"/>
          <w:szCs w:val="26"/>
        </w:rPr>
        <w:t xml:space="preserve"> sinh viên</w:t>
      </w:r>
      <w:r>
        <w:rPr>
          <w:rFonts w:cs="Times New Roman"/>
          <w:szCs w:val="26"/>
        </w:rPr>
        <w:t xml:space="preserve"> sử dụng các phương tiện công cộng. </w:t>
      </w:r>
      <w:r w:rsidR="003657C0">
        <w:rPr>
          <w:rFonts w:cs="Times New Roman"/>
          <w:szCs w:val="26"/>
        </w:rPr>
        <w:t>Trong đó</w:t>
      </w:r>
      <w:r w:rsidR="00EE6BFA">
        <w:rPr>
          <w:rFonts w:cs="Times New Roman"/>
          <w:szCs w:val="26"/>
        </w:rPr>
        <w:t>,</w:t>
      </w:r>
      <w:r w:rsidR="003657C0">
        <w:rPr>
          <w:rFonts w:cs="Times New Roman"/>
          <w:szCs w:val="26"/>
        </w:rPr>
        <w:t xml:space="preserve"> số sinh viên sử dụng ph</w:t>
      </w:r>
      <w:r w:rsidR="00EE6BFA">
        <w:rPr>
          <w:rFonts w:cs="Times New Roman"/>
          <w:szCs w:val="26"/>
        </w:rPr>
        <w:t>ương tiện cá nhân tham gia giao thông đường bộ có</w:t>
      </w:r>
      <w:r w:rsidR="003657C0">
        <w:rPr>
          <w:rFonts w:cs="Times New Roman"/>
          <w:szCs w:val="26"/>
        </w:rPr>
        <w:t xml:space="preserve"> xe máy chiếm </w:t>
      </w:r>
      <w:r w:rsidR="00FC5FC8">
        <w:rPr>
          <w:rFonts w:cs="Times New Roman"/>
          <w:szCs w:val="26"/>
        </w:rPr>
        <w:t>56</w:t>
      </w:r>
      <w:r w:rsidR="003657C0">
        <w:rPr>
          <w:rFonts w:cs="Times New Roman"/>
          <w:szCs w:val="26"/>
        </w:rPr>
        <w:t>,</w:t>
      </w:r>
      <w:r w:rsidR="00FC5FC8">
        <w:rPr>
          <w:rFonts w:cs="Times New Roman"/>
          <w:szCs w:val="26"/>
        </w:rPr>
        <w:t>3</w:t>
      </w:r>
      <w:r w:rsidR="003657C0">
        <w:rPr>
          <w:rFonts w:cs="Times New Roman"/>
          <w:szCs w:val="26"/>
        </w:rPr>
        <w:t>%, xe đạp chiếm</w:t>
      </w:r>
      <w:r w:rsidR="00EE6BFA">
        <w:rPr>
          <w:rFonts w:cs="Times New Roman"/>
          <w:szCs w:val="26"/>
        </w:rPr>
        <w:t xml:space="preserve"> </w:t>
      </w:r>
      <w:r w:rsidR="00FC5FC8">
        <w:rPr>
          <w:rFonts w:cs="Times New Roman"/>
          <w:szCs w:val="26"/>
        </w:rPr>
        <w:t>3</w:t>
      </w:r>
      <w:r w:rsidR="00EE6BFA">
        <w:rPr>
          <w:rFonts w:cs="Times New Roman"/>
          <w:szCs w:val="26"/>
        </w:rPr>
        <w:t>,</w:t>
      </w:r>
      <w:r w:rsidR="00FC5FC8">
        <w:rPr>
          <w:rFonts w:cs="Times New Roman"/>
          <w:szCs w:val="26"/>
        </w:rPr>
        <w:t>9</w:t>
      </w:r>
      <w:r w:rsidR="00EE6BFA">
        <w:rPr>
          <w:rFonts w:cs="Times New Roman"/>
          <w:szCs w:val="26"/>
        </w:rPr>
        <w:t>%, ôtô chiếm 0,7%.</w:t>
      </w:r>
    </w:p>
    <w:p w14:paraId="3B66C743" w14:textId="28C85D88" w:rsidR="00E76CFF" w:rsidRDefault="00812B57" w:rsidP="00703D31">
      <w:pPr>
        <w:spacing w:line="360" w:lineRule="auto"/>
        <w:ind w:firstLine="284"/>
        <w:rPr>
          <w:rFonts w:cs="Times New Roman"/>
          <w:szCs w:val="26"/>
        </w:rPr>
      </w:pPr>
      <w:r w:rsidRPr="00FC4F08">
        <w:rPr>
          <w:rFonts w:cs="Times New Roman"/>
          <w:noProof/>
          <w:szCs w:val="26"/>
        </w:rPr>
        <w:lastRenderedPageBreak/>
        <w:drawing>
          <wp:anchor distT="0" distB="0" distL="114300" distR="114300" simplePos="0" relativeHeight="251659776" behindDoc="1" locked="0" layoutInCell="1" allowOverlap="1" wp14:anchorId="489D79DA" wp14:editId="75B1156C">
            <wp:simplePos x="0" y="0"/>
            <wp:positionH relativeFrom="column">
              <wp:posOffset>75195</wp:posOffset>
            </wp:positionH>
            <wp:positionV relativeFrom="paragraph">
              <wp:posOffset>70485</wp:posOffset>
            </wp:positionV>
            <wp:extent cx="5939790" cy="2307590"/>
            <wp:effectExtent l="0" t="0" r="0" b="0"/>
            <wp:wrapNone/>
            <wp:docPr id="561990558" name="Biểu đồ 5619905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EB5A0EA" w14:textId="77777777" w:rsidR="00812B57" w:rsidRDefault="00812B57" w:rsidP="007113D7">
      <w:pPr>
        <w:spacing w:line="360" w:lineRule="auto"/>
        <w:jc w:val="right"/>
        <w:rPr>
          <w:rFonts w:cs="Times New Roman"/>
          <w:i/>
          <w:iCs/>
          <w:sz w:val="22"/>
        </w:rPr>
      </w:pPr>
    </w:p>
    <w:p w14:paraId="7F649209" w14:textId="77777777" w:rsidR="00812B57" w:rsidRDefault="00812B57" w:rsidP="007113D7">
      <w:pPr>
        <w:spacing w:line="360" w:lineRule="auto"/>
        <w:jc w:val="right"/>
        <w:rPr>
          <w:rFonts w:cs="Times New Roman"/>
          <w:i/>
          <w:iCs/>
          <w:sz w:val="22"/>
        </w:rPr>
      </w:pPr>
    </w:p>
    <w:p w14:paraId="4534C027" w14:textId="77777777" w:rsidR="00812B57" w:rsidRDefault="00812B57" w:rsidP="007113D7">
      <w:pPr>
        <w:spacing w:line="360" w:lineRule="auto"/>
        <w:jc w:val="right"/>
        <w:rPr>
          <w:rFonts w:cs="Times New Roman"/>
          <w:i/>
          <w:iCs/>
          <w:sz w:val="22"/>
        </w:rPr>
      </w:pPr>
    </w:p>
    <w:p w14:paraId="41151563" w14:textId="77777777" w:rsidR="00812B57" w:rsidRDefault="00812B57" w:rsidP="007113D7">
      <w:pPr>
        <w:spacing w:line="360" w:lineRule="auto"/>
        <w:jc w:val="right"/>
        <w:rPr>
          <w:rFonts w:cs="Times New Roman"/>
          <w:i/>
          <w:iCs/>
          <w:sz w:val="22"/>
        </w:rPr>
      </w:pPr>
    </w:p>
    <w:p w14:paraId="66651372" w14:textId="77777777" w:rsidR="00812B57" w:rsidRDefault="00812B57" w:rsidP="007113D7">
      <w:pPr>
        <w:spacing w:line="360" w:lineRule="auto"/>
        <w:jc w:val="right"/>
        <w:rPr>
          <w:rFonts w:cs="Times New Roman"/>
          <w:i/>
          <w:iCs/>
          <w:sz w:val="22"/>
        </w:rPr>
      </w:pPr>
    </w:p>
    <w:p w14:paraId="189F641B" w14:textId="77777777" w:rsidR="00812B57" w:rsidRDefault="00812B57" w:rsidP="007113D7">
      <w:pPr>
        <w:spacing w:line="360" w:lineRule="auto"/>
        <w:jc w:val="right"/>
        <w:rPr>
          <w:rFonts w:cs="Times New Roman"/>
          <w:i/>
          <w:iCs/>
          <w:sz w:val="22"/>
        </w:rPr>
      </w:pPr>
    </w:p>
    <w:p w14:paraId="0C947145" w14:textId="77777777" w:rsidR="00812B57" w:rsidRDefault="00812B57" w:rsidP="007113D7">
      <w:pPr>
        <w:spacing w:line="360" w:lineRule="auto"/>
        <w:jc w:val="right"/>
        <w:rPr>
          <w:rFonts w:cs="Times New Roman"/>
          <w:i/>
          <w:iCs/>
          <w:sz w:val="22"/>
        </w:rPr>
      </w:pPr>
    </w:p>
    <w:p w14:paraId="259F998A" w14:textId="77777777" w:rsidR="00812B57" w:rsidRDefault="00812B57" w:rsidP="007113D7">
      <w:pPr>
        <w:spacing w:line="360" w:lineRule="auto"/>
        <w:jc w:val="right"/>
        <w:rPr>
          <w:rFonts w:cs="Times New Roman"/>
          <w:i/>
          <w:iCs/>
          <w:sz w:val="22"/>
        </w:rPr>
      </w:pPr>
    </w:p>
    <w:p w14:paraId="73ABC546" w14:textId="77777777" w:rsidR="00812B57" w:rsidRDefault="00812B57" w:rsidP="007113D7">
      <w:pPr>
        <w:spacing w:line="360" w:lineRule="auto"/>
        <w:jc w:val="right"/>
        <w:rPr>
          <w:rFonts w:cs="Times New Roman"/>
          <w:i/>
          <w:iCs/>
          <w:sz w:val="22"/>
        </w:rPr>
      </w:pPr>
    </w:p>
    <w:p w14:paraId="380902F3" w14:textId="1FBC1707" w:rsidR="00812B57" w:rsidRPr="00812B57" w:rsidRDefault="00EE6BFA" w:rsidP="00812B57">
      <w:pPr>
        <w:spacing w:line="360" w:lineRule="auto"/>
        <w:jc w:val="right"/>
        <w:rPr>
          <w:rFonts w:cs="Times New Roman"/>
          <w:i/>
          <w:iCs/>
          <w:sz w:val="22"/>
        </w:rPr>
      </w:pPr>
      <w:r w:rsidRPr="00C84A98">
        <w:rPr>
          <w:rFonts w:cs="Times New Roman"/>
          <w:i/>
          <w:iCs/>
          <w:sz w:val="22"/>
        </w:rPr>
        <w:t>Nguồn</w:t>
      </w:r>
      <w:r w:rsidR="00C84A98" w:rsidRPr="00C84A98">
        <w:rPr>
          <w:rFonts w:cs="Times New Roman"/>
          <w:i/>
          <w:iCs/>
          <w:sz w:val="22"/>
        </w:rPr>
        <w:t xml:space="preserve"> số liệu</w:t>
      </w:r>
      <w:r w:rsidRPr="00C84A98">
        <w:rPr>
          <w:rFonts w:cs="Times New Roman"/>
          <w:i/>
          <w:iCs/>
          <w:sz w:val="22"/>
        </w:rPr>
        <w:t xml:space="preserve">: Nhóm tác giả tự tổng hợp </w:t>
      </w:r>
    </w:p>
    <w:p w14:paraId="5F59447C" w14:textId="1E2CCEDF" w:rsidR="00A33E58" w:rsidRDefault="007113D7" w:rsidP="005C45A7">
      <w:pPr>
        <w:tabs>
          <w:tab w:val="left" w:pos="3771"/>
        </w:tabs>
        <w:spacing w:line="360" w:lineRule="auto"/>
        <w:ind w:firstLine="284"/>
        <w:rPr>
          <w:rFonts w:cs="Times New Roman"/>
          <w:szCs w:val="26"/>
        </w:rPr>
      </w:pPr>
      <w:r>
        <w:rPr>
          <w:rFonts w:cs="Times New Roman"/>
          <w:szCs w:val="26"/>
        </w:rPr>
        <w:t xml:space="preserve">Kết quả khảo sát cho thấy có số </w:t>
      </w:r>
      <w:r w:rsidR="00A33E58">
        <w:rPr>
          <w:rFonts w:cs="Times New Roman"/>
          <w:szCs w:val="26"/>
        </w:rPr>
        <w:t>lượng lớn sinh viên sử dụng phương tiện cá nhân</w:t>
      </w:r>
      <w:r>
        <w:rPr>
          <w:rFonts w:cs="Times New Roman"/>
          <w:szCs w:val="26"/>
        </w:rPr>
        <w:t xml:space="preserve"> tham gia giao thông đường bộ. Do đó, </w:t>
      </w:r>
      <w:r w:rsidR="00A33E58">
        <w:rPr>
          <w:rFonts w:cs="Times New Roman"/>
          <w:szCs w:val="26"/>
        </w:rPr>
        <w:t xml:space="preserve">đòi hỏi người điều khiển phương tiện giao thông phải tìm hiểu về các quy định luật khi tham gia giao thông đường bộ để đảm bảo an toàn tới tài sản, sức khỏe và tính mạng của người điều khiển phương tiện khi tham gia giao thông. </w:t>
      </w:r>
      <w:r w:rsidR="00901CBB">
        <w:rPr>
          <w:rFonts w:cs="Times New Roman"/>
          <w:szCs w:val="26"/>
        </w:rPr>
        <w:t xml:space="preserve">Qua </w:t>
      </w:r>
      <w:r w:rsidR="00A33E58">
        <w:rPr>
          <w:rFonts w:cs="Times New Roman"/>
          <w:szCs w:val="26"/>
        </w:rPr>
        <w:t>khảo sát</w:t>
      </w:r>
      <w:r w:rsidR="00E61AD7">
        <w:rPr>
          <w:rFonts w:cs="Times New Roman"/>
          <w:szCs w:val="26"/>
        </w:rPr>
        <w:t xml:space="preserve"> có 97,6% sinh viên</w:t>
      </w:r>
      <w:r w:rsidR="00A33E58">
        <w:rPr>
          <w:rFonts w:cs="Times New Roman"/>
          <w:szCs w:val="26"/>
        </w:rPr>
        <w:t xml:space="preserve"> tìm hiểu về </w:t>
      </w:r>
      <w:r w:rsidR="007A7170">
        <w:rPr>
          <w:rFonts w:cs="Times New Roman"/>
          <w:szCs w:val="26"/>
        </w:rPr>
        <w:t xml:space="preserve">pháp </w:t>
      </w:r>
      <w:r w:rsidR="00A33E58">
        <w:rPr>
          <w:rFonts w:cs="Times New Roman"/>
          <w:szCs w:val="26"/>
        </w:rPr>
        <w:t xml:space="preserve">luật giao thông đường bộ. </w:t>
      </w:r>
      <w:r w:rsidR="0097491B">
        <w:rPr>
          <w:rFonts w:cs="Times New Roman"/>
          <w:szCs w:val="26"/>
        </w:rPr>
        <w:t>Trong đó tìm hiểu và nghiên cứu rất kỹ về pháp luật giao thông đường bộ là 19,1%; tìm hiểu về pháp luật giao thông đường bộ là 31,1%; tìm hiểu qua về pháp luật giao thông đường bộ là 47,4% và chưa tìm hiểu chiếm 2,4%.</w:t>
      </w:r>
    </w:p>
    <w:p w14:paraId="7EA520B6" w14:textId="4AAB864A" w:rsidR="00A33E58" w:rsidRDefault="005F3599" w:rsidP="005C45A7">
      <w:pPr>
        <w:tabs>
          <w:tab w:val="left" w:pos="3771"/>
        </w:tabs>
        <w:spacing w:line="360" w:lineRule="auto"/>
        <w:ind w:firstLine="284"/>
        <w:rPr>
          <w:rFonts w:cs="Times New Roman"/>
          <w:szCs w:val="26"/>
        </w:rPr>
      </w:pPr>
      <w:r w:rsidRPr="00FC4F08">
        <w:rPr>
          <w:rFonts w:cs="Times New Roman"/>
          <w:noProof/>
          <w:szCs w:val="26"/>
        </w:rPr>
        <w:drawing>
          <wp:anchor distT="0" distB="0" distL="114300" distR="114300" simplePos="0" relativeHeight="251651584" behindDoc="1" locked="0" layoutInCell="1" allowOverlap="1" wp14:anchorId="7A41AABD" wp14:editId="62A44339">
            <wp:simplePos x="0" y="0"/>
            <wp:positionH relativeFrom="column">
              <wp:posOffset>64853</wp:posOffset>
            </wp:positionH>
            <wp:positionV relativeFrom="paragraph">
              <wp:posOffset>1132</wp:posOffset>
            </wp:positionV>
            <wp:extent cx="5939790" cy="2305685"/>
            <wp:effectExtent l="0" t="0" r="0" b="0"/>
            <wp:wrapNone/>
            <wp:docPr id="1005222412" name="Biểu đồ 10052224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FE4D3E4" w14:textId="09288B3C" w:rsidR="00A33E58" w:rsidRPr="00220821" w:rsidRDefault="00A33E58" w:rsidP="005C45A7">
      <w:pPr>
        <w:spacing w:line="360" w:lineRule="auto"/>
        <w:ind w:firstLine="284"/>
        <w:rPr>
          <w:rFonts w:cs="Times New Roman"/>
          <w:szCs w:val="26"/>
        </w:rPr>
      </w:pPr>
    </w:p>
    <w:p w14:paraId="28A1895A" w14:textId="1D2B8598" w:rsidR="00A33E58" w:rsidRPr="00220821" w:rsidRDefault="00A33E58" w:rsidP="005C45A7">
      <w:pPr>
        <w:spacing w:line="360" w:lineRule="auto"/>
        <w:ind w:firstLine="284"/>
        <w:rPr>
          <w:rFonts w:cs="Times New Roman"/>
          <w:szCs w:val="26"/>
        </w:rPr>
      </w:pPr>
    </w:p>
    <w:p w14:paraId="581F0C06" w14:textId="2CF47323" w:rsidR="00A33E58" w:rsidRPr="00220821" w:rsidRDefault="00A33E58" w:rsidP="005C45A7">
      <w:pPr>
        <w:spacing w:line="360" w:lineRule="auto"/>
        <w:ind w:firstLine="284"/>
        <w:rPr>
          <w:rFonts w:cs="Times New Roman"/>
          <w:szCs w:val="26"/>
        </w:rPr>
      </w:pPr>
    </w:p>
    <w:p w14:paraId="3A1D2336" w14:textId="1DF1272F" w:rsidR="00A33E58" w:rsidRPr="00220821" w:rsidRDefault="00A33E58" w:rsidP="005C45A7">
      <w:pPr>
        <w:spacing w:line="360" w:lineRule="auto"/>
        <w:ind w:firstLine="284"/>
        <w:rPr>
          <w:rFonts w:cs="Times New Roman"/>
          <w:szCs w:val="26"/>
        </w:rPr>
      </w:pPr>
    </w:p>
    <w:p w14:paraId="0ADCB114" w14:textId="77777777" w:rsidR="00A33E58" w:rsidRPr="00220821" w:rsidRDefault="00A33E58" w:rsidP="005C45A7">
      <w:pPr>
        <w:spacing w:line="360" w:lineRule="auto"/>
        <w:ind w:firstLine="284"/>
        <w:rPr>
          <w:rFonts w:cs="Times New Roman"/>
          <w:szCs w:val="26"/>
        </w:rPr>
      </w:pPr>
    </w:p>
    <w:p w14:paraId="1D60991E" w14:textId="77777777" w:rsidR="00814787" w:rsidRDefault="00814787" w:rsidP="005F3599">
      <w:pPr>
        <w:spacing w:line="360" w:lineRule="auto"/>
        <w:rPr>
          <w:rFonts w:cs="Times New Roman"/>
          <w:i/>
          <w:iCs/>
          <w:sz w:val="22"/>
        </w:rPr>
      </w:pPr>
    </w:p>
    <w:p w14:paraId="4D2A514D" w14:textId="77777777" w:rsidR="005656EB" w:rsidRDefault="005656EB" w:rsidP="00C84A98">
      <w:pPr>
        <w:spacing w:line="360" w:lineRule="auto"/>
        <w:jc w:val="right"/>
        <w:rPr>
          <w:rFonts w:cs="Times New Roman"/>
          <w:i/>
          <w:iCs/>
          <w:sz w:val="22"/>
        </w:rPr>
      </w:pPr>
    </w:p>
    <w:p w14:paraId="5333DF15" w14:textId="77777777" w:rsidR="005656EB" w:rsidRDefault="005656EB" w:rsidP="00C84A98">
      <w:pPr>
        <w:spacing w:line="360" w:lineRule="auto"/>
        <w:jc w:val="right"/>
        <w:rPr>
          <w:rFonts w:cs="Times New Roman"/>
          <w:i/>
          <w:iCs/>
          <w:sz w:val="22"/>
        </w:rPr>
      </w:pPr>
    </w:p>
    <w:p w14:paraId="26B90F05" w14:textId="6B7DC678" w:rsidR="00BD1239" w:rsidRPr="00C84A98" w:rsidRDefault="00C84A98" w:rsidP="00C84A98">
      <w:pPr>
        <w:spacing w:line="360" w:lineRule="auto"/>
        <w:jc w:val="right"/>
        <w:rPr>
          <w:rFonts w:cs="Times New Roman"/>
          <w:i/>
          <w:iCs/>
          <w:sz w:val="22"/>
        </w:rPr>
      </w:pPr>
      <w:r w:rsidRPr="00C84A98">
        <w:rPr>
          <w:rFonts w:cs="Times New Roman"/>
          <w:i/>
          <w:iCs/>
          <w:sz w:val="22"/>
        </w:rPr>
        <w:t xml:space="preserve">Nguồn số liệu: Nhóm tác giả tự tổng hợp </w:t>
      </w:r>
    </w:p>
    <w:p w14:paraId="01A1A8A8" w14:textId="5C22373A" w:rsidR="00A33E58" w:rsidRDefault="002D529B" w:rsidP="005C45A7">
      <w:pPr>
        <w:tabs>
          <w:tab w:val="left" w:pos="5727"/>
        </w:tabs>
        <w:spacing w:line="360" w:lineRule="auto"/>
        <w:ind w:firstLine="284"/>
        <w:rPr>
          <w:rFonts w:cs="Times New Roman"/>
          <w:color w:val="000000"/>
          <w:szCs w:val="26"/>
          <w:shd w:val="clear" w:color="auto" w:fill="FFFFFF"/>
        </w:rPr>
      </w:pPr>
      <w:r>
        <w:rPr>
          <w:rFonts w:cs="Times New Roman"/>
          <w:szCs w:val="26"/>
        </w:rPr>
        <w:t xml:space="preserve">Sinh viên trường Đại học Thủy </w:t>
      </w:r>
      <w:r w:rsidR="004B27E6">
        <w:rPr>
          <w:rFonts w:cs="Times New Roman"/>
          <w:szCs w:val="26"/>
        </w:rPr>
        <w:t>Lợi</w:t>
      </w:r>
      <w:r>
        <w:rPr>
          <w:rFonts w:cs="Times New Roman"/>
          <w:szCs w:val="26"/>
        </w:rPr>
        <w:t xml:space="preserve"> tiếp cận pháp luật giao thông đường bộ q</w:t>
      </w:r>
      <w:r w:rsidR="0097491B">
        <w:rPr>
          <w:rFonts w:cs="Times New Roman"/>
          <w:szCs w:val="26"/>
        </w:rPr>
        <w:t>ua các kênh thông tin khác nhau</w:t>
      </w:r>
      <w:r>
        <w:rPr>
          <w:rFonts w:cs="Times New Roman"/>
          <w:szCs w:val="26"/>
        </w:rPr>
        <w:t xml:space="preserve">. </w:t>
      </w:r>
      <w:r w:rsidR="00B405B6">
        <w:rPr>
          <w:rFonts w:cs="Times New Roman"/>
          <w:szCs w:val="26"/>
        </w:rPr>
        <w:t>Kết quả</w:t>
      </w:r>
      <w:r w:rsidR="00A33E58">
        <w:rPr>
          <w:rFonts w:cs="Times New Roman"/>
          <w:szCs w:val="26"/>
        </w:rPr>
        <w:t xml:space="preserve"> khảo sát</w:t>
      </w:r>
      <w:r w:rsidR="00160ED4">
        <w:rPr>
          <w:rFonts w:cs="Times New Roman"/>
          <w:szCs w:val="26"/>
        </w:rPr>
        <w:t xml:space="preserve"> </w:t>
      </w:r>
      <w:r w:rsidR="00D601C3">
        <w:rPr>
          <w:rFonts w:cs="Times New Roman"/>
          <w:szCs w:val="26"/>
        </w:rPr>
        <w:t xml:space="preserve">có 37,4% sinh viên tiếp cận qua kênh tuyền </w:t>
      </w:r>
      <w:r w:rsidR="00D601C3">
        <w:rPr>
          <w:rFonts w:cs="Times New Roman"/>
          <w:szCs w:val="26"/>
        </w:rPr>
        <w:lastRenderedPageBreak/>
        <w:t xml:space="preserve">truyền, phổ biến pháp luật của nhà trường, các cơ quan, tổ chức; 3,4% là qua sách báo; 55,1% qua </w:t>
      </w:r>
      <w:r w:rsidR="00D601C3">
        <w:rPr>
          <w:rFonts w:cs="Times New Roman"/>
          <w:color w:val="000000"/>
          <w:szCs w:val="26"/>
          <w:shd w:val="clear" w:color="auto" w:fill="FFFFFF"/>
        </w:rPr>
        <w:t>w</w:t>
      </w:r>
      <w:r w:rsidR="00D601C3" w:rsidRPr="003C6DE0">
        <w:rPr>
          <w:rFonts w:cs="Times New Roman"/>
          <w:color w:val="000000"/>
          <w:szCs w:val="26"/>
          <w:shd w:val="clear" w:color="auto" w:fill="FFFFFF"/>
        </w:rPr>
        <w:t>ebsite, mạng xã hội</w:t>
      </w:r>
      <w:r w:rsidR="00D601C3">
        <w:rPr>
          <w:rFonts w:cs="Times New Roman"/>
          <w:color w:val="000000"/>
          <w:szCs w:val="26"/>
          <w:shd w:val="clear" w:color="auto" w:fill="FFFFFF"/>
        </w:rPr>
        <w:t xml:space="preserve"> và 4,1% là qua các kênh khác.</w:t>
      </w:r>
    </w:p>
    <w:p w14:paraId="000209D9" w14:textId="6BA386E5" w:rsidR="00CD32CE" w:rsidRPr="00CD32CE" w:rsidRDefault="00CD32CE" w:rsidP="00CD32CE">
      <w:pPr>
        <w:tabs>
          <w:tab w:val="left" w:pos="5727"/>
        </w:tabs>
        <w:spacing w:line="360" w:lineRule="auto"/>
        <w:ind w:firstLine="284"/>
        <w:jc w:val="center"/>
        <w:rPr>
          <w:rFonts w:cs="Times New Roman"/>
          <w:b/>
          <w:bCs/>
          <w:color w:val="000000"/>
          <w:szCs w:val="26"/>
          <w:shd w:val="clear" w:color="auto" w:fill="FFFFFF"/>
        </w:rPr>
      </w:pPr>
      <w:r w:rsidRPr="00CD32CE">
        <w:rPr>
          <w:rFonts w:cs="Times New Roman"/>
          <w:b/>
          <w:bCs/>
          <w:color w:val="000000"/>
          <w:szCs w:val="26"/>
          <w:shd w:val="clear" w:color="auto" w:fill="FFFFFF"/>
        </w:rPr>
        <w:t>Bả</w:t>
      </w:r>
      <w:r w:rsidR="00160ED4">
        <w:rPr>
          <w:rFonts w:cs="Times New Roman"/>
          <w:b/>
          <w:bCs/>
          <w:color w:val="000000"/>
          <w:szCs w:val="26"/>
          <w:shd w:val="clear" w:color="auto" w:fill="FFFFFF"/>
        </w:rPr>
        <w:t>ng 2</w:t>
      </w:r>
      <w:r w:rsidRPr="00CD32CE">
        <w:rPr>
          <w:rFonts w:cs="Times New Roman"/>
          <w:b/>
          <w:bCs/>
          <w:color w:val="000000"/>
          <w:szCs w:val="26"/>
          <w:shd w:val="clear" w:color="auto" w:fill="FFFFFF"/>
        </w:rPr>
        <w:t xml:space="preserve">: Các kênh thông tin tìm hiểu pháp luật giao thông đường bộ </w:t>
      </w:r>
    </w:p>
    <w:p w14:paraId="4C8C9AA9" w14:textId="4B3B5C2C" w:rsidR="00CD32CE" w:rsidRPr="00CD32CE" w:rsidRDefault="00CD32CE" w:rsidP="00CD32CE">
      <w:pPr>
        <w:tabs>
          <w:tab w:val="left" w:pos="5727"/>
        </w:tabs>
        <w:spacing w:line="360" w:lineRule="auto"/>
        <w:ind w:firstLine="284"/>
        <w:jc w:val="center"/>
        <w:rPr>
          <w:rFonts w:cs="Times New Roman"/>
          <w:b/>
          <w:bCs/>
          <w:szCs w:val="26"/>
        </w:rPr>
      </w:pPr>
      <w:r w:rsidRPr="00CD32CE">
        <w:rPr>
          <w:rFonts w:cs="Times New Roman"/>
          <w:b/>
          <w:bCs/>
          <w:color w:val="000000"/>
          <w:szCs w:val="26"/>
          <w:shd w:val="clear" w:color="auto" w:fill="FFFFFF"/>
        </w:rPr>
        <w:t xml:space="preserve">của sinh viên trường Đại học Thủy </w:t>
      </w:r>
      <w:r w:rsidR="004B27E6">
        <w:rPr>
          <w:rFonts w:cs="Times New Roman"/>
          <w:b/>
          <w:bCs/>
          <w:color w:val="000000"/>
          <w:szCs w:val="26"/>
          <w:shd w:val="clear" w:color="auto" w:fill="FFFFFF"/>
        </w:rPr>
        <w:t>Lợi</w:t>
      </w:r>
    </w:p>
    <w:tbl>
      <w:tblPr>
        <w:tblStyle w:val="TableGrid"/>
        <w:tblW w:w="8973" w:type="dxa"/>
        <w:tblInd w:w="378" w:type="dxa"/>
        <w:tblLook w:val="04A0" w:firstRow="1" w:lastRow="0" w:firstColumn="1" w:lastColumn="0" w:noHBand="0" w:noVBand="1"/>
      </w:tblPr>
      <w:tblGrid>
        <w:gridCol w:w="900"/>
        <w:gridCol w:w="6210"/>
        <w:gridCol w:w="1863"/>
      </w:tblGrid>
      <w:tr w:rsidR="00A33E58" w14:paraId="2014E4E8" w14:textId="77777777" w:rsidTr="00160ED4">
        <w:trPr>
          <w:trHeight w:val="371"/>
        </w:trPr>
        <w:tc>
          <w:tcPr>
            <w:tcW w:w="900" w:type="dxa"/>
            <w:vAlign w:val="center"/>
          </w:tcPr>
          <w:p w14:paraId="31CFE390" w14:textId="77777777" w:rsidR="00A33E58" w:rsidRPr="00160ED4" w:rsidRDefault="00A33E58" w:rsidP="00D601C3">
            <w:pPr>
              <w:tabs>
                <w:tab w:val="left" w:pos="5727"/>
              </w:tabs>
              <w:spacing w:line="360" w:lineRule="auto"/>
              <w:jc w:val="center"/>
              <w:rPr>
                <w:rFonts w:cs="Times New Roman"/>
                <w:b/>
                <w:bCs/>
                <w:sz w:val="24"/>
                <w:szCs w:val="24"/>
              </w:rPr>
            </w:pPr>
            <w:r w:rsidRPr="00160ED4">
              <w:rPr>
                <w:rFonts w:cs="Times New Roman"/>
                <w:b/>
                <w:bCs/>
                <w:sz w:val="24"/>
                <w:szCs w:val="24"/>
              </w:rPr>
              <w:t>STT</w:t>
            </w:r>
          </w:p>
        </w:tc>
        <w:tc>
          <w:tcPr>
            <w:tcW w:w="6210" w:type="dxa"/>
            <w:vAlign w:val="center"/>
          </w:tcPr>
          <w:p w14:paraId="0F59DD70" w14:textId="4E798CAF" w:rsidR="00A33E58" w:rsidRPr="00160ED4" w:rsidRDefault="00A33E58" w:rsidP="00D601C3">
            <w:pPr>
              <w:tabs>
                <w:tab w:val="left" w:pos="5727"/>
              </w:tabs>
              <w:spacing w:line="360" w:lineRule="auto"/>
              <w:jc w:val="center"/>
              <w:rPr>
                <w:rFonts w:cs="Times New Roman"/>
                <w:b/>
                <w:bCs/>
                <w:sz w:val="24"/>
                <w:szCs w:val="24"/>
              </w:rPr>
            </w:pPr>
            <w:r w:rsidRPr="00160ED4">
              <w:rPr>
                <w:rFonts w:cs="Times New Roman"/>
                <w:b/>
                <w:bCs/>
                <w:sz w:val="24"/>
                <w:szCs w:val="24"/>
              </w:rPr>
              <w:t>Kênh thông tin</w:t>
            </w:r>
            <w:r w:rsidR="00D601C3" w:rsidRPr="00160ED4">
              <w:rPr>
                <w:rFonts w:cs="Times New Roman"/>
                <w:b/>
                <w:bCs/>
                <w:sz w:val="24"/>
                <w:szCs w:val="24"/>
              </w:rPr>
              <w:t xml:space="preserve"> tiếp cận pháp luật giao thông đường bộ</w:t>
            </w:r>
          </w:p>
        </w:tc>
        <w:tc>
          <w:tcPr>
            <w:tcW w:w="1863" w:type="dxa"/>
            <w:vAlign w:val="center"/>
          </w:tcPr>
          <w:p w14:paraId="0590D3AA" w14:textId="77777777" w:rsidR="00A33E58" w:rsidRPr="00160ED4" w:rsidRDefault="00A33E58" w:rsidP="00D601C3">
            <w:pPr>
              <w:tabs>
                <w:tab w:val="left" w:pos="5727"/>
              </w:tabs>
              <w:spacing w:line="360" w:lineRule="auto"/>
              <w:jc w:val="center"/>
              <w:rPr>
                <w:rFonts w:cs="Times New Roman"/>
                <w:b/>
                <w:bCs/>
                <w:sz w:val="24"/>
                <w:szCs w:val="24"/>
              </w:rPr>
            </w:pPr>
            <w:r w:rsidRPr="00160ED4">
              <w:rPr>
                <w:rFonts w:cs="Times New Roman"/>
                <w:b/>
                <w:bCs/>
                <w:sz w:val="24"/>
                <w:szCs w:val="24"/>
              </w:rPr>
              <w:t>Số liệu điều tra</w:t>
            </w:r>
          </w:p>
        </w:tc>
      </w:tr>
      <w:tr w:rsidR="00A33E58" w14:paraId="3B037759" w14:textId="77777777" w:rsidTr="00160ED4">
        <w:trPr>
          <w:trHeight w:val="419"/>
        </w:trPr>
        <w:tc>
          <w:tcPr>
            <w:tcW w:w="900" w:type="dxa"/>
            <w:vAlign w:val="center"/>
          </w:tcPr>
          <w:p w14:paraId="5C9E66B1" w14:textId="77777777" w:rsidR="00A33E58" w:rsidRPr="00160ED4" w:rsidRDefault="00A33E58" w:rsidP="00D601C3">
            <w:pPr>
              <w:tabs>
                <w:tab w:val="left" w:pos="5727"/>
              </w:tabs>
              <w:spacing w:line="360" w:lineRule="auto"/>
              <w:jc w:val="center"/>
              <w:rPr>
                <w:rFonts w:cs="Times New Roman"/>
                <w:b/>
                <w:bCs/>
                <w:sz w:val="24"/>
                <w:szCs w:val="24"/>
              </w:rPr>
            </w:pPr>
            <w:r w:rsidRPr="00160ED4">
              <w:rPr>
                <w:rFonts w:cs="Times New Roman"/>
                <w:b/>
                <w:bCs/>
                <w:sz w:val="24"/>
                <w:szCs w:val="24"/>
              </w:rPr>
              <w:t>1</w:t>
            </w:r>
          </w:p>
        </w:tc>
        <w:tc>
          <w:tcPr>
            <w:tcW w:w="6210" w:type="dxa"/>
            <w:vAlign w:val="center"/>
          </w:tcPr>
          <w:p w14:paraId="43D684A8" w14:textId="5D5C3383" w:rsidR="00A33E58" w:rsidRPr="00160ED4" w:rsidRDefault="00A33E58" w:rsidP="00D601C3">
            <w:pPr>
              <w:tabs>
                <w:tab w:val="left" w:pos="5727"/>
              </w:tabs>
              <w:spacing w:line="360" w:lineRule="auto"/>
              <w:rPr>
                <w:rFonts w:cs="Times New Roman"/>
                <w:sz w:val="24"/>
                <w:szCs w:val="24"/>
              </w:rPr>
            </w:pPr>
            <w:r w:rsidRPr="00160ED4">
              <w:rPr>
                <w:rFonts w:cs="Times New Roman"/>
                <w:sz w:val="24"/>
                <w:szCs w:val="24"/>
              </w:rPr>
              <w:t xml:space="preserve">Tuyền truyền, phổ biến </w:t>
            </w:r>
            <w:r w:rsidR="00D601C3" w:rsidRPr="00160ED4">
              <w:rPr>
                <w:rFonts w:cs="Times New Roman"/>
                <w:sz w:val="24"/>
                <w:szCs w:val="24"/>
              </w:rPr>
              <w:t>pháp luật</w:t>
            </w:r>
            <w:r w:rsidRPr="00160ED4">
              <w:rPr>
                <w:rFonts w:cs="Times New Roman"/>
                <w:sz w:val="24"/>
                <w:szCs w:val="24"/>
              </w:rPr>
              <w:t xml:space="preserve"> của nhà trường, các cơ quan, tổ chức </w:t>
            </w:r>
          </w:p>
        </w:tc>
        <w:tc>
          <w:tcPr>
            <w:tcW w:w="1863" w:type="dxa"/>
            <w:vAlign w:val="center"/>
          </w:tcPr>
          <w:p w14:paraId="17ABF5DA" w14:textId="77777777" w:rsidR="00A33E58" w:rsidRPr="00160ED4" w:rsidRDefault="00A33E58" w:rsidP="0047587C">
            <w:pPr>
              <w:tabs>
                <w:tab w:val="left" w:pos="5727"/>
              </w:tabs>
              <w:spacing w:line="360" w:lineRule="auto"/>
              <w:jc w:val="center"/>
              <w:rPr>
                <w:rFonts w:cs="Times New Roman"/>
                <w:sz w:val="24"/>
                <w:szCs w:val="24"/>
              </w:rPr>
            </w:pPr>
            <w:r w:rsidRPr="00160ED4">
              <w:rPr>
                <w:rFonts w:cs="Times New Roman"/>
                <w:sz w:val="24"/>
                <w:szCs w:val="24"/>
              </w:rPr>
              <w:t>37,4%</w:t>
            </w:r>
          </w:p>
        </w:tc>
      </w:tr>
      <w:tr w:rsidR="00A33E58" w14:paraId="439D76B9" w14:textId="77777777" w:rsidTr="00160ED4">
        <w:trPr>
          <w:trHeight w:val="425"/>
        </w:trPr>
        <w:tc>
          <w:tcPr>
            <w:tcW w:w="900" w:type="dxa"/>
            <w:vAlign w:val="center"/>
          </w:tcPr>
          <w:p w14:paraId="0F06724B" w14:textId="77777777" w:rsidR="00A33E58" w:rsidRPr="00160ED4" w:rsidRDefault="00A33E58" w:rsidP="00D601C3">
            <w:pPr>
              <w:tabs>
                <w:tab w:val="left" w:pos="5727"/>
              </w:tabs>
              <w:spacing w:line="360" w:lineRule="auto"/>
              <w:jc w:val="center"/>
              <w:rPr>
                <w:rFonts w:cs="Times New Roman"/>
                <w:b/>
                <w:bCs/>
                <w:sz w:val="24"/>
                <w:szCs w:val="24"/>
              </w:rPr>
            </w:pPr>
            <w:r w:rsidRPr="00160ED4">
              <w:rPr>
                <w:rFonts w:cs="Times New Roman"/>
                <w:b/>
                <w:bCs/>
                <w:sz w:val="24"/>
                <w:szCs w:val="24"/>
              </w:rPr>
              <w:t>2</w:t>
            </w:r>
          </w:p>
        </w:tc>
        <w:tc>
          <w:tcPr>
            <w:tcW w:w="6210" w:type="dxa"/>
            <w:vAlign w:val="center"/>
          </w:tcPr>
          <w:p w14:paraId="055B5C60" w14:textId="77777777" w:rsidR="00A33E58" w:rsidRPr="00160ED4" w:rsidRDefault="00A33E58" w:rsidP="00D601C3">
            <w:pPr>
              <w:tabs>
                <w:tab w:val="left" w:pos="5727"/>
              </w:tabs>
              <w:spacing w:line="360" w:lineRule="auto"/>
              <w:rPr>
                <w:rFonts w:cs="Times New Roman"/>
                <w:sz w:val="24"/>
                <w:szCs w:val="24"/>
              </w:rPr>
            </w:pPr>
            <w:r w:rsidRPr="00160ED4">
              <w:rPr>
                <w:rFonts w:cs="Times New Roman"/>
                <w:color w:val="000000"/>
                <w:sz w:val="24"/>
                <w:szCs w:val="24"/>
                <w:shd w:val="clear" w:color="auto" w:fill="FFFFFF"/>
              </w:rPr>
              <w:t>Sách báo</w:t>
            </w:r>
          </w:p>
        </w:tc>
        <w:tc>
          <w:tcPr>
            <w:tcW w:w="1863" w:type="dxa"/>
            <w:vAlign w:val="center"/>
          </w:tcPr>
          <w:p w14:paraId="1CF37A09" w14:textId="77777777" w:rsidR="00A33E58" w:rsidRPr="00160ED4" w:rsidRDefault="00A33E58" w:rsidP="0047587C">
            <w:pPr>
              <w:tabs>
                <w:tab w:val="left" w:pos="5727"/>
              </w:tabs>
              <w:spacing w:line="360" w:lineRule="auto"/>
              <w:jc w:val="center"/>
              <w:rPr>
                <w:rFonts w:cs="Times New Roman"/>
                <w:sz w:val="24"/>
                <w:szCs w:val="24"/>
              </w:rPr>
            </w:pPr>
            <w:r w:rsidRPr="00160ED4">
              <w:rPr>
                <w:rFonts w:cs="Times New Roman"/>
                <w:sz w:val="24"/>
                <w:szCs w:val="24"/>
              </w:rPr>
              <w:t>3,4%</w:t>
            </w:r>
          </w:p>
        </w:tc>
      </w:tr>
      <w:tr w:rsidR="00A33E58" w14:paraId="0D5AB7B7" w14:textId="77777777" w:rsidTr="00160ED4">
        <w:trPr>
          <w:trHeight w:val="403"/>
        </w:trPr>
        <w:tc>
          <w:tcPr>
            <w:tcW w:w="900" w:type="dxa"/>
            <w:vAlign w:val="center"/>
          </w:tcPr>
          <w:p w14:paraId="0AE06DAE" w14:textId="77777777" w:rsidR="00A33E58" w:rsidRPr="00160ED4" w:rsidRDefault="00A33E58" w:rsidP="00D601C3">
            <w:pPr>
              <w:tabs>
                <w:tab w:val="left" w:pos="5727"/>
              </w:tabs>
              <w:spacing w:line="360" w:lineRule="auto"/>
              <w:jc w:val="center"/>
              <w:rPr>
                <w:rFonts w:cs="Times New Roman"/>
                <w:b/>
                <w:bCs/>
                <w:sz w:val="24"/>
                <w:szCs w:val="24"/>
              </w:rPr>
            </w:pPr>
            <w:r w:rsidRPr="00160ED4">
              <w:rPr>
                <w:rFonts w:cs="Times New Roman"/>
                <w:b/>
                <w:bCs/>
                <w:sz w:val="24"/>
                <w:szCs w:val="24"/>
              </w:rPr>
              <w:t>3</w:t>
            </w:r>
          </w:p>
        </w:tc>
        <w:tc>
          <w:tcPr>
            <w:tcW w:w="6210" w:type="dxa"/>
            <w:vAlign w:val="center"/>
          </w:tcPr>
          <w:p w14:paraId="5EDC50D9" w14:textId="77777777" w:rsidR="00A33E58" w:rsidRPr="00160ED4" w:rsidRDefault="00A33E58" w:rsidP="00D601C3">
            <w:pPr>
              <w:tabs>
                <w:tab w:val="left" w:pos="5727"/>
              </w:tabs>
              <w:spacing w:line="360" w:lineRule="auto"/>
              <w:rPr>
                <w:rFonts w:cs="Times New Roman"/>
                <w:sz w:val="24"/>
                <w:szCs w:val="24"/>
              </w:rPr>
            </w:pPr>
            <w:r w:rsidRPr="00160ED4">
              <w:rPr>
                <w:rFonts w:cs="Times New Roman"/>
                <w:color w:val="000000"/>
                <w:sz w:val="24"/>
                <w:szCs w:val="24"/>
                <w:shd w:val="clear" w:color="auto" w:fill="FFFFFF"/>
              </w:rPr>
              <w:t>Website, mạng xã hội</w:t>
            </w:r>
          </w:p>
        </w:tc>
        <w:tc>
          <w:tcPr>
            <w:tcW w:w="1863" w:type="dxa"/>
            <w:vAlign w:val="center"/>
          </w:tcPr>
          <w:p w14:paraId="45168E37" w14:textId="77777777" w:rsidR="00A33E58" w:rsidRPr="00160ED4" w:rsidRDefault="00A33E58" w:rsidP="0047587C">
            <w:pPr>
              <w:tabs>
                <w:tab w:val="left" w:pos="5727"/>
              </w:tabs>
              <w:spacing w:line="360" w:lineRule="auto"/>
              <w:jc w:val="center"/>
              <w:rPr>
                <w:rFonts w:cs="Times New Roman"/>
                <w:sz w:val="24"/>
                <w:szCs w:val="24"/>
              </w:rPr>
            </w:pPr>
            <w:r w:rsidRPr="00160ED4">
              <w:rPr>
                <w:rFonts w:cs="Times New Roman"/>
                <w:sz w:val="24"/>
                <w:szCs w:val="24"/>
              </w:rPr>
              <w:t>55,1%</w:t>
            </w:r>
          </w:p>
        </w:tc>
      </w:tr>
      <w:tr w:rsidR="00A33E58" w14:paraId="417DA1B9" w14:textId="77777777" w:rsidTr="00160ED4">
        <w:trPr>
          <w:trHeight w:val="424"/>
        </w:trPr>
        <w:tc>
          <w:tcPr>
            <w:tcW w:w="900" w:type="dxa"/>
            <w:vAlign w:val="center"/>
          </w:tcPr>
          <w:p w14:paraId="6C4691E3" w14:textId="77777777" w:rsidR="00A33E58" w:rsidRPr="00160ED4" w:rsidRDefault="00A33E58" w:rsidP="00D601C3">
            <w:pPr>
              <w:tabs>
                <w:tab w:val="left" w:pos="5727"/>
              </w:tabs>
              <w:spacing w:line="360" w:lineRule="auto"/>
              <w:jc w:val="center"/>
              <w:rPr>
                <w:rFonts w:cs="Times New Roman"/>
                <w:b/>
                <w:bCs/>
                <w:sz w:val="24"/>
                <w:szCs w:val="24"/>
              </w:rPr>
            </w:pPr>
            <w:r w:rsidRPr="00160ED4">
              <w:rPr>
                <w:rFonts w:cs="Times New Roman"/>
                <w:b/>
                <w:bCs/>
                <w:sz w:val="24"/>
                <w:szCs w:val="24"/>
              </w:rPr>
              <w:t>4</w:t>
            </w:r>
          </w:p>
        </w:tc>
        <w:tc>
          <w:tcPr>
            <w:tcW w:w="6210" w:type="dxa"/>
            <w:vAlign w:val="center"/>
          </w:tcPr>
          <w:p w14:paraId="6A57AA52" w14:textId="77777777" w:rsidR="00A33E58" w:rsidRPr="00160ED4" w:rsidRDefault="00A33E58" w:rsidP="00D601C3">
            <w:pPr>
              <w:tabs>
                <w:tab w:val="left" w:pos="5727"/>
              </w:tabs>
              <w:spacing w:line="360" w:lineRule="auto"/>
              <w:rPr>
                <w:rFonts w:cs="Times New Roman"/>
                <w:sz w:val="24"/>
                <w:szCs w:val="24"/>
              </w:rPr>
            </w:pPr>
            <w:r w:rsidRPr="00160ED4">
              <w:rPr>
                <w:rFonts w:cs="Times New Roman"/>
                <w:sz w:val="24"/>
                <w:szCs w:val="24"/>
              </w:rPr>
              <w:t>Khác</w:t>
            </w:r>
          </w:p>
        </w:tc>
        <w:tc>
          <w:tcPr>
            <w:tcW w:w="1863" w:type="dxa"/>
            <w:vAlign w:val="center"/>
          </w:tcPr>
          <w:p w14:paraId="402E0B8B" w14:textId="77777777" w:rsidR="00A33E58" w:rsidRPr="00160ED4" w:rsidRDefault="00A33E58" w:rsidP="0047587C">
            <w:pPr>
              <w:tabs>
                <w:tab w:val="left" w:pos="5727"/>
              </w:tabs>
              <w:spacing w:line="360" w:lineRule="auto"/>
              <w:jc w:val="center"/>
              <w:rPr>
                <w:rFonts w:cs="Times New Roman"/>
                <w:sz w:val="24"/>
                <w:szCs w:val="24"/>
              </w:rPr>
            </w:pPr>
            <w:r w:rsidRPr="00160ED4">
              <w:rPr>
                <w:rFonts w:cs="Times New Roman"/>
                <w:sz w:val="24"/>
                <w:szCs w:val="24"/>
              </w:rPr>
              <w:t>4,1%</w:t>
            </w:r>
          </w:p>
        </w:tc>
      </w:tr>
    </w:tbl>
    <w:p w14:paraId="18B84966" w14:textId="35EA16CA" w:rsidR="00CD32CE" w:rsidRDefault="00160ED4" w:rsidP="00160ED4">
      <w:pPr>
        <w:spacing w:line="360" w:lineRule="auto"/>
        <w:jc w:val="center"/>
        <w:rPr>
          <w:rFonts w:cs="Times New Roman"/>
          <w:i/>
          <w:iCs/>
          <w:sz w:val="22"/>
        </w:rPr>
      </w:pPr>
      <w:r>
        <w:rPr>
          <w:rFonts w:cs="Times New Roman"/>
          <w:i/>
          <w:iCs/>
          <w:sz w:val="22"/>
        </w:rPr>
        <w:t xml:space="preserve">                                                                                       </w:t>
      </w:r>
      <w:r w:rsidR="00CD32CE" w:rsidRPr="00C84A98">
        <w:rPr>
          <w:rFonts w:cs="Times New Roman"/>
          <w:i/>
          <w:iCs/>
          <w:sz w:val="22"/>
        </w:rPr>
        <w:t xml:space="preserve">Nguồn số liệu: Nhóm tác giả tự tổng hợp </w:t>
      </w:r>
    </w:p>
    <w:p w14:paraId="26DC3E7E" w14:textId="38C048D1" w:rsidR="00814787" w:rsidRPr="00AF143A" w:rsidRDefault="00DE7207" w:rsidP="0047587C">
      <w:pPr>
        <w:spacing w:line="360" w:lineRule="auto"/>
        <w:ind w:firstLine="284"/>
        <w:rPr>
          <w:rFonts w:cs="Times New Roman"/>
          <w:szCs w:val="26"/>
        </w:rPr>
      </w:pPr>
      <w:r>
        <w:rPr>
          <w:rFonts w:cs="Times New Roman"/>
          <w:szCs w:val="26"/>
        </w:rPr>
        <w:t xml:space="preserve">Qua khảo sát của nhóm </w:t>
      </w:r>
      <w:r w:rsidR="00F17617">
        <w:rPr>
          <w:rFonts w:cs="Times New Roman"/>
          <w:szCs w:val="26"/>
        </w:rPr>
        <w:t>tác giả</w:t>
      </w:r>
      <w:r>
        <w:rPr>
          <w:rFonts w:cs="Times New Roman"/>
          <w:szCs w:val="26"/>
        </w:rPr>
        <w:t xml:space="preserve">, có 95% sinh viên tuân thủ đúng </w:t>
      </w:r>
      <w:r w:rsidR="00AF143A">
        <w:rPr>
          <w:rFonts w:cs="Times New Roman"/>
          <w:szCs w:val="26"/>
        </w:rPr>
        <w:t xml:space="preserve">quy định </w:t>
      </w:r>
      <w:r>
        <w:rPr>
          <w:rFonts w:cs="Times New Roman"/>
          <w:szCs w:val="26"/>
        </w:rPr>
        <w:t>pháp luật giao thông đường bộ khi tham gia giao thông</w:t>
      </w:r>
      <w:r w:rsidR="00AF143A">
        <w:rPr>
          <w:rFonts w:cs="Times New Roman"/>
          <w:szCs w:val="26"/>
        </w:rPr>
        <w:t xml:space="preserve"> đường bộ. Và số lượng sinh viên chưa bị xử phạt hành chính</w:t>
      </w:r>
      <w:r w:rsidR="00F17617">
        <w:rPr>
          <w:rFonts w:cs="Times New Roman"/>
          <w:szCs w:val="26"/>
        </w:rPr>
        <w:t xml:space="preserve"> </w:t>
      </w:r>
      <w:r w:rsidR="00AF143A">
        <w:rPr>
          <w:rFonts w:cs="Times New Roman"/>
          <w:szCs w:val="26"/>
        </w:rPr>
        <w:t>do vi phạm những quy định của pháp luật giao thông đường bộ chiếm tỷ lệ rất cao</w:t>
      </w:r>
      <w:r w:rsidR="0047587C">
        <w:rPr>
          <w:rFonts w:cs="Times New Roman"/>
          <w:szCs w:val="26"/>
        </w:rPr>
        <w:t xml:space="preserve"> đạt 60.3%.</w:t>
      </w:r>
    </w:p>
    <w:p w14:paraId="1A8A1320" w14:textId="77777777" w:rsidR="00A33E58" w:rsidRDefault="00A33E58" w:rsidP="005C45A7">
      <w:pPr>
        <w:tabs>
          <w:tab w:val="left" w:pos="5727"/>
        </w:tabs>
        <w:spacing w:line="360" w:lineRule="auto"/>
        <w:ind w:firstLine="284"/>
        <w:rPr>
          <w:rFonts w:cs="Times New Roman"/>
          <w:szCs w:val="26"/>
        </w:rPr>
      </w:pPr>
      <w:r w:rsidRPr="00FC4F08">
        <w:rPr>
          <w:rFonts w:cs="Times New Roman"/>
          <w:noProof/>
          <w:szCs w:val="26"/>
        </w:rPr>
        <w:drawing>
          <wp:anchor distT="0" distB="0" distL="114300" distR="114300" simplePos="0" relativeHeight="251654656" behindDoc="1" locked="0" layoutInCell="1" allowOverlap="1" wp14:anchorId="68F19984" wp14:editId="6C591151">
            <wp:simplePos x="0" y="0"/>
            <wp:positionH relativeFrom="margin">
              <wp:align>right</wp:align>
            </wp:positionH>
            <wp:positionV relativeFrom="paragraph">
              <wp:posOffset>46315</wp:posOffset>
            </wp:positionV>
            <wp:extent cx="5911850" cy="2362200"/>
            <wp:effectExtent l="0" t="0" r="0" b="0"/>
            <wp:wrapNone/>
            <wp:docPr id="1975566738" name="Biểu đồ 19755667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E0C7DB4" w14:textId="77777777" w:rsidR="00A33E58" w:rsidRPr="0084743B" w:rsidRDefault="00A33E58" w:rsidP="005C45A7">
      <w:pPr>
        <w:spacing w:line="360" w:lineRule="auto"/>
        <w:ind w:firstLine="284"/>
        <w:rPr>
          <w:rFonts w:cs="Times New Roman"/>
          <w:szCs w:val="26"/>
        </w:rPr>
      </w:pPr>
    </w:p>
    <w:p w14:paraId="003F3C62" w14:textId="7064DC6B" w:rsidR="00A33E58" w:rsidRPr="0084743B" w:rsidRDefault="00CF1A33" w:rsidP="00CF1A33">
      <w:pPr>
        <w:tabs>
          <w:tab w:val="left" w:pos="3740"/>
        </w:tabs>
        <w:spacing w:line="360" w:lineRule="auto"/>
        <w:ind w:firstLine="284"/>
        <w:rPr>
          <w:rFonts w:cs="Times New Roman"/>
          <w:szCs w:val="26"/>
        </w:rPr>
      </w:pPr>
      <w:r>
        <w:rPr>
          <w:rFonts w:cs="Times New Roman"/>
          <w:szCs w:val="26"/>
        </w:rPr>
        <w:tab/>
      </w:r>
    </w:p>
    <w:p w14:paraId="14FC34DA" w14:textId="77777777" w:rsidR="00A33E58" w:rsidRPr="0084743B" w:rsidRDefault="00A33E58" w:rsidP="005C45A7">
      <w:pPr>
        <w:spacing w:line="360" w:lineRule="auto"/>
        <w:ind w:firstLine="284"/>
        <w:rPr>
          <w:rFonts w:cs="Times New Roman"/>
          <w:szCs w:val="26"/>
        </w:rPr>
      </w:pPr>
    </w:p>
    <w:p w14:paraId="2A8439FC" w14:textId="77777777" w:rsidR="00A33E58" w:rsidRPr="0084743B" w:rsidRDefault="00A33E58" w:rsidP="005C45A7">
      <w:pPr>
        <w:spacing w:line="360" w:lineRule="auto"/>
        <w:ind w:firstLine="284"/>
        <w:rPr>
          <w:rFonts w:cs="Times New Roman"/>
          <w:szCs w:val="26"/>
        </w:rPr>
      </w:pPr>
    </w:p>
    <w:p w14:paraId="2DB12F87" w14:textId="77777777" w:rsidR="00A33E58" w:rsidRPr="0084743B" w:rsidRDefault="00A33E58" w:rsidP="005C45A7">
      <w:pPr>
        <w:spacing w:line="360" w:lineRule="auto"/>
        <w:ind w:firstLine="284"/>
        <w:rPr>
          <w:rFonts w:cs="Times New Roman"/>
          <w:szCs w:val="26"/>
        </w:rPr>
      </w:pPr>
    </w:p>
    <w:p w14:paraId="017915D4" w14:textId="77777777" w:rsidR="00A33E58" w:rsidRPr="0084743B" w:rsidRDefault="00A33E58" w:rsidP="005C45A7">
      <w:pPr>
        <w:spacing w:line="360" w:lineRule="auto"/>
        <w:ind w:firstLine="284"/>
        <w:rPr>
          <w:rFonts w:cs="Times New Roman"/>
          <w:szCs w:val="26"/>
        </w:rPr>
      </w:pPr>
    </w:p>
    <w:p w14:paraId="5581D95A" w14:textId="3E9BDD01" w:rsidR="00160ED4" w:rsidRDefault="00F17617" w:rsidP="00160ED4">
      <w:pPr>
        <w:spacing w:line="360" w:lineRule="auto"/>
        <w:rPr>
          <w:rFonts w:cs="Times New Roman"/>
          <w:i/>
          <w:iCs/>
          <w:sz w:val="22"/>
        </w:rPr>
      </w:pPr>
      <w:r>
        <w:rPr>
          <w:rFonts w:cs="Times New Roman"/>
          <w:i/>
          <w:iCs/>
          <w:sz w:val="22"/>
        </w:rPr>
        <w:t xml:space="preserve">                                                                                                </w:t>
      </w:r>
    </w:p>
    <w:p w14:paraId="7C7A3EC9" w14:textId="77777777" w:rsidR="00160ED4" w:rsidRDefault="00F17617" w:rsidP="00F17617">
      <w:pPr>
        <w:spacing w:line="360" w:lineRule="auto"/>
        <w:jc w:val="center"/>
        <w:rPr>
          <w:rFonts w:cs="Times New Roman"/>
          <w:i/>
          <w:iCs/>
          <w:sz w:val="22"/>
        </w:rPr>
      </w:pPr>
      <w:r>
        <w:rPr>
          <w:rFonts w:cs="Times New Roman"/>
          <w:i/>
          <w:iCs/>
          <w:sz w:val="22"/>
        </w:rPr>
        <w:t xml:space="preserve">  </w:t>
      </w:r>
      <w:r w:rsidR="00160ED4">
        <w:rPr>
          <w:rFonts w:cs="Times New Roman"/>
          <w:i/>
          <w:iCs/>
          <w:sz w:val="22"/>
        </w:rPr>
        <w:t xml:space="preserve">                                                                                        </w:t>
      </w:r>
    </w:p>
    <w:p w14:paraId="049F9A43" w14:textId="1B73EBFA" w:rsidR="00F17617" w:rsidRDefault="00160ED4" w:rsidP="00F17617">
      <w:pPr>
        <w:spacing w:line="360" w:lineRule="auto"/>
        <w:jc w:val="center"/>
        <w:rPr>
          <w:rFonts w:cs="Times New Roman"/>
          <w:i/>
          <w:iCs/>
          <w:sz w:val="22"/>
        </w:rPr>
      </w:pPr>
      <w:r>
        <w:rPr>
          <w:rFonts w:cs="Times New Roman"/>
          <w:i/>
          <w:iCs/>
          <w:sz w:val="22"/>
        </w:rPr>
        <w:t xml:space="preserve">                                                                                          </w:t>
      </w:r>
      <w:r w:rsidR="00F17617" w:rsidRPr="00C84A98">
        <w:rPr>
          <w:rFonts w:cs="Times New Roman"/>
          <w:i/>
          <w:iCs/>
          <w:sz w:val="22"/>
        </w:rPr>
        <w:t xml:space="preserve">Nguồn số liệu: Nhóm tác giả tự tổng hợp </w:t>
      </w:r>
    </w:p>
    <w:p w14:paraId="4E74392B" w14:textId="14893328" w:rsidR="00160ED4" w:rsidRDefault="00CF7C9E" w:rsidP="001C36D8">
      <w:pPr>
        <w:spacing w:line="360" w:lineRule="auto"/>
        <w:ind w:firstLine="284"/>
        <w:rPr>
          <w:rFonts w:cs="Times New Roman"/>
          <w:szCs w:val="26"/>
        </w:rPr>
      </w:pPr>
      <w:r>
        <w:rPr>
          <w:rFonts w:cs="Times New Roman"/>
          <w:szCs w:val="26"/>
        </w:rPr>
        <w:t xml:space="preserve">Kết quả khảo sát cho thấy </w:t>
      </w:r>
      <w:r w:rsidR="00401C89">
        <w:rPr>
          <w:rFonts w:cs="Times New Roman"/>
          <w:szCs w:val="26"/>
          <w:lang w:val="vi-VN"/>
        </w:rPr>
        <w:t>có</w:t>
      </w:r>
      <w:r w:rsidR="00656920">
        <w:rPr>
          <w:rFonts w:cs="Times New Roman"/>
          <w:szCs w:val="26"/>
        </w:rPr>
        <w:t xml:space="preserve"> tới 97% </w:t>
      </w:r>
      <w:r w:rsidR="0035067D">
        <w:rPr>
          <w:rFonts w:cs="Times New Roman"/>
          <w:szCs w:val="26"/>
        </w:rPr>
        <w:t xml:space="preserve">sinh viên trường Đại học Thủy </w:t>
      </w:r>
      <w:r w:rsidR="004B27E6">
        <w:rPr>
          <w:rFonts w:cs="Times New Roman"/>
          <w:szCs w:val="26"/>
        </w:rPr>
        <w:t>Lợi</w:t>
      </w:r>
      <w:r w:rsidR="0035067D">
        <w:rPr>
          <w:rFonts w:cs="Times New Roman"/>
          <w:szCs w:val="26"/>
        </w:rPr>
        <w:t xml:space="preserve"> ý thức rất rõ về hậu quả của việc không tuân thủ pháp luật giao thông đường bộ</w:t>
      </w:r>
      <w:r w:rsidR="00656920">
        <w:rPr>
          <w:rFonts w:cs="Times New Roman"/>
          <w:szCs w:val="26"/>
        </w:rPr>
        <w:t xml:space="preserve"> sẽ ảnh hưởng đến </w:t>
      </w:r>
      <w:r w:rsidR="004B27E6">
        <w:rPr>
          <w:rFonts w:cs="Times New Roman"/>
          <w:szCs w:val="26"/>
        </w:rPr>
        <w:t>lợi</w:t>
      </w:r>
      <w:r w:rsidR="00656920">
        <w:rPr>
          <w:rFonts w:cs="Times New Roman"/>
          <w:szCs w:val="26"/>
        </w:rPr>
        <w:t xml:space="preserve"> ích của người khác và lợi ích của nhà nước</w:t>
      </w:r>
      <w:r w:rsidR="0035067D">
        <w:rPr>
          <w:rFonts w:cs="Times New Roman"/>
          <w:szCs w:val="26"/>
        </w:rPr>
        <w:t xml:space="preserve">. </w:t>
      </w:r>
    </w:p>
    <w:p w14:paraId="04888694" w14:textId="0F069D97" w:rsidR="00F17617" w:rsidRDefault="00F17617" w:rsidP="001C36D8">
      <w:pPr>
        <w:spacing w:line="360" w:lineRule="auto"/>
        <w:ind w:firstLine="284"/>
        <w:rPr>
          <w:rFonts w:cs="Times New Roman"/>
          <w:szCs w:val="26"/>
        </w:rPr>
      </w:pPr>
      <w:r>
        <w:rPr>
          <w:rFonts w:cs="Times New Roman"/>
          <w:szCs w:val="26"/>
        </w:rPr>
        <w:t xml:space="preserve">Nhóm tác giả thực hiện đề tài tiến hành khảo sát </w:t>
      </w:r>
      <w:r w:rsidR="00656920">
        <w:rPr>
          <w:rFonts w:cs="Times New Roman"/>
          <w:szCs w:val="26"/>
        </w:rPr>
        <w:t xml:space="preserve">mức độ tuân thủ pháp luật giao thông đường bộ của sinh viên trường Đại học Thủy </w:t>
      </w:r>
      <w:r w:rsidR="004B27E6">
        <w:rPr>
          <w:rFonts w:cs="Times New Roman"/>
          <w:szCs w:val="26"/>
        </w:rPr>
        <w:t>Lợi</w:t>
      </w:r>
      <w:r w:rsidR="00656920">
        <w:rPr>
          <w:rFonts w:cs="Times New Roman"/>
          <w:szCs w:val="26"/>
        </w:rPr>
        <w:t xml:space="preserve"> </w:t>
      </w:r>
      <w:r w:rsidR="00D27B1B">
        <w:rPr>
          <w:rFonts w:cs="Times New Roman"/>
          <w:szCs w:val="26"/>
        </w:rPr>
        <w:t>khi tham gia giao thông đường bộ</w:t>
      </w:r>
      <w:r w:rsidR="00504755">
        <w:rPr>
          <w:rFonts w:cs="Times New Roman"/>
          <w:szCs w:val="26"/>
        </w:rPr>
        <w:t xml:space="preserve"> ở một số quy định cụ thể và kết quả</w:t>
      </w:r>
      <w:r w:rsidR="00637991">
        <w:rPr>
          <w:rFonts w:cs="Times New Roman"/>
          <w:szCs w:val="26"/>
        </w:rPr>
        <w:t xml:space="preserve"> là:</w:t>
      </w:r>
      <w:r w:rsidR="00504755">
        <w:rPr>
          <w:rFonts w:cs="Times New Roman"/>
          <w:szCs w:val="26"/>
        </w:rPr>
        <w:t xml:space="preserve"> </w:t>
      </w:r>
    </w:p>
    <w:p w14:paraId="0F81C8BC" w14:textId="77777777" w:rsidR="007D7D41" w:rsidRDefault="007D7D41" w:rsidP="00630141">
      <w:pPr>
        <w:spacing w:line="360" w:lineRule="auto"/>
        <w:ind w:firstLine="288"/>
        <w:jc w:val="center"/>
        <w:rPr>
          <w:rFonts w:cs="Times New Roman"/>
          <w:b/>
          <w:szCs w:val="26"/>
        </w:rPr>
      </w:pPr>
      <w:r w:rsidRPr="007D7D41">
        <w:rPr>
          <w:rFonts w:cs="Times New Roman"/>
          <w:b/>
          <w:szCs w:val="26"/>
        </w:rPr>
        <w:lastRenderedPageBreak/>
        <w:t xml:space="preserve">Bảng 3: Mức độ tuân thủ pháp luật giao thông đường bộ của </w:t>
      </w:r>
    </w:p>
    <w:p w14:paraId="0934B435" w14:textId="0A302D23" w:rsidR="007D7D41" w:rsidRPr="007D7D41" w:rsidRDefault="007D7D41" w:rsidP="00630141">
      <w:pPr>
        <w:spacing w:line="360" w:lineRule="auto"/>
        <w:ind w:firstLine="288"/>
        <w:jc w:val="center"/>
        <w:rPr>
          <w:rFonts w:cs="Times New Roman"/>
          <w:b/>
          <w:szCs w:val="26"/>
        </w:rPr>
      </w:pPr>
      <w:r w:rsidRPr="007D7D41">
        <w:rPr>
          <w:rFonts w:cs="Times New Roman"/>
          <w:b/>
          <w:szCs w:val="26"/>
        </w:rPr>
        <w:t xml:space="preserve">sinh viên trường Đại học Thủy </w:t>
      </w:r>
      <w:r w:rsidR="004B27E6">
        <w:rPr>
          <w:rFonts w:cs="Times New Roman"/>
          <w:b/>
          <w:szCs w:val="26"/>
        </w:rPr>
        <w:t>Lợi</w:t>
      </w:r>
    </w:p>
    <w:tbl>
      <w:tblPr>
        <w:tblStyle w:val="TableGrid"/>
        <w:tblW w:w="0" w:type="auto"/>
        <w:tblLayout w:type="fixed"/>
        <w:tblLook w:val="04A0" w:firstRow="1" w:lastRow="0" w:firstColumn="1" w:lastColumn="0" w:noHBand="0" w:noVBand="1"/>
      </w:tblPr>
      <w:tblGrid>
        <w:gridCol w:w="708"/>
        <w:gridCol w:w="5790"/>
        <w:gridCol w:w="967"/>
        <w:gridCol w:w="923"/>
        <w:gridCol w:w="967"/>
      </w:tblGrid>
      <w:tr w:rsidR="00403C9B" w14:paraId="56EDD92A" w14:textId="77777777" w:rsidTr="00637991">
        <w:trPr>
          <w:trHeight w:val="375"/>
        </w:trPr>
        <w:tc>
          <w:tcPr>
            <w:tcW w:w="708" w:type="dxa"/>
            <w:vMerge w:val="restart"/>
            <w:vAlign w:val="center"/>
          </w:tcPr>
          <w:p w14:paraId="1C2C2FB4" w14:textId="6A4A2C65" w:rsidR="00403C9B" w:rsidRPr="00160ED4" w:rsidRDefault="00403C9B" w:rsidP="000C16C6">
            <w:pPr>
              <w:spacing w:line="360" w:lineRule="auto"/>
              <w:jc w:val="center"/>
              <w:rPr>
                <w:rFonts w:cs="Times New Roman"/>
                <w:b/>
                <w:bCs/>
                <w:sz w:val="24"/>
                <w:szCs w:val="24"/>
              </w:rPr>
            </w:pPr>
            <w:r w:rsidRPr="00160ED4">
              <w:rPr>
                <w:rFonts w:cs="Times New Roman"/>
                <w:b/>
                <w:bCs/>
                <w:sz w:val="24"/>
                <w:szCs w:val="24"/>
              </w:rPr>
              <w:t>STT</w:t>
            </w:r>
          </w:p>
        </w:tc>
        <w:tc>
          <w:tcPr>
            <w:tcW w:w="5790" w:type="dxa"/>
            <w:vMerge w:val="restart"/>
            <w:vAlign w:val="center"/>
          </w:tcPr>
          <w:p w14:paraId="28FA8E99" w14:textId="77777777" w:rsidR="00BA7B0E" w:rsidRDefault="00AF308F" w:rsidP="000C16C6">
            <w:pPr>
              <w:spacing w:line="360" w:lineRule="auto"/>
              <w:jc w:val="center"/>
              <w:rPr>
                <w:rFonts w:cs="Times New Roman"/>
                <w:b/>
                <w:bCs/>
                <w:sz w:val="24"/>
                <w:szCs w:val="24"/>
              </w:rPr>
            </w:pPr>
            <w:r w:rsidRPr="00160ED4">
              <w:rPr>
                <w:rFonts w:cs="Times New Roman"/>
                <w:b/>
                <w:bCs/>
                <w:sz w:val="24"/>
                <w:szCs w:val="24"/>
              </w:rPr>
              <w:t xml:space="preserve">Một số quy định của pháp luật </w:t>
            </w:r>
          </w:p>
          <w:p w14:paraId="662ED0F3" w14:textId="2F3D54E1" w:rsidR="00403C9B" w:rsidRPr="00160ED4" w:rsidRDefault="00AF308F" w:rsidP="000C16C6">
            <w:pPr>
              <w:spacing w:line="360" w:lineRule="auto"/>
              <w:jc w:val="center"/>
              <w:rPr>
                <w:rFonts w:cs="Times New Roman"/>
                <w:b/>
                <w:bCs/>
                <w:sz w:val="24"/>
                <w:szCs w:val="24"/>
              </w:rPr>
            </w:pPr>
            <w:r w:rsidRPr="00160ED4">
              <w:rPr>
                <w:rFonts w:cs="Times New Roman"/>
                <w:b/>
                <w:bCs/>
                <w:sz w:val="24"/>
                <w:szCs w:val="24"/>
              </w:rPr>
              <w:t>giao thông đường bộ</w:t>
            </w:r>
          </w:p>
        </w:tc>
        <w:tc>
          <w:tcPr>
            <w:tcW w:w="2857" w:type="dxa"/>
            <w:gridSpan w:val="3"/>
            <w:vAlign w:val="center"/>
          </w:tcPr>
          <w:p w14:paraId="2D12DBD6" w14:textId="0DDA6F47" w:rsidR="00403C9B" w:rsidRPr="00160ED4" w:rsidRDefault="000C16C6" w:rsidP="00637991">
            <w:pPr>
              <w:spacing w:line="360" w:lineRule="auto"/>
              <w:jc w:val="center"/>
              <w:rPr>
                <w:rFonts w:cs="Times New Roman"/>
                <w:b/>
                <w:bCs/>
                <w:sz w:val="24"/>
                <w:szCs w:val="24"/>
              </w:rPr>
            </w:pPr>
            <w:r w:rsidRPr="00160ED4">
              <w:rPr>
                <w:rFonts w:cs="Times New Roman"/>
                <w:b/>
                <w:bCs/>
                <w:sz w:val="24"/>
                <w:szCs w:val="24"/>
              </w:rPr>
              <w:t>Mức độ tuân thủ của sinh viên</w:t>
            </w:r>
            <w:r w:rsidR="00637991">
              <w:rPr>
                <w:rFonts w:cs="Times New Roman"/>
                <w:b/>
                <w:bCs/>
                <w:sz w:val="24"/>
                <w:szCs w:val="24"/>
              </w:rPr>
              <w:t xml:space="preserve"> </w:t>
            </w:r>
            <w:r w:rsidRPr="00160ED4">
              <w:rPr>
                <w:rFonts w:cs="Times New Roman"/>
                <w:b/>
                <w:bCs/>
                <w:sz w:val="24"/>
                <w:szCs w:val="24"/>
              </w:rPr>
              <w:t>trường ĐHTL</w:t>
            </w:r>
          </w:p>
        </w:tc>
      </w:tr>
      <w:tr w:rsidR="00403C9B" w14:paraId="11F9D19C" w14:textId="77777777" w:rsidTr="00637991">
        <w:trPr>
          <w:trHeight w:val="374"/>
        </w:trPr>
        <w:tc>
          <w:tcPr>
            <w:tcW w:w="708" w:type="dxa"/>
            <w:vMerge/>
            <w:vAlign w:val="center"/>
          </w:tcPr>
          <w:p w14:paraId="7CB7BA8B" w14:textId="77777777" w:rsidR="00403C9B" w:rsidRPr="00160ED4" w:rsidRDefault="00403C9B" w:rsidP="000C16C6">
            <w:pPr>
              <w:spacing w:line="360" w:lineRule="auto"/>
              <w:jc w:val="center"/>
              <w:rPr>
                <w:rFonts w:cs="Times New Roman"/>
                <w:b/>
                <w:bCs/>
                <w:sz w:val="24"/>
                <w:szCs w:val="24"/>
              </w:rPr>
            </w:pPr>
          </w:p>
        </w:tc>
        <w:tc>
          <w:tcPr>
            <w:tcW w:w="5790" w:type="dxa"/>
            <w:vMerge/>
            <w:vAlign w:val="center"/>
          </w:tcPr>
          <w:p w14:paraId="2F7C61C1" w14:textId="77777777" w:rsidR="00403C9B" w:rsidRPr="00160ED4" w:rsidRDefault="00403C9B" w:rsidP="000C16C6">
            <w:pPr>
              <w:spacing w:line="360" w:lineRule="auto"/>
              <w:jc w:val="center"/>
              <w:rPr>
                <w:rFonts w:cs="Times New Roman"/>
                <w:b/>
                <w:bCs/>
                <w:sz w:val="24"/>
                <w:szCs w:val="24"/>
              </w:rPr>
            </w:pPr>
          </w:p>
        </w:tc>
        <w:tc>
          <w:tcPr>
            <w:tcW w:w="967" w:type="dxa"/>
            <w:vAlign w:val="center"/>
          </w:tcPr>
          <w:p w14:paraId="51D699B6" w14:textId="29397640" w:rsidR="00403C9B" w:rsidRPr="00637991" w:rsidRDefault="00403C9B" w:rsidP="005117E5">
            <w:pPr>
              <w:spacing w:line="360" w:lineRule="auto"/>
              <w:jc w:val="center"/>
              <w:rPr>
                <w:rFonts w:cs="Times New Roman"/>
                <w:b/>
                <w:bCs/>
                <w:sz w:val="20"/>
                <w:szCs w:val="24"/>
              </w:rPr>
            </w:pPr>
            <w:r w:rsidRPr="00637991">
              <w:rPr>
                <w:rFonts w:cs="Times New Roman"/>
                <w:b/>
                <w:bCs/>
                <w:sz w:val="20"/>
                <w:szCs w:val="24"/>
              </w:rPr>
              <w:t>Thường xuyên tuân thủ</w:t>
            </w:r>
          </w:p>
        </w:tc>
        <w:tc>
          <w:tcPr>
            <w:tcW w:w="923" w:type="dxa"/>
            <w:vAlign w:val="center"/>
          </w:tcPr>
          <w:p w14:paraId="30D3C285" w14:textId="1242FE23" w:rsidR="00403C9B" w:rsidRPr="00637991" w:rsidRDefault="00403C9B" w:rsidP="005117E5">
            <w:pPr>
              <w:spacing w:line="360" w:lineRule="auto"/>
              <w:jc w:val="center"/>
              <w:rPr>
                <w:rFonts w:cs="Times New Roman"/>
                <w:b/>
                <w:bCs/>
                <w:sz w:val="20"/>
                <w:szCs w:val="24"/>
              </w:rPr>
            </w:pPr>
            <w:r w:rsidRPr="00637991">
              <w:rPr>
                <w:rFonts w:cs="Times New Roman"/>
                <w:b/>
                <w:bCs/>
                <w:sz w:val="20"/>
                <w:szCs w:val="24"/>
              </w:rPr>
              <w:t>Thỉnh thoảng tuân thủ</w:t>
            </w:r>
          </w:p>
        </w:tc>
        <w:tc>
          <w:tcPr>
            <w:tcW w:w="967" w:type="dxa"/>
            <w:vAlign w:val="center"/>
          </w:tcPr>
          <w:p w14:paraId="60864C0D" w14:textId="3760BA24" w:rsidR="00D220E0" w:rsidRPr="00637991" w:rsidRDefault="00403C9B" w:rsidP="005117E5">
            <w:pPr>
              <w:spacing w:line="360" w:lineRule="auto"/>
              <w:jc w:val="center"/>
              <w:rPr>
                <w:rFonts w:cs="Times New Roman"/>
                <w:b/>
                <w:bCs/>
                <w:sz w:val="20"/>
                <w:szCs w:val="24"/>
              </w:rPr>
            </w:pPr>
            <w:r w:rsidRPr="00637991">
              <w:rPr>
                <w:rFonts w:cs="Times New Roman"/>
                <w:b/>
                <w:bCs/>
                <w:sz w:val="20"/>
                <w:szCs w:val="24"/>
              </w:rPr>
              <w:t>Không</w:t>
            </w:r>
          </w:p>
          <w:p w14:paraId="51BEFB4F" w14:textId="5B442683" w:rsidR="00403C9B" w:rsidRPr="00637991" w:rsidRDefault="00403C9B" w:rsidP="005117E5">
            <w:pPr>
              <w:spacing w:line="360" w:lineRule="auto"/>
              <w:jc w:val="center"/>
              <w:rPr>
                <w:rFonts w:cs="Times New Roman"/>
                <w:b/>
                <w:bCs/>
                <w:sz w:val="20"/>
                <w:szCs w:val="24"/>
              </w:rPr>
            </w:pPr>
            <w:r w:rsidRPr="00637991">
              <w:rPr>
                <w:rFonts w:cs="Times New Roman"/>
                <w:b/>
                <w:bCs/>
                <w:sz w:val="20"/>
                <w:szCs w:val="24"/>
              </w:rPr>
              <w:t>tuân thủ</w:t>
            </w:r>
          </w:p>
        </w:tc>
      </w:tr>
      <w:tr w:rsidR="000C16C6" w14:paraId="48CC3CBA" w14:textId="77777777" w:rsidTr="00637991">
        <w:tc>
          <w:tcPr>
            <w:tcW w:w="708" w:type="dxa"/>
            <w:vAlign w:val="center"/>
          </w:tcPr>
          <w:p w14:paraId="7DB11511" w14:textId="0F6000CC" w:rsidR="000C16C6" w:rsidRPr="00160ED4" w:rsidRDefault="000C16C6" w:rsidP="005117E5">
            <w:pPr>
              <w:spacing w:line="360" w:lineRule="auto"/>
              <w:jc w:val="center"/>
              <w:rPr>
                <w:rFonts w:cs="Times New Roman"/>
                <w:sz w:val="24"/>
                <w:szCs w:val="24"/>
              </w:rPr>
            </w:pPr>
            <w:r w:rsidRPr="00160ED4">
              <w:rPr>
                <w:rFonts w:cs="Times New Roman"/>
                <w:sz w:val="24"/>
                <w:szCs w:val="24"/>
              </w:rPr>
              <w:t>1</w:t>
            </w:r>
          </w:p>
        </w:tc>
        <w:tc>
          <w:tcPr>
            <w:tcW w:w="5790" w:type="dxa"/>
            <w:vAlign w:val="center"/>
          </w:tcPr>
          <w:p w14:paraId="0D823433" w14:textId="5680ACFC" w:rsidR="000C16C6" w:rsidRPr="00160ED4" w:rsidRDefault="005117E5" w:rsidP="005C45A7">
            <w:pPr>
              <w:spacing w:line="360" w:lineRule="auto"/>
              <w:rPr>
                <w:rFonts w:cs="Times New Roman"/>
                <w:sz w:val="24"/>
                <w:szCs w:val="24"/>
              </w:rPr>
            </w:pPr>
            <w:r w:rsidRPr="00160ED4">
              <w:rPr>
                <w:rFonts w:cs="Times New Roman"/>
                <w:color w:val="202124"/>
                <w:spacing w:val="3"/>
                <w:sz w:val="24"/>
                <w:szCs w:val="24"/>
                <w:shd w:val="clear" w:color="auto" w:fill="FFFFFF"/>
              </w:rPr>
              <w:t>Mức độ</w:t>
            </w:r>
            <w:r w:rsidRPr="00160ED4">
              <w:rPr>
                <w:rFonts w:ascii="Roboto" w:hAnsi="Roboto"/>
                <w:b/>
                <w:bCs/>
                <w:color w:val="202124"/>
                <w:spacing w:val="3"/>
                <w:sz w:val="24"/>
                <w:szCs w:val="24"/>
                <w:shd w:val="clear" w:color="auto" w:fill="FFFFFF"/>
              </w:rPr>
              <w:t xml:space="preserve"> </w:t>
            </w:r>
            <w:r w:rsidRPr="00160ED4">
              <w:rPr>
                <w:rFonts w:cs="Times New Roman"/>
                <w:sz w:val="24"/>
                <w:szCs w:val="24"/>
              </w:rPr>
              <w:t>tuân thủ quy định về đèn tín hiệu, biển báo, hiệu lệnh giao và giấy tờ (GPLX, ĐKX…)</w:t>
            </w:r>
          </w:p>
        </w:tc>
        <w:tc>
          <w:tcPr>
            <w:tcW w:w="967" w:type="dxa"/>
            <w:vAlign w:val="center"/>
          </w:tcPr>
          <w:p w14:paraId="1EDAB016" w14:textId="361305DA" w:rsidR="000C16C6" w:rsidRPr="00160ED4" w:rsidRDefault="005117E5" w:rsidP="005117E5">
            <w:pPr>
              <w:spacing w:line="360" w:lineRule="auto"/>
              <w:jc w:val="center"/>
              <w:rPr>
                <w:rFonts w:cs="Times New Roman"/>
                <w:sz w:val="24"/>
                <w:szCs w:val="24"/>
                <w:lang w:val="vi-VN"/>
              </w:rPr>
            </w:pPr>
            <w:r w:rsidRPr="00160ED4">
              <w:rPr>
                <w:rFonts w:cs="Times New Roman"/>
                <w:sz w:val="24"/>
                <w:szCs w:val="24"/>
              </w:rPr>
              <w:t>93</w:t>
            </w:r>
            <w:r w:rsidRPr="00160ED4">
              <w:rPr>
                <w:rFonts w:cs="Times New Roman"/>
                <w:sz w:val="24"/>
                <w:szCs w:val="24"/>
                <w:lang w:val="vi-VN"/>
              </w:rPr>
              <w:t>.9%</w:t>
            </w:r>
          </w:p>
        </w:tc>
        <w:tc>
          <w:tcPr>
            <w:tcW w:w="923" w:type="dxa"/>
            <w:vAlign w:val="center"/>
          </w:tcPr>
          <w:p w14:paraId="46A20CD7" w14:textId="747B8145" w:rsidR="000C16C6" w:rsidRPr="00160ED4" w:rsidRDefault="005117E5" w:rsidP="005117E5">
            <w:pPr>
              <w:spacing w:line="360" w:lineRule="auto"/>
              <w:jc w:val="center"/>
              <w:rPr>
                <w:rFonts w:cs="Times New Roman"/>
                <w:sz w:val="24"/>
                <w:szCs w:val="24"/>
                <w:lang w:val="vi-VN"/>
              </w:rPr>
            </w:pPr>
            <w:r w:rsidRPr="00160ED4">
              <w:rPr>
                <w:rFonts w:cs="Times New Roman"/>
                <w:sz w:val="24"/>
                <w:szCs w:val="24"/>
              </w:rPr>
              <w:t>5</w:t>
            </w:r>
            <w:r w:rsidRPr="00160ED4">
              <w:rPr>
                <w:rFonts w:cs="Times New Roman"/>
                <w:sz w:val="24"/>
                <w:szCs w:val="24"/>
                <w:lang w:val="vi-VN"/>
              </w:rPr>
              <w:t>,8%</w:t>
            </w:r>
          </w:p>
        </w:tc>
        <w:tc>
          <w:tcPr>
            <w:tcW w:w="967" w:type="dxa"/>
            <w:vAlign w:val="center"/>
          </w:tcPr>
          <w:p w14:paraId="5719484A" w14:textId="078D5DC1" w:rsidR="000C16C6" w:rsidRPr="00160ED4" w:rsidRDefault="005117E5" w:rsidP="005117E5">
            <w:pPr>
              <w:spacing w:line="360" w:lineRule="auto"/>
              <w:jc w:val="center"/>
              <w:rPr>
                <w:rFonts w:cs="Times New Roman"/>
                <w:sz w:val="24"/>
                <w:szCs w:val="24"/>
                <w:lang w:val="vi-VN"/>
              </w:rPr>
            </w:pPr>
            <w:r w:rsidRPr="00160ED4">
              <w:rPr>
                <w:rFonts w:cs="Times New Roman"/>
                <w:sz w:val="24"/>
                <w:szCs w:val="24"/>
              </w:rPr>
              <w:t>0</w:t>
            </w:r>
            <w:r w:rsidRPr="00160ED4">
              <w:rPr>
                <w:rFonts w:cs="Times New Roman"/>
                <w:sz w:val="24"/>
                <w:szCs w:val="24"/>
                <w:lang w:val="vi-VN"/>
              </w:rPr>
              <w:t>,3%</w:t>
            </w:r>
          </w:p>
        </w:tc>
      </w:tr>
      <w:tr w:rsidR="00482552" w14:paraId="0EB20740" w14:textId="77777777" w:rsidTr="00637991">
        <w:tc>
          <w:tcPr>
            <w:tcW w:w="708" w:type="dxa"/>
            <w:vAlign w:val="center"/>
          </w:tcPr>
          <w:p w14:paraId="5E4290F2" w14:textId="710B4249" w:rsidR="00482552" w:rsidRPr="00160ED4" w:rsidRDefault="00482552" w:rsidP="005117E5">
            <w:pPr>
              <w:spacing w:line="360" w:lineRule="auto"/>
              <w:jc w:val="center"/>
              <w:rPr>
                <w:rFonts w:cs="Times New Roman"/>
                <w:sz w:val="24"/>
                <w:szCs w:val="24"/>
              </w:rPr>
            </w:pPr>
            <w:r w:rsidRPr="00160ED4">
              <w:rPr>
                <w:rFonts w:cs="Times New Roman"/>
                <w:sz w:val="24"/>
                <w:szCs w:val="24"/>
              </w:rPr>
              <w:t>2</w:t>
            </w:r>
          </w:p>
        </w:tc>
        <w:tc>
          <w:tcPr>
            <w:tcW w:w="5790" w:type="dxa"/>
            <w:vAlign w:val="center"/>
          </w:tcPr>
          <w:p w14:paraId="3ABF8AE7" w14:textId="0B0DFEE6" w:rsidR="00482552" w:rsidRPr="00160ED4" w:rsidRDefault="005117E5" w:rsidP="005C45A7">
            <w:pPr>
              <w:spacing w:line="360" w:lineRule="auto"/>
              <w:rPr>
                <w:rFonts w:cs="Times New Roman"/>
                <w:sz w:val="24"/>
                <w:szCs w:val="24"/>
              </w:rPr>
            </w:pPr>
            <w:r w:rsidRPr="00160ED4">
              <w:rPr>
                <w:rFonts w:cs="Times New Roman"/>
                <w:color w:val="202124"/>
                <w:spacing w:val="3"/>
                <w:sz w:val="24"/>
                <w:szCs w:val="24"/>
                <w:shd w:val="clear" w:color="auto" w:fill="FFFFFF"/>
              </w:rPr>
              <w:t>Mức độ</w:t>
            </w:r>
            <w:r w:rsidRPr="00160ED4">
              <w:rPr>
                <w:rFonts w:ascii="Roboto" w:hAnsi="Roboto"/>
                <w:b/>
                <w:bCs/>
                <w:color w:val="202124"/>
                <w:spacing w:val="3"/>
                <w:sz w:val="24"/>
                <w:szCs w:val="24"/>
                <w:shd w:val="clear" w:color="auto" w:fill="FFFFFF"/>
              </w:rPr>
              <w:t xml:space="preserve"> </w:t>
            </w:r>
            <w:r w:rsidRPr="00160ED4">
              <w:rPr>
                <w:rFonts w:cs="Times New Roman"/>
                <w:sz w:val="24"/>
                <w:szCs w:val="24"/>
              </w:rPr>
              <w:t>tuân thủ quy định về Đội mũ bảo hiểm và cài quai không đúng quy cách</w:t>
            </w:r>
          </w:p>
        </w:tc>
        <w:tc>
          <w:tcPr>
            <w:tcW w:w="967" w:type="dxa"/>
            <w:vAlign w:val="center"/>
          </w:tcPr>
          <w:p w14:paraId="6C56EF99" w14:textId="78C68F3E" w:rsidR="00482552" w:rsidRPr="00160ED4" w:rsidRDefault="005117E5" w:rsidP="005117E5">
            <w:pPr>
              <w:spacing w:line="360" w:lineRule="auto"/>
              <w:jc w:val="center"/>
              <w:rPr>
                <w:rFonts w:cs="Times New Roman"/>
                <w:sz w:val="24"/>
                <w:szCs w:val="24"/>
                <w:lang w:val="vi-VN"/>
              </w:rPr>
            </w:pPr>
            <w:r w:rsidRPr="00160ED4">
              <w:rPr>
                <w:rFonts w:cs="Times New Roman"/>
                <w:sz w:val="24"/>
                <w:szCs w:val="24"/>
              </w:rPr>
              <w:t>96</w:t>
            </w:r>
            <w:r w:rsidRPr="00160ED4">
              <w:rPr>
                <w:rFonts w:cs="Times New Roman"/>
                <w:sz w:val="24"/>
                <w:szCs w:val="24"/>
                <w:lang w:val="vi-VN"/>
              </w:rPr>
              <w:t>,8%</w:t>
            </w:r>
          </w:p>
        </w:tc>
        <w:tc>
          <w:tcPr>
            <w:tcW w:w="923" w:type="dxa"/>
            <w:vAlign w:val="center"/>
          </w:tcPr>
          <w:p w14:paraId="5E32C19B" w14:textId="7A510922" w:rsidR="00482552" w:rsidRPr="00160ED4" w:rsidRDefault="005117E5" w:rsidP="005117E5">
            <w:pPr>
              <w:spacing w:line="360" w:lineRule="auto"/>
              <w:jc w:val="center"/>
              <w:rPr>
                <w:rFonts w:cs="Times New Roman"/>
                <w:sz w:val="24"/>
                <w:szCs w:val="24"/>
                <w:lang w:val="vi-VN"/>
              </w:rPr>
            </w:pPr>
            <w:r w:rsidRPr="00160ED4">
              <w:rPr>
                <w:rFonts w:cs="Times New Roman"/>
                <w:sz w:val="24"/>
                <w:szCs w:val="24"/>
              </w:rPr>
              <w:t>2</w:t>
            </w:r>
            <w:r w:rsidRPr="00160ED4">
              <w:rPr>
                <w:rFonts w:cs="Times New Roman"/>
                <w:sz w:val="24"/>
                <w:szCs w:val="24"/>
                <w:lang w:val="vi-VN"/>
              </w:rPr>
              <w:t>,9%</w:t>
            </w:r>
          </w:p>
        </w:tc>
        <w:tc>
          <w:tcPr>
            <w:tcW w:w="967" w:type="dxa"/>
            <w:vAlign w:val="center"/>
          </w:tcPr>
          <w:p w14:paraId="6140847A" w14:textId="2400E282" w:rsidR="00482552" w:rsidRPr="00160ED4" w:rsidRDefault="005117E5" w:rsidP="005117E5">
            <w:pPr>
              <w:spacing w:line="360" w:lineRule="auto"/>
              <w:jc w:val="center"/>
              <w:rPr>
                <w:rFonts w:cs="Times New Roman"/>
                <w:sz w:val="24"/>
                <w:szCs w:val="24"/>
                <w:lang w:val="vi-VN"/>
              </w:rPr>
            </w:pPr>
            <w:r w:rsidRPr="00160ED4">
              <w:rPr>
                <w:rFonts w:cs="Times New Roman"/>
                <w:sz w:val="24"/>
                <w:szCs w:val="24"/>
              </w:rPr>
              <w:t>0</w:t>
            </w:r>
            <w:r w:rsidRPr="00160ED4">
              <w:rPr>
                <w:rFonts w:cs="Times New Roman"/>
                <w:sz w:val="24"/>
                <w:szCs w:val="24"/>
                <w:lang w:val="vi-VN"/>
              </w:rPr>
              <w:t>,3%</w:t>
            </w:r>
          </w:p>
        </w:tc>
      </w:tr>
      <w:tr w:rsidR="00482552" w14:paraId="65D2E047" w14:textId="77777777" w:rsidTr="00637991">
        <w:tc>
          <w:tcPr>
            <w:tcW w:w="708" w:type="dxa"/>
            <w:vAlign w:val="center"/>
          </w:tcPr>
          <w:p w14:paraId="5ECCD2CE" w14:textId="57FAE2DA" w:rsidR="00482552" w:rsidRPr="00160ED4" w:rsidRDefault="00482552" w:rsidP="005117E5">
            <w:pPr>
              <w:spacing w:line="360" w:lineRule="auto"/>
              <w:jc w:val="center"/>
              <w:rPr>
                <w:rFonts w:cs="Times New Roman"/>
                <w:sz w:val="24"/>
                <w:szCs w:val="24"/>
              </w:rPr>
            </w:pPr>
            <w:r w:rsidRPr="00160ED4">
              <w:rPr>
                <w:rFonts w:cs="Times New Roman"/>
                <w:sz w:val="24"/>
                <w:szCs w:val="24"/>
              </w:rPr>
              <w:t>3</w:t>
            </w:r>
          </w:p>
        </w:tc>
        <w:tc>
          <w:tcPr>
            <w:tcW w:w="5790" w:type="dxa"/>
            <w:vAlign w:val="center"/>
          </w:tcPr>
          <w:p w14:paraId="72C00E49" w14:textId="06A60773" w:rsidR="00482552" w:rsidRPr="00160ED4" w:rsidRDefault="005117E5" w:rsidP="005C45A7">
            <w:pPr>
              <w:spacing w:line="360" w:lineRule="auto"/>
              <w:rPr>
                <w:rFonts w:cs="Times New Roman"/>
                <w:sz w:val="24"/>
                <w:szCs w:val="24"/>
              </w:rPr>
            </w:pPr>
            <w:r w:rsidRPr="00160ED4">
              <w:rPr>
                <w:rFonts w:cs="Times New Roman"/>
                <w:sz w:val="24"/>
                <w:szCs w:val="24"/>
              </w:rPr>
              <w:t>Chở số người không đúng quy định</w:t>
            </w:r>
          </w:p>
        </w:tc>
        <w:tc>
          <w:tcPr>
            <w:tcW w:w="967" w:type="dxa"/>
            <w:vAlign w:val="center"/>
          </w:tcPr>
          <w:p w14:paraId="4A88F363" w14:textId="2BE8C015" w:rsidR="00482552" w:rsidRPr="00160ED4" w:rsidRDefault="005117E5" w:rsidP="005117E5">
            <w:pPr>
              <w:spacing w:line="360" w:lineRule="auto"/>
              <w:jc w:val="center"/>
              <w:rPr>
                <w:rFonts w:cs="Times New Roman"/>
                <w:sz w:val="24"/>
                <w:szCs w:val="24"/>
                <w:lang w:val="vi-VN"/>
              </w:rPr>
            </w:pPr>
            <w:r w:rsidRPr="00160ED4">
              <w:rPr>
                <w:rFonts w:cs="Times New Roman"/>
                <w:sz w:val="24"/>
                <w:szCs w:val="24"/>
              </w:rPr>
              <w:t>96</w:t>
            </w:r>
            <w:r w:rsidRPr="00160ED4">
              <w:rPr>
                <w:rFonts w:cs="Times New Roman"/>
                <w:sz w:val="24"/>
                <w:szCs w:val="24"/>
                <w:lang w:val="vi-VN"/>
              </w:rPr>
              <w:t>%</w:t>
            </w:r>
          </w:p>
        </w:tc>
        <w:tc>
          <w:tcPr>
            <w:tcW w:w="923" w:type="dxa"/>
            <w:vAlign w:val="center"/>
          </w:tcPr>
          <w:p w14:paraId="02EDF35C" w14:textId="0161C067" w:rsidR="00482552" w:rsidRPr="00160ED4" w:rsidRDefault="005117E5" w:rsidP="005117E5">
            <w:pPr>
              <w:spacing w:line="360" w:lineRule="auto"/>
              <w:jc w:val="center"/>
              <w:rPr>
                <w:rFonts w:cs="Times New Roman"/>
                <w:sz w:val="24"/>
                <w:szCs w:val="24"/>
                <w:lang w:val="vi-VN"/>
              </w:rPr>
            </w:pPr>
            <w:r w:rsidRPr="00160ED4">
              <w:rPr>
                <w:rFonts w:cs="Times New Roman"/>
                <w:sz w:val="24"/>
                <w:szCs w:val="24"/>
              </w:rPr>
              <w:t>3</w:t>
            </w:r>
            <w:r w:rsidRPr="00160ED4">
              <w:rPr>
                <w:rFonts w:cs="Times New Roman"/>
                <w:sz w:val="24"/>
                <w:szCs w:val="24"/>
                <w:lang w:val="vi-VN"/>
              </w:rPr>
              <w:t>,4%</w:t>
            </w:r>
          </w:p>
        </w:tc>
        <w:tc>
          <w:tcPr>
            <w:tcW w:w="967" w:type="dxa"/>
            <w:vAlign w:val="center"/>
          </w:tcPr>
          <w:p w14:paraId="4CF10479" w14:textId="1CF52070" w:rsidR="00482552" w:rsidRPr="00160ED4" w:rsidRDefault="005117E5" w:rsidP="005117E5">
            <w:pPr>
              <w:spacing w:line="360" w:lineRule="auto"/>
              <w:jc w:val="center"/>
              <w:rPr>
                <w:rFonts w:cs="Times New Roman"/>
                <w:sz w:val="24"/>
                <w:szCs w:val="24"/>
                <w:lang w:val="vi-VN"/>
              </w:rPr>
            </w:pPr>
            <w:r w:rsidRPr="00160ED4">
              <w:rPr>
                <w:rFonts w:cs="Times New Roman"/>
                <w:sz w:val="24"/>
                <w:szCs w:val="24"/>
              </w:rPr>
              <w:t>0</w:t>
            </w:r>
            <w:r w:rsidRPr="00160ED4">
              <w:rPr>
                <w:rFonts w:cs="Times New Roman"/>
                <w:sz w:val="24"/>
                <w:szCs w:val="24"/>
                <w:lang w:val="vi-VN"/>
              </w:rPr>
              <w:t>,6%</w:t>
            </w:r>
          </w:p>
        </w:tc>
      </w:tr>
      <w:tr w:rsidR="005117E5" w14:paraId="37874E0B" w14:textId="77777777" w:rsidTr="00637991">
        <w:tc>
          <w:tcPr>
            <w:tcW w:w="708" w:type="dxa"/>
            <w:vAlign w:val="center"/>
          </w:tcPr>
          <w:p w14:paraId="65F2E905" w14:textId="4EDDBA9B" w:rsidR="005117E5" w:rsidRPr="00160ED4" w:rsidRDefault="005117E5" w:rsidP="005117E5">
            <w:pPr>
              <w:spacing w:line="360" w:lineRule="auto"/>
              <w:jc w:val="center"/>
              <w:rPr>
                <w:rFonts w:cs="Times New Roman"/>
                <w:sz w:val="24"/>
                <w:szCs w:val="24"/>
              </w:rPr>
            </w:pPr>
            <w:r w:rsidRPr="00160ED4">
              <w:rPr>
                <w:rFonts w:cs="Times New Roman"/>
                <w:sz w:val="24"/>
                <w:szCs w:val="24"/>
              </w:rPr>
              <w:t>4</w:t>
            </w:r>
          </w:p>
        </w:tc>
        <w:tc>
          <w:tcPr>
            <w:tcW w:w="5790" w:type="dxa"/>
            <w:vAlign w:val="center"/>
          </w:tcPr>
          <w:p w14:paraId="32E24DDE" w14:textId="794715D2" w:rsidR="005117E5" w:rsidRPr="00160ED4" w:rsidRDefault="005117E5" w:rsidP="005117E5">
            <w:pPr>
              <w:spacing w:line="360" w:lineRule="auto"/>
              <w:rPr>
                <w:rFonts w:cs="Times New Roman"/>
                <w:sz w:val="24"/>
                <w:szCs w:val="24"/>
              </w:rPr>
            </w:pPr>
            <w:r w:rsidRPr="00160ED4">
              <w:rPr>
                <w:rFonts w:cs="Times New Roman"/>
                <w:color w:val="202124"/>
                <w:spacing w:val="3"/>
                <w:sz w:val="24"/>
                <w:szCs w:val="24"/>
                <w:shd w:val="clear" w:color="auto" w:fill="FFFFFF"/>
              </w:rPr>
              <w:t>Mức độ</w:t>
            </w:r>
            <w:r w:rsidRPr="00160ED4">
              <w:rPr>
                <w:rFonts w:ascii="Roboto" w:hAnsi="Roboto"/>
                <w:b/>
                <w:bCs/>
                <w:color w:val="202124"/>
                <w:spacing w:val="3"/>
                <w:sz w:val="24"/>
                <w:szCs w:val="24"/>
                <w:shd w:val="clear" w:color="auto" w:fill="FFFFFF"/>
              </w:rPr>
              <w:t xml:space="preserve"> </w:t>
            </w:r>
            <w:r w:rsidRPr="00160ED4">
              <w:rPr>
                <w:rFonts w:cs="Times New Roman"/>
                <w:sz w:val="24"/>
                <w:szCs w:val="24"/>
              </w:rPr>
              <w:t>tuân thủ quy định về sử dụng chất kích thích và có cồn khi tham gia giao thông đường bộ</w:t>
            </w:r>
          </w:p>
        </w:tc>
        <w:tc>
          <w:tcPr>
            <w:tcW w:w="967" w:type="dxa"/>
            <w:vAlign w:val="center"/>
          </w:tcPr>
          <w:p w14:paraId="05672983" w14:textId="11A349A9"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97</w:t>
            </w:r>
            <w:r w:rsidRPr="00160ED4">
              <w:rPr>
                <w:rFonts w:cs="Times New Roman"/>
                <w:sz w:val="24"/>
                <w:szCs w:val="24"/>
                <w:lang w:val="vi-VN"/>
              </w:rPr>
              <w:t>,9%</w:t>
            </w:r>
          </w:p>
        </w:tc>
        <w:tc>
          <w:tcPr>
            <w:tcW w:w="923" w:type="dxa"/>
            <w:vAlign w:val="center"/>
          </w:tcPr>
          <w:p w14:paraId="61B0321F" w14:textId="347832DB"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1</w:t>
            </w:r>
            <w:r w:rsidRPr="00160ED4">
              <w:rPr>
                <w:rFonts w:cs="Times New Roman"/>
                <w:sz w:val="24"/>
                <w:szCs w:val="24"/>
                <w:lang w:val="vi-VN"/>
              </w:rPr>
              <w:t>,7%</w:t>
            </w:r>
          </w:p>
        </w:tc>
        <w:tc>
          <w:tcPr>
            <w:tcW w:w="967" w:type="dxa"/>
            <w:vAlign w:val="center"/>
          </w:tcPr>
          <w:p w14:paraId="2ED20A74" w14:textId="3FC20D65"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0</w:t>
            </w:r>
            <w:r w:rsidRPr="00160ED4">
              <w:rPr>
                <w:rFonts w:cs="Times New Roman"/>
                <w:sz w:val="24"/>
                <w:szCs w:val="24"/>
                <w:lang w:val="vi-VN"/>
              </w:rPr>
              <w:t>,4%</w:t>
            </w:r>
          </w:p>
        </w:tc>
      </w:tr>
      <w:tr w:rsidR="005117E5" w14:paraId="4544251D" w14:textId="77777777" w:rsidTr="00637991">
        <w:tc>
          <w:tcPr>
            <w:tcW w:w="708" w:type="dxa"/>
            <w:vAlign w:val="center"/>
          </w:tcPr>
          <w:p w14:paraId="5CC9D5C2" w14:textId="2B4CBE5A" w:rsidR="005117E5" w:rsidRPr="00160ED4" w:rsidRDefault="005117E5" w:rsidP="005117E5">
            <w:pPr>
              <w:spacing w:line="360" w:lineRule="auto"/>
              <w:jc w:val="center"/>
              <w:rPr>
                <w:rFonts w:cs="Times New Roman"/>
                <w:sz w:val="24"/>
                <w:szCs w:val="24"/>
              </w:rPr>
            </w:pPr>
            <w:r w:rsidRPr="00160ED4">
              <w:rPr>
                <w:rFonts w:cs="Times New Roman"/>
                <w:sz w:val="24"/>
                <w:szCs w:val="24"/>
              </w:rPr>
              <w:t>5</w:t>
            </w:r>
          </w:p>
        </w:tc>
        <w:tc>
          <w:tcPr>
            <w:tcW w:w="5790" w:type="dxa"/>
            <w:vAlign w:val="center"/>
          </w:tcPr>
          <w:p w14:paraId="461A648B" w14:textId="02476981" w:rsidR="005117E5" w:rsidRPr="00160ED4" w:rsidRDefault="005117E5" w:rsidP="005117E5">
            <w:pPr>
              <w:spacing w:line="360" w:lineRule="auto"/>
              <w:rPr>
                <w:rFonts w:cs="Times New Roman"/>
                <w:sz w:val="24"/>
                <w:szCs w:val="24"/>
              </w:rPr>
            </w:pPr>
            <w:r w:rsidRPr="00160ED4">
              <w:rPr>
                <w:rFonts w:cs="Times New Roman"/>
                <w:color w:val="202124"/>
                <w:spacing w:val="3"/>
                <w:sz w:val="24"/>
                <w:szCs w:val="24"/>
                <w:shd w:val="clear" w:color="auto" w:fill="FFFFFF"/>
              </w:rPr>
              <w:t>Mức độ</w:t>
            </w:r>
            <w:r w:rsidRPr="00160ED4">
              <w:rPr>
                <w:rFonts w:ascii="Roboto" w:hAnsi="Roboto"/>
                <w:b/>
                <w:bCs/>
                <w:color w:val="202124"/>
                <w:spacing w:val="3"/>
                <w:sz w:val="24"/>
                <w:szCs w:val="24"/>
                <w:shd w:val="clear" w:color="auto" w:fill="FFFFFF"/>
              </w:rPr>
              <w:t xml:space="preserve"> </w:t>
            </w:r>
            <w:r w:rsidRPr="00160ED4">
              <w:rPr>
                <w:rFonts w:cs="Times New Roman"/>
                <w:sz w:val="24"/>
                <w:szCs w:val="24"/>
              </w:rPr>
              <w:t>tuân thủ quy định về vượt quá tốc độ tối đa của phương tiện tham gia giao thông</w:t>
            </w:r>
          </w:p>
        </w:tc>
        <w:tc>
          <w:tcPr>
            <w:tcW w:w="967" w:type="dxa"/>
            <w:vAlign w:val="center"/>
          </w:tcPr>
          <w:p w14:paraId="2573F389" w14:textId="326EB540"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94</w:t>
            </w:r>
            <w:r w:rsidRPr="00160ED4">
              <w:rPr>
                <w:rFonts w:cs="Times New Roman"/>
                <w:sz w:val="24"/>
                <w:szCs w:val="24"/>
                <w:lang w:val="vi-VN"/>
              </w:rPr>
              <w:t>%</w:t>
            </w:r>
          </w:p>
        </w:tc>
        <w:tc>
          <w:tcPr>
            <w:tcW w:w="923" w:type="dxa"/>
            <w:vAlign w:val="center"/>
          </w:tcPr>
          <w:p w14:paraId="6C5295F3" w14:textId="64C92DFB"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5</w:t>
            </w:r>
            <w:r w:rsidRPr="00160ED4">
              <w:rPr>
                <w:rFonts w:cs="Times New Roman"/>
                <w:sz w:val="24"/>
                <w:szCs w:val="24"/>
                <w:lang w:val="vi-VN"/>
              </w:rPr>
              <w:t>,3%</w:t>
            </w:r>
          </w:p>
        </w:tc>
        <w:tc>
          <w:tcPr>
            <w:tcW w:w="967" w:type="dxa"/>
            <w:vAlign w:val="center"/>
          </w:tcPr>
          <w:p w14:paraId="7D900601" w14:textId="58D29B30"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0</w:t>
            </w:r>
            <w:r w:rsidRPr="00160ED4">
              <w:rPr>
                <w:rFonts w:cs="Times New Roman"/>
                <w:sz w:val="24"/>
                <w:szCs w:val="24"/>
                <w:lang w:val="vi-VN"/>
              </w:rPr>
              <w:t>,7%</w:t>
            </w:r>
          </w:p>
        </w:tc>
      </w:tr>
      <w:tr w:rsidR="005117E5" w14:paraId="48D38A77" w14:textId="77777777" w:rsidTr="00637991">
        <w:tc>
          <w:tcPr>
            <w:tcW w:w="708" w:type="dxa"/>
            <w:vAlign w:val="center"/>
          </w:tcPr>
          <w:p w14:paraId="1570F9E9" w14:textId="7673E36D" w:rsidR="005117E5" w:rsidRPr="00160ED4" w:rsidRDefault="005117E5" w:rsidP="005117E5">
            <w:pPr>
              <w:spacing w:line="360" w:lineRule="auto"/>
              <w:jc w:val="center"/>
              <w:rPr>
                <w:rFonts w:cs="Times New Roman"/>
                <w:sz w:val="24"/>
                <w:szCs w:val="24"/>
              </w:rPr>
            </w:pPr>
            <w:r w:rsidRPr="00160ED4">
              <w:rPr>
                <w:rFonts w:cs="Times New Roman"/>
                <w:sz w:val="24"/>
                <w:szCs w:val="24"/>
              </w:rPr>
              <w:t>6</w:t>
            </w:r>
          </w:p>
        </w:tc>
        <w:tc>
          <w:tcPr>
            <w:tcW w:w="5790" w:type="dxa"/>
            <w:vAlign w:val="center"/>
          </w:tcPr>
          <w:p w14:paraId="2A30191E" w14:textId="7E075706" w:rsidR="005117E5" w:rsidRPr="00160ED4" w:rsidRDefault="005117E5" w:rsidP="005117E5">
            <w:pPr>
              <w:spacing w:line="360" w:lineRule="auto"/>
              <w:rPr>
                <w:rFonts w:cs="Times New Roman"/>
                <w:sz w:val="24"/>
                <w:szCs w:val="24"/>
              </w:rPr>
            </w:pPr>
            <w:r w:rsidRPr="00160ED4">
              <w:rPr>
                <w:rFonts w:cs="Times New Roman"/>
                <w:color w:val="202124"/>
                <w:spacing w:val="3"/>
                <w:sz w:val="24"/>
                <w:szCs w:val="24"/>
                <w:shd w:val="clear" w:color="auto" w:fill="FFFFFF"/>
              </w:rPr>
              <w:t>Mức độ</w:t>
            </w:r>
            <w:r w:rsidRPr="00160ED4">
              <w:rPr>
                <w:rFonts w:ascii="Roboto" w:hAnsi="Roboto"/>
                <w:b/>
                <w:bCs/>
                <w:color w:val="202124"/>
                <w:spacing w:val="3"/>
                <w:sz w:val="24"/>
                <w:szCs w:val="24"/>
                <w:shd w:val="clear" w:color="auto" w:fill="FFFFFF"/>
              </w:rPr>
              <w:t xml:space="preserve"> </w:t>
            </w:r>
            <w:r w:rsidRPr="00160ED4">
              <w:rPr>
                <w:rFonts w:cs="Times New Roman"/>
                <w:sz w:val="24"/>
                <w:szCs w:val="24"/>
              </w:rPr>
              <w:t>tuân thủ quy định về dừng, đỗ, chuyển làn, chuyển hướng, đi vào đường cấm</w:t>
            </w:r>
          </w:p>
        </w:tc>
        <w:tc>
          <w:tcPr>
            <w:tcW w:w="967" w:type="dxa"/>
            <w:vAlign w:val="center"/>
          </w:tcPr>
          <w:p w14:paraId="21623064" w14:textId="015F340A"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92</w:t>
            </w:r>
            <w:r w:rsidRPr="00160ED4">
              <w:rPr>
                <w:rFonts w:cs="Times New Roman"/>
                <w:sz w:val="24"/>
                <w:szCs w:val="24"/>
                <w:lang w:val="vi-VN"/>
              </w:rPr>
              <w:t>,9%</w:t>
            </w:r>
          </w:p>
        </w:tc>
        <w:tc>
          <w:tcPr>
            <w:tcW w:w="923" w:type="dxa"/>
            <w:vAlign w:val="center"/>
          </w:tcPr>
          <w:p w14:paraId="4EE73741" w14:textId="18B1AFC2"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6</w:t>
            </w:r>
            <w:r w:rsidRPr="00160ED4">
              <w:rPr>
                <w:rFonts w:cs="Times New Roman"/>
                <w:sz w:val="24"/>
                <w:szCs w:val="24"/>
                <w:lang w:val="vi-VN"/>
              </w:rPr>
              <w:t>,6%</w:t>
            </w:r>
          </w:p>
        </w:tc>
        <w:tc>
          <w:tcPr>
            <w:tcW w:w="967" w:type="dxa"/>
            <w:vAlign w:val="center"/>
          </w:tcPr>
          <w:p w14:paraId="12405397" w14:textId="431D24FF"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0</w:t>
            </w:r>
            <w:r w:rsidRPr="00160ED4">
              <w:rPr>
                <w:rFonts w:cs="Times New Roman"/>
                <w:sz w:val="24"/>
                <w:szCs w:val="24"/>
                <w:lang w:val="vi-VN"/>
              </w:rPr>
              <w:t>,6%</w:t>
            </w:r>
          </w:p>
        </w:tc>
      </w:tr>
      <w:tr w:rsidR="005117E5" w14:paraId="2F7C38A6" w14:textId="77777777" w:rsidTr="00637991">
        <w:tc>
          <w:tcPr>
            <w:tcW w:w="708" w:type="dxa"/>
            <w:vAlign w:val="center"/>
          </w:tcPr>
          <w:p w14:paraId="7F4AE390" w14:textId="3C13A0B7" w:rsidR="005117E5" w:rsidRPr="00160ED4" w:rsidRDefault="005117E5" w:rsidP="005117E5">
            <w:pPr>
              <w:spacing w:line="360" w:lineRule="auto"/>
              <w:jc w:val="center"/>
              <w:rPr>
                <w:rFonts w:cs="Times New Roman"/>
                <w:sz w:val="24"/>
                <w:szCs w:val="24"/>
              </w:rPr>
            </w:pPr>
            <w:r w:rsidRPr="00160ED4">
              <w:rPr>
                <w:rFonts w:cs="Times New Roman"/>
                <w:sz w:val="24"/>
                <w:szCs w:val="24"/>
              </w:rPr>
              <w:t>7</w:t>
            </w:r>
          </w:p>
        </w:tc>
        <w:tc>
          <w:tcPr>
            <w:tcW w:w="5790" w:type="dxa"/>
            <w:vAlign w:val="center"/>
          </w:tcPr>
          <w:p w14:paraId="7708FDA6" w14:textId="1ED63340" w:rsidR="005117E5" w:rsidRPr="00160ED4" w:rsidRDefault="005117E5" w:rsidP="005117E5">
            <w:pPr>
              <w:spacing w:line="360" w:lineRule="auto"/>
              <w:rPr>
                <w:rFonts w:cs="Times New Roman"/>
                <w:sz w:val="24"/>
                <w:szCs w:val="24"/>
              </w:rPr>
            </w:pPr>
            <w:r w:rsidRPr="00160ED4">
              <w:rPr>
                <w:rFonts w:cs="Times New Roman"/>
                <w:color w:val="202124"/>
                <w:spacing w:val="3"/>
                <w:sz w:val="24"/>
                <w:szCs w:val="24"/>
                <w:shd w:val="clear" w:color="auto" w:fill="FFFFFF"/>
              </w:rPr>
              <w:t>Mức độ</w:t>
            </w:r>
            <w:r w:rsidRPr="00160ED4">
              <w:rPr>
                <w:rFonts w:cs="Times New Roman"/>
                <w:color w:val="202124"/>
                <w:spacing w:val="3"/>
                <w:sz w:val="24"/>
                <w:szCs w:val="24"/>
                <w:shd w:val="clear" w:color="auto" w:fill="FFFFFF"/>
                <w:lang w:val="vi-VN"/>
              </w:rPr>
              <w:t xml:space="preserve"> </w:t>
            </w:r>
            <w:r w:rsidR="007D7D41">
              <w:rPr>
                <w:rFonts w:cs="Times New Roman"/>
                <w:sz w:val="24"/>
                <w:szCs w:val="24"/>
              </w:rPr>
              <w:t>t</w:t>
            </w:r>
            <w:r w:rsidRPr="00160ED4">
              <w:rPr>
                <w:rFonts w:cs="Times New Roman"/>
                <w:sz w:val="24"/>
                <w:szCs w:val="24"/>
              </w:rPr>
              <w:t>hường xuyên thay đổi và sử dụng phương tiện không đúng quy định (Bấm còi, rú ga liên tục; bấm còi hơi, sử dụng đèn chiếu xa trong đô thị, khu đông dân cư; Sử dụng chân chống, vật khác quệt xuống đường khi xe đang chạy; Sử dụng ô, điện thoại di động, thiết bị âm thanh; Sử dụng xe không có biển số; sử dụng còi xe không đúng quy chuẩn kỹ thuật; tự ý thay đổi nhãn hiệu, màu sơn của xe…)</w:t>
            </w:r>
          </w:p>
        </w:tc>
        <w:tc>
          <w:tcPr>
            <w:tcW w:w="967" w:type="dxa"/>
            <w:vAlign w:val="center"/>
          </w:tcPr>
          <w:p w14:paraId="2EF7D0B4" w14:textId="7A1842B4"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77</w:t>
            </w:r>
            <w:r w:rsidRPr="00160ED4">
              <w:rPr>
                <w:rFonts w:cs="Times New Roman"/>
                <w:sz w:val="24"/>
                <w:szCs w:val="24"/>
                <w:lang w:val="vi-VN"/>
              </w:rPr>
              <w:t>,7%</w:t>
            </w:r>
          </w:p>
        </w:tc>
        <w:tc>
          <w:tcPr>
            <w:tcW w:w="923" w:type="dxa"/>
            <w:vAlign w:val="center"/>
          </w:tcPr>
          <w:p w14:paraId="740E458E" w14:textId="27DAC9A4"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9</w:t>
            </w:r>
            <w:r w:rsidRPr="00160ED4">
              <w:rPr>
                <w:rFonts w:cs="Times New Roman"/>
                <w:sz w:val="24"/>
                <w:szCs w:val="24"/>
                <w:lang w:val="vi-VN"/>
              </w:rPr>
              <w:t>,1%</w:t>
            </w:r>
          </w:p>
        </w:tc>
        <w:tc>
          <w:tcPr>
            <w:tcW w:w="967" w:type="dxa"/>
            <w:vAlign w:val="center"/>
          </w:tcPr>
          <w:p w14:paraId="628F5351" w14:textId="3DAF7A05"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13</w:t>
            </w:r>
            <w:r w:rsidRPr="00160ED4">
              <w:rPr>
                <w:rFonts w:cs="Times New Roman"/>
                <w:sz w:val="24"/>
                <w:szCs w:val="24"/>
                <w:lang w:val="vi-VN"/>
              </w:rPr>
              <w:t>,1%</w:t>
            </w:r>
          </w:p>
        </w:tc>
      </w:tr>
      <w:tr w:rsidR="005117E5" w14:paraId="62F069B1" w14:textId="77777777" w:rsidTr="00637991">
        <w:tc>
          <w:tcPr>
            <w:tcW w:w="708" w:type="dxa"/>
            <w:vAlign w:val="center"/>
          </w:tcPr>
          <w:p w14:paraId="79C9FD0C" w14:textId="58095828" w:rsidR="005117E5" w:rsidRPr="00160ED4" w:rsidRDefault="005117E5" w:rsidP="005117E5">
            <w:pPr>
              <w:spacing w:line="360" w:lineRule="auto"/>
              <w:jc w:val="center"/>
              <w:rPr>
                <w:rFonts w:cs="Times New Roman"/>
                <w:sz w:val="24"/>
                <w:szCs w:val="24"/>
              </w:rPr>
            </w:pPr>
            <w:r w:rsidRPr="00160ED4">
              <w:rPr>
                <w:rFonts w:cs="Times New Roman"/>
                <w:sz w:val="24"/>
                <w:szCs w:val="24"/>
              </w:rPr>
              <w:t>8</w:t>
            </w:r>
          </w:p>
        </w:tc>
        <w:tc>
          <w:tcPr>
            <w:tcW w:w="5790" w:type="dxa"/>
            <w:vAlign w:val="center"/>
          </w:tcPr>
          <w:p w14:paraId="54FD9DCF" w14:textId="7AD668BD" w:rsidR="005117E5" w:rsidRPr="00160ED4" w:rsidRDefault="005117E5" w:rsidP="005117E5">
            <w:pPr>
              <w:spacing w:line="360" w:lineRule="auto"/>
              <w:rPr>
                <w:rFonts w:cs="Times New Roman"/>
                <w:sz w:val="24"/>
                <w:szCs w:val="24"/>
              </w:rPr>
            </w:pPr>
            <w:r w:rsidRPr="00160ED4">
              <w:rPr>
                <w:rFonts w:cs="Times New Roman"/>
                <w:color w:val="202124"/>
                <w:spacing w:val="3"/>
                <w:sz w:val="24"/>
                <w:szCs w:val="24"/>
                <w:shd w:val="clear" w:color="auto" w:fill="FFFFFF"/>
              </w:rPr>
              <w:t>Mức độ</w:t>
            </w:r>
            <w:r w:rsidRPr="00160ED4">
              <w:rPr>
                <w:rFonts w:cs="Times New Roman"/>
                <w:color w:val="202124"/>
                <w:spacing w:val="3"/>
                <w:sz w:val="24"/>
                <w:szCs w:val="24"/>
                <w:shd w:val="clear" w:color="auto" w:fill="FFFFFF"/>
                <w:lang w:val="vi-VN"/>
              </w:rPr>
              <w:t xml:space="preserve"> </w:t>
            </w:r>
            <w:r w:rsidRPr="00160ED4">
              <w:rPr>
                <w:rFonts w:cs="Times New Roman"/>
                <w:color w:val="202124"/>
                <w:spacing w:val="3"/>
                <w:sz w:val="24"/>
                <w:szCs w:val="24"/>
                <w:shd w:val="clear" w:color="auto" w:fill="FFFFFF"/>
              </w:rPr>
              <w:t>t</w:t>
            </w:r>
            <w:r w:rsidRPr="00160ED4">
              <w:rPr>
                <w:rFonts w:cs="Times New Roman"/>
                <w:sz w:val="24"/>
                <w:szCs w:val="24"/>
              </w:rPr>
              <w:t>hường xuyên lạng lách, đánh võng khi điều khiển phương tiện tham gia giao thông</w:t>
            </w:r>
          </w:p>
        </w:tc>
        <w:tc>
          <w:tcPr>
            <w:tcW w:w="967" w:type="dxa"/>
            <w:vAlign w:val="center"/>
          </w:tcPr>
          <w:p w14:paraId="209BF022" w14:textId="3247A89E"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83</w:t>
            </w:r>
            <w:r w:rsidRPr="00160ED4">
              <w:rPr>
                <w:rFonts w:cs="Times New Roman"/>
                <w:sz w:val="24"/>
                <w:szCs w:val="24"/>
                <w:lang w:val="vi-VN"/>
              </w:rPr>
              <w:t>,9%</w:t>
            </w:r>
          </w:p>
        </w:tc>
        <w:tc>
          <w:tcPr>
            <w:tcW w:w="923" w:type="dxa"/>
            <w:vAlign w:val="center"/>
          </w:tcPr>
          <w:p w14:paraId="19580B57" w14:textId="5086839B"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6</w:t>
            </w:r>
            <w:r w:rsidRPr="00160ED4">
              <w:rPr>
                <w:rFonts w:cs="Times New Roman"/>
                <w:sz w:val="24"/>
                <w:szCs w:val="24"/>
                <w:lang w:val="vi-VN"/>
              </w:rPr>
              <w:t>,4%</w:t>
            </w:r>
          </w:p>
        </w:tc>
        <w:tc>
          <w:tcPr>
            <w:tcW w:w="967" w:type="dxa"/>
            <w:vAlign w:val="center"/>
          </w:tcPr>
          <w:p w14:paraId="61B7CAEA" w14:textId="747D0131" w:rsidR="005117E5" w:rsidRPr="00160ED4" w:rsidRDefault="005117E5" w:rsidP="005117E5">
            <w:pPr>
              <w:spacing w:line="360" w:lineRule="auto"/>
              <w:jc w:val="center"/>
              <w:rPr>
                <w:rFonts w:cs="Times New Roman"/>
                <w:sz w:val="24"/>
                <w:szCs w:val="24"/>
                <w:lang w:val="vi-VN"/>
              </w:rPr>
            </w:pPr>
            <w:r w:rsidRPr="00160ED4">
              <w:rPr>
                <w:rFonts w:cs="Times New Roman"/>
                <w:sz w:val="24"/>
                <w:szCs w:val="24"/>
              </w:rPr>
              <w:t>9</w:t>
            </w:r>
            <w:r w:rsidRPr="00160ED4">
              <w:rPr>
                <w:rFonts w:cs="Times New Roman"/>
                <w:sz w:val="24"/>
                <w:szCs w:val="24"/>
                <w:lang w:val="vi-VN"/>
              </w:rPr>
              <w:t>,7%</w:t>
            </w:r>
          </w:p>
        </w:tc>
      </w:tr>
    </w:tbl>
    <w:p w14:paraId="6D79F3A4" w14:textId="24EF21A3" w:rsidR="00612133" w:rsidRDefault="00160ED4" w:rsidP="00160ED4">
      <w:pPr>
        <w:spacing w:line="360" w:lineRule="auto"/>
        <w:ind w:firstLine="284"/>
        <w:jc w:val="center"/>
        <w:rPr>
          <w:rFonts w:cs="Times New Roman"/>
          <w:szCs w:val="26"/>
        </w:rPr>
      </w:pPr>
      <w:r>
        <w:rPr>
          <w:rFonts w:cs="Times New Roman"/>
          <w:i/>
          <w:iCs/>
          <w:sz w:val="22"/>
        </w:rPr>
        <w:t xml:space="preserve">                                                                                  </w:t>
      </w:r>
      <w:r w:rsidR="0027363F" w:rsidRPr="00C84A98">
        <w:rPr>
          <w:rFonts w:cs="Times New Roman"/>
          <w:i/>
          <w:iCs/>
          <w:sz w:val="22"/>
        </w:rPr>
        <w:t>Nguồn số liệu: Nhóm tác giả tự tổng hợp</w:t>
      </w:r>
    </w:p>
    <w:p w14:paraId="07BF37F5" w14:textId="10B653B5" w:rsidR="00393EE4" w:rsidRDefault="00C00F1B" w:rsidP="00C05B1A">
      <w:pPr>
        <w:spacing w:line="360" w:lineRule="auto"/>
        <w:ind w:firstLine="284"/>
        <w:rPr>
          <w:rFonts w:cs="Times New Roman"/>
          <w:szCs w:val="26"/>
        </w:rPr>
      </w:pPr>
      <w:r>
        <w:rPr>
          <w:rFonts w:cs="Times New Roman"/>
          <w:szCs w:val="26"/>
        </w:rPr>
        <w:lastRenderedPageBreak/>
        <w:t xml:space="preserve">Kết quả khảo sát cho thấy </w:t>
      </w:r>
      <w:r w:rsidR="00437741">
        <w:rPr>
          <w:rFonts w:cs="Times New Roman"/>
          <w:szCs w:val="26"/>
        </w:rPr>
        <w:t xml:space="preserve">vẫn còn tồn tại </w:t>
      </w:r>
      <w:r w:rsidR="000B4C4B">
        <w:rPr>
          <w:rFonts w:cs="Times New Roman"/>
          <w:szCs w:val="26"/>
        </w:rPr>
        <w:t>49</w:t>
      </w:r>
      <w:r w:rsidR="00437741">
        <w:rPr>
          <w:rFonts w:cs="Times New Roman"/>
          <w:szCs w:val="26"/>
        </w:rPr>
        <w:t>.8 % sinh viên chưa tìm hiểu hoặc mới tìm hiểu qua về khi tham gia giao thông đường bộ.</w:t>
      </w:r>
      <w:r w:rsidR="000B4C4B">
        <w:rPr>
          <w:rFonts w:cs="Times New Roman"/>
          <w:szCs w:val="26"/>
        </w:rPr>
        <w:t xml:space="preserve"> (Xem Biểu đồ 2)</w:t>
      </w:r>
      <w:r w:rsidR="00393EE4">
        <w:rPr>
          <w:rFonts w:cs="Times New Roman"/>
          <w:szCs w:val="26"/>
        </w:rPr>
        <w:t>.</w:t>
      </w:r>
      <w:r w:rsidR="00C05B1A">
        <w:rPr>
          <w:rFonts w:cs="Times New Roman"/>
          <w:szCs w:val="26"/>
        </w:rPr>
        <w:t xml:space="preserve"> Có</w:t>
      </w:r>
      <w:r w:rsidR="00612133">
        <w:rPr>
          <w:rFonts w:cs="Times New Roman"/>
          <w:szCs w:val="26"/>
        </w:rPr>
        <w:t xml:space="preserve"> </w:t>
      </w:r>
      <w:r w:rsidR="00393EE4">
        <w:rPr>
          <w:rFonts w:cs="Times New Roman"/>
          <w:szCs w:val="26"/>
        </w:rPr>
        <w:t>41,8 % sinh viên tham gia giao thông đường bộ chưa có bằng lái xe bao gồm cả bằng lái xe máy và xe ôtô.</w:t>
      </w:r>
    </w:p>
    <w:p w14:paraId="4B91BBF2" w14:textId="35CA9E0D" w:rsidR="00C05B1A" w:rsidRPr="00C05B1A" w:rsidRDefault="00812B57" w:rsidP="00C05B1A">
      <w:pPr>
        <w:spacing w:line="360" w:lineRule="auto"/>
        <w:ind w:firstLine="284"/>
        <w:jc w:val="center"/>
        <w:rPr>
          <w:rFonts w:cs="Times New Roman"/>
          <w:b/>
          <w:szCs w:val="26"/>
        </w:rPr>
      </w:pPr>
      <w:r w:rsidRPr="00FC4F08">
        <w:rPr>
          <w:rFonts w:cs="Times New Roman"/>
          <w:noProof/>
          <w:szCs w:val="26"/>
        </w:rPr>
        <w:drawing>
          <wp:anchor distT="0" distB="0" distL="114300" distR="114300" simplePos="0" relativeHeight="251662848" behindDoc="1" locked="0" layoutInCell="1" allowOverlap="1" wp14:anchorId="3328FE0D" wp14:editId="3C81B97D">
            <wp:simplePos x="0" y="0"/>
            <wp:positionH relativeFrom="column">
              <wp:posOffset>18803</wp:posOffset>
            </wp:positionH>
            <wp:positionV relativeFrom="paragraph">
              <wp:posOffset>35560</wp:posOffset>
            </wp:positionV>
            <wp:extent cx="5939790" cy="2307600"/>
            <wp:effectExtent l="0" t="0" r="3810" b="16510"/>
            <wp:wrapNone/>
            <wp:docPr id="502260431" name="Biểu đồ 502260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012971AA" w14:textId="77777777" w:rsidR="00812B57" w:rsidRDefault="00C05B1A" w:rsidP="00C05B1A">
      <w:pPr>
        <w:spacing w:line="360" w:lineRule="auto"/>
        <w:ind w:firstLine="284"/>
        <w:jc w:val="center"/>
        <w:rPr>
          <w:rFonts w:cs="Times New Roman"/>
          <w:i/>
          <w:iCs/>
          <w:sz w:val="22"/>
        </w:rPr>
      </w:pPr>
      <w:r>
        <w:rPr>
          <w:rFonts w:cs="Times New Roman"/>
          <w:i/>
          <w:iCs/>
          <w:sz w:val="22"/>
        </w:rPr>
        <w:t xml:space="preserve">                                                                               </w:t>
      </w:r>
    </w:p>
    <w:p w14:paraId="71629AF2" w14:textId="77777777" w:rsidR="00812B57" w:rsidRDefault="00812B57" w:rsidP="00C05B1A">
      <w:pPr>
        <w:spacing w:line="360" w:lineRule="auto"/>
        <w:ind w:firstLine="284"/>
        <w:jc w:val="center"/>
        <w:rPr>
          <w:rFonts w:cs="Times New Roman"/>
          <w:i/>
          <w:iCs/>
          <w:sz w:val="22"/>
        </w:rPr>
      </w:pPr>
    </w:p>
    <w:p w14:paraId="0102C304" w14:textId="77777777" w:rsidR="00812B57" w:rsidRDefault="00812B57" w:rsidP="00C05B1A">
      <w:pPr>
        <w:spacing w:line="360" w:lineRule="auto"/>
        <w:ind w:firstLine="284"/>
        <w:jc w:val="center"/>
        <w:rPr>
          <w:rFonts w:cs="Times New Roman"/>
          <w:i/>
          <w:iCs/>
          <w:sz w:val="22"/>
        </w:rPr>
      </w:pPr>
    </w:p>
    <w:p w14:paraId="3C469DED" w14:textId="77777777" w:rsidR="00812B57" w:rsidRDefault="00812B57" w:rsidP="00C05B1A">
      <w:pPr>
        <w:spacing w:line="360" w:lineRule="auto"/>
        <w:ind w:firstLine="284"/>
        <w:jc w:val="center"/>
        <w:rPr>
          <w:rFonts w:cs="Times New Roman"/>
          <w:i/>
          <w:iCs/>
          <w:sz w:val="22"/>
        </w:rPr>
      </w:pPr>
    </w:p>
    <w:p w14:paraId="40050CB7" w14:textId="77777777" w:rsidR="00812B57" w:rsidRDefault="00812B57" w:rsidP="00C05B1A">
      <w:pPr>
        <w:spacing w:line="360" w:lineRule="auto"/>
        <w:ind w:firstLine="284"/>
        <w:jc w:val="center"/>
        <w:rPr>
          <w:rFonts w:cs="Times New Roman"/>
          <w:i/>
          <w:iCs/>
          <w:sz w:val="22"/>
        </w:rPr>
      </w:pPr>
    </w:p>
    <w:p w14:paraId="65C5ABE4" w14:textId="77777777" w:rsidR="00812B57" w:rsidRDefault="00812B57" w:rsidP="00C05B1A">
      <w:pPr>
        <w:spacing w:line="360" w:lineRule="auto"/>
        <w:ind w:firstLine="284"/>
        <w:jc w:val="center"/>
        <w:rPr>
          <w:rFonts w:cs="Times New Roman"/>
          <w:i/>
          <w:iCs/>
          <w:sz w:val="22"/>
        </w:rPr>
      </w:pPr>
    </w:p>
    <w:p w14:paraId="627EA634" w14:textId="77777777" w:rsidR="00812B57" w:rsidRDefault="00812B57" w:rsidP="00C05B1A">
      <w:pPr>
        <w:spacing w:line="360" w:lineRule="auto"/>
        <w:ind w:firstLine="284"/>
        <w:jc w:val="center"/>
        <w:rPr>
          <w:rFonts w:cs="Times New Roman"/>
          <w:i/>
          <w:iCs/>
          <w:sz w:val="22"/>
        </w:rPr>
      </w:pPr>
    </w:p>
    <w:p w14:paraId="36D889BD" w14:textId="77777777" w:rsidR="00812B57" w:rsidRDefault="00812B57" w:rsidP="00C05B1A">
      <w:pPr>
        <w:spacing w:line="360" w:lineRule="auto"/>
        <w:ind w:firstLine="284"/>
        <w:jc w:val="center"/>
        <w:rPr>
          <w:rFonts w:cs="Times New Roman"/>
          <w:i/>
          <w:iCs/>
          <w:sz w:val="22"/>
        </w:rPr>
      </w:pPr>
    </w:p>
    <w:p w14:paraId="375E68D9" w14:textId="77777777" w:rsidR="00812B57" w:rsidRDefault="00812B57" w:rsidP="00C05B1A">
      <w:pPr>
        <w:spacing w:line="360" w:lineRule="auto"/>
        <w:ind w:firstLine="284"/>
        <w:jc w:val="center"/>
        <w:rPr>
          <w:rFonts w:cs="Times New Roman"/>
          <w:i/>
          <w:iCs/>
          <w:sz w:val="22"/>
        </w:rPr>
      </w:pPr>
    </w:p>
    <w:p w14:paraId="2CB9A88E" w14:textId="7A5AE7B4" w:rsidR="00C05B1A" w:rsidRPr="00C05B1A" w:rsidRDefault="00812B57" w:rsidP="00812B57">
      <w:pPr>
        <w:spacing w:line="360" w:lineRule="auto"/>
        <w:ind w:firstLine="5387"/>
        <w:jc w:val="center"/>
        <w:rPr>
          <w:rFonts w:cs="Times New Roman"/>
          <w:szCs w:val="26"/>
        </w:rPr>
      </w:pPr>
      <w:r>
        <w:rPr>
          <w:rFonts w:cs="Times New Roman"/>
          <w:i/>
          <w:iCs/>
          <w:sz w:val="22"/>
          <w:lang w:val="vi-VN"/>
        </w:rPr>
        <w:t xml:space="preserve">  </w:t>
      </w:r>
      <w:r w:rsidR="00C05B1A">
        <w:rPr>
          <w:rFonts w:cs="Times New Roman"/>
          <w:i/>
          <w:iCs/>
          <w:sz w:val="22"/>
        </w:rPr>
        <w:t xml:space="preserve">   </w:t>
      </w:r>
      <w:r w:rsidR="00C05B1A" w:rsidRPr="00C84A98">
        <w:rPr>
          <w:rFonts w:cs="Times New Roman"/>
          <w:i/>
          <w:iCs/>
          <w:sz w:val="22"/>
        </w:rPr>
        <w:t>Nguồn số liệu: Nhóm tác giả tự tổng hợp</w:t>
      </w:r>
    </w:p>
    <w:p w14:paraId="31500ADC" w14:textId="12919881" w:rsidR="001061A0" w:rsidRPr="00474BED" w:rsidRDefault="00C05B1A" w:rsidP="00474BED">
      <w:pPr>
        <w:spacing w:line="360" w:lineRule="auto"/>
        <w:ind w:firstLine="284"/>
        <w:rPr>
          <w:rFonts w:cs="Times New Roman"/>
          <w:szCs w:val="26"/>
        </w:rPr>
      </w:pPr>
      <w:r>
        <w:rPr>
          <w:rFonts w:cs="Times New Roman"/>
          <w:iCs/>
          <w:szCs w:val="26"/>
        </w:rPr>
        <w:t>T</w:t>
      </w:r>
      <w:r w:rsidR="00301EEF">
        <w:rPr>
          <w:rFonts w:cs="Times New Roman"/>
          <w:szCs w:val="26"/>
        </w:rPr>
        <w:t>ỷ lệ sinh viên bị xử phạt hành chính do vi phạm pháp luật giao thông đường bộ</w:t>
      </w:r>
      <w:r w:rsidR="007B6708">
        <w:rPr>
          <w:rFonts w:cs="Times New Roman"/>
          <w:szCs w:val="26"/>
        </w:rPr>
        <w:t xml:space="preserve"> khi tham gia giao thông chiếm tỷ lệ vẫn còn cao chiếm 39.6%. Trong đó, bị xử phạt từ 1</w:t>
      </w:r>
      <w:r w:rsidR="00B44398">
        <w:rPr>
          <w:rFonts w:cs="Times New Roman"/>
          <w:szCs w:val="26"/>
        </w:rPr>
        <w:t xml:space="preserve"> </w:t>
      </w:r>
      <w:r w:rsidR="007B6708">
        <w:rPr>
          <w:rFonts w:cs="Times New Roman"/>
          <w:szCs w:val="26"/>
        </w:rPr>
        <w:t>-</w:t>
      </w:r>
      <w:r w:rsidR="00B44398">
        <w:rPr>
          <w:rFonts w:cs="Times New Roman"/>
          <w:szCs w:val="26"/>
        </w:rPr>
        <w:t xml:space="preserve"> </w:t>
      </w:r>
      <w:r w:rsidR="007B6708">
        <w:rPr>
          <w:rFonts w:cs="Times New Roman"/>
          <w:szCs w:val="26"/>
        </w:rPr>
        <w:t>2 lần chiếm 36,4%, xử phạt từ 3</w:t>
      </w:r>
      <w:r w:rsidR="00B44398">
        <w:rPr>
          <w:rFonts w:cs="Times New Roman"/>
          <w:szCs w:val="26"/>
        </w:rPr>
        <w:t xml:space="preserve"> </w:t>
      </w:r>
      <w:r w:rsidR="007B6708">
        <w:rPr>
          <w:rFonts w:cs="Times New Roman"/>
          <w:szCs w:val="26"/>
        </w:rPr>
        <w:t>-</w:t>
      </w:r>
      <w:r w:rsidR="00B44398">
        <w:rPr>
          <w:rFonts w:cs="Times New Roman"/>
          <w:szCs w:val="26"/>
        </w:rPr>
        <w:t xml:space="preserve"> </w:t>
      </w:r>
      <w:r w:rsidR="007B6708">
        <w:rPr>
          <w:rFonts w:cs="Times New Roman"/>
          <w:szCs w:val="26"/>
        </w:rPr>
        <w:t>4 lần chiếm 2.1</w:t>
      </w:r>
      <w:r w:rsidR="00B44398">
        <w:rPr>
          <w:rFonts w:cs="Times New Roman"/>
          <w:szCs w:val="26"/>
        </w:rPr>
        <w:t>%, xử phạt từ 4</w:t>
      </w:r>
      <w:r w:rsidR="0027363F">
        <w:rPr>
          <w:rFonts w:cs="Times New Roman"/>
          <w:szCs w:val="26"/>
        </w:rPr>
        <w:t xml:space="preserve"> </w:t>
      </w:r>
      <w:r w:rsidR="00B44398">
        <w:rPr>
          <w:rFonts w:cs="Times New Roman"/>
          <w:szCs w:val="26"/>
        </w:rPr>
        <w:t>-</w:t>
      </w:r>
      <w:r w:rsidR="0027363F">
        <w:rPr>
          <w:rFonts w:cs="Times New Roman"/>
          <w:szCs w:val="26"/>
        </w:rPr>
        <w:t xml:space="preserve"> </w:t>
      </w:r>
      <w:r w:rsidR="00B44398">
        <w:rPr>
          <w:rFonts w:cs="Times New Roman"/>
          <w:szCs w:val="26"/>
        </w:rPr>
        <w:t>5 lần chiếm 0,7% và từ 6 lần trờ lên chiếm 0.4%.</w:t>
      </w:r>
      <w:r w:rsidR="00E10138">
        <w:rPr>
          <w:rFonts w:cs="Times New Roman"/>
          <w:szCs w:val="26"/>
        </w:rPr>
        <w:t xml:space="preserve"> </w:t>
      </w:r>
    </w:p>
    <w:p w14:paraId="09D06903" w14:textId="76943EB0" w:rsidR="001061A0" w:rsidRDefault="00474BED" w:rsidP="00C05B1A">
      <w:pPr>
        <w:spacing w:line="360" w:lineRule="auto"/>
        <w:ind w:firstLine="284"/>
        <w:jc w:val="center"/>
        <w:rPr>
          <w:noProof/>
        </w:rPr>
      </w:pPr>
      <w:r w:rsidRPr="00FC4F08">
        <w:rPr>
          <w:rFonts w:cs="Times New Roman"/>
          <w:noProof/>
          <w:szCs w:val="26"/>
        </w:rPr>
        <w:drawing>
          <wp:anchor distT="0" distB="0" distL="114300" distR="114300" simplePos="0" relativeHeight="251665920" behindDoc="1" locked="0" layoutInCell="1" allowOverlap="1" wp14:anchorId="6F05E588" wp14:editId="4338CE25">
            <wp:simplePos x="0" y="0"/>
            <wp:positionH relativeFrom="column">
              <wp:posOffset>15240</wp:posOffset>
            </wp:positionH>
            <wp:positionV relativeFrom="paragraph">
              <wp:posOffset>21590</wp:posOffset>
            </wp:positionV>
            <wp:extent cx="5943600" cy="2124075"/>
            <wp:effectExtent l="0" t="0" r="19050" b="9525"/>
            <wp:wrapNone/>
            <wp:docPr id="734164644" name="Biểu đồ 7341646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B616F19" w14:textId="77777777" w:rsidR="001061A0" w:rsidRDefault="001061A0" w:rsidP="00C05B1A">
      <w:pPr>
        <w:spacing w:line="360" w:lineRule="auto"/>
        <w:ind w:firstLine="284"/>
        <w:jc w:val="center"/>
        <w:rPr>
          <w:noProof/>
        </w:rPr>
      </w:pPr>
    </w:p>
    <w:p w14:paraId="56D2E78D" w14:textId="77777777" w:rsidR="001061A0" w:rsidRDefault="001061A0" w:rsidP="00C05B1A">
      <w:pPr>
        <w:spacing w:line="360" w:lineRule="auto"/>
        <w:ind w:firstLine="284"/>
        <w:jc w:val="center"/>
        <w:rPr>
          <w:noProof/>
        </w:rPr>
      </w:pPr>
    </w:p>
    <w:p w14:paraId="3C80B1D4" w14:textId="77777777" w:rsidR="001061A0" w:rsidRDefault="001061A0" w:rsidP="00C05B1A">
      <w:pPr>
        <w:spacing w:line="360" w:lineRule="auto"/>
        <w:ind w:firstLine="284"/>
        <w:jc w:val="center"/>
        <w:rPr>
          <w:noProof/>
        </w:rPr>
      </w:pPr>
    </w:p>
    <w:p w14:paraId="2AA0987A" w14:textId="77777777" w:rsidR="001061A0" w:rsidRDefault="001061A0" w:rsidP="00C05B1A">
      <w:pPr>
        <w:spacing w:line="360" w:lineRule="auto"/>
        <w:ind w:firstLine="284"/>
        <w:jc w:val="center"/>
        <w:rPr>
          <w:noProof/>
        </w:rPr>
      </w:pPr>
    </w:p>
    <w:p w14:paraId="01AA0C01" w14:textId="77777777" w:rsidR="001061A0" w:rsidRDefault="001061A0" w:rsidP="00C05B1A">
      <w:pPr>
        <w:spacing w:line="360" w:lineRule="auto"/>
        <w:ind w:firstLine="284"/>
        <w:jc w:val="center"/>
        <w:rPr>
          <w:noProof/>
        </w:rPr>
      </w:pPr>
    </w:p>
    <w:p w14:paraId="26DA2ED9" w14:textId="77777777" w:rsidR="001061A0" w:rsidRDefault="001061A0" w:rsidP="00C05B1A">
      <w:pPr>
        <w:spacing w:line="360" w:lineRule="auto"/>
        <w:ind w:firstLine="284"/>
        <w:jc w:val="center"/>
        <w:rPr>
          <w:noProof/>
        </w:rPr>
      </w:pPr>
    </w:p>
    <w:p w14:paraId="189898AF" w14:textId="77777777" w:rsidR="001061A0" w:rsidRDefault="001061A0" w:rsidP="00C05B1A">
      <w:pPr>
        <w:spacing w:line="360" w:lineRule="auto"/>
        <w:ind w:firstLine="284"/>
        <w:jc w:val="center"/>
        <w:rPr>
          <w:rFonts w:cs="Times New Roman"/>
          <w:szCs w:val="26"/>
        </w:rPr>
      </w:pPr>
    </w:p>
    <w:p w14:paraId="6192D43C" w14:textId="4A92CA6E" w:rsidR="00C05B1A" w:rsidRPr="00C05B1A" w:rsidRDefault="00C05B1A" w:rsidP="00C05B1A">
      <w:pPr>
        <w:spacing w:line="360" w:lineRule="auto"/>
        <w:ind w:firstLine="284"/>
        <w:jc w:val="center"/>
        <w:rPr>
          <w:rFonts w:cs="Times New Roman"/>
          <w:szCs w:val="26"/>
        </w:rPr>
      </w:pPr>
      <w:r>
        <w:rPr>
          <w:rFonts w:cs="Times New Roman"/>
          <w:i/>
          <w:iCs/>
          <w:sz w:val="22"/>
        </w:rPr>
        <w:t xml:space="preserve">                                  </w:t>
      </w:r>
      <w:r w:rsidR="001071CA">
        <w:rPr>
          <w:rFonts w:cs="Times New Roman"/>
          <w:i/>
          <w:iCs/>
          <w:sz w:val="22"/>
        </w:rPr>
        <w:t xml:space="preserve">                                             </w:t>
      </w:r>
      <w:r w:rsidRPr="00C84A98">
        <w:rPr>
          <w:rFonts w:cs="Times New Roman"/>
          <w:i/>
          <w:iCs/>
          <w:sz w:val="22"/>
        </w:rPr>
        <w:t>Nguồn số liệu: Nhóm tác giả tự tổng hợp</w:t>
      </w:r>
    </w:p>
    <w:p w14:paraId="35A46C80" w14:textId="3D2738C5" w:rsidR="00301EEF" w:rsidRDefault="001071CA" w:rsidP="005C45A7">
      <w:pPr>
        <w:spacing w:line="360" w:lineRule="auto"/>
        <w:ind w:firstLine="284"/>
        <w:rPr>
          <w:rFonts w:cs="Times New Roman"/>
          <w:szCs w:val="26"/>
        </w:rPr>
      </w:pPr>
      <w:r>
        <w:rPr>
          <w:rFonts w:cs="Times New Roman"/>
          <w:szCs w:val="26"/>
        </w:rPr>
        <w:t xml:space="preserve">Nhóm tác giả đã tiến hành khảo sát những lỗi vi phạm thường gặp khi tham gia giao thông đường bộ đối với </w:t>
      </w:r>
      <w:r w:rsidR="00E10138">
        <w:rPr>
          <w:rFonts w:cs="Times New Roman"/>
          <w:szCs w:val="26"/>
        </w:rPr>
        <w:t xml:space="preserve">sinh viên trường Đại học Thủy </w:t>
      </w:r>
      <w:r w:rsidR="004B27E6">
        <w:rPr>
          <w:rFonts w:cs="Times New Roman"/>
          <w:szCs w:val="26"/>
        </w:rPr>
        <w:t>Lợi</w:t>
      </w:r>
      <w:r w:rsidR="00E10138">
        <w:rPr>
          <w:rFonts w:cs="Times New Roman"/>
          <w:szCs w:val="26"/>
        </w:rPr>
        <w:t xml:space="preserve"> </w:t>
      </w:r>
      <w:r>
        <w:rPr>
          <w:rFonts w:cs="Times New Roman"/>
          <w:szCs w:val="26"/>
        </w:rPr>
        <w:t>và kết quả như sau:</w:t>
      </w:r>
    </w:p>
    <w:p w14:paraId="34EFDC91" w14:textId="77777777" w:rsidR="007D7D41" w:rsidRPr="007D7D41" w:rsidRDefault="007D7D41" w:rsidP="007D7D41">
      <w:pPr>
        <w:spacing w:line="360" w:lineRule="auto"/>
        <w:ind w:firstLine="284"/>
        <w:jc w:val="center"/>
        <w:rPr>
          <w:rFonts w:cs="Times New Roman"/>
          <w:b/>
          <w:szCs w:val="26"/>
        </w:rPr>
      </w:pPr>
      <w:r w:rsidRPr="007D7D41">
        <w:rPr>
          <w:rFonts w:cs="Times New Roman"/>
          <w:b/>
          <w:szCs w:val="26"/>
        </w:rPr>
        <w:t xml:space="preserve">Bảng 4: Một số lỗi thường xuyên vi phạm pháp luật giao thông đường bộ của </w:t>
      </w:r>
    </w:p>
    <w:p w14:paraId="1A78DDCB" w14:textId="01008203" w:rsidR="007D7D41" w:rsidRPr="007D7D41" w:rsidRDefault="007D7D41" w:rsidP="007D7D41">
      <w:pPr>
        <w:spacing w:line="360" w:lineRule="auto"/>
        <w:ind w:firstLine="284"/>
        <w:jc w:val="center"/>
        <w:rPr>
          <w:rFonts w:cs="Times New Roman"/>
          <w:b/>
          <w:szCs w:val="26"/>
        </w:rPr>
      </w:pPr>
      <w:r w:rsidRPr="007D7D41">
        <w:rPr>
          <w:rFonts w:cs="Times New Roman"/>
          <w:b/>
          <w:szCs w:val="26"/>
        </w:rPr>
        <w:t xml:space="preserve">sinh viên trường Đại học Thủy </w:t>
      </w:r>
      <w:r w:rsidR="004B27E6">
        <w:rPr>
          <w:rFonts w:cs="Times New Roman"/>
          <w:b/>
          <w:szCs w:val="26"/>
        </w:rPr>
        <w:t>Lợi</w:t>
      </w:r>
    </w:p>
    <w:tbl>
      <w:tblPr>
        <w:tblStyle w:val="TableGrid"/>
        <w:tblW w:w="0" w:type="auto"/>
        <w:tblInd w:w="108" w:type="dxa"/>
        <w:tblLook w:val="04A0" w:firstRow="1" w:lastRow="0" w:firstColumn="1" w:lastColumn="0" w:noHBand="0" w:noVBand="1"/>
      </w:tblPr>
      <w:tblGrid>
        <w:gridCol w:w="670"/>
        <w:gridCol w:w="6882"/>
        <w:gridCol w:w="1735"/>
      </w:tblGrid>
      <w:tr w:rsidR="00736C51" w14:paraId="7B72F319" w14:textId="77777777" w:rsidTr="00160ED4">
        <w:tc>
          <w:tcPr>
            <w:tcW w:w="600" w:type="dxa"/>
            <w:vAlign w:val="center"/>
          </w:tcPr>
          <w:p w14:paraId="56B385AD" w14:textId="226035F4" w:rsidR="00736C51" w:rsidRPr="0083010A" w:rsidRDefault="00736C51" w:rsidP="000225B9">
            <w:pPr>
              <w:spacing w:line="360" w:lineRule="auto"/>
              <w:jc w:val="center"/>
              <w:rPr>
                <w:rFonts w:cs="Times New Roman"/>
                <w:b/>
                <w:bCs/>
                <w:sz w:val="24"/>
                <w:szCs w:val="24"/>
              </w:rPr>
            </w:pPr>
            <w:r w:rsidRPr="0083010A">
              <w:rPr>
                <w:rFonts w:cs="Times New Roman"/>
                <w:b/>
                <w:bCs/>
                <w:sz w:val="24"/>
                <w:szCs w:val="24"/>
              </w:rPr>
              <w:lastRenderedPageBreak/>
              <w:t>STT</w:t>
            </w:r>
          </w:p>
        </w:tc>
        <w:tc>
          <w:tcPr>
            <w:tcW w:w="6942" w:type="dxa"/>
            <w:vAlign w:val="center"/>
          </w:tcPr>
          <w:p w14:paraId="3E45BD01" w14:textId="24FEF31B" w:rsidR="00AF308F" w:rsidRPr="0083010A" w:rsidRDefault="00AF308F" w:rsidP="000225B9">
            <w:pPr>
              <w:spacing w:line="360" w:lineRule="auto"/>
              <w:jc w:val="center"/>
              <w:rPr>
                <w:rFonts w:cs="Times New Roman"/>
                <w:b/>
                <w:bCs/>
                <w:sz w:val="24"/>
                <w:szCs w:val="24"/>
              </w:rPr>
            </w:pPr>
            <w:r w:rsidRPr="0083010A">
              <w:rPr>
                <w:rFonts w:cs="Times New Roman"/>
                <w:b/>
                <w:bCs/>
                <w:sz w:val="24"/>
                <w:szCs w:val="24"/>
              </w:rPr>
              <w:t>Một số l</w:t>
            </w:r>
            <w:r w:rsidR="00736C51" w:rsidRPr="0083010A">
              <w:rPr>
                <w:rFonts w:cs="Times New Roman"/>
                <w:b/>
                <w:bCs/>
                <w:sz w:val="24"/>
                <w:szCs w:val="24"/>
              </w:rPr>
              <w:t>ỗi thường vi phạm khi tham gia</w:t>
            </w:r>
          </w:p>
          <w:p w14:paraId="401C276C" w14:textId="6BCD4E67" w:rsidR="00736C51" w:rsidRPr="0083010A" w:rsidRDefault="00736C51" w:rsidP="000225B9">
            <w:pPr>
              <w:spacing w:line="360" w:lineRule="auto"/>
              <w:jc w:val="center"/>
              <w:rPr>
                <w:rFonts w:cs="Times New Roman"/>
                <w:b/>
                <w:bCs/>
                <w:sz w:val="24"/>
                <w:szCs w:val="24"/>
              </w:rPr>
            </w:pPr>
            <w:r w:rsidRPr="0083010A">
              <w:rPr>
                <w:rFonts w:cs="Times New Roman"/>
                <w:b/>
                <w:bCs/>
                <w:sz w:val="24"/>
                <w:szCs w:val="24"/>
              </w:rPr>
              <w:t>giao thông đường bộ</w:t>
            </w:r>
          </w:p>
        </w:tc>
        <w:tc>
          <w:tcPr>
            <w:tcW w:w="1745" w:type="dxa"/>
            <w:vAlign w:val="center"/>
          </w:tcPr>
          <w:p w14:paraId="13213174" w14:textId="2EE08005" w:rsidR="00736C51" w:rsidRPr="0083010A" w:rsidRDefault="00736C51" w:rsidP="000225B9">
            <w:pPr>
              <w:spacing w:line="360" w:lineRule="auto"/>
              <w:jc w:val="center"/>
              <w:rPr>
                <w:rFonts w:cs="Times New Roman"/>
                <w:b/>
                <w:bCs/>
                <w:sz w:val="24"/>
                <w:szCs w:val="24"/>
              </w:rPr>
            </w:pPr>
            <w:r w:rsidRPr="0083010A">
              <w:rPr>
                <w:rFonts w:cs="Times New Roman"/>
                <w:b/>
                <w:bCs/>
                <w:sz w:val="24"/>
                <w:szCs w:val="24"/>
              </w:rPr>
              <w:t>Tỷ lệ % sinh viên vi phạm</w:t>
            </w:r>
          </w:p>
        </w:tc>
      </w:tr>
      <w:tr w:rsidR="00736C51" w14:paraId="23D2CCA8" w14:textId="77777777" w:rsidTr="00160ED4">
        <w:tc>
          <w:tcPr>
            <w:tcW w:w="600" w:type="dxa"/>
            <w:vAlign w:val="center"/>
          </w:tcPr>
          <w:p w14:paraId="03E4FC9F" w14:textId="26A6E825" w:rsidR="00736C51" w:rsidRPr="000225B9" w:rsidRDefault="00AF308F" w:rsidP="000225B9">
            <w:pPr>
              <w:spacing w:line="360" w:lineRule="auto"/>
              <w:jc w:val="center"/>
              <w:rPr>
                <w:rFonts w:cs="Times New Roman"/>
                <w:sz w:val="24"/>
                <w:szCs w:val="24"/>
              </w:rPr>
            </w:pPr>
            <w:r w:rsidRPr="000225B9">
              <w:rPr>
                <w:rFonts w:cs="Times New Roman"/>
                <w:sz w:val="24"/>
                <w:szCs w:val="24"/>
              </w:rPr>
              <w:t>1</w:t>
            </w:r>
          </w:p>
        </w:tc>
        <w:tc>
          <w:tcPr>
            <w:tcW w:w="6942" w:type="dxa"/>
            <w:vAlign w:val="center"/>
          </w:tcPr>
          <w:p w14:paraId="02BC2107" w14:textId="63C10C80" w:rsidR="00736C51" w:rsidRPr="0083010A" w:rsidRDefault="00FB338F" w:rsidP="002E18CF">
            <w:pPr>
              <w:spacing w:line="360" w:lineRule="auto"/>
              <w:rPr>
                <w:rFonts w:cs="Times New Roman"/>
                <w:sz w:val="24"/>
                <w:szCs w:val="24"/>
              </w:rPr>
            </w:pPr>
            <w:r>
              <w:rPr>
                <w:rFonts w:cs="Times New Roman"/>
                <w:sz w:val="24"/>
                <w:szCs w:val="24"/>
              </w:rPr>
              <w:t>Không tuân thủ q</w:t>
            </w:r>
            <w:r w:rsidR="00CD3DB9" w:rsidRPr="00CD3DB9">
              <w:rPr>
                <w:rFonts w:cs="Times New Roman"/>
                <w:sz w:val="24"/>
                <w:szCs w:val="24"/>
              </w:rPr>
              <w:t>uy định về đèn tín hiệu, biển báo, hiệu lệnh giao và giấy tờ (GPLX, ĐKX…)</w:t>
            </w:r>
          </w:p>
        </w:tc>
        <w:tc>
          <w:tcPr>
            <w:tcW w:w="1745" w:type="dxa"/>
            <w:vAlign w:val="center"/>
          </w:tcPr>
          <w:p w14:paraId="064BC50A" w14:textId="1C05937C" w:rsidR="00736C51" w:rsidRPr="0083010A" w:rsidRDefault="00CD3DB9" w:rsidP="000225B9">
            <w:pPr>
              <w:spacing w:line="360" w:lineRule="auto"/>
              <w:jc w:val="center"/>
              <w:rPr>
                <w:rFonts w:cs="Times New Roman"/>
                <w:sz w:val="24"/>
                <w:szCs w:val="24"/>
              </w:rPr>
            </w:pPr>
            <w:r>
              <w:rPr>
                <w:rFonts w:cs="Times New Roman"/>
                <w:sz w:val="24"/>
                <w:szCs w:val="24"/>
              </w:rPr>
              <w:t>6,1%</w:t>
            </w:r>
          </w:p>
        </w:tc>
      </w:tr>
      <w:tr w:rsidR="00736C51" w14:paraId="03527706" w14:textId="77777777" w:rsidTr="00160ED4">
        <w:tc>
          <w:tcPr>
            <w:tcW w:w="600" w:type="dxa"/>
            <w:vAlign w:val="center"/>
          </w:tcPr>
          <w:p w14:paraId="69020018" w14:textId="6C24978D" w:rsidR="00736C51" w:rsidRPr="0083010A" w:rsidRDefault="00AF308F" w:rsidP="000225B9">
            <w:pPr>
              <w:spacing w:line="360" w:lineRule="auto"/>
              <w:jc w:val="center"/>
              <w:rPr>
                <w:rFonts w:cs="Times New Roman"/>
                <w:sz w:val="24"/>
                <w:szCs w:val="24"/>
              </w:rPr>
            </w:pPr>
            <w:r w:rsidRPr="0083010A">
              <w:rPr>
                <w:rFonts w:cs="Times New Roman"/>
                <w:sz w:val="24"/>
                <w:szCs w:val="24"/>
              </w:rPr>
              <w:t>2</w:t>
            </w:r>
          </w:p>
        </w:tc>
        <w:tc>
          <w:tcPr>
            <w:tcW w:w="6942" w:type="dxa"/>
            <w:vAlign w:val="center"/>
          </w:tcPr>
          <w:p w14:paraId="0CCA76B8" w14:textId="70FB5CBC" w:rsidR="00736C51" w:rsidRPr="0083010A" w:rsidRDefault="00FB338F" w:rsidP="002E18CF">
            <w:pPr>
              <w:spacing w:line="360" w:lineRule="auto"/>
              <w:rPr>
                <w:rFonts w:cs="Times New Roman"/>
                <w:sz w:val="24"/>
                <w:szCs w:val="24"/>
              </w:rPr>
            </w:pPr>
            <w:r>
              <w:rPr>
                <w:rFonts w:cs="Times New Roman"/>
                <w:sz w:val="24"/>
                <w:szCs w:val="24"/>
              </w:rPr>
              <w:t>Đ</w:t>
            </w:r>
            <w:r w:rsidR="00CD3DB9" w:rsidRPr="00CD3DB9">
              <w:rPr>
                <w:rFonts w:cs="Times New Roman"/>
                <w:sz w:val="24"/>
                <w:szCs w:val="24"/>
              </w:rPr>
              <w:t>ội mũ bảo hiểm và cài quai</w:t>
            </w:r>
            <w:r>
              <w:rPr>
                <w:rFonts w:cs="Times New Roman"/>
                <w:sz w:val="24"/>
                <w:szCs w:val="24"/>
              </w:rPr>
              <w:t xml:space="preserve"> không</w:t>
            </w:r>
            <w:r w:rsidR="00CD3DB9" w:rsidRPr="00CD3DB9">
              <w:rPr>
                <w:rFonts w:cs="Times New Roman"/>
                <w:sz w:val="24"/>
                <w:szCs w:val="24"/>
              </w:rPr>
              <w:t xml:space="preserve"> đúng quy cách</w:t>
            </w:r>
          </w:p>
        </w:tc>
        <w:tc>
          <w:tcPr>
            <w:tcW w:w="1745" w:type="dxa"/>
            <w:vAlign w:val="center"/>
          </w:tcPr>
          <w:p w14:paraId="4E39327B" w14:textId="146174EC" w:rsidR="00FB338F" w:rsidRPr="0083010A" w:rsidRDefault="00FB338F" w:rsidP="000225B9">
            <w:pPr>
              <w:spacing w:line="360" w:lineRule="auto"/>
              <w:jc w:val="center"/>
              <w:rPr>
                <w:rFonts w:cs="Times New Roman"/>
                <w:sz w:val="24"/>
                <w:szCs w:val="24"/>
              </w:rPr>
            </w:pPr>
            <w:r>
              <w:rPr>
                <w:rFonts w:cs="Times New Roman"/>
                <w:sz w:val="24"/>
                <w:szCs w:val="24"/>
              </w:rPr>
              <w:t>3,3%</w:t>
            </w:r>
          </w:p>
        </w:tc>
      </w:tr>
      <w:tr w:rsidR="00736C51" w14:paraId="379CAA89" w14:textId="77777777" w:rsidTr="00160ED4">
        <w:tc>
          <w:tcPr>
            <w:tcW w:w="600" w:type="dxa"/>
            <w:vAlign w:val="center"/>
          </w:tcPr>
          <w:p w14:paraId="0DACC898" w14:textId="52D6DA55" w:rsidR="00736C51" w:rsidRPr="0083010A" w:rsidRDefault="00AF308F" w:rsidP="000225B9">
            <w:pPr>
              <w:spacing w:line="360" w:lineRule="auto"/>
              <w:jc w:val="center"/>
              <w:rPr>
                <w:rFonts w:cs="Times New Roman"/>
                <w:sz w:val="24"/>
                <w:szCs w:val="24"/>
              </w:rPr>
            </w:pPr>
            <w:r w:rsidRPr="0083010A">
              <w:rPr>
                <w:rFonts w:cs="Times New Roman"/>
                <w:sz w:val="24"/>
                <w:szCs w:val="24"/>
              </w:rPr>
              <w:t>3</w:t>
            </w:r>
          </w:p>
        </w:tc>
        <w:tc>
          <w:tcPr>
            <w:tcW w:w="6942" w:type="dxa"/>
            <w:vAlign w:val="center"/>
          </w:tcPr>
          <w:p w14:paraId="38983787" w14:textId="4994EBF7" w:rsidR="00736C51" w:rsidRPr="0083010A" w:rsidRDefault="00FB338F" w:rsidP="002E18CF">
            <w:pPr>
              <w:spacing w:line="360" w:lineRule="auto"/>
              <w:rPr>
                <w:rFonts w:cs="Times New Roman"/>
                <w:sz w:val="24"/>
                <w:szCs w:val="24"/>
              </w:rPr>
            </w:pPr>
            <w:r>
              <w:rPr>
                <w:rFonts w:cs="Times New Roman"/>
                <w:sz w:val="24"/>
                <w:szCs w:val="24"/>
              </w:rPr>
              <w:t>C</w:t>
            </w:r>
            <w:r w:rsidRPr="00FB338F">
              <w:rPr>
                <w:rFonts w:cs="Times New Roman"/>
                <w:sz w:val="24"/>
                <w:szCs w:val="24"/>
              </w:rPr>
              <w:t xml:space="preserve">hở số người </w:t>
            </w:r>
            <w:r>
              <w:rPr>
                <w:rFonts w:cs="Times New Roman"/>
                <w:sz w:val="24"/>
                <w:szCs w:val="24"/>
              </w:rPr>
              <w:t xml:space="preserve">không </w:t>
            </w:r>
            <w:r w:rsidRPr="00FB338F">
              <w:rPr>
                <w:rFonts w:cs="Times New Roman"/>
                <w:sz w:val="24"/>
                <w:szCs w:val="24"/>
              </w:rPr>
              <w:t>đúng quy định</w:t>
            </w:r>
          </w:p>
        </w:tc>
        <w:tc>
          <w:tcPr>
            <w:tcW w:w="1745" w:type="dxa"/>
            <w:vAlign w:val="center"/>
          </w:tcPr>
          <w:p w14:paraId="42970B63" w14:textId="7F34EA60" w:rsidR="00736C51" w:rsidRPr="0083010A" w:rsidRDefault="00FB338F" w:rsidP="000225B9">
            <w:pPr>
              <w:spacing w:line="360" w:lineRule="auto"/>
              <w:jc w:val="center"/>
              <w:rPr>
                <w:rFonts w:cs="Times New Roman"/>
                <w:sz w:val="24"/>
                <w:szCs w:val="24"/>
              </w:rPr>
            </w:pPr>
            <w:r>
              <w:rPr>
                <w:rFonts w:cs="Times New Roman"/>
                <w:sz w:val="24"/>
                <w:szCs w:val="24"/>
              </w:rPr>
              <w:t>4%</w:t>
            </w:r>
          </w:p>
        </w:tc>
      </w:tr>
      <w:tr w:rsidR="00736C51" w14:paraId="2883F2D9" w14:textId="77777777" w:rsidTr="00160ED4">
        <w:tc>
          <w:tcPr>
            <w:tcW w:w="600" w:type="dxa"/>
            <w:vAlign w:val="center"/>
          </w:tcPr>
          <w:p w14:paraId="10470DE2" w14:textId="1782CE1E" w:rsidR="00736C51" w:rsidRPr="0083010A" w:rsidRDefault="00AF308F" w:rsidP="000225B9">
            <w:pPr>
              <w:spacing w:line="360" w:lineRule="auto"/>
              <w:jc w:val="center"/>
              <w:rPr>
                <w:rFonts w:cs="Times New Roman"/>
                <w:sz w:val="24"/>
                <w:szCs w:val="24"/>
              </w:rPr>
            </w:pPr>
            <w:r w:rsidRPr="0083010A">
              <w:rPr>
                <w:rFonts w:cs="Times New Roman"/>
                <w:sz w:val="24"/>
                <w:szCs w:val="24"/>
              </w:rPr>
              <w:t>4</w:t>
            </w:r>
          </w:p>
        </w:tc>
        <w:tc>
          <w:tcPr>
            <w:tcW w:w="6942" w:type="dxa"/>
            <w:vAlign w:val="center"/>
          </w:tcPr>
          <w:p w14:paraId="10EC4EDA" w14:textId="16633CEB" w:rsidR="00736C51" w:rsidRPr="0083010A" w:rsidRDefault="00FB338F" w:rsidP="002E18CF">
            <w:pPr>
              <w:spacing w:line="360" w:lineRule="auto"/>
              <w:rPr>
                <w:rFonts w:cs="Times New Roman"/>
                <w:sz w:val="24"/>
                <w:szCs w:val="24"/>
              </w:rPr>
            </w:pPr>
            <w:r>
              <w:rPr>
                <w:rFonts w:cs="Times New Roman"/>
                <w:sz w:val="24"/>
                <w:szCs w:val="24"/>
              </w:rPr>
              <w:t>S</w:t>
            </w:r>
            <w:r w:rsidRPr="00FB338F">
              <w:rPr>
                <w:rFonts w:cs="Times New Roman"/>
                <w:sz w:val="24"/>
                <w:szCs w:val="24"/>
              </w:rPr>
              <w:t>ử dụng chất kích thích và có cồn</w:t>
            </w:r>
            <w:r>
              <w:rPr>
                <w:rFonts w:cs="Times New Roman"/>
                <w:sz w:val="24"/>
                <w:szCs w:val="24"/>
              </w:rPr>
              <w:t xml:space="preserve"> khi tham gia giao thông đường bộ</w:t>
            </w:r>
          </w:p>
        </w:tc>
        <w:tc>
          <w:tcPr>
            <w:tcW w:w="1745" w:type="dxa"/>
            <w:vAlign w:val="center"/>
          </w:tcPr>
          <w:p w14:paraId="5499BA11" w14:textId="56E2C66A" w:rsidR="00736C51" w:rsidRPr="0083010A" w:rsidRDefault="00FB338F" w:rsidP="000225B9">
            <w:pPr>
              <w:spacing w:line="360" w:lineRule="auto"/>
              <w:jc w:val="center"/>
              <w:rPr>
                <w:rFonts w:cs="Times New Roman"/>
                <w:sz w:val="24"/>
                <w:szCs w:val="24"/>
              </w:rPr>
            </w:pPr>
            <w:r>
              <w:rPr>
                <w:rFonts w:cs="Times New Roman"/>
                <w:sz w:val="24"/>
                <w:szCs w:val="24"/>
              </w:rPr>
              <w:t>2,1%</w:t>
            </w:r>
          </w:p>
        </w:tc>
      </w:tr>
      <w:tr w:rsidR="00736C51" w14:paraId="66015993" w14:textId="77777777" w:rsidTr="00160ED4">
        <w:tc>
          <w:tcPr>
            <w:tcW w:w="600" w:type="dxa"/>
            <w:vAlign w:val="center"/>
          </w:tcPr>
          <w:p w14:paraId="69082C0C" w14:textId="102A0335" w:rsidR="00736C51" w:rsidRPr="0083010A" w:rsidRDefault="00AF308F" w:rsidP="000225B9">
            <w:pPr>
              <w:spacing w:line="360" w:lineRule="auto"/>
              <w:jc w:val="center"/>
              <w:rPr>
                <w:rFonts w:cs="Times New Roman"/>
                <w:sz w:val="24"/>
                <w:szCs w:val="24"/>
              </w:rPr>
            </w:pPr>
            <w:r w:rsidRPr="0083010A">
              <w:rPr>
                <w:rFonts w:cs="Times New Roman"/>
                <w:sz w:val="24"/>
                <w:szCs w:val="24"/>
              </w:rPr>
              <w:t>5</w:t>
            </w:r>
          </w:p>
        </w:tc>
        <w:tc>
          <w:tcPr>
            <w:tcW w:w="6942" w:type="dxa"/>
            <w:vAlign w:val="center"/>
          </w:tcPr>
          <w:p w14:paraId="798EB18E" w14:textId="5F591039" w:rsidR="00736C51" w:rsidRPr="0083010A" w:rsidRDefault="00FB338F" w:rsidP="002E18CF">
            <w:pPr>
              <w:spacing w:line="360" w:lineRule="auto"/>
              <w:rPr>
                <w:rFonts w:cs="Times New Roman"/>
                <w:sz w:val="24"/>
                <w:szCs w:val="24"/>
              </w:rPr>
            </w:pPr>
            <w:r>
              <w:rPr>
                <w:rFonts w:cs="Times New Roman"/>
                <w:sz w:val="24"/>
                <w:szCs w:val="24"/>
              </w:rPr>
              <w:t>Vượt quá</w:t>
            </w:r>
            <w:r w:rsidRPr="00FB338F">
              <w:rPr>
                <w:rFonts w:cs="Times New Roman"/>
                <w:sz w:val="24"/>
                <w:szCs w:val="24"/>
              </w:rPr>
              <w:t xml:space="preserve"> tốc độ tối đa của phương tiện tham gia giao thông</w:t>
            </w:r>
          </w:p>
        </w:tc>
        <w:tc>
          <w:tcPr>
            <w:tcW w:w="1745" w:type="dxa"/>
            <w:vAlign w:val="center"/>
          </w:tcPr>
          <w:p w14:paraId="723E95AF" w14:textId="09CAC4D6" w:rsidR="00736C51" w:rsidRPr="0083010A" w:rsidRDefault="00FB338F" w:rsidP="000225B9">
            <w:pPr>
              <w:spacing w:line="360" w:lineRule="auto"/>
              <w:jc w:val="center"/>
              <w:rPr>
                <w:rFonts w:cs="Times New Roman"/>
                <w:sz w:val="24"/>
                <w:szCs w:val="24"/>
              </w:rPr>
            </w:pPr>
            <w:r>
              <w:rPr>
                <w:rFonts w:cs="Times New Roman"/>
                <w:sz w:val="24"/>
                <w:szCs w:val="24"/>
              </w:rPr>
              <w:t>6%</w:t>
            </w:r>
          </w:p>
        </w:tc>
      </w:tr>
      <w:tr w:rsidR="0035067D" w14:paraId="17A6302D" w14:textId="77777777" w:rsidTr="00160ED4">
        <w:tc>
          <w:tcPr>
            <w:tcW w:w="600" w:type="dxa"/>
            <w:vAlign w:val="center"/>
          </w:tcPr>
          <w:p w14:paraId="0A60626F" w14:textId="04C93378" w:rsidR="0035067D" w:rsidRPr="0083010A" w:rsidRDefault="00585B37" w:rsidP="000225B9">
            <w:pPr>
              <w:spacing w:line="360" w:lineRule="auto"/>
              <w:jc w:val="center"/>
              <w:rPr>
                <w:rFonts w:cs="Times New Roman"/>
                <w:sz w:val="24"/>
                <w:szCs w:val="24"/>
              </w:rPr>
            </w:pPr>
            <w:r>
              <w:rPr>
                <w:rFonts w:cs="Times New Roman"/>
                <w:sz w:val="24"/>
                <w:szCs w:val="24"/>
              </w:rPr>
              <w:t>6</w:t>
            </w:r>
          </w:p>
        </w:tc>
        <w:tc>
          <w:tcPr>
            <w:tcW w:w="6942" w:type="dxa"/>
            <w:vAlign w:val="center"/>
          </w:tcPr>
          <w:p w14:paraId="2EACEB75" w14:textId="5CB2379E" w:rsidR="0035067D" w:rsidRPr="0083010A" w:rsidRDefault="00FB338F" w:rsidP="002E18CF">
            <w:pPr>
              <w:spacing w:line="360" w:lineRule="auto"/>
              <w:rPr>
                <w:rFonts w:cs="Times New Roman"/>
                <w:sz w:val="24"/>
                <w:szCs w:val="24"/>
              </w:rPr>
            </w:pPr>
            <w:r>
              <w:rPr>
                <w:rFonts w:cs="Times New Roman"/>
                <w:sz w:val="24"/>
                <w:szCs w:val="24"/>
              </w:rPr>
              <w:t>D</w:t>
            </w:r>
            <w:r w:rsidRPr="00FB338F">
              <w:rPr>
                <w:rFonts w:cs="Times New Roman"/>
                <w:sz w:val="24"/>
                <w:szCs w:val="24"/>
              </w:rPr>
              <w:t>ừng, đỗ, chuyển làn, chuyển hướng, đi vào đường cấm</w:t>
            </w:r>
          </w:p>
        </w:tc>
        <w:tc>
          <w:tcPr>
            <w:tcW w:w="1745" w:type="dxa"/>
            <w:vAlign w:val="center"/>
          </w:tcPr>
          <w:p w14:paraId="3AD1A4A5" w14:textId="1BEA6374" w:rsidR="0035067D" w:rsidRPr="0083010A" w:rsidRDefault="00FB338F" w:rsidP="000225B9">
            <w:pPr>
              <w:spacing w:line="360" w:lineRule="auto"/>
              <w:jc w:val="center"/>
              <w:rPr>
                <w:rFonts w:cs="Times New Roman"/>
                <w:sz w:val="24"/>
                <w:szCs w:val="24"/>
              </w:rPr>
            </w:pPr>
            <w:r>
              <w:rPr>
                <w:rFonts w:cs="Times New Roman"/>
                <w:sz w:val="24"/>
                <w:szCs w:val="24"/>
              </w:rPr>
              <w:t>7,1%</w:t>
            </w:r>
          </w:p>
        </w:tc>
      </w:tr>
      <w:tr w:rsidR="00585B37" w14:paraId="00A0C755" w14:textId="77777777" w:rsidTr="00160ED4">
        <w:tc>
          <w:tcPr>
            <w:tcW w:w="600" w:type="dxa"/>
            <w:vAlign w:val="center"/>
          </w:tcPr>
          <w:p w14:paraId="4B8B0102" w14:textId="35C83EB0" w:rsidR="00585B37" w:rsidRPr="0083010A" w:rsidRDefault="00585B37" w:rsidP="000225B9">
            <w:pPr>
              <w:spacing w:line="360" w:lineRule="auto"/>
              <w:jc w:val="center"/>
              <w:rPr>
                <w:rFonts w:cs="Times New Roman"/>
                <w:sz w:val="24"/>
                <w:szCs w:val="24"/>
              </w:rPr>
            </w:pPr>
            <w:r>
              <w:rPr>
                <w:rFonts w:cs="Times New Roman"/>
                <w:sz w:val="24"/>
                <w:szCs w:val="24"/>
              </w:rPr>
              <w:t>7</w:t>
            </w:r>
          </w:p>
        </w:tc>
        <w:tc>
          <w:tcPr>
            <w:tcW w:w="6942" w:type="dxa"/>
            <w:vAlign w:val="center"/>
          </w:tcPr>
          <w:p w14:paraId="2EB27C4D" w14:textId="59F32317" w:rsidR="00585B37" w:rsidRPr="00FB338F" w:rsidRDefault="00FB338F" w:rsidP="002E18CF">
            <w:pPr>
              <w:spacing w:line="360" w:lineRule="auto"/>
              <w:rPr>
                <w:rFonts w:cs="Times New Roman"/>
                <w:sz w:val="24"/>
                <w:szCs w:val="24"/>
              </w:rPr>
            </w:pPr>
            <w:r>
              <w:rPr>
                <w:rFonts w:cs="Times New Roman"/>
                <w:sz w:val="24"/>
                <w:szCs w:val="24"/>
              </w:rPr>
              <w:t>T</w:t>
            </w:r>
            <w:r w:rsidRPr="00FB338F">
              <w:rPr>
                <w:rFonts w:cs="Times New Roman"/>
                <w:sz w:val="24"/>
                <w:szCs w:val="24"/>
              </w:rPr>
              <w:t>hường xuyên thay đổi và sử dụng phương tiện không đúng quy định (Bấm còi, rú ga liên tục; bấm còi hơi, sử dụng đèn chiếu xa trong đô thị, khu đông dân cư; Sử dụng chân chống, vật khác quệt xuống đường khi xe đang chạy; Sử dụng ô, điện thoại di động, thiết bị âm thanh; Sử dụng xe không có biển số; sử dụng còi xe không đúng quy chuẩn kỹ thuật; tự ý thay đổi nhãn hiệu, màu sơn của xe…)</w:t>
            </w:r>
          </w:p>
        </w:tc>
        <w:tc>
          <w:tcPr>
            <w:tcW w:w="1745" w:type="dxa"/>
            <w:vAlign w:val="center"/>
          </w:tcPr>
          <w:p w14:paraId="10574FE5" w14:textId="4699560A" w:rsidR="00585B37" w:rsidRPr="0083010A" w:rsidRDefault="00FB338F" w:rsidP="000225B9">
            <w:pPr>
              <w:spacing w:line="360" w:lineRule="auto"/>
              <w:jc w:val="center"/>
              <w:rPr>
                <w:rFonts w:cs="Times New Roman"/>
                <w:sz w:val="24"/>
                <w:szCs w:val="24"/>
              </w:rPr>
            </w:pPr>
            <w:r>
              <w:rPr>
                <w:rFonts w:cs="Times New Roman"/>
                <w:sz w:val="24"/>
                <w:szCs w:val="24"/>
              </w:rPr>
              <w:t>22,7%</w:t>
            </w:r>
          </w:p>
        </w:tc>
      </w:tr>
      <w:tr w:rsidR="00FB338F" w14:paraId="3C3448F6" w14:textId="77777777" w:rsidTr="00160ED4">
        <w:tc>
          <w:tcPr>
            <w:tcW w:w="600" w:type="dxa"/>
            <w:vAlign w:val="center"/>
          </w:tcPr>
          <w:p w14:paraId="657EC6B2" w14:textId="3CDFC954" w:rsidR="00FB338F" w:rsidRDefault="00FB338F" w:rsidP="000225B9">
            <w:pPr>
              <w:spacing w:line="360" w:lineRule="auto"/>
              <w:jc w:val="center"/>
              <w:rPr>
                <w:rFonts w:cs="Times New Roman"/>
                <w:sz w:val="24"/>
                <w:szCs w:val="24"/>
              </w:rPr>
            </w:pPr>
            <w:r>
              <w:rPr>
                <w:rFonts w:cs="Times New Roman"/>
                <w:sz w:val="24"/>
                <w:szCs w:val="24"/>
              </w:rPr>
              <w:t>8</w:t>
            </w:r>
          </w:p>
        </w:tc>
        <w:tc>
          <w:tcPr>
            <w:tcW w:w="6942" w:type="dxa"/>
            <w:vAlign w:val="center"/>
          </w:tcPr>
          <w:p w14:paraId="4B997A1F" w14:textId="3061F1DE" w:rsidR="00FB338F" w:rsidRDefault="00FB338F" w:rsidP="002E18CF">
            <w:pPr>
              <w:spacing w:line="360" w:lineRule="auto"/>
              <w:rPr>
                <w:rFonts w:cs="Times New Roman"/>
                <w:sz w:val="24"/>
                <w:szCs w:val="24"/>
              </w:rPr>
            </w:pPr>
            <w:r>
              <w:rPr>
                <w:rFonts w:cs="Times New Roman"/>
                <w:sz w:val="24"/>
                <w:szCs w:val="24"/>
              </w:rPr>
              <w:t>T</w:t>
            </w:r>
            <w:r w:rsidRPr="00FB338F">
              <w:rPr>
                <w:rFonts w:cs="Times New Roman"/>
                <w:sz w:val="24"/>
                <w:szCs w:val="24"/>
              </w:rPr>
              <w:t>hường xuyên lạng lách, đánh võng khi điều khiển phương tiện tham gia giao thông</w:t>
            </w:r>
          </w:p>
        </w:tc>
        <w:tc>
          <w:tcPr>
            <w:tcW w:w="1745" w:type="dxa"/>
            <w:vAlign w:val="center"/>
          </w:tcPr>
          <w:p w14:paraId="59EEE0D6" w14:textId="7606D087" w:rsidR="00FB338F" w:rsidRDefault="00FB338F" w:rsidP="000225B9">
            <w:pPr>
              <w:spacing w:line="360" w:lineRule="auto"/>
              <w:jc w:val="center"/>
              <w:rPr>
                <w:rFonts w:cs="Times New Roman"/>
                <w:sz w:val="24"/>
                <w:szCs w:val="24"/>
              </w:rPr>
            </w:pPr>
            <w:r>
              <w:rPr>
                <w:rFonts w:cs="Times New Roman"/>
                <w:sz w:val="24"/>
                <w:szCs w:val="24"/>
              </w:rPr>
              <w:t>16,1%</w:t>
            </w:r>
          </w:p>
        </w:tc>
      </w:tr>
    </w:tbl>
    <w:p w14:paraId="6B2C00E1" w14:textId="35A274BF" w:rsidR="00914161" w:rsidRDefault="00D5046C" w:rsidP="00D5046C">
      <w:pPr>
        <w:spacing w:line="360" w:lineRule="auto"/>
        <w:ind w:firstLine="284"/>
        <w:jc w:val="center"/>
        <w:rPr>
          <w:rFonts w:cs="Times New Roman"/>
          <w:b/>
          <w:bCs/>
          <w:i/>
          <w:iCs/>
          <w:szCs w:val="26"/>
        </w:rPr>
      </w:pPr>
      <w:r>
        <w:rPr>
          <w:rFonts w:cs="Times New Roman"/>
          <w:i/>
          <w:iCs/>
          <w:sz w:val="22"/>
        </w:rPr>
        <w:t xml:space="preserve">                                                                                     </w:t>
      </w:r>
      <w:r w:rsidR="0027363F" w:rsidRPr="00C84A98">
        <w:rPr>
          <w:rFonts w:cs="Times New Roman"/>
          <w:i/>
          <w:iCs/>
          <w:sz w:val="22"/>
        </w:rPr>
        <w:t>Nguồn số liệu: Nhóm tác giả tự tổng hợp</w:t>
      </w:r>
    </w:p>
    <w:p w14:paraId="587706B4" w14:textId="0B129F29" w:rsidR="00A33E58" w:rsidRPr="00FC716B" w:rsidRDefault="00BF5E2D" w:rsidP="00F87382">
      <w:pPr>
        <w:pStyle w:val="Heading1"/>
        <w:ind w:firstLine="284"/>
        <w:rPr>
          <w:i/>
          <w:iCs/>
        </w:rPr>
      </w:pPr>
      <w:bookmarkStart w:id="85" w:name="_Toc133684411"/>
      <w:r w:rsidRPr="00FC716B">
        <w:rPr>
          <w:i/>
          <w:iCs/>
        </w:rPr>
        <w:t>2.2.3</w:t>
      </w:r>
      <w:r w:rsidR="00295F65" w:rsidRPr="00FC716B">
        <w:rPr>
          <w:i/>
          <w:iCs/>
        </w:rPr>
        <w:t>. Một số nhận xét</w:t>
      </w:r>
      <w:r w:rsidR="00827A6F" w:rsidRPr="00FC716B">
        <w:rPr>
          <w:i/>
          <w:iCs/>
        </w:rPr>
        <w:t>,</w:t>
      </w:r>
      <w:r w:rsidR="00295F65" w:rsidRPr="00FC716B">
        <w:rPr>
          <w:i/>
          <w:iCs/>
        </w:rPr>
        <w:t xml:space="preserve"> đánh giá về thực trạng vi phạm pháp luật giao thông đường bộ của sinh viên trường Đại học Thủy </w:t>
      </w:r>
      <w:r w:rsidR="004B27E6">
        <w:rPr>
          <w:i/>
          <w:iCs/>
        </w:rPr>
        <w:t>Lợi</w:t>
      </w:r>
      <w:bookmarkEnd w:id="85"/>
    </w:p>
    <w:p w14:paraId="170829E9" w14:textId="50EC9743" w:rsidR="00C00F1B" w:rsidRDefault="00C00F1B" w:rsidP="00637991">
      <w:pPr>
        <w:tabs>
          <w:tab w:val="left" w:pos="3771"/>
        </w:tabs>
        <w:spacing w:line="360" w:lineRule="auto"/>
        <w:ind w:firstLine="284"/>
        <w:rPr>
          <w:rFonts w:cs="Times New Roman"/>
          <w:szCs w:val="26"/>
        </w:rPr>
      </w:pPr>
      <w:r>
        <w:rPr>
          <w:rFonts w:cs="Times New Roman"/>
          <w:szCs w:val="26"/>
        </w:rPr>
        <w:t xml:space="preserve">Nhìn chung sinh viên trường Đại học Thủy </w:t>
      </w:r>
      <w:r w:rsidR="004B27E6">
        <w:rPr>
          <w:rFonts w:cs="Times New Roman"/>
          <w:szCs w:val="26"/>
        </w:rPr>
        <w:t>Lợi</w:t>
      </w:r>
      <w:r>
        <w:rPr>
          <w:rFonts w:cs="Times New Roman"/>
          <w:szCs w:val="26"/>
        </w:rPr>
        <w:t xml:space="preserve"> tuân thủ rất tốt pháp luật giao thông đường bộ và chưa có những hành vi vi phạm nào để lại hậu quả nghiêm trọng cho các cá nhân và các đơn vị, tổ chức. Qua kết quả điều tra, tình trạng sinh viên vi phạm pháp luật giao thông đường bộ chưa đến mức báo động. </w:t>
      </w:r>
    </w:p>
    <w:p w14:paraId="38B8C51C" w14:textId="7356B47E" w:rsidR="0097491B" w:rsidRPr="00BF5E2D" w:rsidRDefault="0097491B" w:rsidP="00637991">
      <w:pPr>
        <w:tabs>
          <w:tab w:val="left" w:pos="3771"/>
        </w:tabs>
        <w:spacing w:line="360" w:lineRule="auto"/>
        <w:ind w:firstLine="284"/>
        <w:rPr>
          <w:rFonts w:cs="Times New Roman"/>
          <w:spacing w:val="-2"/>
          <w:szCs w:val="26"/>
        </w:rPr>
      </w:pPr>
      <w:r w:rsidRPr="00BF5E2D">
        <w:rPr>
          <w:rFonts w:cs="Times New Roman"/>
          <w:spacing w:val="-2"/>
          <w:szCs w:val="26"/>
        </w:rPr>
        <w:t>Kết quả điều tra cho thấy đa số sinh viên chủ động tìm hiểu những quy định của pháp luật giao thông đường bộ thông qua các kênh thông tin khác nhau.</w:t>
      </w:r>
      <w:r w:rsidR="00F03E3F" w:rsidRPr="00BF5E2D">
        <w:rPr>
          <w:rFonts w:cs="Times New Roman"/>
          <w:spacing w:val="-2"/>
          <w:szCs w:val="26"/>
        </w:rPr>
        <w:t xml:space="preserve"> Tỷ lệ sinh viên chưa bị xử phạt hành chính lần nào do vi phạm pháp luật giao thông đường bộ chiếm tỷ lệ lớn. Đa số sinh viên trường Đại học Thủy </w:t>
      </w:r>
      <w:r w:rsidR="004B27E6">
        <w:rPr>
          <w:rFonts w:cs="Times New Roman"/>
          <w:spacing w:val="-2"/>
          <w:szCs w:val="26"/>
        </w:rPr>
        <w:t>Lợi</w:t>
      </w:r>
      <w:r w:rsidR="00F03E3F" w:rsidRPr="00BF5E2D">
        <w:rPr>
          <w:rFonts w:cs="Times New Roman"/>
          <w:spacing w:val="-2"/>
          <w:szCs w:val="26"/>
        </w:rPr>
        <w:t xml:space="preserve"> ý thức rất rõ về hậu quả của việc không tuân thủ pháp luật giao thông đường bộ sẽ ảnh hưởng đến lợi ích của người khác và lợi ích của nhà nước. </w:t>
      </w:r>
      <w:r w:rsidR="00C00F1B" w:rsidRPr="00BF5E2D">
        <w:rPr>
          <w:rFonts w:cs="Times New Roman"/>
          <w:spacing w:val="-2"/>
          <w:szCs w:val="26"/>
        </w:rPr>
        <w:t>M</w:t>
      </w:r>
      <w:r w:rsidR="00637991" w:rsidRPr="00BF5E2D">
        <w:rPr>
          <w:rFonts w:cs="Times New Roman"/>
          <w:spacing w:val="-2"/>
          <w:szCs w:val="26"/>
        </w:rPr>
        <w:t xml:space="preserve">ức độ tuân thủ đèn tín hiệu khi tham gia giao thông là 93,9%; đội mũ bảo hiểm đúng quy định khi tham gia giao thông là 96,8%; chở số người đúng quy định là 96%; tuân thủ quy </w:t>
      </w:r>
      <w:r w:rsidR="00637991" w:rsidRPr="00BF5E2D">
        <w:rPr>
          <w:rFonts w:cs="Times New Roman"/>
          <w:spacing w:val="-2"/>
          <w:szCs w:val="26"/>
        </w:rPr>
        <w:lastRenderedPageBreak/>
        <w:t xml:space="preserve">định về việc không sử dụng rượu bia, chất kích thích khi tham gia giao thông là 97,9%; mức độ tuân thủ về tốc độ là 94%; mức độ tuân thủ về việc dừng đỗ chuyển làn là 92,9%; thay đổi và sử dụng phương tiện không đúng quy định (Bấm còi, rú ga liên tục; bấm còi hơi, sử dụng đèn chiếu xa trong đô thị, khu đông dân cư; Sử dụng chân chống, vật khác quệt xuống đường khi xe đang chạy; Sử dụng ô, điện thoại di động, thiết bị âm thanh; Sử dụng xe không có biển số; sử dụng còi xe không đúng quy chuẩn kỹ thuật; tự ý thay đổi nhãn hiệu, màu sơn của xe…) là 77,7%; mức độ tuân thủ về việc không lạng lách đánh võng khi tham gia giao thông là 83,9%. </w:t>
      </w:r>
      <w:r w:rsidRPr="00BF5E2D">
        <w:rPr>
          <w:rFonts w:cs="Times New Roman"/>
          <w:spacing w:val="-2"/>
          <w:szCs w:val="26"/>
        </w:rPr>
        <w:t xml:space="preserve">Điều này cho thấy được tính tự giác và ý thức tuân thủ pháp luật giao thông đường bộ rất cao của sinh viên trường Đại học Thủy </w:t>
      </w:r>
      <w:r w:rsidR="004B27E6">
        <w:rPr>
          <w:rFonts w:cs="Times New Roman"/>
          <w:spacing w:val="-2"/>
          <w:szCs w:val="26"/>
        </w:rPr>
        <w:t>Lợi</w:t>
      </w:r>
      <w:r w:rsidRPr="00BF5E2D">
        <w:rPr>
          <w:rFonts w:cs="Times New Roman"/>
          <w:spacing w:val="-2"/>
          <w:szCs w:val="26"/>
        </w:rPr>
        <w:t>.</w:t>
      </w:r>
    </w:p>
    <w:p w14:paraId="1CC7755E" w14:textId="7D5C6B06" w:rsidR="005656EB" w:rsidRDefault="00BA30EB" w:rsidP="001071CA">
      <w:pPr>
        <w:spacing w:line="360" w:lineRule="auto"/>
        <w:ind w:firstLine="288"/>
        <w:rPr>
          <w:rFonts w:cs="Times New Roman"/>
          <w:spacing w:val="-2"/>
          <w:szCs w:val="26"/>
        </w:rPr>
      </w:pPr>
      <w:r w:rsidRPr="00BF5E2D">
        <w:rPr>
          <w:rFonts w:cs="Times New Roman"/>
          <w:spacing w:val="-2"/>
          <w:szCs w:val="26"/>
        </w:rPr>
        <w:t>Bên cạnh đó, vẫn tồn tại một bộ phận sinh viên vẫn còn tồn tại một bộ phận sinh viên không tuân thủ và vi phạm</w:t>
      </w:r>
      <w:r w:rsidR="005656EB" w:rsidRPr="00BF5E2D">
        <w:rPr>
          <w:rFonts w:cs="Times New Roman"/>
          <w:spacing w:val="-2"/>
          <w:szCs w:val="26"/>
        </w:rPr>
        <w:t xml:space="preserve"> pháp luật giao thông đường bộ. Vi phạm về đèn tín hiệu khi tham gia giao thông là 6,1%; vi phạm về đội mũ bảo hiểm đúng quy định </w:t>
      </w:r>
      <w:r w:rsidRPr="00BF5E2D">
        <w:rPr>
          <w:rFonts w:cs="Times New Roman"/>
          <w:spacing w:val="-2"/>
          <w:szCs w:val="26"/>
        </w:rPr>
        <w:t>khi tham gia giao thông là 3,3%</w:t>
      </w:r>
      <w:r w:rsidR="005656EB" w:rsidRPr="00BF5E2D">
        <w:rPr>
          <w:rFonts w:cs="Times New Roman"/>
          <w:spacing w:val="-2"/>
          <w:szCs w:val="26"/>
        </w:rPr>
        <w:t xml:space="preserve">; vi phạm về việc chở số người đúng quy định là 4%; sử dụng rượu bia, chất kích thích khi tham gia giao thông là 2,1%; vượt quá tốc độ khi tham gia giao thông là 6%; vi phạm về việc thay đổi và sử dụng phương tiện không đúng quy định (Bấm còi, rú ga liên tục; bấm còi hơi, sử dụng đèn chiếu xa trong đô thị, khu đông dân cư; Sử dụng chân chống, vật khác quệt xuống đường khi xe đang chạy; Sử dụng ô, điện thoại di động, thiết bị âm thanh; Sử dụng xe không có biển số; sử dụng còi xe không đúng quy chuẩn kỹ thuật; tự ý thay đổi nhãn hiệu, màu sơn của xe…) là 22,7%; thường xuyên lạng lách đánh võng khi tham gia giao thông là 16,1%. </w:t>
      </w:r>
      <w:r w:rsidR="001071CA" w:rsidRPr="00BF5E2D">
        <w:rPr>
          <w:rFonts w:cs="Times New Roman"/>
          <w:spacing w:val="-2"/>
          <w:szCs w:val="26"/>
        </w:rPr>
        <w:t>Ngoài ra, t</w:t>
      </w:r>
      <w:r w:rsidRPr="00BF5E2D">
        <w:rPr>
          <w:rFonts w:cs="Times New Roman"/>
          <w:spacing w:val="-2"/>
          <w:szCs w:val="26"/>
        </w:rPr>
        <w:t xml:space="preserve">ồn tại một bộ phận không nhỏ sinh viên khi tham gia giao thông đường bộ </w:t>
      </w:r>
      <w:r w:rsidR="00C00F1B" w:rsidRPr="00BF5E2D">
        <w:rPr>
          <w:rFonts w:cs="Times New Roman"/>
          <w:spacing w:val="-2"/>
          <w:szCs w:val="26"/>
        </w:rPr>
        <w:t>vẫn chưa có bằng lái xe và bị xử phạt hành chính từ 01 lần trở lên.</w:t>
      </w:r>
      <w:r w:rsidR="001071CA" w:rsidRPr="00BF5E2D">
        <w:rPr>
          <w:rFonts w:cs="Times New Roman"/>
          <w:spacing w:val="-2"/>
          <w:szCs w:val="26"/>
        </w:rPr>
        <w:t xml:space="preserve"> M</w:t>
      </w:r>
      <w:r w:rsidR="00C00F1B" w:rsidRPr="00BF5E2D">
        <w:rPr>
          <w:rFonts w:cs="Times New Roman"/>
          <w:spacing w:val="-2"/>
          <w:szCs w:val="26"/>
        </w:rPr>
        <w:t xml:space="preserve">ột bộ phận sinh viên không </w:t>
      </w:r>
      <w:r w:rsidR="001071CA" w:rsidRPr="00BF5E2D">
        <w:rPr>
          <w:rFonts w:cs="Times New Roman"/>
          <w:spacing w:val="-2"/>
          <w:szCs w:val="26"/>
        </w:rPr>
        <w:t xml:space="preserve">nhận thức được hậu quả </w:t>
      </w:r>
      <w:r w:rsidR="00C00F1B" w:rsidRPr="00BF5E2D">
        <w:rPr>
          <w:rFonts w:cs="Times New Roman"/>
          <w:spacing w:val="-2"/>
          <w:szCs w:val="26"/>
        </w:rPr>
        <w:t>từ việc không tuân thủ pháp luật giao thông đường bộ đến lợi ích của người khác và lợi ích của nhà nước.</w:t>
      </w:r>
    </w:p>
    <w:p w14:paraId="33A78F61" w14:textId="77777777" w:rsidR="00BF5E2D" w:rsidRDefault="00BF5E2D" w:rsidP="00BF5E2D">
      <w:pPr>
        <w:spacing w:line="360" w:lineRule="auto"/>
        <w:ind w:firstLine="284"/>
        <w:rPr>
          <w:rFonts w:cs="Times New Roman"/>
          <w:szCs w:val="26"/>
        </w:rPr>
      </w:pPr>
      <w:r>
        <w:rPr>
          <w:rFonts w:cs="Times New Roman"/>
          <w:szCs w:val="26"/>
        </w:rPr>
        <w:t>Nguyên nhân dẫn tới một số tồn tại, hạn chế nêu trên là do:</w:t>
      </w:r>
    </w:p>
    <w:p w14:paraId="6B5C5176" w14:textId="74E4733F" w:rsidR="00BF5E2D" w:rsidRDefault="00BF5E2D" w:rsidP="00BF5E2D">
      <w:pPr>
        <w:spacing w:line="360" w:lineRule="auto"/>
        <w:ind w:firstLine="284"/>
        <w:rPr>
          <w:rFonts w:cs="Times New Roman"/>
          <w:szCs w:val="26"/>
        </w:rPr>
      </w:pPr>
      <w:r>
        <w:rPr>
          <w:rFonts w:cs="Times New Roman"/>
          <w:szCs w:val="26"/>
        </w:rPr>
        <w:t>Về phía khách quan: T</w:t>
      </w:r>
      <w:r w:rsidRPr="002E18CF">
        <w:rPr>
          <w:rFonts w:cs="Times New Roman"/>
          <w:szCs w:val="26"/>
        </w:rPr>
        <w:t>ình trạng quy hoạch giao thông chưa đồng bộ, hệ thống đường bộ chưa đạt tiêu chuẩn kỹ thuậ</w:t>
      </w:r>
      <w:r>
        <w:rPr>
          <w:rFonts w:cs="Times New Roman"/>
          <w:szCs w:val="26"/>
        </w:rPr>
        <w:t xml:space="preserve">t. </w:t>
      </w:r>
      <w:r w:rsidRPr="002E18CF">
        <w:rPr>
          <w:rFonts w:cs="Times New Roman"/>
          <w:szCs w:val="26"/>
        </w:rPr>
        <w:t xml:space="preserve">Hệ thống đèn tín hiệu cảnh báo chỉ dẫn không được thiết kế thi công đồng bộ, nên hầu hết các tuyến đường không có biển báo, đèn báo, đèn chỉ dẫn giao thông </w:t>
      </w:r>
      <w:r>
        <w:rPr>
          <w:rFonts w:cs="Times New Roman"/>
          <w:szCs w:val="26"/>
        </w:rPr>
        <w:t xml:space="preserve">dẫn tới một bộ phận người tham gia giao thông </w:t>
      </w:r>
      <w:r w:rsidRPr="002E18CF">
        <w:rPr>
          <w:rFonts w:cs="Times New Roman"/>
          <w:szCs w:val="26"/>
        </w:rPr>
        <w:t>vi phạm và gây ra tai nạn giao thông.</w:t>
      </w:r>
      <w:r>
        <w:rPr>
          <w:rFonts w:cs="Times New Roman"/>
          <w:szCs w:val="26"/>
        </w:rPr>
        <w:t xml:space="preserve"> Do mật độ dân số dày đặc của thành phố Hà Nội dẫn đến tình trạng các tuyến phố thường xảy ra tình trạng tắc nghẽn, ùn ứ ảnh hưởng đến thời gian đến trường học của </w:t>
      </w:r>
      <w:r>
        <w:rPr>
          <w:rFonts w:cs="Times New Roman"/>
          <w:szCs w:val="26"/>
        </w:rPr>
        <w:lastRenderedPageBreak/>
        <w:t xml:space="preserve">sinh viên. Qua khảo sát có đến 48,1% sinh viên cho rằng vì tâm lý sợ muộn học, muộn giờ làm thêm nên đã ảnh hưởng không nhỏ tới ý thức tham gia giao thông đường bộ của sinh viên. </w:t>
      </w:r>
      <w:r w:rsidR="00EF4E2F">
        <w:rPr>
          <w:rFonts w:cs="Times New Roman"/>
          <w:szCs w:val="26"/>
        </w:rPr>
        <w:t xml:space="preserve">Ngoài ra, công tác tuyên truyền và phổ biến pháp luật giao thông đường bộ của Nhà trường </w:t>
      </w:r>
      <w:r w:rsidR="00482A81">
        <w:rPr>
          <w:rFonts w:cs="Times New Roman"/>
          <w:szCs w:val="26"/>
        </w:rPr>
        <w:t xml:space="preserve">đối với sinh viên </w:t>
      </w:r>
      <w:r w:rsidR="00EF4E2F">
        <w:rPr>
          <w:rFonts w:cs="Times New Roman"/>
          <w:szCs w:val="26"/>
        </w:rPr>
        <w:t>chưa mang tính xuyên suốt</w:t>
      </w:r>
      <w:r w:rsidR="00482A81">
        <w:rPr>
          <w:rFonts w:cs="Times New Roman"/>
          <w:szCs w:val="26"/>
        </w:rPr>
        <w:t>, còn mang tính “thời vụ”, nội dung tuyên truyền chưa phong phú.</w:t>
      </w:r>
    </w:p>
    <w:p w14:paraId="64441E0C" w14:textId="56D5DD03" w:rsidR="00BF5E2D" w:rsidRPr="00946702" w:rsidRDefault="00BF5E2D" w:rsidP="00BF5E2D">
      <w:pPr>
        <w:spacing w:line="360" w:lineRule="auto"/>
        <w:ind w:firstLine="288"/>
        <w:rPr>
          <w:rFonts w:cs="Times New Roman"/>
          <w:szCs w:val="26"/>
        </w:rPr>
      </w:pPr>
      <w:r>
        <w:rPr>
          <w:rFonts w:cs="Times New Roman"/>
          <w:szCs w:val="26"/>
        </w:rPr>
        <w:t xml:space="preserve">Về phía chủ quan: </w:t>
      </w:r>
      <w:r w:rsidRPr="002E18CF">
        <w:rPr>
          <w:rFonts w:cs="Times New Roman"/>
          <w:szCs w:val="26"/>
        </w:rPr>
        <w:t>Ý thức</w:t>
      </w:r>
      <w:r>
        <w:rPr>
          <w:rFonts w:cs="Times New Roman"/>
          <w:szCs w:val="26"/>
        </w:rPr>
        <w:t xml:space="preserve"> pháp luật</w:t>
      </w:r>
      <w:r w:rsidRPr="002E18CF">
        <w:rPr>
          <w:rFonts w:cs="Times New Roman"/>
          <w:szCs w:val="26"/>
        </w:rPr>
        <w:t xml:space="preserve"> tham gia giao thông đường bộ của một bộ phận sinh viên còn kém</w:t>
      </w:r>
      <w:r w:rsidR="00192386">
        <w:rPr>
          <w:rFonts w:cs="Times New Roman"/>
          <w:szCs w:val="26"/>
        </w:rPr>
        <w:t>, tồn tại hiện tượng “biết luật nhưng vẫn phạm luật”</w:t>
      </w:r>
      <w:r w:rsidRPr="002E18CF">
        <w:rPr>
          <w:rFonts w:cs="Times New Roman"/>
          <w:szCs w:val="26"/>
        </w:rPr>
        <w:t>. Biểu hiện đó là sự chủ quan, thờ ơ, muốn thể hiện bản thân, coi thường pháp luật.</w:t>
      </w:r>
      <w:r>
        <w:rPr>
          <w:rFonts w:cs="Times New Roman"/>
          <w:szCs w:val="26"/>
        </w:rPr>
        <w:t xml:space="preserve"> Ngoài ra, do tâm lý và thói quen tùy tiện khi tham gia giao thông đường bộ của sinh viên.</w:t>
      </w:r>
    </w:p>
    <w:p w14:paraId="54E71D9B" w14:textId="77777777" w:rsidR="00BF5E2D" w:rsidRPr="00BF5E2D" w:rsidRDefault="00BF5E2D" w:rsidP="001071CA">
      <w:pPr>
        <w:spacing w:line="360" w:lineRule="auto"/>
        <w:ind w:firstLine="288"/>
        <w:rPr>
          <w:rFonts w:cs="Times New Roman"/>
          <w:spacing w:val="-2"/>
          <w:szCs w:val="26"/>
        </w:rPr>
      </w:pPr>
    </w:p>
    <w:p w14:paraId="5D62898E" w14:textId="77777777" w:rsidR="005656EB" w:rsidRDefault="005656EB" w:rsidP="005C45A7">
      <w:pPr>
        <w:widowControl w:val="0"/>
        <w:tabs>
          <w:tab w:val="left" w:pos="7938"/>
        </w:tabs>
        <w:spacing w:line="360" w:lineRule="auto"/>
        <w:ind w:firstLine="284"/>
        <w:rPr>
          <w:b/>
          <w:bCs/>
          <w:i/>
          <w:iCs/>
        </w:rPr>
      </w:pPr>
    </w:p>
    <w:p w14:paraId="518B128B" w14:textId="77777777" w:rsidR="005656EB" w:rsidRDefault="005656EB" w:rsidP="005C45A7">
      <w:pPr>
        <w:widowControl w:val="0"/>
        <w:tabs>
          <w:tab w:val="left" w:pos="7938"/>
        </w:tabs>
        <w:spacing w:line="360" w:lineRule="auto"/>
        <w:ind w:firstLine="284"/>
        <w:rPr>
          <w:b/>
          <w:bCs/>
          <w:i/>
          <w:iCs/>
        </w:rPr>
      </w:pPr>
    </w:p>
    <w:p w14:paraId="18CCF416" w14:textId="77777777" w:rsidR="005656EB" w:rsidRDefault="005656EB" w:rsidP="005C45A7">
      <w:pPr>
        <w:widowControl w:val="0"/>
        <w:tabs>
          <w:tab w:val="left" w:pos="7938"/>
        </w:tabs>
        <w:spacing w:line="360" w:lineRule="auto"/>
        <w:ind w:firstLine="284"/>
        <w:rPr>
          <w:b/>
          <w:bCs/>
          <w:i/>
          <w:iCs/>
        </w:rPr>
      </w:pPr>
    </w:p>
    <w:p w14:paraId="26EEAC36" w14:textId="77777777" w:rsidR="005656EB" w:rsidRDefault="005656EB" w:rsidP="005C45A7">
      <w:pPr>
        <w:widowControl w:val="0"/>
        <w:tabs>
          <w:tab w:val="left" w:pos="7938"/>
        </w:tabs>
        <w:spacing w:line="360" w:lineRule="auto"/>
        <w:ind w:firstLine="284"/>
        <w:rPr>
          <w:b/>
          <w:bCs/>
          <w:i/>
          <w:iCs/>
        </w:rPr>
      </w:pPr>
    </w:p>
    <w:p w14:paraId="27EC72A9" w14:textId="77777777" w:rsidR="005656EB" w:rsidRDefault="005656EB" w:rsidP="005C45A7">
      <w:pPr>
        <w:widowControl w:val="0"/>
        <w:tabs>
          <w:tab w:val="left" w:pos="7938"/>
        </w:tabs>
        <w:spacing w:line="360" w:lineRule="auto"/>
        <w:ind w:firstLine="284"/>
        <w:rPr>
          <w:b/>
          <w:bCs/>
          <w:i/>
          <w:iCs/>
        </w:rPr>
      </w:pPr>
    </w:p>
    <w:p w14:paraId="16E807B3" w14:textId="77777777" w:rsidR="005656EB" w:rsidRDefault="005656EB" w:rsidP="005C45A7">
      <w:pPr>
        <w:widowControl w:val="0"/>
        <w:tabs>
          <w:tab w:val="left" w:pos="7938"/>
        </w:tabs>
        <w:spacing w:line="360" w:lineRule="auto"/>
        <w:ind w:firstLine="284"/>
        <w:rPr>
          <w:b/>
          <w:bCs/>
          <w:i/>
          <w:iCs/>
        </w:rPr>
      </w:pPr>
    </w:p>
    <w:p w14:paraId="5A3F41F2" w14:textId="77777777" w:rsidR="005656EB" w:rsidRDefault="005656EB" w:rsidP="005C45A7">
      <w:pPr>
        <w:widowControl w:val="0"/>
        <w:tabs>
          <w:tab w:val="left" w:pos="7938"/>
        </w:tabs>
        <w:spacing w:line="360" w:lineRule="auto"/>
        <w:ind w:firstLine="284"/>
        <w:rPr>
          <w:b/>
          <w:bCs/>
          <w:i/>
          <w:iCs/>
        </w:rPr>
      </w:pPr>
    </w:p>
    <w:p w14:paraId="5623F6B2" w14:textId="77777777" w:rsidR="005656EB" w:rsidRDefault="005656EB" w:rsidP="005C45A7">
      <w:pPr>
        <w:widowControl w:val="0"/>
        <w:tabs>
          <w:tab w:val="left" w:pos="7938"/>
        </w:tabs>
        <w:spacing w:line="360" w:lineRule="auto"/>
        <w:ind w:firstLine="284"/>
        <w:rPr>
          <w:b/>
          <w:bCs/>
          <w:i/>
          <w:iCs/>
        </w:rPr>
      </w:pPr>
    </w:p>
    <w:p w14:paraId="101470B6" w14:textId="77777777" w:rsidR="005656EB" w:rsidRDefault="005656EB" w:rsidP="005C45A7">
      <w:pPr>
        <w:widowControl w:val="0"/>
        <w:tabs>
          <w:tab w:val="left" w:pos="7938"/>
        </w:tabs>
        <w:spacing w:line="360" w:lineRule="auto"/>
        <w:ind w:firstLine="284"/>
        <w:rPr>
          <w:b/>
          <w:bCs/>
          <w:i/>
          <w:iCs/>
        </w:rPr>
      </w:pPr>
    </w:p>
    <w:p w14:paraId="2D584988" w14:textId="77777777" w:rsidR="005656EB" w:rsidRDefault="005656EB" w:rsidP="005C45A7">
      <w:pPr>
        <w:widowControl w:val="0"/>
        <w:tabs>
          <w:tab w:val="left" w:pos="7938"/>
        </w:tabs>
        <w:spacing w:line="360" w:lineRule="auto"/>
        <w:ind w:firstLine="284"/>
        <w:rPr>
          <w:b/>
          <w:bCs/>
          <w:i/>
          <w:iCs/>
        </w:rPr>
      </w:pPr>
    </w:p>
    <w:p w14:paraId="22271952" w14:textId="77777777" w:rsidR="005656EB" w:rsidRDefault="005656EB" w:rsidP="005C45A7">
      <w:pPr>
        <w:widowControl w:val="0"/>
        <w:tabs>
          <w:tab w:val="left" w:pos="7938"/>
        </w:tabs>
        <w:spacing w:line="360" w:lineRule="auto"/>
        <w:ind w:firstLine="284"/>
        <w:rPr>
          <w:b/>
          <w:bCs/>
          <w:i/>
          <w:iCs/>
        </w:rPr>
      </w:pPr>
    </w:p>
    <w:p w14:paraId="03051126" w14:textId="77777777" w:rsidR="005656EB" w:rsidRDefault="005656EB" w:rsidP="005C45A7">
      <w:pPr>
        <w:widowControl w:val="0"/>
        <w:tabs>
          <w:tab w:val="left" w:pos="7938"/>
        </w:tabs>
        <w:spacing w:line="360" w:lineRule="auto"/>
        <w:ind w:firstLine="284"/>
        <w:rPr>
          <w:b/>
          <w:bCs/>
          <w:i/>
          <w:iCs/>
        </w:rPr>
      </w:pPr>
    </w:p>
    <w:p w14:paraId="761533CB" w14:textId="77777777" w:rsidR="005656EB" w:rsidRDefault="005656EB" w:rsidP="005C45A7">
      <w:pPr>
        <w:widowControl w:val="0"/>
        <w:tabs>
          <w:tab w:val="left" w:pos="7938"/>
        </w:tabs>
        <w:spacing w:line="360" w:lineRule="auto"/>
        <w:ind w:firstLine="284"/>
        <w:rPr>
          <w:b/>
          <w:bCs/>
          <w:i/>
          <w:iCs/>
        </w:rPr>
      </w:pPr>
    </w:p>
    <w:p w14:paraId="573ED959" w14:textId="77777777" w:rsidR="005656EB" w:rsidRDefault="005656EB" w:rsidP="005C45A7">
      <w:pPr>
        <w:widowControl w:val="0"/>
        <w:tabs>
          <w:tab w:val="left" w:pos="7938"/>
        </w:tabs>
        <w:spacing w:line="360" w:lineRule="auto"/>
        <w:ind w:firstLine="284"/>
        <w:rPr>
          <w:b/>
          <w:bCs/>
          <w:i/>
          <w:iCs/>
        </w:rPr>
      </w:pPr>
    </w:p>
    <w:p w14:paraId="27F5F01C" w14:textId="77777777" w:rsidR="005656EB" w:rsidRDefault="005656EB" w:rsidP="005C45A7">
      <w:pPr>
        <w:widowControl w:val="0"/>
        <w:tabs>
          <w:tab w:val="left" w:pos="7938"/>
        </w:tabs>
        <w:spacing w:line="360" w:lineRule="auto"/>
        <w:ind w:firstLine="284"/>
        <w:rPr>
          <w:b/>
          <w:bCs/>
          <w:i/>
          <w:iCs/>
        </w:rPr>
      </w:pPr>
    </w:p>
    <w:p w14:paraId="7847C82B" w14:textId="77777777" w:rsidR="005656EB" w:rsidRDefault="005656EB" w:rsidP="005C45A7">
      <w:pPr>
        <w:widowControl w:val="0"/>
        <w:tabs>
          <w:tab w:val="left" w:pos="7938"/>
        </w:tabs>
        <w:spacing w:line="360" w:lineRule="auto"/>
        <w:ind w:firstLine="284"/>
        <w:rPr>
          <w:b/>
          <w:bCs/>
          <w:i/>
          <w:iCs/>
        </w:rPr>
      </w:pPr>
    </w:p>
    <w:p w14:paraId="45347DAA" w14:textId="77777777" w:rsidR="005656EB" w:rsidRDefault="005656EB" w:rsidP="005C45A7">
      <w:pPr>
        <w:widowControl w:val="0"/>
        <w:tabs>
          <w:tab w:val="left" w:pos="7938"/>
        </w:tabs>
        <w:spacing w:line="360" w:lineRule="auto"/>
        <w:ind w:firstLine="284"/>
        <w:rPr>
          <w:b/>
          <w:bCs/>
          <w:i/>
          <w:iCs/>
        </w:rPr>
      </w:pPr>
    </w:p>
    <w:p w14:paraId="24D25D5A" w14:textId="77777777" w:rsidR="00160ED4" w:rsidRDefault="00160ED4" w:rsidP="005F3599">
      <w:pPr>
        <w:widowControl w:val="0"/>
        <w:tabs>
          <w:tab w:val="left" w:pos="7938"/>
        </w:tabs>
        <w:spacing w:line="360" w:lineRule="auto"/>
      </w:pPr>
    </w:p>
    <w:p w14:paraId="138E5F9C" w14:textId="13493975" w:rsidR="00EF4E2F" w:rsidRPr="00703D31" w:rsidRDefault="00F87382" w:rsidP="00703D31">
      <w:pPr>
        <w:pStyle w:val="Heading1"/>
        <w:jc w:val="center"/>
      </w:pPr>
      <w:bookmarkStart w:id="86" w:name="_Toc133684412"/>
      <w:r w:rsidRPr="00703D31">
        <w:lastRenderedPageBreak/>
        <w:t xml:space="preserve">CHƯƠNG 3: </w:t>
      </w:r>
      <w:r w:rsidR="00B325C7" w:rsidRPr="00703D31">
        <w:t>GIẢI PHÁP</w:t>
      </w:r>
      <w:r w:rsidRPr="00703D31">
        <w:t xml:space="preserve"> NÂNG CAO Ý THỨC PHÁP LUẬT CHO SINH VIÊN TRƯỜNG ĐẠI HỌC THỦY LỢI KHI THAM GIA GIAO THÔNG ĐƯỜNG BỘ</w:t>
      </w:r>
      <w:bookmarkEnd w:id="86"/>
    </w:p>
    <w:p w14:paraId="0862599E" w14:textId="77777777" w:rsidR="00F87382" w:rsidRPr="00F87382" w:rsidRDefault="00F87382" w:rsidP="00F87382"/>
    <w:p w14:paraId="009BF488" w14:textId="3BEF500B" w:rsidR="001C36D8" w:rsidRDefault="001C36D8" w:rsidP="00F87382">
      <w:pPr>
        <w:pStyle w:val="Heading1"/>
        <w:ind w:firstLine="284"/>
      </w:pPr>
      <w:bookmarkStart w:id="87" w:name="_Toc133684413"/>
      <w:r w:rsidRPr="00A654A3">
        <w:t xml:space="preserve">3.1. </w:t>
      </w:r>
      <w:r w:rsidR="00A654A3" w:rsidRPr="00A654A3">
        <w:t xml:space="preserve">Về phía </w:t>
      </w:r>
      <w:r w:rsidRPr="00A654A3">
        <w:t>Nhà trường</w:t>
      </w:r>
      <w:bookmarkEnd w:id="87"/>
      <w:r w:rsidRPr="00A654A3">
        <w:t xml:space="preserve"> </w:t>
      </w:r>
    </w:p>
    <w:p w14:paraId="1EE64D23" w14:textId="65BC79F6" w:rsidR="00F36F08" w:rsidRDefault="00F36F08" w:rsidP="00286B2F">
      <w:pPr>
        <w:spacing w:line="360" w:lineRule="auto"/>
        <w:ind w:firstLine="288"/>
        <w:rPr>
          <w:rFonts w:cs="Times New Roman"/>
          <w:szCs w:val="26"/>
        </w:rPr>
      </w:pPr>
      <w:r>
        <w:rPr>
          <w:rFonts w:cs="Times New Roman"/>
          <w:szCs w:val="26"/>
        </w:rPr>
        <w:t xml:space="preserve">Từ thực trạng vi phạm pháp luật giao thông đường bộ của một bộ phận sinh viên trường Đại học Thủy </w:t>
      </w:r>
      <w:r w:rsidR="004B27E6">
        <w:rPr>
          <w:rFonts w:cs="Times New Roman"/>
          <w:szCs w:val="26"/>
        </w:rPr>
        <w:t>Lợi</w:t>
      </w:r>
      <w:r>
        <w:rPr>
          <w:rFonts w:cs="Times New Roman"/>
          <w:szCs w:val="26"/>
        </w:rPr>
        <w:t xml:space="preserve">, nhóm tác giả nhận thấy rằng vai trò của Nhà trường trong việc tuyên truyền, phổ biến pháp luật giao thông đường bộ cho sinh viên đang học tập, nghiên cứu tại Trường Đại học Thủy </w:t>
      </w:r>
      <w:r w:rsidR="004B27E6">
        <w:rPr>
          <w:rFonts w:cs="Times New Roman"/>
          <w:szCs w:val="26"/>
        </w:rPr>
        <w:t>Lợi</w:t>
      </w:r>
      <w:r>
        <w:rPr>
          <w:rFonts w:cs="Times New Roman"/>
          <w:szCs w:val="26"/>
        </w:rPr>
        <w:t xml:space="preserve"> là rất quan trọng. Từ đó, nhóm tác giả xin đề xuất một số kiến nghị như sau:</w:t>
      </w:r>
    </w:p>
    <w:p w14:paraId="768CBD98" w14:textId="52CCD314" w:rsidR="00F36F08" w:rsidRDefault="00F36F08" w:rsidP="005656EB">
      <w:pPr>
        <w:spacing w:line="360" w:lineRule="auto"/>
        <w:ind w:firstLine="426"/>
        <w:rPr>
          <w:rFonts w:cs="Times New Roman"/>
          <w:szCs w:val="26"/>
        </w:rPr>
      </w:pPr>
      <w:r>
        <w:rPr>
          <w:rFonts w:cs="Times New Roman"/>
          <w:szCs w:val="26"/>
        </w:rPr>
        <w:t>Thứ nhất, tăng cường sự lãnh đạo của Đảng ủy, Ban giám hiệu nhà trường trong việc tuyên truyền, phổ biến pháp luật nói chung và pháp luật giao thông đường bộ cho sinh viên nói riêng.</w:t>
      </w:r>
    </w:p>
    <w:p w14:paraId="755A73D9" w14:textId="5E241456" w:rsidR="005C500F" w:rsidRDefault="00F36F08" w:rsidP="005C500F">
      <w:pPr>
        <w:spacing w:line="360" w:lineRule="auto"/>
        <w:ind w:firstLine="426"/>
        <w:rPr>
          <w:rFonts w:cs="Times New Roman"/>
          <w:szCs w:val="26"/>
        </w:rPr>
      </w:pPr>
      <w:r>
        <w:rPr>
          <w:rFonts w:cs="Times New Roman"/>
          <w:szCs w:val="26"/>
        </w:rPr>
        <w:t xml:space="preserve">Thứ hai, xây dựng kế hoạch, chương trình kế hoạch cụ thể, phong phú, </w:t>
      </w:r>
      <w:r w:rsidR="005C500F">
        <w:rPr>
          <w:rFonts w:cs="Times New Roman"/>
          <w:szCs w:val="26"/>
        </w:rPr>
        <w:t xml:space="preserve">thực hiện </w:t>
      </w:r>
      <w:r>
        <w:rPr>
          <w:rFonts w:cs="Times New Roman"/>
          <w:szCs w:val="26"/>
        </w:rPr>
        <w:t>đa dạng hóa các kênh thông tin tuyên truyền, phổ biến pháp luật như: tuyên truyền qua các mạng xã hội của nhà trường,</w:t>
      </w:r>
      <w:r w:rsidR="005C500F">
        <w:rPr>
          <w:rFonts w:cs="Times New Roman"/>
          <w:szCs w:val="26"/>
        </w:rPr>
        <w:t xml:space="preserve"> lồng ghép nội dung qua những tiết học thực hành, thảo luận</w:t>
      </w:r>
      <w:r w:rsidR="00192386">
        <w:rPr>
          <w:rFonts w:cs="Times New Roman"/>
          <w:szCs w:val="26"/>
        </w:rPr>
        <w:t>, đề thi kết thúc học phần</w:t>
      </w:r>
      <w:r w:rsidR="005C500F">
        <w:rPr>
          <w:rFonts w:cs="Times New Roman"/>
          <w:szCs w:val="26"/>
        </w:rPr>
        <w:t xml:space="preserve"> của môn pháp luật đại cương, tổ chức các hội nghị chuyên đề và các cuộc thi tìm hiểu về pháp luật giao thông đường bộ định kỳ hàng năm, </w:t>
      </w:r>
      <w:r w:rsidR="00192386">
        <w:rPr>
          <w:rFonts w:cs="Times New Roman"/>
          <w:szCs w:val="26"/>
        </w:rPr>
        <w:t xml:space="preserve">xây dựng tài liệu và </w:t>
      </w:r>
      <w:r w:rsidR="005C500F">
        <w:rPr>
          <w:rFonts w:cs="Times New Roman"/>
          <w:szCs w:val="26"/>
        </w:rPr>
        <w:t>gửi nội dung tuyên truyền qua hòm thư cá nhân của sinh viên, treo pano tuyên truyền an toàn giao thông trong khuôn viên của nhà trường…</w:t>
      </w:r>
    </w:p>
    <w:p w14:paraId="28CF83E5" w14:textId="20C560B4" w:rsidR="005656EB" w:rsidRDefault="005C500F" w:rsidP="005C500F">
      <w:pPr>
        <w:spacing w:line="360" w:lineRule="auto"/>
        <w:ind w:firstLine="426"/>
        <w:rPr>
          <w:rFonts w:cs="Times New Roman"/>
          <w:szCs w:val="26"/>
        </w:rPr>
      </w:pPr>
      <w:r>
        <w:rPr>
          <w:rFonts w:cs="Times New Roman"/>
          <w:szCs w:val="26"/>
        </w:rPr>
        <w:t>Thứ ba, N</w:t>
      </w:r>
      <w:r w:rsidR="005656EB">
        <w:rPr>
          <w:rFonts w:cs="Times New Roman"/>
          <w:szCs w:val="26"/>
        </w:rPr>
        <w:t xml:space="preserve">hà trường nên tổ chức các khóa học và kỹ năng </w:t>
      </w:r>
      <w:r>
        <w:rPr>
          <w:rFonts w:cs="Times New Roman"/>
          <w:szCs w:val="26"/>
        </w:rPr>
        <w:t>tham gia giao thông an toàn. L</w:t>
      </w:r>
      <w:r w:rsidR="005656EB">
        <w:rPr>
          <w:rFonts w:cs="Times New Roman"/>
          <w:szCs w:val="26"/>
        </w:rPr>
        <w:t xml:space="preserve">iên kết với các trung tâm dạy lái xe để </w:t>
      </w:r>
      <w:r w:rsidR="00192386">
        <w:rPr>
          <w:rFonts w:cs="Times New Roman"/>
          <w:szCs w:val="26"/>
        </w:rPr>
        <w:t>sinh viên học tập, thi và được cấp giấy phép lái xe</w:t>
      </w:r>
      <w:r w:rsidR="005656EB">
        <w:rPr>
          <w:rFonts w:cs="Times New Roman"/>
          <w:szCs w:val="26"/>
        </w:rPr>
        <w:t xml:space="preserve">. </w:t>
      </w:r>
      <w:r w:rsidR="00192386">
        <w:rPr>
          <w:rFonts w:cs="Times New Roman"/>
          <w:szCs w:val="26"/>
        </w:rPr>
        <w:t xml:space="preserve">Qua đó, </w:t>
      </w:r>
      <w:r w:rsidR="005656EB">
        <w:rPr>
          <w:rFonts w:cs="Times New Roman"/>
          <w:szCs w:val="26"/>
        </w:rPr>
        <w:t xml:space="preserve">giúp các sinh viên của trường </w:t>
      </w:r>
      <w:r w:rsidR="005656EB" w:rsidRPr="00D43E79">
        <w:rPr>
          <w:rFonts w:cs="Times New Roman"/>
          <w:szCs w:val="26"/>
        </w:rPr>
        <w:t>nâng cao kiến thức pháp luật giao thông</w:t>
      </w:r>
      <w:r w:rsidR="00192386">
        <w:rPr>
          <w:rFonts w:cs="Times New Roman"/>
          <w:szCs w:val="26"/>
        </w:rPr>
        <w:t xml:space="preserve"> đường bộ</w:t>
      </w:r>
      <w:r w:rsidR="005656EB" w:rsidRPr="00D43E79">
        <w:rPr>
          <w:rFonts w:cs="Times New Roman"/>
          <w:szCs w:val="26"/>
        </w:rPr>
        <w:t>,</w:t>
      </w:r>
      <w:r w:rsidR="00192386">
        <w:rPr>
          <w:rFonts w:cs="Times New Roman"/>
          <w:szCs w:val="26"/>
        </w:rPr>
        <w:t xml:space="preserve"> nhận diện và đối phó với các tình huống giao thông,</w:t>
      </w:r>
      <w:r w:rsidR="005656EB" w:rsidRPr="00D43E79">
        <w:rPr>
          <w:rFonts w:cs="Times New Roman"/>
          <w:szCs w:val="26"/>
        </w:rPr>
        <w:t xml:space="preserve"> cải thiện kỹ năng lái xe và giảm thiểu nguy cơ xảy ra tai </w:t>
      </w:r>
      <w:r w:rsidR="005656EB">
        <w:rPr>
          <w:rFonts w:cs="Times New Roman"/>
          <w:szCs w:val="26"/>
        </w:rPr>
        <w:t>nạn.</w:t>
      </w:r>
    </w:p>
    <w:p w14:paraId="4F1193AE" w14:textId="4E5D996D" w:rsidR="005656EB" w:rsidRDefault="00192386" w:rsidP="005656EB">
      <w:pPr>
        <w:spacing w:line="360" w:lineRule="auto"/>
        <w:ind w:firstLine="426"/>
        <w:rPr>
          <w:rFonts w:cs="Times New Roman"/>
          <w:color w:val="000000" w:themeColor="text1"/>
          <w:szCs w:val="26"/>
        </w:rPr>
      </w:pPr>
      <w:r>
        <w:rPr>
          <w:rFonts w:cs="Times New Roman"/>
          <w:szCs w:val="26"/>
        </w:rPr>
        <w:t>Thứ tư, Nhà trường cần phối hợp</w:t>
      </w:r>
      <w:r w:rsidR="00931C84">
        <w:rPr>
          <w:rFonts w:cs="Times New Roman"/>
          <w:szCs w:val="26"/>
        </w:rPr>
        <w:t xml:space="preserve"> thường xuyên</w:t>
      </w:r>
      <w:r>
        <w:rPr>
          <w:rFonts w:cs="Times New Roman"/>
          <w:szCs w:val="26"/>
        </w:rPr>
        <w:t xml:space="preserve"> với các cơ quan chức năng và gia đình sinh viên </w:t>
      </w:r>
      <w:r w:rsidR="005656EB" w:rsidRPr="009663A5">
        <w:rPr>
          <w:rFonts w:cs="Times New Roman"/>
          <w:color w:val="000000" w:themeColor="text1"/>
          <w:szCs w:val="26"/>
        </w:rPr>
        <w:t xml:space="preserve">để ngăn chặn kịp thời về hành vi vi phạm pháp luật của sinh viên để có những biện pháp xử lý phù hợp. </w:t>
      </w:r>
      <w:r w:rsidR="00931C84">
        <w:rPr>
          <w:rFonts w:cs="Times New Roman"/>
          <w:color w:val="000000" w:themeColor="text1"/>
          <w:szCs w:val="26"/>
        </w:rPr>
        <w:t>Đưa vấn đề vi phạm pháp luật giao thông đường bộ trở thành một trong những tiêu chí đánh giá điểm rèn luyện của sinh viên</w:t>
      </w:r>
      <w:r w:rsidR="005656EB" w:rsidRPr="009663A5">
        <w:rPr>
          <w:rFonts w:cs="Times New Roman"/>
          <w:color w:val="000000" w:themeColor="text1"/>
          <w:szCs w:val="26"/>
        </w:rPr>
        <w:t xml:space="preserve">. </w:t>
      </w:r>
    </w:p>
    <w:p w14:paraId="5950FB2A" w14:textId="77777777" w:rsidR="00AD6C77" w:rsidRDefault="00AD6C77" w:rsidP="005656EB">
      <w:pPr>
        <w:spacing w:line="360" w:lineRule="auto"/>
        <w:ind w:firstLine="426"/>
        <w:rPr>
          <w:rFonts w:cs="Times New Roman"/>
          <w:color w:val="000000" w:themeColor="text1"/>
          <w:szCs w:val="26"/>
        </w:rPr>
      </w:pPr>
      <w:r>
        <w:rPr>
          <w:rFonts w:cs="Times New Roman"/>
          <w:color w:val="000000" w:themeColor="text1"/>
          <w:szCs w:val="26"/>
        </w:rPr>
        <w:t>Thứ năm, các cán bộ, giảng viên của Nhà trường cần phát huy vai trò gương mẫu và là một kênh tuyên truyền phổ biến pháp luật giao thông đường bộ đối với sinh viên.</w:t>
      </w:r>
    </w:p>
    <w:p w14:paraId="63EC2B1C" w14:textId="2FA8E4DC" w:rsidR="00AD6C77" w:rsidRPr="009663A5" w:rsidRDefault="00AD6C77" w:rsidP="005656EB">
      <w:pPr>
        <w:spacing w:line="360" w:lineRule="auto"/>
        <w:ind w:firstLine="426"/>
        <w:rPr>
          <w:rFonts w:cs="Times New Roman"/>
          <w:color w:val="000000" w:themeColor="text1"/>
          <w:szCs w:val="26"/>
        </w:rPr>
      </w:pPr>
      <w:r>
        <w:rPr>
          <w:rFonts w:cs="Times New Roman"/>
          <w:color w:val="000000" w:themeColor="text1"/>
          <w:szCs w:val="26"/>
        </w:rPr>
        <w:lastRenderedPageBreak/>
        <w:t xml:space="preserve">Thứ sáu, Đoàn Thanh niên Cộng sản Hồ Chí Minh và Hội sinh viên trường Đại học Thủy </w:t>
      </w:r>
      <w:r w:rsidR="004B27E6">
        <w:rPr>
          <w:rFonts w:cs="Times New Roman"/>
          <w:color w:val="000000" w:themeColor="text1"/>
          <w:szCs w:val="26"/>
        </w:rPr>
        <w:t>Lợi</w:t>
      </w:r>
      <w:r>
        <w:rPr>
          <w:rFonts w:cs="Times New Roman"/>
          <w:color w:val="000000" w:themeColor="text1"/>
          <w:szCs w:val="26"/>
        </w:rPr>
        <w:t xml:space="preserve"> cần phát huy hơn nữa vai trò của mình trong việc tuyên truyền, phổ biến pháp luật. Cần phải lồng ghép nội dung tuyên truyền, phổ biến pháp luật giao thông đường bộ qua chương trình hành động, sinh hoạt chi đoàn và xác định đây là một chỉ tiêu phấn đấu trong phương hướng hoạt động của từng chi đoàn, Liên chi đoàn, Đoàn trường và Hội sinh viên.</w:t>
      </w:r>
    </w:p>
    <w:p w14:paraId="7A00C8B0" w14:textId="63738B10" w:rsidR="001C36D8" w:rsidRDefault="001C36D8" w:rsidP="00F87382">
      <w:pPr>
        <w:pStyle w:val="Heading1"/>
        <w:ind w:firstLine="284"/>
      </w:pPr>
      <w:bookmarkStart w:id="88" w:name="_Toc133684414"/>
      <w:r w:rsidRPr="00A654A3">
        <w:t xml:space="preserve">3.2. </w:t>
      </w:r>
      <w:r w:rsidR="00A654A3" w:rsidRPr="00A654A3">
        <w:t>Về phía sinh viên</w:t>
      </w:r>
      <w:bookmarkEnd w:id="88"/>
    </w:p>
    <w:p w14:paraId="59849752" w14:textId="51DB6439" w:rsidR="00286B2F" w:rsidRDefault="00286B2F" w:rsidP="005A3D0F">
      <w:pPr>
        <w:spacing w:line="360" w:lineRule="auto"/>
        <w:ind w:firstLine="284"/>
        <w:rPr>
          <w:rFonts w:cs="Times New Roman"/>
          <w:szCs w:val="26"/>
        </w:rPr>
      </w:pPr>
      <w:r>
        <w:rPr>
          <w:rFonts w:cs="Times New Roman"/>
          <w:szCs w:val="26"/>
        </w:rPr>
        <w:t>Sinh viên là chủ thể của hành vi vi phạm pháp luật giao thông, vì vậy hơn ai hết sinh viên cần phải chủ động nâng cao ý thức pháp luật giao thông đường bộ, cụ thể là:</w:t>
      </w:r>
    </w:p>
    <w:p w14:paraId="3B57FB49" w14:textId="4D861B1D" w:rsidR="00B6116E" w:rsidRDefault="00286B2F" w:rsidP="005A3D0F">
      <w:pPr>
        <w:spacing w:line="360" w:lineRule="auto"/>
        <w:ind w:firstLine="284"/>
        <w:rPr>
          <w:rFonts w:cs="Times New Roman"/>
          <w:szCs w:val="26"/>
        </w:rPr>
      </w:pPr>
      <w:r>
        <w:rPr>
          <w:rFonts w:cs="Times New Roman"/>
          <w:szCs w:val="26"/>
        </w:rPr>
        <w:t xml:space="preserve">Thứ nhất, </w:t>
      </w:r>
      <w:r w:rsidR="00B6116E">
        <w:rPr>
          <w:rFonts w:cs="Times New Roman"/>
          <w:szCs w:val="26"/>
        </w:rPr>
        <w:t xml:space="preserve">hình thành thói quen và </w:t>
      </w:r>
      <w:r>
        <w:rPr>
          <w:rFonts w:cs="Times New Roman"/>
          <w:szCs w:val="26"/>
        </w:rPr>
        <w:t>tích cực cập nhật</w:t>
      </w:r>
      <w:r w:rsidR="005A3D0F">
        <w:rPr>
          <w:rFonts w:cs="Times New Roman"/>
          <w:szCs w:val="26"/>
        </w:rPr>
        <w:t xml:space="preserve">, </w:t>
      </w:r>
      <w:r>
        <w:rPr>
          <w:rFonts w:cs="Times New Roman"/>
          <w:szCs w:val="26"/>
        </w:rPr>
        <w:t>tìm hiểu kỹ những kiến thức pháp luật giao thông đường bộ và chủ động thi sát hạch bằng lái xe</w:t>
      </w:r>
      <w:r w:rsidR="00012B9B">
        <w:rPr>
          <w:rFonts w:cs="Times New Roman"/>
          <w:szCs w:val="26"/>
        </w:rPr>
        <w:t>.</w:t>
      </w:r>
      <w:r w:rsidR="00B6116E">
        <w:rPr>
          <w:rFonts w:cs="Times New Roman"/>
          <w:szCs w:val="26"/>
        </w:rPr>
        <w:t xml:space="preserve"> Từ đó</w:t>
      </w:r>
      <w:r w:rsidR="007129C5">
        <w:rPr>
          <w:rFonts w:cs="Times New Roman"/>
          <w:szCs w:val="26"/>
        </w:rPr>
        <w:t>, giúp sinh viên dần dần hình thành thói quen</w:t>
      </w:r>
      <w:r w:rsidR="008E38EA">
        <w:rPr>
          <w:rFonts w:cs="Times New Roman"/>
          <w:szCs w:val="26"/>
        </w:rPr>
        <w:t xml:space="preserve"> tuân thủ pháp luật giao thông đường bộ</w:t>
      </w:r>
      <w:r w:rsidR="004F1F0B">
        <w:rPr>
          <w:rFonts w:cs="Times New Roman"/>
          <w:szCs w:val="26"/>
        </w:rPr>
        <w:t xml:space="preserve">. </w:t>
      </w:r>
    </w:p>
    <w:p w14:paraId="066394C6" w14:textId="77777777" w:rsidR="005A3D0F" w:rsidRDefault="00B6116E" w:rsidP="005A3D0F">
      <w:pPr>
        <w:spacing w:line="360" w:lineRule="auto"/>
        <w:ind w:firstLine="284"/>
        <w:rPr>
          <w:rFonts w:cs="Times New Roman"/>
          <w:szCs w:val="26"/>
        </w:rPr>
      </w:pPr>
      <w:r>
        <w:rPr>
          <w:rFonts w:cs="Times New Roman"/>
          <w:szCs w:val="26"/>
        </w:rPr>
        <w:t xml:space="preserve">Thứ hai, hình thành ý thức tự giác </w:t>
      </w:r>
      <w:r w:rsidR="00EA64DE">
        <w:rPr>
          <w:rFonts w:cs="Times New Roman"/>
          <w:szCs w:val="26"/>
        </w:rPr>
        <w:t>chấp hành các quy định</w:t>
      </w:r>
      <w:r>
        <w:rPr>
          <w:rFonts w:cs="Times New Roman"/>
          <w:szCs w:val="26"/>
        </w:rPr>
        <w:t xml:space="preserve"> của</w:t>
      </w:r>
      <w:r w:rsidR="00EA64DE">
        <w:rPr>
          <w:rFonts w:cs="Times New Roman"/>
          <w:szCs w:val="26"/>
        </w:rPr>
        <w:t xml:space="preserve"> pháp luật</w:t>
      </w:r>
      <w:r>
        <w:rPr>
          <w:rFonts w:cs="Times New Roman"/>
          <w:szCs w:val="26"/>
        </w:rPr>
        <w:t xml:space="preserve"> giao thông đường bộ</w:t>
      </w:r>
      <w:r w:rsidR="00EA64DE">
        <w:rPr>
          <w:rFonts w:cs="Times New Roman"/>
          <w:szCs w:val="26"/>
        </w:rPr>
        <w:t xml:space="preserve"> </w:t>
      </w:r>
      <w:r w:rsidR="004A0373">
        <w:rPr>
          <w:rFonts w:cs="Times New Roman"/>
          <w:szCs w:val="26"/>
        </w:rPr>
        <w:t>từ những điều nhỏ nhất</w:t>
      </w:r>
      <w:r w:rsidR="00EA64DE">
        <w:rPr>
          <w:rFonts w:cs="Times New Roman"/>
          <w:szCs w:val="26"/>
        </w:rPr>
        <w:t xml:space="preserve"> như tuân thủ tốc độ, đội mũ bảo hiểm, có giấy</w:t>
      </w:r>
      <w:r w:rsidR="005A3D0F">
        <w:rPr>
          <w:rFonts w:cs="Times New Roman"/>
          <w:szCs w:val="26"/>
        </w:rPr>
        <w:t xml:space="preserve"> phép lái xe và giấy tờ</w:t>
      </w:r>
      <w:r w:rsidR="00EA64DE">
        <w:rPr>
          <w:rFonts w:cs="Times New Roman"/>
          <w:szCs w:val="26"/>
        </w:rPr>
        <w:t xml:space="preserve"> </w:t>
      </w:r>
      <w:r w:rsidR="005A3D0F">
        <w:rPr>
          <w:rFonts w:cs="Times New Roman"/>
          <w:szCs w:val="26"/>
        </w:rPr>
        <w:t>x</w:t>
      </w:r>
      <w:r w:rsidR="00EA64DE">
        <w:rPr>
          <w:rFonts w:cs="Times New Roman"/>
          <w:szCs w:val="26"/>
        </w:rPr>
        <w:t xml:space="preserve">e </w:t>
      </w:r>
      <w:r w:rsidR="005A3D0F">
        <w:rPr>
          <w:rFonts w:cs="Times New Roman"/>
          <w:szCs w:val="26"/>
        </w:rPr>
        <w:t>theo đúng quy định của pháp luật.</w:t>
      </w:r>
    </w:p>
    <w:p w14:paraId="268FD59C" w14:textId="26AE58E5" w:rsidR="009F5128" w:rsidRDefault="005A3D0F" w:rsidP="005A3D0F">
      <w:pPr>
        <w:spacing w:line="360" w:lineRule="auto"/>
        <w:ind w:firstLine="284"/>
        <w:rPr>
          <w:rFonts w:cs="Times New Roman"/>
          <w:szCs w:val="26"/>
        </w:rPr>
      </w:pPr>
      <w:r>
        <w:rPr>
          <w:rFonts w:cs="Times New Roman"/>
          <w:szCs w:val="26"/>
        </w:rPr>
        <w:t xml:space="preserve">Thứ ba, sinh viên </w:t>
      </w:r>
      <w:r w:rsidR="00E97F4B">
        <w:rPr>
          <w:rFonts w:cs="Times New Roman"/>
          <w:szCs w:val="26"/>
        </w:rPr>
        <w:t xml:space="preserve">cần </w:t>
      </w:r>
      <w:r>
        <w:rPr>
          <w:rFonts w:cs="Times New Roman"/>
          <w:szCs w:val="26"/>
        </w:rPr>
        <w:t>thực hành và</w:t>
      </w:r>
      <w:r w:rsidR="00441112">
        <w:rPr>
          <w:rFonts w:cs="Times New Roman"/>
          <w:szCs w:val="26"/>
        </w:rPr>
        <w:t xml:space="preserve"> </w:t>
      </w:r>
      <w:r w:rsidR="002314EF">
        <w:rPr>
          <w:rFonts w:cs="Times New Roman"/>
          <w:szCs w:val="26"/>
        </w:rPr>
        <w:t xml:space="preserve">xây dựng </w:t>
      </w:r>
      <w:r w:rsidR="00441112">
        <w:rPr>
          <w:rFonts w:cs="Times New Roman"/>
          <w:szCs w:val="26"/>
        </w:rPr>
        <w:t xml:space="preserve">tâm lý thật vững khi </w:t>
      </w:r>
      <w:r w:rsidR="002314EF">
        <w:rPr>
          <w:rFonts w:cs="Times New Roman"/>
          <w:szCs w:val="26"/>
        </w:rPr>
        <w:t xml:space="preserve">tham gia giao thông </w:t>
      </w:r>
      <w:r w:rsidR="00717451">
        <w:rPr>
          <w:rFonts w:cs="Times New Roman"/>
          <w:szCs w:val="26"/>
        </w:rPr>
        <w:t>đường bộ</w:t>
      </w:r>
      <w:r w:rsidR="00474DA2">
        <w:rPr>
          <w:rFonts w:cs="Times New Roman"/>
          <w:szCs w:val="26"/>
        </w:rPr>
        <w:t>.</w:t>
      </w:r>
      <w:r w:rsidR="002314EF">
        <w:rPr>
          <w:rFonts w:cs="Times New Roman"/>
          <w:szCs w:val="26"/>
        </w:rPr>
        <w:t xml:space="preserve"> Tuyệt đối tuân thủ pháp luật giao thông đường bộ trong mọi tình huống, trong mọi hoàn cảnh</w:t>
      </w:r>
      <w:r w:rsidR="00A97B55">
        <w:rPr>
          <w:rFonts w:cs="Times New Roman"/>
          <w:szCs w:val="26"/>
        </w:rPr>
        <w:t xml:space="preserve">. </w:t>
      </w:r>
      <w:r w:rsidR="002314EF">
        <w:rPr>
          <w:rFonts w:cs="Times New Roman"/>
          <w:szCs w:val="26"/>
        </w:rPr>
        <w:t>Xây dựng thời gian biểu</w:t>
      </w:r>
      <w:r w:rsidR="00717451">
        <w:rPr>
          <w:rFonts w:cs="Times New Roman"/>
          <w:szCs w:val="26"/>
        </w:rPr>
        <w:t>, kế hoạch học tập và làm thêm hợp lý</w:t>
      </w:r>
      <w:r w:rsidR="002314EF">
        <w:rPr>
          <w:rFonts w:cs="Times New Roman"/>
          <w:szCs w:val="26"/>
        </w:rPr>
        <w:t xml:space="preserve"> tránh tâm lý vội vàng</w:t>
      </w:r>
      <w:r w:rsidR="007D4D18">
        <w:rPr>
          <w:rFonts w:cs="Times New Roman"/>
          <w:szCs w:val="26"/>
        </w:rPr>
        <w:t xml:space="preserve"> và chủ động trong việc tham gia giao thông.</w:t>
      </w:r>
      <w:r w:rsidR="001E096F">
        <w:rPr>
          <w:rFonts w:cs="Times New Roman"/>
          <w:szCs w:val="26"/>
        </w:rPr>
        <w:t xml:space="preserve"> </w:t>
      </w:r>
    </w:p>
    <w:p w14:paraId="525F3016" w14:textId="6D291F74" w:rsidR="00EA64DE" w:rsidRPr="00717451" w:rsidRDefault="00F41C5F" w:rsidP="005A3D0F">
      <w:pPr>
        <w:spacing w:line="360" w:lineRule="auto"/>
        <w:ind w:firstLine="284"/>
        <w:rPr>
          <w:rFonts w:cs="Times New Roman"/>
          <w:spacing w:val="-4"/>
          <w:szCs w:val="26"/>
        </w:rPr>
      </w:pPr>
      <w:r w:rsidRPr="00717451">
        <w:rPr>
          <w:rFonts w:cs="Times New Roman"/>
          <w:spacing w:val="-4"/>
          <w:szCs w:val="26"/>
        </w:rPr>
        <w:t xml:space="preserve"> </w:t>
      </w:r>
      <w:r w:rsidR="007D4D18" w:rsidRPr="00717451">
        <w:rPr>
          <w:rFonts w:cs="Times New Roman"/>
          <w:spacing w:val="-4"/>
          <w:szCs w:val="26"/>
        </w:rPr>
        <w:t>Thứ tư, l</w:t>
      </w:r>
      <w:r w:rsidR="00123959" w:rsidRPr="00717451">
        <w:rPr>
          <w:rFonts w:cs="Times New Roman"/>
          <w:spacing w:val="-4"/>
          <w:szCs w:val="26"/>
        </w:rPr>
        <w:t xml:space="preserve">an toả </w:t>
      </w:r>
      <w:r w:rsidR="007D4D18" w:rsidRPr="00717451">
        <w:rPr>
          <w:rFonts w:cs="Times New Roman"/>
          <w:spacing w:val="-4"/>
          <w:szCs w:val="26"/>
        </w:rPr>
        <w:t xml:space="preserve">và chia sẻ </w:t>
      </w:r>
      <w:r w:rsidR="00123959" w:rsidRPr="00717451">
        <w:rPr>
          <w:rFonts w:cs="Times New Roman"/>
          <w:spacing w:val="-4"/>
          <w:szCs w:val="26"/>
        </w:rPr>
        <w:t>kiến thức pháp luật giao thông đường bộ</w:t>
      </w:r>
      <w:r w:rsidR="007D4D18" w:rsidRPr="00717451">
        <w:rPr>
          <w:rFonts w:cs="Times New Roman"/>
          <w:spacing w:val="-4"/>
          <w:szCs w:val="26"/>
        </w:rPr>
        <w:t>, những tình huống tham gia giao thông</w:t>
      </w:r>
      <w:r w:rsidR="00123959" w:rsidRPr="00717451">
        <w:rPr>
          <w:rFonts w:cs="Times New Roman"/>
          <w:spacing w:val="-4"/>
          <w:szCs w:val="26"/>
        </w:rPr>
        <w:t xml:space="preserve"> mà bản thân đã </w:t>
      </w:r>
      <w:r w:rsidR="002162E4" w:rsidRPr="00717451">
        <w:rPr>
          <w:rFonts w:cs="Times New Roman"/>
          <w:spacing w:val="-4"/>
          <w:szCs w:val="26"/>
        </w:rPr>
        <w:t>tích lũy được</w:t>
      </w:r>
      <w:r w:rsidR="007D4D18" w:rsidRPr="00717451">
        <w:rPr>
          <w:rFonts w:cs="Times New Roman"/>
          <w:spacing w:val="-4"/>
          <w:szCs w:val="26"/>
        </w:rPr>
        <w:t xml:space="preserve"> trên mạng xã hội đến bạn bè và người thân</w:t>
      </w:r>
      <w:r w:rsidR="002162E4" w:rsidRPr="00717451">
        <w:rPr>
          <w:rFonts w:cs="Times New Roman"/>
          <w:spacing w:val="-4"/>
          <w:szCs w:val="26"/>
        </w:rPr>
        <w:t xml:space="preserve">. </w:t>
      </w:r>
    </w:p>
    <w:p w14:paraId="0B200C7E" w14:textId="069BF5F5" w:rsidR="001C36D8" w:rsidRDefault="001C36D8" w:rsidP="00F87382">
      <w:pPr>
        <w:pStyle w:val="Heading1"/>
        <w:ind w:firstLine="284"/>
      </w:pPr>
      <w:bookmarkStart w:id="89" w:name="_Toc133684415"/>
      <w:r w:rsidRPr="00A654A3">
        <w:t xml:space="preserve">3.3. </w:t>
      </w:r>
      <w:r w:rsidR="00A654A3" w:rsidRPr="00A654A3">
        <w:t>Về phía gia đình và xã hội</w:t>
      </w:r>
      <w:bookmarkEnd w:id="89"/>
    </w:p>
    <w:p w14:paraId="2513BED0" w14:textId="77777777" w:rsidR="003762BD" w:rsidRDefault="00EE308A" w:rsidP="003762BD">
      <w:pPr>
        <w:spacing w:line="360" w:lineRule="auto"/>
        <w:ind w:firstLine="284"/>
        <w:rPr>
          <w:rFonts w:cs="Times New Roman"/>
          <w:szCs w:val="26"/>
        </w:rPr>
      </w:pPr>
      <w:r>
        <w:rPr>
          <w:rFonts w:cs="Times New Roman"/>
          <w:szCs w:val="26"/>
        </w:rPr>
        <w:t>Gia đình là tế bào của xã hội, gia đình có một vai trò rất quan trọng trong việc hình thành ý thức pháp luật tham gia giao thông đường bộ của sinh viên.</w:t>
      </w:r>
      <w:r w:rsidR="00DB2B6E">
        <w:rPr>
          <w:rFonts w:cs="Times New Roman"/>
          <w:szCs w:val="26"/>
        </w:rPr>
        <w:t xml:space="preserve"> Trước thực trạng nêu trên, gia đình của mỗi sinh viên phải phát huy hơn nữa vai trò của mình. Cụ thể là:</w:t>
      </w:r>
    </w:p>
    <w:p w14:paraId="022CB4FE" w14:textId="6CB05714" w:rsidR="005656EB" w:rsidRDefault="003762BD" w:rsidP="003762BD">
      <w:pPr>
        <w:spacing w:line="360" w:lineRule="auto"/>
        <w:ind w:firstLine="284"/>
        <w:rPr>
          <w:rFonts w:cs="Times New Roman"/>
          <w:szCs w:val="26"/>
        </w:rPr>
      </w:pPr>
      <w:r>
        <w:rPr>
          <w:rFonts w:cs="Times New Roman"/>
          <w:szCs w:val="26"/>
        </w:rPr>
        <w:t>Thứ nhất, ông bà, c</w:t>
      </w:r>
      <w:r w:rsidR="005656EB" w:rsidRPr="00A00D12">
        <w:rPr>
          <w:rFonts w:cs="Times New Roman"/>
          <w:szCs w:val="26"/>
        </w:rPr>
        <w:t>ha mẹ</w:t>
      </w:r>
      <w:r>
        <w:rPr>
          <w:rFonts w:cs="Times New Roman"/>
          <w:szCs w:val="26"/>
        </w:rPr>
        <w:t xml:space="preserve">, anh chị của sinh viên </w:t>
      </w:r>
      <w:r w:rsidR="005656EB" w:rsidRPr="00A00D12">
        <w:rPr>
          <w:rFonts w:cs="Times New Roman"/>
          <w:szCs w:val="26"/>
        </w:rPr>
        <w:t>phải</w:t>
      </w:r>
      <w:r>
        <w:rPr>
          <w:rFonts w:cs="Times New Roman"/>
          <w:szCs w:val="26"/>
        </w:rPr>
        <w:t xml:space="preserve"> là tấm gương</w:t>
      </w:r>
      <w:r w:rsidR="005656EB" w:rsidRPr="00A00D12">
        <w:rPr>
          <w:rFonts w:cs="Times New Roman"/>
          <w:szCs w:val="26"/>
        </w:rPr>
        <w:t xml:space="preserve"> tuân thủ </w:t>
      </w:r>
      <w:r>
        <w:rPr>
          <w:rFonts w:cs="Times New Roman"/>
          <w:szCs w:val="26"/>
        </w:rPr>
        <w:t xml:space="preserve">pháp </w:t>
      </w:r>
      <w:r w:rsidR="005656EB" w:rsidRPr="00A00D12">
        <w:rPr>
          <w:rFonts w:cs="Times New Roman"/>
          <w:szCs w:val="26"/>
        </w:rPr>
        <w:t>luật giao thông</w:t>
      </w:r>
      <w:r>
        <w:rPr>
          <w:rFonts w:cs="Times New Roman"/>
          <w:szCs w:val="26"/>
        </w:rPr>
        <w:t xml:space="preserve"> đường bộ</w:t>
      </w:r>
      <w:r w:rsidR="005656EB" w:rsidRPr="00A00D12">
        <w:rPr>
          <w:rFonts w:cs="Times New Roman"/>
          <w:szCs w:val="26"/>
        </w:rPr>
        <w:t>.</w:t>
      </w:r>
    </w:p>
    <w:p w14:paraId="03052BEF" w14:textId="77777777" w:rsidR="003762BD" w:rsidRDefault="003762BD" w:rsidP="003762BD">
      <w:pPr>
        <w:spacing w:line="360" w:lineRule="auto"/>
        <w:ind w:firstLine="284"/>
        <w:rPr>
          <w:rFonts w:cs="Times New Roman"/>
          <w:szCs w:val="26"/>
        </w:rPr>
      </w:pPr>
      <w:r>
        <w:rPr>
          <w:rFonts w:cs="Times New Roman"/>
          <w:szCs w:val="26"/>
        </w:rPr>
        <w:t>Thứ hai, không buông lỏng chức năng giáo dục của gia đình đối với con cái, đặc biệt là trong tuyên truyền, phổ biến pháp luật nói chung và pháp luật giao thông đường bộ nói riêng.</w:t>
      </w:r>
    </w:p>
    <w:p w14:paraId="07BD801A" w14:textId="135A31F8" w:rsidR="005656EB" w:rsidRPr="00A00D12" w:rsidRDefault="003762BD" w:rsidP="00C42857">
      <w:pPr>
        <w:spacing w:line="360" w:lineRule="auto"/>
        <w:ind w:firstLine="284"/>
        <w:rPr>
          <w:rFonts w:cs="Times New Roman"/>
          <w:szCs w:val="26"/>
        </w:rPr>
      </w:pPr>
      <w:r>
        <w:rPr>
          <w:rFonts w:cs="Times New Roman"/>
          <w:szCs w:val="26"/>
        </w:rPr>
        <w:lastRenderedPageBreak/>
        <w:t>Thứ ba, t</w:t>
      </w:r>
      <w:r w:rsidR="005656EB" w:rsidRPr="00A00D12">
        <w:rPr>
          <w:rFonts w:cs="Times New Roman"/>
          <w:szCs w:val="26"/>
        </w:rPr>
        <w:t>hường xuyên đôn đốc quan tâm tới vấn đề tuân thủ pháp luật an toàn giao thông của con cái.</w:t>
      </w:r>
      <w:r w:rsidR="00C42857">
        <w:rPr>
          <w:rFonts w:cs="Times New Roman"/>
          <w:szCs w:val="26"/>
        </w:rPr>
        <w:t xml:space="preserve"> </w:t>
      </w:r>
      <w:r w:rsidR="005656EB" w:rsidRPr="00A00D12">
        <w:rPr>
          <w:rFonts w:cs="Times New Roman"/>
          <w:szCs w:val="26"/>
        </w:rPr>
        <w:t>Kịp thời nhắc nhở khi thấy con có những biểu hiện lệch chuẩn khi tham gia giao thông.</w:t>
      </w:r>
    </w:p>
    <w:p w14:paraId="04623332" w14:textId="40294BDE" w:rsidR="00D04C6A" w:rsidRDefault="00C42857" w:rsidP="00D04C6A">
      <w:pPr>
        <w:spacing w:line="360" w:lineRule="auto"/>
        <w:ind w:firstLine="284"/>
        <w:rPr>
          <w:rFonts w:cs="Times New Roman"/>
          <w:szCs w:val="26"/>
        </w:rPr>
      </w:pPr>
      <w:r>
        <w:rPr>
          <w:rFonts w:cs="Times New Roman"/>
          <w:szCs w:val="26"/>
        </w:rPr>
        <w:t xml:space="preserve">Thứ </w:t>
      </w:r>
      <w:r w:rsidR="007062AE">
        <w:rPr>
          <w:rFonts w:cs="Times New Roman"/>
          <w:szCs w:val="26"/>
        </w:rPr>
        <w:t>tư</w:t>
      </w:r>
      <w:r>
        <w:rPr>
          <w:rFonts w:cs="Times New Roman"/>
          <w:szCs w:val="26"/>
        </w:rPr>
        <w:t xml:space="preserve">, </w:t>
      </w:r>
      <w:r w:rsidR="007062AE">
        <w:rPr>
          <w:rFonts w:cs="Times New Roman"/>
          <w:szCs w:val="26"/>
        </w:rPr>
        <w:t xml:space="preserve">xã hội cần phải </w:t>
      </w:r>
      <w:r>
        <w:rPr>
          <w:rFonts w:cs="Times New Roman"/>
          <w:szCs w:val="26"/>
        </w:rPr>
        <w:t>l</w:t>
      </w:r>
      <w:r w:rsidR="005656EB" w:rsidRPr="00A00D12">
        <w:rPr>
          <w:rFonts w:cs="Times New Roman"/>
          <w:szCs w:val="26"/>
        </w:rPr>
        <w:t>ên án các trường hợp vi phạm luật an toàn giao thông</w:t>
      </w:r>
      <w:r>
        <w:rPr>
          <w:rFonts w:cs="Times New Roman"/>
          <w:szCs w:val="26"/>
        </w:rPr>
        <w:t xml:space="preserve"> đặc biệt những hành vi vi phạm gây hậu quả nghiêm trọng tới lợi ích của cá nhân, tổ chức </w:t>
      </w:r>
      <w:r w:rsidR="00D04C6A">
        <w:rPr>
          <w:rFonts w:cs="Times New Roman"/>
          <w:szCs w:val="26"/>
        </w:rPr>
        <w:t>và nhà nước.</w:t>
      </w:r>
    </w:p>
    <w:p w14:paraId="28377599" w14:textId="2B8EA52E" w:rsidR="00A654A3" w:rsidRPr="00A654A3" w:rsidRDefault="00A654A3" w:rsidP="00F87382">
      <w:pPr>
        <w:pStyle w:val="Heading1"/>
        <w:ind w:firstLine="284"/>
      </w:pPr>
      <w:bookmarkStart w:id="90" w:name="_Toc133684416"/>
      <w:bookmarkStart w:id="91" w:name="_Hlk133160840"/>
      <w:r w:rsidRPr="00A654A3">
        <w:t>3.4. Về phía các cơ quan quản lý nhà nước</w:t>
      </w:r>
      <w:r w:rsidR="00734104">
        <w:t xml:space="preserve"> và các tổ chức chính trị xã hội</w:t>
      </w:r>
      <w:bookmarkEnd w:id="90"/>
    </w:p>
    <w:bookmarkEnd w:id="91"/>
    <w:p w14:paraId="71D5CEE9" w14:textId="12C3BC03" w:rsidR="005656EB" w:rsidRDefault="00734104" w:rsidP="00EE308A">
      <w:pPr>
        <w:spacing w:line="360" w:lineRule="auto"/>
        <w:ind w:firstLine="284"/>
        <w:rPr>
          <w:rFonts w:cs="Times New Roman"/>
          <w:szCs w:val="26"/>
        </w:rPr>
      </w:pPr>
      <w:r>
        <w:rPr>
          <w:rFonts w:cs="Times New Roman"/>
          <w:szCs w:val="26"/>
        </w:rPr>
        <w:t>Thứ nhất, đ</w:t>
      </w:r>
      <w:r w:rsidR="005656EB">
        <w:rPr>
          <w:rFonts w:cs="Times New Roman"/>
          <w:szCs w:val="26"/>
        </w:rPr>
        <w:t>ối với các cơ quan quản lý nhà nước có thẩm quyền cần phải tăng cường hơn nữa công tác tuyên truyền, vận động sinh viên trong việc đảm bảo an toàn giao thông đường bộ</w:t>
      </w:r>
      <w:r w:rsidR="007062AE">
        <w:rPr>
          <w:rFonts w:cs="Times New Roman"/>
          <w:szCs w:val="26"/>
        </w:rPr>
        <w:t>. Đặc biệt</w:t>
      </w:r>
      <w:r w:rsidR="000E1CE4">
        <w:rPr>
          <w:rFonts w:cs="Times New Roman"/>
          <w:szCs w:val="26"/>
        </w:rPr>
        <w:t xml:space="preserve">, cần </w:t>
      </w:r>
      <w:r w:rsidR="007062AE">
        <w:rPr>
          <w:rFonts w:cs="Times New Roman"/>
          <w:szCs w:val="26"/>
        </w:rPr>
        <w:t xml:space="preserve">phải đổi mới hình thức, phương pháp tuyên truyền pháp luật giao thông đường bộ để đi </w:t>
      </w:r>
      <w:r w:rsidR="000E1CE4">
        <w:rPr>
          <w:rFonts w:cs="Times New Roman"/>
          <w:szCs w:val="26"/>
        </w:rPr>
        <w:t>vào chiều sâu và đạt hiệu quả cao.</w:t>
      </w:r>
    </w:p>
    <w:p w14:paraId="326FBC81" w14:textId="5321D5CB" w:rsidR="005656EB" w:rsidRDefault="00734104" w:rsidP="00EE308A">
      <w:pPr>
        <w:spacing w:line="360" w:lineRule="auto"/>
        <w:ind w:firstLine="284"/>
        <w:rPr>
          <w:rFonts w:cs="Times New Roman"/>
          <w:szCs w:val="26"/>
        </w:rPr>
      </w:pPr>
      <w:r>
        <w:rPr>
          <w:rFonts w:cs="Times New Roman"/>
          <w:szCs w:val="26"/>
        </w:rPr>
        <w:t>Thứ hai, các cơ quan</w:t>
      </w:r>
      <w:r w:rsidR="005656EB">
        <w:rPr>
          <w:rFonts w:cs="Times New Roman"/>
          <w:szCs w:val="26"/>
        </w:rPr>
        <w:t xml:space="preserve"> quản lý nhà nước phải </w:t>
      </w:r>
      <w:r>
        <w:rPr>
          <w:rFonts w:cs="Times New Roman"/>
          <w:szCs w:val="26"/>
        </w:rPr>
        <w:t xml:space="preserve">tăng cường </w:t>
      </w:r>
      <w:r w:rsidR="005656EB">
        <w:rPr>
          <w:rFonts w:cs="Times New Roman"/>
          <w:szCs w:val="26"/>
        </w:rPr>
        <w:t xml:space="preserve">xử lý </w:t>
      </w:r>
      <w:r>
        <w:rPr>
          <w:rFonts w:cs="Times New Roman"/>
          <w:szCs w:val="26"/>
        </w:rPr>
        <w:t xml:space="preserve">đối </w:t>
      </w:r>
      <w:r w:rsidR="005656EB">
        <w:rPr>
          <w:rFonts w:cs="Times New Roman"/>
          <w:szCs w:val="26"/>
        </w:rPr>
        <w:t>với</w:t>
      </w:r>
      <w:r>
        <w:rPr>
          <w:rFonts w:cs="Times New Roman"/>
          <w:szCs w:val="26"/>
        </w:rPr>
        <w:t xml:space="preserve"> những</w:t>
      </w:r>
      <w:r w:rsidR="005656EB">
        <w:rPr>
          <w:rFonts w:cs="Times New Roman"/>
          <w:szCs w:val="26"/>
        </w:rPr>
        <w:t xml:space="preserve"> hành vi vi phạm luật giao thông đường bộ </w:t>
      </w:r>
      <w:r>
        <w:rPr>
          <w:rFonts w:cs="Times New Roman"/>
          <w:szCs w:val="26"/>
        </w:rPr>
        <w:t>của sinh viên</w:t>
      </w:r>
      <w:r w:rsidR="000E1CE4">
        <w:rPr>
          <w:rFonts w:cs="Times New Roman"/>
          <w:szCs w:val="26"/>
        </w:rPr>
        <w:t xml:space="preserve"> một cách nghiêm minh</w:t>
      </w:r>
      <w:r>
        <w:rPr>
          <w:rFonts w:cs="Times New Roman"/>
          <w:szCs w:val="26"/>
        </w:rPr>
        <w:t xml:space="preserve">. </w:t>
      </w:r>
      <w:r w:rsidR="000E1CE4">
        <w:rPr>
          <w:rFonts w:cs="Times New Roman"/>
          <w:szCs w:val="26"/>
        </w:rPr>
        <w:t>Để xây dựng ý thức tham gia giao thông cho sinh viên, cần thiết phải phải thông báo về nhà trường để có biện pháp giáo dục, răn đe.</w:t>
      </w:r>
    </w:p>
    <w:p w14:paraId="13E90E78" w14:textId="7BBEADB3" w:rsidR="005656EB" w:rsidRDefault="005D256C" w:rsidP="00EE308A">
      <w:pPr>
        <w:spacing w:line="360" w:lineRule="auto"/>
        <w:ind w:firstLine="284"/>
        <w:rPr>
          <w:rFonts w:cs="Times New Roman"/>
          <w:szCs w:val="26"/>
        </w:rPr>
      </w:pPr>
      <w:r>
        <w:rPr>
          <w:rFonts w:cs="Times New Roman"/>
          <w:szCs w:val="26"/>
        </w:rPr>
        <w:t>Thứ ba</w:t>
      </w:r>
      <w:r w:rsidR="005656EB">
        <w:rPr>
          <w:rFonts w:cs="Times New Roman"/>
          <w:szCs w:val="26"/>
        </w:rPr>
        <w:t>, đối với c</w:t>
      </w:r>
      <w:r>
        <w:rPr>
          <w:rFonts w:cs="Times New Roman"/>
          <w:szCs w:val="26"/>
        </w:rPr>
        <w:t>ác lực lượng</w:t>
      </w:r>
      <w:r w:rsidR="005656EB">
        <w:rPr>
          <w:rFonts w:cs="Times New Roman"/>
          <w:szCs w:val="26"/>
        </w:rPr>
        <w:t xml:space="preserve"> </w:t>
      </w:r>
      <w:r>
        <w:rPr>
          <w:rFonts w:cs="Times New Roman"/>
          <w:szCs w:val="26"/>
        </w:rPr>
        <w:t xml:space="preserve">thực thi pháp luật giao thông đường bộ </w:t>
      </w:r>
      <w:r w:rsidR="005656EB">
        <w:rPr>
          <w:rFonts w:cs="Times New Roman"/>
          <w:szCs w:val="26"/>
        </w:rPr>
        <w:t xml:space="preserve">cần phải nâng cao năng lực, trình độ </w:t>
      </w:r>
      <w:r>
        <w:rPr>
          <w:rFonts w:cs="Times New Roman"/>
          <w:szCs w:val="26"/>
        </w:rPr>
        <w:t xml:space="preserve">chuyên môn </w:t>
      </w:r>
      <w:r w:rsidR="005656EB">
        <w:rPr>
          <w:rFonts w:cs="Times New Roman"/>
          <w:szCs w:val="26"/>
        </w:rPr>
        <w:t xml:space="preserve">nghề nghiệp và nghiêm minh trong công tác đảm bảo trật tự an toàn giao thông. </w:t>
      </w:r>
    </w:p>
    <w:p w14:paraId="40F644BF" w14:textId="3ABCC7A8" w:rsidR="00674DE3" w:rsidRPr="00A00D12" w:rsidRDefault="00674DE3" w:rsidP="00674DE3">
      <w:pPr>
        <w:spacing w:line="360" w:lineRule="auto"/>
        <w:ind w:firstLine="284"/>
        <w:rPr>
          <w:rFonts w:cs="Times New Roman"/>
          <w:szCs w:val="26"/>
        </w:rPr>
      </w:pPr>
      <w:r>
        <w:rPr>
          <w:rFonts w:cs="Times New Roman"/>
          <w:szCs w:val="26"/>
        </w:rPr>
        <w:t>Thứ tư, đối với c</w:t>
      </w:r>
      <w:r w:rsidRPr="00A00D12">
        <w:rPr>
          <w:rFonts w:cs="Times New Roman"/>
          <w:szCs w:val="26"/>
        </w:rPr>
        <w:t xml:space="preserve">ác cơ quan </w:t>
      </w:r>
      <w:r>
        <w:rPr>
          <w:rFonts w:cs="Times New Roman"/>
          <w:szCs w:val="26"/>
        </w:rPr>
        <w:t>báo chí</w:t>
      </w:r>
      <w:r w:rsidRPr="00A00D12">
        <w:rPr>
          <w:rFonts w:cs="Times New Roman"/>
          <w:szCs w:val="26"/>
        </w:rPr>
        <w:t xml:space="preserve"> phải đưa các thông tin những tấm gương người tốt việc tốt khi tham gia giao thông </w:t>
      </w:r>
      <w:r>
        <w:rPr>
          <w:rFonts w:cs="Times New Roman"/>
          <w:szCs w:val="26"/>
        </w:rPr>
        <w:t>đường bộ và phê phán những biểu hiện, hành vi lệch chuẩn của sinh viên khi tham gia giao thông.</w:t>
      </w:r>
    </w:p>
    <w:p w14:paraId="17F7D8EC" w14:textId="77777777" w:rsidR="00A501E6" w:rsidRDefault="00674DE3" w:rsidP="00340D69">
      <w:pPr>
        <w:spacing w:line="360" w:lineRule="auto"/>
        <w:ind w:firstLine="284"/>
        <w:rPr>
          <w:rFonts w:cs="Times New Roman"/>
          <w:szCs w:val="26"/>
        </w:rPr>
      </w:pPr>
      <w:r>
        <w:rPr>
          <w:rFonts w:cs="Times New Roman"/>
          <w:szCs w:val="26"/>
        </w:rPr>
        <w:t>Thứ năm, đối với chính quyền địa phương cần phải t</w:t>
      </w:r>
      <w:r w:rsidRPr="00A00D12">
        <w:rPr>
          <w:rFonts w:cs="Times New Roman"/>
          <w:szCs w:val="26"/>
        </w:rPr>
        <w:t xml:space="preserve">hường xuyên </w:t>
      </w:r>
      <w:r>
        <w:rPr>
          <w:rFonts w:cs="Times New Roman"/>
          <w:szCs w:val="26"/>
        </w:rPr>
        <w:t xml:space="preserve">tổ chức </w:t>
      </w:r>
      <w:r w:rsidRPr="00A00D12">
        <w:rPr>
          <w:rFonts w:cs="Times New Roman"/>
          <w:szCs w:val="26"/>
        </w:rPr>
        <w:t xml:space="preserve">thực hiện các buổi tuyên truyền, </w:t>
      </w:r>
      <w:r>
        <w:rPr>
          <w:rFonts w:cs="Times New Roman"/>
          <w:szCs w:val="26"/>
        </w:rPr>
        <w:t xml:space="preserve">phổ biến </w:t>
      </w:r>
      <w:r w:rsidRPr="00A00D12">
        <w:rPr>
          <w:rFonts w:cs="Times New Roman"/>
          <w:szCs w:val="26"/>
        </w:rPr>
        <w:t xml:space="preserve">pháp luật giao thông đường bộ </w:t>
      </w:r>
      <w:r>
        <w:rPr>
          <w:rFonts w:cs="Times New Roman"/>
          <w:szCs w:val="26"/>
        </w:rPr>
        <w:t xml:space="preserve">đối với người dân tại </w:t>
      </w:r>
      <w:r w:rsidRPr="00A00D12">
        <w:rPr>
          <w:rFonts w:cs="Times New Roman"/>
          <w:szCs w:val="26"/>
        </w:rPr>
        <w:t xml:space="preserve">tổ dân phố, khu dân cư, </w:t>
      </w:r>
      <w:r w:rsidR="008D521F">
        <w:rPr>
          <w:rFonts w:cs="Times New Roman"/>
          <w:szCs w:val="26"/>
        </w:rPr>
        <w:t xml:space="preserve">lồng ghép trong </w:t>
      </w:r>
      <w:r w:rsidRPr="00A00D12">
        <w:rPr>
          <w:rFonts w:cs="Times New Roman"/>
          <w:szCs w:val="26"/>
        </w:rPr>
        <w:t xml:space="preserve">sinh hoạt </w:t>
      </w:r>
      <w:r w:rsidR="008D521F">
        <w:rPr>
          <w:rFonts w:cs="Times New Roman"/>
          <w:szCs w:val="26"/>
        </w:rPr>
        <w:t>chi bộ, sinh hoạt đoàn thể. Thường xuyên tổ chức treo pano cổ động tại khu dân cư, tổ dân phố.</w:t>
      </w:r>
    </w:p>
    <w:p w14:paraId="2C1F591A" w14:textId="7F95AF69" w:rsidR="00674DE3" w:rsidRDefault="00A501E6" w:rsidP="00340D69">
      <w:pPr>
        <w:spacing w:line="360" w:lineRule="auto"/>
        <w:ind w:firstLine="284"/>
        <w:rPr>
          <w:rFonts w:cs="Times New Roman"/>
          <w:szCs w:val="26"/>
        </w:rPr>
      </w:pPr>
      <w:r>
        <w:rPr>
          <w:rFonts w:cs="Times New Roman"/>
          <w:szCs w:val="26"/>
        </w:rPr>
        <w:t>Thứ sáu, chính quyền địa phương cần phải đ</w:t>
      </w:r>
      <w:r w:rsidR="00674DE3" w:rsidRPr="00A00D12">
        <w:rPr>
          <w:rFonts w:cs="Times New Roman"/>
          <w:szCs w:val="26"/>
        </w:rPr>
        <w:t>ưa tiêu chí tuân thủ luật giao thông</w:t>
      </w:r>
      <w:r>
        <w:rPr>
          <w:rFonts w:cs="Times New Roman"/>
          <w:szCs w:val="26"/>
        </w:rPr>
        <w:t xml:space="preserve"> đường bộ</w:t>
      </w:r>
      <w:r w:rsidR="00674DE3" w:rsidRPr="00A00D12">
        <w:rPr>
          <w:rFonts w:cs="Times New Roman"/>
          <w:szCs w:val="26"/>
        </w:rPr>
        <w:t xml:space="preserve"> vào </w:t>
      </w:r>
      <w:r>
        <w:rPr>
          <w:rFonts w:cs="Times New Roman"/>
          <w:szCs w:val="26"/>
        </w:rPr>
        <w:t>bộ tiêu chí</w:t>
      </w:r>
      <w:r w:rsidR="00674DE3" w:rsidRPr="00A00D12">
        <w:rPr>
          <w:rFonts w:cs="Times New Roman"/>
          <w:szCs w:val="26"/>
        </w:rPr>
        <w:t xml:space="preserve"> đánh giá gia đình văn hóa, khu dân cư văn hóa</w:t>
      </w:r>
      <w:r>
        <w:rPr>
          <w:rFonts w:cs="Times New Roman"/>
          <w:szCs w:val="26"/>
        </w:rPr>
        <w:t>.</w:t>
      </w:r>
    </w:p>
    <w:p w14:paraId="1E01B64B" w14:textId="31B61E91" w:rsidR="00A654A3" w:rsidRDefault="007321EE" w:rsidP="00C7041E">
      <w:pPr>
        <w:spacing w:line="360" w:lineRule="auto"/>
        <w:ind w:firstLine="284"/>
        <w:rPr>
          <w:rFonts w:cs="Times New Roman"/>
          <w:szCs w:val="26"/>
        </w:rPr>
      </w:pPr>
      <w:r>
        <w:rPr>
          <w:rFonts w:cs="Times New Roman"/>
          <w:szCs w:val="26"/>
        </w:rPr>
        <w:t xml:space="preserve">Thứ bảy, </w:t>
      </w:r>
      <w:r w:rsidR="00591683">
        <w:rPr>
          <w:rFonts w:cs="Times New Roman"/>
          <w:szCs w:val="26"/>
        </w:rPr>
        <w:t xml:space="preserve">phát huy vai trò của các tổ chức chính trị xã hội như </w:t>
      </w:r>
      <w:r w:rsidR="00674DE3" w:rsidRPr="00A00D12">
        <w:rPr>
          <w:rFonts w:cs="Times New Roman"/>
          <w:szCs w:val="26"/>
        </w:rPr>
        <w:t>hội phụ nữ, hội cựu chiến binh, đoàn thanh niên</w:t>
      </w:r>
      <w:r w:rsidR="00B160E8">
        <w:rPr>
          <w:rFonts w:cs="Times New Roman"/>
          <w:szCs w:val="26"/>
        </w:rPr>
        <w:t>…</w:t>
      </w:r>
      <w:r w:rsidR="00674DE3" w:rsidRPr="00A00D12">
        <w:rPr>
          <w:rFonts w:cs="Times New Roman"/>
          <w:szCs w:val="26"/>
        </w:rPr>
        <w:t>tham gia vào công tác tuyên truyền</w:t>
      </w:r>
      <w:r w:rsidR="00B160E8">
        <w:rPr>
          <w:rFonts w:cs="Times New Roman"/>
          <w:szCs w:val="26"/>
        </w:rPr>
        <w:t>, phổ biến pháp luật giao thông đường bộ.</w:t>
      </w:r>
    </w:p>
    <w:p w14:paraId="5425A93E" w14:textId="77777777" w:rsidR="00B325C7" w:rsidRPr="00C7041E" w:rsidRDefault="00B325C7" w:rsidP="00C7041E">
      <w:pPr>
        <w:spacing w:line="360" w:lineRule="auto"/>
        <w:ind w:firstLine="284"/>
        <w:rPr>
          <w:rFonts w:cs="Times New Roman"/>
          <w:szCs w:val="26"/>
        </w:rPr>
      </w:pPr>
    </w:p>
    <w:p w14:paraId="678BE2DC" w14:textId="3259EB4A" w:rsidR="001C36D8" w:rsidRPr="00B1450B" w:rsidRDefault="001C36D8" w:rsidP="00FC716B">
      <w:pPr>
        <w:pStyle w:val="Heading1"/>
        <w:jc w:val="center"/>
      </w:pPr>
      <w:bookmarkStart w:id="92" w:name="_Toc133684417"/>
      <w:r w:rsidRPr="00B1450B">
        <w:t>KẾT LUẬN</w:t>
      </w:r>
      <w:bookmarkEnd w:id="92"/>
    </w:p>
    <w:p w14:paraId="33536CBB" w14:textId="3AE77E29" w:rsidR="005656EB" w:rsidRDefault="00A959EB" w:rsidP="005656EB">
      <w:pPr>
        <w:spacing w:line="360" w:lineRule="auto"/>
        <w:ind w:firstLine="426"/>
        <w:rPr>
          <w:rStyle w:val="normaltextrun"/>
          <w:rFonts w:cs="Times New Roman"/>
          <w:color w:val="000000"/>
          <w:szCs w:val="26"/>
          <w:shd w:val="clear" w:color="auto" w:fill="FFFFFF"/>
        </w:rPr>
      </w:pPr>
      <w:r>
        <w:rPr>
          <w:rFonts w:cs="Times New Roman"/>
          <w:szCs w:val="26"/>
        </w:rPr>
        <w:t xml:space="preserve">Tóm lại, đề tài </w:t>
      </w:r>
      <w:r w:rsidR="005656EB" w:rsidRPr="00C7041E">
        <w:rPr>
          <w:rStyle w:val="normaltextrun"/>
          <w:rFonts w:cs="Times New Roman"/>
          <w:i/>
          <w:iCs/>
          <w:color w:val="000000"/>
          <w:szCs w:val="26"/>
        </w:rPr>
        <w:t>“</w:t>
      </w:r>
      <w:r w:rsidR="005656EB" w:rsidRPr="00C7041E">
        <w:rPr>
          <w:rStyle w:val="normaltextrun"/>
          <w:rFonts w:cs="Times New Roman"/>
          <w:i/>
          <w:iCs/>
          <w:color w:val="000000"/>
          <w:szCs w:val="26"/>
          <w:shd w:val="clear" w:color="auto" w:fill="FFFFFF"/>
        </w:rPr>
        <w:t>Thực trạng vi phạm pháp luật giao thông</w:t>
      </w:r>
      <w:r w:rsidR="005656EB" w:rsidRPr="00C7041E">
        <w:rPr>
          <w:rStyle w:val="normaltextrun"/>
          <w:rFonts w:cs="Times New Roman"/>
          <w:i/>
          <w:iCs/>
          <w:color w:val="000000"/>
          <w:szCs w:val="26"/>
          <w:shd w:val="clear" w:color="auto" w:fill="FFFFFF"/>
          <w:lang w:val="vi-VN"/>
        </w:rPr>
        <w:t xml:space="preserve"> đường bộ</w:t>
      </w:r>
      <w:r w:rsidR="005656EB" w:rsidRPr="00C7041E">
        <w:rPr>
          <w:rStyle w:val="normaltextrun"/>
          <w:rFonts w:cs="Times New Roman"/>
          <w:i/>
          <w:iCs/>
          <w:color w:val="000000"/>
          <w:szCs w:val="26"/>
          <w:shd w:val="clear" w:color="auto" w:fill="FFFFFF"/>
        </w:rPr>
        <w:t xml:space="preserve"> của sinh viên trường Đại học Thủy Lợi”</w:t>
      </w:r>
      <w:r>
        <w:rPr>
          <w:rStyle w:val="normaltextrun"/>
          <w:rFonts w:cs="Times New Roman"/>
          <w:b/>
          <w:bCs/>
          <w:color w:val="000000"/>
          <w:szCs w:val="26"/>
          <w:shd w:val="clear" w:color="auto" w:fill="FFFFFF"/>
        </w:rPr>
        <w:t xml:space="preserve"> </w:t>
      </w:r>
      <w:r w:rsidRPr="00A959EB">
        <w:rPr>
          <w:rStyle w:val="normaltextrun"/>
          <w:rFonts w:cs="Times New Roman"/>
          <w:color w:val="000000"/>
          <w:szCs w:val="26"/>
          <w:shd w:val="clear" w:color="auto" w:fill="FFFFFF"/>
        </w:rPr>
        <w:t>có</w:t>
      </w:r>
      <w:r w:rsidR="005656EB" w:rsidRPr="00A959EB">
        <w:rPr>
          <w:rStyle w:val="normaltextrun"/>
          <w:rFonts w:cs="Times New Roman"/>
          <w:color w:val="000000"/>
          <w:szCs w:val="26"/>
          <w:shd w:val="clear" w:color="auto" w:fill="FFFFFF"/>
        </w:rPr>
        <w:t xml:space="preserve"> </w:t>
      </w:r>
      <w:r w:rsidR="005656EB">
        <w:rPr>
          <w:rStyle w:val="normaltextrun"/>
          <w:rFonts w:cs="Times New Roman"/>
          <w:color w:val="000000"/>
          <w:szCs w:val="26"/>
          <w:shd w:val="clear" w:color="auto" w:fill="FFFFFF"/>
        </w:rPr>
        <w:t xml:space="preserve">ý nghĩa </w:t>
      </w:r>
      <w:r>
        <w:rPr>
          <w:rStyle w:val="normaltextrun"/>
          <w:rFonts w:cs="Times New Roman"/>
          <w:color w:val="000000"/>
          <w:szCs w:val="26"/>
          <w:shd w:val="clear" w:color="auto" w:fill="FFFFFF"/>
        </w:rPr>
        <w:t xml:space="preserve">rất lớn </w:t>
      </w:r>
      <w:r w:rsidR="005656EB">
        <w:rPr>
          <w:rStyle w:val="normaltextrun"/>
          <w:rFonts w:cs="Times New Roman"/>
          <w:color w:val="000000"/>
          <w:szCs w:val="26"/>
          <w:shd w:val="clear" w:color="auto" w:fill="FFFFFF"/>
        </w:rPr>
        <w:t xml:space="preserve">đối với sinh viên cũng như </w:t>
      </w:r>
      <w:r w:rsidR="00C7041E">
        <w:rPr>
          <w:rStyle w:val="normaltextrun"/>
          <w:rFonts w:cs="Times New Roman"/>
          <w:color w:val="000000"/>
          <w:szCs w:val="26"/>
          <w:shd w:val="clear" w:color="auto" w:fill="FFFFFF"/>
        </w:rPr>
        <w:t xml:space="preserve">Trường Đại học Thủy </w:t>
      </w:r>
      <w:r w:rsidR="004B27E6">
        <w:rPr>
          <w:rStyle w:val="normaltextrun"/>
          <w:rFonts w:cs="Times New Roman"/>
          <w:color w:val="000000"/>
          <w:szCs w:val="26"/>
          <w:shd w:val="clear" w:color="auto" w:fill="FFFFFF"/>
        </w:rPr>
        <w:t>Lợi</w:t>
      </w:r>
      <w:r w:rsidR="005656EB">
        <w:rPr>
          <w:rStyle w:val="normaltextrun"/>
          <w:rFonts w:cs="Times New Roman"/>
          <w:color w:val="000000"/>
          <w:szCs w:val="26"/>
          <w:shd w:val="clear" w:color="auto" w:fill="FFFFFF"/>
        </w:rPr>
        <w:t xml:space="preserve">. </w:t>
      </w:r>
      <w:r w:rsidR="00D83827">
        <w:rPr>
          <w:rStyle w:val="normaltextrun"/>
          <w:rFonts w:cs="Times New Roman"/>
          <w:color w:val="000000"/>
          <w:szCs w:val="26"/>
          <w:shd w:val="clear" w:color="auto" w:fill="FFFFFF"/>
        </w:rPr>
        <w:t xml:space="preserve">Qua đó giúp Nhà trường và sinh viên có cái nhín khách quan </w:t>
      </w:r>
      <w:r w:rsidR="005656EB">
        <w:rPr>
          <w:rStyle w:val="normaltextrun"/>
          <w:rFonts w:cs="Times New Roman"/>
          <w:color w:val="000000"/>
          <w:szCs w:val="26"/>
          <w:shd w:val="clear" w:color="auto" w:fill="FFFFFF"/>
        </w:rPr>
        <w:t xml:space="preserve">thực trạng </w:t>
      </w:r>
      <w:r w:rsidR="00D83827">
        <w:rPr>
          <w:rStyle w:val="normaltextrun"/>
          <w:rFonts w:cs="Times New Roman"/>
          <w:color w:val="000000"/>
          <w:szCs w:val="26"/>
          <w:shd w:val="clear" w:color="auto" w:fill="FFFFFF"/>
        </w:rPr>
        <w:t>vi phạm pháp luật giao thông đường bộ</w:t>
      </w:r>
      <w:r w:rsidR="005656EB">
        <w:rPr>
          <w:rStyle w:val="normaltextrun"/>
          <w:rFonts w:cs="Times New Roman"/>
          <w:color w:val="000000"/>
          <w:szCs w:val="26"/>
          <w:shd w:val="clear" w:color="auto" w:fill="FFFFFF"/>
        </w:rPr>
        <w:t>.</w:t>
      </w:r>
      <w:r w:rsidR="005656EB" w:rsidRPr="00957924">
        <w:rPr>
          <w:rStyle w:val="normaltextrun"/>
          <w:rFonts w:cs="Times New Roman"/>
          <w:color w:val="000000"/>
          <w:szCs w:val="26"/>
          <w:shd w:val="clear" w:color="auto" w:fill="FFFFFF"/>
        </w:rPr>
        <w:t xml:space="preserve"> </w:t>
      </w:r>
      <w:r w:rsidR="00D83827">
        <w:rPr>
          <w:rStyle w:val="normaltextrun"/>
          <w:rFonts w:cs="Times New Roman"/>
          <w:color w:val="000000"/>
          <w:szCs w:val="26"/>
          <w:shd w:val="clear" w:color="auto" w:fill="FFFFFF"/>
        </w:rPr>
        <w:t xml:space="preserve">Từ đó, </w:t>
      </w:r>
      <w:r>
        <w:rPr>
          <w:rStyle w:val="normaltextrun"/>
          <w:rFonts w:cs="Times New Roman"/>
          <w:color w:val="000000"/>
          <w:szCs w:val="26"/>
          <w:shd w:val="clear" w:color="auto" w:fill="FFFFFF"/>
        </w:rPr>
        <w:t xml:space="preserve">nhóm tác giả </w:t>
      </w:r>
      <w:r w:rsidR="00D83827">
        <w:rPr>
          <w:rStyle w:val="normaltextrun"/>
          <w:rFonts w:cs="Times New Roman"/>
          <w:color w:val="000000"/>
          <w:szCs w:val="26"/>
          <w:shd w:val="clear" w:color="auto" w:fill="FFFFFF"/>
        </w:rPr>
        <w:t>kiế</w:t>
      </w:r>
      <w:r>
        <w:rPr>
          <w:rStyle w:val="normaltextrun"/>
          <w:rFonts w:cs="Times New Roman"/>
          <w:color w:val="000000"/>
          <w:szCs w:val="26"/>
          <w:shd w:val="clear" w:color="auto" w:fill="FFFFFF"/>
        </w:rPr>
        <w:t xml:space="preserve">n nghị những </w:t>
      </w:r>
      <w:r w:rsidR="005656EB">
        <w:rPr>
          <w:rStyle w:val="normaltextrun"/>
          <w:rFonts w:cs="Times New Roman"/>
          <w:color w:val="000000"/>
          <w:szCs w:val="26"/>
          <w:shd w:val="clear" w:color="auto" w:fill="FFFFFF"/>
        </w:rPr>
        <w:t xml:space="preserve">giải pháp </w:t>
      </w:r>
      <w:r>
        <w:rPr>
          <w:rStyle w:val="normaltextrun"/>
          <w:rFonts w:cs="Times New Roman"/>
          <w:color w:val="000000"/>
          <w:szCs w:val="26"/>
          <w:shd w:val="clear" w:color="auto" w:fill="FFFFFF"/>
        </w:rPr>
        <w:t xml:space="preserve">thiết thực để xây dựng ý thức tham gia giao thông cho sinh viên trường Đại học Thủy </w:t>
      </w:r>
      <w:r w:rsidR="004B27E6">
        <w:rPr>
          <w:rStyle w:val="normaltextrun"/>
          <w:rFonts w:cs="Times New Roman"/>
          <w:color w:val="000000"/>
          <w:szCs w:val="26"/>
          <w:shd w:val="clear" w:color="auto" w:fill="FFFFFF"/>
        </w:rPr>
        <w:t>Lợi</w:t>
      </w:r>
      <w:r>
        <w:rPr>
          <w:rStyle w:val="normaltextrun"/>
          <w:rFonts w:cs="Times New Roman"/>
          <w:color w:val="000000"/>
          <w:szCs w:val="26"/>
          <w:shd w:val="clear" w:color="auto" w:fill="FFFFFF"/>
        </w:rPr>
        <w:t>. Những số liệu điều tra và kết quả nghiên cứu của đề tài là c</w:t>
      </w:r>
      <w:r w:rsidR="00802FEE">
        <w:rPr>
          <w:rStyle w:val="normaltextrun"/>
          <w:rFonts w:cs="Times New Roman"/>
          <w:color w:val="000000"/>
          <w:szCs w:val="26"/>
          <w:shd w:val="clear" w:color="auto" w:fill="FFFFFF"/>
        </w:rPr>
        <w:t>ứ liệu quan trọng</w:t>
      </w:r>
      <w:r w:rsidR="004F65A6">
        <w:rPr>
          <w:rStyle w:val="normaltextrun"/>
          <w:rFonts w:cs="Times New Roman"/>
          <w:color w:val="000000"/>
          <w:szCs w:val="26"/>
          <w:shd w:val="clear" w:color="auto" w:fill="FFFFFF"/>
        </w:rPr>
        <w:t xml:space="preserve"> để Trường Đại học Thủy </w:t>
      </w:r>
      <w:r w:rsidR="004B27E6">
        <w:rPr>
          <w:rStyle w:val="normaltextrun"/>
          <w:rFonts w:cs="Times New Roman"/>
          <w:color w:val="000000"/>
          <w:szCs w:val="26"/>
          <w:shd w:val="clear" w:color="auto" w:fill="FFFFFF"/>
        </w:rPr>
        <w:t>Lợi</w:t>
      </w:r>
      <w:r w:rsidR="004F65A6">
        <w:rPr>
          <w:rStyle w:val="normaltextrun"/>
          <w:rFonts w:cs="Times New Roman"/>
          <w:color w:val="000000"/>
          <w:szCs w:val="26"/>
          <w:shd w:val="clear" w:color="auto" w:fill="FFFFFF"/>
        </w:rPr>
        <w:t xml:space="preserve"> xây dựng, ban hành những chính sách, kế hoạch </w:t>
      </w:r>
      <w:r w:rsidR="00802FEE">
        <w:rPr>
          <w:rStyle w:val="normaltextrun"/>
          <w:rFonts w:cs="Times New Roman"/>
          <w:color w:val="000000"/>
          <w:szCs w:val="26"/>
          <w:shd w:val="clear" w:color="auto" w:fill="FFFFFF"/>
        </w:rPr>
        <w:t xml:space="preserve">về tuyên truyền, phổ biến pháp luật đường bộ cho sinh viên, từ đó xây dựng văn hóa tham gia giao thông cho sinh viên trường Đại học Thủy </w:t>
      </w:r>
      <w:r w:rsidR="004B27E6">
        <w:rPr>
          <w:rStyle w:val="normaltextrun"/>
          <w:rFonts w:cs="Times New Roman"/>
          <w:color w:val="000000"/>
          <w:szCs w:val="26"/>
          <w:shd w:val="clear" w:color="auto" w:fill="FFFFFF"/>
        </w:rPr>
        <w:t>Lợi</w:t>
      </w:r>
      <w:r w:rsidR="00802FEE">
        <w:rPr>
          <w:rStyle w:val="normaltextrun"/>
          <w:rFonts w:cs="Times New Roman"/>
          <w:color w:val="000000"/>
          <w:szCs w:val="26"/>
          <w:shd w:val="clear" w:color="auto" w:fill="FFFFFF"/>
        </w:rPr>
        <w:t>.</w:t>
      </w:r>
    </w:p>
    <w:p w14:paraId="27D2D4FB" w14:textId="5E41607F" w:rsidR="00802FEE" w:rsidRDefault="00802FEE" w:rsidP="005656EB">
      <w:pPr>
        <w:spacing w:line="360" w:lineRule="auto"/>
        <w:ind w:firstLine="426"/>
        <w:rPr>
          <w:rStyle w:val="normaltextrun"/>
          <w:rFonts w:cs="Times New Roman"/>
          <w:color w:val="000000"/>
          <w:szCs w:val="26"/>
          <w:shd w:val="clear" w:color="auto" w:fill="FFFFFF"/>
        </w:rPr>
      </w:pPr>
    </w:p>
    <w:p w14:paraId="0D1FD4A3" w14:textId="192D254B" w:rsidR="00802FEE" w:rsidRDefault="00802FEE" w:rsidP="005656EB">
      <w:pPr>
        <w:spacing w:line="360" w:lineRule="auto"/>
        <w:ind w:firstLine="426"/>
        <w:rPr>
          <w:rStyle w:val="normaltextrun"/>
          <w:rFonts w:cs="Times New Roman"/>
          <w:color w:val="000000"/>
          <w:szCs w:val="26"/>
          <w:shd w:val="clear" w:color="auto" w:fill="FFFFFF"/>
        </w:rPr>
      </w:pPr>
    </w:p>
    <w:p w14:paraId="73FC6AEF" w14:textId="359F57F9" w:rsidR="00802FEE" w:rsidRDefault="00802FEE" w:rsidP="005656EB">
      <w:pPr>
        <w:spacing w:line="360" w:lineRule="auto"/>
        <w:ind w:firstLine="426"/>
        <w:rPr>
          <w:rStyle w:val="normaltextrun"/>
          <w:rFonts w:cs="Times New Roman"/>
          <w:color w:val="000000"/>
          <w:szCs w:val="26"/>
          <w:shd w:val="clear" w:color="auto" w:fill="FFFFFF"/>
        </w:rPr>
      </w:pPr>
    </w:p>
    <w:p w14:paraId="3CFEBCC1" w14:textId="139C1507" w:rsidR="00802FEE" w:rsidRDefault="00802FEE" w:rsidP="005656EB">
      <w:pPr>
        <w:spacing w:line="360" w:lineRule="auto"/>
        <w:ind w:firstLine="426"/>
        <w:rPr>
          <w:rStyle w:val="normaltextrun"/>
          <w:rFonts w:cs="Times New Roman"/>
          <w:color w:val="000000"/>
          <w:szCs w:val="26"/>
          <w:shd w:val="clear" w:color="auto" w:fill="FFFFFF"/>
        </w:rPr>
      </w:pPr>
    </w:p>
    <w:p w14:paraId="65DF6A02" w14:textId="46F2BEF8" w:rsidR="00802FEE" w:rsidRDefault="00802FEE" w:rsidP="005656EB">
      <w:pPr>
        <w:spacing w:line="360" w:lineRule="auto"/>
        <w:ind w:firstLine="426"/>
        <w:rPr>
          <w:rStyle w:val="normaltextrun"/>
          <w:rFonts w:cs="Times New Roman"/>
          <w:color w:val="000000"/>
          <w:szCs w:val="26"/>
          <w:shd w:val="clear" w:color="auto" w:fill="FFFFFF"/>
        </w:rPr>
      </w:pPr>
    </w:p>
    <w:p w14:paraId="69950DAD" w14:textId="163AA108" w:rsidR="00802FEE" w:rsidRDefault="00802FEE" w:rsidP="005656EB">
      <w:pPr>
        <w:spacing w:line="360" w:lineRule="auto"/>
        <w:ind w:firstLine="426"/>
        <w:rPr>
          <w:rStyle w:val="normaltextrun"/>
          <w:rFonts w:cs="Times New Roman"/>
          <w:color w:val="000000"/>
          <w:szCs w:val="26"/>
          <w:shd w:val="clear" w:color="auto" w:fill="FFFFFF"/>
        </w:rPr>
      </w:pPr>
    </w:p>
    <w:p w14:paraId="62407B0F" w14:textId="5EBDCF68" w:rsidR="00802FEE" w:rsidRDefault="00802FEE" w:rsidP="005656EB">
      <w:pPr>
        <w:spacing w:line="360" w:lineRule="auto"/>
        <w:ind w:firstLine="426"/>
        <w:rPr>
          <w:rStyle w:val="normaltextrun"/>
          <w:rFonts w:cs="Times New Roman"/>
          <w:color w:val="000000"/>
          <w:szCs w:val="26"/>
          <w:shd w:val="clear" w:color="auto" w:fill="FFFFFF"/>
        </w:rPr>
      </w:pPr>
    </w:p>
    <w:p w14:paraId="32CAA445" w14:textId="230CBC97" w:rsidR="00802FEE" w:rsidRDefault="00802FEE" w:rsidP="005656EB">
      <w:pPr>
        <w:spacing w:line="360" w:lineRule="auto"/>
        <w:ind w:firstLine="426"/>
        <w:rPr>
          <w:rStyle w:val="normaltextrun"/>
          <w:rFonts w:cs="Times New Roman"/>
          <w:color w:val="000000"/>
          <w:szCs w:val="26"/>
          <w:shd w:val="clear" w:color="auto" w:fill="FFFFFF"/>
        </w:rPr>
      </w:pPr>
    </w:p>
    <w:p w14:paraId="3AABB84F" w14:textId="68CA852A" w:rsidR="00802FEE" w:rsidRDefault="00802FEE" w:rsidP="005656EB">
      <w:pPr>
        <w:spacing w:line="360" w:lineRule="auto"/>
        <w:ind w:firstLine="426"/>
        <w:rPr>
          <w:rStyle w:val="normaltextrun"/>
          <w:rFonts w:cs="Times New Roman"/>
          <w:color w:val="000000"/>
          <w:szCs w:val="26"/>
          <w:shd w:val="clear" w:color="auto" w:fill="FFFFFF"/>
        </w:rPr>
      </w:pPr>
    </w:p>
    <w:p w14:paraId="3C638DA0" w14:textId="523D0625" w:rsidR="00802FEE" w:rsidRDefault="00802FEE" w:rsidP="005656EB">
      <w:pPr>
        <w:spacing w:line="360" w:lineRule="auto"/>
        <w:ind w:firstLine="426"/>
        <w:rPr>
          <w:rStyle w:val="normaltextrun"/>
          <w:rFonts w:cs="Times New Roman"/>
          <w:color w:val="000000"/>
          <w:szCs w:val="26"/>
          <w:shd w:val="clear" w:color="auto" w:fill="FFFFFF"/>
        </w:rPr>
      </w:pPr>
    </w:p>
    <w:p w14:paraId="0A219D2D" w14:textId="469771C2" w:rsidR="00802FEE" w:rsidRDefault="00802FEE" w:rsidP="005656EB">
      <w:pPr>
        <w:spacing w:line="360" w:lineRule="auto"/>
        <w:ind w:firstLine="426"/>
        <w:rPr>
          <w:rStyle w:val="normaltextrun"/>
          <w:rFonts w:cs="Times New Roman"/>
          <w:color w:val="000000"/>
          <w:szCs w:val="26"/>
          <w:shd w:val="clear" w:color="auto" w:fill="FFFFFF"/>
        </w:rPr>
      </w:pPr>
    </w:p>
    <w:p w14:paraId="3AF3F1F9" w14:textId="3B96B6C6" w:rsidR="00802FEE" w:rsidRDefault="00802FEE" w:rsidP="005656EB">
      <w:pPr>
        <w:spacing w:line="360" w:lineRule="auto"/>
        <w:ind w:firstLine="426"/>
        <w:rPr>
          <w:rStyle w:val="normaltextrun"/>
          <w:rFonts w:cs="Times New Roman"/>
          <w:color w:val="000000"/>
          <w:szCs w:val="26"/>
          <w:shd w:val="clear" w:color="auto" w:fill="FFFFFF"/>
        </w:rPr>
      </w:pPr>
    </w:p>
    <w:p w14:paraId="09950AC2" w14:textId="77777777" w:rsidR="00717451" w:rsidRDefault="00717451" w:rsidP="005656EB">
      <w:pPr>
        <w:spacing w:line="360" w:lineRule="auto"/>
        <w:ind w:firstLine="426"/>
        <w:rPr>
          <w:rStyle w:val="normaltextrun"/>
          <w:rFonts w:cs="Times New Roman"/>
          <w:color w:val="000000"/>
          <w:szCs w:val="26"/>
          <w:shd w:val="clear" w:color="auto" w:fill="FFFFFF"/>
        </w:rPr>
      </w:pPr>
    </w:p>
    <w:p w14:paraId="35CA657B" w14:textId="77777777" w:rsidR="00717451" w:rsidRDefault="00717451" w:rsidP="005656EB">
      <w:pPr>
        <w:spacing w:line="360" w:lineRule="auto"/>
        <w:ind w:firstLine="426"/>
        <w:rPr>
          <w:rStyle w:val="normaltextrun"/>
          <w:rFonts w:cs="Times New Roman"/>
          <w:color w:val="000000"/>
          <w:szCs w:val="26"/>
          <w:shd w:val="clear" w:color="auto" w:fill="FFFFFF"/>
        </w:rPr>
      </w:pPr>
    </w:p>
    <w:p w14:paraId="1FEE9130" w14:textId="1E44AE50" w:rsidR="00802FEE" w:rsidRDefault="00802FEE" w:rsidP="005656EB">
      <w:pPr>
        <w:spacing w:line="360" w:lineRule="auto"/>
        <w:ind w:firstLine="426"/>
        <w:rPr>
          <w:rStyle w:val="normaltextrun"/>
          <w:rFonts w:cs="Times New Roman"/>
          <w:color w:val="000000"/>
          <w:szCs w:val="26"/>
          <w:shd w:val="clear" w:color="auto" w:fill="FFFFFF"/>
        </w:rPr>
      </w:pPr>
    </w:p>
    <w:p w14:paraId="0472D00E" w14:textId="43A44C87" w:rsidR="00802FEE" w:rsidRDefault="00802FEE" w:rsidP="00B325C7">
      <w:pPr>
        <w:spacing w:line="360" w:lineRule="auto"/>
        <w:rPr>
          <w:rStyle w:val="normaltextrun"/>
          <w:rFonts w:cs="Times New Roman"/>
          <w:color w:val="000000"/>
          <w:szCs w:val="26"/>
          <w:shd w:val="clear" w:color="auto" w:fill="FFFFFF"/>
        </w:rPr>
      </w:pPr>
    </w:p>
    <w:p w14:paraId="1118ADAA" w14:textId="7ACB0555" w:rsidR="00802FEE" w:rsidRDefault="00802FEE" w:rsidP="005656EB">
      <w:pPr>
        <w:spacing w:line="360" w:lineRule="auto"/>
        <w:ind w:firstLine="426"/>
        <w:rPr>
          <w:rStyle w:val="normaltextrun"/>
          <w:rFonts w:cs="Times New Roman"/>
          <w:color w:val="000000"/>
          <w:szCs w:val="26"/>
          <w:shd w:val="clear" w:color="auto" w:fill="FFFFFF"/>
        </w:rPr>
      </w:pPr>
    </w:p>
    <w:p w14:paraId="59987F05" w14:textId="44B2B4C1" w:rsidR="00802FEE" w:rsidRPr="00337D21" w:rsidRDefault="00802FEE" w:rsidP="00812B57">
      <w:pPr>
        <w:pStyle w:val="Heading1"/>
        <w:jc w:val="center"/>
        <w:rPr>
          <w:rStyle w:val="normaltextrun"/>
          <w:rFonts w:cs="Times New Roman"/>
          <w:b w:val="0"/>
          <w:bCs/>
          <w:color w:val="000000"/>
          <w:szCs w:val="26"/>
          <w:shd w:val="clear" w:color="auto" w:fill="FFFFFF"/>
        </w:rPr>
      </w:pPr>
      <w:bookmarkStart w:id="93" w:name="_Toc133684418"/>
      <w:r w:rsidRPr="00337D21">
        <w:rPr>
          <w:rStyle w:val="normaltextrun"/>
          <w:rFonts w:cs="Times New Roman"/>
          <w:bCs/>
          <w:color w:val="000000"/>
          <w:szCs w:val="26"/>
          <w:shd w:val="clear" w:color="auto" w:fill="FFFFFF"/>
        </w:rPr>
        <w:lastRenderedPageBreak/>
        <w:t>DANH MỤC TÀI LIỆU THAM KHẢO</w:t>
      </w:r>
      <w:bookmarkEnd w:id="93"/>
    </w:p>
    <w:p w14:paraId="4BBF78A5" w14:textId="27C43C35" w:rsidR="00337D21" w:rsidRPr="00C245AB" w:rsidRDefault="00337D21" w:rsidP="00717451">
      <w:pPr>
        <w:pStyle w:val="FootnoteText"/>
        <w:numPr>
          <w:ilvl w:val="0"/>
          <w:numId w:val="15"/>
        </w:numPr>
        <w:spacing w:line="360" w:lineRule="auto"/>
        <w:ind w:left="0" w:firstLine="0"/>
        <w:jc w:val="left"/>
        <w:rPr>
          <w:sz w:val="26"/>
          <w:szCs w:val="26"/>
          <w:lang w:val="vi-VN"/>
        </w:rPr>
      </w:pPr>
      <w:r w:rsidRPr="00C245AB">
        <w:rPr>
          <w:spacing w:val="-4"/>
          <w:sz w:val="26"/>
          <w:szCs w:val="26"/>
          <w:lang w:val="de-DE"/>
        </w:rPr>
        <w:t>GS</w:t>
      </w:r>
      <w:r w:rsidRPr="00C245AB">
        <w:rPr>
          <w:spacing w:val="-4"/>
          <w:sz w:val="26"/>
          <w:szCs w:val="26"/>
          <w:lang w:val="vi-VN"/>
        </w:rPr>
        <w:t>.TS Hoàng Thị Kim Quế</w:t>
      </w:r>
      <w:r w:rsidRPr="00C245AB">
        <w:rPr>
          <w:spacing w:val="-4"/>
          <w:sz w:val="26"/>
          <w:szCs w:val="26"/>
        </w:rPr>
        <w:t xml:space="preserve"> (2015)</w:t>
      </w:r>
      <w:r w:rsidRPr="00C245AB">
        <w:rPr>
          <w:spacing w:val="-4"/>
          <w:sz w:val="26"/>
          <w:szCs w:val="26"/>
          <w:lang w:val="vi-VN"/>
        </w:rPr>
        <w:t xml:space="preserve">, </w:t>
      </w:r>
      <w:r w:rsidRPr="00C245AB">
        <w:rPr>
          <w:i/>
          <w:iCs/>
          <w:spacing w:val="-4"/>
          <w:sz w:val="26"/>
          <w:szCs w:val="26"/>
          <w:lang w:val="vi-VN"/>
        </w:rPr>
        <w:t>Giáo trình Lý luận nhà nước và pháp luật,</w:t>
      </w:r>
      <w:r w:rsidRPr="00C245AB">
        <w:rPr>
          <w:spacing w:val="-4"/>
          <w:sz w:val="26"/>
          <w:szCs w:val="26"/>
          <w:lang w:val="vi-VN"/>
        </w:rPr>
        <w:t xml:space="preserve"> Nxb. Đại học Quốc gia Hà Nội</w:t>
      </w:r>
      <w:r w:rsidRPr="00C245AB">
        <w:rPr>
          <w:spacing w:val="-4"/>
          <w:sz w:val="26"/>
          <w:szCs w:val="26"/>
        </w:rPr>
        <w:t>.</w:t>
      </w:r>
    </w:p>
    <w:p w14:paraId="2213DA29" w14:textId="77777777" w:rsidR="0013638C" w:rsidRPr="00C245AB" w:rsidRDefault="00802FEE" w:rsidP="00717451">
      <w:pPr>
        <w:pStyle w:val="FootnoteText"/>
        <w:numPr>
          <w:ilvl w:val="0"/>
          <w:numId w:val="15"/>
        </w:numPr>
        <w:spacing w:line="360" w:lineRule="auto"/>
        <w:ind w:left="0" w:firstLine="0"/>
        <w:jc w:val="left"/>
        <w:rPr>
          <w:sz w:val="26"/>
          <w:szCs w:val="26"/>
          <w:lang w:val="vi-VN"/>
        </w:rPr>
      </w:pPr>
      <w:r w:rsidRPr="00C245AB">
        <w:rPr>
          <w:sz w:val="26"/>
          <w:szCs w:val="26"/>
          <w:lang w:val="pt-BR"/>
        </w:rPr>
        <w:t>Trường Đại học Thủy Lợi</w:t>
      </w:r>
      <w:r w:rsidR="0013638C" w:rsidRPr="00C245AB">
        <w:rPr>
          <w:sz w:val="26"/>
          <w:szCs w:val="26"/>
          <w:lang w:val="pt-BR"/>
        </w:rPr>
        <w:t xml:space="preserve"> (2019)</w:t>
      </w:r>
      <w:r w:rsidRPr="00C245AB">
        <w:rPr>
          <w:sz w:val="26"/>
          <w:szCs w:val="26"/>
          <w:lang w:val="pt-BR"/>
        </w:rPr>
        <w:t xml:space="preserve">, </w:t>
      </w:r>
      <w:r w:rsidRPr="00C245AB">
        <w:rPr>
          <w:i/>
          <w:sz w:val="26"/>
          <w:szCs w:val="26"/>
          <w:lang w:val="pt-BR"/>
        </w:rPr>
        <w:t>Bài giảng môn Pháp luật đại cương</w:t>
      </w:r>
      <w:r w:rsidRPr="00C245AB">
        <w:rPr>
          <w:sz w:val="26"/>
          <w:szCs w:val="26"/>
          <w:lang w:val="pt-BR"/>
        </w:rPr>
        <w:t>, Nxb. Bách khoa</w:t>
      </w:r>
      <w:r w:rsidR="0013638C" w:rsidRPr="00C245AB">
        <w:rPr>
          <w:sz w:val="26"/>
          <w:szCs w:val="26"/>
          <w:lang w:val="pt-BR"/>
        </w:rPr>
        <w:t>.</w:t>
      </w:r>
    </w:p>
    <w:p w14:paraId="78B92D25" w14:textId="13E1962F" w:rsidR="0013638C" w:rsidRPr="00C245AB" w:rsidRDefault="00F74C2F" w:rsidP="00717451">
      <w:pPr>
        <w:pStyle w:val="FootnoteText"/>
        <w:numPr>
          <w:ilvl w:val="0"/>
          <w:numId w:val="15"/>
        </w:numPr>
        <w:spacing w:line="360" w:lineRule="auto"/>
        <w:ind w:left="0" w:firstLine="0"/>
        <w:jc w:val="left"/>
        <w:rPr>
          <w:sz w:val="26"/>
          <w:szCs w:val="26"/>
          <w:lang w:val="vi-VN"/>
        </w:rPr>
      </w:pPr>
      <w:hyperlink r:id="rId17" w:history="1">
        <w:r w:rsidR="0013638C" w:rsidRPr="00C245AB">
          <w:rPr>
            <w:rStyle w:val="Hyperlink"/>
            <w:sz w:val="26"/>
            <w:szCs w:val="26"/>
          </w:rPr>
          <w:t>https://baochinhphu.vn/nam-2022-xu-ly-hon-28-trieu-truong-hop-vi-pham-giao-thong-phat-tien-hon-4124-ty-dong-102221223112959466.htm</w:t>
        </w:r>
      </w:hyperlink>
      <w:r w:rsidR="00C245AB" w:rsidRPr="00C245AB">
        <w:rPr>
          <w:sz w:val="26"/>
          <w:szCs w:val="26"/>
        </w:rPr>
        <w:t>, truy cập ngày 12/04/2023</w:t>
      </w:r>
    </w:p>
    <w:p w14:paraId="29CF27CD" w14:textId="47B8E49E" w:rsidR="0013638C" w:rsidRPr="00C245AB" w:rsidRDefault="00F74C2F" w:rsidP="00717451">
      <w:pPr>
        <w:pStyle w:val="FootnoteText"/>
        <w:numPr>
          <w:ilvl w:val="0"/>
          <w:numId w:val="15"/>
        </w:numPr>
        <w:spacing w:line="360" w:lineRule="auto"/>
        <w:ind w:left="0" w:firstLine="0"/>
        <w:jc w:val="left"/>
        <w:rPr>
          <w:sz w:val="26"/>
          <w:szCs w:val="26"/>
          <w:lang w:val="vi-VN"/>
        </w:rPr>
      </w:pPr>
      <w:hyperlink r:id="rId18" w:history="1">
        <w:r w:rsidR="0013638C" w:rsidRPr="00C245AB">
          <w:rPr>
            <w:rStyle w:val="Hyperlink"/>
            <w:sz w:val="26"/>
            <w:szCs w:val="26"/>
          </w:rPr>
          <w:t>https://baochinhphu.vn/nam-2022-xu-ly-hon-28-trieu-truong-hop-vi-pham-giao-thong-phat-tien-hon-4124-ty-dong-102221223112959466.htm</w:t>
        </w:r>
      </w:hyperlink>
      <w:r w:rsidR="00C245AB" w:rsidRPr="00C245AB">
        <w:rPr>
          <w:sz w:val="26"/>
          <w:szCs w:val="26"/>
        </w:rPr>
        <w:t>, truy cập ngày 16/04/2023</w:t>
      </w:r>
    </w:p>
    <w:p w14:paraId="773AF2FF" w14:textId="5C4E0CB5" w:rsidR="0013638C" w:rsidRPr="00C245AB" w:rsidRDefault="00F74C2F" w:rsidP="00717451">
      <w:pPr>
        <w:pStyle w:val="FootnoteText"/>
        <w:numPr>
          <w:ilvl w:val="0"/>
          <w:numId w:val="15"/>
        </w:numPr>
        <w:spacing w:line="360" w:lineRule="auto"/>
        <w:ind w:left="0" w:firstLine="0"/>
        <w:jc w:val="left"/>
        <w:rPr>
          <w:sz w:val="26"/>
          <w:szCs w:val="26"/>
          <w:lang w:val="vi-VN"/>
        </w:rPr>
      </w:pPr>
      <w:hyperlink r:id="rId19" w:history="1">
        <w:r w:rsidR="00802FEE" w:rsidRPr="00C245AB">
          <w:rPr>
            <w:rStyle w:val="Hyperlink"/>
            <w:sz w:val="26"/>
            <w:szCs w:val="26"/>
          </w:rPr>
          <w:t>https://vietnamnet.vn/gia-tang-tai-nan-giao-thong-o-lua-tuoi-hssv-hai-bo-vao-cuoc-chan-chinh-2071192.html</w:t>
        </w:r>
      </w:hyperlink>
      <w:r w:rsidR="00C245AB" w:rsidRPr="00C245AB">
        <w:rPr>
          <w:sz w:val="26"/>
          <w:szCs w:val="26"/>
        </w:rPr>
        <w:t>, truy cập ngày 17/04/2023</w:t>
      </w:r>
    </w:p>
    <w:p w14:paraId="5E22F161" w14:textId="70523864" w:rsidR="00802FEE" w:rsidRPr="00C245AB" w:rsidRDefault="00F74C2F" w:rsidP="00717451">
      <w:pPr>
        <w:pStyle w:val="FootnoteText"/>
        <w:numPr>
          <w:ilvl w:val="0"/>
          <w:numId w:val="15"/>
        </w:numPr>
        <w:spacing w:line="360" w:lineRule="auto"/>
        <w:ind w:left="0" w:firstLine="0"/>
        <w:jc w:val="left"/>
        <w:rPr>
          <w:sz w:val="26"/>
          <w:szCs w:val="26"/>
          <w:lang w:val="vi-VN"/>
        </w:rPr>
      </w:pPr>
      <w:hyperlink r:id="rId20" w:history="1">
        <w:r w:rsidR="0013638C" w:rsidRPr="00C245AB">
          <w:rPr>
            <w:rStyle w:val="Hyperlink"/>
            <w:sz w:val="26"/>
            <w:szCs w:val="26"/>
          </w:rPr>
          <w:t>https://xulydinhluong.com/kich-thuoc-mau-trong-nghien-cuu/</w:t>
        </w:r>
      </w:hyperlink>
      <w:r w:rsidR="00C245AB" w:rsidRPr="00C245AB">
        <w:rPr>
          <w:sz w:val="26"/>
          <w:szCs w:val="26"/>
        </w:rPr>
        <w:t>, truy cập ngày 12/3/2023</w:t>
      </w:r>
    </w:p>
    <w:p w14:paraId="3DA2917E" w14:textId="20B45CED" w:rsidR="0013638C" w:rsidRDefault="0013638C" w:rsidP="00812B57">
      <w:pPr>
        <w:pStyle w:val="FootnoteText"/>
        <w:spacing w:line="360" w:lineRule="auto"/>
        <w:jc w:val="left"/>
        <w:rPr>
          <w:sz w:val="26"/>
          <w:szCs w:val="26"/>
        </w:rPr>
      </w:pPr>
    </w:p>
    <w:p w14:paraId="425DB4E2" w14:textId="1FF11234" w:rsidR="0013638C" w:rsidRDefault="0013638C" w:rsidP="00812B57">
      <w:pPr>
        <w:pStyle w:val="FootnoteText"/>
        <w:spacing w:line="360" w:lineRule="auto"/>
        <w:jc w:val="left"/>
        <w:rPr>
          <w:sz w:val="26"/>
          <w:szCs w:val="26"/>
        </w:rPr>
      </w:pPr>
    </w:p>
    <w:p w14:paraId="7E540F08" w14:textId="79D1A44F" w:rsidR="0013638C" w:rsidRDefault="0013638C" w:rsidP="0013638C">
      <w:pPr>
        <w:pStyle w:val="FootnoteText"/>
        <w:jc w:val="left"/>
        <w:rPr>
          <w:sz w:val="26"/>
          <w:szCs w:val="26"/>
        </w:rPr>
      </w:pPr>
    </w:p>
    <w:p w14:paraId="7A995505" w14:textId="675F976D" w:rsidR="0013638C" w:rsidRDefault="0013638C" w:rsidP="0013638C">
      <w:pPr>
        <w:pStyle w:val="FootnoteText"/>
        <w:jc w:val="left"/>
        <w:rPr>
          <w:sz w:val="26"/>
          <w:szCs w:val="26"/>
        </w:rPr>
      </w:pPr>
    </w:p>
    <w:p w14:paraId="59411F1E" w14:textId="325398AB" w:rsidR="0013638C" w:rsidRDefault="0013638C" w:rsidP="0013638C">
      <w:pPr>
        <w:pStyle w:val="FootnoteText"/>
        <w:jc w:val="left"/>
        <w:rPr>
          <w:sz w:val="26"/>
          <w:szCs w:val="26"/>
        </w:rPr>
      </w:pPr>
    </w:p>
    <w:p w14:paraId="4C1498A2" w14:textId="4D3067C0" w:rsidR="0013638C" w:rsidRDefault="0013638C" w:rsidP="0013638C">
      <w:pPr>
        <w:pStyle w:val="FootnoteText"/>
        <w:jc w:val="left"/>
        <w:rPr>
          <w:sz w:val="26"/>
          <w:szCs w:val="26"/>
        </w:rPr>
      </w:pPr>
    </w:p>
    <w:p w14:paraId="550915FA" w14:textId="589D00DE" w:rsidR="0013638C" w:rsidRDefault="0013638C" w:rsidP="0013638C">
      <w:pPr>
        <w:pStyle w:val="FootnoteText"/>
        <w:jc w:val="left"/>
        <w:rPr>
          <w:sz w:val="26"/>
          <w:szCs w:val="26"/>
        </w:rPr>
      </w:pPr>
    </w:p>
    <w:p w14:paraId="1A3737D1" w14:textId="5365075E" w:rsidR="0013638C" w:rsidRDefault="0013638C" w:rsidP="0013638C">
      <w:pPr>
        <w:pStyle w:val="FootnoteText"/>
        <w:jc w:val="left"/>
        <w:rPr>
          <w:sz w:val="26"/>
          <w:szCs w:val="26"/>
        </w:rPr>
      </w:pPr>
    </w:p>
    <w:p w14:paraId="65D8950F" w14:textId="40DB6094" w:rsidR="0013638C" w:rsidRDefault="0013638C" w:rsidP="0013638C">
      <w:pPr>
        <w:pStyle w:val="FootnoteText"/>
        <w:jc w:val="left"/>
        <w:rPr>
          <w:sz w:val="26"/>
          <w:szCs w:val="26"/>
        </w:rPr>
      </w:pPr>
    </w:p>
    <w:p w14:paraId="3B14D878" w14:textId="29C1511B" w:rsidR="0013638C" w:rsidRDefault="0013638C" w:rsidP="0013638C">
      <w:pPr>
        <w:pStyle w:val="FootnoteText"/>
        <w:jc w:val="left"/>
        <w:rPr>
          <w:sz w:val="26"/>
          <w:szCs w:val="26"/>
        </w:rPr>
      </w:pPr>
    </w:p>
    <w:p w14:paraId="785146A8" w14:textId="611090AB" w:rsidR="0013638C" w:rsidRDefault="0013638C" w:rsidP="0013638C">
      <w:pPr>
        <w:pStyle w:val="FootnoteText"/>
        <w:jc w:val="left"/>
        <w:rPr>
          <w:sz w:val="26"/>
          <w:szCs w:val="26"/>
        </w:rPr>
      </w:pPr>
    </w:p>
    <w:p w14:paraId="538AD0DA" w14:textId="0F7B2825" w:rsidR="0013638C" w:rsidRDefault="0013638C" w:rsidP="0013638C">
      <w:pPr>
        <w:pStyle w:val="FootnoteText"/>
        <w:jc w:val="left"/>
        <w:rPr>
          <w:sz w:val="26"/>
          <w:szCs w:val="26"/>
        </w:rPr>
      </w:pPr>
    </w:p>
    <w:p w14:paraId="02BFCAF8" w14:textId="12DA3010" w:rsidR="0013638C" w:rsidRDefault="0013638C" w:rsidP="0013638C">
      <w:pPr>
        <w:pStyle w:val="FootnoteText"/>
        <w:jc w:val="left"/>
        <w:rPr>
          <w:sz w:val="26"/>
          <w:szCs w:val="26"/>
        </w:rPr>
      </w:pPr>
    </w:p>
    <w:p w14:paraId="5772907C" w14:textId="611DB824" w:rsidR="0013638C" w:rsidRDefault="0013638C" w:rsidP="0013638C">
      <w:pPr>
        <w:pStyle w:val="FootnoteText"/>
        <w:jc w:val="left"/>
        <w:rPr>
          <w:sz w:val="26"/>
          <w:szCs w:val="26"/>
        </w:rPr>
      </w:pPr>
    </w:p>
    <w:p w14:paraId="4C2E27C7" w14:textId="21B8C9F2" w:rsidR="0013638C" w:rsidRDefault="0013638C" w:rsidP="0013638C">
      <w:pPr>
        <w:pStyle w:val="FootnoteText"/>
        <w:jc w:val="left"/>
        <w:rPr>
          <w:sz w:val="26"/>
          <w:szCs w:val="26"/>
        </w:rPr>
      </w:pPr>
    </w:p>
    <w:p w14:paraId="49281BC9" w14:textId="22BEC3D1" w:rsidR="0013638C" w:rsidRDefault="0013638C" w:rsidP="0013638C">
      <w:pPr>
        <w:pStyle w:val="FootnoteText"/>
        <w:jc w:val="left"/>
        <w:rPr>
          <w:sz w:val="26"/>
          <w:szCs w:val="26"/>
        </w:rPr>
      </w:pPr>
    </w:p>
    <w:p w14:paraId="0B6ADB95" w14:textId="1D768E84" w:rsidR="0013638C" w:rsidRDefault="0013638C" w:rsidP="0013638C">
      <w:pPr>
        <w:pStyle w:val="FootnoteText"/>
        <w:jc w:val="left"/>
        <w:rPr>
          <w:sz w:val="26"/>
          <w:szCs w:val="26"/>
        </w:rPr>
      </w:pPr>
    </w:p>
    <w:p w14:paraId="684617F2" w14:textId="64118F61" w:rsidR="0013638C" w:rsidRDefault="0013638C" w:rsidP="0013638C">
      <w:pPr>
        <w:pStyle w:val="FootnoteText"/>
        <w:jc w:val="left"/>
        <w:rPr>
          <w:sz w:val="26"/>
          <w:szCs w:val="26"/>
        </w:rPr>
      </w:pPr>
    </w:p>
    <w:p w14:paraId="10B66EBB" w14:textId="41C2C464" w:rsidR="0013638C" w:rsidRDefault="0013638C" w:rsidP="0013638C">
      <w:pPr>
        <w:pStyle w:val="FootnoteText"/>
        <w:jc w:val="left"/>
        <w:rPr>
          <w:sz w:val="26"/>
          <w:szCs w:val="26"/>
        </w:rPr>
      </w:pPr>
    </w:p>
    <w:p w14:paraId="11B76521" w14:textId="43AF690C" w:rsidR="0013638C" w:rsidRDefault="0013638C" w:rsidP="0013638C">
      <w:pPr>
        <w:pStyle w:val="FootnoteText"/>
        <w:jc w:val="left"/>
        <w:rPr>
          <w:sz w:val="26"/>
          <w:szCs w:val="26"/>
        </w:rPr>
      </w:pPr>
    </w:p>
    <w:p w14:paraId="25332EB3" w14:textId="1CA62647" w:rsidR="00CE691F" w:rsidRPr="00FC716B" w:rsidRDefault="0013638C" w:rsidP="00E557AC">
      <w:pPr>
        <w:pStyle w:val="Heading1"/>
        <w:jc w:val="center"/>
      </w:pPr>
      <w:bookmarkStart w:id="94" w:name="_Toc133684419"/>
      <w:r w:rsidRPr="00FC716B">
        <w:lastRenderedPageBreak/>
        <w:t>PHỤ LỤC</w:t>
      </w:r>
      <w:bookmarkEnd w:id="94"/>
    </w:p>
    <w:p w14:paraId="698C5C45" w14:textId="77777777" w:rsidR="00CE691F" w:rsidRPr="00FC716B" w:rsidRDefault="00CE691F" w:rsidP="00E557AC">
      <w:pPr>
        <w:pStyle w:val="Heading1"/>
        <w:jc w:val="center"/>
        <w:rPr>
          <w:color w:val="000000" w:themeColor="text1"/>
          <w:sz w:val="28"/>
          <w:szCs w:val="28"/>
        </w:rPr>
      </w:pPr>
      <w:bookmarkStart w:id="95" w:name="_Toc133684420"/>
      <w:r w:rsidRPr="00FC716B">
        <w:rPr>
          <w:color w:val="000000" w:themeColor="text1"/>
          <w:sz w:val="28"/>
          <w:szCs w:val="28"/>
        </w:rPr>
        <w:t>PHIẾU KHẢO SÁT VỀ THỰC TRẠNG VPPL GIAO THÔNG ĐƯỜNG BỘ CỦA SINH VIÊN TRƯỜNG ĐẠI HỌC THỦY LỢI</w:t>
      </w:r>
      <w:bookmarkEnd w:id="95"/>
    </w:p>
    <w:p w14:paraId="48BCC511" w14:textId="6C79F2BE" w:rsidR="00CE691F" w:rsidRPr="005E521C" w:rsidRDefault="00CE691F" w:rsidP="00E557AC">
      <w:pPr>
        <w:pStyle w:val="NormalWeb"/>
        <w:shd w:val="clear" w:color="auto" w:fill="FFFFFF"/>
        <w:spacing w:before="0" w:beforeAutospacing="0" w:after="0" w:afterAutospacing="0" w:line="360" w:lineRule="auto"/>
        <w:jc w:val="both"/>
        <w:rPr>
          <w:color w:val="000000" w:themeColor="text1"/>
        </w:rPr>
      </w:pPr>
      <w:r w:rsidRPr="005E521C">
        <w:rPr>
          <w:color w:val="000000" w:themeColor="text1"/>
        </w:rPr>
        <w:t xml:space="preserve">Xin chào các bạn sinh viên! Hiện nay, chúng tôi đang nghiên cứu về </w:t>
      </w:r>
      <w:r w:rsidRPr="005E521C">
        <w:rPr>
          <w:rStyle w:val="normaltextrun"/>
          <w:b/>
          <w:bCs/>
          <w:i/>
          <w:iCs/>
          <w:color w:val="000000" w:themeColor="text1"/>
          <w:szCs w:val="26"/>
        </w:rPr>
        <w:t>“</w:t>
      </w:r>
      <w:r w:rsidRPr="005E521C">
        <w:rPr>
          <w:rStyle w:val="normaltextrun"/>
          <w:b/>
          <w:bCs/>
          <w:i/>
          <w:iCs/>
          <w:color w:val="000000" w:themeColor="text1"/>
          <w:szCs w:val="26"/>
          <w:shd w:val="clear" w:color="auto" w:fill="FFFFFF"/>
        </w:rPr>
        <w:t>Thực trạng vi phạm pháp luật giao thông</w:t>
      </w:r>
      <w:r w:rsidRPr="005E521C">
        <w:rPr>
          <w:rStyle w:val="normaltextrun"/>
          <w:b/>
          <w:bCs/>
          <w:i/>
          <w:iCs/>
          <w:color w:val="000000" w:themeColor="text1"/>
          <w:szCs w:val="26"/>
          <w:shd w:val="clear" w:color="auto" w:fill="FFFFFF"/>
          <w:lang w:val="vi-VN"/>
        </w:rPr>
        <w:t xml:space="preserve"> đường bộ</w:t>
      </w:r>
      <w:r w:rsidRPr="005E521C">
        <w:rPr>
          <w:rStyle w:val="normaltextrun"/>
          <w:b/>
          <w:bCs/>
          <w:i/>
          <w:iCs/>
          <w:color w:val="000000" w:themeColor="text1"/>
          <w:szCs w:val="26"/>
          <w:shd w:val="clear" w:color="auto" w:fill="FFFFFF"/>
        </w:rPr>
        <w:t xml:space="preserve"> của sinh viên trường Đại học Thủy Lợi</w:t>
      </w:r>
      <w:r w:rsidRPr="005E521C">
        <w:rPr>
          <w:rStyle w:val="normaltextrun"/>
          <w:b/>
          <w:bCs/>
          <w:color w:val="000000" w:themeColor="text1"/>
          <w:szCs w:val="26"/>
          <w:shd w:val="clear" w:color="auto" w:fill="FFFFFF"/>
        </w:rPr>
        <w:t xml:space="preserve">” </w:t>
      </w:r>
      <w:r w:rsidRPr="005E521C">
        <w:rPr>
          <w:color w:val="000000" w:themeColor="text1"/>
        </w:rPr>
        <w:t xml:space="preserve">của sinh viên trường Đại học Thủy </w:t>
      </w:r>
      <w:r w:rsidR="004B27E6">
        <w:rPr>
          <w:color w:val="000000" w:themeColor="text1"/>
        </w:rPr>
        <w:t>Lợi</w:t>
      </w:r>
      <w:r w:rsidRPr="005E521C">
        <w:rPr>
          <w:color w:val="000000" w:themeColor="text1"/>
        </w:rPr>
        <w:t>. Ý kiến của các bạn sẽ là những đóng góp vô cùng quý giá đối với bài nghiên cứu của chúng tôi. Toàn bộ thông tin thu được sẽ được bảo mật và chỉ dùng cho mục đích nghiên cứu. Rất mong sự giúp đỡ của các bạn. </w:t>
      </w:r>
    </w:p>
    <w:p w14:paraId="0CE0FCA3" w14:textId="77777777" w:rsidR="00CE691F" w:rsidRDefault="00CE691F" w:rsidP="00E557AC">
      <w:pPr>
        <w:pStyle w:val="NormalWeb"/>
        <w:shd w:val="clear" w:color="auto" w:fill="FFFFFF"/>
        <w:spacing w:before="0" w:beforeAutospacing="0" w:after="0" w:afterAutospacing="0" w:line="360" w:lineRule="auto"/>
        <w:jc w:val="both"/>
        <w:rPr>
          <w:color w:val="000000" w:themeColor="text1"/>
        </w:rPr>
      </w:pPr>
      <w:r w:rsidRPr="005E521C">
        <w:rPr>
          <w:color w:val="000000" w:themeColor="text1"/>
        </w:rPr>
        <w:t>Chúng tôi xin trân thành cảm ơn!</w:t>
      </w:r>
    </w:p>
    <w:p w14:paraId="2E48BC6D" w14:textId="77777777" w:rsidR="00CE691F" w:rsidRDefault="00CE691F" w:rsidP="00E557AC">
      <w:pPr>
        <w:pStyle w:val="NormalWeb"/>
        <w:shd w:val="clear" w:color="auto" w:fill="FFFFFF"/>
        <w:spacing w:before="0" w:beforeAutospacing="0" w:after="0" w:afterAutospacing="0" w:line="360" w:lineRule="auto"/>
        <w:jc w:val="center"/>
        <w:rPr>
          <w:color w:val="000000" w:themeColor="text1"/>
        </w:rPr>
      </w:pPr>
      <w:r>
        <w:rPr>
          <w:color w:val="000000" w:themeColor="text1"/>
        </w:rPr>
        <w:t>--------------------------</w:t>
      </w:r>
    </w:p>
    <w:p w14:paraId="377178D1" w14:textId="77777777" w:rsidR="00CE691F" w:rsidRPr="00A0113F" w:rsidRDefault="00CE691F" w:rsidP="00E557AC">
      <w:pPr>
        <w:pStyle w:val="NormalWeb"/>
        <w:shd w:val="clear" w:color="auto" w:fill="FFFFFF"/>
        <w:spacing w:before="0" w:beforeAutospacing="0" w:after="0" w:afterAutospacing="0" w:line="360" w:lineRule="auto"/>
        <w:jc w:val="both"/>
        <w:rPr>
          <w:b/>
          <w:bCs/>
          <w:color w:val="000000" w:themeColor="text1"/>
        </w:rPr>
      </w:pPr>
      <w:r w:rsidRPr="00A0113F">
        <w:rPr>
          <w:b/>
          <w:bCs/>
          <w:color w:val="000000" w:themeColor="text1"/>
        </w:rPr>
        <w:t>Câu 1: Anh/chị vui lòng điền một số thông tin cá nhân:</w:t>
      </w:r>
    </w:p>
    <w:p w14:paraId="1734ADE3" w14:textId="77777777" w:rsidR="00CE691F" w:rsidRDefault="00CE691F" w:rsidP="00E557AC">
      <w:pPr>
        <w:pStyle w:val="NormalWeb"/>
        <w:shd w:val="clear" w:color="auto" w:fill="FFFFFF"/>
        <w:spacing w:before="0" w:beforeAutospacing="0" w:after="0" w:afterAutospacing="0" w:line="360" w:lineRule="auto"/>
        <w:jc w:val="both"/>
        <w:rPr>
          <w:color w:val="000000" w:themeColor="text1"/>
        </w:rPr>
      </w:pPr>
      <w:r>
        <w:rPr>
          <w:color w:val="000000" w:themeColor="text1"/>
        </w:rPr>
        <w:t>Họ và tên:…………………………………………………………………………………………...</w:t>
      </w:r>
    </w:p>
    <w:p w14:paraId="5AFFADA3" w14:textId="77777777" w:rsidR="00CE691F" w:rsidRDefault="00CE691F" w:rsidP="00E557AC">
      <w:pPr>
        <w:pStyle w:val="NormalWeb"/>
        <w:shd w:val="clear" w:color="auto" w:fill="FFFFFF"/>
        <w:spacing w:before="0" w:beforeAutospacing="0" w:after="0" w:afterAutospacing="0" w:line="360" w:lineRule="auto"/>
        <w:jc w:val="both"/>
        <w:rPr>
          <w:color w:val="000000" w:themeColor="text1"/>
        </w:rPr>
      </w:pPr>
      <w:r>
        <w:rPr>
          <w:color w:val="000000" w:themeColor="text1"/>
        </w:rPr>
        <w:t>Mã số sinh viên:…………………………………………………………………………………….</w:t>
      </w:r>
    </w:p>
    <w:p w14:paraId="1DB52DB1" w14:textId="77777777" w:rsidR="00CE691F" w:rsidRPr="00E867EA" w:rsidRDefault="00CE691F" w:rsidP="00E557AC">
      <w:pPr>
        <w:pStyle w:val="NormalWeb"/>
        <w:shd w:val="clear" w:color="auto" w:fill="FFFFFF"/>
        <w:spacing w:before="0" w:beforeAutospacing="0" w:after="0" w:afterAutospacing="0" w:line="360" w:lineRule="auto"/>
        <w:jc w:val="both"/>
        <w:rPr>
          <w:color w:val="000000" w:themeColor="text1"/>
        </w:rPr>
      </w:pPr>
      <w:r>
        <w:rPr>
          <w:color w:val="000000" w:themeColor="text1"/>
        </w:rPr>
        <w:t xml:space="preserve">Giới tính:……………………………………………………………………………………………                                </w:t>
      </w:r>
    </w:p>
    <w:p w14:paraId="4AA6B338" w14:textId="77777777" w:rsidR="00CE691F" w:rsidRPr="00A0113F" w:rsidRDefault="00CE691F" w:rsidP="00E557AC">
      <w:pPr>
        <w:spacing w:line="360" w:lineRule="auto"/>
        <w:rPr>
          <w:rFonts w:cs="Times New Roman"/>
          <w:b/>
          <w:bCs/>
          <w:sz w:val="24"/>
          <w:szCs w:val="24"/>
        </w:rPr>
      </w:pPr>
      <w:r w:rsidRPr="00607021">
        <w:rPr>
          <w:rFonts w:cs="Times New Roman"/>
          <w:b/>
          <w:bCs/>
          <w:sz w:val="24"/>
          <w:szCs w:val="24"/>
        </w:rPr>
        <w:t>Câu</w:t>
      </w:r>
      <w:r>
        <w:rPr>
          <w:rFonts w:cs="Times New Roman"/>
          <w:b/>
          <w:bCs/>
          <w:sz w:val="24"/>
          <w:szCs w:val="24"/>
        </w:rPr>
        <w:t xml:space="preserve"> 2</w:t>
      </w:r>
      <w:r w:rsidRPr="00607021">
        <w:rPr>
          <w:rFonts w:cs="Times New Roman"/>
          <w:b/>
          <w:bCs/>
          <w:sz w:val="24"/>
          <w:szCs w:val="24"/>
        </w:rPr>
        <w:t>:</w:t>
      </w:r>
      <w:r>
        <w:rPr>
          <w:rFonts w:cs="Times New Roman"/>
          <w:b/>
          <w:bCs/>
          <w:sz w:val="24"/>
          <w:szCs w:val="24"/>
        </w:rPr>
        <w:t xml:space="preserve"> Anh/chị</w:t>
      </w:r>
      <w:r w:rsidRPr="00607021">
        <w:rPr>
          <w:rFonts w:cs="Times New Roman"/>
          <w:b/>
          <w:bCs/>
          <w:sz w:val="24"/>
          <w:szCs w:val="24"/>
        </w:rPr>
        <w:t xml:space="preserve"> </w:t>
      </w:r>
      <w:r>
        <w:rPr>
          <w:rFonts w:cs="Times New Roman"/>
          <w:b/>
          <w:bCs/>
          <w:sz w:val="24"/>
          <w:szCs w:val="24"/>
        </w:rPr>
        <w:t xml:space="preserve">đang </w:t>
      </w:r>
      <w:r w:rsidRPr="00607021">
        <w:rPr>
          <w:rFonts w:cs="Times New Roman"/>
          <w:b/>
          <w:bCs/>
          <w:sz w:val="24"/>
          <w:szCs w:val="24"/>
        </w:rPr>
        <w:t>là sinh viên khóa</w:t>
      </w:r>
      <w:r>
        <w:rPr>
          <w:rFonts w:cs="Times New Roman"/>
          <w:b/>
          <w:bCs/>
          <w:sz w:val="24"/>
          <w:szCs w:val="24"/>
        </w:rPr>
        <w:t>:</w:t>
      </w:r>
    </w:p>
    <w:p w14:paraId="783655F7" w14:textId="77777777" w:rsidR="00CE691F" w:rsidRPr="00607021" w:rsidRDefault="00CE691F" w:rsidP="00E557AC">
      <w:pPr>
        <w:spacing w:line="360" w:lineRule="auto"/>
        <w:rPr>
          <w:rFonts w:cs="Times New Roman"/>
          <w:sz w:val="24"/>
          <w:szCs w:val="24"/>
        </w:rPr>
      </w:pPr>
      <w:r w:rsidRPr="00607021">
        <w:rPr>
          <w:rFonts w:cs="Times New Roman"/>
          <w:sz w:val="24"/>
          <w:szCs w:val="24"/>
        </w:rPr>
        <w:t>A. K64</w:t>
      </w:r>
    </w:p>
    <w:p w14:paraId="578CD0C7" w14:textId="77777777" w:rsidR="00CE691F" w:rsidRPr="00607021" w:rsidRDefault="00CE691F" w:rsidP="00E557AC">
      <w:pPr>
        <w:spacing w:line="360" w:lineRule="auto"/>
        <w:rPr>
          <w:rFonts w:cs="Times New Roman"/>
          <w:sz w:val="24"/>
          <w:szCs w:val="24"/>
        </w:rPr>
      </w:pPr>
      <w:r w:rsidRPr="00607021">
        <w:rPr>
          <w:rFonts w:cs="Times New Roman"/>
          <w:sz w:val="24"/>
          <w:szCs w:val="24"/>
        </w:rPr>
        <w:t>B. K63</w:t>
      </w:r>
    </w:p>
    <w:p w14:paraId="5032396F" w14:textId="77777777" w:rsidR="00CE691F" w:rsidRPr="00607021" w:rsidRDefault="00CE691F" w:rsidP="00E557AC">
      <w:pPr>
        <w:spacing w:line="360" w:lineRule="auto"/>
        <w:rPr>
          <w:rFonts w:cs="Times New Roman"/>
          <w:sz w:val="24"/>
          <w:szCs w:val="24"/>
        </w:rPr>
      </w:pPr>
      <w:r w:rsidRPr="00607021">
        <w:rPr>
          <w:rFonts w:cs="Times New Roman"/>
          <w:sz w:val="24"/>
          <w:szCs w:val="24"/>
        </w:rPr>
        <w:t>C. K62</w:t>
      </w:r>
    </w:p>
    <w:p w14:paraId="31D23AAE" w14:textId="77777777" w:rsidR="00CE691F" w:rsidRPr="00607021" w:rsidRDefault="00CE691F" w:rsidP="00E557AC">
      <w:pPr>
        <w:spacing w:line="360" w:lineRule="auto"/>
        <w:rPr>
          <w:rFonts w:cs="Times New Roman"/>
          <w:sz w:val="24"/>
          <w:szCs w:val="24"/>
        </w:rPr>
      </w:pPr>
      <w:r w:rsidRPr="00607021">
        <w:rPr>
          <w:rFonts w:cs="Times New Roman"/>
          <w:sz w:val="24"/>
          <w:szCs w:val="24"/>
        </w:rPr>
        <w:t xml:space="preserve">D. K61 </w:t>
      </w:r>
    </w:p>
    <w:p w14:paraId="6921F981" w14:textId="77777777" w:rsidR="00CE691F" w:rsidRPr="00A0113F" w:rsidRDefault="00CE691F" w:rsidP="00E557AC">
      <w:pPr>
        <w:spacing w:line="360" w:lineRule="auto"/>
        <w:rPr>
          <w:rFonts w:cs="Times New Roman"/>
          <w:b/>
          <w:bCs/>
          <w:sz w:val="24"/>
          <w:szCs w:val="24"/>
        </w:rPr>
      </w:pPr>
      <w:r w:rsidRPr="00607021">
        <w:rPr>
          <w:rFonts w:cs="Times New Roman"/>
          <w:b/>
          <w:bCs/>
          <w:sz w:val="24"/>
          <w:szCs w:val="24"/>
        </w:rPr>
        <w:t>Câu</w:t>
      </w:r>
      <w:r>
        <w:rPr>
          <w:rFonts w:cs="Times New Roman"/>
          <w:b/>
          <w:bCs/>
          <w:sz w:val="24"/>
          <w:szCs w:val="24"/>
        </w:rPr>
        <w:t xml:space="preserve"> 3</w:t>
      </w:r>
      <w:r w:rsidRPr="00607021">
        <w:rPr>
          <w:rFonts w:cs="Times New Roman"/>
          <w:b/>
          <w:bCs/>
          <w:sz w:val="24"/>
          <w:szCs w:val="24"/>
        </w:rPr>
        <w:t xml:space="preserve">: </w:t>
      </w:r>
      <w:r>
        <w:rPr>
          <w:rFonts w:cs="Times New Roman"/>
          <w:b/>
          <w:bCs/>
          <w:sz w:val="24"/>
          <w:szCs w:val="24"/>
        </w:rPr>
        <w:t xml:space="preserve">Anh/chị đang là sinh viên </w:t>
      </w:r>
      <w:r w:rsidRPr="00607021">
        <w:rPr>
          <w:rFonts w:cs="Times New Roman"/>
          <w:b/>
          <w:bCs/>
          <w:sz w:val="24"/>
          <w:szCs w:val="24"/>
        </w:rPr>
        <w:t>khoa</w:t>
      </w:r>
      <w:r>
        <w:rPr>
          <w:rFonts w:cs="Times New Roman"/>
          <w:b/>
          <w:bCs/>
          <w:sz w:val="24"/>
          <w:szCs w:val="24"/>
        </w:rPr>
        <w:t>:</w:t>
      </w:r>
    </w:p>
    <w:p w14:paraId="576DB0F7" w14:textId="77777777" w:rsidR="00CE691F" w:rsidRPr="00607021" w:rsidRDefault="00CE691F" w:rsidP="00E557AC">
      <w:pPr>
        <w:spacing w:line="360" w:lineRule="auto"/>
        <w:rPr>
          <w:rFonts w:cs="Times New Roman"/>
          <w:sz w:val="24"/>
          <w:szCs w:val="24"/>
        </w:rPr>
      </w:pPr>
      <w:r w:rsidRPr="00607021">
        <w:rPr>
          <w:rFonts w:cs="Times New Roman"/>
          <w:sz w:val="24"/>
          <w:szCs w:val="24"/>
        </w:rPr>
        <w:t xml:space="preserve">A. Khoa Luật – Lý luận chính trị </w:t>
      </w:r>
    </w:p>
    <w:p w14:paraId="262ACB2C" w14:textId="77777777" w:rsidR="00CE691F" w:rsidRPr="00607021" w:rsidRDefault="00CE691F" w:rsidP="00E557AC">
      <w:pPr>
        <w:spacing w:line="360" w:lineRule="auto"/>
        <w:rPr>
          <w:rFonts w:cs="Times New Roman"/>
          <w:sz w:val="24"/>
          <w:szCs w:val="24"/>
        </w:rPr>
      </w:pPr>
      <w:r w:rsidRPr="00607021">
        <w:rPr>
          <w:rFonts w:cs="Times New Roman"/>
          <w:sz w:val="24"/>
          <w:szCs w:val="24"/>
        </w:rPr>
        <w:t xml:space="preserve">B. Khoa Công trình </w:t>
      </w:r>
    </w:p>
    <w:p w14:paraId="52C12FD9" w14:textId="77777777" w:rsidR="00CE691F" w:rsidRPr="00607021" w:rsidRDefault="00CE691F" w:rsidP="00E557AC">
      <w:pPr>
        <w:spacing w:line="360" w:lineRule="auto"/>
        <w:rPr>
          <w:rFonts w:cs="Times New Roman"/>
          <w:sz w:val="24"/>
          <w:szCs w:val="24"/>
        </w:rPr>
      </w:pPr>
      <w:r w:rsidRPr="00607021">
        <w:rPr>
          <w:rFonts w:cs="Times New Roman"/>
          <w:sz w:val="24"/>
          <w:szCs w:val="24"/>
        </w:rPr>
        <w:t>C. Khoa Kỹ thuật tài nguyên nước</w:t>
      </w:r>
    </w:p>
    <w:p w14:paraId="58558201" w14:textId="77777777" w:rsidR="00CE691F" w:rsidRPr="00A0113F" w:rsidRDefault="00CE691F" w:rsidP="00E557AC">
      <w:pPr>
        <w:spacing w:line="360" w:lineRule="auto"/>
        <w:rPr>
          <w:rFonts w:cs="Times New Roman"/>
          <w:sz w:val="24"/>
          <w:szCs w:val="24"/>
        </w:rPr>
      </w:pPr>
      <w:r w:rsidRPr="00607021">
        <w:rPr>
          <w:rFonts w:cs="Times New Roman"/>
          <w:sz w:val="24"/>
          <w:szCs w:val="24"/>
        </w:rPr>
        <w:t xml:space="preserve">D. Khoa </w:t>
      </w:r>
      <w:r>
        <w:rPr>
          <w:rFonts w:cs="Times New Roman"/>
          <w:sz w:val="24"/>
          <w:szCs w:val="24"/>
        </w:rPr>
        <w:t>Công nghệ thông tin</w:t>
      </w:r>
    </w:p>
    <w:p w14:paraId="636948F6" w14:textId="77777777" w:rsidR="00CE691F" w:rsidRPr="00607021" w:rsidRDefault="00CE691F" w:rsidP="00E557AC">
      <w:pPr>
        <w:spacing w:line="360" w:lineRule="auto"/>
        <w:rPr>
          <w:rFonts w:cs="Times New Roman"/>
          <w:sz w:val="24"/>
          <w:szCs w:val="24"/>
        </w:rPr>
      </w:pPr>
      <w:r w:rsidRPr="00607021">
        <w:rPr>
          <w:rFonts w:cs="Times New Roman"/>
          <w:sz w:val="24"/>
          <w:szCs w:val="24"/>
        </w:rPr>
        <w:t>E. Khoa Cơ khí</w:t>
      </w:r>
    </w:p>
    <w:p w14:paraId="5920F516" w14:textId="77777777" w:rsidR="00CE691F" w:rsidRPr="00607021" w:rsidRDefault="00CE691F" w:rsidP="00E557AC">
      <w:pPr>
        <w:spacing w:line="360" w:lineRule="auto"/>
        <w:rPr>
          <w:rFonts w:cs="Times New Roman"/>
          <w:sz w:val="24"/>
          <w:szCs w:val="24"/>
        </w:rPr>
      </w:pPr>
      <w:r w:rsidRPr="00607021">
        <w:rPr>
          <w:rFonts w:cs="Times New Roman"/>
          <w:sz w:val="24"/>
          <w:szCs w:val="24"/>
        </w:rPr>
        <w:t xml:space="preserve">F. Khoa Điện – Điện tử </w:t>
      </w:r>
    </w:p>
    <w:p w14:paraId="60672029" w14:textId="77777777" w:rsidR="00CE691F" w:rsidRPr="00607021" w:rsidRDefault="00CE691F" w:rsidP="00E557AC">
      <w:pPr>
        <w:spacing w:line="360" w:lineRule="auto"/>
        <w:rPr>
          <w:rFonts w:cs="Times New Roman"/>
          <w:sz w:val="24"/>
          <w:szCs w:val="24"/>
        </w:rPr>
      </w:pPr>
      <w:r w:rsidRPr="00607021">
        <w:rPr>
          <w:rFonts w:cs="Times New Roman"/>
          <w:sz w:val="24"/>
          <w:szCs w:val="24"/>
        </w:rPr>
        <w:t>G. Khoa Kinh tế - Quản lý</w:t>
      </w:r>
    </w:p>
    <w:p w14:paraId="6F49B68F" w14:textId="77777777" w:rsidR="00CE691F" w:rsidRPr="00607021" w:rsidRDefault="00CE691F" w:rsidP="00E557AC">
      <w:pPr>
        <w:spacing w:line="360" w:lineRule="auto"/>
        <w:rPr>
          <w:rFonts w:cs="Times New Roman"/>
          <w:sz w:val="24"/>
          <w:szCs w:val="24"/>
        </w:rPr>
      </w:pPr>
      <w:r w:rsidRPr="00607021">
        <w:rPr>
          <w:rFonts w:cs="Times New Roman"/>
          <w:sz w:val="24"/>
          <w:szCs w:val="24"/>
        </w:rPr>
        <w:t xml:space="preserve">H. Khoa Hóa – Môi Trường </w:t>
      </w:r>
    </w:p>
    <w:p w14:paraId="79ED7AD7" w14:textId="77777777" w:rsidR="00CE691F" w:rsidRPr="00A0113F" w:rsidRDefault="00CE691F" w:rsidP="00E557AC">
      <w:pPr>
        <w:spacing w:line="360" w:lineRule="auto"/>
        <w:rPr>
          <w:rFonts w:cs="Times New Roman"/>
          <w:sz w:val="24"/>
          <w:szCs w:val="24"/>
        </w:rPr>
      </w:pPr>
      <w:r w:rsidRPr="00607021">
        <w:rPr>
          <w:rFonts w:cs="Times New Roman"/>
          <w:sz w:val="24"/>
          <w:szCs w:val="24"/>
        </w:rPr>
        <w:t>I. T</w:t>
      </w:r>
      <w:r>
        <w:rPr>
          <w:rFonts w:cs="Times New Roman"/>
          <w:sz w:val="24"/>
          <w:szCs w:val="24"/>
        </w:rPr>
        <w:t>rung tâm</w:t>
      </w:r>
      <w:r w:rsidRPr="00607021">
        <w:rPr>
          <w:rFonts w:cs="Times New Roman"/>
          <w:sz w:val="24"/>
          <w:szCs w:val="24"/>
        </w:rPr>
        <w:t xml:space="preserve"> Đào tạo </w:t>
      </w:r>
      <w:r>
        <w:rPr>
          <w:rFonts w:cs="Times New Roman"/>
          <w:sz w:val="24"/>
          <w:szCs w:val="24"/>
        </w:rPr>
        <w:t>quốc tế</w:t>
      </w:r>
    </w:p>
    <w:p w14:paraId="268E83B7" w14:textId="77777777" w:rsidR="00CE691F" w:rsidRPr="00607021" w:rsidRDefault="00CE691F" w:rsidP="00E557AC">
      <w:pPr>
        <w:spacing w:line="360" w:lineRule="auto"/>
        <w:rPr>
          <w:rFonts w:cs="Times New Roman"/>
          <w:b/>
          <w:bCs/>
          <w:sz w:val="24"/>
          <w:szCs w:val="24"/>
        </w:rPr>
      </w:pPr>
      <w:r w:rsidRPr="00607021">
        <w:rPr>
          <w:rFonts w:cs="Times New Roman"/>
          <w:b/>
          <w:bCs/>
          <w:sz w:val="24"/>
          <w:szCs w:val="24"/>
        </w:rPr>
        <w:t xml:space="preserve">Câu </w:t>
      </w:r>
      <w:r>
        <w:rPr>
          <w:rFonts w:cs="Times New Roman"/>
          <w:b/>
          <w:bCs/>
          <w:sz w:val="24"/>
          <w:szCs w:val="24"/>
        </w:rPr>
        <w:t>4</w:t>
      </w:r>
      <w:r w:rsidRPr="00607021">
        <w:rPr>
          <w:rFonts w:cs="Times New Roman"/>
          <w:b/>
          <w:bCs/>
          <w:sz w:val="24"/>
          <w:szCs w:val="24"/>
        </w:rPr>
        <w:t xml:space="preserve">: </w:t>
      </w:r>
      <w:r>
        <w:rPr>
          <w:rFonts w:cs="Times New Roman"/>
          <w:b/>
          <w:bCs/>
          <w:sz w:val="24"/>
          <w:szCs w:val="24"/>
        </w:rPr>
        <w:t xml:space="preserve">Anh/Chị </w:t>
      </w:r>
      <w:r w:rsidRPr="00607021">
        <w:rPr>
          <w:rFonts w:cs="Times New Roman"/>
          <w:b/>
          <w:bCs/>
          <w:sz w:val="24"/>
          <w:szCs w:val="24"/>
        </w:rPr>
        <w:t>đang sử dụng phương tiện</w:t>
      </w:r>
      <w:r>
        <w:rPr>
          <w:rFonts w:cs="Times New Roman"/>
          <w:b/>
          <w:bCs/>
          <w:sz w:val="24"/>
          <w:szCs w:val="24"/>
        </w:rPr>
        <w:t xml:space="preserve"> giao thông nào</w:t>
      </w:r>
      <w:r w:rsidRPr="00607021">
        <w:rPr>
          <w:rFonts w:cs="Times New Roman"/>
          <w:b/>
          <w:bCs/>
          <w:sz w:val="24"/>
          <w:szCs w:val="24"/>
        </w:rPr>
        <w:t xml:space="preserve">: </w:t>
      </w:r>
    </w:p>
    <w:p w14:paraId="445FD5D4" w14:textId="77777777" w:rsidR="00CE691F" w:rsidRPr="00607021" w:rsidRDefault="00CE691F" w:rsidP="00E557AC">
      <w:pPr>
        <w:spacing w:line="360" w:lineRule="auto"/>
        <w:rPr>
          <w:rFonts w:cs="Times New Roman"/>
          <w:sz w:val="24"/>
          <w:szCs w:val="24"/>
        </w:rPr>
      </w:pPr>
      <w:r w:rsidRPr="00607021">
        <w:rPr>
          <w:rFonts w:cs="Times New Roman"/>
          <w:sz w:val="24"/>
          <w:szCs w:val="24"/>
        </w:rPr>
        <w:t>A. Xe máy</w:t>
      </w:r>
    </w:p>
    <w:p w14:paraId="2B9AF165" w14:textId="77777777" w:rsidR="00CE691F" w:rsidRPr="00607021" w:rsidRDefault="00CE691F" w:rsidP="00E557AC">
      <w:pPr>
        <w:spacing w:line="360" w:lineRule="auto"/>
        <w:rPr>
          <w:rFonts w:cs="Times New Roman"/>
          <w:sz w:val="24"/>
          <w:szCs w:val="24"/>
        </w:rPr>
      </w:pPr>
      <w:r w:rsidRPr="00607021">
        <w:rPr>
          <w:rFonts w:cs="Times New Roman"/>
          <w:sz w:val="24"/>
          <w:szCs w:val="24"/>
        </w:rPr>
        <w:t xml:space="preserve">B. Xe đạp </w:t>
      </w:r>
    </w:p>
    <w:p w14:paraId="722B7F30" w14:textId="77777777" w:rsidR="00CE691F" w:rsidRPr="00607021" w:rsidRDefault="00CE691F" w:rsidP="00E557AC">
      <w:pPr>
        <w:spacing w:line="360" w:lineRule="auto"/>
        <w:rPr>
          <w:rFonts w:cs="Times New Roman"/>
          <w:sz w:val="24"/>
          <w:szCs w:val="24"/>
        </w:rPr>
      </w:pPr>
      <w:r w:rsidRPr="00607021">
        <w:rPr>
          <w:rFonts w:cs="Times New Roman"/>
          <w:sz w:val="24"/>
          <w:szCs w:val="24"/>
        </w:rPr>
        <w:lastRenderedPageBreak/>
        <w:t xml:space="preserve">C. Ô tô </w:t>
      </w:r>
    </w:p>
    <w:p w14:paraId="09BB49EE" w14:textId="77777777" w:rsidR="00CE691F" w:rsidRPr="00607021" w:rsidRDefault="00CE691F" w:rsidP="00E557AC">
      <w:pPr>
        <w:spacing w:line="360" w:lineRule="auto"/>
        <w:rPr>
          <w:rFonts w:cs="Times New Roman"/>
          <w:sz w:val="24"/>
          <w:szCs w:val="24"/>
        </w:rPr>
      </w:pPr>
      <w:r w:rsidRPr="00607021">
        <w:rPr>
          <w:rFonts w:cs="Times New Roman"/>
          <w:sz w:val="24"/>
          <w:szCs w:val="24"/>
        </w:rPr>
        <w:t xml:space="preserve">D. Phương tiện công cộng </w:t>
      </w:r>
    </w:p>
    <w:p w14:paraId="710FDBBE" w14:textId="77777777" w:rsidR="00CE691F" w:rsidRPr="00607021" w:rsidRDefault="00CE691F" w:rsidP="00E557AC">
      <w:pPr>
        <w:shd w:val="clear" w:color="auto" w:fill="FFFFFF" w:themeFill="background1"/>
        <w:spacing w:line="360" w:lineRule="auto"/>
        <w:rPr>
          <w:rFonts w:cs="Times New Roman"/>
          <w:b/>
          <w:bCs/>
          <w:sz w:val="24"/>
          <w:szCs w:val="24"/>
        </w:rPr>
      </w:pPr>
      <w:r w:rsidRPr="00607021">
        <w:rPr>
          <w:rFonts w:cs="Times New Roman"/>
          <w:b/>
          <w:bCs/>
          <w:sz w:val="24"/>
          <w:szCs w:val="24"/>
        </w:rPr>
        <w:t>Câu 5:</w:t>
      </w:r>
      <w:r>
        <w:rPr>
          <w:rFonts w:cs="Times New Roman"/>
          <w:b/>
          <w:bCs/>
          <w:sz w:val="24"/>
          <w:szCs w:val="24"/>
        </w:rPr>
        <w:t xml:space="preserve"> Anh/chị có </w:t>
      </w:r>
      <w:r w:rsidRPr="00607021">
        <w:rPr>
          <w:rFonts w:cs="Times New Roman"/>
          <w:b/>
          <w:bCs/>
          <w:sz w:val="24"/>
          <w:szCs w:val="24"/>
        </w:rPr>
        <w:t xml:space="preserve">tìm hiểu </w:t>
      </w:r>
      <w:r>
        <w:rPr>
          <w:rFonts w:cs="Times New Roman"/>
          <w:b/>
          <w:bCs/>
          <w:sz w:val="24"/>
          <w:szCs w:val="24"/>
        </w:rPr>
        <w:t xml:space="preserve">pháp </w:t>
      </w:r>
      <w:r w:rsidRPr="00607021">
        <w:rPr>
          <w:rFonts w:cs="Times New Roman"/>
          <w:b/>
          <w:bCs/>
          <w:sz w:val="24"/>
          <w:szCs w:val="24"/>
        </w:rPr>
        <w:t xml:space="preserve">luật giao thông đường bộ </w:t>
      </w:r>
      <w:r>
        <w:rPr>
          <w:rFonts w:cs="Times New Roman"/>
          <w:b/>
          <w:bCs/>
          <w:sz w:val="24"/>
          <w:szCs w:val="24"/>
        </w:rPr>
        <w:t>không</w:t>
      </w:r>
      <w:r w:rsidRPr="00607021">
        <w:rPr>
          <w:rFonts w:cs="Times New Roman"/>
          <w:b/>
          <w:bCs/>
          <w:sz w:val="24"/>
          <w:szCs w:val="24"/>
        </w:rPr>
        <w:t xml:space="preserve">? </w:t>
      </w:r>
    </w:p>
    <w:p w14:paraId="086DEF47" w14:textId="77777777" w:rsidR="00CE691F" w:rsidRPr="008D503E" w:rsidRDefault="00CE691F" w:rsidP="00E557AC">
      <w:pPr>
        <w:spacing w:line="360" w:lineRule="auto"/>
        <w:rPr>
          <w:rFonts w:cs="Times New Roman"/>
          <w:sz w:val="24"/>
          <w:szCs w:val="24"/>
        </w:rPr>
      </w:pPr>
      <w:r w:rsidRPr="00607021">
        <w:rPr>
          <w:rFonts w:cs="Times New Roman"/>
          <w:sz w:val="24"/>
          <w:szCs w:val="24"/>
        </w:rPr>
        <w:t xml:space="preserve">A. </w:t>
      </w:r>
      <w:r>
        <w:rPr>
          <w:rFonts w:cs="Times New Roman"/>
          <w:sz w:val="24"/>
          <w:szCs w:val="24"/>
        </w:rPr>
        <w:t>T</w:t>
      </w:r>
      <w:r w:rsidRPr="00607021">
        <w:rPr>
          <w:rFonts w:cs="Times New Roman"/>
          <w:sz w:val="24"/>
          <w:szCs w:val="24"/>
        </w:rPr>
        <w:t xml:space="preserve">ìm hiểu </w:t>
      </w:r>
      <w:r>
        <w:rPr>
          <w:rFonts w:cs="Times New Roman"/>
          <w:sz w:val="24"/>
          <w:szCs w:val="24"/>
        </w:rPr>
        <w:t>và nghiên cứu rất kỹ về pháp luật GTĐB</w:t>
      </w:r>
    </w:p>
    <w:p w14:paraId="7C8135F4" w14:textId="77777777" w:rsidR="00CE691F" w:rsidRPr="00EA5CB2" w:rsidRDefault="00CE691F" w:rsidP="00E557AC">
      <w:pPr>
        <w:spacing w:line="360" w:lineRule="auto"/>
        <w:rPr>
          <w:rFonts w:cs="Times New Roman"/>
          <w:sz w:val="24"/>
          <w:szCs w:val="24"/>
        </w:rPr>
      </w:pPr>
      <w:r w:rsidRPr="00607021">
        <w:rPr>
          <w:rFonts w:cs="Times New Roman"/>
          <w:sz w:val="24"/>
          <w:szCs w:val="24"/>
        </w:rPr>
        <w:t xml:space="preserve">B. </w:t>
      </w:r>
      <w:r>
        <w:rPr>
          <w:rFonts w:cs="Times New Roman"/>
          <w:sz w:val="24"/>
          <w:szCs w:val="24"/>
        </w:rPr>
        <w:t>T</w:t>
      </w:r>
      <w:r w:rsidRPr="00607021">
        <w:rPr>
          <w:rFonts w:cs="Times New Roman"/>
          <w:sz w:val="24"/>
          <w:szCs w:val="24"/>
        </w:rPr>
        <w:t>ìm hiểu về</w:t>
      </w:r>
      <w:r>
        <w:rPr>
          <w:rFonts w:cs="Times New Roman"/>
          <w:sz w:val="24"/>
          <w:szCs w:val="24"/>
        </w:rPr>
        <w:t xml:space="preserve"> pháp</w:t>
      </w:r>
      <w:r w:rsidRPr="00607021">
        <w:rPr>
          <w:rFonts w:cs="Times New Roman"/>
          <w:sz w:val="24"/>
          <w:szCs w:val="24"/>
        </w:rPr>
        <w:t xml:space="preserve"> luật</w:t>
      </w:r>
      <w:r>
        <w:rPr>
          <w:rFonts w:cs="Times New Roman"/>
          <w:sz w:val="24"/>
          <w:szCs w:val="24"/>
        </w:rPr>
        <w:t xml:space="preserve"> GTĐP</w:t>
      </w:r>
    </w:p>
    <w:p w14:paraId="03FFD691" w14:textId="77777777" w:rsidR="00CE691F" w:rsidRPr="00EA5CB2" w:rsidRDefault="00CE691F" w:rsidP="00E557AC">
      <w:pPr>
        <w:spacing w:line="360" w:lineRule="auto"/>
        <w:rPr>
          <w:rFonts w:cs="Times New Roman"/>
          <w:sz w:val="24"/>
          <w:szCs w:val="24"/>
        </w:rPr>
      </w:pPr>
      <w:r w:rsidRPr="00607021">
        <w:rPr>
          <w:rFonts w:cs="Times New Roman"/>
          <w:sz w:val="24"/>
          <w:szCs w:val="24"/>
        </w:rPr>
        <w:t xml:space="preserve">C. </w:t>
      </w:r>
      <w:r>
        <w:rPr>
          <w:rFonts w:cs="Times New Roman"/>
          <w:sz w:val="24"/>
          <w:szCs w:val="24"/>
        </w:rPr>
        <w:t>Tìm hiểu qua về pháp luật GTĐB</w:t>
      </w:r>
    </w:p>
    <w:p w14:paraId="08D73526" w14:textId="77777777" w:rsidR="00CE691F" w:rsidRDefault="00CE691F" w:rsidP="00E557AC">
      <w:pPr>
        <w:spacing w:line="360" w:lineRule="auto"/>
        <w:rPr>
          <w:rFonts w:cs="Times New Roman"/>
          <w:sz w:val="24"/>
          <w:szCs w:val="24"/>
        </w:rPr>
      </w:pPr>
      <w:r>
        <w:rPr>
          <w:rFonts w:cs="Times New Roman"/>
          <w:sz w:val="24"/>
          <w:szCs w:val="24"/>
        </w:rPr>
        <w:t xml:space="preserve">D. </w:t>
      </w:r>
      <w:r w:rsidRPr="00607021">
        <w:rPr>
          <w:rFonts w:cs="Times New Roman"/>
          <w:sz w:val="24"/>
          <w:szCs w:val="24"/>
        </w:rPr>
        <w:t xml:space="preserve">Chưa tìm hiểu </w:t>
      </w:r>
      <w:r>
        <w:rPr>
          <w:rFonts w:cs="Times New Roman"/>
          <w:sz w:val="24"/>
          <w:szCs w:val="24"/>
        </w:rPr>
        <w:t xml:space="preserve">pháp </w:t>
      </w:r>
      <w:r w:rsidRPr="00607021">
        <w:rPr>
          <w:rFonts w:cs="Times New Roman"/>
          <w:sz w:val="24"/>
          <w:szCs w:val="24"/>
        </w:rPr>
        <w:t>luật</w:t>
      </w:r>
      <w:r>
        <w:rPr>
          <w:rFonts w:cs="Times New Roman"/>
          <w:sz w:val="24"/>
          <w:szCs w:val="24"/>
        </w:rPr>
        <w:t xml:space="preserve"> </w:t>
      </w:r>
      <w:r w:rsidRPr="00607021">
        <w:rPr>
          <w:rFonts w:cs="Times New Roman"/>
          <w:sz w:val="24"/>
          <w:szCs w:val="24"/>
        </w:rPr>
        <w:t xml:space="preserve">GTDB </w:t>
      </w:r>
    </w:p>
    <w:p w14:paraId="431E9652" w14:textId="77777777" w:rsidR="00CE691F" w:rsidRPr="00607021" w:rsidRDefault="00CE691F" w:rsidP="00E557AC">
      <w:pPr>
        <w:shd w:val="clear" w:color="auto" w:fill="FFFFFF" w:themeFill="background1"/>
        <w:spacing w:line="360" w:lineRule="auto"/>
        <w:rPr>
          <w:rFonts w:cs="Times New Roman"/>
          <w:sz w:val="24"/>
          <w:szCs w:val="24"/>
        </w:rPr>
      </w:pPr>
      <w:r w:rsidRPr="00607021">
        <w:rPr>
          <w:rFonts w:cs="Times New Roman"/>
          <w:b/>
          <w:bCs/>
          <w:sz w:val="24"/>
          <w:szCs w:val="24"/>
        </w:rPr>
        <w:t xml:space="preserve">Câu </w:t>
      </w:r>
      <w:r>
        <w:rPr>
          <w:rFonts w:cs="Times New Roman"/>
          <w:b/>
          <w:bCs/>
          <w:sz w:val="24"/>
          <w:szCs w:val="24"/>
        </w:rPr>
        <w:t>6</w:t>
      </w:r>
      <w:r w:rsidRPr="00607021">
        <w:rPr>
          <w:rFonts w:cs="Times New Roman"/>
          <w:b/>
          <w:bCs/>
          <w:sz w:val="24"/>
          <w:szCs w:val="24"/>
        </w:rPr>
        <w:t xml:space="preserve">: </w:t>
      </w:r>
      <w:r>
        <w:rPr>
          <w:rFonts w:cs="Times New Roman"/>
          <w:b/>
          <w:bCs/>
          <w:sz w:val="24"/>
          <w:szCs w:val="24"/>
        </w:rPr>
        <w:t>Anh/chị</w:t>
      </w:r>
      <w:r w:rsidRPr="00607021">
        <w:rPr>
          <w:rFonts w:cs="Times New Roman"/>
          <w:b/>
          <w:bCs/>
          <w:sz w:val="24"/>
          <w:szCs w:val="24"/>
        </w:rPr>
        <w:t xml:space="preserve"> tìm hiểu </w:t>
      </w:r>
      <w:r>
        <w:rPr>
          <w:rFonts w:cs="Times New Roman"/>
          <w:b/>
          <w:bCs/>
          <w:sz w:val="24"/>
          <w:szCs w:val="24"/>
        </w:rPr>
        <w:t xml:space="preserve">pháp </w:t>
      </w:r>
      <w:r w:rsidRPr="00607021">
        <w:rPr>
          <w:rFonts w:cs="Times New Roman"/>
          <w:b/>
          <w:bCs/>
          <w:sz w:val="24"/>
          <w:szCs w:val="24"/>
        </w:rPr>
        <w:t xml:space="preserve">luật </w:t>
      </w:r>
      <w:r>
        <w:rPr>
          <w:rFonts w:cs="Times New Roman"/>
          <w:b/>
          <w:bCs/>
          <w:sz w:val="24"/>
          <w:szCs w:val="24"/>
        </w:rPr>
        <w:t>giao thông</w:t>
      </w:r>
      <w:r w:rsidRPr="00607021">
        <w:rPr>
          <w:rFonts w:cs="Times New Roman"/>
          <w:b/>
          <w:bCs/>
          <w:sz w:val="24"/>
          <w:szCs w:val="24"/>
        </w:rPr>
        <w:t xml:space="preserve"> đường bộ qua các kênh thông tin nào?</w:t>
      </w:r>
      <w:r w:rsidRPr="00607021">
        <w:rPr>
          <w:rFonts w:cs="Times New Roman"/>
          <w:sz w:val="24"/>
          <w:szCs w:val="24"/>
        </w:rPr>
        <w:t xml:space="preserve"> </w:t>
      </w:r>
    </w:p>
    <w:p w14:paraId="0779A561" w14:textId="77777777" w:rsidR="00CE691F" w:rsidRPr="004D6E0C" w:rsidRDefault="00CE691F" w:rsidP="00E557AC">
      <w:pPr>
        <w:spacing w:line="360" w:lineRule="auto"/>
        <w:rPr>
          <w:rFonts w:cs="Times New Roman"/>
          <w:sz w:val="24"/>
          <w:szCs w:val="24"/>
        </w:rPr>
      </w:pPr>
      <w:r w:rsidRPr="00607021">
        <w:rPr>
          <w:rFonts w:cs="Times New Roman"/>
          <w:sz w:val="24"/>
          <w:szCs w:val="24"/>
        </w:rPr>
        <w:t xml:space="preserve">A. </w:t>
      </w:r>
      <w:r>
        <w:rPr>
          <w:rFonts w:cs="Times New Roman"/>
          <w:sz w:val="24"/>
          <w:szCs w:val="24"/>
        </w:rPr>
        <w:t>Tuyền truyền, phổ biến pháp luật của Nhà trường, cơ quan quản lý nhà nước và các tổ chức chính trị - xã hội</w:t>
      </w:r>
    </w:p>
    <w:p w14:paraId="60CA28B1" w14:textId="77777777" w:rsidR="00CE691F" w:rsidRPr="00607021" w:rsidRDefault="00CE691F" w:rsidP="00E557AC">
      <w:pPr>
        <w:spacing w:line="360" w:lineRule="auto"/>
        <w:rPr>
          <w:rFonts w:cs="Times New Roman"/>
          <w:sz w:val="24"/>
          <w:szCs w:val="24"/>
        </w:rPr>
      </w:pPr>
      <w:r w:rsidRPr="00607021">
        <w:rPr>
          <w:rFonts w:cs="Times New Roman"/>
          <w:sz w:val="24"/>
          <w:szCs w:val="24"/>
        </w:rPr>
        <w:t xml:space="preserve">B. </w:t>
      </w:r>
      <w:r>
        <w:rPr>
          <w:rFonts w:cs="Times New Roman"/>
          <w:sz w:val="24"/>
          <w:szCs w:val="24"/>
        </w:rPr>
        <w:t>S</w:t>
      </w:r>
      <w:r w:rsidRPr="00607021">
        <w:rPr>
          <w:rFonts w:cs="Times New Roman"/>
          <w:sz w:val="24"/>
          <w:szCs w:val="24"/>
        </w:rPr>
        <w:t>ách báo</w:t>
      </w:r>
    </w:p>
    <w:p w14:paraId="4687FFD1" w14:textId="77777777" w:rsidR="00CE691F" w:rsidRPr="004D6E0C" w:rsidRDefault="00CE691F" w:rsidP="00E557AC">
      <w:pPr>
        <w:spacing w:line="360" w:lineRule="auto"/>
        <w:rPr>
          <w:rFonts w:cs="Times New Roman"/>
          <w:sz w:val="24"/>
          <w:szCs w:val="24"/>
        </w:rPr>
      </w:pPr>
      <w:r w:rsidRPr="00607021">
        <w:rPr>
          <w:rFonts w:cs="Times New Roman"/>
          <w:sz w:val="24"/>
          <w:szCs w:val="24"/>
        </w:rPr>
        <w:t xml:space="preserve">C. </w:t>
      </w:r>
      <w:r>
        <w:rPr>
          <w:rFonts w:cs="Times New Roman"/>
          <w:sz w:val="24"/>
          <w:szCs w:val="24"/>
        </w:rPr>
        <w:t>W</w:t>
      </w:r>
      <w:r w:rsidRPr="00607021">
        <w:rPr>
          <w:rFonts w:cs="Times New Roman"/>
          <w:sz w:val="24"/>
          <w:szCs w:val="24"/>
        </w:rPr>
        <w:t>eb</w:t>
      </w:r>
      <w:r>
        <w:rPr>
          <w:rFonts w:cs="Times New Roman"/>
          <w:sz w:val="24"/>
          <w:szCs w:val="24"/>
        </w:rPr>
        <w:t>site</w:t>
      </w:r>
      <w:r w:rsidRPr="00607021">
        <w:rPr>
          <w:rFonts w:cs="Times New Roman"/>
          <w:sz w:val="24"/>
          <w:szCs w:val="24"/>
        </w:rPr>
        <w:t xml:space="preserve">, mạng </w:t>
      </w:r>
      <w:r>
        <w:rPr>
          <w:rFonts w:cs="Times New Roman"/>
          <w:sz w:val="24"/>
          <w:szCs w:val="24"/>
        </w:rPr>
        <w:t>xã hội</w:t>
      </w:r>
    </w:p>
    <w:p w14:paraId="6A6DD5E1" w14:textId="77777777" w:rsidR="00CE691F" w:rsidRPr="004D6E0C" w:rsidRDefault="00CE691F" w:rsidP="00E557AC">
      <w:pPr>
        <w:spacing w:line="360" w:lineRule="auto"/>
        <w:rPr>
          <w:rFonts w:cs="Times New Roman"/>
          <w:sz w:val="24"/>
          <w:szCs w:val="24"/>
        </w:rPr>
      </w:pPr>
      <w:r w:rsidRPr="00607021">
        <w:rPr>
          <w:rFonts w:cs="Times New Roman"/>
          <w:sz w:val="24"/>
          <w:szCs w:val="24"/>
        </w:rPr>
        <w:t xml:space="preserve">D. </w:t>
      </w:r>
      <w:r>
        <w:rPr>
          <w:rFonts w:cs="Times New Roman"/>
          <w:sz w:val="24"/>
          <w:szCs w:val="24"/>
        </w:rPr>
        <w:t>Khác</w:t>
      </w:r>
    </w:p>
    <w:p w14:paraId="12B31A98" w14:textId="77777777" w:rsidR="00CE691F" w:rsidRPr="00EA5CB2" w:rsidRDefault="00CE691F" w:rsidP="00E557AC">
      <w:pPr>
        <w:spacing w:line="360" w:lineRule="auto"/>
        <w:rPr>
          <w:rFonts w:cs="Times New Roman"/>
          <w:b/>
          <w:bCs/>
          <w:sz w:val="24"/>
          <w:szCs w:val="24"/>
        </w:rPr>
      </w:pPr>
      <w:r w:rsidRPr="00607021">
        <w:rPr>
          <w:rFonts w:cs="Times New Roman"/>
          <w:b/>
          <w:bCs/>
          <w:sz w:val="24"/>
          <w:szCs w:val="24"/>
        </w:rPr>
        <w:t xml:space="preserve">Câu </w:t>
      </w:r>
      <w:r>
        <w:rPr>
          <w:rFonts w:cs="Times New Roman"/>
          <w:b/>
          <w:bCs/>
          <w:sz w:val="24"/>
          <w:szCs w:val="24"/>
        </w:rPr>
        <w:t>7</w:t>
      </w:r>
      <w:r w:rsidRPr="00607021">
        <w:rPr>
          <w:rFonts w:cs="Times New Roman"/>
          <w:b/>
          <w:bCs/>
          <w:sz w:val="24"/>
          <w:szCs w:val="24"/>
        </w:rPr>
        <w:t xml:space="preserve">: </w:t>
      </w:r>
      <w:r>
        <w:rPr>
          <w:rFonts w:cs="Times New Roman"/>
          <w:b/>
          <w:bCs/>
          <w:sz w:val="24"/>
          <w:szCs w:val="24"/>
        </w:rPr>
        <w:t xml:space="preserve">Mức độ </w:t>
      </w:r>
      <w:r w:rsidRPr="00607021">
        <w:rPr>
          <w:rFonts w:cs="Times New Roman"/>
          <w:b/>
          <w:bCs/>
          <w:sz w:val="24"/>
          <w:szCs w:val="24"/>
        </w:rPr>
        <w:t xml:space="preserve">tuân thủ đúng quy </w:t>
      </w:r>
      <w:r>
        <w:rPr>
          <w:rFonts w:cs="Times New Roman"/>
          <w:b/>
          <w:bCs/>
          <w:sz w:val="24"/>
          <w:szCs w:val="24"/>
        </w:rPr>
        <w:t xml:space="preserve">định luật giao thông </w:t>
      </w:r>
      <w:r w:rsidRPr="00607021">
        <w:rPr>
          <w:rFonts w:cs="Times New Roman"/>
          <w:b/>
          <w:bCs/>
          <w:sz w:val="24"/>
          <w:szCs w:val="24"/>
        </w:rPr>
        <w:t xml:space="preserve">đường bộ </w:t>
      </w:r>
      <w:r>
        <w:rPr>
          <w:rFonts w:cs="Times New Roman"/>
          <w:b/>
          <w:bCs/>
          <w:sz w:val="24"/>
          <w:szCs w:val="24"/>
        </w:rPr>
        <w:t xml:space="preserve">của Anh/chị </w:t>
      </w:r>
      <w:r w:rsidRPr="00607021">
        <w:rPr>
          <w:rFonts w:cs="Times New Roman"/>
          <w:b/>
          <w:bCs/>
          <w:sz w:val="24"/>
          <w:szCs w:val="24"/>
        </w:rPr>
        <w:t>khi tham gia giao thông</w:t>
      </w:r>
      <w:r>
        <w:rPr>
          <w:rFonts w:cs="Times New Roman"/>
          <w:b/>
          <w:bCs/>
          <w:sz w:val="24"/>
          <w:szCs w:val="24"/>
        </w:rPr>
        <w:t>:</w:t>
      </w:r>
    </w:p>
    <w:p w14:paraId="7C0FE460" w14:textId="77777777" w:rsidR="00CE691F" w:rsidRPr="00413332" w:rsidRDefault="00CE691F" w:rsidP="00E557AC">
      <w:pPr>
        <w:spacing w:line="360" w:lineRule="auto"/>
        <w:rPr>
          <w:rFonts w:cs="Times New Roman"/>
          <w:sz w:val="24"/>
          <w:szCs w:val="24"/>
        </w:rPr>
      </w:pPr>
      <w:r w:rsidRPr="00607021">
        <w:rPr>
          <w:rFonts w:cs="Times New Roman"/>
          <w:sz w:val="24"/>
          <w:szCs w:val="24"/>
        </w:rPr>
        <w:t xml:space="preserve">A. </w:t>
      </w:r>
      <w:r>
        <w:rPr>
          <w:rFonts w:cs="Times New Roman"/>
          <w:sz w:val="24"/>
          <w:szCs w:val="24"/>
        </w:rPr>
        <w:t>Thường xuyên tuân thủ</w:t>
      </w:r>
    </w:p>
    <w:p w14:paraId="08B928B2" w14:textId="77777777" w:rsidR="00CE691F" w:rsidRDefault="00CE691F" w:rsidP="00E557AC">
      <w:pPr>
        <w:spacing w:line="360" w:lineRule="auto"/>
        <w:rPr>
          <w:rFonts w:cs="Times New Roman"/>
          <w:sz w:val="24"/>
          <w:szCs w:val="24"/>
        </w:rPr>
      </w:pPr>
      <w:r w:rsidRPr="00607021">
        <w:rPr>
          <w:rFonts w:cs="Times New Roman"/>
          <w:sz w:val="24"/>
          <w:szCs w:val="24"/>
        </w:rPr>
        <w:t xml:space="preserve">B. </w:t>
      </w:r>
      <w:r>
        <w:rPr>
          <w:rFonts w:cs="Times New Roman"/>
          <w:sz w:val="24"/>
          <w:szCs w:val="24"/>
        </w:rPr>
        <w:t>Thỉnh thoảng tuân thủ</w:t>
      </w:r>
    </w:p>
    <w:p w14:paraId="425AE4D8" w14:textId="77777777" w:rsidR="00CE691F" w:rsidRPr="00DF7606" w:rsidRDefault="00CE691F" w:rsidP="00E557AC">
      <w:pPr>
        <w:spacing w:line="360" w:lineRule="auto"/>
        <w:rPr>
          <w:rFonts w:cs="Times New Roman"/>
          <w:sz w:val="24"/>
          <w:szCs w:val="24"/>
        </w:rPr>
      </w:pPr>
      <w:r>
        <w:rPr>
          <w:rFonts w:cs="Times New Roman"/>
          <w:sz w:val="24"/>
          <w:szCs w:val="24"/>
        </w:rPr>
        <w:t xml:space="preserve">C. Không tuân thủ </w:t>
      </w:r>
    </w:p>
    <w:p w14:paraId="340A0471" w14:textId="77777777" w:rsidR="00CE691F" w:rsidRPr="00607021" w:rsidRDefault="00CE691F" w:rsidP="00E557AC">
      <w:pPr>
        <w:spacing w:line="360" w:lineRule="auto"/>
        <w:rPr>
          <w:rFonts w:cs="Times New Roman"/>
          <w:b/>
          <w:bCs/>
          <w:sz w:val="24"/>
          <w:szCs w:val="24"/>
        </w:rPr>
      </w:pPr>
      <w:r w:rsidRPr="00607021">
        <w:rPr>
          <w:rFonts w:cs="Times New Roman"/>
          <w:b/>
          <w:bCs/>
          <w:sz w:val="24"/>
          <w:szCs w:val="24"/>
        </w:rPr>
        <w:t xml:space="preserve">Câu 8: </w:t>
      </w:r>
      <w:r>
        <w:rPr>
          <w:rFonts w:cs="Times New Roman"/>
          <w:b/>
          <w:bCs/>
          <w:sz w:val="24"/>
          <w:szCs w:val="24"/>
        </w:rPr>
        <w:t xml:space="preserve">Anh/chị </w:t>
      </w:r>
      <w:r w:rsidRPr="00607021">
        <w:rPr>
          <w:rFonts w:cs="Times New Roman"/>
          <w:b/>
          <w:bCs/>
          <w:sz w:val="24"/>
          <w:szCs w:val="24"/>
        </w:rPr>
        <w:t>đã có bằng lái xe</w:t>
      </w:r>
      <w:r>
        <w:rPr>
          <w:rFonts w:cs="Times New Roman"/>
          <w:b/>
          <w:bCs/>
          <w:sz w:val="24"/>
          <w:szCs w:val="24"/>
        </w:rPr>
        <w:t xml:space="preserve"> (bao gồm cả xe máy, xe ôtô)</w:t>
      </w:r>
      <w:r w:rsidRPr="00607021">
        <w:rPr>
          <w:rFonts w:cs="Times New Roman"/>
          <w:b/>
          <w:bCs/>
          <w:sz w:val="24"/>
          <w:szCs w:val="24"/>
        </w:rPr>
        <w:t xml:space="preserve"> </w:t>
      </w:r>
      <w:r>
        <w:rPr>
          <w:rFonts w:cs="Times New Roman"/>
          <w:b/>
          <w:bCs/>
          <w:sz w:val="24"/>
          <w:szCs w:val="24"/>
        </w:rPr>
        <w:t>khi tham gia giao thông đường bộ</w:t>
      </w:r>
      <w:r w:rsidRPr="00607021">
        <w:rPr>
          <w:rFonts w:cs="Times New Roman"/>
          <w:b/>
          <w:bCs/>
          <w:sz w:val="24"/>
          <w:szCs w:val="24"/>
        </w:rPr>
        <w:t>?</w:t>
      </w:r>
    </w:p>
    <w:p w14:paraId="7F5931F2" w14:textId="77777777" w:rsidR="00CE691F" w:rsidRPr="00607021" w:rsidRDefault="00CE691F" w:rsidP="00E557AC">
      <w:pPr>
        <w:spacing w:line="360" w:lineRule="auto"/>
        <w:rPr>
          <w:rFonts w:cs="Times New Roman"/>
          <w:sz w:val="24"/>
          <w:szCs w:val="24"/>
        </w:rPr>
      </w:pPr>
      <w:r w:rsidRPr="00607021">
        <w:rPr>
          <w:rFonts w:cs="Times New Roman"/>
          <w:sz w:val="24"/>
          <w:szCs w:val="24"/>
        </w:rPr>
        <w:t xml:space="preserve">A. </w:t>
      </w:r>
      <w:r>
        <w:rPr>
          <w:rFonts w:cs="Times New Roman"/>
          <w:sz w:val="24"/>
          <w:szCs w:val="24"/>
        </w:rPr>
        <w:t>C</w:t>
      </w:r>
      <w:r w:rsidRPr="00607021">
        <w:rPr>
          <w:rFonts w:cs="Times New Roman"/>
          <w:sz w:val="24"/>
          <w:szCs w:val="24"/>
        </w:rPr>
        <w:t>ó</w:t>
      </w:r>
    </w:p>
    <w:p w14:paraId="1BDE1B62" w14:textId="77777777" w:rsidR="00CE691F" w:rsidRDefault="00CE691F" w:rsidP="00E557AC">
      <w:pPr>
        <w:spacing w:line="360" w:lineRule="auto"/>
        <w:rPr>
          <w:rFonts w:cs="Times New Roman"/>
          <w:sz w:val="24"/>
          <w:szCs w:val="24"/>
        </w:rPr>
      </w:pPr>
      <w:r w:rsidRPr="00607021">
        <w:rPr>
          <w:rFonts w:cs="Times New Roman"/>
          <w:sz w:val="24"/>
          <w:szCs w:val="24"/>
        </w:rPr>
        <w:t xml:space="preserve">B. </w:t>
      </w:r>
      <w:r>
        <w:rPr>
          <w:rFonts w:cs="Times New Roman"/>
          <w:sz w:val="24"/>
          <w:szCs w:val="24"/>
        </w:rPr>
        <w:t>Không</w:t>
      </w:r>
    </w:p>
    <w:p w14:paraId="32CD4BDB" w14:textId="77777777" w:rsidR="00CE691F" w:rsidRPr="00241D99" w:rsidRDefault="00CE691F" w:rsidP="00E557AC">
      <w:pPr>
        <w:spacing w:line="360" w:lineRule="auto"/>
        <w:rPr>
          <w:rFonts w:cs="Times New Roman"/>
          <w:b/>
          <w:bCs/>
          <w:sz w:val="24"/>
          <w:szCs w:val="24"/>
        </w:rPr>
      </w:pPr>
      <w:r w:rsidRPr="00241D99">
        <w:rPr>
          <w:rFonts w:cs="Times New Roman"/>
          <w:b/>
          <w:bCs/>
          <w:sz w:val="24"/>
          <w:szCs w:val="24"/>
        </w:rPr>
        <w:t>Câu 9: Anh/chị đã từng bi xử phạt hành chính do vi phạm những quy định của pháp luật giao thông đường bộ?</w:t>
      </w:r>
    </w:p>
    <w:p w14:paraId="08E3CE74" w14:textId="77777777" w:rsidR="00CE691F" w:rsidRDefault="00CE691F" w:rsidP="00E557AC">
      <w:pPr>
        <w:pStyle w:val="ListParagraph"/>
        <w:numPr>
          <w:ilvl w:val="0"/>
          <w:numId w:val="16"/>
        </w:numPr>
        <w:spacing w:after="160" w:line="360" w:lineRule="auto"/>
        <w:ind w:left="0" w:firstLine="0"/>
        <w:rPr>
          <w:rFonts w:cs="Times New Roman"/>
          <w:sz w:val="24"/>
          <w:szCs w:val="24"/>
        </w:rPr>
      </w:pPr>
      <w:r>
        <w:rPr>
          <w:rFonts w:cs="Times New Roman"/>
          <w:sz w:val="24"/>
          <w:szCs w:val="24"/>
        </w:rPr>
        <w:t>1 – 2 lần</w:t>
      </w:r>
    </w:p>
    <w:p w14:paraId="2673ECF8" w14:textId="77777777" w:rsidR="00CE691F" w:rsidRDefault="00CE691F" w:rsidP="00E557AC">
      <w:pPr>
        <w:pStyle w:val="ListParagraph"/>
        <w:numPr>
          <w:ilvl w:val="0"/>
          <w:numId w:val="16"/>
        </w:numPr>
        <w:spacing w:after="160" w:line="360" w:lineRule="auto"/>
        <w:ind w:left="0" w:firstLine="0"/>
        <w:rPr>
          <w:rFonts w:cs="Times New Roman"/>
          <w:sz w:val="24"/>
          <w:szCs w:val="24"/>
        </w:rPr>
      </w:pPr>
      <w:r>
        <w:rPr>
          <w:rFonts w:cs="Times New Roman"/>
          <w:sz w:val="24"/>
          <w:szCs w:val="24"/>
        </w:rPr>
        <w:t>3 – 4 lần</w:t>
      </w:r>
    </w:p>
    <w:p w14:paraId="48569BBE" w14:textId="77777777" w:rsidR="00CE691F" w:rsidRDefault="00CE691F" w:rsidP="00E557AC">
      <w:pPr>
        <w:pStyle w:val="ListParagraph"/>
        <w:numPr>
          <w:ilvl w:val="0"/>
          <w:numId w:val="16"/>
        </w:numPr>
        <w:spacing w:after="160" w:line="360" w:lineRule="auto"/>
        <w:ind w:left="0" w:firstLine="0"/>
        <w:rPr>
          <w:rFonts w:cs="Times New Roman"/>
          <w:sz w:val="24"/>
          <w:szCs w:val="24"/>
        </w:rPr>
      </w:pPr>
      <w:r>
        <w:rPr>
          <w:rFonts w:cs="Times New Roman"/>
          <w:sz w:val="24"/>
          <w:szCs w:val="24"/>
        </w:rPr>
        <w:t>4 – 5 lần</w:t>
      </w:r>
    </w:p>
    <w:p w14:paraId="3DA1A3F6" w14:textId="77777777" w:rsidR="00CE691F" w:rsidRPr="00241D99" w:rsidRDefault="00CE691F" w:rsidP="00401C89">
      <w:pPr>
        <w:pStyle w:val="ListParagraph"/>
        <w:numPr>
          <w:ilvl w:val="0"/>
          <w:numId w:val="16"/>
        </w:numPr>
        <w:spacing w:after="160"/>
        <w:ind w:left="0" w:firstLine="0"/>
        <w:rPr>
          <w:rFonts w:cs="Times New Roman"/>
          <w:sz w:val="24"/>
          <w:szCs w:val="24"/>
        </w:rPr>
      </w:pPr>
      <w:r>
        <w:rPr>
          <w:rFonts w:cs="Times New Roman"/>
          <w:sz w:val="24"/>
          <w:szCs w:val="24"/>
        </w:rPr>
        <w:t>6 lần trở lên</w:t>
      </w:r>
    </w:p>
    <w:p w14:paraId="7D1BE955" w14:textId="77777777" w:rsidR="00CE691F" w:rsidRDefault="00CE691F" w:rsidP="00E557AC">
      <w:pPr>
        <w:shd w:val="clear" w:color="auto" w:fill="FFFFFF" w:themeFill="background1"/>
        <w:spacing w:line="360" w:lineRule="auto"/>
        <w:rPr>
          <w:rFonts w:cs="Times New Roman"/>
          <w:b/>
          <w:bCs/>
          <w:sz w:val="24"/>
          <w:szCs w:val="24"/>
        </w:rPr>
      </w:pPr>
      <w:r w:rsidRPr="00607021">
        <w:rPr>
          <w:rFonts w:cs="Times New Roman"/>
          <w:b/>
          <w:bCs/>
          <w:sz w:val="24"/>
          <w:szCs w:val="24"/>
        </w:rPr>
        <w:t xml:space="preserve">Câu </w:t>
      </w:r>
      <w:r>
        <w:rPr>
          <w:rFonts w:cs="Times New Roman"/>
          <w:b/>
          <w:bCs/>
          <w:sz w:val="24"/>
          <w:szCs w:val="24"/>
        </w:rPr>
        <w:t>10</w:t>
      </w:r>
      <w:r w:rsidRPr="00607021">
        <w:rPr>
          <w:rFonts w:cs="Times New Roman"/>
          <w:b/>
          <w:bCs/>
          <w:sz w:val="24"/>
          <w:szCs w:val="24"/>
        </w:rPr>
        <w:t xml:space="preserve">: </w:t>
      </w:r>
      <w:r>
        <w:rPr>
          <w:rFonts w:cs="Times New Roman"/>
          <w:b/>
          <w:bCs/>
          <w:sz w:val="24"/>
          <w:szCs w:val="24"/>
        </w:rPr>
        <w:t>Mức độ tuân thủ quy định về đèn tín hiệu, biển báo, hiệu lệnh giao và giấy tờ (GPLX, ĐKX…) trong pháp luật giao thông đường bộ của Anh/Chị khi tham gia giao thông đường bộ:</w:t>
      </w:r>
    </w:p>
    <w:p w14:paraId="5A66BF78" w14:textId="77777777" w:rsidR="00812B57" w:rsidRPr="00607021" w:rsidRDefault="00812B57" w:rsidP="00E557AC">
      <w:pPr>
        <w:shd w:val="clear" w:color="auto" w:fill="FFFFFF" w:themeFill="background1"/>
        <w:spacing w:line="360" w:lineRule="auto"/>
        <w:rPr>
          <w:rFonts w:cs="Times New Roman"/>
          <w:b/>
          <w:bCs/>
          <w:sz w:val="24"/>
          <w:szCs w:val="24"/>
        </w:rPr>
      </w:pPr>
    </w:p>
    <w:p w14:paraId="32D36155" w14:textId="77777777" w:rsidR="00CE691F" w:rsidRPr="00AF3081" w:rsidRDefault="00CE691F" w:rsidP="00E557AC">
      <w:pPr>
        <w:spacing w:line="360" w:lineRule="auto"/>
        <w:rPr>
          <w:rFonts w:cs="Times New Roman"/>
          <w:sz w:val="24"/>
          <w:szCs w:val="24"/>
        </w:rPr>
      </w:pPr>
      <w:r w:rsidRPr="00607021">
        <w:rPr>
          <w:rFonts w:cs="Times New Roman"/>
          <w:sz w:val="24"/>
          <w:szCs w:val="24"/>
        </w:rPr>
        <w:lastRenderedPageBreak/>
        <w:t xml:space="preserve">A. </w:t>
      </w:r>
      <w:r>
        <w:rPr>
          <w:rFonts w:cs="Times New Roman"/>
          <w:sz w:val="24"/>
          <w:szCs w:val="24"/>
        </w:rPr>
        <w:t>Thường xuyên tuân thủ</w:t>
      </w:r>
    </w:p>
    <w:p w14:paraId="7249D2AB" w14:textId="77777777" w:rsidR="00CE691F" w:rsidRDefault="00CE691F" w:rsidP="00E557AC">
      <w:pPr>
        <w:spacing w:line="360" w:lineRule="auto"/>
        <w:rPr>
          <w:rFonts w:cs="Times New Roman"/>
          <w:sz w:val="24"/>
          <w:szCs w:val="24"/>
        </w:rPr>
      </w:pPr>
      <w:r w:rsidRPr="00607021">
        <w:rPr>
          <w:rFonts w:cs="Times New Roman"/>
          <w:sz w:val="24"/>
          <w:szCs w:val="24"/>
        </w:rPr>
        <w:t xml:space="preserve">B. </w:t>
      </w:r>
      <w:r>
        <w:rPr>
          <w:rFonts w:cs="Times New Roman"/>
          <w:sz w:val="24"/>
          <w:szCs w:val="24"/>
        </w:rPr>
        <w:t>Thỉnh thoảng tuân thủ</w:t>
      </w:r>
    </w:p>
    <w:p w14:paraId="1523CD54" w14:textId="77777777" w:rsidR="00CE691F" w:rsidRPr="00DA76EE" w:rsidRDefault="00CE691F" w:rsidP="00E557AC">
      <w:pPr>
        <w:spacing w:line="360" w:lineRule="auto"/>
        <w:rPr>
          <w:rFonts w:cs="Times New Roman"/>
          <w:sz w:val="24"/>
          <w:szCs w:val="24"/>
        </w:rPr>
      </w:pPr>
      <w:r>
        <w:rPr>
          <w:rFonts w:cs="Times New Roman"/>
          <w:sz w:val="24"/>
          <w:szCs w:val="24"/>
        </w:rPr>
        <w:t>C. Không tuân thủ</w:t>
      </w:r>
    </w:p>
    <w:p w14:paraId="1988D5E0" w14:textId="77777777" w:rsidR="00CE691F" w:rsidRPr="00DA76EE" w:rsidRDefault="00CE691F" w:rsidP="00E557AC">
      <w:pPr>
        <w:spacing w:line="360" w:lineRule="auto"/>
        <w:rPr>
          <w:rFonts w:cs="Times New Roman"/>
          <w:b/>
          <w:bCs/>
          <w:sz w:val="24"/>
          <w:szCs w:val="24"/>
        </w:rPr>
      </w:pPr>
      <w:r w:rsidRPr="00607021">
        <w:rPr>
          <w:rFonts w:cs="Times New Roman"/>
          <w:b/>
          <w:bCs/>
          <w:sz w:val="24"/>
          <w:szCs w:val="24"/>
        </w:rPr>
        <w:t xml:space="preserve">Câu 11: </w:t>
      </w:r>
      <w:r>
        <w:rPr>
          <w:rFonts w:cs="Times New Roman"/>
          <w:b/>
          <w:bCs/>
          <w:sz w:val="24"/>
          <w:szCs w:val="24"/>
        </w:rPr>
        <w:t>Mức độ tuân thủ về đội mũ bảo hiểm và cài quai đúng quy cách của Anh/chị khi tham gia giao thông đường bộ:</w:t>
      </w:r>
    </w:p>
    <w:p w14:paraId="3181BB5B" w14:textId="77777777" w:rsidR="00CE691F" w:rsidRPr="006E36B2" w:rsidRDefault="00CE691F" w:rsidP="00E557AC">
      <w:pPr>
        <w:spacing w:line="360" w:lineRule="auto"/>
        <w:rPr>
          <w:rFonts w:cs="Times New Roman"/>
          <w:sz w:val="24"/>
          <w:szCs w:val="24"/>
        </w:rPr>
      </w:pPr>
      <w:r w:rsidRPr="00607021">
        <w:rPr>
          <w:rFonts w:cs="Times New Roman"/>
          <w:sz w:val="24"/>
          <w:szCs w:val="24"/>
        </w:rPr>
        <w:t xml:space="preserve">A. </w:t>
      </w:r>
      <w:r>
        <w:rPr>
          <w:rFonts w:cs="Times New Roman"/>
          <w:sz w:val="24"/>
          <w:szCs w:val="24"/>
        </w:rPr>
        <w:t>Thường xuyên tuân thủ</w:t>
      </w:r>
    </w:p>
    <w:p w14:paraId="58FD68C0" w14:textId="77777777" w:rsidR="00CE691F" w:rsidRPr="006E36B2" w:rsidRDefault="00CE691F" w:rsidP="00E557AC">
      <w:pPr>
        <w:spacing w:line="360" w:lineRule="auto"/>
        <w:rPr>
          <w:rFonts w:cs="Times New Roman"/>
          <w:sz w:val="24"/>
          <w:szCs w:val="24"/>
        </w:rPr>
      </w:pPr>
      <w:r w:rsidRPr="00607021">
        <w:rPr>
          <w:rFonts w:cs="Times New Roman"/>
          <w:sz w:val="24"/>
          <w:szCs w:val="24"/>
        </w:rPr>
        <w:t xml:space="preserve">B. </w:t>
      </w:r>
      <w:r>
        <w:rPr>
          <w:rFonts w:cs="Times New Roman"/>
          <w:sz w:val="24"/>
          <w:szCs w:val="24"/>
        </w:rPr>
        <w:t>Thỉnh thoảng tuân thủ</w:t>
      </w:r>
    </w:p>
    <w:p w14:paraId="0CA86DA9" w14:textId="77777777" w:rsidR="00CE691F" w:rsidRPr="006E36B2" w:rsidRDefault="00CE691F" w:rsidP="00E557AC">
      <w:pPr>
        <w:spacing w:line="360" w:lineRule="auto"/>
        <w:rPr>
          <w:rFonts w:cs="Times New Roman"/>
          <w:sz w:val="24"/>
          <w:szCs w:val="24"/>
        </w:rPr>
      </w:pPr>
      <w:r w:rsidRPr="00607021">
        <w:rPr>
          <w:rFonts w:cs="Times New Roman"/>
          <w:sz w:val="24"/>
          <w:szCs w:val="24"/>
        </w:rPr>
        <w:t xml:space="preserve">C. </w:t>
      </w:r>
      <w:r>
        <w:rPr>
          <w:rFonts w:cs="Times New Roman"/>
          <w:sz w:val="24"/>
          <w:szCs w:val="24"/>
        </w:rPr>
        <w:t>Không tuân thủ</w:t>
      </w:r>
    </w:p>
    <w:p w14:paraId="3483B30E" w14:textId="77777777" w:rsidR="00CE691F" w:rsidRDefault="00CE691F" w:rsidP="00E557AC">
      <w:pPr>
        <w:shd w:val="clear" w:color="auto" w:fill="FFFFFF" w:themeFill="background1"/>
        <w:spacing w:line="360" w:lineRule="auto"/>
        <w:rPr>
          <w:rFonts w:cs="Times New Roman"/>
          <w:b/>
          <w:bCs/>
          <w:sz w:val="24"/>
          <w:szCs w:val="24"/>
        </w:rPr>
      </w:pPr>
      <w:r w:rsidRPr="00607021">
        <w:rPr>
          <w:rFonts w:cs="Times New Roman"/>
          <w:b/>
          <w:bCs/>
          <w:sz w:val="24"/>
          <w:szCs w:val="24"/>
        </w:rPr>
        <w:t xml:space="preserve">Câu 12: </w:t>
      </w:r>
      <w:r>
        <w:rPr>
          <w:rFonts w:cs="Times New Roman"/>
          <w:b/>
          <w:bCs/>
          <w:sz w:val="24"/>
          <w:szCs w:val="24"/>
        </w:rPr>
        <w:t>Mức độ tuân thủ về chở số người đúng quy định của Anh/chị khi tham gia giao thông đường bộ:</w:t>
      </w:r>
    </w:p>
    <w:p w14:paraId="3B78DE94" w14:textId="77777777" w:rsidR="00CE691F" w:rsidRPr="006E36B2" w:rsidRDefault="00CE691F" w:rsidP="00E557AC">
      <w:pPr>
        <w:spacing w:line="360" w:lineRule="auto"/>
        <w:rPr>
          <w:rFonts w:cs="Times New Roman"/>
          <w:sz w:val="24"/>
          <w:szCs w:val="24"/>
        </w:rPr>
      </w:pPr>
      <w:r>
        <w:rPr>
          <w:rFonts w:cs="Times New Roman"/>
          <w:sz w:val="24"/>
          <w:szCs w:val="24"/>
        </w:rPr>
        <w:t>A. Thường xuyên tuân thủ</w:t>
      </w:r>
    </w:p>
    <w:p w14:paraId="26FF99FA" w14:textId="77777777" w:rsidR="00CE691F" w:rsidRPr="006E36B2" w:rsidRDefault="00CE691F" w:rsidP="00E557AC">
      <w:pPr>
        <w:spacing w:line="360" w:lineRule="auto"/>
        <w:rPr>
          <w:rFonts w:cs="Times New Roman"/>
          <w:sz w:val="24"/>
          <w:szCs w:val="24"/>
        </w:rPr>
      </w:pPr>
      <w:r w:rsidRPr="00607021">
        <w:rPr>
          <w:rFonts w:cs="Times New Roman"/>
          <w:sz w:val="24"/>
          <w:szCs w:val="24"/>
        </w:rPr>
        <w:t xml:space="preserve">B. </w:t>
      </w:r>
      <w:r>
        <w:rPr>
          <w:rFonts w:cs="Times New Roman"/>
          <w:sz w:val="24"/>
          <w:szCs w:val="24"/>
        </w:rPr>
        <w:t>Thỉnh thoảng tuân thủ</w:t>
      </w:r>
    </w:p>
    <w:p w14:paraId="36C2C6DD" w14:textId="77777777" w:rsidR="00CE691F" w:rsidRPr="006E36B2" w:rsidRDefault="00CE691F" w:rsidP="00E557AC">
      <w:pPr>
        <w:spacing w:line="360" w:lineRule="auto"/>
        <w:rPr>
          <w:rFonts w:cs="Times New Roman"/>
          <w:sz w:val="24"/>
          <w:szCs w:val="24"/>
        </w:rPr>
      </w:pPr>
      <w:r w:rsidRPr="00607021">
        <w:rPr>
          <w:rFonts w:cs="Times New Roman"/>
          <w:sz w:val="24"/>
          <w:szCs w:val="24"/>
        </w:rPr>
        <w:t xml:space="preserve">C. </w:t>
      </w:r>
      <w:r>
        <w:rPr>
          <w:rFonts w:cs="Times New Roman"/>
          <w:sz w:val="24"/>
          <w:szCs w:val="24"/>
        </w:rPr>
        <w:t>Không tuân thủ</w:t>
      </w:r>
    </w:p>
    <w:p w14:paraId="6953EB38" w14:textId="77777777" w:rsidR="00CE691F" w:rsidRPr="00CD6F5C" w:rsidRDefault="00CE691F" w:rsidP="00E557AC">
      <w:pPr>
        <w:spacing w:line="360" w:lineRule="auto"/>
        <w:rPr>
          <w:rFonts w:cs="Times New Roman"/>
          <w:b/>
          <w:bCs/>
          <w:sz w:val="24"/>
          <w:szCs w:val="24"/>
        </w:rPr>
      </w:pPr>
      <w:r w:rsidRPr="00CD6F5C">
        <w:rPr>
          <w:rFonts w:cs="Times New Roman"/>
          <w:b/>
          <w:bCs/>
          <w:sz w:val="24"/>
          <w:szCs w:val="24"/>
        </w:rPr>
        <w:t xml:space="preserve">Câu 13: Mức độ thuân thủ quy định không được sử dụng chất kích thích và có cồn của Anh/Chị khi tham gia giao thông đường bộ:  </w:t>
      </w:r>
    </w:p>
    <w:p w14:paraId="5373A280" w14:textId="77777777" w:rsidR="00CE691F" w:rsidRPr="006E36B2" w:rsidRDefault="00CE691F" w:rsidP="00E557AC">
      <w:pPr>
        <w:spacing w:line="360" w:lineRule="auto"/>
        <w:rPr>
          <w:rFonts w:cs="Times New Roman"/>
          <w:sz w:val="24"/>
          <w:szCs w:val="24"/>
        </w:rPr>
      </w:pPr>
      <w:r>
        <w:rPr>
          <w:rFonts w:cs="Times New Roman"/>
          <w:sz w:val="24"/>
          <w:szCs w:val="24"/>
        </w:rPr>
        <w:t>A. Thường xuyên tuân thủ</w:t>
      </w:r>
    </w:p>
    <w:p w14:paraId="162DFC91" w14:textId="77777777" w:rsidR="00CE691F" w:rsidRPr="006E36B2" w:rsidRDefault="00CE691F" w:rsidP="00E557AC">
      <w:pPr>
        <w:spacing w:line="360" w:lineRule="auto"/>
        <w:rPr>
          <w:rFonts w:cs="Times New Roman"/>
          <w:sz w:val="24"/>
          <w:szCs w:val="24"/>
        </w:rPr>
      </w:pPr>
      <w:r w:rsidRPr="00607021">
        <w:rPr>
          <w:rFonts w:cs="Times New Roman"/>
          <w:sz w:val="24"/>
          <w:szCs w:val="24"/>
        </w:rPr>
        <w:t xml:space="preserve">B. </w:t>
      </w:r>
      <w:r>
        <w:rPr>
          <w:rFonts w:cs="Times New Roman"/>
          <w:sz w:val="24"/>
          <w:szCs w:val="24"/>
        </w:rPr>
        <w:t>Thỉnh thoảng tuân thủ</w:t>
      </w:r>
    </w:p>
    <w:p w14:paraId="7D3F0803" w14:textId="77777777" w:rsidR="00CE691F" w:rsidRDefault="00CE691F" w:rsidP="00E557AC">
      <w:pPr>
        <w:spacing w:line="360" w:lineRule="auto"/>
        <w:rPr>
          <w:rFonts w:cs="Times New Roman"/>
          <w:sz w:val="24"/>
          <w:szCs w:val="24"/>
        </w:rPr>
      </w:pPr>
      <w:r w:rsidRPr="00607021">
        <w:rPr>
          <w:rFonts w:cs="Times New Roman"/>
          <w:sz w:val="24"/>
          <w:szCs w:val="24"/>
        </w:rPr>
        <w:t xml:space="preserve">C. </w:t>
      </w:r>
      <w:r>
        <w:rPr>
          <w:rFonts w:cs="Times New Roman"/>
          <w:sz w:val="24"/>
          <w:szCs w:val="24"/>
        </w:rPr>
        <w:t>Không tuân thủ</w:t>
      </w:r>
    </w:p>
    <w:p w14:paraId="762343E9" w14:textId="77777777" w:rsidR="00CE691F" w:rsidRPr="00654EDA" w:rsidRDefault="00CE691F" w:rsidP="00E557AC">
      <w:pPr>
        <w:spacing w:line="360" w:lineRule="auto"/>
        <w:rPr>
          <w:rFonts w:cs="Times New Roman"/>
          <w:b/>
          <w:bCs/>
          <w:sz w:val="24"/>
          <w:szCs w:val="24"/>
        </w:rPr>
      </w:pPr>
      <w:r w:rsidRPr="00654EDA">
        <w:rPr>
          <w:rFonts w:cs="Times New Roman"/>
          <w:b/>
          <w:bCs/>
          <w:sz w:val="24"/>
          <w:szCs w:val="24"/>
        </w:rPr>
        <w:t>Câu 14: Khi tham gia giao thông đường bộ Anh/chị có tuân thủ đúng quy định về tốc độ tối đa của phương tiện tham gia giao thông:</w:t>
      </w:r>
    </w:p>
    <w:p w14:paraId="41F14658" w14:textId="77777777" w:rsidR="00CE691F" w:rsidRPr="006E36B2" w:rsidRDefault="00CE691F" w:rsidP="00E557AC">
      <w:pPr>
        <w:spacing w:line="360" w:lineRule="auto"/>
        <w:rPr>
          <w:rFonts w:cs="Times New Roman"/>
          <w:sz w:val="24"/>
          <w:szCs w:val="24"/>
        </w:rPr>
      </w:pPr>
      <w:r>
        <w:rPr>
          <w:rFonts w:cs="Times New Roman"/>
          <w:sz w:val="24"/>
          <w:szCs w:val="24"/>
        </w:rPr>
        <w:t>A. Thường xuyên tuân thủ</w:t>
      </w:r>
    </w:p>
    <w:p w14:paraId="60246BD1" w14:textId="77777777" w:rsidR="00CE691F" w:rsidRPr="006E36B2" w:rsidRDefault="00CE691F" w:rsidP="00E557AC">
      <w:pPr>
        <w:spacing w:line="360" w:lineRule="auto"/>
        <w:rPr>
          <w:rFonts w:cs="Times New Roman"/>
          <w:sz w:val="24"/>
          <w:szCs w:val="24"/>
        </w:rPr>
      </w:pPr>
      <w:r w:rsidRPr="00607021">
        <w:rPr>
          <w:rFonts w:cs="Times New Roman"/>
          <w:sz w:val="24"/>
          <w:szCs w:val="24"/>
        </w:rPr>
        <w:t xml:space="preserve">B. </w:t>
      </w:r>
      <w:r>
        <w:rPr>
          <w:rFonts w:cs="Times New Roman"/>
          <w:sz w:val="24"/>
          <w:szCs w:val="24"/>
        </w:rPr>
        <w:t>Thỉnh thoảng tuân thủ</w:t>
      </w:r>
    </w:p>
    <w:p w14:paraId="70492690" w14:textId="77777777" w:rsidR="00CE691F" w:rsidRDefault="00CE691F" w:rsidP="00E557AC">
      <w:pPr>
        <w:spacing w:line="360" w:lineRule="auto"/>
        <w:rPr>
          <w:rFonts w:cs="Times New Roman"/>
          <w:sz w:val="24"/>
          <w:szCs w:val="24"/>
        </w:rPr>
      </w:pPr>
      <w:r w:rsidRPr="00607021">
        <w:rPr>
          <w:rFonts w:cs="Times New Roman"/>
          <w:sz w:val="24"/>
          <w:szCs w:val="24"/>
        </w:rPr>
        <w:t xml:space="preserve">C. </w:t>
      </w:r>
      <w:r>
        <w:rPr>
          <w:rFonts w:cs="Times New Roman"/>
          <w:sz w:val="24"/>
          <w:szCs w:val="24"/>
        </w:rPr>
        <w:t>Không tuân thủ</w:t>
      </w:r>
    </w:p>
    <w:p w14:paraId="415942E5" w14:textId="77777777" w:rsidR="00CE691F" w:rsidRPr="00087253" w:rsidRDefault="00CE691F" w:rsidP="00E557AC">
      <w:pPr>
        <w:spacing w:line="360" w:lineRule="auto"/>
        <w:rPr>
          <w:rFonts w:cs="Times New Roman"/>
          <w:b/>
          <w:bCs/>
          <w:sz w:val="24"/>
          <w:szCs w:val="24"/>
        </w:rPr>
      </w:pPr>
      <w:r w:rsidRPr="00087253">
        <w:rPr>
          <w:rFonts w:cs="Times New Roman"/>
          <w:b/>
          <w:bCs/>
          <w:sz w:val="24"/>
          <w:szCs w:val="24"/>
        </w:rPr>
        <w:t>Câu 15: Khi tham gia giao thông đường bộ Anh/chị tuân thủ đúng quy định về dừng, đỗ, chuyển làn, chuyển hướng, đi vào đường cấm:</w:t>
      </w:r>
    </w:p>
    <w:p w14:paraId="18682A47" w14:textId="77777777" w:rsidR="00CE691F" w:rsidRPr="006E36B2" w:rsidRDefault="00CE691F" w:rsidP="00E557AC">
      <w:pPr>
        <w:spacing w:line="360" w:lineRule="auto"/>
        <w:rPr>
          <w:rFonts w:cs="Times New Roman"/>
          <w:sz w:val="24"/>
          <w:szCs w:val="24"/>
        </w:rPr>
      </w:pPr>
      <w:r>
        <w:rPr>
          <w:rFonts w:cs="Times New Roman"/>
          <w:sz w:val="24"/>
          <w:szCs w:val="24"/>
        </w:rPr>
        <w:t>A. Thường xuyên tuân thủ</w:t>
      </w:r>
    </w:p>
    <w:p w14:paraId="6F2AAC86" w14:textId="77777777" w:rsidR="00CE691F" w:rsidRPr="006E36B2" w:rsidRDefault="00CE691F" w:rsidP="00E557AC">
      <w:pPr>
        <w:spacing w:line="360" w:lineRule="auto"/>
        <w:rPr>
          <w:rFonts w:cs="Times New Roman"/>
          <w:sz w:val="24"/>
          <w:szCs w:val="24"/>
        </w:rPr>
      </w:pPr>
      <w:r w:rsidRPr="00607021">
        <w:rPr>
          <w:rFonts w:cs="Times New Roman"/>
          <w:sz w:val="24"/>
          <w:szCs w:val="24"/>
        </w:rPr>
        <w:t xml:space="preserve">B. </w:t>
      </w:r>
      <w:r>
        <w:rPr>
          <w:rFonts w:cs="Times New Roman"/>
          <w:sz w:val="24"/>
          <w:szCs w:val="24"/>
        </w:rPr>
        <w:t>Thỉnh thoảng tuân thủ</w:t>
      </w:r>
    </w:p>
    <w:p w14:paraId="53297C80" w14:textId="77777777" w:rsidR="00CE691F" w:rsidRDefault="00CE691F" w:rsidP="00E557AC">
      <w:pPr>
        <w:spacing w:line="360" w:lineRule="auto"/>
        <w:rPr>
          <w:rFonts w:cs="Times New Roman"/>
          <w:sz w:val="24"/>
          <w:szCs w:val="24"/>
        </w:rPr>
      </w:pPr>
      <w:r w:rsidRPr="00607021">
        <w:rPr>
          <w:rFonts w:cs="Times New Roman"/>
          <w:sz w:val="24"/>
          <w:szCs w:val="24"/>
        </w:rPr>
        <w:t xml:space="preserve">C. </w:t>
      </w:r>
      <w:r>
        <w:rPr>
          <w:rFonts w:cs="Times New Roman"/>
          <w:sz w:val="24"/>
          <w:szCs w:val="24"/>
        </w:rPr>
        <w:t>Không tuân thủ</w:t>
      </w:r>
    </w:p>
    <w:p w14:paraId="799A2306" w14:textId="77777777" w:rsidR="00CE691F" w:rsidRDefault="00CE691F" w:rsidP="00E557AC">
      <w:pPr>
        <w:spacing w:line="360" w:lineRule="auto"/>
        <w:rPr>
          <w:rFonts w:cs="Times New Roman"/>
          <w:i/>
          <w:iCs/>
          <w:sz w:val="24"/>
          <w:szCs w:val="24"/>
          <w:shd w:val="clear" w:color="auto" w:fill="FFFFFF"/>
        </w:rPr>
      </w:pPr>
      <w:r w:rsidRPr="004B000D">
        <w:rPr>
          <w:rFonts w:cs="Times New Roman"/>
          <w:b/>
          <w:bCs/>
          <w:sz w:val="24"/>
          <w:szCs w:val="24"/>
        </w:rPr>
        <w:t>Câu 16: Khi tham gia giao thông đường bộ Anh/Chị có thường xuyên thay đổi và sử dụng phương tiện không đúng quy định?</w:t>
      </w:r>
      <w:r w:rsidRPr="004B000D">
        <w:rPr>
          <w:rFonts w:cs="Times New Roman"/>
          <w:sz w:val="24"/>
          <w:szCs w:val="24"/>
        </w:rPr>
        <w:t xml:space="preserve"> </w:t>
      </w:r>
      <w:r w:rsidRPr="004B000D">
        <w:rPr>
          <w:rFonts w:cs="Times New Roman"/>
          <w:i/>
          <w:iCs/>
          <w:sz w:val="24"/>
          <w:szCs w:val="24"/>
        </w:rPr>
        <w:t>(</w:t>
      </w:r>
      <w:r w:rsidRPr="004B000D">
        <w:rPr>
          <w:rFonts w:cs="Times New Roman"/>
          <w:i/>
          <w:iCs/>
          <w:sz w:val="24"/>
          <w:szCs w:val="24"/>
          <w:shd w:val="clear" w:color="auto" w:fill="FFFFFF"/>
        </w:rPr>
        <w:t xml:space="preserve">Bấm còi, rú ga liên tục; bấm còi hơi, sử dụng đèn chiếu xa trong đô thị, khu đông dân cư; Sử dụng chân chống, vật khác quệt xuống đường khi xe đang </w:t>
      </w:r>
      <w:r w:rsidRPr="004B000D">
        <w:rPr>
          <w:rFonts w:cs="Times New Roman"/>
          <w:i/>
          <w:iCs/>
          <w:sz w:val="24"/>
          <w:szCs w:val="24"/>
          <w:shd w:val="clear" w:color="auto" w:fill="FFFFFF"/>
        </w:rPr>
        <w:lastRenderedPageBreak/>
        <w:t>chạy; Sử dụng ô, điện thoại di động, thiết bị âm thanh; Sử dụng xe không có biển số; sử dụng còi xe không đúng quy chuẩn kỹ thuật; tự ý thay đổi nhãn hiệu, màu sơn của xe…)</w:t>
      </w:r>
    </w:p>
    <w:p w14:paraId="293E85EE" w14:textId="77777777" w:rsidR="00CE691F" w:rsidRDefault="00CE691F" w:rsidP="00E557AC">
      <w:pPr>
        <w:pStyle w:val="ListParagraph"/>
        <w:numPr>
          <w:ilvl w:val="0"/>
          <w:numId w:val="17"/>
        </w:numPr>
        <w:spacing w:after="160" w:line="360" w:lineRule="auto"/>
        <w:ind w:left="0" w:firstLine="0"/>
        <w:rPr>
          <w:rFonts w:cs="Times New Roman"/>
          <w:sz w:val="24"/>
          <w:szCs w:val="24"/>
        </w:rPr>
      </w:pPr>
      <w:r>
        <w:rPr>
          <w:rFonts w:cs="Times New Roman"/>
          <w:sz w:val="24"/>
          <w:szCs w:val="24"/>
        </w:rPr>
        <w:t>Thường xuyên</w:t>
      </w:r>
    </w:p>
    <w:p w14:paraId="1A6FBDB3" w14:textId="77777777" w:rsidR="00F87382" w:rsidRDefault="00CE691F" w:rsidP="00E557AC">
      <w:pPr>
        <w:pStyle w:val="ListParagraph"/>
        <w:numPr>
          <w:ilvl w:val="0"/>
          <w:numId w:val="17"/>
        </w:numPr>
        <w:spacing w:after="160" w:line="360" w:lineRule="auto"/>
        <w:ind w:left="0" w:firstLine="0"/>
        <w:rPr>
          <w:rFonts w:cs="Times New Roman"/>
          <w:sz w:val="24"/>
          <w:szCs w:val="24"/>
        </w:rPr>
      </w:pPr>
      <w:r>
        <w:rPr>
          <w:rFonts w:cs="Times New Roman"/>
          <w:sz w:val="24"/>
          <w:szCs w:val="24"/>
        </w:rPr>
        <w:t>Thỉnh thoảng</w:t>
      </w:r>
    </w:p>
    <w:p w14:paraId="743BC0C8" w14:textId="230F3BA4" w:rsidR="00CE691F" w:rsidRPr="00F87382" w:rsidRDefault="00CE691F" w:rsidP="00401C89">
      <w:pPr>
        <w:pStyle w:val="ListParagraph"/>
        <w:numPr>
          <w:ilvl w:val="0"/>
          <w:numId w:val="17"/>
        </w:numPr>
        <w:spacing w:after="160"/>
        <w:ind w:left="0" w:firstLine="0"/>
        <w:rPr>
          <w:rFonts w:cs="Times New Roman"/>
          <w:sz w:val="24"/>
          <w:szCs w:val="24"/>
        </w:rPr>
      </w:pPr>
      <w:r w:rsidRPr="00F87382">
        <w:rPr>
          <w:rFonts w:cs="Times New Roman"/>
          <w:sz w:val="24"/>
          <w:szCs w:val="24"/>
        </w:rPr>
        <w:t>Không thực hiện</w:t>
      </w:r>
    </w:p>
    <w:p w14:paraId="335FA2D5" w14:textId="77777777" w:rsidR="00CE691F" w:rsidRPr="004C199D" w:rsidRDefault="00CE691F" w:rsidP="00E557AC">
      <w:pPr>
        <w:spacing w:line="360" w:lineRule="auto"/>
        <w:rPr>
          <w:rFonts w:cs="Times New Roman"/>
          <w:b/>
          <w:bCs/>
          <w:color w:val="081C36"/>
          <w:spacing w:val="3"/>
          <w:sz w:val="24"/>
          <w:szCs w:val="24"/>
          <w:shd w:val="clear" w:color="auto" w:fill="FFFFFF"/>
        </w:rPr>
      </w:pPr>
      <w:r w:rsidRPr="00607021">
        <w:rPr>
          <w:rFonts w:cs="Times New Roman"/>
          <w:b/>
          <w:bCs/>
          <w:sz w:val="24"/>
          <w:szCs w:val="24"/>
        </w:rPr>
        <w:t>Câu 1</w:t>
      </w:r>
      <w:r>
        <w:rPr>
          <w:rFonts w:cs="Times New Roman"/>
          <w:b/>
          <w:bCs/>
          <w:sz w:val="24"/>
          <w:szCs w:val="24"/>
        </w:rPr>
        <w:t>7: Khi tham gia giao thông đường bộ Anh/chị có thường xuyên lạng lách, đánh võng khi điều khiển phương tiện tham gia giao thông:</w:t>
      </w:r>
    </w:p>
    <w:p w14:paraId="76F687B0" w14:textId="1F4483BD" w:rsidR="00CE691F" w:rsidRPr="000D71A3" w:rsidRDefault="000D71A3" w:rsidP="000D71A3">
      <w:pPr>
        <w:spacing w:line="360" w:lineRule="auto"/>
        <w:rPr>
          <w:rFonts w:cs="Times New Roman"/>
          <w:sz w:val="24"/>
          <w:szCs w:val="24"/>
        </w:rPr>
      </w:pPr>
      <w:r>
        <w:rPr>
          <w:rFonts w:cs="Times New Roman"/>
          <w:sz w:val="24"/>
          <w:szCs w:val="24"/>
        </w:rPr>
        <w:t>A</w:t>
      </w:r>
      <w:r>
        <w:rPr>
          <w:rFonts w:cs="Times New Roman"/>
          <w:sz w:val="24"/>
          <w:szCs w:val="24"/>
          <w:lang w:val="vi-VN"/>
        </w:rPr>
        <w:t xml:space="preserve">. </w:t>
      </w:r>
      <w:r w:rsidR="00CE691F" w:rsidRPr="000D71A3">
        <w:rPr>
          <w:rFonts w:cs="Times New Roman"/>
          <w:sz w:val="24"/>
          <w:szCs w:val="24"/>
        </w:rPr>
        <w:t>Thường xuyên</w:t>
      </w:r>
    </w:p>
    <w:p w14:paraId="6AC0619F" w14:textId="159564B0" w:rsidR="00CE691F" w:rsidRPr="000D71A3" w:rsidRDefault="000D71A3" w:rsidP="000D71A3">
      <w:pPr>
        <w:spacing w:line="360" w:lineRule="auto"/>
        <w:rPr>
          <w:rFonts w:cs="Times New Roman"/>
          <w:sz w:val="24"/>
          <w:szCs w:val="24"/>
        </w:rPr>
      </w:pPr>
      <w:r>
        <w:rPr>
          <w:rFonts w:cs="Times New Roman"/>
          <w:sz w:val="24"/>
          <w:szCs w:val="24"/>
        </w:rPr>
        <w:t>B</w:t>
      </w:r>
      <w:r>
        <w:rPr>
          <w:rFonts w:cs="Times New Roman"/>
          <w:sz w:val="24"/>
          <w:szCs w:val="24"/>
          <w:lang w:val="vi-VN"/>
        </w:rPr>
        <w:t xml:space="preserve">. </w:t>
      </w:r>
      <w:r w:rsidR="00CE691F" w:rsidRPr="000D71A3">
        <w:rPr>
          <w:rFonts w:cs="Times New Roman"/>
          <w:sz w:val="24"/>
          <w:szCs w:val="24"/>
        </w:rPr>
        <w:t>Thỉnh thoảng</w:t>
      </w:r>
    </w:p>
    <w:p w14:paraId="716E062C" w14:textId="7D48DA55" w:rsidR="00CE691F" w:rsidRPr="000D71A3" w:rsidRDefault="000D71A3" w:rsidP="000D71A3">
      <w:pPr>
        <w:spacing w:after="240"/>
        <w:rPr>
          <w:rFonts w:cs="Times New Roman"/>
          <w:sz w:val="24"/>
          <w:szCs w:val="24"/>
        </w:rPr>
      </w:pPr>
      <w:r>
        <w:rPr>
          <w:rFonts w:cs="Times New Roman"/>
          <w:sz w:val="24"/>
          <w:szCs w:val="24"/>
        </w:rPr>
        <w:t>C</w:t>
      </w:r>
      <w:r>
        <w:rPr>
          <w:rFonts w:cs="Times New Roman"/>
          <w:sz w:val="24"/>
          <w:szCs w:val="24"/>
          <w:lang w:val="vi-VN"/>
        </w:rPr>
        <w:t xml:space="preserve">. </w:t>
      </w:r>
      <w:r w:rsidR="00CE691F" w:rsidRPr="000D71A3">
        <w:rPr>
          <w:rFonts w:cs="Times New Roman"/>
          <w:sz w:val="24"/>
          <w:szCs w:val="24"/>
        </w:rPr>
        <w:t>Không thực hiện</w:t>
      </w:r>
    </w:p>
    <w:p w14:paraId="24EFB807" w14:textId="77777777" w:rsidR="00CE691F" w:rsidRPr="00607021" w:rsidRDefault="00CE691F" w:rsidP="00E557AC">
      <w:pPr>
        <w:spacing w:line="360" w:lineRule="auto"/>
        <w:rPr>
          <w:rFonts w:cs="Times New Roman"/>
          <w:b/>
          <w:bCs/>
          <w:sz w:val="24"/>
          <w:szCs w:val="24"/>
        </w:rPr>
      </w:pPr>
      <w:r w:rsidRPr="00607021">
        <w:rPr>
          <w:rFonts w:cs="Times New Roman"/>
          <w:b/>
          <w:bCs/>
          <w:sz w:val="24"/>
          <w:szCs w:val="24"/>
        </w:rPr>
        <w:t xml:space="preserve">Câu 18: </w:t>
      </w:r>
      <w:r>
        <w:rPr>
          <w:rFonts w:cs="Times New Roman"/>
          <w:b/>
          <w:bCs/>
          <w:sz w:val="24"/>
          <w:szCs w:val="24"/>
        </w:rPr>
        <w:t xml:space="preserve">Anh/chị </w:t>
      </w:r>
      <w:r w:rsidRPr="00607021">
        <w:rPr>
          <w:rFonts w:cs="Times New Roman"/>
          <w:b/>
          <w:bCs/>
          <w:sz w:val="24"/>
          <w:szCs w:val="24"/>
        </w:rPr>
        <w:t>có nhận thấy hành vi không tuân thủ giao thông đường bộ</w:t>
      </w:r>
      <w:r>
        <w:rPr>
          <w:rFonts w:cs="Times New Roman"/>
          <w:b/>
          <w:bCs/>
          <w:sz w:val="24"/>
          <w:szCs w:val="24"/>
        </w:rPr>
        <w:t xml:space="preserve"> có</w:t>
      </w:r>
      <w:r w:rsidRPr="00607021">
        <w:rPr>
          <w:rFonts w:cs="Times New Roman"/>
          <w:b/>
          <w:bCs/>
          <w:sz w:val="24"/>
          <w:szCs w:val="24"/>
        </w:rPr>
        <w:t xml:space="preserve"> ảnh hưởng</w:t>
      </w:r>
      <w:r>
        <w:rPr>
          <w:rFonts w:cs="Times New Roman"/>
          <w:b/>
          <w:bCs/>
          <w:sz w:val="24"/>
          <w:szCs w:val="24"/>
        </w:rPr>
        <w:t xml:space="preserve"> đến</w:t>
      </w:r>
      <w:r w:rsidRPr="00607021">
        <w:rPr>
          <w:rFonts w:cs="Times New Roman"/>
          <w:b/>
          <w:bCs/>
          <w:sz w:val="24"/>
          <w:szCs w:val="24"/>
        </w:rPr>
        <w:t xml:space="preserve"> </w:t>
      </w:r>
      <w:r>
        <w:rPr>
          <w:rFonts w:cs="Times New Roman"/>
          <w:b/>
          <w:bCs/>
          <w:sz w:val="24"/>
          <w:szCs w:val="24"/>
        </w:rPr>
        <w:t>lợi ích của người khác và lợi ích của nhà nước</w:t>
      </w:r>
      <w:r w:rsidRPr="00607021">
        <w:rPr>
          <w:rFonts w:cs="Times New Roman"/>
          <w:b/>
          <w:bCs/>
          <w:sz w:val="24"/>
          <w:szCs w:val="24"/>
        </w:rPr>
        <w:t xml:space="preserve"> ?</w:t>
      </w:r>
    </w:p>
    <w:p w14:paraId="1B73A9B4" w14:textId="77777777" w:rsidR="00CE691F" w:rsidRPr="005E57FA" w:rsidRDefault="00CE691F" w:rsidP="00E557AC">
      <w:pPr>
        <w:spacing w:line="360" w:lineRule="auto"/>
        <w:rPr>
          <w:rFonts w:cs="Times New Roman"/>
          <w:sz w:val="24"/>
          <w:szCs w:val="24"/>
        </w:rPr>
      </w:pPr>
      <w:r w:rsidRPr="00607021">
        <w:rPr>
          <w:rFonts w:cs="Times New Roman"/>
          <w:sz w:val="24"/>
          <w:szCs w:val="24"/>
        </w:rPr>
        <w:t xml:space="preserve">A. </w:t>
      </w:r>
      <w:r>
        <w:rPr>
          <w:rFonts w:cs="Times New Roman"/>
          <w:sz w:val="24"/>
          <w:szCs w:val="24"/>
        </w:rPr>
        <w:t>Ảnh hưởng rất lớn</w:t>
      </w:r>
    </w:p>
    <w:p w14:paraId="3F422AF8" w14:textId="77777777" w:rsidR="00CE691F" w:rsidRDefault="00CE691F" w:rsidP="00E557AC">
      <w:pPr>
        <w:spacing w:line="360" w:lineRule="auto"/>
        <w:rPr>
          <w:rFonts w:cs="Times New Roman"/>
          <w:sz w:val="24"/>
          <w:szCs w:val="24"/>
        </w:rPr>
      </w:pPr>
      <w:r w:rsidRPr="00607021">
        <w:rPr>
          <w:rFonts w:cs="Times New Roman"/>
          <w:sz w:val="24"/>
          <w:szCs w:val="24"/>
        </w:rPr>
        <w:t xml:space="preserve">B. </w:t>
      </w:r>
      <w:r>
        <w:rPr>
          <w:rFonts w:cs="Times New Roman"/>
          <w:sz w:val="24"/>
          <w:szCs w:val="24"/>
        </w:rPr>
        <w:t>Ảnh hưởng</w:t>
      </w:r>
    </w:p>
    <w:p w14:paraId="687737FE" w14:textId="77777777" w:rsidR="00CE691F" w:rsidRPr="005E57FA" w:rsidRDefault="00CE691F" w:rsidP="00E557AC">
      <w:pPr>
        <w:spacing w:line="360" w:lineRule="auto"/>
        <w:rPr>
          <w:rFonts w:cs="Times New Roman"/>
          <w:sz w:val="24"/>
          <w:szCs w:val="24"/>
        </w:rPr>
      </w:pPr>
      <w:r>
        <w:rPr>
          <w:rFonts w:cs="Times New Roman"/>
          <w:sz w:val="24"/>
          <w:szCs w:val="24"/>
        </w:rPr>
        <w:t>C. Ít ảnh hưởng</w:t>
      </w:r>
    </w:p>
    <w:p w14:paraId="40AC0B8D" w14:textId="3051ADB6" w:rsidR="00CE691F" w:rsidRPr="00607021" w:rsidRDefault="00F87382" w:rsidP="00E557AC">
      <w:pPr>
        <w:spacing w:line="360" w:lineRule="auto"/>
        <w:rPr>
          <w:rFonts w:cs="Times New Roman"/>
          <w:sz w:val="24"/>
          <w:szCs w:val="24"/>
        </w:rPr>
      </w:pPr>
      <w:r>
        <w:rPr>
          <w:rFonts w:cs="Times New Roman"/>
          <w:sz w:val="24"/>
          <w:szCs w:val="24"/>
        </w:rPr>
        <w:t>D</w:t>
      </w:r>
      <w:r w:rsidR="00CE691F" w:rsidRPr="00607021">
        <w:rPr>
          <w:rFonts w:cs="Times New Roman"/>
          <w:sz w:val="24"/>
          <w:szCs w:val="24"/>
        </w:rPr>
        <w:t xml:space="preserve">. Không ảnh hưởng </w:t>
      </w:r>
    </w:p>
    <w:p w14:paraId="2343F8DD" w14:textId="59441EA8" w:rsidR="00CE691F" w:rsidRDefault="00CE691F" w:rsidP="00E557AC">
      <w:pPr>
        <w:spacing w:line="360" w:lineRule="auto"/>
        <w:rPr>
          <w:rFonts w:cs="Times New Roman"/>
          <w:b/>
          <w:bCs/>
          <w:sz w:val="24"/>
          <w:szCs w:val="24"/>
        </w:rPr>
      </w:pPr>
      <w:r w:rsidRPr="00607021">
        <w:rPr>
          <w:rFonts w:cs="Times New Roman"/>
          <w:b/>
          <w:bCs/>
          <w:sz w:val="24"/>
          <w:szCs w:val="24"/>
        </w:rPr>
        <w:t xml:space="preserve">Câu 19: </w:t>
      </w:r>
      <w:r>
        <w:rPr>
          <w:rFonts w:cs="Times New Roman"/>
          <w:b/>
          <w:bCs/>
          <w:sz w:val="24"/>
          <w:szCs w:val="24"/>
        </w:rPr>
        <w:t xml:space="preserve">Theo Anh/chị nguyên nhân dẫn đến hành vi vi phạm pháp luật giao thông đường bộ của sinh viên trường Đại học Thủy </w:t>
      </w:r>
      <w:r w:rsidR="004B27E6">
        <w:rPr>
          <w:rFonts w:cs="Times New Roman"/>
          <w:b/>
          <w:bCs/>
          <w:sz w:val="24"/>
          <w:szCs w:val="24"/>
        </w:rPr>
        <w:t>L</w:t>
      </w:r>
      <w:r>
        <w:rPr>
          <w:rFonts w:cs="Times New Roman"/>
          <w:b/>
          <w:bCs/>
          <w:sz w:val="24"/>
          <w:szCs w:val="24"/>
        </w:rPr>
        <w:t>ợi là:</w:t>
      </w:r>
    </w:p>
    <w:p w14:paraId="01AF0B8F" w14:textId="77777777" w:rsidR="00CE691F" w:rsidRPr="002F0192" w:rsidRDefault="00CE691F" w:rsidP="00E557AC">
      <w:pPr>
        <w:pStyle w:val="ListParagraph"/>
        <w:numPr>
          <w:ilvl w:val="0"/>
          <w:numId w:val="18"/>
        </w:numPr>
        <w:spacing w:after="160" w:line="360" w:lineRule="auto"/>
        <w:ind w:left="0" w:firstLine="0"/>
        <w:jc w:val="left"/>
        <w:rPr>
          <w:rFonts w:cs="Times New Roman"/>
          <w:sz w:val="24"/>
          <w:szCs w:val="24"/>
        </w:rPr>
      </w:pPr>
      <w:r w:rsidRPr="002F0192">
        <w:rPr>
          <w:rFonts w:cs="Times New Roman"/>
          <w:sz w:val="24"/>
          <w:szCs w:val="24"/>
        </w:rPr>
        <w:t>Do thiếu hiểu biết về pháp luật giao thông đường bộ</w:t>
      </w:r>
    </w:p>
    <w:p w14:paraId="335B1530" w14:textId="77777777" w:rsidR="00CE691F" w:rsidRPr="002F0192" w:rsidRDefault="00CE691F" w:rsidP="00E557AC">
      <w:pPr>
        <w:pStyle w:val="ListParagraph"/>
        <w:numPr>
          <w:ilvl w:val="0"/>
          <w:numId w:val="18"/>
        </w:numPr>
        <w:spacing w:after="160" w:line="360" w:lineRule="auto"/>
        <w:ind w:left="0" w:firstLine="0"/>
        <w:jc w:val="left"/>
        <w:rPr>
          <w:rFonts w:cs="Times New Roman"/>
          <w:sz w:val="24"/>
          <w:szCs w:val="24"/>
        </w:rPr>
      </w:pPr>
      <w:r w:rsidRPr="002F0192">
        <w:rPr>
          <w:rFonts w:cs="Times New Roman"/>
          <w:sz w:val="24"/>
          <w:szCs w:val="24"/>
        </w:rPr>
        <w:t>Do sợ muộn học, muộn giờ làm thêm</w:t>
      </w:r>
    </w:p>
    <w:p w14:paraId="48489AAC" w14:textId="77777777" w:rsidR="00CE691F" w:rsidRPr="002F0192" w:rsidRDefault="00CE691F" w:rsidP="00E557AC">
      <w:pPr>
        <w:pStyle w:val="ListParagraph"/>
        <w:numPr>
          <w:ilvl w:val="0"/>
          <w:numId w:val="18"/>
        </w:numPr>
        <w:spacing w:after="160" w:line="360" w:lineRule="auto"/>
        <w:ind w:left="0" w:firstLine="0"/>
        <w:jc w:val="left"/>
        <w:rPr>
          <w:rFonts w:cs="Times New Roman"/>
          <w:sz w:val="24"/>
          <w:szCs w:val="24"/>
        </w:rPr>
      </w:pPr>
      <w:r w:rsidRPr="002F0192">
        <w:rPr>
          <w:rFonts w:cs="Times New Roman"/>
          <w:sz w:val="24"/>
          <w:szCs w:val="24"/>
        </w:rPr>
        <w:t>Do sợ tắc đường</w:t>
      </w:r>
    </w:p>
    <w:p w14:paraId="246286DD" w14:textId="77777777" w:rsidR="00CE691F" w:rsidRPr="002F0192" w:rsidRDefault="00CE691F" w:rsidP="00401C89">
      <w:pPr>
        <w:pStyle w:val="ListParagraph"/>
        <w:numPr>
          <w:ilvl w:val="0"/>
          <w:numId w:val="18"/>
        </w:numPr>
        <w:spacing w:after="160"/>
        <w:ind w:left="0" w:firstLine="0"/>
        <w:jc w:val="left"/>
        <w:rPr>
          <w:rFonts w:cs="Times New Roman"/>
          <w:sz w:val="24"/>
          <w:szCs w:val="24"/>
        </w:rPr>
      </w:pPr>
      <w:r w:rsidRPr="002F0192">
        <w:rPr>
          <w:rFonts w:cs="Times New Roman"/>
          <w:sz w:val="24"/>
          <w:szCs w:val="24"/>
        </w:rPr>
        <w:t>Khác:……………………………………………………………………………………..</w:t>
      </w:r>
    </w:p>
    <w:p w14:paraId="72DC7F9C" w14:textId="60691221" w:rsidR="00CE691F" w:rsidRPr="00C41B17" w:rsidRDefault="00CE691F" w:rsidP="00E557AC">
      <w:pPr>
        <w:spacing w:line="360" w:lineRule="auto"/>
        <w:rPr>
          <w:rFonts w:cs="Times New Roman"/>
          <w:b/>
          <w:bCs/>
          <w:sz w:val="24"/>
          <w:szCs w:val="24"/>
        </w:rPr>
      </w:pPr>
      <w:r w:rsidRPr="00607021">
        <w:rPr>
          <w:rFonts w:cs="Times New Roman"/>
          <w:b/>
          <w:bCs/>
          <w:sz w:val="24"/>
          <w:szCs w:val="24"/>
        </w:rPr>
        <w:t xml:space="preserve">Câu 20: </w:t>
      </w:r>
      <w:r>
        <w:rPr>
          <w:rFonts w:cs="Times New Roman"/>
          <w:b/>
          <w:bCs/>
          <w:sz w:val="24"/>
          <w:szCs w:val="24"/>
        </w:rPr>
        <w:t xml:space="preserve">Theo Anh/Chị một trong những giải pháp để nâng cao ý thức tham gia giao thông của sinh viên trường Đại học Thủy </w:t>
      </w:r>
      <w:r w:rsidR="004B27E6">
        <w:rPr>
          <w:rFonts w:cs="Times New Roman"/>
          <w:b/>
          <w:bCs/>
          <w:sz w:val="24"/>
          <w:szCs w:val="24"/>
        </w:rPr>
        <w:t>Lợi</w:t>
      </w:r>
      <w:r>
        <w:rPr>
          <w:rFonts w:cs="Times New Roman"/>
          <w:b/>
          <w:bCs/>
          <w:sz w:val="24"/>
          <w:szCs w:val="24"/>
        </w:rPr>
        <w:t xml:space="preserve"> là:</w:t>
      </w:r>
    </w:p>
    <w:p w14:paraId="10186DC6" w14:textId="77777777" w:rsidR="00CE691F" w:rsidRPr="00992308" w:rsidRDefault="00CE691F" w:rsidP="00E557AC">
      <w:pPr>
        <w:spacing w:line="360" w:lineRule="auto"/>
        <w:rPr>
          <w:rFonts w:cs="Times New Roman"/>
          <w:sz w:val="24"/>
          <w:szCs w:val="24"/>
        </w:rPr>
      </w:pPr>
      <w:r>
        <w:rPr>
          <w:rFonts w:cs="Times New Roman"/>
          <w:sz w:val="24"/>
          <w:szCs w:val="24"/>
        </w:rPr>
        <w:t>………………………………………………………………………………………………………………………………………………………………………………………………………………</w:t>
      </w:r>
    </w:p>
    <w:p w14:paraId="14380033" w14:textId="77777777" w:rsidR="00CE691F" w:rsidRPr="00833CAC" w:rsidRDefault="00CE691F" w:rsidP="00E557AC">
      <w:pPr>
        <w:spacing w:line="360" w:lineRule="auto"/>
        <w:jc w:val="center"/>
        <w:rPr>
          <w:rFonts w:cs="Times New Roman"/>
          <w:b/>
          <w:bCs/>
          <w:sz w:val="24"/>
          <w:szCs w:val="24"/>
        </w:rPr>
      </w:pPr>
      <w:r>
        <w:rPr>
          <w:rFonts w:cs="Times New Roman"/>
          <w:b/>
          <w:bCs/>
          <w:sz w:val="24"/>
          <w:szCs w:val="24"/>
        </w:rPr>
        <w:t>--------Hết-------</w:t>
      </w:r>
    </w:p>
    <w:p w14:paraId="71BFE3A0" w14:textId="77777777" w:rsidR="00CE691F" w:rsidRPr="0013638C" w:rsidRDefault="00CE691F" w:rsidP="00E557AC">
      <w:pPr>
        <w:pStyle w:val="FootnoteText"/>
        <w:spacing w:line="360" w:lineRule="auto"/>
        <w:jc w:val="center"/>
        <w:rPr>
          <w:sz w:val="26"/>
          <w:szCs w:val="26"/>
          <w:lang w:val="vi-VN"/>
        </w:rPr>
      </w:pPr>
    </w:p>
    <w:sectPr w:rsidR="00CE691F" w:rsidRPr="0013638C" w:rsidSect="001462A0">
      <w:footerReference w:type="default" r:id="rId21"/>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13A8" w14:textId="77777777" w:rsidR="00F74C2F" w:rsidRDefault="00F74C2F" w:rsidP="00B25524">
      <w:pPr>
        <w:spacing w:line="240" w:lineRule="auto"/>
      </w:pPr>
      <w:r>
        <w:separator/>
      </w:r>
    </w:p>
  </w:endnote>
  <w:endnote w:type="continuationSeparator" w:id="0">
    <w:p w14:paraId="65BA620A" w14:textId="77777777" w:rsidR="00F74C2F" w:rsidRDefault="00F74C2F" w:rsidP="00B25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959412"/>
      <w:docPartObj>
        <w:docPartGallery w:val="Page Numbers (Bottom of Page)"/>
        <w:docPartUnique/>
      </w:docPartObj>
    </w:sdtPr>
    <w:sdtEndPr>
      <w:rPr>
        <w:noProof/>
      </w:rPr>
    </w:sdtEndPr>
    <w:sdtContent>
      <w:p w14:paraId="720CBC82" w14:textId="7DA18805" w:rsidR="00630141" w:rsidRDefault="00630141">
        <w:pPr>
          <w:pStyle w:val="Footer"/>
          <w:jc w:val="center"/>
        </w:pPr>
        <w:r>
          <w:fldChar w:fldCharType="begin"/>
        </w:r>
        <w:r>
          <w:instrText xml:space="preserve"> PAGE   \* MERGEFORMAT </w:instrText>
        </w:r>
        <w:r>
          <w:fldChar w:fldCharType="separate"/>
        </w:r>
        <w:r w:rsidR="00CB111E">
          <w:rPr>
            <w:noProof/>
          </w:rPr>
          <w:t>38</w:t>
        </w:r>
        <w:r>
          <w:rPr>
            <w:noProof/>
          </w:rPr>
          <w:fldChar w:fldCharType="end"/>
        </w:r>
      </w:p>
    </w:sdtContent>
  </w:sdt>
  <w:p w14:paraId="70D86156" w14:textId="77777777" w:rsidR="00630141" w:rsidRDefault="00630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40E7" w14:textId="77777777" w:rsidR="00F74C2F" w:rsidRDefault="00F74C2F" w:rsidP="00B25524">
      <w:pPr>
        <w:spacing w:line="240" w:lineRule="auto"/>
      </w:pPr>
      <w:r>
        <w:separator/>
      </w:r>
    </w:p>
  </w:footnote>
  <w:footnote w:type="continuationSeparator" w:id="0">
    <w:p w14:paraId="08E331B4" w14:textId="77777777" w:rsidR="00F74C2F" w:rsidRDefault="00F74C2F" w:rsidP="00B25524">
      <w:pPr>
        <w:spacing w:line="240" w:lineRule="auto"/>
      </w:pPr>
      <w:r>
        <w:continuationSeparator/>
      </w:r>
    </w:p>
  </w:footnote>
  <w:footnote w:id="1">
    <w:p w14:paraId="24D70704" w14:textId="77A28320" w:rsidR="00630141" w:rsidRDefault="00630141">
      <w:pPr>
        <w:pStyle w:val="FootnoteText"/>
      </w:pPr>
      <w:r>
        <w:rPr>
          <w:rStyle w:val="FootnoteReference"/>
        </w:rPr>
        <w:footnoteRef/>
      </w:r>
      <w:r>
        <w:t xml:space="preserve"> </w:t>
      </w:r>
      <w:r w:rsidRPr="00C665C2">
        <w:t>https://baochinhphu.vn/nam-2022-xu-ly-hon-28-trieu-truong-hop-vi-pham-giao-thong-phat-tien-hon-4124-ty-dong-102221223112959466.htm</w:t>
      </w:r>
    </w:p>
  </w:footnote>
  <w:footnote w:id="2">
    <w:p w14:paraId="0AFCDB50" w14:textId="175B62DB" w:rsidR="00630141" w:rsidRDefault="00630141">
      <w:pPr>
        <w:pStyle w:val="FootnoteText"/>
      </w:pPr>
      <w:r>
        <w:rPr>
          <w:rStyle w:val="FootnoteReference"/>
        </w:rPr>
        <w:footnoteRef/>
      </w:r>
      <w:r>
        <w:t xml:space="preserve"> </w:t>
      </w:r>
      <w:r w:rsidRPr="00C665C2">
        <w:t>https://baochinhphu.vn/nam-2022-xu-ly-hon-28-trieu-truong-hop-vi-pham-giao-thong-phat-tien-hon-4124-ty-dong-102221223112959466.htm</w:t>
      </w:r>
    </w:p>
  </w:footnote>
  <w:footnote w:id="3">
    <w:p w14:paraId="35BC7326" w14:textId="6004CC6F" w:rsidR="00630141" w:rsidRDefault="00630141">
      <w:pPr>
        <w:pStyle w:val="FootnoteText"/>
      </w:pPr>
      <w:r>
        <w:rPr>
          <w:rStyle w:val="FootnoteReference"/>
        </w:rPr>
        <w:footnoteRef/>
      </w:r>
      <w:r>
        <w:t xml:space="preserve"> </w:t>
      </w:r>
      <w:r w:rsidRPr="00D17C23">
        <w:t>https://vietnamnet.vn/gia-tang-tai-nan-giao-thong-o-lua-tuoi-hssv-hai-bo-vao-cuoc-chan-chinh-2071192.html</w:t>
      </w:r>
    </w:p>
  </w:footnote>
  <w:footnote w:id="4">
    <w:p w14:paraId="33B75BF5" w14:textId="641343E1" w:rsidR="00630141" w:rsidRDefault="00630141">
      <w:pPr>
        <w:pStyle w:val="FootnoteText"/>
      </w:pPr>
      <w:r>
        <w:rPr>
          <w:rStyle w:val="FootnoteReference"/>
        </w:rPr>
        <w:footnoteRef/>
      </w:r>
      <w:r>
        <w:t xml:space="preserve"> </w:t>
      </w:r>
      <w:hyperlink r:id="rId1" w:history="1">
        <w:r w:rsidRPr="00294591">
          <w:rPr>
            <w:rStyle w:val="Hyperlink"/>
          </w:rPr>
          <w:t>https://xulydinhluong.com/kich-thuoc-mau-trong-nghien-cuu/</w:t>
        </w:r>
      </w:hyperlink>
      <w:r>
        <w:t>, truy cập ngày 1/1/2023.</w:t>
      </w:r>
    </w:p>
  </w:footnote>
  <w:footnote w:id="5">
    <w:p w14:paraId="0F6CC0BC" w14:textId="77777777" w:rsidR="00630141" w:rsidRPr="002B07EA" w:rsidRDefault="00630141" w:rsidP="00897F1E">
      <w:pPr>
        <w:pStyle w:val="FootnoteText"/>
        <w:rPr>
          <w:lang w:val="vi-VN"/>
        </w:rPr>
      </w:pPr>
      <w:r w:rsidRPr="002B07EA">
        <w:rPr>
          <w:rStyle w:val="FootnoteReference"/>
        </w:rPr>
        <w:footnoteRef/>
      </w:r>
      <w:r w:rsidRPr="002B07EA">
        <w:rPr>
          <w:lang w:val="de-DE"/>
        </w:rPr>
        <w:t xml:space="preserve"> </w:t>
      </w:r>
      <w:r w:rsidRPr="007B792B">
        <w:rPr>
          <w:spacing w:val="-4"/>
          <w:lang w:val="de-DE"/>
        </w:rPr>
        <w:t>GS</w:t>
      </w:r>
      <w:r w:rsidRPr="007B792B">
        <w:rPr>
          <w:spacing w:val="-4"/>
          <w:lang w:val="vi-VN"/>
        </w:rPr>
        <w:t xml:space="preserve">.TS Hoàng Thị Kim Quế, </w:t>
      </w:r>
      <w:r w:rsidRPr="007B792B">
        <w:rPr>
          <w:i/>
          <w:iCs/>
          <w:spacing w:val="-4"/>
          <w:lang w:val="vi-VN"/>
        </w:rPr>
        <w:t>Giáo trình Lý luận nhà nước và pháp luật,</w:t>
      </w:r>
      <w:r w:rsidRPr="007B792B">
        <w:rPr>
          <w:spacing w:val="-4"/>
          <w:lang w:val="vi-VN"/>
        </w:rPr>
        <w:t xml:space="preserve"> Nxb. Đại học Quốc gia Hà Nội, 2015, tr.392.</w:t>
      </w:r>
    </w:p>
  </w:footnote>
  <w:footnote w:id="6">
    <w:p w14:paraId="17E6E82C" w14:textId="77777777" w:rsidR="00630141" w:rsidRPr="00343DFE" w:rsidRDefault="00630141" w:rsidP="00DC16DF">
      <w:pPr>
        <w:pStyle w:val="FootnoteText"/>
        <w:rPr>
          <w:lang w:val="pt-BR"/>
        </w:rPr>
      </w:pPr>
      <w:r w:rsidRPr="002B07EA">
        <w:rPr>
          <w:rStyle w:val="FootnoteReference"/>
        </w:rPr>
        <w:footnoteRef/>
      </w:r>
      <w:r w:rsidRPr="002B07EA">
        <w:rPr>
          <w:lang w:val="vi-VN"/>
        </w:rPr>
        <w:t xml:space="preserve"> </w:t>
      </w:r>
      <w:r w:rsidRPr="002B07EA">
        <w:rPr>
          <w:lang w:val="pt-BR"/>
        </w:rPr>
        <w:t xml:space="preserve">Trường Đại học Thủy Lợi, </w:t>
      </w:r>
      <w:r w:rsidRPr="002B07EA">
        <w:rPr>
          <w:i/>
          <w:lang w:val="pt-BR"/>
        </w:rPr>
        <w:t>Bài giảng môn Pháp luật đại cương</w:t>
      </w:r>
      <w:r w:rsidRPr="002B07EA">
        <w:rPr>
          <w:lang w:val="pt-BR"/>
        </w:rPr>
        <w:t>, Nxb. Bách khoa, 2019</w:t>
      </w:r>
      <w:r w:rsidRPr="002B07EA">
        <w:rPr>
          <w:lang w:val="vi-VN"/>
        </w:rPr>
        <w:t>, tr.49</w:t>
      </w:r>
      <w:r w:rsidRPr="00343DFE">
        <w:rPr>
          <w:lang w:val="pt-B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6AB"/>
    <w:multiLevelType w:val="hybridMultilevel"/>
    <w:tmpl w:val="5F76C732"/>
    <w:lvl w:ilvl="0" w:tplc="4C8C0B5A">
      <w:start w:val="2"/>
      <w:numFmt w:val="bullet"/>
      <w:lvlText w:val="-"/>
      <w:lvlJc w:val="left"/>
      <w:pPr>
        <w:ind w:left="720" w:hanging="360"/>
      </w:pPr>
      <w:rPr>
        <w:rFonts w:ascii="Times New Roman" w:eastAsiaTheme="minorEastAsia" w:hAnsi="Times New Roman" w:cs="Times New Roman" w:hint="default"/>
        <w:b/>
        <w:sz w:val="28"/>
      </w:rPr>
    </w:lvl>
    <w:lvl w:ilvl="1" w:tplc="76425A6A">
      <w:numFmt w:val="bullet"/>
      <w:lvlText w:val="-"/>
      <w:lvlJc w:val="left"/>
      <w:pPr>
        <w:ind w:left="1440" w:hanging="360"/>
      </w:pPr>
      <w:rPr>
        <w:rFonts w:ascii="Times New Roman" w:eastAsia="Times New Roman" w:hAnsi="Times New Roman" w:cs="Times New Roman" w:hint="default"/>
        <w:sz w:val="28"/>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661A0D"/>
    <w:multiLevelType w:val="hybridMultilevel"/>
    <w:tmpl w:val="C5E211E4"/>
    <w:lvl w:ilvl="0" w:tplc="70829E84">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E7107"/>
    <w:multiLevelType w:val="hybridMultilevel"/>
    <w:tmpl w:val="048A6638"/>
    <w:lvl w:ilvl="0" w:tplc="3F4CD618">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2CC5FD5"/>
    <w:multiLevelType w:val="multilevel"/>
    <w:tmpl w:val="6AAE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74149"/>
    <w:multiLevelType w:val="hybridMultilevel"/>
    <w:tmpl w:val="4638229A"/>
    <w:lvl w:ilvl="0" w:tplc="CC240056">
      <w:start w:val="1"/>
      <w:numFmt w:val="decimal"/>
      <w:lvlText w:val="%1."/>
      <w:lvlJc w:val="left"/>
      <w:pPr>
        <w:ind w:left="2061"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1A4F36"/>
    <w:multiLevelType w:val="hybridMultilevel"/>
    <w:tmpl w:val="4C525BA4"/>
    <w:lvl w:ilvl="0" w:tplc="453C9B54">
      <w:start w:val="2"/>
      <w:numFmt w:val="bullet"/>
      <w:suff w:val="space"/>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8773976"/>
    <w:multiLevelType w:val="hybridMultilevel"/>
    <w:tmpl w:val="CE843742"/>
    <w:lvl w:ilvl="0" w:tplc="4C8C0B5A">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C146638"/>
    <w:multiLevelType w:val="hybridMultilevel"/>
    <w:tmpl w:val="74DE092A"/>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E86261E"/>
    <w:multiLevelType w:val="hybridMultilevel"/>
    <w:tmpl w:val="68C234B4"/>
    <w:lvl w:ilvl="0" w:tplc="80F0DABE">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D0609"/>
    <w:multiLevelType w:val="hybridMultilevel"/>
    <w:tmpl w:val="5614B100"/>
    <w:lvl w:ilvl="0" w:tplc="F30EF81E">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4946E70"/>
    <w:multiLevelType w:val="hybridMultilevel"/>
    <w:tmpl w:val="66568C12"/>
    <w:lvl w:ilvl="0" w:tplc="4C8C0B5A">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8F60CD5"/>
    <w:multiLevelType w:val="hybridMultilevel"/>
    <w:tmpl w:val="C4B25894"/>
    <w:lvl w:ilvl="0" w:tplc="34E49DAE">
      <w:start w:val="2"/>
      <w:numFmt w:val="bullet"/>
      <w:suff w:val="space"/>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AEC5B15"/>
    <w:multiLevelType w:val="hybridMultilevel"/>
    <w:tmpl w:val="3DB46F7A"/>
    <w:lvl w:ilvl="0" w:tplc="80A23550">
      <w:start w:val="1"/>
      <w:numFmt w:val="bullet"/>
      <w:suff w:val="space"/>
      <w:lvlText w:val=""/>
      <w:lvlJc w:val="left"/>
      <w:pPr>
        <w:ind w:left="1004" w:hanging="360"/>
      </w:pPr>
      <w:rPr>
        <w:rFonts w:ascii="Wingdings" w:hAnsi="Wingdings" w:hint="default"/>
      </w:rPr>
    </w:lvl>
    <w:lvl w:ilvl="1" w:tplc="15AE3BBA">
      <w:numFmt w:val="bullet"/>
      <w:suff w:val="space"/>
      <w:lvlText w:val="-"/>
      <w:lvlJc w:val="left"/>
      <w:pPr>
        <w:ind w:left="1635"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EE33970"/>
    <w:multiLevelType w:val="hybridMultilevel"/>
    <w:tmpl w:val="E8E2BB38"/>
    <w:lvl w:ilvl="0" w:tplc="8C3C566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950D2"/>
    <w:multiLevelType w:val="multilevel"/>
    <w:tmpl w:val="B906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E9451C"/>
    <w:multiLevelType w:val="hybridMultilevel"/>
    <w:tmpl w:val="5EBA67C0"/>
    <w:lvl w:ilvl="0" w:tplc="BF1AF318">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B2946"/>
    <w:multiLevelType w:val="hybridMultilevel"/>
    <w:tmpl w:val="EB4E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A54533"/>
    <w:multiLevelType w:val="hybridMultilevel"/>
    <w:tmpl w:val="62443B44"/>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9"/>
  </w:num>
  <w:num w:numId="3">
    <w:abstractNumId w:val="6"/>
  </w:num>
  <w:num w:numId="4">
    <w:abstractNumId w:val="10"/>
  </w:num>
  <w:num w:numId="5">
    <w:abstractNumId w:val="5"/>
  </w:num>
  <w:num w:numId="6">
    <w:abstractNumId w:val="0"/>
  </w:num>
  <w:num w:numId="7">
    <w:abstractNumId w:val="11"/>
  </w:num>
  <w:num w:numId="8">
    <w:abstractNumId w:val="12"/>
  </w:num>
  <w:num w:numId="9">
    <w:abstractNumId w:val="3"/>
  </w:num>
  <w:num w:numId="10">
    <w:abstractNumId w:val="14"/>
  </w:num>
  <w:num w:numId="11">
    <w:abstractNumId w:val="4"/>
  </w:num>
  <w:num w:numId="12">
    <w:abstractNumId w:val="17"/>
  </w:num>
  <w:num w:numId="13">
    <w:abstractNumId w:val="16"/>
  </w:num>
  <w:num w:numId="14">
    <w:abstractNumId w:val="7"/>
  </w:num>
  <w:num w:numId="15">
    <w:abstractNumId w:val="13"/>
  </w:num>
  <w:num w:numId="16">
    <w:abstractNumId w:val="1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85"/>
    <w:rsid w:val="00000515"/>
    <w:rsid w:val="00003104"/>
    <w:rsid w:val="00012B9B"/>
    <w:rsid w:val="00016DB1"/>
    <w:rsid w:val="000225B9"/>
    <w:rsid w:val="00026593"/>
    <w:rsid w:val="000443E3"/>
    <w:rsid w:val="000472FE"/>
    <w:rsid w:val="00050052"/>
    <w:rsid w:val="00066E04"/>
    <w:rsid w:val="00085CD2"/>
    <w:rsid w:val="00091D5B"/>
    <w:rsid w:val="0009788A"/>
    <w:rsid w:val="000A2471"/>
    <w:rsid w:val="000A5B07"/>
    <w:rsid w:val="000A6534"/>
    <w:rsid w:val="000A751D"/>
    <w:rsid w:val="000B4C4B"/>
    <w:rsid w:val="000C16C6"/>
    <w:rsid w:val="000C480B"/>
    <w:rsid w:val="000C55CA"/>
    <w:rsid w:val="000C6E66"/>
    <w:rsid w:val="000D71A3"/>
    <w:rsid w:val="000E1CE4"/>
    <w:rsid w:val="000E204F"/>
    <w:rsid w:val="001039D5"/>
    <w:rsid w:val="0010531B"/>
    <w:rsid w:val="001061A0"/>
    <w:rsid w:val="001067B3"/>
    <w:rsid w:val="001071CA"/>
    <w:rsid w:val="00120B2B"/>
    <w:rsid w:val="00123959"/>
    <w:rsid w:val="00134275"/>
    <w:rsid w:val="0013638C"/>
    <w:rsid w:val="001369F7"/>
    <w:rsid w:val="00141800"/>
    <w:rsid w:val="001462A0"/>
    <w:rsid w:val="00160ED4"/>
    <w:rsid w:val="00161237"/>
    <w:rsid w:val="001638CA"/>
    <w:rsid w:val="0016572E"/>
    <w:rsid w:val="00173B71"/>
    <w:rsid w:val="00192386"/>
    <w:rsid w:val="001A3F39"/>
    <w:rsid w:val="001B21BF"/>
    <w:rsid w:val="001B5685"/>
    <w:rsid w:val="001C04AC"/>
    <w:rsid w:val="001C36D8"/>
    <w:rsid w:val="001D43BC"/>
    <w:rsid w:val="001E096F"/>
    <w:rsid w:val="001E4342"/>
    <w:rsid w:val="001F1FFB"/>
    <w:rsid w:val="001F3176"/>
    <w:rsid w:val="002005E1"/>
    <w:rsid w:val="002162E4"/>
    <w:rsid w:val="00222AD3"/>
    <w:rsid w:val="00222CC0"/>
    <w:rsid w:val="002276AE"/>
    <w:rsid w:val="00230F63"/>
    <w:rsid w:val="002314EF"/>
    <w:rsid w:val="00233D19"/>
    <w:rsid w:val="00251AC8"/>
    <w:rsid w:val="00260236"/>
    <w:rsid w:val="00267065"/>
    <w:rsid w:val="00272684"/>
    <w:rsid w:val="0027363F"/>
    <w:rsid w:val="00276C4E"/>
    <w:rsid w:val="00284AAB"/>
    <w:rsid w:val="00286B2F"/>
    <w:rsid w:val="00295F65"/>
    <w:rsid w:val="002A55C4"/>
    <w:rsid w:val="002A5B93"/>
    <w:rsid w:val="002A5E83"/>
    <w:rsid w:val="002B7C73"/>
    <w:rsid w:val="002C13DC"/>
    <w:rsid w:val="002C4D11"/>
    <w:rsid w:val="002D529B"/>
    <w:rsid w:val="002D6C8E"/>
    <w:rsid w:val="002E18CF"/>
    <w:rsid w:val="002F7C8A"/>
    <w:rsid w:val="00301EEF"/>
    <w:rsid w:val="00306EB1"/>
    <w:rsid w:val="00337D21"/>
    <w:rsid w:val="00340D69"/>
    <w:rsid w:val="003412AC"/>
    <w:rsid w:val="00341421"/>
    <w:rsid w:val="003436D2"/>
    <w:rsid w:val="0035067D"/>
    <w:rsid w:val="00357286"/>
    <w:rsid w:val="00357F3D"/>
    <w:rsid w:val="00363E35"/>
    <w:rsid w:val="0036554F"/>
    <w:rsid w:val="003657C0"/>
    <w:rsid w:val="00374057"/>
    <w:rsid w:val="003762BD"/>
    <w:rsid w:val="003820A3"/>
    <w:rsid w:val="00390D63"/>
    <w:rsid w:val="0039279A"/>
    <w:rsid w:val="00393EE4"/>
    <w:rsid w:val="003A0186"/>
    <w:rsid w:val="003A46BE"/>
    <w:rsid w:val="003A719E"/>
    <w:rsid w:val="003B5363"/>
    <w:rsid w:val="003C720A"/>
    <w:rsid w:val="003D25E0"/>
    <w:rsid w:val="003E38A0"/>
    <w:rsid w:val="00401C89"/>
    <w:rsid w:val="00403C9B"/>
    <w:rsid w:val="00411570"/>
    <w:rsid w:val="0042241F"/>
    <w:rsid w:val="00424F8B"/>
    <w:rsid w:val="00425651"/>
    <w:rsid w:val="00437741"/>
    <w:rsid w:val="00441112"/>
    <w:rsid w:val="00452416"/>
    <w:rsid w:val="00474BED"/>
    <w:rsid w:val="00474DA2"/>
    <w:rsid w:val="0047587C"/>
    <w:rsid w:val="00482552"/>
    <w:rsid w:val="00482A81"/>
    <w:rsid w:val="0048477B"/>
    <w:rsid w:val="004976ED"/>
    <w:rsid w:val="004A0373"/>
    <w:rsid w:val="004A57BE"/>
    <w:rsid w:val="004B27E6"/>
    <w:rsid w:val="004C75A5"/>
    <w:rsid w:val="004E797A"/>
    <w:rsid w:val="004F1F0B"/>
    <w:rsid w:val="004F5BE0"/>
    <w:rsid w:val="004F65A6"/>
    <w:rsid w:val="00501D84"/>
    <w:rsid w:val="005030BD"/>
    <w:rsid w:val="00504755"/>
    <w:rsid w:val="00507D41"/>
    <w:rsid w:val="005117E5"/>
    <w:rsid w:val="0051690C"/>
    <w:rsid w:val="00524DA1"/>
    <w:rsid w:val="0052575B"/>
    <w:rsid w:val="00527C85"/>
    <w:rsid w:val="005341D7"/>
    <w:rsid w:val="00536FB3"/>
    <w:rsid w:val="00540471"/>
    <w:rsid w:val="00546D19"/>
    <w:rsid w:val="005516BB"/>
    <w:rsid w:val="00551F65"/>
    <w:rsid w:val="005656EB"/>
    <w:rsid w:val="00571F8D"/>
    <w:rsid w:val="00576F96"/>
    <w:rsid w:val="00576FA0"/>
    <w:rsid w:val="00585B37"/>
    <w:rsid w:val="00590B43"/>
    <w:rsid w:val="00591683"/>
    <w:rsid w:val="00593E25"/>
    <w:rsid w:val="0059623B"/>
    <w:rsid w:val="005A3D0F"/>
    <w:rsid w:val="005A40A0"/>
    <w:rsid w:val="005B1F1A"/>
    <w:rsid w:val="005C45A7"/>
    <w:rsid w:val="005C500F"/>
    <w:rsid w:val="005C6EE1"/>
    <w:rsid w:val="005C7491"/>
    <w:rsid w:val="005D256C"/>
    <w:rsid w:val="005D42C3"/>
    <w:rsid w:val="005F3599"/>
    <w:rsid w:val="0060665B"/>
    <w:rsid w:val="00612133"/>
    <w:rsid w:val="00626508"/>
    <w:rsid w:val="006278E7"/>
    <w:rsid w:val="00627C38"/>
    <w:rsid w:val="00627EBD"/>
    <w:rsid w:val="00630141"/>
    <w:rsid w:val="00637991"/>
    <w:rsid w:val="00644A34"/>
    <w:rsid w:val="00645123"/>
    <w:rsid w:val="006504A8"/>
    <w:rsid w:val="00656920"/>
    <w:rsid w:val="0066131D"/>
    <w:rsid w:val="00674DE3"/>
    <w:rsid w:val="006857E5"/>
    <w:rsid w:val="006970F6"/>
    <w:rsid w:val="006A6017"/>
    <w:rsid w:val="006A7723"/>
    <w:rsid w:val="006E1C61"/>
    <w:rsid w:val="006F0EB1"/>
    <w:rsid w:val="006F2714"/>
    <w:rsid w:val="0070074B"/>
    <w:rsid w:val="00700A87"/>
    <w:rsid w:val="00701889"/>
    <w:rsid w:val="00703D31"/>
    <w:rsid w:val="007062AE"/>
    <w:rsid w:val="007068EF"/>
    <w:rsid w:val="007113D7"/>
    <w:rsid w:val="007129C5"/>
    <w:rsid w:val="007155AD"/>
    <w:rsid w:val="007157A5"/>
    <w:rsid w:val="00717451"/>
    <w:rsid w:val="00720BB7"/>
    <w:rsid w:val="007321EE"/>
    <w:rsid w:val="00734104"/>
    <w:rsid w:val="00736C51"/>
    <w:rsid w:val="00742AF8"/>
    <w:rsid w:val="00764C25"/>
    <w:rsid w:val="00774605"/>
    <w:rsid w:val="00777DB7"/>
    <w:rsid w:val="00790C3B"/>
    <w:rsid w:val="00795EAC"/>
    <w:rsid w:val="007A7170"/>
    <w:rsid w:val="007A760C"/>
    <w:rsid w:val="007B0B43"/>
    <w:rsid w:val="007B1FA6"/>
    <w:rsid w:val="007B6708"/>
    <w:rsid w:val="007D080F"/>
    <w:rsid w:val="007D4D18"/>
    <w:rsid w:val="007D5065"/>
    <w:rsid w:val="007D7D41"/>
    <w:rsid w:val="007E277C"/>
    <w:rsid w:val="007E73BA"/>
    <w:rsid w:val="00802FEE"/>
    <w:rsid w:val="00812B57"/>
    <w:rsid w:val="008137CA"/>
    <w:rsid w:val="00814787"/>
    <w:rsid w:val="00816EF7"/>
    <w:rsid w:val="00822416"/>
    <w:rsid w:val="00827A6F"/>
    <w:rsid w:val="0083010A"/>
    <w:rsid w:val="00832267"/>
    <w:rsid w:val="0084024F"/>
    <w:rsid w:val="00850BA7"/>
    <w:rsid w:val="00871A04"/>
    <w:rsid w:val="00883FB0"/>
    <w:rsid w:val="008845AD"/>
    <w:rsid w:val="00897213"/>
    <w:rsid w:val="00897F1E"/>
    <w:rsid w:val="008A3024"/>
    <w:rsid w:val="008B4FA0"/>
    <w:rsid w:val="008C1082"/>
    <w:rsid w:val="008C6A75"/>
    <w:rsid w:val="008D16A7"/>
    <w:rsid w:val="008D521F"/>
    <w:rsid w:val="008D7832"/>
    <w:rsid w:val="008E1289"/>
    <w:rsid w:val="008E38EA"/>
    <w:rsid w:val="008E4FA1"/>
    <w:rsid w:val="008F2197"/>
    <w:rsid w:val="00901CBB"/>
    <w:rsid w:val="00907F9B"/>
    <w:rsid w:val="00911BD9"/>
    <w:rsid w:val="00911D1E"/>
    <w:rsid w:val="00914161"/>
    <w:rsid w:val="009205C6"/>
    <w:rsid w:val="00923360"/>
    <w:rsid w:val="00931C84"/>
    <w:rsid w:val="00932AC6"/>
    <w:rsid w:val="0093559B"/>
    <w:rsid w:val="00942360"/>
    <w:rsid w:val="00946702"/>
    <w:rsid w:val="009479C9"/>
    <w:rsid w:val="0095170B"/>
    <w:rsid w:val="00954D4B"/>
    <w:rsid w:val="0096028A"/>
    <w:rsid w:val="009603B7"/>
    <w:rsid w:val="00964743"/>
    <w:rsid w:val="009663A5"/>
    <w:rsid w:val="00966A0F"/>
    <w:rsid w:val="0097491B"/>
    <w:rsid w:val="009901F5"/>
    <w:rsid w:val="009C0BDD"/>
    <w:rsid w:val="009C6170"/>
    <w:rsid w:val="009C7FFD"/>
    <w:rsid w:val="009D4504"/>
    <w:rsid w:val="009E237F"/>
    <w:rsid w:val="009E34E2"/>
    <w:rsid w:val="009F5128"/>
    <w:rsid w:val="00A03CB0"/>
    <w:rsid w:val="00A041BC"/>
    <w:rsid w:val="00A053D3"/>
    <w:rsid w:val="00A158C8"/>
    <w:rsid w:val="00A22B88"/>
    <w:rsid w:val="00A22FB5"/>
    <w:rsid w:val="00A23973"/>
    <w:rsid w:val="00A2662D"/>
    <w:rsid w:val="00A33E58"/>
    <w:rsid w:val="00A33EF4"/>
    <w:rsid w:val="00A501E6"/>
    <w:rsid w:val="00A654A3"/>
    <w:rsid w:val="00A7368F"/>
    <w:rsid w:val="00A84F6F"/>
    <w:rsid w:val="00A87FB5"/>
    <w:rsid w:val="00A93D52"/>
    <w:rsid w:val="00A9595A"/>
    <w:rsid w:val="00A959EB"/>
    <w:rsid w:val="00A97B55"/>
    <w:rsid w:val="00AB18CB"/>
    <w:rsid w:val="00AD0247"/>
    <w:rsid w:val="00AD14C1"/>
    <w:rsid w:val="00AD6C77"/>
    <w:rsid w:val="00AE089E"/>
    <w:rsid w:val="00AE0C10"/>
    <w:rsid w:val="00AF143A"/>
    <w:rsid w:val="00AF308F"/>
    <w:rsid w:val="00AF481E"/>
    <w:rsid w:val="00B15CD3"/>
    <w:rsid w:val="00B160E8"/>
    <w:rsid w:val="00B17A64"/>
    <w:rsid w:val="00B218D4"/>
    <w:rsid w:val="00B25524"/>
    <w:rsid w:val="00B25683"/>
    <w:rsid w:val="00B27768"/>
    <w:rsid w:val="00B325C7"/>
    <w:rsid w:val="00B405B6"/>
    <w:rsid w:val="00B42D5E"/>
    <w:rsid w:val="00B42D63"/>
    <w:rsid w:val="00B44398"/>
    <w:rsid w:val="00B44559"/>
    <w:rsid w:val="00B45399"/>
    <w:rsid w:val="00B4580D"/>
    <w:rsid w:val="00B46F53"/>
    <w:rsid w:val="00B6116E"/>
    <w:rsid w:val="00B73453"/>
    <w:rsid w:val="00B82CBD"/>
    <w:rsid w:val="00B92D93"/>
    <w:rsid w:val="00BA15AF"/>
    <w:rsid w:val="00BA30EB"/>
    <w:rsid w:val="00BA48F9"/>
    <w:rsid w:val="00BA65D4"/>
    <w:rsid w:val="00BA7B0E"/>
    <w:rsid w:val="00BB00F6"/>
    <w:rsid w:val="00BB1160"/>
    <w:rsid w:val="00BB5658"/>
    <w:rsid w:val="00BB646B"/>
    <w:rsid w:val="00BC29DE"/>
    <w:rsid w:val="00BD0D52"/>
    <w:rsid w:val="00BD1239"/>
    <w:rsid w:val="00BD7389"/>
    <w:rsid w:val="00BF0650"/>
    <w:rsid w:val="00BF5AD2"/>
    <w:rsid w:val="00BF5E2D"/>
    <w:rsid w:val="00C00F1B"/>
    <w:rsid w:val="00C0487C"/>
    <w:rsid w:val="00C05B1A"/>
    <w:rsid w:val="00C0654E"/>
    <w:rsid w:val="00C22D05"/>
    <w:rsid w:val="00C245AB"/>
    <w:rsid w:val="00C2563C"/>
    <w:rsid w:val="00C2773F"/>
    <w:rsid w:val="00C3547A"/>
    <w:rsid w:val="00C42857"/>
    <w:rsid w:val="00C466E1"/>
    <w:rsid w:val="00C665C2"/>
    <w:rsid w:val="00C7041E"/>
    <w:rsid w:val="00C77144"/>
    <w:rsid w:val="00C81225"/>
    <w:rsid w:val="00C81BCB"/>
    <w:rsid w:val="00C84A98"/>
    <w:rsid w:val="00CB111E"/>
    <w:rsid w:val="00CB13F2"/>
    <w:rsid w:val="00CC4B60"/>
    <w:rsid w:val="00CD32CE"/>
    <w:rsid w:val="00CD3DB9"/>
    <w:rsid w:val="00CE0032"/>
    <w:rsid w:val="00CE432A"/>
    <w:rsid w:val="00CE691F"/>
    <w:rsid w:val="00CF1A33"/>
    <w:rsid w:val="00CF73D2"/>
    <w:rsid w:val="00CF7C9E"/>
    <w:rsid w:val="00D04C6A"/>
    <w:rsid w:val="00D17C23"/>
    <w:rsid w:val="00D207FD"/>
    <w:rsid w:val="00D220E0"/>
    <w:rsid w:val="00D27B1B"/>
    <w:rsid w:val="00D345CE"/>
    <w:rsid w:val="00D35AF5"/>
    <w:rsid w:val="00D5046C"/>
    <w:rsid w:val="00D56AF2"/>
    <w:rsid w:val="00D601C3"/>
    <w:rsid w:val="00D83827"/>
    <w:rsid w:val="00DB0CE6"/>
    <w:rsid w:val="00DB11AC"/>
    <w:rsid w:val="00DB2B6E"/>
    <w:rsid w:val="00DB5D5A"/>
    <w:rsid w:val="00DC16DF"/>
    <w:rsid w:val="00DC44AA"/>
    <w:rsid w:val="00DC588A"/>
    <w:rsid w:val="00DE7207"/>
    <w:rsid w:val="00E0639B"/>
    <w:rsid w:val="00E10138"/>
    <w:rsid w:val="00E31331"/>
    <w:rsid w:val="00E557AC"/>
    <w:rsid w:val="00E61AD7"/>
    <w:rsid w:val="00E6503F"/>
    <w:rsid w:val="00E71210"/>
    <w:rsid w:val="00E7350F"/>
    <w:rsid w:val="00E76CFF"/>
    <w:rsid w:val="00E90717"/>
    <w:rsid w:val="00E93CB1"/>
    <w:rsid w:val="00E97F4B"/>
    <w:rsid w:val="00EA64DE"/>
    <w:rsid w:val="00ED187A"/>
    <w:rsid w:val="00EE182F"/>
    <w:rsid w:val="00EE308A"/>
    <w:rsid w:val="00EE6BFA"/>
    <w:rsid w:val="00EE72A5"/>
    <w:rsid w:val="00EF4E2F"/>
    <w:rsid w:val="00F03E3F"/>
    <w:rsid w:val="00F1656F"/>
    <w:rsid w:val="00F17617"/>
    <w:rsid w:val="00F237AB"/>
    <w:rsid w:val="00F26C15"/>
    <w:rsid w:val="00F31852"/>
    <w:rsid w:val="00F36F08"/>
    <w:rsid w:val="00F41C5F"/>
    <w:rsid w:val="00F43294"/>
    <w:rsid w:val="00F6207D"/>
    <w:rsid w:val="00F66638"/>
    <w:rsid w:val="00F6714F"/>
    <w:rsid w:val="00F74C2F"/>
    <w:rsid w:val="00F87382"/>
    <w:rsid w:val="00F94645"/>
    <w:rsid w:val="00FB338F"/>
    <w:rsid w:val="00FB39E7"/>
    <w:rsid w:val="00FC5FC8"/>
    <w:rsid w:val="00FC716B"/>
    <w:rsid w:val="00FD570A"/>
    <w:rsid w:val="00FD6727"/>
    <w:rsid w:val="00FE05B1"/>
    <w:rsid w:val="00FE2693"/>
    <w:rsid w:val="00FF0A75"/>
    <w:rsid w:val="00FF4C90"/>
    <w:rsid w:val="00FF7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2D8A"/>
  <w15:docId w15:val="{3A66B62A-0D07-46C7-B910-C84D82C2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471"/>
    <w:pPr>
      <w:spacing w:after="0" w:line="276" w:lineRule="auto"/>
      <w:jc w:val="both"/>
    </w:pPr>
    <w:rPr>
      <w:rFonts w:ascii="Times New Roman" w:eastAsiaTheme="minorEastAsia" w:hAnsi="Times New Roman"/>
      <w:sz w:val="26"/>
      <w:lang w:val="en-US"/>
    </w:rPr>
  </w:style>
  <w:style w:type="paragraph" w:styleId="Heading1">
    <w:name w:val="heading 1"/>
    <w:basedOn w:val="Normal"/>
    <w:next w:val="Normal"/>
    <w:link w:val="Heading1Char"/>
    <w:uiPriority w:val="9"/>
    <w:qFormat/>
    <w:rsid w:val="00FC716B"/>
    <w:pPr>
      <w:keepNext/>
      <w:keepLines/>
      <w:spacing w:before="30" w:line="360" w:lineRule="auto"/>
      <w:outlineLvl w:val="0"/>
    </w:pPr>
    <w:rPr>
      <w:rFonts w:eastAsiaTheme="majorEastAsia" w:cstheme="majorBidi"/>
      <w:b/>
      <w:szCs w:val="32"/>
    </w:rPr>
  </w:style>
  <w:style w:type="paragraph" w:styleId="Heading2">
    <w:name w:val="heading 2"/>
    <w:basedOn w:val="Normal"/>
    <w:link w:val="Heading2Char"/>
    <w:uiPriority w:val="9"/>
    <w:qFormat/>
    <w:rsid w:val="0052575B"/>
    <w:pPr>
      <w:spacing w:before="100" w:beforeAutospacing="1" w:after="100" w:afterAutospacing="1" w:line="240" w:lineRule="auto"/>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semiHidden/>
    <w:unhideWhenUsed/>
    <w:qFormat/>
    <w:rsid w:val="00527C85"/>
  </w:style>
  <w:style w:type="paragraph" w:styleId="TOC2">
    <w:name w:val="toc 2"/>
    <w:basedOn w:val="Normal"/>
    <w:next w:val="Normal"/>
    <w:uiPriority w:val="39"/>
    <w:semiHidden/>
    <w:unhideWhenUsed/>
    <w:qFormat/>
    <w:rsid w:val="00527C85"/>
    <w:pPr>
      <w:ind w:leftChars="200" w:left="420"/>
    </w:pPr>
  </w:style>
  <w:style w:type="paragraph" w:styleId="TOC3">
    <w:name w:val="toc 3"/>
    <w:basedOn w:val="Normal"/>
    <w:next w:val="Normal"/>
    <w:uiPriority w:val="39"/>
    <w:semiHidden/>
    <w:unhideWhenUsed/>
    <w:qFormat/>
    <w:rsid w:val="00527C85"/>
    <w:pPr>
      <w:ind w:leftChars="400" w:left="840"/>
    </w:pPr>
  </w:style>
  <w:style w:type="paragraph" w:styleId="ListParagraph">
    <w:name w:val="List Paragraph"/>
    <w:aliases w:val="dau"/>
    <w:basedOn w:val="Normal"/>
    <w:link w:val="ListParagraphChar"/>
    <w:uiPriority w:val="34"/>
    <w:qFormat/>
    <w:rsid w:val="001A3F39"/>
    <w:pPr>
      <w:ind w:left="720"/>
      <w:contextualSpacing/>
    </w:pPr>
  </w:style>
  <w:style w:type="paragraph" w:styleId="Header">
    <w:name w:val="header"/>
    <w:basedOn w:val="Normal"/>
    <w:link w:val="HeaderChar"/>
    <w:uiPriority w:val="99"/>
    <w:unhideWhenUsed/>
    <w:rsid w:val="00B25524"/>
    <w:pPr>
      <w:tabs>
        <w:tab w:val="center" w:pos="4513"/>
        <w:tab w:val="right" w:pos="9026"/>
      </w:tabs>
      <w:spacing w:line="240" w:lineRule="auto"/>
    </w:pPr>
  </w:style>
  <w:style w:type="character" w:customStyle="1" w:styleId="HeaderChar">
    <w:name w:val="Header Char"/>
    <w:basedOn w:val="DefaultParagraphFont"/>
    <w:link w:val="Header"/>
    <w:uiPriority w:val="99"/>
    <w:rsid w:val="00B25524"/>
    <w:rPr>
      <w:rFonts w:ascii="Times New Roman" w:eastAsiaTheme="minorEastAsia" w:hAnsi="Times New Roman"/>
      <w:sz w:val="26"/>
      <w:lang w:val="en-US"/>
    </w:rPr>
  </w:style>
  <w:style w:type="paragraph" w:styleId="Footer">
    <w:name w:val="footer"/>
    <w:basedOn w:val="Normal"/>
    <w:link w:val="FooterChar"/>
    <w:uiPriority w:val="99"/>
    <w:unhideWhenUsed/>
    <w:rsid w:val="00B25524"/>
    <w:pPr>
      <w:tabs>
        <w:tab w:val="center" w:pos="4513"/>
        <w:tab w:val="right" w:pos="9026"/>
      </w:tabs>
      <w:spacing w:line="240" w:lineRule="auto"/>
    </w:pPr>
  </w:style>
  <w:style w:type="character" w:customStyle="1" w:styleId="FooterChar">
    <w:name w:val="Footer Char"/>
    <w:basedOn w:val="DefaultParagraphFont"/>
    <w:link w:val="Footer"/>
    <w:uiPriority w:val="99"/>
    <w:rsid w:val="00B25524"/>
    <w:rPr>
      <w:rFonts w:ascii="Times New Roman" w:eastAsiaTheme="minorEastAsia" w:hAnsi="Times New Roman"/>
      <w:sz w:val="26"/>
      <w:lang w:val="en-US"/>
    </w:rPr>
  </w:style>
  <w:style w:type="table" w:styleId="TableGrid">
    <w:name w:val="Table Grid"/>
    <w:basedOn w:val="TableNormal"/>
    <w:uiPriority w:val="39"/>
    <w:rsid w:val="007B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605"/>
    <w:rPr>
      <w:color w:val="0563C1" w:themeColor="hyperlink"/>
      <w:u w:val="single"/>
    </w:rPr>
  </w:style>
  <w:style w:type="character" w:customStyle="1" w:styleId="UnresolvedMention1">
    <w:name w:val="Unresolved Mention1"/>
    <w:basedOn w:val="DefaultParagraphFont"/>
    <w:uiPriority w:val="99"/>
    <w:semiHidden/>
    <w:unhideWhenUsed/>
    <w:rsid w:val="00774605"/>
    <w:rPr>
      <w:color w:val="605E5C"/>
      <w:shd w:val="clear" w:color="auto" w:fill="E1DFDD"/>
    </w:rPr>
  </w:style>
  <w:style w:type="character" w:styleId="FollowedHyperlink">
    <w:name w:val="FollowedHyperlink"/>
    <w:basedOn w:val="DefaultParagraphFont"/>
    <w:uiPriority w:val="99"/>
    <w:semiHidden/>
    <w:unhideWhenUsed/>
    <w:rsid w:val="00774605"/>
    <w:rPr>
      <w:color w:val="954F72" w:themeColor="followedHyperlink"/>
      <w:u w:val="single"/>
    </w:rPr>
  </w:style>
  <w:style w:type="character" w:customStyle="1" w:styleId="normaltextrun">
    <w:name w:val="normaltextrun"/>
    <w:basedOn w:val="DefaultParagraphFont"/>
    <w:rsid w:val="00C2773F"/>
  </w:style>
  <w:style w:type="character" w:customStyle="1" w:styleId="eop">
    <w:name w:val="eop"/>
    <w:basedOn w:val="DefaultParagraphFont"/>
    <w:rsid w:val="00C2773F"/>
  </w:style>
  <w:style w:type="paragraph" w:customStyle="1" w:styleId="paragraph">
    <w:name w:val="paragraph"/>
    <w:basedOn w:val="Normal"/>
    <w:rsid w:val="00C2773F"/>
    <w:pPr>
      <w:spacing w:before="100" w:beforeAutospacing="1" w:after="100" w:afterAutospacing="1" w:line="240" w:lineRule="auto"/>
      <w:jc w:val="left"/>
    </w:pPr>
    <w:rPr>
      <w:rFonts w:eastAsia="Times New Roman" w:cs="Times New Roman"/>
      <w:sz w:val="24"/>
      <w:szCs w:val="24"/>
      <w:lang w:val="vi-VN" w:eastAsia="vi-VN"/>
    </w:rPr>
  </w:style>
  <w:style w:type="paragraph" w:styleId="FootnoteText">
    <w:name w:val="footnote text"/>
    <w:basedOn w:val="Normal"/>
    <w:link w:val="FootnoteTextChar"/>
    <w:uiPriority w:val="99"/>
    <w:unhideWhenUsed/>
    <w:rsid w:val="00C665C2"/>
    <w:pPr>
      <w:spacing w:line="240" w:lineRule="auto"/>
    </w:pPr>
    <w:rPr>
      <w:sz w:val="20"/>
      <w:szCs w:val="20"/>
    </w:rPr>
  </w:style>
  <w:style w:type="character" w:customStyle="1" w:styleId="FootnoteTextChar">
    <w:name w:val="Footnote Text Char"/>
    <w:basedOn w:val="DefaultParagraphFont"/>
    <w:link w:val="FootnoteText"/>
    <w:uiPriority w:val="99"/>
    <w:rsid w:val="00C665C2"/>
    <w:rPr>
      <w:rFonts w:ascii="Times New Roman" w:eastAsiaTheme="minorEastAsia" w:hAnsi="Times New Roman"/>
      <w:sz w:val="20"/>
      <w:szCs w:val="20"/>
      <w:lang w:val="en-US"/>
    </w:rPr>
  </w:style>
  <w:style w:type="character" w:styleId="FootnoteReference">
    <w:name w:val="footnote reference"/>
    <w:basedOn w:val="DefaultParagraphFont"/>
    <w:uiPriority w:val="99"/>
    <w:semiHidden/>
    <w:unhideWhenUsed/>
    <w:rsid w:val="00C665C2"/>
    <w:rPr>
      <w:vertAlign w:val="superscript"/>
    </w:rPr>
  </w:style>
  <w:style w:type="character" w:customStyle="1" w:styleId="ListParagraphChar">
    <w:name w:val="List Paragraph Char"/>
    <w:aliases w:val="dau Char"/>
    <w:link w:val="ListParagraph"/>
    <w:locked/>
    <w:rsid w:val="00897F1E"/>
    <w:rPr>
      <w:rFonts w:ascii="Times New Roman" w:eastAsiaTheme="minorEastAsia" w:hAnsi="Times New Roman"/>
      <w:sz w:val="26"/>
      <w:lang w:val="en-US"/>
    </w:rPr>
  </w:style>
  <w:style w:type="paragraph" w:styleId="NormalWeb">
    <w:name w:val="Normal (Web)"/>
    <w:basedOn w:val="Normal"/>
    <w:uiPriority w:val="99"/>
    <w:unhideWhenUsed/>
    <w:rsid w:val="00C3547A"/>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C3547A"/>
    <w:rPr>
      <w:b/>
      <w:bCs/>
    </w:rPr>
  </w:style>
  <w:style w:type="character" w:customStyle="1" w:styleId="Heading2Char">
    <w:name w:val="Heading 2 Char"/>
    <w:basedOn w:val="DefaultParagraphFont"/>
    <w:link w:val="Heading2"/>
    <w:uiPriority w:val="9"/>
    <w:rsid w:val="0052575B"/>
    <w:rPr>
      <w:rFonts w:ascii="Times New Roman" w:eastAsia="Times New Roman" w:hAnsi="Times New Roman" w:cs="Times New Roman"/>
      <w:b/>
      <w:bCs/>
      <w:sz w:val="36"/>
      <w:szCs w:val="36"/>
      <w:lang w:val="en-US"/>
    </w:rPr>
  </w:style>
  <w:style w:type="paragraph" w:styleId="BalloonText">
    <w:name w:val="Balloon Text"/>
    <w:basedOn w:val="Normal"/>
    <w:link w:val="BalloonTextChar"/>
    <w:uiPriority w:val="99"/>
    <w:semiHidden/>
    <w:unhideWhenUsed/>
    <w:rsid w:val="00B458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80D"/>
    <w:rPr>
      <w:rFonts w:ascii="Tahoma" w:eastAsiaTheme="minorEastAsia" w:hAnsi="Tahoma" w:cs="Tahoma"/>
      <w:sz w:val="16"/>
      <w:szCs w:val="16"/>
      <w:lang w:val="en-US"/>
    </w:rPr>
  </w:style>
  <w:style w:type="character" w:customStyle="1" w:styleId="UnresolvedMention2">
    <w:name w:val="Unresolved Mention2"/>
    <w:basedOn w:val="DefaultParagraphFont"/>
    <w:uiPriority w:val="99"/>
    <w:semiHidden/>
    <w:unhideWhenUsed/>
    <w:rsid w:val="00802FEE"/>
    <w:rPr>
      <w:color w:val="605E5C"/>
      <w:shd w:val="clear" w:color="auto" w:fill="E1DFDD"/>
    </w:rPr>
  </w:style>
  <w:style w:type="character" w:customStyle="1" w:styleId="Heading1Char">
    <w:name w:val="Heading 1 Char"/>
    <w:basedOn w:val="DefaultParagraphFont"/>
    <w:link w:val="Heading1"/>
    <w:uiPriority w:val="9"/>
    <w:rsid w:val="00FC716B"/>
    <w:rPr>
      <w:rFonts w:ascii="Times New Roman" w:eastAsiaTheme="majorEastAsia" w:hAnsi="Times New Roman" w:cstheme="majorBidi"/>
      <w:b/>
      <w:sz w:val="26"/>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2328">
      <w:bodyDiv w:val="1"/>
      <w:marLeft w:val="0"/>
      <w:marRight w:val="0"/>
      <w:marTop w:val="0"/>
      <w:marBottom w:val="0"/>
      <w:divBdr>
        <w:top w:val="none" w:sz="0" w:space="0" w:color="auto"/>
        <w:left w:val="none" w:sz="0" w:space="0" w:color="auto"/>
        <w:bottom w:val="none" w:sz="0" w:space="0" w:color="auto"/>
        <w:right w:val="none" w:sz="0" w:space="0" w:color="auto"/>
      </w:divBdr>
      <w:divsChild>
        <w:div w:id="645282970">
          <w:marLeft w:val="0"/>
          <w:marRight w:val="0"/>
          <w:marTop w:val="0"/>
          <w:marBottom w:val="0"/>
          <w:divBdr>
            <w:top w:val="none" w:sz="0" w:space="0" w:color="auto"/>
            <w:left w:val="none" w:sz="0" w:space="0" w:color="auto"/>
            <w:bottom w:val="none" w:sz="0" w:space="0" w:color="auto"/>
            <w:right w:val="none" w:sz="0" w:space="0" w:color="auto"/>
          </w:divBdr>
          <w:divsChild>
            <w:div w:id="1401101296">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379285803">
                      <w:marLeft w:val="0"/>
                      <w:marRight w:val="0"/>
                      <w:marTop w:val="0"/>
                      <w:marBottom w:val="0"/>
                      <w:divBdr>
                        <w:top w:val="none" w:sz="0" w:space="0" w:color="auto"/>
                        <w:left w:val="none" w:sz="0" w:space="0" w:color="auto"/>
                        <w:bottom w:val="none" w:sz="0" w:space="0" w:color="auto"/>
                        <w:right w:val="none" w:sz="0" w:space="0" w:color="auto"/>
                      </w:divBdr>
                      <w:divsChild>
                        <w:div w:id="472715141">
                          <w:marLeft w:val="0"/>
                          <w:marRight w:val="0"/>
                          <w:marTop w:val="0"/>
                          <w:marBottom w:val="0"/>
                          <w:divBdr>
                            <w:top w:val="none" w:sz="0" w:space="0" w:color="auto"/>
                            <w:left w:val="none" w:sz="0" w:space="0" w:color="auto"/>
                            <w:bottom w:val="none" w:sz="0" w:space="0" w:color="auto"/>
                            <w:right w:val="none" w:sz="0" w:space="0" w:color="auto"/>
                          </w:divBdr>
                        </w:div>
                        <w:div w:id="1588078001">
                          <w:marLeft w:val="0"/>
                          <w:marRight w:val="0"/>
                          <w:marTop w:val="0"/>
                          <w:marBottom w:val="0"/>
                          <w:divBdr>
                            <w:top w:val="none" w:sz="0" w:space="0" w:color="auto"/>
                            <w:left w:val="none" w:sz="0" w:space="0" w:color="auto"/>
                            <w:bottom w:val="none" w:sz="0" w:space="0" w:color="auto"/>
                            <w:right w:val="none" w:sz="0" w:space="0" w:color="auto"/>
                          </w:divBdr>
                          <w:divsChild>
                            <w:div w:id="260912237">
                              <w:marLeft w:val="0"/>
                              <w:marRight w:val="0"/>
                              <w:marTop w:val="0"/>
                              <w:marBottom w:val="0"/>
                              <w:divBdr>
                                <w:top w:val="none" w:sz="0" w:space="0" w:color="auto"/>
                                <w:left w:val="none" w:sz="0" w:space="0" w:color="auto"/>
                                <w:bottom w:val="none" w:sz="0" w:space="0" w:color="auto"/>
                                <w:right w:val="none" w:sz="0" w:space="0" w:color="auto"/>
                              </w:divBdr>
                              <w:divsChild>
                                <w:div w:id="983000315">
                                  <w:marLeft w:val="180"/>
                                  <w:marRight w:val="0"/>
                                  <w:marTop w:val="0"/>
                                  <w:marBottom w:val="0"/>
                                  <w:divBdr>
                                    <w:top w:val="none" w:sz="0" w:space="0" w:color="auto"/>
                                    <w:left w:val="none" w:sz="0" w:space="0" w:color="auto"/>
                                    <w:bottom w:val="none" w:sz="0" w:space="0" w:color="auto"/>
                                    <w:right w:val="none" w:sz="0" w:space="0" w:color="auto"/>
                                  </w:divBdr>
                                </w:div>
                                <w:div w:id="16573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5545">
                      <w:marLeft w:val="0"/>
                      <w:marRight w:val="0"/>
                      <w:marTop w:val="0"/>
                      <w:marBottom w:val="0"/>
                      <w:divBdr>
                        <w:top w:val="none" w:sz="0" w:space="0" w:color="auto"/>
                        <w:left w:val="none" w:sz="0" w:space="0" w:color="auto"/>
                        <w:bottom w:val="none" w:sz="0" w:space="0" w:color="auto"/>
                        <w:right w:val="none" w:sz="0" w:space="0" w:color="auto"/>
                      </w:divBdr>
                      <w:divsChild>
                        <w:div w:id="371735778">
                          <w:marLeft w:val="0"/>
                          <w:marRight w:val="0"/>
                          <w:marTop w:val="0"/>
                          <w:marBottom w:val="0"/>
                          <w:divBdr>
                            <w:top w:val="none" w:sz="0" w:space="0" w:color="auto"/>
                            <w:left w:val="none" w:sz="0" w:space="0" w:color="auto"/>
                            <w:bottom w:val="none" w:sz="0" w:space="0" w:color="auto"/>
                            <w:right w:val="none" w:sz="0" w:space="0" w:color="auto"/>
                          </w:divBdr>
                          <w:divsChild>
                            <w:div w:id="1292318871">
                              <w:marLeft w:val="0"/>
                              <w:marRight w:val="0"/>
                              <w:marTop w:val="0"/>
                              <w:marBottom w:val="0"/>
                              <w:divBdr>
                                <w:top w:val="none" w:sz="0" w:space="0" w:color="auto"/>
                                <w:left w:val="none" w:sz="0" w:space="0" w:color="auto"/>
                                <w:bottom w:val="none" w:sz="0" w:space="0" w:color="auto"/>
                                <w:right w:val="none" w:sz="0" w:space="0" w:color="auto"/>
                              </w:divBdr>
                              <w:divsChild>
                                <w:div w:id="8797042">
                                  <w:marLeft w:val="0"/>
                                  <w:marRight w:val="0"/>
                                  <w:marTop w:val="0"/>
                                  <w:marBottom w:val="0"/>
                                  <w:divBdr>
                                    <w:top w:val="none" w:sz="0" w:space="0" w:color="auto"/>
                                    <w:left w:val="none" w:sz="0" w:space="0" w:color="auto"/>
                                    <w:bottom w:val="none" w:sz="0" w:space="0" w:color="auto"/>
                                    <w:right w:val="none" w:sz="0" w:space="0" w:color="auto"/>
                                  </w:divBdr>
                                </w:div>
                                <w:div w:id="1529248745">
                                  <w:marLeft w:val="0"/>
                                  <w:marRight w:val="0"/>
                                  <w:marTop w:val="0"/>
                                  <w:marBottom w:val="0"/>
                                  <w:divBdr>
                                    <w:top w:val="none" w:sz="0" w:space="0" w:color="auto"/>
                                    <w:left w:val="none" w:sz="0" w:space="0" w:color="auto"/>
                                    <w:bottom w:val="none" w:sz="0" w:space="0" w:color="auto"/>
                                    <w:right w:val="none" w:sz="0" w:space="0" w:color="auto"/>
                                  </w:divBdr>
                                  <w:divsChild>
                                    <w:div w:id="1571429444">
                                      <w:marLeft w:val="0"/>
                                      <w:marRight w:val="0"/>
                                      <w:marTop w:val="660"/>
                                      <w:marBottom w:val="0"/>
                                      <w:divBdr>
                                        <w:top w:val="none" w:sz="0" w:space="0" w:color="auto"/>
                                        <w:left w:val="none" w:sz="0" w:space="0" w:color="auto"/>
                                        <w:bottom w:val="none" w:sz="0" w:space="0" w:color="auto"/>
                                        <w:right w:val="none" w:sz="0" w:space="0" w:color="auto"/>
                                      </w:divBdr>
                                    </w:div>
                                    <w:div w:id="16995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8954">
                  <w:marLeft w:val="0"/>
                  <w:marRight w:val="0"/>
                  <w:marTop w:val="420"/>
                  <w:marBottom w:val="0"/>
                  <w:divBdr>
                    <w:top w:val="none" w:sz="0" w:space="0" w:color="auto"/>
                    <w:left w:val="none" w:sz="0" w:space="0" w:color="auto"/>
                    <w:bottom w:val="none" w:sz="0" w:space="0" w:color="auto"/>
                    <w:right w:val="none" w:sz="0" w:space="0" w:color="auto"/>
                  </w:divBdr>
                  <w:divsChild>
                    <w:div w:id="624585871">
                      <w:marLeft w:val="0"/>
                      <w:marRight w:val="0"/>
                      <w:marTop w:val="0"/>
                      <w:marBottom w:val="0"/>
                      <w:divBdr>
                        <w:top w:val="single" w:sz="6" w:space="24" w:color="D3D9E0"/>
                        <w:left w:val="single" w:sz="6" w:space="24" w:color="D3D9E0"/>
                        <w:bottom w:val="single" w:sz="6" w:space="24" w:color="D3D9E0"/>
                        <w:right w:val="single" w:sz="6" w:space="24" w:color="D3D9E0"/>
                      </w:divBdr>
                      <w:divsChild>
                        <w:div w:id="265814727">
                          <w:marLeft w:val="0"/>
                          <w:marRight w:val="0"/>
                          <w:marTop w:val="0"/>
                          <w:marBottom w:val="0"/>
                          <w:divBdr>
                            <w:top w:val="none" w:sz="0" w:space="0" w:color="auto"/>
                            <w:left w:val="none" w:sz="0" w:space="0" w:color="auto"/>
                            <w:bottom w:val="none" w:sz="0" w:space="0" w:color="auto"/>
                            <w:right w:val="none" w:sz="0" w:space="0" w:color="auto"/>
                          </w:divBdr>
                          <w:divsChild>
                            <w:div w:id="283586477">
                              <w:marLeft w:val="0"/>
                              <w:marRight w:val="0"/>
                              <w:marTop w:val="0"/>
                              <w:marBottom w:val="300"/>
                              <w:divBdr>
                                <w:top w:val="none" w:sz="0" w:space="0" w:color="auto"/>
                                <w:left w:val="none" w:sz="0" w:space="0" w:color="auto"/>
                                <w:bottom w:val="none" w:sz="0" w:space="0" w:color="auto"/>
                                <w:right w:val="none" w:sz="0" w:space="0" w:color="auto"/>
                              </w:divBdr>
                            </w:div>
                            <w:div w:id="1360274792">
                              <w:marLeft w:val="0"/>
                              <w:marRight w:val="0"/>
                              <w:marTop w:val="0"/>
                              <w:marBottom w:val="0"/>
                              <w:divBdr>
                                <w:top w:val="none" w:sz="0" w:space="0" w:color="auto"/>
                                <w:left w:val="none" w:sz="0" w:space="0" w:color="auto"/>
                                <w:bottom w:val="none" w:sz="0" w:space="0" w:color="auto"/>
                                <w:right w:val="none" w:sz="0" w:space="0" w:color="auto"/>
                              </w:divBdr>
                              <w:divsChild>
                                <w:div w:id="125927071">
                                  <w:marLeft w:val="0"/>
                                  <w:marRight w:val="0"/>
                                  <w:marTop w:val="0"/>
                                  <w:marBottom w:val="0"/>
                                  <w:divBdr>
                                    <w:top w:val="none" w:sz="0" w:space="0" w:color="auto"/>
                                    <w:left w:val="none" w:sz="0" w:space="0" w:color="auto"/>
                                    <w:bottom w:val="none" w:sz="0" w:space="0" w:color="auto"/>
                                    <w:right w:val="none" w:sz="0" w:space="0" w:color="auto"/>
                                  </w:divBdr>
                                  <w:divsChild>
                                    <w:div w:id="869684410">
                                      <w:marLeft w:val="0"/>
                                      <w:marRight w:val="0"/>
                                      <w:marTop w:val="0"/>
                                      <w:marBottom w:val="0"/>
                                      <w:divBdr>
                                        <w:top w:val="none" w:sz="0" w:space="0" w:color="auto"/>
                                        <w:left w:val="none" w:sz="0" w:space="0" w:color="auto"/>
                                        <w:bottom w:val="none" w:sz="0" w:space="0" w:color="auto"/>
                                        <w:right w:val="none" w:sz="0" w:space="0" w:color="auto"/>
                                      </w:divBdr>
                                      <w:divsChild>
                                        <w:div w:id="425156639">
                                          <w:marLeft w:val="0"/>
                                          <w:marRight w:val="0"/>
                                          <w:marTop w:val="0"/>
                                          <w:marBottom w:val="0"/>
                                          <w:divBdr>
                                            <w:top w:val="none" w:sz="0" w:space="0" w:color="auto"/>
                                            <w:left w:val="none" w:sz="0" w:space="0" w:color="auto"/>
                                            <w:bottom w:val="none" w:sz="0" w:space="0" w:color="auto"/>
                                            <w:right w:val="none" w:sz="0" w:space="0" w:color="auto"/>
                                          </w:divBdr>
                                          <w:divsChild>
                                            <w:div w:id="129641889">
                                              <w:marLeft w:val="0"/>
                                              <w:marRight w:val="0"/>
                                              <w:marTop w:val="0"/>
                                              <w:marBottom w:val="0"/>
                                              <w:divBdr>
                                                <w:top w:val="none" w:sz="0" w:space="0" w:color="auto"/>
                                                <w:left w:val="none" w:sz="0" w:space="0" w:color="auto"/>
                                                <w:bottom w:val="none" w:sz="0" w:space="0" w:color="auto"/>
                                                <w:right w:val="none" w:sz="0" w:space="0" w:color="auto"/>
                                              </w:divBdr>
                                            </w:div>
                                          </w:divsChild>
                                        </w:div>
                                        <w:div w:id="497693479">
                                          <w:marLeft w:val="0"/>
                                          <w:marRight w:val="0"/>
                                          <w:marTop w:val="0"/>
                                          <w:marBottom w:val="0"/>
                                          <w:divBdr>
                                            <w:top w:val="none" w:sz="0" w:space="0" w:color="auto"/>
                                            <w:left w:val="none" w:sz="0" w:space="0" w:color="auto"/>
                                            <w:bottom w:val="none" w:sz="0" w:space="0" w:color="auto"/>
                                            <w:right w:val="none" w:sz="0" w:space="0" w:color="auto"/>
                                          </w:divBdr>
                                          <w:divsChild>
                                            <w:div w:id="179973190">
                                              <w:marLeft w:val="0"/>
                                              <w:marRight w:val="0"/>
                                              <w:marTop w:val="0"/>
                                              <w:marBottom w:val="0"/>
                                              <w:divBdr>
                                                <w:top w:val="none" w:sz="0" w:space="0" w:color="auto"/>
                                                <w:left w:val="none" w:sz="0" w:space="0" w:color="auto"/>
                                                <w:bottom w:val="none" w:sz="0" w:space="0" w:color="auto"/>
                                                <w:right w:val="none" w:sz="0" w:space="0" w:color="auto"/>
                                              </w:divBdr>
                                            </w:div>
                                            <w:div w:id="842360285">
                                              <w:marLeft w:val="180"/>
                                              <w:marRight w:val="180"/>
                                              <w:marTop w:val="0"/>
                                              <w:marBottom w:val="180"/>
                                              <w:divBdr>
                                                <w:top w:val="none" w:sz="0" w:space="0" w:color="auto"/>
                                                <w:left w:val="none" w:sz="0" w:space="0" w:color="auto"/>
                                                <w:bottom w:val="none" w:sz="0" w:space="0" w:color="auto"/>
                                                <w:right w:val="none" w:sz="0" w:space="0" w:color="auto"/>
                                              </w:divBdr>
                                            </w:div>
                                          </w:divsChild>
                                        </w:div>
                                      </w:divsChild>
                                    </w:div>
                                  </w:divsChild>
                                </w:div>
                                <w:div w:id="401410418">
                                  <w:marLeft w:val="0"/>
                                  <w:marRight w:val="0"/>
                                  <w:marTop w:val="0"/>
                                  <w:marBottom w:val="0"/>
                                  <w:divBdr>
                                    <w:top w:val="none" w:sz="0" w:space="0" w:color="auto"/>
                                    <w:left w:val="none" w:sz="0" w:space="0" w:color="auto"/>
                                    <w:bottom w:val="none" w:sz="0" w:space="0" w:color="auto"/>
                                    <w:right w:val="none" w:sz="0" w:space="0" w:color="auto"/>
                                  </w:divBdr>
                                  <w:divsChild>
                                    <w:div w:id="2046783066">
                                      <w:marLeft w:val="0"/>
                                      <w:marRight w:val="0"/>
                                      <w:marTop w:val="0"/>
                                      <w:marBottom w:val="0"/>
                                      <w:divBdr>
                                        <w:top w:val="none" w:sz="0" w:space="0" w:color="auto"/>
                                        <w:left w:val="none" w:sz="0" w:space="0" w:color="auto"/>
                                        <w:bottom w:val="none" w:sz="0" w:space="0" w:color="auto"/>
                                        <w:right w:val="none" w:sz="0" w:space="0" w:color="auto"/>
                                      </w:divBdr>
                                      <w:divsChild>
                                        <w:div w:id="598803481">
                                          <w:marLeft w:val="0"/>
                                          <w:marRight w:val="0"/>
                                          <w:marTop w:val="0"/>
                                          <w:marBottom w:val="0"/>
                                          <w:divBdr>
                                            <w:top w:val="none" w:sz="0" w:space="0" w:color="auto"/>
                                            <w:left w:val="none" w:sz="0" w:space="0" w:color="auto"/>
                                            <w:bottom w:val="none" w:sz="0" w:space="0" w:color="auto"/>
                                            <w:right w:val="none" w:sz="0" w:space="0" w:color="auto"/>
                                          </w:divBdr>
                                          <w:divsChild>
                                            <w:div w:id="1507288105">
                                              <w:marLeft w:val="0"/>
                                              <w:marRight w:val="0"/>
                                              <w:marTop w:val="0"/>
                                              <w:marBottom w:val="0"/>
                                              <w:divBdr>
                                                <w:top w:val="none" w:sz="0" w:space="0" w:color="auto"/>
                                                <w:left w:val="none" w:sz="0" w:space="0" w:color="auto"/>
                                                <w:bottom w:val="none" w:sz="0" w:space="0" w:color="auto"/>
                                                <w:right w:val="none" w:sz="0" w:space="0" w:color="auto"/>
                                              </w:divBdr>
                                            </w:div>
                                            <w:div w:id="1618368638">
                                              <w:marLeft w:val="180"/>
                                              <w:marRight w:val="180"/>
                                              <w:marTop w:val="0"/>
                                              <w:marBottom w:val="180"/>
                                              <w:divBdr>
                                                <w:top w:val="none" w:sz="0" w:space="0" w:color="auto"/>
                                                <w:left w:val="none" w:sz="0" w:space="0" w:color="auto"/>
                                                <w:bottom w:val="none" w:sz="0" w:space="0" w:color="auto"/>
                                                <w:right w:val="none" w:sz="0" w:space="0" w:color="auto"/>
                                              </w:divBdr>
                                            </w:div>
                                          </w:divsChild>
                                        </w:div>
                                        <w:div w:id="661352823">
                                          <w:marLeft w:val="0"/>
                                          <w:marRight w:val="0"/>
                                          <w:marTop w:val="0"/>
                                          <w:marBottom w:val="0"/>
                                          <w:divBdr>
                                            <w:top w:val="none" w:sz="0" w:space="0" w:color="auto"/>
                                            <w:left w:val="none" w:sz="0" w:space="0" w:color="auto"/>
                                            <w:bottom w:val="none" w:sz="0" w:space="0" w:color="auto"/>
                                            <w:right w:val="none" w:sz="0" w:space="0" w:color="auto"/>
                                          </w:divBdr>
                                          <w:divsChild>
                                            <w:div w:id="1483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3282">
                                  <w:marLeft w:val="0"/>
                                  <w:marRight w:val="0"/>
                                  <w:marTop w:val="0"/>
                                  <w:marBottom w:val="0"/>
                                  <w:divBdr>
                                    <w:top w:val="none" w:sz="0" w:space="0" w:color="auto"/>
                                    <w:left w:val="none" w:sz="0" w:space="0" w:color="auto"/>
                                    <w:bottom w:val="none" w:sz="0" w:space="0" w:color="auto"/>
                                    <w:right w:val="none" w:sz="0" w:space="0" w:color="auto"/>
                                  </w:divBdr>
                                  <w:divsChild>
                                    <w:div w:id="225261589">
                                      <w:marLeft w:val="0"/>
                                      <w:marRight w:val="0"/>
                                      <w:marTop w:val="0"/>
                                      <w:marBottom w:val="0"/>
                                      <w:divBdr>
                                        <w:top w:val="none" w:sz="0" w:space="0" w:color="auto"/>
                                        <w:left w:val="none" w:sz="0" w:space="0" w:color="auto"/>
                                        <w:bottom w:val="none" w:sz="0" w:space="0" w:color="auto"/>
                                        <w:right w:val="none" w:sz="0" w:space="0" w:color="auto"/>
                                      </w:divBdr>
                                      <w:divsChild>
                                        <w:div w:id="102456317">
                                          <w:marLeft w:val="0"/>
                                          <w:marRight w:val="0"/>
                                          <w:marTop w:val="0"/>
                                          <w:marBottom w:val="0"/>
                                          <w:divBdr>
                                            <w:top w:val="none" w:sz="0" w:space="0" w:color="auto"/>
                                            <w:left w:val="none" w:sz="0" w:space="0" w:color="auto"/>
                                            <w:bottom w:val="none" w:sz="0" w:space="0" w:color="auto"/>
                                            <w:right w:val="none" w:sz="0" w:space="0" w:color="auto"/>
                                          </w:divBdr>
                                          <w:divsChild>
                                            <w:div w:id="585306873">
                                              <w:marLeft w:val="180"/>
                                              <w:marRight w:val="180"/>
                                              <w:marTop w:val="0"/>
                                              <w:marBottom w:val="180"/>
                                              <w:divBdr>
                                                <w:top w:val="none" w:sz="0" w:space="0" w:color="auto"/>
                                                <w:left w:val="none" w:sz="0" w:space="0" w:color="auto"/>
                                                <w:bottom w:val="none" w:sz="0" w:space="0" w:color="auto"/>
                                                <w:right w:val="none" w:sz="0" w:space="0" w:color="auto"/>
                                              </w:divBdr>
                                            </w:div>
                                            <w:div w:id="2058386357">
                                              <w:marLeft w:val="0"/>
                                              <w:marRight w:val="0"/>
                                              <w:marTop w:val="0"/>
                                              <w:marBottom w:val="0"/>
                                              <w:divBdr>
                                                <w:top w:val="none" w:sz="0" w:space="0" w:color="auto"/>
                                                <w:left w:val="none" w:sz="0" w:space="0" w:color="auto"/>
                                                <w:bottom w:val="none" w:sz="0" w:space="0" w:color="auto"/>
                                                <w:right w:val="none" w:sz="0" w:space="0" w:color="auto"/>
                                              </w:divBdr>
                                            </w:div>
                                          </w:divsChild>
                                        </w:div>
                                        <w:div w:id="1554389121">
                                          <w:marLeft w:val="0"/>
                                          <w:marRight w:val="0"/>
                                          <w:marTop w:val="0"/>
                                          <w:marBottom w:val="0"/>
                                          <w:divBdr>
                                            <w:top w:val="none" w:sz="0" w:space="0" w:color="auto"/>
                                            <w:left w:val="none" w:sz="0" w:space="0" w:color="auto"/>
                                            <w:bottom w:val="none" w:sz="0" w:space="0" w:color="auto"/>
                                            <w:right w:val="none" w:sz="0" w:space="0" w:color="auto"/>
                                          </w:divBdr>
                                          <w:divsChild>
                                            <w:div w:id="3379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5909">
                                  <w:marLeft w:val="0"/>
                                  <w:marRight w:val="0"/>
                                  <w:marTop w:val="0"/>
                                  <w:marBottom w:val="0"/>
                                  <w:divBdr>
                                    <w:top w:val="none" w:sz="0" w:space="0" w:color="auto"/>
                                    <w:left w:val="none" w:sz="0" w:space="0" w:color="auto"/>
                                    <w:bottom w:val="none" w:sz="0" w:space="0" w:color="auto"/>
                                    <w:right w:val="none" w:sz="0" w:space="0" w:color="auto"/>
                                  </w:divBdr>
                                  <w:divsChild>
                                    <w:div w:id="1205865778">
                                      <w:marLeft w:val="0"/>
                                      <w:marRight w:val="0"/>
                                      <w:marTop w:val="0"/>
                                      <w:marBottom w:val="0"/>
                                      <w:divBdr>
                                        <w:top w:val="none" w:sz="0" w:space="0" w:color="auto"/>
                                        <w:left w:val="none" w:sz="0" w:space="0" w:color="auto"/>
                                        <w:bottom w:val="none" w:sz="0" w:space="0" w:color="auto"/>
                                        <w:right w:val="none" w:sz="0" w:space="0" w:color="auto"/>
                                      </w:divBdr>
                                      <w:divsChild>
                                        <w:div w:id="915286077">
                                          <w:marLeft w:val="0"/>
                                          <w:marRight w:val="0"/>
                                          <w:marTop w:val="0"/>
                                          <w:marBottom w:val="0"/>
                                          <w:divBdr>
                                            <w:top w:val="none" w:sz="0" w:space="0" w:color="auto"/>
                                            <w:left w:val="none" w:sz="0" w:space="0" w:color="auto"/>
                                            <w:bottom w:val="none" w:sz="0" w:space="0" w:color="auto"/>
                                            <w:right w:val="none" w:sz="0" w:space="0" w:color="auto"/>
                                          </w:divBdr>
                                          <w:divsChild>
                                            <w:div w:id="1866671995">
                                              <w:marLeft w:val="0"/>
                                              <w:marRight w:val="0"/>
                                              <w:marTop w:val="0"/>
                                              <w:marBottom w:val="0"/>
                                              <w:divBdr>
                                                <w:top w:val="none" w:sz="0" w:space="0" w:color="auto"/>
                                                <w:left w:val="none" w:sz="0" w:space="0" w:color="auto"/>
                                                <w:bottom w:val="none" w:sz="0" w:space="0" w:color="auto"/>
                                                <w:right w:val="none" w:sz="0" w:space="0" w:color="auto"/>
                                              </w:divBdr>
                                            </w:div>
                                          </w:divsChild>
                                        </w:div>
                                        <w:div w:id="2049528369">
                                          <w:marLeft w:val="0"/>
                                          <w:marRight w:val="0"/>
                                          <w:marTop w:val="0"/>
                                          <w:marBottom w:val="0"/>
                                          <w:divBdr>
                                            <w:top w:val="none" w:sz="0" w:space="0" w:color="auto"/>
                                            <w:left w:val="none" w:sz="0" w:space="0" w:color="auto"/>
                                            <w:bottom w:val="none" w:sz="0" w:space="0" w:color="auto"/>
                                            <w:right w:val="none" w:sz="0" w:space="0" w:color="auto"/>
                                          </w:divBdr>
                                          <w:divsChild>
                                            <w:div w:id="901016760">
                                              <w:marLeft w:val="0"/>
                                              <w:marRight w:val="0"/>
                                              <w:marTop w:val="0"/>
                                              <w:marBottom w:val="0"/>
                                              <w:divBdr>
                                                <w:top w:val="none" w:sz="0" w:space="0" w:color="auto"/>
                                                <w:left w:val="none" w:sz="0" w:space="0" w:color="auto"/>
                                                <w:bottom w:val="none" w:sz="0" w:space="0" w:color="auto"/>
                                                <w:right w:val="none" w:sz="0" w:space="0" w:color="auto"/>
                                              </w:divBdr>
                                            </w:div>
                                            <w:div w:id="1899628894">
                                              <w:marLeft w:val="180"/>
                                              <w:marRight w:val="180"/>
                                              <w:marTop w:val="0"/>
                                              <w:marBottom w:val="180"/>
                                              <w:divBdr>
                                                <w:top w:val="none" w:sz="0" w:space="0" w:color="auto"/>
                                                <w:left w:val="none" w:sz="0" w:space="0" w:color="auto"/>
                                                <w:bottom w:val="none" w:sz="0" w:space="0" w:color="auto"/>
                                                <w:right w:val="none" w:sz="0" w:space="0" w:color="auto"/>
                                              </w:divBdr>
                                            </w:div>
                                          </w:divsChild>
                                        </w:div>
                                      </w:divsChild>
                                    </w:div>
                                  </w:divsChild>
                                </w:div>
                                <w:div w:id="1208487458">
                                  <w:marLeft w:val="0"/>
                                  <w:marRight w:val="0"/>
                                  <w:marTop w:val="0"/>
                                  <w:marBottom w:val="0"/>
                                  <w:divBdr>
                                    <w:top w:val="none" w:sz="0" w:space="0" w:color="auto"/>
                                    <w:left w:val="none" w:sz="0" w:space="0" w:color="auto"/>
                                    <w:bottom w:val="none" w:sz="0" w:space="0" w:color="auto"/>
                                    <w:right w:val="none" w:sz="0" w:space="0" w:color="auto"/>
                                  </w:divBdr>
                                  <w:divsChild>
                                    <w:div w:id="66850742">
                                      <w:marLeft w:val="0"/>
                                      <w:marRight w:val="0"/>
                                      <w:marTop w:val="0"/>
                                      <w:marBottom w:val="0"/>
                                      <w:divBdr>
                                        <w:top w:val="none" w:sz="0" w:space="0" w:color="auto"/>
                                        <w:left w:val="none" w:sz="0" w:space="0" w:color="auto"/>
                                        <w:bottom w:val="none" w:sz="0" w:space="0" w:color="auto"/>
                                        <w:right w:val="none" w:sz="0" w:space="0" w:color="auto"/>
                                      </w:divBdr>
                                      <w:divsChild>
                                        <w:div w:id="562523617">
                                          <w:marLeft w:val="0"/>
                                          <w:marRight w:val="0"/>
                                          <w:marTop w:val="0"/>
                                          <w:marBottom w:val="0"/>
                                          <w:divBdr>
                                            <w:top w:val="none" w:sz="0" w:space="0" w:color="auto"/>
                                            <w:left w:val="none" w:sz="0" w:space="0" w:color="auto"/>
                                            <w:bottom w:val="none" w:sz="0" w:space="0" w:color="auto"/>
                                            <w:right w:val="none" w:sz="0" w:space="0" w:color="auto"/>
                                          </w:divBdr>
                                          <w:divsChild>
                                            <w:div w:id="1240209859">
                                              <w:marLeft w:val="180"/>
                                              <w:marRight w:val="180"/>
                                              <w:marTop w:val="0"/>
                                              <w:marBottom w:val="180"/>
                                              <w:divBdr>
                                                <w:top w:val="none" w:sz="0" w:space="0" w:color="auto"/>
                                                <w:left w:val="none" w:sz="0" w:space="0" w:color="auto"/>
                                                <w:bottom w:val="none" w:sz="0" w:space="0" w:color="auto"/>
                                                <w:right w:val="none" w:sz="0" w:space="0" w:color="auto"/>
                                              </w:divBdr>
                                            </w:div>
                                            <w:div w:id="1700819860">
                                              <w:marLeft w:val="0"/>
                                              <w:marRight w:val="0"/>
                                              <w:marTop w:val="0"/>
                                              <w:marBottom w:val="0"/>
                                              <w:divBdr>
                                                <w:top w:val="none" w:sz="0" w:space="0" w:color="auto"/>
                                                <w:left w:val="none" w:sz="0" w:space="0" w:color="auto"/>
                                                <w:bottom w:val="none" w:sz="0" w:space="0" w:color="auto"/>
                                                <w:right w:val="none" w:sz="0" w:space="0" w:color="auto"/>
                                              </w:divBdr>
                                            </w:div>
                                          </w:divsChild>
                                        </w:div>
                                        <w:div w:id="821771111">
                                          <w:marLeft w:val="0"/>
                                          <w:marRight w:val="0"/>
                                          <w:marTop w:val="0"/>
                                          <w:marBottom w:val="0"/>
                                          <w:divBdr>
                                            <w:top w:val="none" w:sz="0" w:space="0" w:color="auto"/>
                                            <w:left w:val="none" w:sz="0" w:space="0" w:color="auto"/>
                                            <w:bottom w:val="none" w:sz="0" w:space="0" w:color="auto"/>
                                            <w:right w:val="none" w:sz="0" w:space="0" w:color="auto"/>
                                          </w:divBdr>
                                          <w:divsChild>
                                            <w:div w:id="15298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120">
                                  <w:marLeft w:val="0"/>
                                  <w:marRight w:val="0"/>
                                  <w:marTop w:val="0"/>
                                  <w:marBottom w:val="0"/>
                                  <w:divBdr>
                                    <w:top w:val="none" w:sz="0" w:space="0" w:color="auto"/>
                                    <w:left w:val="none" w:sz="0" w:space="0" w:color="auto"/>
                                    <w:bottom w:val="none" w:sz="0" w:space="0" w:color="auto"/>
                                    <w:right w:val="none" w:sz="0" w:space="0" w:color="auto"/>
                                  </w:divBdr>
                                  <w:divsChild>
                                    <w:div w:id="1874002419">
                                      <w:marLeft w:val="0"/>
                                      <w:marRight w:val="0"/>
                                      <w:marTop w:val="0"/>
                                      <w:marBottom w:val="0"/>
                                      <w:divBdr>
                                        <w:top w:val="none" w:sz="0" w:space="0" w:color="auto"/>
                                        <w:left w:val="none" w:sz="0" w:space="0" w:color="auto"/>
                                        <w:bottom w:val="none" w:sz="0" w:space="0" w:color="auto"/>
                                        <w:right w:val="none" w:sz="0" w:space="0" w:color="auto"/>
                                      </w:divBdr>
                                      <w:divsChild>
                                        <w:div w:id="578059778">
                                          <w:marLeft w:val="0"/>
                                          <w:marRight w:val="0"/>
                                          <w:marTop w:val="0"/>
                                          <w:marBottom w:val="0"/>
                                          <w:divBdr>
                                            <w:top w:val="none" w:sz="0" w:space="0" w:color="auto"/>
                                            <w:left w:val="none" w:sz="0" w:space="0" w:color="auto"/>
                                            <w:bottom w:val="none" w:sz="0" w:space="0" w:color="auto"/>
                                            <w:right w:val="none" w:sz="0" w:space="0" w:color="auto"/>
                                          </w:divBdr>
                                          <w:divsChild>
                                            <w:div w:id="543908738">
                                              <w:marLeft w:val="0"/>
                                              <w:marRight w:val="0"/>
                                              <w:marTop w:val="0"/>
                                              <w:marBottom w:val="0"/>
                                              <w:divBdr>
                                                <w:top w:val="none" w:sz="0" w:space="0" w:color="auto"/>
                                                <w:left w:val="none" w:sz="0" w:space="0" w:color="auto"/>
                                                <w:bottom w:val="none" w:sz="0" w:space="0" w:color="auto"/>
                                                <w:right w:val="none" w:sz="0" w:space="0" w:color="auto"/>
                                              </w:divBdr>
                                            </w:div>
                                            <w:div w:id="1964991854">
                                              <w:marLeft w:val="180"/>
                                              <w:marRight w:val="180"/>
                                              <w:marTop w:val="0"/>
                                              <w:marBottom w:val="180"/>
                                              <w:divBdr>
                                                <w:top w:val="none" w:sz="0" w:space="0" w:color="auto"/>
                                                <w:left w:val="none" w:sz="0" w:space="0" w:color="auto"/>
                                                <w:bottom w:val="none" w:sz="0" w:space="0" w:color="auto"/>
                                                <w:right w:val="none" w:sz="0" w:space="0" w:color="auto"/>
                                              </w:divBdr>
                                            </w:div>
                                          </w:divsChild>
                                        </w:div>
                                        <w:div w:id="1505513567">
                                          <w:marLeft w:val="0"/>
                                          <w:marRight w:val="0"/>
                                          <w:marTop w:val="0"/>
                                          <w:marBottom w:val="0"/>
                                          <w:divBdr>
                                            <w:top w:val="none" w:sz="0" w:space="0" w:color="auto"/>
                                            <w:left w:val="none" w:sz="0" w:space="0" w:color="auto"/>
                                            <w:bottom w:val="none" w:sz="0" w:space="0" w:color="auto"/>
                                            <w:right w:val="none" w:sz="0" w:space="0" w:color="auto"/>
                                          </w:divBdr>
                                          <w:divsChild>
                                            <w:div w:id="2795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5751">
                                  <w:marLeft w:val="0"/>
                                  <w:marRight w:val="0"/>
                                  <w:marTop w:val="0"/>
                                  <w:marBottom w:val="0"/>
                                  <w:divBdr>
                                    <w:top w:val="none" w:sz="0" w:space="0" w:color="auto"/>
                                    <w:left w:val="none" w:sz="0" w:space="0" w:color="auto"/>
                                    <w:bottom w:val="none" w:sz="0" w:space="0" w:color="auto"/>
                                    <w:right w:val="none" w:sz="0" w:space="0" w:color="auto"/>
                                  </w:divBdr>
                                  <w:divsChild>
                                    <w:div w:id="1502312278">
                                      <w:marLeft w:val="0"/>
                                      <w:marRight w:val="0"/>
                                      <w:marTop w:val="0"/>
                                      <w:marBottom w:val="0"/>
                                      <w:divBdr>
                                        <w:top w:val="none" w:sz="0" w:space="0" w:color="auto"/>
                                        <w:left w:val="none" w:sz="0" w:space="0" w:color="auto"/>
                                        <w:bottom w:val="none" w:sz="0" w:space="0" w:color="auto"/>
                                        <w:right w:val="none" w:sz="0" w:space="0" w:color="auto"/>
                                      </w:divBdr>
                                      <w:divsChild>
                                        <w:div w:id="682585738">
                                          <w:marLeft w:val="0"/>
                                          <w:marRight w:val="0"/>
                                          <w:marTop w:val="0"/>
                                          <w:marBottom w:val="0"/>
                                          <w:divBdr>
                                            <w:top w:val="none" w:sz="0" w:space="0" w:color="auto"/>
                                            <w:left w:val="none" w:sz="0" w:space="0" w:color="auto"/>
                                            <w:bottom w:val="none" w:sz="0" w:space="0" w:color="auto"/>
                                            <w:right w:val="none" w:sz="0" w:space="0" w:color="auto"/>
                                          </w:divBdr>
                                          <w:divsChild>
                                            <w:div w:id="300617491">
                                              <w:marLeft w:val="180"/>
                                              <w:marRight w:val="180"/>
                                              <w:marTop w:val="0"/>
                                              <w:marBottom w:val="180"/>
                                              <w:divBdr>
                                                <w:top w:val="none" w:sz="0" w:space="0" w:color="auto"/>
                                                <w:left w:val="none" w:sz="0" w:space="0" w:color="auto"/>
                                                <w:bottom w:val="none" w:sz="0" w:space="0" w:color="auto"/>
                                                <w:right w:val="none" w:sz="0" w:space="0" w:color="auto"/>
                                              </w:divBdr>
                                            </w:div>
                                            <w:div w:id="810827938">
                                              <w:marLeft w:val="0"/>
                                              <w:marRight w:val="0"/>
                                              <w:marTop w:val="0"/>
                                              <w:marBottom w:val="0"/>
                                              <w:divBdr>
                                                <w:top w:val="none" w:sz="0" w:space="0" w:color="auto"/>
                                                <w:left w:val="none" w:sz="0" w:space="0" w:color="auto"/>
                                                <w:bottom w:val="none" w:sz="0" w:space="0" w:color="auto"/>
                                                <w:right w:val="none" w:sz="0" w:space="0" w:color="auto"/>
                                              </w:divBdr>
                                            </w:div>
                                          </w:divsChild>
                                        </w:div>
                                        <w:div w:id="2142183909">
                                          <w:marLeft w:val="0"/>
                                          <w:marRight w:val="0"/>
                                          <w:marTop w:val="0"/>
                                          <w:marBottom w:val="0"/>
                                          <w:divBdr>
                                            <w:top w:val="none" w:sz="0" w:space="0" w:color="auto"/>
                                            <w:left w:val="none" w:sz="0" w:space="0" w:color="auto"/>
                                            <w:bottom w:val="none" w:sz="0" w:space="0" w:color="auto"/>
                                            <w:right w:val="none" w:sz="0" w:space="0" w:color="auto"/>
                                          </w:divBdr>
                                          <w:divsChild>
                                            <w:div w:id="2884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50918">
                                  <w:marLeft w:val="0"/>
                                  <w:marRight w:val="0"/>
                                  <w:marTop w:val="0"/>
                                  <w:marBottom w:val="0"/>
                                  <w:divBdr>
                                    <w:top w:val="none" w:sz="0" w:space="0" w:color="auto"/>
                                    <w:left w:val="none" w:sz="0" w:space="0" w:color="auto"/>
                                    <w:bottom w:val="none" w:sz="0" w:space="0" w:color="auto"/>
                                    <w:right w:val="none" w:sz="0" w:space="0" w:color="auto"/>
                                  </w:divBdr>
                                  <w:divsChild>
                                    <w:div w:id="597177283">
                                      <w:marLeft w:val="0"/>
                                      <w:marRight w:val="0"/>
                                      <w:marTop w:val="0"/>
                                      <w:marBottom w:val="0"/>
                                      <w:divBdr>
                                        <w:top w:val="none" w:sz="0" w:space="0" w:color="auto"/>
                                        <w:left w:val="none" w:sz="0" w:space="0" w:color="auto"/>
                                        <w:bottom w:val="none" w:sz="0" w:space="0" w:color="auto"/>
                                        <w:right w:val="none" w:sz="0" w:space="0" w:color="auto"/>
                                      </w:divBdr>
                                      <w:divsChild>
                                        <w:div w:id="210070341">
                                          <w:marLeft w:val="0"/>
                                          <w:marRight w:val="0"/>
                                          <w:marTop w:val="0"/>
                                          <w:marBottom w:val="0"/>
                                          <w:divBdr>
                                            <w:top w:val="none" w:sz="0" w:space="0" w:color="auto"/>
                                            <w:left w:val="none" w:sz="0" w:space="0" w:color="auto"/>
                                            <w:bottom w:val="none" w:sz="0" w:space="0" w:color="auto"/>
                                            <w:right w:val="none" w:sz="0" w:space="0" w:color="auto"/>
                                          </w:divBdr>
                                          <w:divsChild>
                                            <w:div w:id="871455346">
                                              <w:marLeft w:val="180"/>
                                              <w:marRight w:val="180"/>
                                              <w:marTop w:val="0"/>
                                              <w:marBottom w:val="180"/>
                                              <w:divBdr>
                                                <w:top w:val="none" w:sz="0" w:space="0" w:color="auto"/>
                                                <w:left w:val="none" w:sz="0" w:space="0" w:color="auto"/>
                                                <w:bottom w:val="none" w:sz="0" w:space="0" w:color="auto"/>
                                                <w:right w:val="none" w:sz="0" w:space="0" w:color="auto"/>
                                              </w:divBdr>
                                            </w:div>
                                            <w:div w:id="1678077676">
                                              <w:marLeft w:val="0"/>
                                              <w:marRight w:val="0"/>
                                              <w:marTop w:val="0"/>
                                              <w:marBottom w:val="0"/>
                                              <w:divBdr>
                                                <w:top w:val="none" w:sz="0" w:space="0" w:color="auto"/>
                                                <w:left w:val="none" w:sz="0" w:space="0" w:color="auto"/>
                                                <w:bottom w:val="none" w:sz="0" w:space="0" w:color="auto"/>
                                                <w:right w:val="none" w:sz="0" w:space="0" w:color="auto"/>
                                              </w:divBdr>
                                            </w:div>
                                          </w:divsChild>
                                        </w:div>
                                        <w:div w:id="273557848">
                                          <w:marLeft w:val="0"/>
                                          <w:marRight w:val="0"/>
                                          <w:marTop w:val="0"/>
                                          <w:marBottom w:val="0"/>
                                          <w:divBdr>
                                            <w:top w:val="none" w:sz="0" w:space="0" w:color="auto"/>
                                            <w:left w:val="none" w:sz="0" w:space="0" w:color="auto"/>
                                            <w:bottom w:val="none" w:sz="0" w:space="0" w:color="auto"/>
                                            <w:right w:val="none" w:sz="0" w:space="0" w:color="auto"/>
                                          </w:divBdr>
                                          <w:divsChild>
                                            <w:div w:id="10641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63601">
              <w:marLeft w:val="0"/>
              <w:marRight w:val="0"/>
              <w:marTop w:val="0"/>
              <w:marBottom w:val="0"/>
              <w:divBdr>
                <w:top w:val="none" w:sz="0" w:space="0" w:color="auto"/>
                <w:left w:val="none" w:sz="0" w:space="0" w:color="auto"/>
                <w:bottom w:val="none" w:sz="0" w:space="0" w:color="auto"/>
                <w:right w:val="none" w:sz="0" w:space="0" w:color="auto"/>
              </w:divBdr>
              <w:divsChild>
                <w:div w:id="1161233330">
                  <w:marLeft w:val="0"/>
                  <w:marRight w:val="0"/>
                  <w:marTop w:val="0"/>
                  <w:marBottom w:val="0"/>
                  <w:divBdr>
                    <w:top w:val="none" w:sz="0" w:space="0" w:color="auto"/>
                    <w:left w:val="none" w:sz="0" w:space="0" w:color="auto"/>
                    <w:bottom w:val="none" w:sz="0" w:space="0" w:color="auto"/>
                    <w:right w:val="none" w:sz="0" w:space="0" w:color="auto"/>
                  </w:divBdr>
                </w:div>
              </w:divsChild>
            </w:div>
            <w:div w:id="1661545415">
              <w:marLeft w:val="0"/>
              <w:marRight w:val="0"/>
              <w:marTop w:val="120"/>
              <w:marBottom w:val="0"/>
              <w:divBdr>
                <w:top w:val="none" w:sz="0" w:space="0" w:color="auto"/>
                <w:left w:val="none" w:sz="0" w:space="0" w:color="auto"/>
                <w:bottom w:val="none" w:sz="0" w:space="0" w:color="auto"/>
                <w:right w:val="none" w:sz="0" w:space="0" w:color="auto"/>
              </w:divBdr>
              <w:divsChild>
                <w:div w:id="900336300">
                  <w:marLeft w:val="0"/>
                  <w:marRight w:val="0"/>
                  <w:marTop w:val="0"/>
                  <w:marBottom w:val="0"/>
                  <w:divBdr>
                    <w:top w:val="none" w:sz="0" w:space="0" w:color="auto"/>
                    <w:left w:val="none" w:sz="0" w:space="0" w:color="auto"/>
                    <w:bottom w:val="none" w:sz="0" w:space="0" w:color="auto"/>
                    <w:right w:val="none" w:sz="0" w:space="0" w:color="auto"/>
                  </w:divBdr>
                  <w:divsChild>
                    <w:div w:id="1442993536">
                      <w:marLeft w:val="0"/>
                      <w:marRight w:val="0"/>
                      <w:marTop w:val="0"/>
                      <w:marBottom w:val="0"/>
                      <w:divBdr>
                        <w:top w:val="none" w:sz="0" w:space="0" w:color="auto"/>
                        <w:left w:val="none" w:sz="0" w:space="0" w:color="auto"/>
                        <w:bottom w:val="none" w:sz="0" w:space="0" w:color="auto"/>
                        <w:right w:val="none" w:sz="0" w:space="0" w:color="auto"/>
                      </w:divBdr>
                      <w:divsChild>
                        <w:div w:id="772745308">
                          <w:marLeft w:val="0"/>
                          <w:marRight w:val="0"/>
                          <w:marTop w:val="0"/>
                          <w:marBottom w:val="359"/>
                          <w:divBdr>
                            <w:top w:val="none" w:sz="0" w:space="0" w:color="auto"/>
                            <w:left w:val="none" w:sz="0" w:space="0" w:color="auto"/>
                            <w:bottom w:val="none" w:sz="0" w:space="0" w:color="auto"/>
                            <w:right w:val="none" w:sz="0" w:space="0" w:color="auto"/>
                          </w:divBdr>
                          <w:divsChild>
                            <w:div w:id="571544031">
                              <w:marLeft w:val="0"/>
                              <w:marRight w:val="0"/>
                              <w:marTop w:val="0"/>
                              <w:marBottom w:val="0"/>
                              <w:divBdr>
                                <w:top w:val="none" w:sz="0" w:space="0" w:color="auto"/>
                                <w:left w:val="none" w:sz="0" w:space="0" w:color="auto"/>
                                <w:bottom w:val="none" w:sz="0" w:space="0" w:color="auto"/>
                                <w:right w:val="none" w:sz="0" w:space="0" w:color="auto"/>
                              </w:divBdr>
                              <w:divsChild>
                                <w:div w:id="1354960714">
                                  <w:marLeft w:val="0"/>
                                  <w:marRight w:val="0"/>
                                  <w:marTop w:val="0"/>
                                  <w:marBottom w:val="0"/>
                                  <w:divBdr>
                                    <w:top w:val="none" w:sz="0" w:space="0" w:color="auto"/>
                                    <w:left w:val="none" w:sz="0" w:space="0" w:color="auto"/>
                                    <w:bottom w:val="none" w:sz="0" w:space="0" w:color="auto"/>
                                    <w:right w:val="none" w:sz="0" w:space="0" w:color="auto"/>
                                  </w:divBdr>
                                  <w:divsChild>
                                    <w:div w:id="409353776">
                                      <w:marLeft w:val="0"/>
                                      <w:marRight w:val="0"/>
                                      <w:marTop w:val="0"/>
                                      <w:marBottom w:val="0"/>
                                      <w:divBdr>
                                        <w:top w:val="none" w:sz="0" w:space="0" w:color="auto"/>
                                        <w:left w:val="none" w:sz="0" w:space="0" w:color="auto"/>
                                        <w:bottom w:val="none" w:sz="0" w:space="0" w:color="auto"/>
                                        <w:right w:val="none" w:sz="0" w:space="0" w:color="auto"/>
                                      </w:divBdr>
                                      <w:divsChild>
                                        <w:div w:id="224416335">
                                          <w:marLeft w:val="0"/>
                                          <w:marRight w:val="0"/>
                                          <w:marTop w:val="0"/>
                                          <w:marBottom w:val="0"/>
                                          <w:divBdr>
                                            <w:top w:val="none" w:sz="0" w:space="0" w:color="auto"/>
                                            <w:left w:val="none" w:sz="0" w:space="0" w:color="auto"/>
                                            <w:bottom w:val="none" w:sz="0" w:space="0" w:color="auto"/>
                                            <w:right w:val="none" w:sz="0" w:space="0" w:color="auto"/>
                                          </w:divBdr>
                                        </w:div>
                                        <w:div w:id="635068422">
                                          <w:marLeft w:val="0"/>
                                          <w:marRight w:val="0"/>
                                          <w:marTop w:val="0"/>
                                          <w:marBottom w:val="0"/>
                                          <w:divBdr>
                                            <w:top w:val="none" w:sz="0" w:space="0" w:color="auto"/>
                                            <w:left w:val="none" w:sz="0" w:space="0" w:color="auto"/>
                                            <w:bottom w:val="none" w:sz="0" w:space="0" w:color="auto"/>
                                            <w:right w:val="none" w:sz="0" w:space="0" w:color="auto"/>
                                          </w:divBdr>
                                        </w:div>
                                        <w:div w:id="777990842">
                                          <w:marLeft w:val="0"/>
                                          <w:marRight w:val="0"/>
                                          <w:marTop w:val="0"/>
                                          <w:marBottom w:val="0"/>
                                          <w:divBdr>
                                            <w:top w:val="none" w:sz="0" w:space="0" w:color="auto"/>
                                            <w:left w:val="none" w:sz="0" w:space="0" w:color="auto"/>
                                            <w:bottom w:val="none" w:sz="0" w:space="0" w:color="auto"/>
                                            <w:right w:val="none" w:sz="0" w:space="0" w:color="auto"/>
                                          </w:divBdr>
                                        </w:div>
                                        <w:div w:id="780339686">
                                          <w:marLeft w:val="0"/>
                                          <w:marRight w:val="0"/>
                                          <w:marTop w:val="0"/>
                                          <w:marBottom w:val="0"/>
                                          <w:divBdr>
                                            <w:top w:val="none" w:sz="0" w:space="0" w:color="auto"/>
                                            <w:left w:val="none" w:sz="0" w:space="0" w:color="auto"/>
                                            <w:bottom w:val="none" w:sz="0" w:space="0" w:color="auto"/>
                                            <w:right w:val="none" w:sz="0" w:space="0" w:color="auto"/>
                                          </w:divBdr>
                                        </w:div>
                                        <w:div w:id="1286080198">
                                          <w:marLeft w:val="0"/>
                                          <w:marRight w:val="0"/>
                                          <w:marTop w:val="0"/>
                                          <w:marBottom w:val="0"/>
                                          <w:divBdr>
                                            <w:top w:val="none" w:sz="0" w:space="0" w:color="auto"/>
                                            <w:left w:val="none" w:sz="0" w:space="0" w:color="auto"/>
                                            <w:bottom w:val="none" w:sz="0" w:space="0" w:color="auto"/>
                                            <w:right w:val="none" w:sz="0" w:space="0" w:color="auto"/>
                                          </w:divBdr>
                                        </w:div>
                                        <w:div w:id="1304582618">
                                          <w:marLeft w:val="0"/>
                                          <w:marRight w:val="0"/>
                                          <w:marTop w:val="0"/>
                                          <w:marBottom w:val="0"/>
                                          <w:divBdr>
                                            <w:top w:val="none" w:sz="0" w:space="0" w:color="auto"/>
                                            <w:left w:val="none" w:sz="0" w:space="0" w:color="auto"/>
                                            <w:bottom w:val="none" w:sz="0" w:space="0" w:color="auto"/>
                                            <w:right w:val="none" w:sz="0" w:space="0" w:color="auto"/>
                                          </w:divBdr>
                                        </w:div>
                                        <w:div w:id="1528063659">
                                          <w:marLeft w:val="0"/>
                                          <w:marRight w:val="0"/>
                                          <w:marTop w:val="0"/>
                                          <w:marBottom w:val="0"/>
                                          <w:divBdr>
                                            <w:top w:val="none" w:sz="0" w:space="0" w:color="auto"/>
                                            <w:left w:val="none" w:sz="0" w:space="0" w:color="auto"/>
                                            <w:bottom w:val="none" w:sz="0" w:space="0" w:color="auto"/>
                                            <w:right w:val="none" w:sz="0" w:space="0" w:color="auto"/>
                                          </w:divBdr>
                                        </w:div>
                                        <w:div w:id="1622682462">
                                          <w:marLeft w:val="0"/>
                                          <w:marRight w:val="0"/>
                                          <w:marTop w:val="0"/>
                                          <w:marBottom w:val="0"/>
                                          <w:divBdr>
                                            <w:top w:val="none" w:sz="0" w:space="0" w:color="auto"/>
                                            <w:left w:val="none" w:sz="0" w:space="0" w:color="auto"/>
                                            <w:bottom w:val="none" w:sz="0" w:space="0" w:color="auto"/>
                                            <w:right w:val="none" w:sz="0" w:space="0" w:color="auto"/>
                                          </w:divBdr>
                                        </w:div>
                                        <w:div w:id="1651709815">
                                          <w:marLeft w:val="0"/>
                                          <w:marRight w:val="0"/>
                                          <w:marTop w:val="0"/>
                                          <w:marBottom w:val="0"/>
                                          <w:divBdr>
                                            <w:top w:val="none" w:sz="0" w:space="0" w:color="auto"/>
                                            <w:left w:val="none" w:sz="0" w:space="0" w:color="auto"/>
                                            <w:bottom w:val="none" w:sz="0" w:space="0" w:color="auto"/>
                                            <w:right w:val="none" w:sz="0" w:space="0" w:color="auto"/>
                                          </w:divBdr>
                                        </w:div>
                                        <w:div w:id="1739353705">
                                          <w:marLeft w:val="0"/>
                                          <w:marRight w:val="0"/>
                                          <w:marTop w:val="0"/>
                                          <w:marBottom w:val="0"/>
                                          <w:divBdr>
                                            <w:top w:val="none" w:sz="0" w:space="0" w:color="auto"/>
                                            <w:left w:val="none" w:sz="0" w:space="0" w:color="auto"/>
                                            <w:bottom w:val="none" w:sz="0" w:space="0" w:color="auto"/>
                                            <w:right w:val="none" w:sz="0" w:space="0" w:color="auto"/>
                                          </w:divBdr>
                                        </w:div>
                                        <w:div w:id="1788889673">
                                          <w:marLeft w:val="0"/>
                                          <w:marRight w:val="0"/>
                                          <w:marTop w:val="0"/>
                                          <w:marBottom w:val="0"/>
                                          <w:divBdr>
                                            <w:top w:val="none" w:sz="0" w:space="0" w:color="auto"/>
                                            <w:left w:val="none" w:sz="0" w:space="0" w:color="auto"/>
                                            <w:bottom w:val="none" w:sz="0" w:space="0" w:color="auto"/>
                                            <w:right w:val="none" w:sz="0" w:space="0" w:color="auto"/>
                                          </w:divBdr>
                                        </w:div>
                                        <w:div w:id="2083718645">
                                          <w:marLeft w:val="0"/>
                                          <w:marRight w:val="0"/>
                                          <w:marTop w:val="0"/>
                                          <w:marBottom w:val="0"/>
                                          <w:divBdr>
                                            <w:top w:val="none" w:sz="0" w:space="0" w:color="auto"/>
                                            <w:left w:val="none" w:sz="0" w:space="0" w:color="auto"/>
                                            <w:bottom w:val="none" w:sz="0" w:space="0" w:color="auto"/>
                                            <w:right w:val="none" w:sz="0" w:space="0" w:color="auto"/>
                                          </w:divBdr>
                                        </w:div>
                                        <w:div w:id="20906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77622">
                          <w:marLeft w:val="0"/>
                          <w:marRight w:val="0"/>
                          <w:marTop w:val="0"/>
                          <w:marBottom w:val="359"/>
                          <w:divBdr>
                            <w:top w:val="none" w:sz="0" w:space="0" w:color="auto"/>
                            <w:left w:val="none" w:sz="0" w:space="0" w:color="auto"/>
                            <w:bottom w:val="none" w:sz="0" w:space="0" w:color="auto"/>
                            <w:right w:val="none" w:sz="0" w:space="0" w:color="auto"/>
                          </w:divBdr>
                          <w:divsChild>
                            <w:div w:id="1219173990">
                              <w:marLeft w:val="0"/>
                              <w:marRight w:val="0"/>
                              <w:marTop w:val="0"/>
                              <w:marBottom w:val="0"/>
                              <w:divBdr>
                                <w:top w:val="none" w:sz="0" w:space="0" w:color="auto"/>
                                <w:left w:val="none" w:sz="0" w:space="0" w:color="auto"/>
                                <w:bottom w:val="none" w:sz="0" w:space="0" w:color="auto"/>
                                <w:right w:val="none" w:sz="0" w:space="0" w:color="auto"/>
                              </w:divBdr>
                              <w:divsChild>
                                <w:div w:id="1565724702">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22681159">
                                          <w:marLeft w:val="0"/>
                                          <w:marRight w:val="0"/>
                                          <w:marTop w:val="0"/>
                                          <w:marBottom w:val="0"/>
                                          <w:divBdr>
                                            <w:top w:val="none" w:sz="0" w:space="0" w:color="auto"/>
                                            <w:left w:val="none" w:sz="0" w:space="0" w:color="auto"/>
                                            <w:bottom w:val="none" w:sz="0" w:space="0" w:color="auto"/>
                                            <w:right w:val="none" w:sz="0" w:space="0" w:color="auto"/>
                                          </w:divBdr>
                                        </w:div>
                                        <w:div w:id="158349916">
                                          <w:marLeft w:val="0"/>
                                          <w:marRight w:val="0"/>
                                          <w:marTop w:val="0"/>
                                          <w:marBottom w:val="0"/>
                                          <w:divBdr>
                                            <w:top w:val="none" w:sz="0" w:space="0" w:color="auto"/>
                                            <w:left w:val="none" w:sz="0" w:space="0" w:color="auto"/>
                                            <w:bottom w:val="none" w:sz="0" w:space="0" w:color="auto"/>
                                            <w:right w:val="none" w:sz="0" w:space="0" w:color="auto"/>
                                          </w:divBdr>
                                        </w:div>
                                        <w:div w:id="229124361">
                                          <w:marLeft w:val="0"/>
                                          <w:marRight w:val="0"/>
                                          <w:marTop w:val="0"/>
                                          <w:marBottom w:val="0"/>
                                          <w:divBdr>
                                            <w:top w:val="none" w:sz="0" w:space="0" w:color="auto"/>
                                            <w:left w:val="none" w:sz="0" w:space="0" w:color="auto"/>
                                            <w:bottom w:val="none" w:sz="0" w:space="0" w:color="auto"/>
                                            <w:right w:val="none" w:sz="0" w:space="0" w:color="auto"/>
                                          </w:divBdr>
                                        </w:div>
                                        <w:div w:id="281038900">
                                          <w:marLeft w:val="0"/>
                                          <w:marRight w:val="0"/>
                                          <w:marTop w:val="0"/>
                                          <w:marBottom w:val="0"/>
                                          <w:divBdr>
                                            <w:top w:val="none" w:sz="0" w:space="0" w:color="auto"/>
                                            <w:left w:val="none" w:sz="0" w:space="0" w:color="auto"/>
                                            <w:bottom w:val="none" w:sz="0" w:space="0" w:color="auto"/>
                                            <w:right w:val="none" w:sz="0" w:space="0" w:color="auto"/>
                                          </w:divBdr>
                                        </w:div>
                                        <w:div w:id="337847801">
                                          <w:marLeft w:val="0"/>
                                          <w:marRight w:val="0"/>
                                          <w:marTop w:val="0"/>
                                          <w:marBottom w:val="0"/>
                                          <w:divBdr>
                                            <w:top w:val="none" w:sz="0" w:space="0" w:color="auto"/>
                                            <w:left w:val="none" w:sz="0" w:space="0" w:color="auto"/>
                                            <w:bottom w:val="none" w:sz="0" w:space="0" w:color="auto"/>
                                            <w:right w:val="none" w:sz="0" w:space="0" w:color="auto"/>
                                          </w:divBdr>
                                        </w:div>
                                        <w:div w:id="400105736">
                                          <w:marLeft w:val="0"/>
                                          <w:marRight w:val="0"/>
                                          <w:marTop w:val="0"/>
                                          <w:marBottom w:val="0"/>
                                          <w:divBdr>
                                            <w:top w:val="none" w:sz="0" w:space="0" w:color="auto"/>
                                            <w:left w:val="none" w:sz="0" w:space="0" w:color="auto"/>
                                            <w:bottom w:val="none" w:sz="0" w:space="0" w:color="auto"/>
                                            <w:right w:val="none" w:sz="0" w:space="0" w:color="auto"/>
                                          </w:divBdr>
                                        </w:div>
                                        <w:div w:id="509760093">
                                          <w:marLeft w:val="0"/>
                                          <w:marRight w:val="0"/>
                                          <w:marTop w:val="0"/>
                                          <w:marBottom w:val="0"/>
                                          <w:divBdr>
                                            <w:top w:val="none" w:sz="0" w:space="0" w:color="auto"/>
                                            <w:left w:val="none" w:sz="0" w:space="0" w:color="auto"/>
                                            <w:bottom w:val="none" w:sz="0" w:space="0" w:color="auto"/>
                                            <w:right w:val="none" w:sz="0" w:space="0" w:color="auto"/>
                                          </w:divBdr>
                                        </w:div>
                                        <w:div w:id="510029899">
                                          <w:marLeft w:val="0"/>
                                          <w:marRight w:val="0"/>
                                          <w:marTop w:val="0"/>
                                          <w:marBottom w:val="0"/>
                                          <w:divBdr>
                                            <w:top w:val="none" w:sz="0" w:space="0" w:color="auto"/>
                                            <w:left w:val="none" w:sz="0" w:space="0" w:color="auto"/>
                                            <w:bottom w:val="none" w:sz="0" w:space="0" w:color="auto"/>
                                            <w:right w:val="none" w:sz="0" w:space="0" w:color="auto"/>
                                          </w:divBdr>
                                        </w:div>
                                        <w:div w:id="540365966">
                                          <w:marLeft w:val="0"/>
                                          <w:marRight w:val="0"/>
                                          <w:marTop w:val="0"/>
                                          <w:marBottom w:val="0"/>
                                          <w:divBdr>
                                            <w:top w:val="none" w:sz="0" w:space="0" w:color="auto"/>
                                            <w:left w:val="none" w:sz="0" w:space="0" w:color="auto"/>
                                            <w:bottom w:val="none" w:sz="0" w:space="0" w:color="auto"/>
                                            <w:right w:val="none" w:sz="0" w:space="0" w:color="auto"/>
                                          </w:divBdr>
                                        </w:div>
                                        <w:div w:id="574895327">
                                          <w:marLeft w:val="0"/>
                                          <w:marRight w:val="0"/>
                                          <w:marTop w:val="0"/>
                                          <w:marBottom w:val="0"/>
                                          <w:divBdr>
                                            <w:top w:val="none" w:sz="0" w:space="0" w:color="auto"/>
                                            <w:left w:val="none" w:sz="0" w:space="0" w:color="auto"/>
                                            <w:bottom w:val="none" w:sz="0" w:space="0" w:color="auto"/>
                                            <w:right w:val="none" w:sz="0" w:space="0" w:color="auto"/>
                                          </w:divBdr>
                                        </w:div>
                                        <w:div w:id="607202617">
                                          <w:marLeft w:val="0"/>
                                          <w:marRight w:val="0"/>
                                          <w:marTop w:val="0"/>
                                          <w:marBottom w:val="0"/>
                                          <w:divBdr>
                                            <w:top w:val="none" w:sz="0" w:space="0" w:color="auto"/>
                                            <w:left w:val="none" w:sz="0" w:space="0" w:color="auto"/>
                                            <w:bottom w:val="none" w:sz="0" w:space="0" w:color="auto"/>
                                            <w:right w:val="none" w:sz="0" w:space="0" w:color="auto"/>
                                          </w:divBdr>
                                        </w:div>
                                        <w:div w:id="629090401">
                                          <w:marLeft w:val="0"/>
                                          <w:marRight w:val="0"/>
                                          <w:marTop w:val="0"/>
                                          <w:marBottom w:val="0"/>
                                          <w:divBdr>
                                            <w:top w:val="none" w:sz="0" w:space="0" w:color="auto"/>
                                            <w:left w:val="none" w:sz="0" w:space="0" w:color="auto"/>
                                            <w:bottom w:val="none" w:sz="0" w:space="0" w:color="auto"/>
                                            <w:right w:val="none" w:sz="0" w:space="0" w:color="auto"/>
                                          </w:divBdr>
                                        </w:div>
                                        <w:div w:id="725035440">
                                          <w:marLeft w:val="0"/>
                                          <w:marRight w:val="0"/>
                                          <w:marTop w:val="0"/>
                                          <w:marBottom w:val="0"/>
                                          <w:divBdr>
                                            <w:top w:val="none" w:sz="0" w:space="0" w:color="auto"/>
                                            <w:left w:val="none" w:sz="0" w:space="0" w:color="auto"/>
                                            <w:bottom w:val="none" w:sz="0" w:space="0" w:color="auto"/>
                                            <w:right w:val="none" w:sz="0" w:space="0" w:color="auto"/>
                                          </w:divBdr>
                                        </w:div>
                                        <w:div w:id="860123995">
                                          <w:marLeft w:val="0"/>
                                          <w:marRight w:val="0"/>
                                          <w:marTop w:val="0"/>
                                          <w:marBottom w:val="0"/>
                                          <w:divBdr>
                                            <w:top w:val="none" w:sz="0" w:space="0" w:color="auto"/>
                                            <w:left w:val="none" w:sz="0" w:space="0" w:color="auto"/>
                                            <w:bottom w:val="none" w:sz="0" w:space="0" w:color="auto"/>
                                            <w:right w:val="none" w:sz="0" w:space="0" w:color="auto"/>
                                          </w:divBdr>
                                        </w:div>
                                        <w:div w:id="901410958">
                                          <w:marLeft w:val="0"/>
                                          <w:marRight w:val="0"/>
                                          <w:marTop w:val="0"/>
                                          <w:marBottom w:val="0"/>
                                          <w:divBdr>
                                            <w:top w:val="none" w:sz="0" w:space="0" w:color="auto"/>
                                            <w:left w:val="none" w:sz="0" w:space="0" w:color="auto"/>
                                            <w:bottom w:val="none" w:sz="0" w:space="0" w:color="auto"/>
                                            <w:right w:val="none" w:sz="0" w:space="0" w:color="auto"/>
                                          </w:divBdr>
                                        </w:div>
                                        <w:div w:id="1059133432">
                                          <w:marLeft w:val="0"/>
                                          <w:marRight w:val="0"/>
                                          <w:marTop w:val="0"/>
                                          <w:marBottom w:val="0"/>
                                          <w:divBdr>
                                            <w:top w:val="none" w:sz="0" w:space="0" w:color="auto"/>
                                            <w:left w:val="none" w:sz="0" w:space="0" w:color="auto"/>
                                            <w:bottom w:val="none" w:sz="0" w:space="0" w:color="auto"/>
                                            <w:right w:val="none" w:sz="0" w:space="0" w:color="auto"/>
                                          </w:divBdr>
                                        </w:div>
                                        <w:div w:id="1096555709">
                                          <w:marLeft w:val="0"/>
                                          <w:marRight w:val="0"/>
                                          <w:marTop w:val="0"/>
                                          <w:marBottom w:val="0"/>
                                          <w:divBdr>
                                            <w:top w:val="none" w:sz="0" w:space="0" w:color="auto"/>
                                            <w:left w:val="none" w:sz="0" w:space="0" w:color="auto"/>
                                            <w:bottom w:val="none" w:sz="0" w:space="0" w:color="auto"/>
                                            <w:right w:val="none" w:sz="0" w:space="0" w:color="auto"/>
                                          </w:divBdr>
                                        </w:div>
                                        <w:div w:id="1290937919">
                                          <w:marLeft w:val="0"/>
                                          <w:marRight w:val="0"/>
                                          <w:marTop w:val="0"/>
                                          <w:marBottom w:val="0"/>
                                          <w:divBdr>
                                            <w:top w:val="none" w:sz="0" w:space="0" w:color="auto"/>
                                            <w:left w:val="none" w:sz="0" w:space="0" w:color="auto"/>
                                            <w:bottom w:val="none" w:sz="0" w:space="0" w:color="auto"/>
                                            <w:right w:val="none" w:sz="0" w:space="0" w:color="auto"/>
                                          </w:divBdr>
                                        </w:div>
                                        <w:div w:id="1324971380">
                                          <w:marLeft w:val="0"/>
                                          <w:marRight w:val="0"/>
                                          <w:marTop w:val="0"/>
                                          <w:marBottom w:val="0"/>
                                          <w:divBdr>
                                            <w:top w:val="none" w:sz="0" w:space="0" w:color="auto"/>
                                            <w:left w:val="none" w:sz="0" w:space="0" w:color="auto"/>
                                            <w:bottom w:val="none" w:sz="0" w:space="0" w:color="auto"/>
                                            <w:right w:val="none" w:sz="0" w:space="0" w:color="auto"/>
                                          </w:divBdr>
                                        </w:div>
                                        <w:div w:id="1372345118">
                                          <w:marLeft w:val="0"/>
                                          <w:marRight w:val="0"/>
                                          <w:marTop w:val="0"/>
                                          <w:marBottom w:val="0"/>
                                          <w:divBdr>
                                            <w:top w:val="none" w:sz="0" w:space="0" w:color="auto"/>
                                            <w:left w:val="none" w:sz="0" w:space="0" w:color="auto"/>
                                            <w:bottom w:val="none" w:sz="0" w:space="0" w:color="auto"/>
                                            <w:right w:val="none" w:sz="0" w:space="0" w:color="auto"/>
                                          </w:divBdr>
                                        </w:div>
                                        <w:div w:id="1433041158">
                                          <w:marLeft w:val="0"/>
                                          <w:marRight w:val="0"/>
                                          <w:marTop w:val="0"/>
                                          <w:marBottom w:val="0"/>
                                          <w:divBdr>
                                            <w:top w:val="none" w:sz="0" w:space="0" w:color="auto"/>
                                            <w:left w:val="none" w:sz="0" w:space="0" w:color="auto"/>
                                            <w:bottom w:val="none" w:sz="0" w:space="0" w:color="auto"/>
                                            <w:right w:val="none" w:sz="0" w:space="0" w:color="auto"/>
                                          </w:divBdr>
                                        </w:div>
                                        <w:div w:id="1476029195">
                                          <w:marLeft w:val="0"/>
                                          <w:marRight w:val="0"/>
                                          <w:marTop w:val="0"/>
                                          <w:marBottom w:val="0"/>
                                          <w:divBdr>
                                            <w:top w:val="none" w:sz="0" w:space="0" w:color="auto"/>
                                            <w:left w:val="none" w:sz="0" w:space="0" w:color="auto"/>
                                            <w:bottom w:val="none" w:sz="0" w:space="0" w:color="auto"/>
                                            <w:right w:val="none" w:sz="0" w:space="0" w:color="auto"/>
                                          </w:divBdr>
                                        </w:div>
                                        <w:div w:id="1567565771">
                                          <w:marLeft w:val="0"/>
                                          <w:marRight w:val="0"/>
                                          <w:marTop w:val="0"/>
                                          <w:marBottom w:val="0"/>
                                          <w:divBdr>
                                            <w:top w:val="none" w:sz="0" w:space="0" w:color="auto"/>
                                            <w:left w:val="none" w:sz="0" w:space="0" w:color="auto"/>
                                            <w:bottom w:val="none" w:sz="0" w:space="0" w:color="auto"/>
                                            <w:right w:val="none" w:sz="0" w:space="0" w:color="auto"/>
                                          </w:divBdr>
                                        </w:div>
                                        <w:div w:id="1615400761">
                                          <w:marLeft w:val="0"/>
                                          <w:marRight w:val="0"/>
                                          <w:marTop w:val="0"/>
                                          <w:marBottom w:val="0"/>
                                          <w:divBdr>
                                            <w:top w:val="none" w:sz="0" w:space="0" w:color="auto"/>
                                            <w:left w:val="none" w:sz="0" w:space="0" w:color="auto"/>
                                            <w:bottom w:val="none" w:sz="0" w:space="0" w:color="auto"/>
                                            <w:right w:val="none" w:sz="0" w:space="0" w:color="auto"/>
                                          </w:divBdr>
                                        </w:div>
                                        <w:div w:id="1619099533">
                                          <w:marLeft w:val="0"/>
                                          <w:marRight w:val="0"/>
                                          <w:marTop w:val="0"/>
                                          <w:marBottom w:val="0"/>
                                          <w:divBdr>
                                            <w:top w:val="none" w:sz="0" w:space="0" w:color="auto"/>
                                            <w:left w:val="none" w:sz="0" w:space="0" w:color="auto"/>
                                            <w:bottom w:val="none" w:sz="0" w:space="0" w:color="auto"/>
                                            <w:right w:val="none" w:sz="0" w:space="0" w:color="auto"/>
                                          </w:divBdr>
                                        </w:div>
                                        <w:div w:id="1851411711">
                                          <w:marLeft w:val="0"/>
                                          <w:marRight w:val="0"/>
                                          <w:marTop w:val="0"/>
                                          <w:marBottom w:val="0"/>
                                          <w:divBdr>
                                            <w:top w:val="none" w:sz="0" w:space="0" w:color="auto"/>
                                            <w:left w:val="none" w:sz="0" w:space="0" w:color="auto"/>
                                            <w:bottom w:val="none" w:sz="0" w:space="0" w:color="auto"/>
                                            <w:right w:val="none" w:sz="0" w:space="0" w:color="auto"/>
                                          </w:divBdr>
                                        </w:div>
                                        <w:div w:id="1989165781">
                                          <w:marLeft w:val="0"/>
                                          <w:marRight w:val="0"/>
                                          <w:marTop w:val="0"/>
                                          <w:marBottom w:val="0"/>
                                          <w:divBdr>
                                            <w:top w:val="none" w:sz="0" w:space="0" w:color="auto"/>
                                            <w:left w:val="none" w:sz="0" w:space="0" w:color="auto"/>
                                            <w:bottom w:val="none" w:sz="0" w:space="0" w:color="auto"/>
                                            <w:right w:val="none" w:sz="0" w:space="0" w:color="auto"/>
                                          </w:divBdr>
                                        </w:div>
                                        <w:div w:id="2047751609">
                                          <w:marLeft w:val="0"/>
                                          <w:marRight w:val="0"/>
                                          <w:marTop w:val="0"/>
                                          <w:marBottom w:val="0"/>
                                          <w:divBdr>
                                            <w:top w:val="none" w:sz="0" w:space="0" w:color="auto"/>
                                            <w:left w:val="none" w:sz="0" w:space="0" w:color="auto"/>
                                            <w:bottom w:val="none" w:sz="0" w:space="0" w:color="auto"/>
                                            <w:right w:val="none" w:sz="0" w:space="0" w:color="auto"/>
                                          </w:divBdr>
                                        </w:div>
                                        <w:div w:id="20802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173158">
                          <w:marLeft w:val="0"/>
                          <w:marRight w:val="0"/>
                          <w:marTop w:val="0"/>
                          <w:marBottom w:val="359"/>
                          <w:divBdr>
                            <w:top w:val="none" w:sz="0" w:space="0" w:color="auto"/>
                            <w:left w:val="none" w:sz="0" w:space="0" w:color="auto"/>
                            <w:bottom w:val="none" w:sz="0" w:space="0" w:color="auto"/>
                            <w:right w:val="none" w:sz="0" w:space="0" w:color="auto"/>
                          </w:divBdr>
                          <w:divsChild>
                            <w:div w:id="271061323">
                              <w:marLeft w:val="0"/>
                              <w:marRight w:val="0"/>
                              <w:marTop w:val="0"/>
                              <w:marBottom w:val="0"/>
                              <w:divBdr>
                                <w:top w:val="none" w:sz="0" w:space="0" w:color="auto"/>
                                <w:left w:val="none" w:sz="0" w:space="0" w:color="auto"/>
                                <w:bottom w:val="none" w:sz="0" w:space="0" w:color="auto"/>
                                <w:right w:val="none" w:sz="0" w:space="0" w:color="auto"/>
                              </w:divBdr>
                              <w:divsChild>
                                <w:div w:id="106702457">
                                  <w:marLeft w:val="0"/>
                                  <w:marRight w:val="0"/>
                                  <w:marTop w:val="0"/>
                                  <w:marBottom w:val="0"/>
                                  <w:divBdr>
                                    <w:top w:val="none" w:sz="0" w:space="0" w:color="auto"/>
                                    <w:left w:val="none" w:sz="0" w:space="0" w:color="auto"/>
                                    <w:bottom w:val="none" w:sz="0" w:space="0" w:color="auto"/>
                                    <w:right w:val="none" w:sz="0" w:space="0" w:color="auto"/>
                                  </w:divBdr>
                                  <w:divsChild>
                                    <w:div w:id="1344672749">
                                      <w:marLeft w:val="0"/>
                                      <w:marRight w:val="0"/>
                                      <w:marTop w:val="0"/>
                                      <w:marBottom w:val="0"/>
                                      <w:divBdr>
                                        <w:top w:val="none" w:sz="0" w:space="0" w:color="auto"/>
                                        <w:left w:val="none" w:sz="0" w:space="0" w:color="auto"/>
                                        <w:bottom w:val="none" w:sz="0" w:space="0" w:color="auto"/>
                                        <w:right w:val="none" w:sz="0" w:space="0" w:color="auto"/>
                                      </w:divBdr>
                                      <w:divsChild>
                                        <w:div w:id="77559177">
                                          <w:marLeft w:val="0"/>
                                          <w:marRight w:val="0"/>
                                          <w:marTop w:val="0"/>
                                          <w:marBottom w:val="0"/>
                                          <w:divBdr>
                                            <w:top w:val="none" w:sz="0" w:space="0" w:color="auto"/>
                                            <w:left w:val="none" w:sz="0" w:space="0" w:color="auto"/>
                                            <w:bottom w:val="none" w:sz="0" w:space="0" w:color="auto"/>
                                            <w:right w:val="none" w:sz="0" w:space="0" w:color="auto"/>
                                          </w:divBdr>
                                        </w:div>
                                        <w:div w:id="91509762">
                                          <w:marLeft w:val="0"/>
                                          <w:marRight w:val="0"/>
                                          <w:marTop w:val="0"/>
                                          <w:marBottom w:val="0"/>
                                          <w:divBdr>
                                            <w:top w:val="none" w:sz="0" w:space="0" w:color="auto"/>
                                            <w:left w:val="none" w:sz="0" w:space="0" w:color="auto"/>
                                            <w:bottom w:val="none" w:sz="0" w:space="0" w:color="auto"/>
                                            <w:right w:val="none" w:sz="0" w:space="0" w:color="auto"/>
                                          </w:divBdr>
                                        </w:div>
                                        <w:div w:id="110325221">
                                          <w:marLeft w:val="0"/>
                                          <w:marRight w:val="0"/>
                                          <w:marTop w:val="0"/>
                                          <w:marBottom w:val="0"/>
                                          <w:divBdr>
                                            <w:top w:val="none" w:sz="0" w:space="0" w:color="auto"/>
                                            <w:left w:val="none" w:sz="0" w:space="0" w:color="auto"/>
                                            <w:bottom w:val="none" w:sz="0" w:space="0" w:color="auto"/>
                                            <w:right w:val="none" w:sz="0" w:space="0" w:color="auto"/>
                                          </w:divBdr>
                                        </w:div>
                                        <w:div w:id="188641113">
                                          <w:marLeft w:val="0"/>
                                          <w:marRight w:val="0"/>
                                          <w:marTop w:val="0"/>
                                          <w:marBottom w:val="0"/>
                                          <w:divBdr>
                                            <w:top w:val="none" w:sz="0" w:space="0" w:color="auto"/>
                                            <w:left w:val="none" w:sz="0" w:space="0" w:color="auto"/>
                                            <w:bottom w:val="none" w:sz="0" w:space="0" w:color="auto"/>
                                            <w:right w:val="none" w:sz="0" w:space="0" w:color="auto"/>
                                          </w:divBdr>
                                        </w:div>
                                        <w:div w:id="275984039">
                                          <w:marLeft w:val="0"/>
                                          <w:marRight w:val="0"/>
                                          <w:marTop w:val="0"/>
                                          <w:marBottom w:val="0"/>
                                          <w:divBdr>
                                            <w:top w:val="none" w:sz="0" w:space="0" w:color="auto"/>
                                            <w:left w:val="none" w:sz="0" w:space="0" w:color="auto"/>
                                            <w:bottom w:val="none" w:sz="0" w:space="0" w:color="auto"/>
                                            <w:right w:val="none" w:sz="0" w:space="0" w:color="auto"/>
                                          </w:divBdr>
                                        </w:div>
                                        <w:div w:id="391923956">
                                          <w:marLeft w:val="0"/>
                                          <w:marRight w:val="0"/>
                                          <w:marTop w:val="0"/>
                                          <w:marBottom w:val="0"/>
                                          <w:divBdr>
                                            <w:top w:val="none" w:sz="0" w:space="0" w:color="auto"/>
                                            <w:left w:val="none" w:sz="0" w:space="0" w:color="auto"/>
                                            <w:bottom w:val="none" w:sz="0" w:space="0" w:color="auto"/>
                                            <w:right w:val="none" w:sz="0" w:space="0" w:color="auto"/>
                                          </w:divBdr>
                                        </w:div>
                                        <w:div w:id="570310396">
                                          <w:marLeft w:val="0"/>
                                          <w:marRight w:val="0"/>
                                          <w:marTop w:val="0"/>
                                          <w:marBottom w:val="0"/>
                                          <w:divBdr>
                                            <w:top w:val="none" w:sz="0" w:space="0" w:color="auto"/>
                                            <w:left w:val="none" w:sz="0" w:space="0" w:color="auto"/>
                                            <w:bottom w:val="none" w:sz="0" w:space="0" w:color="auto"/>
                                            <w:right w:val="none" w:sz="0" w:space="0" w:color="auto"/>
                                          </w:divBdr>
                                        </w:div>
                                        <w:div w:id="643001978">
                                          <w:marLeft w:val="0"/>
                                          <w:marRight w:val="0"/>
                                          <w:marTop w:val="0"/>
                                          <w:marBottom w:val="0"/>
                                          <w:divBdr>
                                            <w:top w:val="none" w:sz="0" w:space="0" w:color="auto"/>
                                            <w:left w:val="none" w:sz="0" w:space="0" w:color="auto"/>
                                            <w:bottom w:val="none" w:sz="0" w:space="0" w:color="auto"/>
                                            <w:right w:val="none" w:sz="0" w:space="0" w:color="auto"/>
                                          </w:divBdr>
                                        </w:div>
                                        <w:div w:id="680396615">
                                          <w:marLeft w:val="0"/>
                                          <w:marRight w:val="0"/>
                                          <w:marTop w:val="0"/>
                                          <w:marBottom w:val="0"/>
                                          <w:divBdr>
                                            <w:top w:val="none" w:sz="0" w:space="0" w:color="auto"/>
                                            <w:left w:val="none" w:sz="0" w:space="0" w:color="auto"/>
                                            <w:bottom w:val="none" w:sz="0" w:space="0" w:color="auto"/>
                                            <w:right w:val="none" w:sz="0" w:space="0" w:color="auto"/>
                                          </w:divBdr>
                                        </w:div>
                                        <w:div w:id="790511086">
                                          <w:marLeft w:val="0"/>
                                          <w:marRight w:val="0"/>
                                          <w:marTop w:val="0"/>
                                          <w:marBottom w:val="0"/>
                                          <w:divBdr>
                                            <w:top w:val="none" w:sz="0" w:space="0" w:color="auto"/>
                                            <w:left w:val="none" w:sz="0" w:space="0" w:color="auto"/>
                                            <w:bottom w:val="none" w:sz="0" w:space="0" w:color="auto"/>
                                            <w:right w:val="none" w:sz="0" w:space="0" w:color="auto"/>
                                          </w:divBdr>
                                        </w:div>
                                        <w:div w:id="811481443">
                                          <w:marLeft w:val="0"/>
                                          <w:marRight w:val="0"/>
                                          <w:marTop w:val="0"/>
                                          <w:marBottom w:val="0"/>
                                          <w:divBdr>
                                            <w:top w:val="none" w:sz="0" w:space="0" w:color="auto"/>
                                            <w:left w:val="none" w:sz="0" w:space="0" w:color="auto"/>
                                            <w:bottom w:val="none" w:sz="0" w:space="0" w:color="auto"/>
                                            <w:right w:val="none" w:sz="0" w:space="0" w:color="auto"/>
                                          </w:divBdr>
                                        </w:div>
                                        <w:div w:id="825821841">
                                          <w:marLeft w:val="0"/>
                                          <w:marRight w:val="0"/>
                                          <w:marTop w:val="0"/>
                                          <w:marBottom w:val="0"/>
                                          <w:divBdr>
                                            <w:top w:val="none" w:sz="0" w:space="0" w:color="auto"/>
                                            <w:left w:val="none" w:sz="0" w:space="0" w:color="auto"/>
                                            <w:bottom w:val="none" w:sz="0" w:space="0" w:color="auto"/>
                                            <w:right w:val="none" w:sz="0" w:space="0" w:color="auto"/>
                                          </w:divBdr>
                                        </w:div>
                                        <w:div w:id="834343297">
                                          <w:marLeft w:val="0"/>
                                          <w:marRight w:val="0"/>
                                          <w:marTop w:val="0"/>
                                          <w:marBottom w:val="0"/>
                                          <w:divBdr>
                                            <w:top w:val="none" w:sz="0" w:space="0" w:color="auto"/>
                                            <w:left w:val="none" w:sz="0" w:space="0" w:color="auto"/>
                                            <w:bottom w:val="none" w:sz="0" w:space="0" w:color="auto"/>
                                            <w:right w:val="none" w:sz="0" w:space="0" w:color="auto"/>
                                          </w:divBdr>
                                        </w:div>
                                        <w:div w:id="937757726">
                                          <w:marLeft w:val="0"/>
                                          <w:marRight w:val="0"/>
                                          <w:marTop w:val="0"/>
                                          <w:marBottom w:val="0"/>
                                          <w:divBdr>
                                            <w:top w:val="none" w:sz="0" w:space="0" w:color="auto"/>
                                            <w:left w:val="none" w:sz="0" w:space="0" w:color="auto"/>
                                            <w:bottom w:val="none" w:sz="0" w:space="0" w:color="auto"/>
                                            <w:right w:val="none" w:sz="0" w:space="0" w:color="auto"/>
                                          </w:divBdr>
                                        </w:div>
                                        <w:div w:id="1103960050">
                                          <w:marLeft w:val="0"/>
                                          <w:marRight w:val="0"/>
                                          <w:marTop w:val="0"/>
                                          <w:marBottom w:val="0"/>
                                          <w:divBdr>
                                            <w:top w:val="none" w:sz="0" w:space="0" w:color="auto"/>
                                            <w:left w:val="none" w:sz="0" w:space="0" w:color="auto"/>
                                            <w:bottom w:val="none" w:sz="0" w:space="0" w:color="auto"/>
                                            <w:right w:val="none" w:sz="0" w:space="0" w:color="auto"/>
                                          </w:divBdr>
                                        </w:div>
                                        <w:div w:id="1289506173">
                                          <w:marLeft w:val="0"/>
                                          <w:marRight w:val="0"/>
                                          <w:marTop w:val="0"/>
                                          <w:marBottom w:val="0"/>
                                          <w:divBdr>
                                            <w:top w:val="none" w:sz="0" w:space="0" w:color="auto"/>
                                            <w:left w:val="none" w:sz="0" w:space="0" w:color="auto"/>
                                            <w:bottom w:val="none" w:sz="0" w:space="0" w:color="auto"/>
                                            <w:right w:val="none" w:sz="0" w:space="0" w:color="auto"/>
                                          </w:divBdr>
                                        </w:div>
                                        <w:div w:id="1342706784">
                                          <w:marLeft w:val="0"/>
                                          <w:marRight w:val="0"/>
                                          <w:marTop w:val="0"/>
                                          <w:marBottom w:val="0"/>
                                          <w:divBdr>
                                            <w:top w:val="none" w:sz="0" w:space="0" w:color="auto"/>
                                            <w:left w:val="none" w:sz="0" w:space="0" w:color="auto"/>
                                            <w:bottom w:val="none" w:sz="0" w:space="0" w:color="auto"/>
                                            <w:right w:val="none" w:sz="0" w:space="0" w:color="auto"/>
                                          </w:divBdr>
                                        </w:div>
                                        <w:div w:id="1361660238">
                                          <w:marLeft w:val="0"/>
                                          <w:marRight w:val="0"/>
                                          <w:marTop w:val="0"/>
                                          <w:marBottom w:val="0"/>
                                          <w:divBdr>
                                            <w:top w:val="none" w:sz="0" w:space="0" w:color="auto"/>
                                            <w:left w:val="none" w:sz="0" w:space="0" w:color="auto"/>
                                            <w:bottom w:val="none" w:sz="0" w:space="0" w:color="auto"/>
                                            <w:right w:val="none" w:sz="0" w:space="0" w:color="auto"/>
                                          </w:divBdr>
                                        </w:div>
                                        <w:div w:id="1422482663">
                                          <w:marLeft w:val="0"/>
                                          <w:marRight w:val="0"/>
                                          <w:marTop w:val="0"/>
                                          <w:marBottom w:val="0"/>
                                          <w:divBdr>
                                            <w:top w:val="none" w:sz="0" w:space="0" w:color="auto"/>
                                            <w:left w:val="none" w:sz="0" w:space="0" w:color="auto"/>
                                            <w:bottom w:val="none" w:sz="0" w:space="0" w:color="auto"/>
                                            <w:right w:val="none" w:sz="0" w:space="0" w:color="auto"/>
                                          </w:divBdr>
                                        </w:div>
                                        <w:div w:id="1424302652">
                                          <w:marLeft w:val="0"/>
                                          <w:marRight w:val="0"/>
                                          <w:marTop w:val="0"/>
                                          <w:marBottom w:val="0"/>
                                          <w:divBdr>
                                            <w:top w:val="none" w:sz="0" w:space="0" w:color="auto"/>
                                            <w:left w:val="none" w:sz="0" w:space="0" w:color="auto"/>
                                            <w:bottom w:val="none" w:sz="0" w:space="0" w:color="auto"/>
                                            <w:right w:val="none" w:sz="0" w:space="0" w:color="auto"/>
                                          </w:divBdr>
                                        </w:div>
                                        <w:div w:id="1454520330">
                                          <w:marLeft w:val="0"/>
                                          <w:marRight w:val="0"/>
                                          <w:marTop w:val="0"/>
                                          <w:marBottom w:val="0"/>
                                          <w:divBdr>
                                            <w:top w:val="none" w:sz="0" w:space="0" w:color="auto"/>
                                            <w:left w:val="none" w:sz="0" w:space="0" w:color="auto"/>
                                            <w:bottom w:val="none" w:sz="0" w:space="0" w:color="auto"/>
                                            <w:right w:val="none" w:sz="0" w:space="0" w:color="auto"/>
                                          </w:divBdr>
                                        </w:div>
                                        <w:div w:id="1541284764">
                                          <w:marLeft w:val="0"/>
                                          <w:marRight w:val="0"/>
                                          <w:marTop w:val="0"/>
                                          <w:marBottom w:val="0"/>
                                          <w:divBdr>
                                            <w:top w:val="none" w:sz="0" w:space="0" w:color="auto"/>
                                            <w:left w:val="none" w:sz="0" w:space="0" w:color="auto"/>
                                            <w:bottom w:val="none" w:sz="0" w:space="0" w:color="auto"/>
                                            <w:right w:val="none" w:sz="0" w:space="0" w:color="auto"/>
                                          </w:divBdr>
                                        </w:div>
                                        <w:div w:id="1564635488">
                                          <w:marLeft w:val="0"/>
                                          <w:marRight w:val="0"/>
                                          <w:marTop w:val="0"/>
                                          <w:marBottom w:val="0"/>
                                          <w:divBdr>
                                            <w:top w:val="none" w:sz="0" w:space="0" w:color="auto"/>
                                            <w:left w:val="none" w:sz="0" w:space="0" w:color="auto"/>
                                            <w:bottom w:val="none" w:sz="0" w:space="0" w:color="auto"/>
                                            <w:right w:val="none" w:sz="0" w:space="0" w:color="auto"/>
                                          </w:divBdr>
                                        </w:div>
                                        <w:div w:id="1570916822">
                                          <w:marLeft w:val="0"/>
                                          <w:marRight w:val="0"/>
                                          <w:marTop w:val="0"/>
                                          <w:marBottom w:val="0"/>
                                          <w:divBdr>
                                            <w:top w:val="none" w:sz="0" w:space="0" w:color="auto"/>
                                            <w:left w:val="none" w:sz="0" w:space="0" w:color="auto"/>
                                            <w:bottom w:val="none" w:sz="0" w:space="0" w:color="auto"/>
                                            <w:right w:val="none" w:sz="0" w:space="0" w:color="auto"/>
                                          </w:divBdr>
                                        </w:div>
                                        <w:div w:id="1632057371">
                                          <w:marLeft w:val="0"/>
                                          <w:marRight w:val="0"/>
                                          <w:marTop w:val="0"/>
                                          <w:marBottom w:val="0"/>
                                          <w:divBdr>
                                            <w:top w:val="none" w:sz="0" w:space="0" w:color="auto"/>
                                            <w:left w:val="none" w:sz="0" w:space="0" w:color="auto"/>
                                            <w:bottom w:val="none" w:sz="0" w:space="0" w:color="auto"/>
                                            <w:right w:val="none" w:sz="0" w:space="0" w:color="auto"/>
                                          </w:divBdr>
                                        </w:div>
                                        <w:div w:id="1688944239">
                                          <w:marLeft w:val="0"/>
                                          <w:marRight w:val="0"/>
                                          <w:marTop w:val="0"/>
                                          <w:marBottom w:val="0"/>
                                          <w:divBdr>
                                            <w:top w:val="none" w:sz="0" w:space="0" w:color="auto"/>
                                            <w:left w:val="none" w:sz="0" w:space="0" w:color="auto"/>
                                            <w:bottom w:val="none" w:sz="0" w:space="0" w:color="auto"/>
                                            <w:right w:val="none" w:sz="0" w:space="0" w:color="auto"/>
                                          </w:divBdr>
                                        </w:div>
                                        <w:div w:id="1721049010">
                                          <w:marLeft w:val="0"/>
                                          <w:marRight w:val="0"/>
                                          <w:marTop w:val="0"/>
                                          <w:marBottom w:val="0"/>
                                          <w:divBdr>
                                            <w:top w:val="none" w:sz="0" w:space="0" w:color="auto"/>
                                            <w:left w:val="none" w:sz="0" w:space="0" w:color="auto"/>
                                            <w:bottom w:val="none" w:sz="0" w:space="0" w:color="auto"/>
                                            <w:right w:val="none" w:sz="0" w:space="0" w:color="auto"/>
                                          </w:divBdr>
                                        </w:div>
                                        <w:div w:id="1763183561">
                                          <w:marLeft w:val="0"/>
                                          <w:marRight w:val="0"/>
                                          <w:marTop w:val="0"/>
                                          <w:marBottom w:val="0"/>
                                          <w:divBdr>
                                            <w:top w:val="none" w:sz="0" w:space="0" w:color="auto"/>
                                            <w:left w:val="none" w:sz="0" w:space="0" w:color="auto"/>
                                            <w:bottom w:val="none" w:sz="0" w:space="0" w:color="auto"/>
                                            <w:right w:val="none" w:sz="0" w:space="0" w:color="auto"/>
                                          </w:divBdr>
                                        </w:div>
                                        <w:div w:id="1790582381">
                                          <w:marLeft w:val="0"/>
                                          <w:marRight w:val="0"/>
                                          <w:marTop w:val="0"/>
                                          <w:marBottom w:val="0"/>
                                          <w:divBdr>
                                            <w:top w:val="none" w:sz="0" w:space="0" w:color="auto"/>
                                            <w:left w:val="none" w:sz="0" w:space="0" w:color="auto"/>
                                            <w:bottom w:val="none" w:sz="0" w:space="0" w:color="auto"/>
                                            <w:right w:val="none" w:sz="0" w:space="0" w:color="auto"/>
                                          </w:divBdr>
                                        </w:div>
                                        <w:div w:id="1820926291">
                                          <w:marLeft w:val="0"/>
                                          <w:marRight w:val="0"/>
                                          <w:marTop w:val="0"/>
                                          <w:marBottom w:val="0"/>
                                          <w:divBdr>
                                            <w:top w:val="none" w:sz="0" w:space="0" w:color="auto"/>
                                            <w:left w:val="none" w:sz="0" w:space="0" w:color="auto"/>
                                            <w:bottom w:val="none" w:sz="0" w:space="0" w:color="auto"/>
                                            <w:right w:val="none" w:sz="0" w:space="0" w:color="auto"/>
                                          </w:divBdr>
                                        </w:div>
                                        <w:div w:id="1847329217">
                                          <w:marLeft w:val="0"/>
                                          <w:marRight w:val="0"/>
                                          <w:marTop w:val="0"/>
                                          <w:marBottom w:val="0"/>
                                          <w:divBdr>
                                            <w:top w:val="none" w:sz="0" w:space="0" w:color="auto"/>
                                            <w:left w:val="none" w:sz="0" w:space="0" w:color="auto"/>
                                            <w:bottom w:val="none" w:sz="0" w:space="0" w:color="auto"/>
                                            <w:right w:val="none" w:sz="0" w:space="0" w:color="auto"/>
                                          </w:divBdr>
                                        </w:div>
                                        <w:div w:id="1879270384">
                                          <w:marLeft w:val="0"/>
                                          <w:marRight w:val="0"/>
                                          <w:marTop w:val="0"/>
                                          <w:marBottom w:val="0"/>
                                          <w:divBdr>
                                            <w:top w:val="none" w:sz="0" w:space="0" w:color="auto"/>
                                            <w:left w:val="none" w:sz="0" w:space="0" w:color="auto"/>
                                            <w:bottom w:val="none" w:sz="0" w:space="0" w:color="auto"/>
                                            <w:right w:val="none" w:sz="0" w:space="0" w:color="auto"/>
                                          </w:divBdr>
                                        </w:div>
                                        <w:div w:id="1929072611">
                                          <w:marLeft w:val="0"/>
                                          <w:marRight w:val="0"/>
                                          <w:marTop w:val="0"/>
                                          <w:marBottom w:val="0"/>
                                          <w:divBdr>
                                            <w:top w:val="none" w:sz="0" w:space="0" w:color="auto"/>
                                            <w:left w:val="none" w:sz="0" w:space="0" w:color="auto"/>
                                            <w:bottom w:val="none" w:sz="0" w:space="0" w:color="auto"/>
                                            <w:right w:val="none" w:sz="0" w:space="0" w:color="auto"/>
                                          </w:divBdr>
                                        </w:div>
                                        <w:div w:id="19680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190973">
      <w:bodyDiv w:val="1"/>
      <w:marLeft w:val="0"/>
      <w:marRight w:val="0"/>
      <w:marTop w:val="0"/>
      <w:marBottom w:val="0"/>
      <w:divBdr>
        <w:top w:val="none" w:sz="0" w:space="0" w:color="auto"/>
        <w:left w:val="none" w:sz="0" w:space="0" w:color="auto"/>
        <w:bottom w:val="none" w:sz="0" w:space="0" w:color="auto"/>
        <w:right w:val="none" w:sz="0" w:space="0" w:color="auto"/>
      </w:divBdr>
    </w:div>
    <w:div w:id="841621784">
      <w:bodyDiv w:val="1"/>
      <w:marLeft w:val="0"/>
      <w:marRight w:val="0"/>
      <w:marTop w:val="0"/>
      <w:marBottom w:val="0"/>
      <w:divBdr>
        <w:top w:val="none" w:sz="0" w:space="0" w:color="auto"/>
        <w:left w:val="none" w:sz="0" w:space="0" w:color="auto"/>
        <w:bottom w:val="none" w:sz="0" w:space="0" w:color="auto"/>
        <w:right w:val="none" w:sz="0" w:space="0" w:color="auto"/>
      </w:divBdr>
    </w:div>
    <w:div w:id="908879242">
      <w:bodyDiv w:val="1"/>
      <w:marLeft w:val="0"/>
      <w:marRight w:val="0"/>
      <w:marTop w:val="0"/>
      <w:marBottom w:val="0"/>
      <w:divBdr>
        <w:top w:val="none" w:sz="0" w:space="0" w:color="auto"/>
        <w:left w:val="none" w:sz="0" w:space="0" w:color="auto"/>
        <w:bottom w:val="none" w:sz="0" w:space="0" w:color="auto"/>
        <w:right w:val="none" w:sz="0" w:space="0" w:color="auto"/>
      </w:divBdr>
    </w:div>
    <w:div w:id="962734755">
      <w:bodyDiv w:val="1"/>
      <w:marLeft w:val="0"/>
      <w:marRight w:val="0"/>
      <w:marTop w:val="0"/>
      <w:marBottom w:val="0"/>
      <w:divBdr>
        <w:top w:val="none" w:sz="0" w:space="0" w:color="auto"/>
        <w:left w:val="none" w:sz="0" w:space="0" w:color="auto"/>
        <w:bottom w:val="none" w:sz="0" w:space="0" w:color="auto"/>
        <w:right w:val="none" w:sz="0" w:space="0" w:color="auto"/>
      </w:divBdr>
    </w:div>
    <w:div w:id="991301079">
      <w:bodyDiv w:val="1"/>
      <w:marLeft w:val="0"/>
      <w:marRight w:val="0"/>
      <w:marTop w:val="0"/>
      <w:marBottom w:val="0"/>
      <w:divBdr>
        <w:top w:val="none" w:sz="0" w:space="0" w:color="auto"/>
        <w:left w:val="none" w:sz="0" w:space="0" w:color="auto"/>
        <w:bottom w:val="none" w:sz="0" w:space="0" w:color="auto"/>
        <w:right w:val="none" w:sz="0" w:space="0" w:color="auto"/>
      </w:divBdr>
      <w:divsChild>
        <w:div w:id="848714920">
          <w:marLeft w:val="0"/>
          <w:marRight w:val="0"/>
          <w:marTop w:val="0"/>
          <w:marBottom w:val="300"/>
          <w:divBdr>
            <w:top w:val="none" w:sz="0" w:space="0" w:color="auto"/>
            <w:left w:val="none" w:sz="0" w:space="0" w:color="auto"/>
            <w:bottom w:val="none" w:sz="0" w:space="0" w:color="auto"/>
            <w:right w:val="none" w:sz="0" w:space="0" w:color="auto"/>
          </w:divBdr>
          <w:divsChild>
            <w:div w:id="271743536">
              <w:marLeft w:val="0"/>
              <w:marRight w:val="0"/>
              <w:marTop w:val="0"/>
              <w:marBottom w:val="0"/>
              <w:divBdr>
                <w:top w:val="none" w:sz="0" w:space="0" w:color="auto"/>
                <w:left w:val="none" w:sz="0" w:space="0" w:color="auto"/>
                <w:bottom w:val="none" w:sz="0" w:space="0" w:color="auto"/>
                <w:right w:val="none" w:sz="0" w:space="0" w:color="auto"/>
              </w:divBdr>
              <w:divsChild>
                <w:div w:id="1150250712">
                  <w:marLeft w:val="0"/>
                  <w:marRight w:val="0"/>
                  <w:marTop w:val="0"/>
                  <w:marBottom w:val="0"/>
                  <w:divBdr>
                    <w:top w:val="none" w:sz="0" w:space="0" w:color="auto"/>
                    <w:left w:val="none" w:sz="0" w:space="0" w:color="auto"/>
                    <w:bottom w:val="none" w:sz="0" w:space="0" w:color="auto"/>
                    <w:right w:val="none" w:sz="0" w:space="0" w:color="auto"/>
                  </w:divBdr>
                  <w:divsChild>
                    <w:div w:id="1341078374">
                      <w:marLeft w:val="0"/>
                      <w:marRight w:val="0"/>
                      <w:marTop w:val="0"/>
                      <w:marBottom w:val="0"/>
                      <w:divBdr>
                        <w:top w:val="none" w:sz="0" w:space="0" w:color="auto"/>
                        <w:left w:val="none" w:sz="0" w:space="0" w:color="auto"/>
                        <w:bottom w:val="none" w:sz="0" w:space="0" w:color="auto"/>
                        <w:right w:val="none" w:sz="0" w:space="0" w:color="auto"/>
                      </w:divBdr>
                    </w:div>
                    <w:div w:id="1541672733">
                      <w:marLeft w:val="0"/>
                      <w:marRight w:val="0"/>
                      <w:marTop w:val="0"/>
                      <w:marBottom w:val="75"/>
                      <w:divBdr>
                        <w:top w:val="none" w:sz="0" w:space="0" w:color="auto"/>
                        <w:left w:val="none" w:sz="0" w:space="0" w:color="auto"/>
                        <w:bottom w:val="none" w:sz="0" w:space="0" w:color="auto"/>
                        <w:right w:val="none" w:sz="0" w:space="0" w:color="auto"/>
                      </w:divBdr>
                    </w:div>
                    <w:div w:id="16318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7548">
          <w:marLeft w:val="0"/>
          <w:marRight w:val="0"/>
          <w:marTop w:val="0"/>
          <w:marBottom w:val="150"/>
          <w:divBdr>
            <w:top w:val="none" w:sz="0" w:space="0" w:color="auto"/>
            <w:left w:val="none" w:sz="0" w:space="0" w:color="auto"/>
            <w:bottom w:val="single" w:sz="6" w:space="0" w:color="FF9900"/>
            <w:right w:val="none" w:sz="0" w:space="0" w:color="auto"/>
          </w:divBdr>
        </w:div>
      </w:divsChild>
    </w:div>
    <w:div w:id="1368070083">
      <w:bodyDiv w:val="1"/>
      <w:marLeft w:val="0"/>
      <w:marRight w:val="0"/>
      <w:marTop w:val="0"/>
      <w:marBottom w:val="0"/>
      <w:divBdr>
        <w:top w:val="none" w:sz="0" w:space="0" w:color="auto"/>
        <w:left w:val="none" w:sz="0" w:space="0" w:color="auto"/>
        <w:bottom w:val="none" w:sz="0" w:space="0" w:color="auto"/>
        <w:right w:val="none" w:sz="0" w:space="0" w:color="auto"/>
      </w:divBdr>
    </w:div>
    <w:div w:id="1429810566">
      <w:bodyDiv w:val="1"/>
      <w:marLeft w:val="0"/>
      <w:marRight w:val="0"/>
      <w:marTop w:val="0"/>
      <w:marBottom w:val="0"/>
      <w:divBdr>
        <w:top w:val="none" w:sz="0" w:space="0" w:color="auto"/>
        <w:left w:val="none" w:sz="0" w:space="0" w:color="auto"/>
        <w:bottom w:val="none" w:sz="0" w:space="0" w:color="auto"/>
        <w:right w:val="none" w:sz="0" w:space="0" w:color="auto"/>
      </w:divBdr>
    </w:div>
    <w:div w:id="1545944415">
      <w:bodyDiv w:val="1"/>
      <w:marLeft w:val="0"/>
      <w:marRight w:val="0"/>
      <w:marTop w:val="0"/>
      <w:marBottom w:val="0"/>
      <w:divBdr>
        <w:top w:val="none" w:sz="0" w:space="0" w:color="auto"/>
        <w:left w:val="none" w:sz="0" w:space="0" w:color="auto"/>
        <w:bottom w:val="none" w:sz="0" w:space="0" w:color="auto"/>
        <w:right w:val="none" w:sz="0" w:space="0" w:color="auto"/>
      </w:divBdr>
    </w:div>
    <w:div w:id="1562255203">
      <w:bodyDiv w:val="1"/>
      <w:marLeft w:val="0"/>
      <w:marRight w:val="0"/>
      <w:marTop w:val="0"/>
      <w:marBottom w:val="0"/>
      <w:divBdr>
        <w:top w:val="none" w:sz="0" w:space="0" w:color="auto"/>
        <w:left w:val="none" w:sz="0" w:space="0" w:color="auto"/>
        <w:bottom w:val="none" w:sz="0" w:space="0" w:color="auto"/>
        <w:right w:val="none" w:sz="0" w:space="0" w:color="auto"/>
      </w:divBdr>
    </w:div>
    <w:div w:id="1796562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https://baochinhphu.vn/nam-2022-xu-ly-hon-28-trieu-truong-hop-vi-pham-giao-thong-phat-tien-hon-4124-ty-dong-102221223112959466.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baochinhphu.vn/nam-2022-xu-ly-hon-28-trieu-truong-hop-vi-pham-giao-thong-phat-tien-hon-4124-ty-dong-102221223112959466.htm"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xulydinhluong.com/kich-thuoc-mau-trong-nghien-cu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10J93IK5LTR7OXCcFcKy7HC3TbPi4yC055lpOgEC1Sfo/edit"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vietnamnet.vn/gia-tang-tai-nan-giao-thong-o-lua-tuoi-hssv-hai-bo-vao-cuoc-chan-chinh-2071192.html" TargetMode="External"/><Relationship Id="rId4" Type="http://schemas.openxmlformats.org/officeDocument/2006/relationships/settings" Target="settings.xml"/><Relationship Id="rId9" Type="http://schemas.openxmlformats.org/officeDocument/2006/relationships/hyperlink" Target="https://lawnet.vn/vb/luat-giao-thong-duong-bo-2008-1411b.html" TargetMode="External"/><Relationship Id="rId14" Type="http://schemas.openxmlformats.org/officeDocument/2006/relationships/chart" Target="charts/chart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xulydinhluong.com/kich-thuoc-mau-trong-nghien-cu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b="1">
                <a:effectLst/>
                <a:latin typeface="Times New Roman" panose="02020603050405020304" pitchFamily="18" charset="0"/>
                <a:cs typeface="Times New Roman" panose="02020603050405020304" pitchFamily="18" charset="0"/>
              </a:rPr>
              <a:t>Biểu đồ 1: Biểu hiện tỉ lệ sinh viên sử dụng phương tiện tham gia giao thông đường bộ</a:t>
            </a:r>
            <a:endParaRPr lang="vi-VN" sz="1400">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529858799721875E-2"/>
          <c:y val="0.2961951698483733"/>
          <c:w val="0.55578412704826263"/>
          <c:h val="0.58829811741158267"/>
        </c:manualLayout>
      </c:layout>
      <c:pie3DChart>
        <c:varyColors val="1"/>
        <c:ser>
          <c:idx val="0"/>
          <c:order val="0"/>
          <c:tx>
            <c:strRef>
              <c:f>Trang_tính1!$B$1</c:f>
              <c:strCache>
                <c:ptCount val="1"/>
                <c:pt idx="0">
                  <c:v>Biểu đồ 1: Biểu hiện tỉ lệ sinh viên sử dụng phương tiện tham gia giao thông đường bộ</c:v>
                </c:pt>
              </c:strCache>
            </c:strRef>
          </c:tx>
          <c:dPt>
            <c:idx val="0"/>
            <c:bubble3D val="0"/>
            <c:spPr>
              <a:solidFill>
                <a:srgbClr val="0070C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398-4FB3-8D67-D8D33DC87F8F}"/>
              </c:ext>
            </c:extLst>
          </c:dPt>
          <c:dPt>
            <c:idx val="1"/>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398-4FB3-8D67-D8D33DC87F8F}"/>
              </c:ext>
            </c:extLst>
          </c:dPt>
          <c:dPt>
            <c:idx val="2"/>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398-4FB3-8D67-D8D33DC87F8F}"/>
              </c:ext>
            </c:extLst>
          </c:dPt>
          <c:dPt>
            <c:idx val="3"/>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398-4FB3-8D67-D8D33DC87F8F}"/>
              </c:ext>
            </c:extLst>
          </c:dPt>
          <c:dLbls>
            <c:dLbl>
              <c:idx val="0"/>
              <c:layout>
                <c:manualLayout>
                  <c:x val="-0.34790809102678716"/>
                  <c:y val="0.18389924281047593"/>
                </c:manualLayout>
              </c:layout>
              <c:tx>
                <c:rich>
                  <a:bodyPr/>
                  <a:lstStyle/>
                  <a:p>
                    <a:r>
                      <a:rPr lang="en-US"/>
                      <a:t>0,7%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398-4FB3-8D67-D8D33DC87F8F}"/>
                </c:ext>
              </c:extLst>
            </c:dLbl>
            <c:dLbl>
              <c:idx val="1"/>
              <c:layout>
                <c:manualLayout>
                  <c:x val="0.1902166574912581"/>
                  <c:y val="-0.49938637513371154"/>
                </c:manualLayout>
              </c:layout>
              <c:tx>
                <c:rich>
                  <a:bodyPr/>
                  <a:lstStyle/>
                  <a:p>
                    <a:r>
                      <a:rPr lang="en-US"/>
                      <a:t>56,3%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398-4FB3-8D67-D8D33DC87F8F}"/>
                </c:ext>
              </c:extLst>
            </c:dLbl>
            <c:dLbl>
              <c:idx val="2"/>
              <c:layout>
                <c:manualLayout>
                  <c:x val="9.6624796499539589E-2"/>
                  <c:y val="7.8072848807568124E-2"/>
                </c:manualLayout>
              </c:layout>
              <c:tx>
                <c:rich>
                  <a:bodyPr/>
                  <a:lstStyle/>
                  <a:p>
                    <a:r>
                      <a:rPr lang="en-US"/>
                      <a:t>3,9%</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1398-4FB3-8D67-D8D33DC87F8F}"/>
                </c:ext>
              </c:extLst>
            </c:dLbl>
            <c:dLbl>
              <c:idx val="3"/>
              <c:layout>
                <c:manualLayout>
                  <c:x val="0.12669345212541183"/>
                  <c:y val="7.3177758125991879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t>39,1%</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6.8070175438596489E-2"/>
                      <c:h val="6.1029702970297028E-2"/>
                    </c:manualLayout>
                  </c15:layout>
                  <c15:showDataLabelsRange val="0"/>
                </c:ext>
                <c:ext xmlns:c16="http://schemas.microsoft.com/office/drawing/2014/chart" uri="{C3380CC4-5D6E-409C-BE32-E72D297353CC}">
                  <c16:uniqueId val="{00000007-1398-4FB3-8D67-D8D33DC87F8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extLst>
              <c:ext xmlns:c15="http://schemas.microsoft.com/office/drawing/2012/chart" uri="{CE6537A1-D6FC-4f65-9D91-7224C49458BB}"/>
            </c:extLst>
          </c:dLbls>
          <c:cat>
            <c:strRef>
              <c:f>Trang_tính1!$A$2:$A$5</c:f>
              <c:strCache>
                <c:ptCount val="4"/>
                <c:pt idx="0">
                  <c:v>Xe máy</c:v>
                </c:pt>
                <c:pt idx="1">
                  <c:v>Xe đạp </c:v>
                </c:pt>
                <c:pt idx="2">
                  <c:v>Ô tô</c:v>
                </c:pt>
                <c:pt idx="3">
                  <c:v>Phương tiện công cộng</c:v>
                </c:pt>
              </c:strCache>
            </c:strRef>
          </c:cat>
          <c:val>
            <c:numRef>
              <c:f>Trang_tính1!$B$2:$B$5</c:f>
              <c:numCache>
                <c:formatCode>0.00%</c:formatCode>
                <c:ptCount val="4"/>
                <c:pt idx="0">
                  <c:v>0.56299999999999994</c:v>
                </c:pt>
                <c:pt idx="1">
                  <c:v>3.9E-2</c:v>
                </c:pt>
                <c:pt idx="2">
                  <c:v>7.0000000000000001E-3</c:v>
                </c:pt>
                <c:pt idx="3">
                  <c:v>0.39100000000000001</c:v>
                </c:pt>
              </c:numCache>
            </c:numRef>
          </c:val>
          <c:extLst>
            <c:ext xmlns:c16="http://schemas.microsoft.com/office/drawing/2014/chart" uri="{C3380CC4-5D6E-409C-BE32-E72D297353CC}">
              <c16:uniqueId val="{00000008-1398-4FB3-8D67-D8D33DC87F8F}"/>
            </c:ext>
          </c:extLst>
        </c:ser>
        <c:dLbls>
          <c:dLblPos val="ctr"/>
          <c:showLegendKey val="0"/>
          <c:showVal val="0"/>
          <c:showCatName val="0"/>
          <c:showSerName val="0"/>
          <c:showPercent val="1"/>
          <c:showBubbleSize val="0"/>
          <c:showLeaderLines val="1"/>
        </c:dLbls>
      </c:pie3DChart>
    </c:plotArea>
    <c:legend>
      <c:legendPos val="r"/>
      <c:layout>
        <c:manualLayout>
          <c:xMode val="edge"/>
          <c:yMode val="edge"/>
          <c:x val="0.62994369722923393"/>
          <c:y val="0.28348047088173389"/>
          <c:w val="0.2102811715565702"/>
          <c:h val="0.3492648174069050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vi-VN" sz="1300" b="1" i="0" baseline="0">
                <a:effectLst/>
                <a:latin typeface="Times New Roman" panose="02020603050405020304" pitchFamily="18" charset="0"/>
                <a:cs typeface="Times New Roman" panose="02020603050405020304" pitchFamily="18" charset="0"/>
              </a:rPr>
              <a:t>Biểu đồ 2: Biểu đồ thể hiện </a:t>
            </a:r>
            <a:r>
              <a:rPr lang="en-US" sz="1300" b="1" i="0" baseline="0">
                <a:effectLst/>
                <a:latin typeface="Times New Roman" panose="02020603050405020304" pitchFamily="18" charset="0"/>
                <a:cs typeface="Times New Roman" panose="02020603050405020304" pitchFamily="18" charset="0"/>
              </a:rPr>
              <a:t>mức độ </a:t>
            </a:r>
            <a:r>
              <a:rPr lang="vi-VN" sz="1300" b="1" i="0" baseline="0">
                <a:effectLst/>
                <a:latin typeface="Times New Roman" panose="02020603050405020304" pitchFamily="18" charset="0"/>
                <a:cs typeface="Times New Roman" panose="02020603050405020304" pitchFamily="18" charset="0"/>
              </a:rPr>
              <a:t>tìm hiểu PLGTĐB của sinh viên trường Đại học Thủy Lợi</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667981527966477E-2"/>
          <c:y val="0.29709478961783592"/>
          <c:w val="0.62634217708033446"/>
          <c:h val="0.65934115024385376"/>
        </c:manualLayout>
      </c:layout>
      <c:pie3DChart>
        <c:varyColors val="1"/>
        <c:ser>
          <c:idx val="0"/>
          <c:order val="0"/>
          <c:tx>
            <c:strRef>
              <c:f>Trang_tính1!$B$1</c:f>
              <c:strCache>
                <c:ptCount val="1"/>
                <c:pt idx="0">
                  <c:v>Biểu đồ 2: Biểu đồ thể hiện tỉ lệ tìm hiểu PLGTĐB của sinh viên trường Đại học Thủy Lợi</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1A2-4672-B05F-78A818148094}"/>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1A2-4672-B05F-78A818148094}"/>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1A2-4672-B05F-78A818148094}"/>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1A2-4672-B05F-78A818148094}"/>
              </c:ext>
            </c:extLst>
          </c:dPt>
          <c:dLbls>
            <c:dLbl>
              <c:idx val="0"/>
              <c:tx>
                <c:rich>
                  <a:bodyPr/>
                  <a:lstStyle/>
                  <a:p>
                    <a:r>
                      <a:rPr lang="en-US"/>
                      <a:t>19,1%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1A2-4672-B05F-78A818148094}"/>
                </c:ext>
              </c:extLst>
            </c:dLbl>
            <c:dLbl>
              <c:idx val="1"/>
              <c:tx>
                <c:rich>
                  <a:bodyPr/>
                  <a:lstStyle/>
                  <a:p>
                    <a:r>
                      <a:rPr lang="en-US"/>
                      <a:t>31,1%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1A2-4672-B05F-78A818148094}"/>
                </c:ext>
              </c:extLst>
            </c:dLbl>
            <c:dLbl>
              <c:idx val="2"/>
              <c:layout>
                <c:manualLayout>
                  <c:x val="0.13511107762247423"/>
                  <c:y val="-6.1484057067124037E-2"/>
                </c:manualLayout>
              </c:layout>
              <c:tx>
                <c:rich>
                  <a:bodyPr/>
                  <a:lstStyle/>
                  <a:p>
                    <a:r>
                      <a:rPr lang="en-US"/>
                      <a:t>47,4%</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91A2-4672-B05F-78A818148094}"/>
                </c:ext>
              </c:extLst>
            </c:dLbl>
            <c:dLbl>
              <c:idx val="3"/>
              <c:layout>
                <c:manualLayout>
                  <c:x val="-5.7185112626471926E-2"/>
                  <c:y val="-3.8761986434867587E-4"/>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t>2,4%</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6.8070175438596489E-2"/>
                      <c:h val="6.1029702970297028E-2"/>
                    </c:manualLayout>
                  </c15:layout>
                  <c15:showDataLabelsRange val="0"/>
                </c:ext>
                <c:ext xmlns:c16="http://schemas.microsoft.com/office/drawing/2014/chart" uri="{C3380CC4-5D6E-409C-BE32-E72D297353CC}">
                  <c16:uniqueId val="{00000007-91A2-4672-B05F-78A81814809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Trang_tính1!$A$2:$A$5</c:f>
              <c:strCache>
                <c:ptCount val="4"/>
                <c:pt idx="0">
                  <c:v>Tìm hiểu và nghiên cứu rất kỹ về PLGTĐB</c:v>
                </c:pt>
                <c:pt idx="1">
                  <c:v>Tìm hiểu về PLGTĐB</c:v>
                </c:pt>
                <c:pt idx="2">
                  <c:v>tìm hiểu qua về PLGTĐB</c:v>
                </c:pt>
                <c:pt idx="3">
                  <c:v>Chưa tìm hiểu về PLGTĐB</c:v>
                </c:pt>
              </c:strCache>
            </c:strRef>
          </c:cat>
          <c:val>
            <c:numRef>
              <c:f>Trang_tính1!$B$2:$B$5</c:f>
              <c:numCache>
                <c:formatCode>0.00%</c:formatCode>
                <c:ptCount val="4"/>
                <c:pt idx="0">
                  <c:v>0.191</c:v>
                </c:pt>
                <c:pt idx="1">
                  <c:v>0.311</c:v>
                </c:pt>
                <c:pt idx="2">
                  <c:v>0.47399999999999998</c:v>
                </c:pt>
                <c:pt idx="3">
                  <c:v>2.4E-2</c:v>
                </c:pt>
              </c:numCache>
            </c:numRef>
          </c:val>
          <c:extLst>
            <c:ext xmlns:c16="http://schemas.microsoft.com/office/drawing/2014/chart" uri="{C3380CC4-5D6E-409C-BE32-E72D297353CC}">
              <c16:uniqueId val="{00000008-91A2-4672-B05F-78A818148094}"/>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2994369722923393"/>
          <c:y val="0.28348047088173389"/>
          <c:w val="0.28771337033800853"/>
          <c:h val="0.5669117854346973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vi-VN" sz="1200" b="1" i="0" baseline="0">
                <a:effectLst/>
                <a:latin typeface="Times New Roman" panose="02020603050405020304" pitchFamily="18" charset="0"/>
                <a:cs typeface="Times New Roman" panose="02020603050405020304" pitchFamily="18" charset="0"/>
              </a:rPr>
              <a:t>Biểu đồ 3: </a:t>
            </a:r>
            <a:r>
              <a:rPr lang="en-US" sz="1200" b="1" i="0" baseline="0">
                <a:effectLst/>
                <a:latin typeface="Times New Roman" panose="02020603050405020304" pitchFamily="18" charset="0"/>
                <a:cs typeface="Times New Roman" panose="02020603050405020304" pitchFamily="18" charset="0"/>
              </a:rPr>
              <a:t>T</a:t>
            </a:r>
            <a:r>
              <a:rPr lang="vi-VN" sz="1200" b="1" i="0" baseline="0">
                <a:effectLst/>
                <a:latin typeface="Times New Roman" panose="02020603050405020304" pitchFamily="18" charset="0"/>
                <a:cs typeface="Times New Roman" panose="02020603050405020304" pitchFamily="18" charset="0"/>
              </a:rPr>
              <a:t>hể hiện tỉ lệ </a:t>
            </a:r>
            <a:r>
              <a:rPr lang="en-US" sz="1200" b="1" i="0" baseline="0">
                <a:effectLst/>
                <a:latin typeface="Times New Roman" panose="02020603050405020304" pitchFamily="18" charset="0"/>
                <a:cs typeface="Times New Roman" panose="02020603050405020304" pitchFamily="18" charset="0"/>
              </a:rPr>
              <a:t>m</a:t>
            </a:r>
            <a:r>
              <a:rPr lang="vi-VN" sz="1200" b="1" i="0" baseline="0">
                <a:effectLst/>
                <a:latin typeface="Times New Roman" panose="02020603050405020304" pitchFamily="18" charset="0"/>
                <a:cs typeface="Times New Roman" panose="02020603050405020304" pitchFamily="18" charset="0"/>
              </a:rPr>
              <a:t>ức độ tuân thủ đúng quy định luật giao thông đường bộ </a:t>
            </a:r>
            <a:r>
              <a:rPr lang="en-US" sz="1200" b="1" i="0" baseline="0">
                <a:effectLst/>
                <a:latin typeface="Times New Roman" panose="02020603050405020304" pitchFamily="18" charset="0"/>
                <a:cs typeface="Times New Roman" panose="02020603050405020304" pitchFamily="18" charset="0"/>
              </a:rPr>
              <a:t>khi tham gia giao thông </a:t>
            </a:r>
            <a:r>
              <a:rPr lang="vi-VN" sz="1200" b="1" i="0" baseline="0">
                <a:effectLst/>
                <a:latin typeface="Times New Roman" panose="02020603050405020304" pitchFamily="18" charset="0"/>
                <a:cs typeface="Times New Roman" panose="02020603050405020304" pitchFamily="18" charset="0"/>
              </a:rPr>
              <a:t>của sinh viên trường Đại học Thủy Lợi</a:t>
            </a:r>
          </a:p>
        </c:rich>
      </c:tx>
      <c:layout>
        <c:manualLayout>
          <c:xMode val="edge"/>
          <c:yMode val="edge"/>
          <c:x val="9.867627937961479E-2"/>
          <c:y val="2.1745555864094393E-2"/>
        </c:manualLayout>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8772857386814205E-3"/>
          <c:y val="0.31493560126344666"/>
          <c:w val="0.60919289224185313"/>
          <c:h val="0.64200914401828801"/>
        </c:manualLayout>
      </c:layout>
      <c:pie3DChart>
        <c:varyColors val="1"/>
        <c:ser>
          <c:idx val="0"/>
          <c:order val="0"/>
          <c:tx>
            <c:strRef>
              <c:f>Trang_tính1!$B$1</c:f>
              <c:strCache>
                <c:ptCount val="1"/>
                <c:pt idx="0">
                  <c:v>Biểu đồ 3: Biểu đồ thể hiện tỉ lệ Mức độ tuân thủ đúng quy định luật giao thông đường bộ của sinh viên trường Đại học Thủy Lợi</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712-442A-9EBC-1EA403A00DF4}"/>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712-442A-9EBC-1EA403A00DF4}"/>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712-442A-9EBC-1EA403A00DF4}"/>
              </c:ext>
            </c:extLst>
          </c:dPt>
          <c:dLbls>
            <c:dLbl>
              <c:idx val="0"/>
              <c:tx>
                <c:rich>
                  <a:bodyPr/>
                  <a:lstStyle/>
                  <a:p>
                    <a:r>
                      <a:rPr lang="en-US">
                        <a:latin typeface="Times New Roman" pitchFamily="18" charset="0"/>
                        <a:cs typeface="Times New Roman" pitchFamily="18" charset="0"/>
                      </a:rPr>
                      <a:t>95%</a:t>
                    </a:r>
                    <a:endParaRPr lang="en-US"/>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712-442A-9EBC-1EA403A00DF4}"/>
                </c:ext>
              </c:extLst>
            </c:dLbl>
            <c:dLbl>
              <c:idx val="1"/>
              <c:tx>
                <c:rich>
                  <a:bodyPr/>
                  <a:lstStyle/>
                  <a:p>
                    <a:r>
                      <a:rPr lang="en-US">
                        <a:latin typeface="Times New Roman" pitchFamily="18" charset="0"/>
                        <a:cs typeface="Times New Roman" pitchFamily="18" charset="0"/>
                      </a:rPr>
                      <a:t>4,6%</a:t>
                    </a:r>
                    <a:endParaRPr lang="en-US"/>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712-442A-9EBC-1EA403A00DF4}"/>
                </c:ext>
              </c:extLst>
            </c:dLbl>
            <c:dLbl>
              <c:idx val="2"/>
              <c:layout>
                <c:manualLayout>
                  <c:x val="6.0682582141347162E-2"/>
                  <c:y val="-9.9989085522725497E-3"/>
                </c:manualLayout>
              </c:layout>
              <c:tx>
                <c:rich>
                  <a:bodyPr/>
                  <a:lstStyle/>
                  <a:p>
                    <a:r>
                      <a:rPr lang="en-US">
                        <a:latin typeface="Times New Roman" pitchFamily="18" charset="0"/>
                        <a:cs typeface="Times New Roman" pitchFamily="18" charset="0"/>
                      </a:rPr>
                      <a:t>0,4%</a:t>
                    </a:r>
                    <a:endParaRPr lang="en-US"/>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0712-442A-9EBC-1EA403A00DF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itchFamily="18" charset="0"/>
                    <a:ea typeface="+mn-ea"/>
                    <a:cs typeface="Times New Roman"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Trang_tính1!$A$2:$A$5</c:f>
              <c:strCache>
                <c:ptCount val="3"/>
                <c:pt idx="0">
                  <c:v>Thường xuyên tuân thủ</c:v>
                </c:pt>
                <c:pt idx="1">
                  <c:v>Thỉnh thoảng tuân thủ</c:v>
                </c:pt>
                <c:pt idx="2">
                  <c:v>Không tuân thủ</c:v>
                </c:pt>
              </c:strCache>
            </c:strRef>
          </c:cat>
          <c:val>
            <c:numRef>
              <c:f>Trang_tính1!$B$2:$B$5</c:f>
              <c:numCache>
                <c:formatCode>0.00%</c:formatCode>
                <c:ptCount val="3"/>
                <c:pt idx="0">
                  <c:v>0.95</c:v>
                </c:pt>
                <c:pt idx="1">
                  <c:v>4.5999999999999999E-2</c:v>
                </c:pt>
                <c:pt idx="2">
                  <c:v>4.0000000000000001E-3</c:v>
                </c:pt>
              </c:numCache>
            </c:numRef>
          </c:val>
          <c:extLst>
            <c:ext xmlns:c16="http://schemas.microsoft.com/office/drawing/2014/chart" uri="{C3380CC4-5D6E-409C-BE32-E72D297353CC}">
              <c16:uniqueId val="{00000006-0712-442A-9EBC-1EA403A00DF4}"/>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2781716878691596"/>
          <c:y val="0.38645076791143679"/>
          <c:w val="0.2134232093168805"/>
          <c:h val="0.2558928117856235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b="1">
                <a:effectLst/>
                <a:latin typeface="Times New Roman" panose="02020603050405020304" pitchFamily="18" charset="0"/>
                <a:cs typeface="Times New Roman" panose="02020603050405020304" pitchFamily="18" charset="0"/>
              </a:rPr>
              <a:t>Biểu đồ 4: Thể hiện tỷ lệ sinh viên trường Đại học Thủy lợi có giấy phép lái xe khi tham gia giao thông đường bộ</a:t>
            </a:r>
            <a:endParaRPr lang="vi-VN" sz="1400">
              <a:effectLst/>
              <a:latin typeface="Times New Roman" panose="02020603050405020304" pitchFamily="18" charset="0"/>
              <a:cs typeface="Times New Roman" panose="02020603050405020304" pitchFamily="18" charset="0"/>
            </a:endParaRPr>
          </a:p>
        </c:rich>
      </c:tx>
      <c:layout>
        <c:manualLayout>
          <c:xMode val="edge"/>
          <c:yMode val="edge"/>
          <c:x val="0.10101552411785601"/>
          <c:y val="2.7517886626307098E-2"/>
        </c:manualLayout>
      </c:layout>
      <c:overlay val="0"/>
      <c:spPr>
        <a:noFill/>
        <a:ln>
          <a:noFill/>
        </a:ln>
        <a:effectLst/>
      </c:spPr>
    </c:title>
    <c:autoTitleDeleted val="0"/>
    <c:view3D>
      <c:rotX val="5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529858799721875E-2"/>
          <c:y val="0.2961951698483733"/>
          <c:w val="0.65199964981926972"/>
          <c:h val="0.69279768069717762"/>
        </c:manualLayout>
      </c:layout>
      <c:pie3DChart>
        <c:varyColors val="1"/>
        <c:ser>
          <c:idx val="0"/>
          <c:order val="0"/>
          <c:tx>
            <c:strRef>
              <c:f>Trang_tính1!$B$1</c:f>
              <c:strCache>
                <c:ptCount val="1"/>
                <c:pt idx="0">
                  <c:v>Biểu đồ 4: Thể hiện tỷ lệ sinh viên trường Đại học Thủy lợi có giấy phép lái xe khi tham gia giao thông đường bộ</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76A-4AB1-98FB-A93E4403F43D}"/>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76A-4AB1-98FB-A93E4403F43D}"/>
              </c:ext>
            </c:extLst>
          </c:dPt>
          <c:dLbls>
            <c:dLbl>
              <c:idx val="0"/>
              <c:layout>
                <c:manualLayout>
                  <c:x val="-0.24955444552753547"/>
                  <c:y val="-0.17383330660992638"/>
                </c:manualLayout>
              </c:layout>
              <c:tx>
                <c:rich>
                  <a:bodyPr/>
                  <a:lstStyle/>
                  <a:p>
                    <a:r>
                      <a:rPr lang="en-US"/>
                      <a:t>41,8%</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76A-4AB1-98FB-A93E4403F43D}"/>
                </c:ext>
              </c:extLst>
            </c:dLbl>
            <c:dLbl>
              <c:idx val="1"/>
              <c:layout>
                <c:manualLayout>
                  <c:x val="0.24153160296912846"/>
                  <c:y val="9.9412807301123687E-2"/>
                </c:manualLayout>
              </c:layout>
              <c:tx>
                <c:rich>
                  <a:bodyPr/>
                  <a:lstStyle/>
                  <a:p>
                    <a:r>
                      <a:rPr lang="en-US"/>
                      <a:t>58,2%</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76A-4AB1-98FB-A93E4403F43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Trang_tính1!$A$2:$A$5</c:f>
              <c:strCache>
                <c:ptCount val="2"/>
                <c:pt idx="0">
                  <c:v>Đã có </c:v>
                </c:pt>
                <c:pt idx="1">
                  <c:v>Không có</c:v>
                </c:pt>
              </c:strCache>
            </c:strRef>
          </c:cat>
          <c:val>
            <c:numRef>
              <c:f>Trang_tính1!$B$2:$B$5</c:f>
              <c:numCache>
                <c:formatCode>0.00%</c:formatCode>
                <c:ptCount val="2"/>
                <c:pt idx="0">
                  <c:v>0.58199999999999996</c:v>
                </c:pt>
                <c:pt idx="1">
                  <c:v>0.41799999999999998</c:v>
                </c:pt>
              </c:numCache>
            </c:numRef>
          </c:val>
          <c:extLst>
            <c:ext xmlns:c16="http://schemas.microsoft.com/office/drawing/2014/chart" uri="{C3380CC4-5D6E-409C-BE32-E72D297353CC}">
              <c16:uniqueId val="{00000004-D76A-4AB1-98FB-A93E4403F43D}"/>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2994369722923393"/>
          <c:y val="0.28348047088173389"/>
          <c:w val="0.10736271821057647"/>
          <c:h val="0.1746324087034525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300" b="1">
                <a:effectLst/>
                <a:latin typeface="Times New Roman" panose="02020603050405020304" pitchFamily="18" charset="0"/>
                <a:cs typeface="Times New Roman" panose="02020603050405020304" pitchFamily="18" charset="0"/>
              </a:rPr>
              <a:t>Biểu đồ 5: Thể hiện tỷ lệ sinh viên trường Đại học Thủy lợi bị xử phạt hành chính do vi phạm pháp luật giao thông đường bộ</a:t>
            </a:r>
            <a:endParaRPr lang="vi-VN" sz="1300">
              <a:effectLst/>
              <a:latin typeface="Times New Roman" panose="02020603050405020304" pitchFamily="18" charset="0"/>
              <a:cs typeface="Times New Roman" panose="02020603050405020304" pitchFamily="18" charset="0"/>
            </a:endParaRPr>
          </a:p>
        </c:rich>
      </c:tx>
      <c:layout>
        <c:manualLayout>
          <c:xMode val="edge"/>
          <c:yMode val="edge"/>
          <c:x val="0.10742989230258983"/>
          <c:y val="2.2014309301045681E-2"/>
        </c:manualLayout>
      </c:layout>
      <c:overlay val="0"/>
      <c:spPr>
        <a:noFill/>
        <a:ln>
          <a:noFill/>
        </a:ln>
        <a:effectLst/>
      </c:spPr>
    </c:title>
    <c:autoTitleDeleted val="0"/>
    <c:view3D>
      <c:rotX val="5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350326401507498E-2"/>
          <c:y val="0.3783986756746216"/>
          <c:w val="0.58357972251544243"/>
          <c:h val="0.61574759814351765"/>
        </c:manualLayout>
      </c:layout>
      <c:pie3DChart>
        <c:varyColors val="1"/>
        <c:ser>
          <c:idx val="0"/>
          <c:order val="0"/>
          <c:tx>
            <c:strRef>
              <c:f>Trang_tính1!$B$1</c:f>
              <c:strCache>
                <c:ptCount val="1"/>
                <c:pt idx="0">
                  <c:v>Biểu đồ 4: Thể hiện tỷ lệ sinh viên trường Đại học Thủy lợi có giấy phép lái xe khi tham gia giao thông đường bộ</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43A-4ED7-9C53-2A590329B5D1}"/>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43A-4ED7-9C53-2A590329B5D1}"/>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43A-4ED7-9C53-2A590329B5D1}"/>
              </c:ext>
            </c:extLst>
          </c:dPt>
          <c:dPt>
            <c:idx val="3"/>
            <c:bubble3D val="0"/>
            <c:spPr>
              <a:solidFill>
                <a:srgbClr val="0070C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43A-4ED7-9C53-2A590329B5D1}"/>
              </c:ext>
            </c:extLst>
          </c:dPt>
          <c:dPt>
            <c:idx val="4"/>
            <c:bubble3D val="0"/>
            <c:spPr>
              <a:solidFill>
                <a:srgbClr val="FF0000"/>
              </a:solidFill>
              <a:ln>
                <a:noFill/>
              </a:ln>
              <a:effectLst/>
              <a:sp3d/>
            </c:spPr>
            <c:extLst>
              <c:ext xmlns:c16="http://schemas.microsoft.com/office/drawing/2014/chart" uri="{C3380CC4-5D6E-409C-BE32-E72D297353CC}">
                <c16:uniqueId val="{00000009-B43A-4ED7-9C53-2A590329B5D1}"/>
              </c:ext>
            </c:extLst>
          </c:dPt>
          <c:dLbls>
            <c:dLbl>
              <c:idx val="0"/>
              <c:layout>
                <c:manualLayout>
                  <c:x val="-0.24955444552753547"/>
                  <c:y val="-0.17383330660992638"/>
                </c:manualLayout>
              </c:layout>
              <c:tx>
                <c:rich>
                  <a:bodyPr/>
                  <a:lstStyle/>
                  <a:p>
                    <a:r>
                      <a:rPr lang="en-US"/>
                      <a:t>36,4%</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43A-4ED7-9C53-2A590329B5D1}"/>
                </c:ext>
              </c:extLst>
            </c:dLbl>
            <c:dLbl>
              <c:idx val="1"/>
              <c:layout>
                <c:manualLayout>
                  <c:x val="0.24153160296912846"/>
                  <c:y val="9.9412807301123687E-2"/>
                </c:manualLayout>
              </c:layout>
              <c:tx>
                <c:rich>
                  <a:bodyPr/>
                  <a:lstStyle/>
                  <a:p>
                    <a:r>
                      <a:rPr lang="en-US"/>
                      <a:t>60,3%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43A-4ED7-9C53-2A590329B5D1}"/>
                </c:ext>
              </c:extLst>
            </c:dLbl>
            <c:dLbl>
              <c:idx val="2"/>
              <c:layout>
                <c:manualLayout>
                  <c:x val="-6.373432394074538E-2"/>
                  <c:y val="3.1292387295836784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t>2,1%</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5.5612572161642067E-2"/>
                      <c:h val="6.717137793108828E-2"/>
                    </c:manualLayout>
                  </c15:layout>
                  <c15:showDataLabelsRange val="0"/>
                </c:ext>
                <c:ext xmlns:c16="http://schemas.microsoft.com/office/drawing/2014/chart" uri="{C3380CC4-5D6E-409C-BE32-E72D297353CC}">
                  <c16:uniqueId val="{00000005-B43A-4ED7-9C53-2A590329B5D1}"/>
                </c:ext>
              </c:extLst>
            </c:dLbl>
            <c:dLbl>
              <c:idx val="3"/>
              <c:layout>
                <c:manualLayout>
                  <c:x val="1.6133106247509131E-3"/>
                  <c:y val="-3.4141795613004899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t>0,7%</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5.7379638000670051E-2"/>
                      <c:h val="5.5526328333889471E-2"/>
                    </c:manualLayout>
                  </c15:layout>
                  <c15:showDataLabelsRange val="0"/>
                </c:ext>
                <c:ext xmlns:c16="http://schemas.microsoft.com/office/drawing/2014/chart" uri="{C3380CC4-5D6E-409C-BE32-E72D297353CC}">
                  <c16:uniqueId val="{00000007-B43A-4ED7-9C53-2A590329B5D1}"/>
                </c:ext>
              </c:extLst>
            </c:dLbl>
            <c:dLbl>
              <c:idx val="4"/>
              <c:layout>
                <c:manualLayout>
                  <c:x val="0.10144601071755062"/>
                  <c:y val="2.0965596141428886E-2"/>
                </c:manualLayout>
              </c:layout>
              <c:tx>
                <c:rich>
                  <a:bodyPr/>
                  <a:lstStyle/>
                  <a:p>
                    <a:r>
                      <a:rPr lang="en-US"/>
                      <a:t>0,4%</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B43A-4ED7-9C53-2A590329B5D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Trang_tính1!$A$2:$A$6</c:f>
              <c:strCache>
                <c:ptCount val="5"/>
                <c:pt idx="0">
                  <c:v>Chưa bị xử phạt</c:v>
                </c:pt>
                <c:pt idx="1">
                  <c:v>1-2 lần</c:v>
                </c:pt>
                <c:pt idx="2">
                  <c:v>3-4 lần </c:v>
                </c:pt>
                <c:pt idx="3">
                  <c:v>4-5 lần</c:v>
                </c:pt>
                <c:pt idx="4">
                  <c:v>6 lần trở lên </c:v>
                </c:pt>
              </c:strCache>
            </c:strRef>
          </c:cat>
          <c:val>
            <c:numRef>
              <c:f>Trang_tính1!$B$2:$B$6</c:f>
              <c:numCache>
                <c:formatCode>0.00%</c:formatCode>
                <c:ptCount val="5"/>
                <c:pt idx="0">
                  <c:v>0.60299999999999998</c:v>
                </c:pt>
                <c:pt idx="1">
                  <c:v>0.36399999999999999</c:v>
                </c:pt>
                <c:pt idx="2">
                  <c:v>2.1000000000000001E-2</c:v>
                </c:pt>
                <c:pt idx="3">
                  <c:v>7.0000000000000001E-3</c:v>
                </c:pt>
                <c:pt idx="4">
                  <c:v>4.0000000000000001E-3</c:v>
                </c:pt>
              </c:numCache>
            </c:numRef>
          </c:val>
          <c:extLst>
            <c:ext xmlns:c16="http://schemas.microsoft.com/office/drawing/2014/chart" uri="{C3380CC4-5D6E-409C-BE32-E72D297353CC}">
              <c16:uniqueId val="{0000000A-B43A-4ED7-9C53-2A590329B5D1}"/>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2615917397753116"/>
          <c:y val="0.29999133294909408"/>
          <c:w val="0.15602639150542361"/>
          <c:h val="0.465580974089851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35CB3-E03E-4804-ABE2-4C52E971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9898</Words>
  <Characters>56421</Characters>
  <Application>Microsoft Office Word</Application>
  <DocSecurity>0</DocSecurity>
  <Lines>470</Lines>
  <Paragraphs>132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Long Nguyen</dc:creator>
  <cp:lastModifiedBy>Administrator</cp:lastModifiedBy>
  <cp:revision>2</cp:revision>
  <dcterms:created xsi:type="dcterms:W3CDTF">2023-05-08T00:06:00Z</dcterms:created>
  <dcterms:modified xsi:type="dcterms:W3CDTF">2023-05-08T00:06:00Z</dcterms:modified>
</cp:coreProperties>
</file>