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3A86" w14:textId="77777777" w:rsidR="00465BF3" w:rsidRPr="001A6C37" w:rsidRDefault="00465BF3" w:rsidP="006D25A7">
      <w:pPr>
        <w:spacing w:line="360" w:lineRule="auto"/>
        <w:jc w:val="center"/>
        <w:rPr>
          <w:b/>
          <w:sz w:val="26"/>
          <w:szCs w:val="26"/>
        </w:rPr>
      </w:pPr>
      <w:r w:rsidRPr="001A6C37">
        <w:rPr>
          <w:b/>
          <w:noProof/>
          <w:sz w:val="26"/>
          <w:szCs w:val="26"/>
        </w:rPr>
        <mc:AlternateContent>
          <mc:Choice Requires="wps">
            <w:drawing>
              <wp:anchor distT="0" distB="0" distL="114300" distR="114300" simplePos="0" relativeHeight="251671552" behindDoc="0" locked="0" layoutInCell="1" allowOverlap="1" wp14:anchorId="15BA3C5A" wp14:editId="24AA02FE">
                <wp:simplePos x="0" y="0"/>
                <wp:positionH relativeFrom="column">
                  <wp:posOffset>5286375</wp:posOffset>
                </wp:positionH>
                <wp:positionV relativeFrom="paragraph">
                  <wp:posOffset>-219075</wp:posOffset>
                </wp:positionV>
                <wp:extent cx="800735" cy="342900"/>
                <wp:effectExtent l="13335" t="10795" r="508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42900"/>
                        </a:xfrm>
                        <a:prstGeom prst="rect">
                          <a:avLst/>
                        </a:prstGeom>
                        <a:solidFill>
                          <a:srgbClr val="FFFFFF"/>
                        </a:solidFill>
                        <a:ln w="9525">
                          <a:solidFill>
                            <a:srgbClr val="000000"/>
                          </a:solidFill>
                          <a:miter lim="800000"/>
                          <a:headEnd/>
                          <a:tailEnd/>
                        </a:ln>
                      </wps:spPr>
                      <wps:txbx>
                        <w:txbxContent>
                          <w:p w14:paraId="4E5143D8" w14:textId="77777777" w:rsidR="00465BF3" w:rsidRPr="00BA7918" w:rsidRDefault="00465BF3" w:rsidP="00465BF3">
                            <w:pPr>
                              <w:jc w:val="center"/>
                              <w:rPr>
                                <w:b/>
                              </w:rPr>
                            </w:pPr>
                            <w:r w:rsidRPr="00BA7918">
                              <w:rPr>
                                <w:b/>
                              </w:rPr>
                              <w:t>Mẫu</w:t>
                            </w:r>
                            <w:r>
                              <w:rPr>
                                <w:b/>
                              </w:rPr>
                              <w:t xml:space="preserve"> 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5BA3C5A" id="_x0000_t202" coordsize="21600,21600" o:spt="202" path="m,l,21600r21600,l21600,xe">
                <v:stroke joinstyle="miter"/>
                <v:path gradientshapeok="t" o:connecttype="rect"/>
              </v:shapetype>
              <v:shape id="Text Box 1" o:spid="_x0000_s1026" type="#_x0000_t202" style="position:absolute;left:0;text-align:left;margin-left:416.25pt;margin-top:-17.25pt;width:63.0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ASFgIAACo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">
                <v:textbox>
                  <w:txbxContent>
                    <w:p w14:paraId="4E5143D8" w14:textId="77777777" w:rsidR="00465BF3" w:rsidRPr="00BA7918" w:rsidRDefault="00465BF3" w:rsidP="00465BF3">
                      <w:pPr>
                        <w:jc w:val="center"/>
                        <w:rPr>
                          <w:b/>
                        </w:rPr>
                      </w:pPr>
                      <w:r w:rsidRPr="00BA7918">
                        <w:rPr>
                          <w:b/>
                        </w:rPr>
                        <w:t>Mẫu</w:t>
                      </w:r>
                      <w:r>
                        <w:rPr>
                          <w:b/>
                        </w:rPr>
                        <w:t xml:space="preserve"> 6b</w:t>
                      </w:r>
                    </w:p>
                  </w:txbxContent>
                </v:textbox>
              </v:shape>
            </w:pict>
          </mc:Fallback>
        </mc:AlternateContent>
      </w:r>
    </w:p>
    <w:p w14:paraId="03CB00AC" w14:textId="77777777" w:rsidR="00465BF3" w:rsidRPr="001A6C37" w:rsidRDefault="00465BF3" w:rsidP="006D25A7">
      <w:pPr>
        <w:spacing w:line="360" w:lineRule="auto"/>
        <w:jc w:val="center"/>
        <w:rPr>
          <w:b/>
          <w:sz w:val="26"/>
          <w:szCs w:val="26"/>
        </w:rPr>
      </w:pPr>
    </w:p>
    <w:p w14:paraId="6EE26459" w14:textId="391CBE6E" w:rsidR="001A6C37" w:rsidRPr="001173DE" w:rsidRDefault="005464C4" w:rsidP="006D25A7">
      <w:pPr>
        <w:spacing w:line="360" w:lineRule="auto"/>
        <w:jc w:val="center"/>
        <w:rPr>
          <w:b/>
          <w:sz w:val="26"/>
          <w:szCs w:val="26"/>
          <w:lang w:val="vi-VN"/>
        </w:rPr>
      </w:pPr>
      <w:r w:rsidRPr="001173DE">
        <w:rPr>
          <w:b/>
          <w:sz w:val="26"/>
          <w:szCs w:val="26"/>
          <w:lang w:val="vi-VN"/>
        </w:rPr>
        <w:t xml:space="preserve">NGHIÊN CỨU </w:t>
      </w:r>
      <w:r w:rsidR="00E753EF" w:rsidRPr="001173DE">
        <w:rPr>
          <w:b/>
          <w:sz w:val="26"/>
          <w:szCs w:val="26"/>
          <w:lang w:val="vi-VN"/>
        </w:rPr>
        <w:t>PHƯƠNG PHÁP XỬ LÍ SỐ LIỆU ĐỊA HÌNH PHỤC VỤ TÍNH TOÁN LŨ VÀ NGẬP LỤT CHO ĐỒNG BẰNG SÔNG CỬU LONG</w:t>
      </w:r>
      <w:r w:rsidRPr="001173DE">
        <w:rPr>
          <w:b/>
          <w:sz w:val="26"/>
          <w:szCs w:val="26"/>
          <w:lang w:val="vi-VN"/>
        </w:rPr>
        <w:t xml:space="preserve"> </w:t>
      </w:r>
    </w:p>
    <w:p w14:paraId="131D1BAB" w14:textId="77777777" w:rsidR="00465BF3" w:rsidRPr="001A6C37" w:rsidRDefault="00465BF3" w:rsidP="006D25A7">
      <w:pPr>
        <w:spacing w:line="360" w:lineRule="auto"/>
        <w:jc w:val="both"/>
        <w:rPr>
          <w:b/>
          <w:sz w:val="26"/>
          <w:szCs w:val="26"/>
          <w:lang w:val="vi-VN"/>
        </w:rPr>
      </w:pPr>
    </w:p>
    <w:tbl>
      <w:tblPr>
        <w:tblW w:w="4895" w:type="dxa"/>
        <w:tblInd w:w="4068" w:type="dxa"/>
        <w:tblLook w:val="04A0" w:firstRow="1" w:lastRow="0" w:firstColumn="1" w:lastColumn="0" w:noHBand="0" w:noVBand="1"/>
      </w:tblPr>
      <w:tblGrid>
        <w:gridCol w:w="1025"/>
        <w:gridCol w:w="3870"/>
      </w:tblGrid>
      <w:tr w:rsidR="00465BF3" w:rsidRPr="001A6C37" w14:paraId="6F4F0219" w14:textId="77777777" w:rsidTr="00623626">
        <w:tc>
          <w:tcPr>
            <w:tcW w:w="1025" w:type="dxa"/>
            <w:shd w:val="clear" w:color="auto" w:fill="auto"/>
          </w:tcPr>
          <w:p w14:paraId="5EBB26A4" w14:textId="77777777" w:rsidR="00465BF3" w:rsidRPr="001A6C37" w:rsidRDefault="00465BF3" w:rsidP="006D25A7">
            <w:pPr>
              <w:spacing w:line="360" w:lineRule="auto"/>
              <w:jc w:val="both"/>
              <w:rPr>
                <w:i/>
                <w:sz w:val="26"/>
                <w:szCs w:val="26"/>
              </w:rPr>
            </w:pPr>
            <w:r w:rsidRPr="001A6C37">
              <w:rPr>
                <w:i/>
                <w:sz w:val="26"/>
                <w:szCs w:val="26"/>
              </w:rPr>
              <w:t>SVTH:</w:t>
            </w:r>
          </w:p>
        </w:tc>
        <w:tc>
          <w:tcPr>
            <w:tcW w:w="3870" w:type="dxa"/>
            <w:shd w:val="clear" w:color="auto" w:fill="auto"/>
          </w:tcPr>
          <w:p w14:paraId="4CC65245" w14:textId="3C405D29" w:rsidR="005464C4" w:rsidRPr="001A6C37" w:rsidRDefault="00465BF3" w:rsidP="009E271B">
            <w:pPr>
              <w:spacing w:line="360" w:lineRule="auto"/>
              <w:ind w:firstLine="162"/>
              <w:rPr>
                <w:i/>
                <w:sz w:val="26"/>
                <w:szCs w:val="26"/>
                <w:lang w:val="vi-VN"/>
              </w:rPr>
            </w:pPr>
            <w:r w:rsidRPr="001A6C37">
              <w:rPr>
                <w:i/>
                <w:sz w:val="26"/>
                <w:szCs w:val="26"/>
              </w:rPr>
              <w:t xml:space="preserve">Nguyễn </w:t>
            </w:r>
            <w:r w:rsidR="0090060F">
              <w:rPr>
                <w:i/>
                <w:sz w:val="26"/>
                <w:szCs w:val="26"/>
              </w:rPr>
              <w:t>Văn</w:t>
            </w:r>
            <w:r w:rsidR="0090060F">
              <w:rPr>
                <w:i/>
                <w:sz w:val="26"/>
                <w:szCs w:val="26"/>
                <w:lang w:val="vi-VN"/>
              </w:rPr>
              <w:t xml:space="preserve"> Minh</w:t>
            </w:r>
            <w:r w:rsidR="005464C4" w:rsidRPr="001A6C37">
              <w:rPr>
                <w:i/>
                <w:sz w:val="26"/>
                <w:szCs w:val="26"/>
                <w:lang w:val="vi-VN"/>
              </w:rPr>
              <w:t xml:space="preserve">- </w:t>
            </w:r>
            <w:r w:rsidR="0090060F">
              <w:rPr>
                <w:i/>
                <w:sz w:val="26"/>
                <w:szCs w:val="26"/>
                <w:lang w:val="vi-VN"/>
              </w:rPr>
              <w:t>61</w:t>
            </w:r>
            <w:r w:rsidR="005464C4" w:rsidRPr="001A6C37">
              <w:rPr>
                <w:i/>
                <w:sz w:val="26"/>
                <w:szCs w:val="26"/>
                <w:lang w:val="vi-VN"/>
              </w:rPr>
              <w:t>C</w:t>
            </w:r>
          </w:p>
        </w:tc>
      </w:tr>
      <w:tr w:rsidR="00465BF3" w:rsidRPr="001A6C37" w14:paraId="20993557" w14:textId="77777777" w:rsidTr="00623626">
        <w:tc>
          <w:tcPr>
            <w:tcW w:w="1025" w:type="dxa"/>
            <w:shd w:val="clear" w:color="auto" w:fill="auto"/>
          </w:tcPr>
          <w:p w14:paraId="45105B8A" w14:textId="77777777" w:rsidR="00465BF3" w:rsidRPr="001A6C37" w:rsidRDefault="00465BF3" w:rsidP="006D25A7">
            <w:pPr>
              <w:spacing w:line="360" w:lineRule="auto"/>
              <w:jc w:val="both"/>
              <w:rPr>
                <w:i/>
                <w:sz w:val="26"/>
                <w:szCs w:val="26"/>
              </w:rPr>
            </w:pPr>
            <w:r w:rsidRPr="001A6C37">
              <w:rPr>
                <w:i/>
                <w:sz w:val="26"/>
                <w:szCs w:val="26"/>
              </w:rPr>
              <w:t>GVHD:</w:t>
            </w:r>
          </w:p>
        </w:tc>
        <w:tc>
          <w:tcPr>
            <w:tcW w:w="3870" w:type="dxa"/>
            <w:shd w:val="clear" w:color="auto" w:fill="auto"/>
          </w:tcPr>
          <w:p w14:paraId="1F948AB0" w14:textId="3872BEE2" w:rsidR="00465BF3" w:rsidRPr="001A6C37" w:rsidRDefault="009E271B" w:rsidP="00A037D5">
            <w:pPr>
              <w:spacing w:line="360" w:lineRule="auto"/>
              <w:ind w:firstLine="162"/>
              <w:rPr>
                <w:i/>
                <w:sz w:val="26"/>
                <w:szCs w:val="26"/>
                <w:lang w:val="vi-VN"/>
              </w:rPr>
            </w:pPr>
            <w:r>
              <w:rPr>
                <w:i/>
                <w:sz w:val="26"/>
                <w:szCs w:val="26"/>
              </w:rPr>
              <w:t>PGS</w:t>
            </w:r>
            <w:r>
              <w:rPr>
                <w:i/>
                <w:sz w:val="26"/>
                <w:szCs w:val="26"/>
                <w:lang w:val="vi-VN"/>
              </w:rPr>
              <w:t>.</w:t>
            </w:r>
            <w:r w:rsidRPr="00663076">
              <w:rPr>
                <w:i/>
                <w:sz w:val="26"/>
                <w:szCs w:val="26"/>
              </w:rPr>
              <w:t>TS</w:t>
            </w:r>
            <w:r w:rsidRPr="00663076">
              <w:rPr>
                <w:i/>
                <w:sz w:val="26"/>
                <w:szCs w:val="26"/>
                <w:lang w:val="vi-VN"/>
              </w:rPr>
              <w:t xml:space="preserve">. </w:t>
            </w:r>
            <w:r>
              <w:rPr>
                <w:i/>
                <w:sz w:val="26"/>
                <w:szCs w:val="26"/>
                <w:lang w:val="vi-VN"/>
              </w:rPr>
              <w:t>Nghiêm Tiến Lam</w:t>
            </w:r>
          </w:p>
        </w:tc>
      </w:tr>
    </w:tbl>
    <w:p w14:paraId="30A0154F" w14:textId="7F60CAD3" w:rsidR="00465BF3" w:rsidRPr="001A6C37" w:rsidRDefault="00465BF3" w:rsidP="006D25A7">
      <w:pPr>
        <w:spacing w:line="360" w:lineRule="auto"/>
        <w:jc w:val="both"/>
        <w:rPr>
          <w:i/>
          <w:color w:val="FF0000"/>
          <w:sz w:val="26"/>
          <w:szCs w:val="26"/>
        </w:rPr>
      </w:pPr>
    </w:p>
    <w:p w14:paraId="085E5537" w14:textId="77777777" w:rsidR="00465BF3" w:rsidRPr="001A6C37" w:rsidRDefault="00465BF3" w:rsidP="006D25A7">
      <w:pPr>
        <w:spacing w:line="360" w:lineRule="auto"/>
        <w:ind w:firstLine="720"/>
        <w:jc w:val="both"/>
        <w:rPr>
          <w:b/>
          <w:sz w:val="26"/>
          <w:szCs w:val="26"/>
        </w:rPr>
      </w:pPr>
    </w:p>
    <w:p w14:paraId="491CD61D" w14:textId="724EF88A" w:rsidR="005464C4" w:rsidRPr="001A6C37" w:rsidRDefault="00465BF3" w:rsidP="006D25A7">
      <w:pPr>
        <w:pStyle w:val="ListParagraph"/>
        <w:numPr>
          <w:ilvl w:val="0"/>
          <w:numId w:val="19"/>
        </w:numPr>
        <w:spacing w:line="360" w:lineRule="auto"/>
        <w:jc w:val="both"/>
        <w:rPr>
          <w:rFonts w:ascii="Times New Roman" w:hAnsi="Times New Roman"/>
          <w:b/>
          <w:sz w:val="26"/>
          <w:szCs w:val="26"/>
        </w:rPr>
      </w:pPr>
      <w:r w:rsidRPr="001A6C37">
        <w:rPr>
          <w:rFonts w:ascii="Times New Roman" w:hAnsi="Times New Roman"/>
          <w:b/>
          <w:sz w:val="26"/>
          <w:szCs w:val="26"/>
        </w:rPr>
        <w:t>Mục tiêu đề tài:</w:t>
      </w:r>
      <w:r w:rsidRPr="001A6C37">
        <w:rPr>
          <w:rFonts w:ascii="Times New Roman" w:hAnsi="Times New Roman"/>
          <w:b/>
          <w:sz w:val="26"/>
          <w:szCs w:val="26"/>
        </w:rPr>
        <w:tab/>
      </w:r>
    </w:p>
    <w:p w14:paraId="244504FD" w14:textId="34095C6B" w:rsidR="00777831" w:rsidRDefault="00777831" w:rsidP="00E753EF">
      <w:pPr>
        <w:ind w:left="720"/>
        <w:rPr>
          <w:iCs/>
          <w:sz w:val="26"/>
          <w:szCs w:val="26"/>
        </w:rPr>
      </w:pPr>
      <w:r>
        <w:rPr>
          <w:iCs/>
          <w:sz w:val="26"/>
          <w:szCs w:val="26"/>
        </w:rPr>
        <w:t xml:space="preserve">Đồng bằng sông Cửu Long (ĐBSCL) là một vùng kinh tế trọng điểm của cả nước và có vai trò </w:t>
      </w:r>
      <w:r w:rsidRPr="00777831">
        <w:rPr>
          <w:iCs/>
          <w:sz w:val="26"/>
          <w:szCs w:val="26"/>
        </w:rPr>
        <w:t>đặc biệt quan trọng về chính trị, kinh tế, văn hoá, xã hội, quốc phòng, an ninh và đối ngoại của nước</w:t>
      </w:r>
      <w:r w:rsidR="00023A29">
        <w:rPr>
          <w:iCs/>
          <w:sz w:val="26"/>
          <w:szCs w:val="26"/>
        </w:rPr>
        <w:t xml:space="preserve"> ta. Do ĐBSCL </w:t>
      </w:r>
      <w:r>
        <w:rPr>
          <w:iCs/>
          <w:sz w:val="26"/>
          <w:szCs w:val="26"/>
        </w:rPr>
        <w:t>nằm ở hạ lưu của lưu vực sông Mekong</w:t>
      </w:r>
      <w:r w:rsidR="00023A29">
        <w:rPr>
          <w:iCs/>
          <w:sz w:val="26"/>
          <w:szCs w:val="26"/>
        </w:rPr>
        <w:t xml:space="preserve"> nên thường xuyên bị ảnh hưởng bởi thiên tai do lũ và ngập lụt với các hậu quả nghiêm trọng về người và tài sản. Việc tính toán mô phỏng lũ và ngập lụt ở ĐBSCL đóng vai trò quan trọng trong dự báo, cảnh báo thiên tai để giảm thiểu thiệt hại do lũ và ngập lụt gây ra. Tuy nhiên do khu vực bị ảnh hưởng bởi lũ và ngập lụt ở ĐBSCL rất lớn, có nhiều công trình giao thông, thủy lợi như kênh, mương, đê bao, bờ bao, đường giao thông nên các mô hình tính toán tràn lũ và ngập lụt trên đồng bằng, đặc biệt là các mô hình 2 chiều, cần phải có lưới tính đủ chi tiết để mô phỏng các địa hình, địa vật này, nhưng cũng cần phải có số lượng ô lưới tính vừa phải để có thể chạy được trên các máy tính thông dụng, đáp ứng về mặt thời gian tính toán.</w:t>
      </w:r>
      <w:r w:rsidR="00AB6080">
        <w:rPr>
          <w:iCs/>
          <w:sz w:val="26"/>
          <w:szCs w:val="26"/>
        </w:rPr>
        <w:t xml:space="preserve"> Do vậy, các lưới tính thường khá thô so với dữ liệu địa hình có sẵn ở khu vực này là các mô hình độ cao số (DEM) với độ phân giải 5 m. Điều này dẫn đến sự hiện diện của các địa hình địa vật trên DEM sẽ ảnh hưởng đến địa hình của lưới tính trong mô hình và gây ra sai số về kết quả tính ngập lụt.</w:t>
      </w:r>
    </w:p>
    <w:p w14:paraId="25F7C678" w14:textId="2B4BF230" w:rsidR="00465BF3" w:rsidRPr="00E753EF" w:rsidRDefault="00AB6080" w:rsidP="00E753EF">
      <w:pPr>
        <w:ind w:left="720"/>
        <w:rPr>
          <w:iCs/>
          <w:sz w:val="26"/>
          <w:szCs w:val="26"/>
          <w:lang w:val="vi-VN"/>
        </w:rPr>
      </w:pPr>
      <w:r>
        <w:rPr>
          <w:iCs/>
          <w:sz w:val="26"/>
          <w:szCs w:val="26"/>
        </w:rPr>
        <w:t>Do đó, m</w:t>
      </w:r>
      <w:r w:rsidR="00E753EF" w:rsidRPr="00E753EF">
        <w:rPr>
          <w:iCs/>
          <w:sz w:val="26"/>
          <w:szCs w:val="26"/>
          <w:lang w:val="vi-VN"/>
        </w:rPr>
        <w:t xml:space="preserve">ục tiêu chính của nghiên cứu </w:t>
      </w:r>
      <w:r>
        <w:rPr>
          <w:iCs/>
          <w:sz w:val="26"/>
          <w:szCs w:val="26"/>
        </w:rPr>
        <w:t xml:space="preserve">này là thiết lập phương pháp xử lý số liệu </w:t>
      </w:r>
      <w:r w:rsidR="00E753EF" w:rsidRPr="00E753EF">
        <w:rPr>
          <w:iCs/>
          <w:sz w:val="26"/>
          <w:szCs w:val="26"/>
          <w:lang w:val="vi-VN"/>
        </w:rPr>
        <w:t xml:space="preserve">tách riêng các tuyến đường, bờ bao, đê </w:t>
      </w:r>
      <w:r>
        <w:rPr>
          <w:iCs/>
          <w:sz w:val="26"/>
          <w:szCs w:val="26"/>
        </w:rPr>
        <w:t xml:space="preserve">bao </w:t>
      </w:r>
      <w:r w:rsidR="00E753EF" w:rsidRPr="00E753EF">
        <w:rPr>
          <w:iCs/>
          <w:sz w:val="26"/>
          <w:szCs w:val="26"/>
          <w:lang w:val="vi-VN"/>
        </w:rPr>
        <w:t>ra khỏi mặt đất tự nhiên</w:t>
      </w:r>
      <w:r>
        <w:rPr>
          <w:iCs/>
          <w:sz w:val="26"/>
          <w:szCs w:val="26"/>
        </w:rPr>
        <w:t xml:space="preserve"> trong số liệu địa hình DEM cho ĐBSCL</w:t>
      </w:r>
      <w:r w:rsidR="00E753EF" w:rsidRPr="00E753EF">
        <w:rPr>
          <w:iCs/>
          <w:sz w:val="26"/>
          <w:szCs w:val="26"/>
          <w:lang w:val="vi-VN"/>
        </w:rPr>
        <w:t>.</w:t>
      </w:r>
      <w:r w:rsidR="00465BF3" w:rsidRPr="00E753EF">
        <w:rPr>
          <w:iCs/>
          <w:sz w:val="26"/>
          <w:szCs w:val="26"/>
          <w:lang w:val="vi-VN"/>
        </w:rPr>
        <w:tab/>
      </w:r>
    </w:p>
    <w:p w14:paraId="2D85B8DF" w14:textId="77777777" w:rsidR="00465BF3" w:rsidRPr="001A6C37" w:rsidRDefault="00465BF3" w:rsidP="006D25A7">
      <w:pPr>
        <w:spacing w:line="360" w:lineRule="auto"/>
        <w:ind w:firstLine="720"/>
        <w:jc w:val="both"/>
        <w:rPr>
          <w:sz w:val="26"/>
          <w:szCs w:val="26"/>
        </w:rPr>
      </w:pPr>
      <w:r w:rsidRPr="001A6C37">
        <w:rPr>
          <w:b/>
          <w:sz w:val="26"/>
          <w:szCs w:val="26"/>
        </w:rPr>
        <w:t>2. Nội dung nghiên cứu:</w:t>
      </w:r>
      <w:r w:rsidRPr="001A6C37">
        <w:rPr>
          <w:sz w:val="26"/>
          <w:szCs w:val="26"/>
        </w:rPr>
        <w:t xml:space="preserve"> </w:t>
      </w:r>
    </w:p>
    <w:p w14:paraId="05E07B0E" w14:textId="4A2F9638" w:rsidR="005A36E7" w:rsidRPr="00563A53" w:rsidRDefault="005A36E7" w:rsidP="005A36E7">
      <w:pPr>
        <w:ind w:left="709"/>
        <w:rPr>
          <w:iCs/>
          <w:sz w:val="26"/>
          <w:szCs w:val="26"/>
        </w:rPr>
      </w:pPr>
      <w:r w:rsidRPr="005A36E7">
        <w:rPr>
          <w:iCs/>
          <w:sz w:val="26"/>
          <w:szCs w:val="26"/>
          <w:lang w:val="vi-VN"/>
        </w:rPr>
        <w:t>- Tìm hiểu về các kỹ thuật lọc và làm trơn DEM trong các phần mềm GIS (ArcGIS, QGIS).</w:t>
      </w:r>
      <w:r w:rsidR="00563A53">
        <w:rPr>
          <w:iCs/>
          <w:sz w:val="26"/>
          <w:szCs w:val="26"/>
        </w:rPr>
        <w:t xml:space="preserve"> Đánh giá khả năng lọc và làm trơn DEM trong ArcGIS bằng các ma trận 3x3, 5x5, 7x7, …</w:t>
      </w:r>
    </w:p>
    <w:p w14:paraId="7E11FD3A" w14:textId="22C6CCC6" w:rsidR="00465BF3" w:rsidRPr="005A36E7" w:rsidRDefault="005A36E7" w:rsidP="005A36E7">
      <w:pPr>
        <w:spacing w:line="259" w:lineRule="auto"/>
        <w:ind w:left="709"/>
        <w:rPr>
          <w:iCs/>
          <w:sz w:val="26"/>
          <w:szCs w:val="26"/>
          <w:lang w:val="vi-VN"/>
        </w:rPr>
      </w:pPr>
      <w:r w:rsidRPr="005A36E7">
        <w:rPr>
          <w:iCs/>
          <w:sz w:val="26"/>
          <w:szCs w:val="26"/>
          <w:lang w:val="vi-VN"/>
        </w:rPr>
        <w:t>- Phương pháp tách riêng các tuyến đường, bờ bao, đê ra khỏi mặt đất tự nhiên cho khu vực ĐBSCL</w:t>
      </w:r>
      <w:r w:rsidR="00563A53">
        <w:rPr>
          <w:iCs/>
          <w:sz w:val="26"/>
          <w:szCs w:val="26"/>
        </w:rPr>
        <w:t>: Phương pháp lọc tự động theo độ dốc bằng MATLAB với các ngưỡng độ dốc khác nhau và phương pháp lọc thủ công theo cao độ bằng phần mềm DemFilter.</w:t>
      </w:r>
      <w:r w:rsidR="00465BF3" w:rsidRPr="005A36E7">
        <w:rPr>
          <w:iCs/>
          <w:sz w:val="26"/>
          <w:szCs w:val="26"/>
          <w:lang w:val="vi-VN"/>
        </w:rPr>
        <w:tab/>
      </w:r>
    </w:p>
    <w:p w14:paraId="132C9F72" w14:textId="77777777" w:rsidR="00465BF3" w:rsidRPr="001A6C37" w:rsidRDefault="00465BF3" w:rsidP="006D25A7">
      <w:pPr>
        <w:spacing w:line="360" w:lineRule="auto"/>
        <w:ind w:firstLine="720"/>
        <w:jc w:val="both"/>
        <w:rPr>
          <w:sz w:val="26"/>
          <w:szCs w:val="26"/>
        </w:rPr>
      </w:pPr>
      <w:r w:rsidRPr="001A6C37">
        <w:rPr>
          <w:b/>
          <w:sz w:val="26"/>
          <w:szCs w:val="26"/>
        </w:rPr>
        <w:t>3. Kết luận và kiến nghị</w:t>
      </w:r>
      <w:r w:rsidRPr="001A6C37">
        <w:rPr>
          <w:sz w:val="26"/>
          <w:szCs w:val="26"/>
        </w:rPr>
        <w:t xml:space="preserve">: </w:t>
      </w:r>
    </w:p>
    <w:p w14:paraId="66EF3C2F" w14:textId="3987AA96" w:rsidR="005E5ACB" w:rsidRPr="001A6C37" w:rsidRDefault="006D25A7" w:rsidP="006D25A7">
      <w:pPr>
        <w:spacing w:line="360" w:lineRule="auto"/>
        <w:ind w:firstLine="720"/>
        <w:rPr>
          <w:iCs/>
          <w:sz w:val="26"/>
          <w:szCs w:val="26"/>
          <w:lang w:val="vi-VN"/>
        </w:rPr>
      </w:pPr>
      <w:r w:rsidRPr="001A6C37">
        <w:rPr>
          <w:iCs/>
          <w:sz w:val="26"/>
          <w:szCs w:val="26"/>
          <w:lang w:val="vi-VN"/>
        </w:rPr>
        <w:lastRenderedPageBreak/>
        <w:t xml:space="preserve">- </w:t>
      </w:r>
      <w:r w:rsidR="004F0DE7">
        <w:rPr>
          <w:iCs/>
          <w:sz w:val="26"/>
          <w:szCs w:val="26"/>
        </w:rPr>
        <w:t xml:space="preserve">Việc sử dụng các kỹ thuật lọc hay làm trơn bằng các công cụ có sẵn của các phần mềm ArcGIS, QGIS không giúp ích nhiều cho </w:t>
      </w:r>
      <w:bookmarkStart w:id="0" w:name="_Hlk134290101"/>
      <w:r w:rsidR="004F0DE7">
        <w:rPr>
          <w:iCs/>
          <w:sz w:val="26"/>
          <w:szCs w:val="26"/>
        </w:rPr>
        <w:t xml:space="preserve">việc tách </w:t>
      </w:r>
      <w:r w:rsidR="004F0DE7" w:rsidRPr="005A36E7">
        <w:rPr>
          <w:iCs/>
          <w:sz w:val="26"/>
          <w:szCs w:val="26"/>
          <w:lang w:val="vi-VN"/>
        </w:rPr>
        <w:t>các tuyến đường, bờ bao, đê</w:t>
      </w:r>
      <w:r w:rsidR="004F0DE7">
        <w:rPr>
          <w:iCs/>
          <w:sz w:val="26"/>
          <w:szCs w:val="26"/>
        </w:rPr>
        <w:t xml:space="preserve"> bao</w:t>
      </w:r>
      <w:r w:rsidR="004F0DE7" w:rsidRPr="005A36E7">
        <w:rPr>
          <w:iCs/>
          <w:sz w:val="26"/>
          <w:szCs w:val="26"/>
          <w:lang w:val="vi-VN"/>
        </w:rPr>
        <w:t xml:space="preserve"> ra khỏi mặt đất tự nhiên </w:t>
      </w:r>
      <w:r w:rsidR="004F0DE7">
        <w:rPr>
          <w:iCs/>
          <w:sz w:val="26"/>
          <w:szCs w:val="26"/>
        </w:rPr>
        <w:t xml:space="preserve">của số liệu DEM 5m </w:t>
      </w:r>
      <w:r w:rsidR="004F0DE7" w:rsidRPr="005A36E7">
        <w:rPr>
          <w:iCs/>
          <w:sz w:val="26"/>
          <w:szCs w:val="26"/>
          <w:lang w:val="vi-VN"/>
        </w:rPr>
        <w:t>cho khu vực ĐBSCL</w:t>
      </w:r>
      <w:bookmarkEnd w:id="0"/>
      <w:r w:rsidRPr="001A6C37">
        <w:rPr>
          <w:iCs/>
          <w:sz w:val="26"/>
          <w:szCs w:val="26"/>
          <w:lang w:val="vi-VN"/>
        </w:rPr>
        <w:t>;</w:t>
      </w:r>
    </w:p>
    <w:p w14:paraId="63495932" w14:textId="1EBA8F7A" w:rsidR="006D25A7" w:rsidRPr="001A6C37" w:rsidRDefault="006D25A7" w:rsidP="00563A53">
      <w:pPr>
        <w:ind w:left="720"/>
        <w:rPr>
          <w:iCs/>
          <w:sz w:val="26"/>
          <w:szCs w:val="26"/>
          <w:lang w:val="vi-VN"/>
        </w:rPr>
      </w:pPr>
      <w:r w:rsidRPr="001A6C37">
        <w:rPr>
          <w:iCs/>
          <w:sz w:val="26"/>
          <w:szCs w:val="26"/>
          <w:lang w:val="vi-VN"/>
        </w:rPr>
        <w:t xml:space="preserve">- </w:t>
      </w:r>
      <w:r w:rsidR="004F0DE7">
        <w:rPr>
          <w:iCs/>
          <w:sz w:val="26"/>
          <w:szCs w:val="26"/>
        </w:rPr>
        <w:t xml:space="preserve">Kỹ thuật lọc tự động theo độ dốc với ngưỡng độ dốc 0,03 kết hợp với </w:t>
      </w:r>
      <w:r w:rsidR="00563A53">
        <w:rPr>
          <w:iCs/>
          <w:sz w:val="26"/>
          <w:szCs w:val="26"/>
        </w:rPr>
        <w:t xml:space="preserve">lọc theo độ cao bằng </w:t>
      </w:r>
      <w:r w:rsidR="004F0DE7">
        <w:rPr>
          <w:iCs/>
          <w:sz w:val="26"/>
          <w:szCs w:val="26"/>
        </w:rPr>
        <w:t>công cụ</w:t>
      </w:r>
      <w:r w:rsidR="00563A53">
        <w:rPr>
          <w:iCs/>
          <w:sz w:val="26"/>
          <w:szCs w:val="26"/>
        </w:rPr>
        <w:t xml:space="preserve"> DemFilter cho kết quả khả quan nhất và có thể áp dụng để tách </w:t>
      </w:r>
      <w:r w:rsidR="00563A53" w:rsidRPr="005A36E7">
        <w:rPr>
          <w:iCs/>
          <w:sz w:val="26"/>
          <w:szCs w:val="26"/>
          <w:lang w:val="vi-VN"/>
        </w:rPr>
        <w:t>các tuyến đường, bờ bao, đê</w:t>
      </w:r>
      <w:r w:rsidR="00563A53">
        <w:rPr>
          <w:iCs/>
          <w:sz w:val="26"/>
          <w:szCs w:val="26"/>
        </w:rPr>
        <w:t xml:space="preserve"> bao</w:t>
      </w:r>
      <w:r w:rsidR="00563A53" w:rsidRPr="005A36E7">
        <w:rPr>
          <w:iCs/>
          <w:sz w:val="26"/>
          <w:szCs w:val="26"/>
          <w:lang w:val="vi-VN"/>
        </w:rPr>
        <w:t xml:space="preserve"> ra khỏi mặt đất tự nhiên </w:t>
      </w:r>
      <w:r w:rsidR="00563A53">
        <w:rPr>
          <w:iCs/>
          <w:sz w:val="26"/>
          <w:szCs w:val="26"/>
        </w:rPr>
        <w:t xml:space="preserve">của số liệu DEM 5m </w:t>
      </w:r>
      <w:r w:rsidR="00563A53" w:rsidRPr="005A36E7">
        <w:rPr>
          <w:iCs/>
          <w:sz w:val="26"/>
          <w:szCs w:val="26"/>
          <w:lang w:val="vi-VN"/>
        </w:rPr>
        <w:t>cho khu vực ĐBSCL</w:t>
      </w:r>
      <w:r w:rsidRPr="001A6C37">
        <w:rPr>
          <w:iCs/>
          <w:sz w:val="26"/>
          <w:szCs w:val="26"/>
          <w:lang w:val="vi-VN"/>
        </w:rPr>
        <w:t>.</w:t>
      </w:r>
    </w:p>
    <w:p w14:paraId="02E4C705" w14:textId="77777777" w:rsidR="00465BF3" w:rsidRPr="001A6C37" w:rsidRDefault="00465BF3" w:rsidP="006D25A7">
      <w:pPr>
        <w:spacing w:line="360" w:lineRule="auto"/>
        <w:ind w:firstLine="720"/>
        <w:rPr>
          <w:sz w:val="26"/>
          <w:szCs w:val="26"/>
          <w:lang w:val="vi-VN"/>
        </w:rPr>
      </w:pPr>
    </w:p>
    <w:p w14:paraId="1DB3CC88" w14:textId="77777777" w:rsidR="000D282B" w:rsidRPr="001A6C37" w:rsidRDefault="000D282B" w:rsidP="006D25A7">
      <w:pPr>
        <w:spacing w:line="360" w:lineRule="auto"/>
        <w:rPr>
          <w:sz w:val="26"/>
          <w:szCs w:val="26"/>
          <w:lang w:val="vi-VN"/>
        </w:rPr>
      </w:pPr>
    </w:p>
    <w:sectPr w:rsidR="000D282B" w:rsidRPr="001A6C37" w:rsidSect="005613B1">
      <w:footerReference w:type="even" r:id="rId8"/>
      <w:footerReference w:type="default" r:id="rId9"/>
      <w:pgSz w:w="12240" w:h="15840"/>
      <w:pgMar w:top="851" w:right="1134" w:bottom="81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15AB" w14:textId="77777777" w:rsidR="009B54A4" w:rsidRDefault="009B54A4">
      <w:r>
        <w:separator/>
      </w:r>
    </w:p>
  </w:endnote>
  <w:endnote w:type="continuationSeparator" w:id="0">
    <w:p w14:paraId="6CC96561" w14:textId="77777777" w:rsidR="009B54A4" w:rsidRDefault="009B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C817" w14:textId="77777777" w:rsidR="00251420" w:rsidRDefault="003B4F7E" w:rsidP="00327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850666" w14:textId="77777777" w:rsidR="00251420" w:rsidRDefault="00000000" w:rsidP="00565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7562" w14:textId="77777777" w:rsidR="00251420" w:rsidRPr="003279AB" w:rsidRDefault="003B4F7E" w:rsidP="00C65D3D">
    <w:pPr>
      <w:pStyle w:val="Footer"/>
      <w:framePr w:wrap="around" w:vAnchor="text" w:hAnchor="margin" w:xAlign="right" w:y="1"/>
      <w:rPr>
        <w:rStyle w:val="PageNumber"/>
        <w:rFonts w:ascii="Times New Roman" w:hAnsi="Times New Roman"/>
        <w:sz w:val="26"/>
        <w:szCs w:val="26"/>
      </w:rPr>
    </w:pPr>
    <w:r w:rsidRPr="003279AB">
      <w:rPr>
        <w:rStyle w:val="PageNumber"/>
        <w:rFonts w:ascii="Times New Roman" w:hAnsi="Times New Roman"/>
        <w:sz w:val="26"/>
        <w:szCs w:val="26"/>
      </w:rPr>
      <w:fldChar w:fldCharType="begin"/>
    </w:r>
    <w:r w:rsidRPr="003279AB">
      <w:rPr>
        <w:rStyle w:val="PageNumber"/>
        <w:rFonts w:ascii="Times New Roman" w:hAnsi="Times New Roman"/>
        <w:sz w:val="26"/>
        <w:szCs w:val="26"/>
      </w:rPr>
      <w:instrText xml:space="preserve">PAGE  </w:instrText>
    </w:r>
    <w:r w:rsidRPr="003279AB">
      <w:rPr>
        <w:rStyle w:val="PageNumber"/>
        <w:rFonts w:ascii="Times New Roman" w:hAnsi="Times New Roman"/>
        <w:sz w:val="26"/>
        <w:szCs w:val="26"/>
      </w:rPr>
      <w:fldChar w:fldCharType="separate"/>
    </w:r>
    <w:r w:rsidR="00D4187C">
      <w:rPr>
        <w:rStyle w:val="PageNumber"/>
        <w:rFonts w:ascii="Times New Roman" w:hAnsi="Times New Roman"/>
        <w:noProof/>
        <w:sz w:val="26"/>
        <w:szCs w:val="26"/>
      </w:rPr>
      <w:t>1</w:t>
    </w:r>
    <w:r w:rsidRPr="003279AB">
      <w:rPr>
        <w:rStyle w:val="PageNumber"/>
        <w:rFonts w:ascii="Times New Roman" w:hAnsi="Times New Roman"/>
        <w:sz w:val="26"/>
        <w:szCs w:val="26"/>
      </w:rPr>
      <w:fldChar w:fldCharType="end"/>
    </w:r>
  </w:p>
  <w:p w14:paraId="1BC2E581" w14:textId="77777777" w:rsidR="00251420" w:rsidRDefault="00000000" w:rsidP="005659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EE3E" w14:textId="77777777" w:rsidR="009B54A4" w:rsidRDefault="009B54A4">
      <w:r>
        <w:separator/>
      </w:r>
    </w:p>
  </w:footnote>
  <w:footnote w:type="continuationSeparator" w:id="0">
    <w:p w14:paraId="422B2BC1" w14:textId="77777777" w:rsidR="009B54A4" w:rsidRDefault="009B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F6"/>
    <w:multiLevelType w:val="hybridMultilevel"/>
    <w:tmpl w:val="DFD0A8E4"/>
    <w:lvl w:ilvl="0" w:tplc="96FE115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21E75F7"/>
    <w:multiLevelType w:val="hybridMultilevel"/>
    <w:tmpl w:val="C0E6D074"/>
    <w:lvl w:ilvl="0" w:tplc="4A2A97D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EF8"/>
    <w:multiLevelType w:val="hybridMultilevel"/>
    <w:tmpl w:val="C1046A60"/>
    <w:lvl w:ilvl="0" w:tplc="EE64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5BA8"/>
    <w:multiLevelType w:val="hybridMultilevel"/>
    <w:tmpl w:val="3BCA11C8"/>
    <w:lvl w:ilvl="0" w:tplc="01B01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77D0"/>
    <w:multiLevelType w:val="hybridMultilevel"/>
    <w:tmpl w:val="2316468A"/>
    <w:lvl w:ilvl="0" w:tplc="825CA0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E1E4C"/>
    <w:multiLevelType w:val="hybridMultilevel"/>
    <w:tmpl w:val="6CE0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235C"/>
    <w:multiLevelType w:val="hybridMultilevel"/>
    <w:tmpl w:val="D00E6496"/>
    <w:lvl w:ilvl="0" w:tplc="2F008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76977"/>
    <w:multiLevelType w:val="hybridMultilevel"/>
    <w:tmpl w:val="8E48C7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99FD0"/>
    <w:multiLevelType w:val="hybridMultilevel"/>
    <w:tmpl w:val="AABE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921685"/>
    <w:multiLevelType w:val="hybridMultilevel"/>
    <w:tmpl w:val="DA2C744E"/>
    <w:lvl w:ilvl="0" w:tplc="DAB28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161D9D"/>
    <w:multiLevelType w:val="hybridMultilevel"/>
    <w:tmpl w:val="B2BA2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172D5"/>
    <w:multiLevelType w:val="hybridMultilevel"/>
    <w:tmpl w:val="A642AD42"/>
    <w:lvl w:ilvl="0" w:tplc="9AC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B4DBF"/>
    <w:multiLevelType w:val="hybridMultilevel"/>
    <w:tmpl w:val="FDAEBB64"/>
    <w:lvl w:ilvl="0" w:tplc="6C1C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E970AF9"/>
    <w:multiLevelType w:val="hybridMultilevel"/>
    <w:tmpl w:val="E5D83CE0"/>
    <w:lvl w:ilvl="0" w:tplc="8BF47A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74974"/>
    <w:multiLevelType w:val="hybridMultilevel"/>
    <w:tmpl w:val="B57E564C"/>
    <w:lvl w:ilvl="0" w:tplc="C2A0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6B2EDF"/>
    <w:multiLevelType w:val="hybridMultilevel"/>
    <w:tmpl w:val="6E86998C"/>
    <w:lvl w:ilvl="0" w:tplc="09683C5E">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2BF9FA"/>
    <w:multiLevelType w:val="hybridMultilevel"/>
    <w:tmpl w:val="9932E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C1F0B54"/>
    <w:multiLevelType w:val="hybridMultilevel"/>
    <w:tmpl w:val="28DCD77E"/>
    <w:lvl w:ilvl="0" w:tplc="7A7447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6D49DF"/>
    <w:multiLevelType w:val="hybridMultilevel"/>
    <w:tmpl w:val="240E81C0"/>
    <w:lvl w:ilvl="0" w:tplc="346E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1326832">
    <w:abstractNumId w:val="1"/>
  </w:num>
  <w:num w:numId="2" w16cid:durableId="1023895582">
    <w:abstractNumId w:val="10"/>
  </w:num>
  <w:num w:numId="3" w16cid:durableId="605120306">
    <w:abstractNumId w:val="13"/>
  </w:num>
  <w:num w:numId="4" w16cid:durableId="274680601">
    <w:abstractNumId w:val="17"/>
  </w:num>
  <w:num w:numId="5" w16cid:durableId="304939355">
    <w:abstractNumId w:val="14"/>
  </w:num>
  <w:num w:numId="6" w16cid:durableId="1838575453">
    <w:abstractNumId w:val="0"/>
  </w:num>
  <w:num w:numId="7" w16cid:durableId="1725519045">
    <w:abstractNumId w:val="5"/>
  </w:num>
  <w:num w:numId="8" w16cid:durableId="1018317202">
    <w:abstractNumId w:val="2"/>
  </w:num>
  <w:num w:numId="9" w16cid:durableId="747507208">
    <w:abstractNumId w:val="8"/>
  </w:num>
  <w:num w:numId="10" w16cid:durableId="486553592">
    <w:abstractNumId w:val="16"/>
  </w:num>
  <w:num w:numId="11" w16cid:durableId="1644699070">
    <w:abstractNumId w:val="18"/>
  </w:num>
  <w:num w:numId="12" w16cid:durableId="6179659">
    <w:abstractNumId w:val="7"/>
  </w:num>
  <w:num w:numId="13" w16cid:durableId="2072192246">
    <w:abstractNumId w:val="11"/>
  </w:num>
  <w:num w:numId="14" w16cid:durableId="790562285">
    <w:abstractNumId w:val="6"/>
  </w:num>
  <w:num w:numId="15" w16cid:durableId="371537533">
    <w:abstractNumId w:val="4"/>
  </w:num>
  <w:num w:numId="16" w16cid:durableId="923684433">
    <w:abstractNumId w:val="3"/>
  </w:num>
  <w:num w:numId="17" w16cid:durableId="1071659524">
    <w:abstractNumId w:val="15"/>
  </w:num>
  <w:num w:numId="18" w16cid:durableId="1845512496">
    <w:abstractNumId w:val="12"/>
  </w:num>
  <w:num w:numId="19" w16cid:durableId="505024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3"/>
    <w:rsid w:val="00023A29"/>
    <w:rsid w:val="000B50E9"/>
    <w:rsid w:val="000D282B"/>
    <w:rsid w:val="00111897"/>
    <w:rsid w:val="001173DE"/>
    <w:rsid w:val="001A6C37"/>
    <w:rsid w:val="001E6BD8"/>
    <w:rsid w:val="001E7849"/>
    <w:rsid w:val="00220A31"/>
    <w:rsid w:val="00243711"/>
    <w:rsid w:val="00246ACC"/>
    <w:rsid w:val="00260E22"/>
    <w:rsid w:val="00273F1E"/>
    <w:rsid w:val="003149B4"/>
    <w:rsid w:val="003B4F7E"/>
    <w:rsid w:val="003D0B5E"/>
    <w:rsid w:val="00465BF3"/>
    <w:rsid w:val="004916C3"/>
    <w:rsid w:val="004F0DE7"/>
    <w:rsid w:val="00517ACC"/>
    <w:rsid w:val="005464C4"/>
    <w:rsid w:val="005562F9"/>
    <w:rsid w:val="00563A53"/>
    <w:rsid w:val="005A36E7"/>
    <w:rsid w:val="005E5ACB"/>
    <w:rsid w:val="00662639"/>
    <w:rsid w:val="006763BC"/>
    <w:rsid w:val="006D25A7"/>
    <w:rsid w:val="00716B76"/>
    <w:rsid w:val="00725C8B"/>
    <w:rsid w:val="00777831"/>
    <w:rsid w:val="008554A3"/>
    <w:rsid w:val="008557AD"/>
    <w:rsid w:val="0090060F"/>
    <w:rsid w:val="0091606E"/>
    <w:rsid w:val="00917C44"/>
    <w:rsid w:val="009A6E04"/>
    <w:rsid w:val="009B15BE"/>
    <w:rsid w:val="009B54A4"/>
    <w:rsid w:val="009E271B"/>
    <w:rsid w:val="00A037D5"/>
    <w:rsid w:val="00A35944"/>
    <w:rsid w:val="00A361C7"/>
    <w:rsid w:val="00A655E8"/>
    <w:rsid w:val="00AB6080"/>
    <w:rsid w:val="00B70D46"/>
    <w:rsid w:val="00B82A3C"/>
    <w:rsid w:val="00B95677"/>
    <w:rsid w:val="00BB5842"/>
    <w:rsid w:val="00BD5A05"/>
    <w:rsid w:val="00C0144C"/>
    <w:rsid w:val="00C04D2F"/>
    <w:rsid w:val="00C555A3"/>
    <w:rsid w:val="00C65AC1"/>
    <w:rsid w:val="00D375A0"/>
    <w:rsid w:val="00D4187C"/>
    <w:rsid w:val="00D94B94"/>
    <w:rsid w:val="00D95AEC"/>
    <w:rsid w:val="00E55179"/>
    <w:rsid w:val="00E75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E497"/>
  <w15:chartTrackingRefBased/>
  <w15:docId w15:val="{1C762BA5-4071-428C-9579-08E2F4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5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5BF3"/>
    <w:pPr>
      <w:ind w:left="720"/>
      <w:contextualSpacing/>
    </w:pPr>
    <w:rPr>
      <w:rFonts w:ascii=".VnTime" w:hAnsi=".VnTime"/>
      <w:sz w:val="28"/>
      <w:szCs w:val="28"/>
    </w:rPr>
  </w:style>
  <w:style w:type="paragraph" w:styleId="Footer">
    <w:name w:val="footer"/>
    <w:basedOn w:val="Normal"/>
    <w:link w:val="FooterChar"/>
    <w:rsid w:val="00465BF3"/>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465BF3"/>
    <w:rPr>
      <w:rFonts w:ascii=".VnTime" w:eastAsia="Times New Roman" w:hAnsi=".VnTime" w:cs="Times New Roman"/>
      <w:sz w:val="28"/>
      <w:szCs w:val="28"/>
    </w:rPr>
  </w:style>
  <w:style w:type="character" w:styleId="PageNumber">
    <w:name w:val="page number"/>
    <w:basedOn w:val="DefaultParagraphFont"/>
    <w:rsid w:val="00465BF3"/>
  </w:style>
  <w:style w:type="paragraph" w:customStyle="1" w:styleId="CharCharChar1CharCharCharCharCharCharChar">
    <w:name w:val="Char Char Char1 Char Char Char Char Char Char Char"/>
    <w:basedOn w:val="Normal"/>
    <w:rsid w:val="00465BF3"/>
    <w:pPr>
      <w:widowControl w:val="0"/>
      <w:jc w:val="both"/>
    </w:pPr>
    <w:rPr>
      <w:rFonts w:eastAsia="SimSun"/>
      <w:kern w:val="2"/>
      <w:lang w:eastAsia="zh-CN"/>
    </w:rPr>
  </w:style>
  <w:style w:type="paragraph" w:customStyle="1" w:styleId="Char">
    <w:name w:val="Char"/>
    <w:basedOn w:val="Normal"/>
    <w:next w:val="Normal"/>
    <w:rsid w:val="00465BF3"/>
    <w:pPr>
      <w:spacing w:after="160" w:line="240" w:lineRule="exact"/>
    </w:pPr>
    <w:rPr>
      <w:rFonts w:ascii="Tahoma" w:eastAsia="SimSun" w:hAnsi="Tahoma"/>
      <w:szCs w:val="20"/>
    </w:rPr>
  </w:style>
  <w:style w:type="paragraph" w:styleId="Header">
    <w:name w:val="header"/>
    <w:basedOn w:val="Normal"/>
    <w:link w:val="HeaderChar"/>
    <w:rsid w:val="00465BF3"/>
    <w:pPr>
      <w:tabs>
        <w:tab w:val="center" w:pos="4320"/>
        <w:tab w:val="right" w:pos="8640"/>
      </w:tabs>
    </w:pPr>
  </w:style>
  <w:style w:type="character" w:customStyle="1" w:styleId="HeaderChar">
    <w:name w:val="Header Char"/>
    <w:basedOn w:val="DefaultParagraphFont"/>
    <w:link w:val="Header"/>
    <w:rsid w:val="00465BF3"/>
    <w:rPr>
      <w:rFonts w:ascii="Times New Roman" w:eastAsia="Times New Roman" w:hAnsi="Times New Roman" w:cs="Times New Roman"/>
      <w:sz w:val="24"/>
      <w:szCs w:val="24"/>
    </w:rPr>
  </w:style>
  <w:style w:type="paragraph" w:customStyle="1" w:styleId="Default">
    <w:name w:val="Default"/>
    <w:rsid w:val="00465B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465BF3"/>
    <w:rPr>
      <w:rFonts w:ascii="Tahoma" w:hAnsi="Tahoma"/>
      <w:sz w:val="16"/>
      <w:szCs w:val="16"/>
      <w:lang w:val="x-none" w:eastAsia="x-none"/>
    </w:rPr>
  </w:style>
  <w:style w:type="character" w:customStyle="1" w:styleId="BalloonTextChar">
    <w:name w:val="Balloon Text Char"/>
    <w:basedOn w:val="DefaultParagraphFont"/>
    <w:link w:val="BalloonText"/>
    <w:rsid w:val="00465BF3"/>
    <w:rPr>
      <w:rFonts w:ascii="Tahoma" w:eastAsia="Times New Roman" w:hAnsi="Tahoma" w:cs="Times New Roman"/>
      <w:sz w:val="16"/>
      <w:szCs w:val="16"/>
      <w:lang w:val="x-none" w:eastAsia="x-none"/>
    </w:rPr>
  </w:style>
  <w:style w:type="character" w:styleId="CommentReference">
    <w:name w:val="annotation reference"/>
    <w:rsid w:val="00465BF3"/>
    <w:rPr>
      <w:sz w:val="16"/>
      <w:szCs w:val="16"/>
    </w:rPr>
  </w:style>
  <w:style w:type="paragraph" w:styleId="CommentText">
    <w:name w:val="annotation text"/>
    <w:basedOn w:val="Normal"/>
    <w:link w:val="CommentTextChar"/>
    <w:rsid w:val="00465BF3"/>
    <w:rPr>
      <w:sz w:val="20"/>
      <w:szCs w:val="20"/>
    </w:rPr>
  </w:style>
  <w:style w:type="character" w:customStyle="1" w:styleId="CommentTextChar">
    <w:name w:val="Comment Text Char"/>
    <w:basedOn w:val="DefaultParagraphFont"/>
    <w:link w:val="CommentText"/>
    <w:rsid w:val="00465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5BF3"/>
    <w:rPr>
      <w:b/>
      <w:bCs/>
      <w:lang w:val="x-none" w:eastAsia="x-none"/>
    </w:rPr>
  </w:style>
  <w:style w:type="character" w:customStyle="1" w:styleId="CommentSubjectChar">
    <w:name w:val="Comment Subject Char"/>
    <w:basedOn w:val="CommentTextChar"/>
    <w:link w:val="CommentSubject"/>
    <w:rsid w:val="00465BF3"/>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465BF3"/>
    <w:pPr>
      <w:spacing w:before="100" w:beforeAutospacing="1" w:after="100" w:afterAutospacing="1"/>
    </w:pPr>
  </w:style>
  <w:style w:type="character" w:customStyle="1" w:styleId="apple-converted-space">
    <w:name w:val="apple-converted-space"/>
    <w:rsid w:val="0046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5678">
      <w:bodyDiv w:val="1"/>
      <w:marLeft w:val="0"/>
      <w:marRight w:val="0"/>
      <w:marTop w:val="0"/>
      <w:marBottom w:val="0"/>
      <w:divBdr>
        <w:top w:val="none" w:sz="0" w:space="0" w:color="auto"/>
        <w:left w:val="none" w:sz="0" w:space="0" w:color="auto"/>
        <w:bottom w:val="none" w:sz="0" w:space="0" w:color="auto"/>
        <w:right w:val="none" w:sz="0" w:space="0" w:color="auto"/>
      </w:divBdr>
      <w:divsChild>
        <w:div w:id="1771705781">
          <w:marLeft w:val="0"/>
          <w:marRight w:val="0"/>
          <w:marTop w:val="0"/>
          <w:marBottom w:val="0"/>
          <w:divBdr>
            <w:top w:val="none" w:sz="0" w:space="0" w:color="auto"/>
            <w:left w:val="none" w:sz="0" w:space="0" w:color="auto"/>
            <w:bottom w:val="none" w:sz="0" w:space="0" w:color="auto"/>
            <w:right w:val="none" w:sz="0" w:space="0" w:color="auto"/>
          </w:divBdr>
        </w:div>
        <w:div w:id="1631664416">
          <w:marLeft w:val="0"/>
          <w:marRight w:val="0"/>
          <w:marTop w:val="0"/>
          <w:marBottom w:val="0"/>
          <w:divBdr>
            <w:top w:val="none" w:sz="0" w:space="0" w:color="auto"/>
            <w:left w:val="none" w:sz="0" w:space="0" w:color="auto"/>
            <w:bottom w:val="none" w:sz="0" w:space="0" w:color="auto"/>
            <w:right w:val="none" w:sz="0" w:space="0" w:color="auto"/>
          </w:divBdr>
        </w:div>
        <w:div w:id="547302832">
          <w:marLeft w:val="0"/>
          <w:marRight w:val="0"/>
          <w:marTop w:val="0"/>
          <w:marBottom w:val="0"/>
          <w:divBdr>
            <w:top w:val="none" w:sz="0" w:space="0" w:color="auto"/>
            <w:left w:val="none" w:sz="0" w:space="0" w:color="auto"/>
            <w:bottom w:val="none" w:sz="0" w:space="0" w:color="auto"/>
            <w:right w:val="none" w:sz="0" w:space="0" w:color="auto"/>
          </w:divBdr>
        </w:div>
        <w:div w:id="1240873154">
          <w:marLeft w:val="0"/>
          <w:marRight w:val="0"/>
          <w:marTop w:val="0"/>
          <w:marBottom w:val="0"/>
          <w:divBdr>
            <w:top w:val="none" w:sz="0" w:space="0" w:color="auto"/>
            <w:left w:val="none" w:sz="0" w:space="0" w:color="auto"/>
            <w:bottom w:val="none" w:sz="0" w:space="0" w:color="auto"/>
            <w:right w:val="none" w:sz="0" w:space="0" w:color="auto"/>
          </w:divBdr>
        </w:div>
        <w:div w:id="59330849">
          <w:marLeft w:val="0"/>
          <w:marRight w:val="0"/>
          <w:marTop w:val="0"/>
          <w:marBottom w:val="0"/>
          <w:divBdr>
            <w:top w:val="none" w:sz="0" w:space="0" w:color="auto"/>
            <w:left w:val="none" w:sz="0" w:space="0" w:color="auto"/>
            <w:bottom w:val="none" w:sz="0" w:space="0" w:color="auto"/>
            <w:right w:val="none" w:sz="0" w:space="0" w:color="auto"/>
          </w:divBdr>
        </w:div>
        <w:div w:id="2013212870">
          <w:marLeft w:val="0"/>
          <w:marRight w:val="0"/>
          <w:marTop w:val="0"/>
          <w:marBottom w:val="0"/>
          <w:divBdr>
            <w:top w:val="none" w:sz="0" w:space="0" w:color="auto"/>
            <w:left w:val="none" w:sz="0" w:space="0" w:color="auto"/>
            <w:bottom w:val="none" w:sz="0" w:space="0" w:color="auto"/>
            <w:right w:val="none" w:sz="0" w:space="0" w:color="auto"/>
          </w:divBdr>
        </w:div>
        <w:div w:id="639189049">
          <w:marLeft w:val="0"/>
          <w:marRight w:val="0"/>
          <w:marTop w:val="0"/>
          <w:marBottom w:val="0"/>
          <w:divBdr>
            <w:top w:val="none" w:sz="0" w:space="0" w:color="auto"/>
            <w:left w:val="none" w:sz="0" w:space="0" w:color="auto"/>
            <w:bottom w:val="none" w:sz="0" w:space="0" w:color="auto"/>
            <w:right w:val="none" w:sz="0" w:space="0" w:color="auto"/>
          </w:divBdr>
        </w:div>
        <w:div w:id="1566137606">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22058363">
          <w:marLeft w:val="0"/>
          <w:marRight w:val="0"/>
          <w:marTop w:val="0"/>
          <w:marBottom w:val="0"/>
          <w:divBdr>
            <w:top w:val="none" w:sz="0" w:space="0" w:color="auto"/>
            <w:left w:val="none" w:sz="0" w:space="0" w:color="auto"/>
            <w:bottom w:val="none" w:sz="0" w:space="0" w:color="auto"/>
            <w:right w:val="none" w:sz="0" w:space="0" w:color="auto"/>
          </w:divBdr>
        </w:div>
        <w:div w:id="671295529">
          <w:marLeft w:val="0"/>
          <w:marRight w:val="0"/>
          <w:marTop w:val="0"/>
          <w:marBottom w:val="0"/>
          <w:divBdr>
            <w:top w:val="none" w:sz="0" w:space="0" w:color="auto"/>
            <w:left w:val="none" w:sz="0" w:space="0" w:color="auto"/>
            <w:bottom w:val="none" w:sz="0" w:space="0" w:color="auto"/>
            <w:right w:val="none" w:sz="0" w:space="0" w:color="auto"/>
          </w:divBdr>
        </w:div>
        <w:div w:id="1402946482">
          <w:marLeft w:val="0"/>
          <w:marRight w:val="0"/>
          <w:marTop w:val="0"/>
          <w:marBottom w:val="0"/>
          <w:divBdr>
            <w:top w:val="none" w:sz="0" w:space="0" w:color="auto"/>
            <w:left w:val="none" w:sz="0" w:space="0" w:color="auto"/>
            <w:bottom w:val="none" w:sz="0" w:space="0" w:color="auto"/>
            <w:right w:val="none" w:sz="0" w:space="0" w:color="auto"/>
          </w:divBdr>
        </w:div>
        <w:div w:id="385683011">
          <w:marLeft w:val="0"/>
          <w:marRight w:val="0"/>
          <w:marTop w:val="0"/>
          <w:marBottom w:val="0"/>
          <w:divBdr>
            <w:top w:val="none" w:sz="0" w:space="0" w:color="auto"/>
            <w:left w:val="none" w:sz="0" w:space="0" w:color="auto"/>
            <w:bottom w:val="none" w:sz="0" w:space="0" w:color="auto"/>
            <w:right w:val="none" w:sz="0" w:space="0" w:color="auto"/>
          </w:divBdr>
        </w:div>
        <w:div w:id="432165800">
          <w:marLeft w:val="0"/>
          <w:marRight w:val="0"/>
          <w:marTop w:val="0"/>
          <w:marBottom w:val="0"/>
          <w:divBdr>
            <w:top w:val="none" w:sz="0" w:space="0" w:color="auto"/>
            <w:left w:val="none" w:sz="0" w:space="0" w:color="auto"/>
            <w:bottom w:val="none" w:sz="0" w:space="0" w:color="auto"/>
            <w:right w:val="none" w:sz="0" w:space="0" w:color="auto"/>
          </w:divBdr>
        </w:div>
        <w:div w:id="2128623361">
          <w:marLeft w:val="0"/>
          <w:marRight w:val="0"/>
          <w:marTop w:val="0"/>
          <w:marBottom w:val="0"/>
          <w:divBdr>
            <w:top w:val="none" w:sz="0" w:space="0" w:color="auto"/>
            <w:left w:val="none" w:sz="0" w:space="0" w:color="auto"/>
            <w:bottom w:val="none" w:sz="0" w:space="0" w:color="auto"/>
            <w:right w:val="none" w:sz="0" w:space="0" w:color="auto"/>
          </w:divBdr>
        </w:div>
        <w:div w:id="903174427">
          <w:marLeft w:val="0"/>
          <w:marRight w:val="0"/>
          <w:marTop w:val="0"/>
          <w:marBottom w:val="0"/>
          <w:divBdr>
            <w:top w:val="none" w:sz="0" w:space="0" w:color="auto"/>
            <w:left w:val="none" w:sz="0" w:space="0" w:color="auto"/>
            <w:bottom w:val="none" w:sz="0" w:space="0" w:color="auto"/>
            <w:right w:val="none" w:sz="0" w:space="0" w:color="auto"/>
          </w:divBdr>
        </w:div>
        <w:div w:id="7567730">
          <w:marLeft w:val="0"/>
          <w:marRight w:val="0"/>
          <w:marTop w:val="0"/>
          <w:marBottom w:val="0"/>
          <w:divBdr>
            <w:top w:val="none" w:sz="0" w:space="0" w:color="auto"/>
            <w:left w:val="none" w:sz="0" w:space="0" w:color="auto"/>
            <w:bottom w:val="none" w:sz="0" w:space="0" w:color="auto"/>
            <w:right w:val="none" w:sz="0" w:space="0" w:color="auto"/>
          </w:divBdr>
        </w:div>
        <w:div w:id="11181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FC80-2556-43DB-B716-E063E32B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NCKH</dc:creator>
  <cp:keywords/>
  <dc:description/>
  <cp:lastModifiedBy>Lam, Nghiem Tien</cp:lastModifiedBy>
  <cp:revision>4</cp:revision>
  <cp:lastPrinted>2022-10-10T03:57:00Z</cp:lastPrinted>
  <dcterms:created xsi:type="dcterms:W3CDTF">2023-05-06T11:23:00Z</dcterms:created>
  <dcterms:modified xsi:type="dcterms:W3CDTF">2023-06-19T00:43:00Z</dcterms:modified>
</cp:coreProperties>
</file>